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FF9680" w14:textId="77777777" w:rsidR="004E66BD" w:rsidRPr="00914D55" w:rsidRDefault="004E66BD" w:rsidP="004E66BD">
      <w:pPr>
        <w:spacing w:after="0" w:line="240" w:lineRule="auto"/>
        <w:jc w:val="both"/>
        <w:rPr>
          <w:rFonts w:ascii="Times New Roman" w:eastAsia="Times New Roman" w:hAnsi="Times New Roman" w:cs="Times New Roman"/>
          <w:b/>
          <w:kern w:val="0"/>
          <w14:ligatures w14:val="none"/>
        </w:rPr>
      </w:pPr>
    </w:p>
    <w:p w14:paraId="623D9639" w14:textId="77777777" w:rsidR="004E66BD" w:rsidRPr="00914D55" w:rsidRDefault="004E66BD" w:rsidP="004E66BD">
      <w:pPr>
        <w:tabs>
          <w:tab w:val="right" w:leader="underscore" w:pos="8640"/>
        </w:tabs>
        <w:spacing w:after="0" w:line="240" w:lineRule="auto"/>
        <w:ind w:left="5400"/>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TVIRTINU</w:t>
      </w:r>
    </w:p>
    <w:p w14:paraId="6FB8EDDC" w14:textId="77777777" w:rsidR="004E66BD" w:rsidRPr="00914D55" w:rsidRDefault="004E66BD" w:rsidP="004E66BD">
      <w:pPr>
        <w:tabs>
          <w:tab w:val="right" w:leader="underscore" w:pos="8640"/>
        </w:tabs>
        <w:spacing w:after="0" w:line="240" w:lineRule="auto"/>
        <w:ind w:left="5400"/>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Muitinės departamento prie</w:t>
      </w:r>
    </w:p>
    <w:p w14:paraId="2489F301" w14:textId="77777777" w:rsidR="004E66BD" w:rsidRPr="00914D55" w:rsidRDefault="004E66BD" w:rsidP="004E66BD">
      <w:pPr>
        <w:tabs>
          <w:tab w:val="right" w:leader="underscore" w:pos="8640"/>
        </w:tabs>
        <w:spacing w:after="0" w:line="240" w:lineRule="auto"/>
        <w:ind w:left="5400"/>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Lietuvos Respublikos finansų ministerijos</w:t>
      </w:r>
    </w:p>
    <w:p w14:paraId="5B3C3E5C" w14:textId="77777777" w:rsidR="004E66BD" w:rsidRPr="00914D55" w:rsidRDefault="004E66BD" w:rsidP="004E66BD">
      <w:pPr>
        <w:tabs>
          <w:tab w:val="right" w:leader="underscore" w:pos="8640"/>
        </w:tabs>
        <w:spacing w:after="0" w:line="240" w:lineRule="auto"/>
        <w:ind w:left="5400"/>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generalinio direktoriaus pavaduotojas</w:t>
      </w:r>
    </w:p>
    <w:p w14:paraId="313136D3" w14:textId="0E6D5DDF" w:rsidR="004E66BD" w:rsidRPr="00914D55" w:rsidRDefault="004E66BD" w:rsidP="004E66BD">
      <w:pPr>
        <w:tabs>
          <w:tab w:val="right" w:leader="underscore" w:pos="8640"/>
        </w:tabs>
        <w:spacing w:after="0" w:line="240" w:lineRule="auto"/>
        <w:ind w:left="5400"/>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202</w:t>
      </w:r>
      <w:r w:rsidR="00105C82" w:rsidRPr="00914D55">
        <w:rPr>
          <w:rFonts w:ascii="Times New Roman" w:eastAsia="Calibri" w:hAnsi="Times New Roman" w:cs="Times New Roman"/>
          <w:kern w:val="0"/>
          <w14:ligatures w14:val="none"/>
        </w:rPr>
        <w:t xml:space="preserve">5 m. </w:t>
      </w:r>
      <w:r w:rsidR="000A5786">
        <w:rPr>
          <w:rFonts w:ascii="Times New Roman" w:eastAsia="Calibri" w:hAnsi="Times New Roman" w:cs="Times New Roman"/>
          <w:kern w:val="0"/>
          <w14:ligatures w14:val="none"/>
        </w:rPr>
        <w:t>spalio</w:t>
      </w:r>
      <w:r w:rsidR="00294F75">
        <w:rPr>
          <w:rFonts w:ascii="Times New Roman" w:eastAsia="Calibri" w:hAnsi="Times New Roman" w:cs="Times New Roman"/>
          <w:kern w:val="0"/>
          <w14:ligatures w14:val="none"/>
        </w:rPr>
        <w:t xml:space="preserve"> 8</w:t>
      </w:r>
      <w:r w:rsidR="008B0D71">
        <w:rPr>
          <w:rFonts w:ascii="Times New Roman" w:eastAsia="Calibri" w:hAnsi="Times New Roman" w:cs="Times New Roman"/>
          <w:kern w:val="0"/>
          <w14:ligatures w14:val="none"/>
        </w:rPr>
        <w:t xml:space="preserve"> </w:t>
      </w:r>
      <w:r w:rsidRPr="00914D55">
        <w:rPr>
          <w:rFonts w:ascii="Times New Roman" w:eastAsia="Calibri" w:hAnsi="Times New Roman" w:cs="Times New Roman"/>
          <w:kern w:val="0"/>
          <w14:ligatures w14:val="none"/>
        </w:rPr>
        <w:t>d. Nr. 7BE-</w:t>
      </w:r>
      <w:r w:rsidR="00294F75">
        <w:rPr>
          <w:rFonts w:ascii="Times New Roman" w:eastAsia="Calibri" w:hAnsi="Times New Roman" w:cs="Times New Roman"/>
          <w:kern w:val="0"/>
          <w14:ligatures w14:val="none"/>
        </w:rPr>
        <w:t>5154</w:t>
      </w:r>
      <w:r w:rsidRPr="00914D55">
        <w:rPr>
          <w:rFonts w:ascii="Times New Roman" w:eastAsia="Calibri" w:hAnsi="Times New Roman" w:cs="Times New Roman"/>
          <w:kern w:val="0"/>
          <w14:ligatures w14:val="none"/>
        </w:rPr>
        <w:t xml:space="preserve"> </w:t>
      </w:r>
    </w:p>
    <w:p w14:paraId="4811099B" w14:textId="77777777" w:rsidR="004E66BD" w:rsidRPr="00914D55" w:rsidRDefault="004E66BD" w:rsidP="004E66BD">
      <w:pPr>
        <w:autoSpaceDE w:val="0"/>
        <w:autoSpaceDN w:val="0"/>
        <w:adjustRightInd w:val="0"/>
        <w:spacing w:after="0" w:line="240" w:lineRule="auto"/>
        <w:rPr>
          <w:rFonts w:ascii="Times New Roman" w:eastAsia="Calibri" w:hAnsi="Times New Roman" w:cs="Times New Roman"/>
          <w:b/>
          <w:bCs/>
          <w:color w:val="000000"/>
          <w:kern w:val="0"/>
          <w14:ligatures w14:val="none"/>
        </w:rPr>
      </w:pPr>
    </w:p>
    <w:p w14:paraId="50AA47B0" w14:textId="77777777" w:rsidR="004E66BD" w:rsidRPr="00914D55" w:rsidRDefault="004E66BD" w:rsidP="004E66BD">
      <w:pPr>
        <w:tabs>
          <w:tab w:val="left" w:pos="1276"/>
        </w:tabs>
        <w:autoSpaceDE w:val="0"/>
        <w:autoSpaceDN w:val="0"/>
        <w:adjustRightInd w:val="0"/>
        <w:spacing w:after="0" w:line="240" w:lineRule="auto"/>
        <w:rPr>
          <w:rFonts w:ascii="Times New Roman" w:eastAsia="Calibri" w:hAnsi="Times New Roman" w:cs="Times New Roman"/>
          <w:b/>
          <w:bCs/>
          <w:color w:val="000000"/>
          <w:kern w:val="0"/>
          <w14:ligatures w14:val="none"/>
        </w:rPr>
      </w:pPr>
    </w:p>
    <w:p w14:paraId="2F8D169C" w14:textId="77777777" w:rsidR="004E66BD" w:rsidRPr="00914D55" w:rsidRDefault="004E66BD" w:rsidP="004E66BD">
      <w:pPr>
        <w:autoSpaceDE w:val="0"/>
        <w:autoSpaceDN w:val="0"/>
        <w:adjustRightInd w:val="0"/>
        <w:spacing w:after="0" w:line="240" w:lineRule="auto"/>
        <w:jc w:val="center"/>
        <w:rPr>
          <w:rFonts w:ascii="Times New Roman" w:eastAsia="Calibri" w:hAnsi="Times New Roman" w:cs="Times New Roman"/>
          <w:color w:val="000000"/>
          <w:kern w:val="0"/>
          <w14:ligatures w14:val="none"/>
        </w:rPr>
      </w:pPr>
      <w:r w:rsidRPr="00914D55">
        <w:rPr>
          <w:rFonts w:ascii="Times New Roman" w:eastAsia="Calibri" w:hAnsi="Times New Roman" w:cs="Times New Roman"/>
          <w:b/>
          <w:color w:val="000000"/>
          <w:kern w:val="0"/>
          <w14:ligatures w14:val="none"/>
        </w:rPr>
        <w:t>ATVIRO (TARPTAUTINIO) KONKURSO SĄLYGOS</w:t>
      </w:r>
    </w:p>
    <w:p w14:paraId="52A9392F" w14:textId="77777777" w:rsidR="004E66BD" w:rsidRPr="00914D55" w:rsidRDefault="004E66BD" w:rsidP="004E66BD">
      <w:pPr>
        <w:autoSpaceDE w:val="0"/>
        <w:autoSpaceDN w:val="0"/>
        <w:adjustRightInd w:val="0"/>
        <w:spacing w:after="0" w:line="240" w:lineRule="auto"/>
        <w:jc w:val="center"/>
        <w:rPr>
          <w:rFonts w:ascii="Times New Roman" w:eastAsia="Calibri" w:hAnsi="Times New Roman" w:cs="Times New Roman"/>
          <w:color w:val="000000"/>
          <w:kern w:val="0"/>
          <w14:ligatures w14:val="none"/>
        </w:rPr>
      </w:pPr>
    </w:p>
    <w:p w14:paraId="4103AA19" w14:textId="7FE33AE2" w:rsidR="004E66BD" w:rsidRPr="00914D55" w:rsidRDefault="00C8605D" w:rsidP="004E66BD">
      <w:pPr>
        <w:spacing w:after="0" w:line="240" w:lineRule="auto"/>
        <w:jc w:val="center"/>
        <w:rPr>
          <w:rFonts w:ascii="Times New Roman" w:eastAsia="MS Mincho" w:hAnsi="Times New Roman" w:cs="Times New Roman"/>
          <w:kern w:val="0"/>
          <w14:ligatures w14:val="none"/>
        </w:rPr>
      </w:pPr>
      <w:bookmarkStart w:id="0" w:name="_Hlk129004718"/>
      <w:bookmarkStart w:id="1" w:name="_Hlk101338130"/>
      <w:r w:rsidRPr="00914D55">
        <w:rPr>
          <w:rFonts w:ascii="Times New Roman" w:eastAsia="Calibri" w:hAnsi="Times New Roman" w:cs="Times New Roman"/>
          <w:b/>
          <w:bCs/>
          <w:kern w:val="0"/>
          <w14:ligatures w14:val="none"/>
        </w:rPr>
        <w:t>GARANTIJŲ VALDYMO SISTEMOS</w:t>
      </w:r>
      <w:r w:rsidR="004E66BD" w:rsidRPr="00914D55">
        <w:rPr>
          <w:rFonts w:ascii="Times New Roman" w:eastAsia="Times New Roman" w:hAnsi="Times New Roman" w:cs="Times New Roman"/>
          <w:b/>
          <w:bCs/>
          <w:kern w:val="0"/>
          <w:lang w:eastAsia="zh-CN"/>
          <w14:ligatures w14:val="none"/>
        </w:rPr>
        <w:t xml:space="preserve"> </w:t>
      </w:r>
      <w:r w:rsidR="003733BB" w:rsidRPr="00914D55">
        <w:rPr>
          <w:rFonts w:ascii="Times New Roman" w:eastAsia="Times New Roman" w:hAnsi="Times New Roman" w:cs="Times New Roman"/>
          <w:b/>
          <w:bCs/>
          <w:kern w:val="0"/>
          <w:lang w:eastAsia="zh-CN"/>
          <w14:ligatures w14:val="none"/>
        </w:rPr>
        <w:t>(</w:t>
      </w:r>
      <w:r w:rsidRPr="00914D55">
        <w:rPr>
          <w:rFonts w:ascii="Times New Roman" w:eastAsia="Times New Roman" w:hAnsi="Times New Roman" w:cs="Times New Roman"/>
          <w:b/>
          <w:bCs/>
          <w:kern w:val="0"/>
          <w:lang w:eastAsia="zh-CN"/>
          <w14:ligatures w14:val="none"/>
        </w:rPr>
        <w:t>GVS</w:t>
      </w:r>
      <w:r w:rsidR="003733BB" w:rsidRPr="00914D55">
        <w:rPr>
          <w:rFonts w:ascii="Times New Roman" w:eastAsia="Times New Roman" w:hAnsi="Times New Roman" w:cs="Times New Roman"/>
          <w:b/>
          <w:bCs/>
          <w:kern w:val="0"/>
          <w:lang w:eastAsia="zh-CN"/>
          <w14:ligatures w14:val="none"/>
        </w:rPr>
        <w:t xml:space="preserve">) </w:t>
      </w:r>
      <w:r w:rsidR="004E66BD" w:rsidRPr="00914D55">
        <w:rPr>
          <w:rFonts w:ascii="Times New Roman" w:eastAsia="Times New Roman" w:hAnsi="Times New Roman" w:cs="Times New Roman"/>
          <w:b/>
          <w:bCs/>
          <w:kern w:val="0"/>
          <w:lang w:eastAsia="zh-CN"/>
          <w14:ligatures w14:val="none"/>
        </w:rPr>
        <w:t>PRIEŽIŪROS IR PALAIKYMO PASLAUGŲ</w:t>
      </w:r>
      <w:r w:rsidR="004E66BD" w:rsidRPr="00914D55">
        <w:rPr>
          <w:rFonts w:ascii="Times New Roman" w:eastAsia="Calibri" w:hAnsi="Times New Roman" w:cs="Times New Roman"/>
          <w:b/>
          <w:bCs/>
          <w:kern w:val="0"/>
          <w14:ligatures w14:val="none"/>
        </w:rPr>
        <w:t xml:space="preserve"> </w:t>
      </w:r>
      <w:bookmarkEnd w:id="0"/>
      <w:r w:rsidR="004E66BD" w:rsidRPr="00914D55">
        <w:rPr>
          <w:rFonts w:ascii="Times New Roman" w:eastAsia="Times New Roman" w:hAnsi="Times New Roman" w:cs="Times New Roman"/>
          <w:b/>
          <w:kern w:val="0"/>
          <w14:ligatures w14:val="none"/>
        </w:rPr>
        <w:t xml:space="preserve">VIEŠASIS </w:t>
      </w:r>
      <w:r w:rsidR="004E66BD" w:rsidRPr="00914D55">
        <w:rPr>
          <w:rFonts w:ascii="Times New Roman" w:eastAsia="MS Mincho" w:hAnsi="Times New Roman" w:cs="Times New Roman"/>
          <w:b/>
          <w:kern w:val="0"/>
          <w14:ligatures w14:val="none"/>
        </w:rPr>
        <w:t>PIRKIMAS</w:t>
      </w:r>
    </w:p>
    <w:bookmarkEnd w:id="1"/>
    <w:p w14:paraId="44A15BBF" w14:textId="77777777" w:rsidR="004E66BD" w:rsidRPr="00914D55" w:rsidRDefault="004E66BD" w:rsidP="004E66BD">
      <w:pPr>
        <w:autoSpaceDE w:val="0"/>
        <w:autoSpaceDN w:val="0"/>
        <w:adjustRightInd w:val="0"/>
        <w:spacing w:after="0" w:line="240" w:lineRule="auto"/>
        <w:jc w:val="center"/>
        <w:rPr>
          <w:rFonts w:ascii="Times New Roman" w:eastAsia="Calibri" w:hAnsi="Times New Roman" w:cs="Times New Roman"/>
          <w:b/>
          <w:color w:val="000000"/>
          <w:kern w:val="0"/>
          <w14:ligatures w14:val="none"/>
        </w:rPr>
      </w:pPr>
    </w:p>
    <w:p w14:paraId="7D497FFB" w14:textId="77777777" w:rsidR="004E66BD" w:rsidRPr="00914D55" w:rsidRDefault="004E66BD" w:rsidP="004E66BD">
      <w:pPr>
        <w:autoSpaceDE w:val="0"/>
        <w:autoSpaceDN w:val="0"/>
        <w:adjustRightInd w:val="0"/>
        <w:spacing w:after="0" w:line="240" w:lineRule="auto"/>
        <w:jc w:val="center"/>
        <w:rPr>
          <w:rFonts w:ascii="Times New Roman" w:eastAsia="Calibri" w:hAnsi="Times New Roman" w:cs="Times New Roman"/>
          <w:b/>
          <w:color w:val="000000"/>
          <w:kern w:val="0"/>
          <w14:ligatures w14:val="none"/>
        </w:rPr>
      </w:pPr>
    </w:p>
    <w:p w14:paraId="07BFB8F9" w14:textId="2E2BE7BA" w:rsidR="004E66BD" w:rsidRPr="00914D55" w:rsidRDefault="004E66BD" w:rsidP="004E66BD">
      <w:pPr>
        <w:autoSpaceDE w:val="0"/>
        <w:autoSpaceDN w:val="0"/>
        <w:adjustRightInd w:val="0"/>
        <w:spacing w:after="0" w:line="240" w:lineRule="auto"/>
        <w:jc w:val="center"/>
        <w:rPr>
          <w:rFonts w:ascii="Times New Roman" w:eastAsia="Calibri" w:hAnsi="Times New Roman" w:cs="Times New Roman"/>
          <w:b/>
          <w:color w:val="000000"/>
          <w:kern w:val="0"/>
          <w14:ligatures w14:val="none"/>
        </w:rPr>
      </w:pPr>
      <w:r w:rsidRPr="00914D55">
        <w:rPr>
          <w:rFonts w:ascii="Times New Roman" w:eastAsia="Calibri" w:hAnsi="Times New Roman" w:cs="Times New Roman"/>
          <w:b/>
          <w:color w:val="000000"/>
          <w:kern w:val="0"/>
          <w14:ligatures w14:val="none"/>
        </w:rPr>
        <w:t>TURINY</w:t>
      </w:r>
      <w:r w:rsidR="00A170CF">
        <w:rPr>
          <w:rFonts w:ascii="Times New Roman" w:eastAsia="Calibri" w:hAnsi="Times New Roman" w:cs="Times New Roman"/>
          <w:b/>
          <w:color w:val="000000"/>
          <w:kern w:val="0"/>
          <w14:ligatures w14:val="none"/>
        </w:rPr>
        <w:t>S</w:t>
      </w:r>
    </w:p>
    <w:p w14:paraId="6127D470" w14:textId="77777777" w:rsidR="004E66BD" w:rsidRPr="00914D55" w:rsidRDefault="004E66BD" w:rsidP="004E66BD">
      <w:pPr>
        <w:spacing w:after="0" w:line="240" w:lineRule="auto"/>
        <w:jc w:val="both"/>
        <w:rPr>
          <w:rFonts w:ascii="Times New Roman" w:eastAsia="Calibri" w:hAnsi="Times New Roman" w:cs="Times New Roman"/>
          <w:b/>
          <w:kern w:val="0"/>
          <w14:ligatures w14:val="none"/>
        </w:rPr>
      </w:pPr>
    </w:p>
    <w:p w14:paraId="500DBE6E" w14:textId="77777777" w:rsidR="004E66BD" w:rsidRPr="00914D55" w:rsidRDefault="004E66BD" w:rsidP="004E66BD">
      <w:pPr>
        <w:tabs>
          <w:tab w:val="left" w:pos="1134"/>
          <w:tab w:val="left" w:leader="dot" w:pos="10320"/>
        </w:tabs>
        <w:spacing w:after="0" w:line="240" w:lineRule="auto"/>
        <w:ind w:left="426"/>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I.</w:t>
      </w:r>
      <w:r w:rsidRPr="00914D55">
        <w:rPr>
          <w:rFonts w:ascii="Times New Roman" w:eastAsia="Calibri" w:hAnsi="Times New Roman" w:cs="Times New Roman"/>
          <w:kern w:val="0"/>
          <w14:ligatures w14:val="none"/>
        </w:rPr>
        <w:tab/>
        <w:t>BENDROSIOS NUOSTATOS</w:t>
      </w:r>
    </w:p>
    <w:p w14:paraId="3A4F5176" w14:textId="4997AA03" w:rsidR="004E66BD" w:rsidRPr="00914D55"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II.</w:t>
      </w:r>
      <w:r w:rsidRPr="00914D55">
        <w:rPr>
          <w:rFonts w:ascii="Times New Roman" w:eastAsia="Calibri" w:hAnsi="Times New Roman" w:cs="Times New Roman"/>
          <w:kern w:val="0"/>
          <w14:ligatures w14:val="none"/>
        </w:rPr>
        <w:tab/>
        <w:t>PIRKIMO OBJEKTAS</w:t>
      </w:r>
      <w:r w:rsidR="0075581D">
        <w:rPr>
          <w:rFonts w:ascii="Times New Roman" w:eastAsia="Calibri" w:hAnsi="Times New Roman" w:cs="Times New Roman"/>
          <w:kern w:val="0"/>
          <w14:ligatures w14:val="none"/>
        </w:rPr>
        <w:t xml:space="preserve">  </w:t>
      </w:r>
    </w:p>
    <w:p w14:paraId="0FF4EAFF" w14:textId="77777777" w:rsidR="004E66BD" w:rsidRPr="00914D55"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III.</w:t>
      </w:r>
      <w:r w:rsidRPr="00914D55">
        <w:rPr>
          <w:rFonts w:ascii="Times New Roman" w:eastAsia="Calibri" w:hAnsi="Times New Roman" w:cs="Times New Roman"/>
          <w:kern w:val="0"/>
          <w14:ligatures w14:val="none"/>
        </w:rPr>
        <w:tab/>
        <w:t>TIEKĖJŲ PAŠALINIMO PAGRINDAI IR KVALIFIKACIJOS REIKALAVIMAI</w:t>
      </w:r>
    </w:p>
    <w:p w14:paraId="41E7E4EB" w14:textId="77777777" w:rsidR="004E66BD" w:rsidRPr="00914D55"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IV.</w:t>
      </w:r>
      <w:r w:rsidRPr="00914D55">
        <w:rPr>
          <w:rFonts w:ascii="Times New Roman" w:eastAsia="Calibri" w:hAnsi="Times New Roman" w:cs="Times New Roman"/>
          <w:kern w:val="0"/>
          <w14:ligatures w14:val="none"/>
        </w:rPr>
        <w:tab/>
      </w:r>
      <w:r w:rsidRPr="00914D55">
        <w:rPr>
          <w:rFonts w:ascii="Times New Roman" w:eastAsia="Calibri" w:hAnsi="Times New Roman" w:cs="Times New Roman"/>
          <w:bCs/>
          <w:kern w:val="0"/>
          <w:lang w:eastAsia="lt-LT"/>
          <w14:ligatures w14:val="none"/>
        </w:rPr>
        <w:t>RĖMIMASIS KITŲ ŪKIO SUBJEKTŲ PAJĖGUMAIS IR SUBTIEKĖJŲ PASITELKIMAS</w:t>
      </w:r>
    </w:p>
    <w:p w14:paraId="7845F29F" w14:textId="77777777" w:rsidR="004E66BD" w:rsidRPr="00914D55"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V.</w:t>
      </w:r>
      <w:r w:rsidRPr="00914D55">
        <w:rPr>
          <w:rFonts w:ascii="Times New Roman" w:eastAsia="Calibri" w:hAnsi="Times New Roman" w:cs="Times New Roman"/>
          <w:kern w:val="0"/>
          <w14:ligatures w14:val="none"/>
        </w:rPr>
        <w:tab/>
        <w:t>ŪKIO SUBJEKTŲ GRUPĖS DALYVAVIMAS PIRKIMO PROCEDŪROSE</w:t>
      </w:r>
    </w:p>
    <w:p w14:paraId="2E79A324" w14:textId="77777777" w:rsidR="004E66BD" w:rsidRPr="00914D55"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VI.</w:t>
      </w:r>
      <w:r w:rsidRPr="00914D55">
        <w:rPr>
          <w:rFonts w:ascii="Times New Roman" w:eastAsia="Calibri" w:hAnsi="Times New Roman" w:cs="Times New Roman"/>
          <w:kern w:val="0"/>
          <w14:ligatures w14:val="none"/>
        </w:rPr>
        <w:tab/>
        <w:t>PASIŪLYMŲ RENGIMAS, PATEIKIMAS, KEITIMAS</w:t>
      </w:r>
    </w:p>
    <w:p w14:paraId="0B746CC8" w14:textId="77777777" w:rsidR="004E66BD" w:rsidRPr="00914D55"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VII.</w:t>
      </w:r>
      <w:r w:rsidRPr="00914D55">
        <w:rPr>
          <w:rFonts w:ascii="Times New Roman" w:eastAsia="Calibri" w:hAnsi="Times New Roman" w:cs="Times New Roman"/>
          <w:kern w:val="0"/>
          <w14:ligatures w14:val="none"/>
        </w:rPr>
        <w:tab/>
        <w:t>PASIŪLYMŲ GALIOJIMO UŽTIKRINIMAS</w:t>
      </w:r>
    </w:p>
    <w:p w14:paraId="0C7DD9D3" w14:textId="77777777" w:rsidR="004E66BD" w:rsidRPr="00914D55"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VIII.</w:t>
      </w:r>
      <w:r w:rsidRPr="00914D55">
        <w:rPr>
          <w:rFonts w:ascii="Times New Roman" w:eastAsia="Calibri" w:hAnsi="Times New Roman" w:cs="Times New Roman"/>
          <w:kern w:val="0"/>
          <w14:ligatures w14:val="none"/>
        </w:rPr>
        <w:tab/>
        <w:t>KONKURSO SĄLYGŲ PAAIŠKINIMAS IR PATIKSLINIMAS</w:t>
      </w:r>
    </w:p>
    <w:p w14:paraId="531A2AB9" w14:textId="77777777" w:rsidR="004E66BD" w:rsidRPr="00914D55" w:rsidRDefault="004E66BD" w:rsidP="004E66BD">
      <w:pPr>
        <w:tabs>
          <w:tab w:val="left" w:pos="1134"/>
          <w:tab w:val="left" w:leader="dot" w:pos="10320"/>
          <w:tab w:val="left" w:leader="dot" w:pos="10632"/>
        </w:tabs>
        <w:spacing w:after="0" w:line="240" w:lineRule="auto"/>
        <w:ind w:firstLine="426"/>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IX.</w:t>
      </w:r>
      <w:r w:rsidRPr="00914D55">
        <w:rPr>
          <w:rFonts w:ascii="Times New Roman" w:eastAsia="Calibri" w:hAnsi="Times New Roman" w:cs="Times New Roman"/>
          <w:kern w:val="0"/>
          <w14:ligatures w14:val="none"/>
        </w:rPr>
        <w:tab/>
        <w:t>SUSIPAŽINIMO SU CVP IS PRIEMONĖMIS GAUTAIS PASIŪLYMAIS PROCEDŪROS</w:t>
      </w:r>
    </w:p>
    <w:p w14:paraId="2DE5E874" w14:textId="77777777" w:rsidR="004E66BD" w:rsidRPr="00914D55"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X.</w:t>
      </w:r>
      <w:r w:rsidRPr="00914D55">
        <w:rPr>
          <w:rFonts w:ascii="Times New Roman" w:eastAsia="Calibri" w:hAnsi="Times New Roman" w:cs="Times New Roman"/>
          <w:kern w:val="0"/>
          <w14:ligatures w14:val="none"/>
        </w:rPr>
        <w:tab/>
        <w:t>PASIŪLYMŲ NAGRINĖJIMAS IR PASIŪLYMŲ ATMETIMO PRIEŽASTYS</w:t>
      </w:r>
    </w:p>
    <w:p w14:paraId="68137D89" w14:textId="77777777" w:rsidR="004E66BD" w:rsidRPr="00914D55"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XI.</w:t>
      </w:r>
      <w:r w:rsidRPr="00914D55">
        <w:rPr>
          <w:rFonts w:ascii="Times New Roman" w:eastAsia="Calibri" w:hAnsi="Times New Roman" w:cs="Times New Roman"/>
          <w:kern w:val="0"/>
          <w14:ligatures w14:val="none"/>
        </w:rPr>
        <w:tab/>
        <w:t>PASIŪLYMŲ VERTINIMAS</w:t>
      </w:r>
    </w:p>
    <w:p w14:paraId="4EC3D0FA" w14:textId="77777777" w:rsidR="004E66BD" w:rsidRPr="00914D55" w:rsidRDefault="004E66BD" w:rsidP="004E66BD">
      <w:pPr>
        <w:tabs>
          <w:tab w:val="left" w:pos="1134"/>
          <w:tab w:val="left" w:leader="dot" w:pos="10320"/>
          <w:tab w:val="left" w:leader="dot" w:pos="10632"/>
        </w:tabs>
        <w:spacing w:after="0" w:line="240" w:lineRule="auto"/>
        <w:ind w:firstLine="426"/>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XII.</w:t>
      </w:r>
      <w:r w:rsidRPr="00914D55">
        <w:rPr>
          <w:rFonts w:ascii="Times New Roman" w:eastAsia="Calibri" w:hAnsi="Times New Roman" w:cs="Times New Roman"/>
          <w:kern w:val="0"/>
          <w14:ligatures w14:val="none"/>
        </w:rPr>
        <w:tab/>
        <w:t>PASIŪLYMŲ EILĖS IR</w:t>
      </w:r>
      <w:r w:rsidRPr="00914D55">
        <w:rPr>
          <w:rFonts w:ascii="Times New Roman" w:eastAsia="Calibri" w:hAnsi="Times New Roman" w:cs="Times New Roman"/>
          <w:bCs/>
          <w:color w:val="000000"/>
          <w:kern w:val="0"/>
          <w14:ligatures w14:val="none"/>
        </w:rPr>
        <w:t xml:space="preserve"> LAIMĖJUSIO PASIŪLYMO NUSTATYMAS.</w:t>
      </w:r>
    </w:p>
    <w:p w14:paraId="4934E95A" w14:textId="77777777" w:rsidR="004E66BD" w:rsidRPr="00914D55"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XIII.</w:t>
      </w:r>
      <w:r w:rsidRPr="00914D55">
        <w:rPr>
          <w:rFonts w:ascii="Times New Roman" w:eastAsia="Calibri" w:hAnsi="Times New Roman" w:cs="Times New Roman"/>
          <w:kern w:val="0"/>
          <w14:ligatures w14:val="none"/>
        </w:rPr>
        <w:tab/>
        <w:t>GINČŲ NAGRINĖJIMO TVARKA</w:t>
      </w:r>
    </w:p>
    <w:p w14:paraId="0DE8F611" w14:textId="77777777" w:rsidR="004E66BD" w:rsidRPr="00914D55"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XIV.</w:t>
      </w:r>
      <w:r w:rsidRPr="00914D55">
        <w:rPr>
          <w:rFonts w:ascii="Times New Roman" w:eastAsia="Calibri" w:hAnsi="Times New Roman" w:cs="Times New Roman"/>
          <w:kern w:val="0"/>
          <w14:ligatures w14:val="none"/>
        </w:rPr>
        <w:tab/>
        <w:t>PIRKIMO SUTARTIES SĄLYGOS</w:t>
      </w:r>
    </w:p>
    <w:p w14:paraId="3D34B1E2" w14:textId="77777777" w:rsidR="004E66BD" w:rsidRPr="00914D55" w:rsidRDefault="004E66BD" w:rsidP="004E66BD">
      <w:pPr>
        <w:tabs>
          <w:tab w:val="left" w:pos="1134"/>
          <w:tab w:val="left" w:leader="dot" w:pos="10320"/>
          <w:tab w:val="left" w:leader="dot" w:pos="10632"/>
        </w:tabs>
        <w:spacing w:after="0" w:line="240" w:lineRule="auto"/>
        <w:ind w:left="426"/>
        <w:jc w:val="both"/>
        <w:rPr>
          <w:rFonts w:ascii="Times New Roman" w:eastAsia="Calibri" w:hAnsi="Times New Roman" w:cs="Times New Roman"/>
          <w:kern w:val="0"/>
          <w14:ligatures w14:val="none"/>
        </w:rPr>
      </w:pPr>
    </w:p>
    <w:p w14:paraId="2998FE6C" w14:textId="77777777" w:rsidR="004E66BD" w:rsidRPr="00914D55" w:rsidRDefault="004E66BD" w:rsidP="004E66BD">
      <w:pPr>
        <w:tabs>
          <w:tab w:val="left" w:pos="1134"/>
          <w:tab w:val="left" w:leader="dot" w:pos="9356"/>
          <w:tab w:val="left" w:leader="dot" w:pos="9639"/>
          <w:tab w:val="left" w:leader="dot" w:pos="10632"/>
        </w:tabs>
        <w:spacing w:after="0" w:line="240" w:lineRule="auto"/>
        <w:ind w:left="426"/>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ab/>
      </w:r>
      <w:bookmarkStart w:id="2" w:name="_Hlk201749535"/>
      <w:r w:rsidRPr="00914D55">
        <w:rPr>
          <w:rFonts w:ascii="Times New Roman" w:eastAsia="Calibri" w:hAnsi="Times New Roman" w:cs="Times New Roman"/>
          <w:kern w:val="0"/>
          <w14:ligatures w14:val="none"/>
        </w:rPr>
        <w:t xml:space="preserve">PRIEDAI: </w:t>
      </w:r>
    </w:p>
    <w:p w14:paraId="6D654E79" w14:textId="77777777" w:rsidR="004E66BD" w:rsidRPr="00914D55" w:rsidRDefault="004E66BD" w:rsidP="004E66BD">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1 priedas. Techninė specifikacija.</w:t>
      </w:r>
    </w:p>
    <w:p w14:paraId="62805E9B" w14:textId="77777777" w:rsidR="004E66BD" w:rsidRPr="00914D55" w:rsidRDefault="004E66BD" w:rsidP="004E66BD">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2 priedas. Pasiūlymo forma</w:t>
      </w:r>
      <w:r w:rsidRPr="00914D55">
        <w:rPr>
          <w:rFonts w:ascii="Times New Roman" w:eastAsia="Calibri" w:hAnsi="Times New Roman" w:cs="Times New Roman"/>
          <w:kern w:val="0"/>
          <w14:ligatures w14:val="none"/>
        </w:rPr>
        <w:t>.</w:t>
      </w:r>
    </w:p>
    <w:p w14:paraId="71BA5AD0" w14:textId="77777777" w:rsidR="004E66BD" w:rsidRPr="00914D55" w:rsidRDefault="004E66BD" w:rsidP="004E66BD">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3 priedas. Tiekėjų pašalinimo pagrindai ir kvalifikacijos reikalavimai.</w:t>
      </w:r>
    </w:p>
    <w:p w14:paraId="153ADD18" w14:textId="77777777" w:rsidR="004E66BD" w:rsidRPr="00914D55" w:rsidRDefault="004E66BD" w:rsidP="004E66BD">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 xml:space="preserve">4 priedas. Nacionalinio saugumo reikalavimų atitikties deklaracija. </w:t>
      </w:r>
    </w:p>
    <w:p w14:paraId="0E409B31" w14:textId="77777777" w:rsidR="004E66BD" w:rsidRPr="00914D55" w:rsidRDefault="004E66BD" w:rsidP="004E66BD">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914D55">
        <w:rPr>
          <w:rFonts w:ascii="Times New Roman" w:eastAsia="Calibri" w:hAnsi="Times New Roman" w:cs="Times New Roman"/>
          <w:kern w:val="0"/>
          <w14:ligatures w14:val="none"/>
        </w:rPr>
        <w:t>5 priedas.</w:t>
      </w:r>
      <w:r w:rsidRPr="00914D55">
        <w:rPr>
          <w:rFonts w:ascii="Times New Roman" w:eastAsia="Times New Roman" w:hAnsi="Times New Roman" w:cs="Times New Roman"/>
          <w:kern w:val="0"/>
          <w14:ligatures w14:val="none"/>
        </w:rPr>
        <w:t xml:space="preserve"> Tiekėjo/subtiekėjo deklaracija.</w:t>
      </w:r>
    </w:p>
    <w:p w14:paraId="5F8E667D" w14:textId="77777777" w:rsidR="004E66BD" w:rsidRPr="00914D55" w:rsidRDefault="004E66BD" w:rsidP="004E66BD">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6 priedas. Gyvenimo aprašymo (CV) forma.</w:t>
      </w:r>
    </w:p>
    <w:p w14:paraId="71BF54BF" w14:textId="69AEF31A" w:rsidR="009010F5" w:rsidRPr="00914D55" w:rsidRDefault="009010F5" w:rsidP="009010F5">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7 priedas. Siūlomų specialistų sąrašas</w:t>
      </w:r>
      <w:r w:rsidR="008B58A8" w:rsidRPr="00914D55">
        <w:rPr>
          <w:rFonts w:ascii="Times New Roman" w:eastAsia="Times New Roman" w:hAnsi="Times New Roman" w:cs="Times New Roman"/>
          <w:kern w:val="0"/>
          <w14:ligatures w14:val="none"/>
        </w:rPr>
        <w:t>.</w:t>
      </w:r>
    </w:p>
    <w:p w14:paraId="54230CBC" w14:textId="77777777" w:rsidR="009010F5" w:rsidRPr="00914D55" w:rsidRDefault="009010F5" w:rsidP="009010F5">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8 priedas. Tinkamai suteiktų paslaugų sąrašas.</w:t>
      </w:r>
    </w:p>
    <w:p w14:paraId="5FAC711F" w14:textId="77777777" w:rsidR="009010F5" w:rsidRPr="00914D55" w:rsidRDefault="009010F5" w:rsidP="009010F5">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9 priedas. Tiekėjų pasiūlymų ekspertinio vertinimo užduotis.</w:t>
      </w:r>
    </w:p>
    <w:p w14:paraId="757C9085" w14:textId="60B535A5" w:rsidR="009010F5" w:rsidRPr="00914D55" w:rsidRDefault="009010F5" w:rsidP="009010F5">
      <w:pPr>
        <w:autoSpaceDE w:val="0"/>
        <w:autoSpaceDN w:val="0"/>
        <w:adjustRightInd w:val="0"/>
        <w:spacing w:after="0" w:line="240" w:lineRule="auto"/>
        <w:ind w:left="1134"/>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10 priedas. P</w:t>
      </w:r>
      <w:r w:rsidRPr="00914D55">
        <w:rPr>
          <w:rFonts w:ascii="Times New Roman" w:eastAsia="Times New Roman" w:hAnsi="Times New Roman" w:cs="Times New Roman"/>
          <w:bCs/>
          <w:kern w:val="0"/>
          <w14:ligatures w14:val="none"/>
        </w:rPr>
        <w:t>irkimo – pardavimo sutarties projektas</w:t>
      </w:r>
      <w:r w:rsidR="003F3F06" w:rsidRPr="00914D55">
        <w:rPr>
          <w:rFonts w:ascii="Times New Roman" w:eastAsia="Times New Roman" w:hAnsi="Times New Roman" w:cs="Times New Roman"/>
          <w:bCs/>
          <w:kern w:val="0"/>
          <w14:ligatures w14:val="none"/>
        </w:rPr>
        <w:t xml:space="preserve"> (atskiras priedas)</w:t>
      </w:r>
      <w:r w:rsidRPr="00914D55">
        <w:rPr>
          <w:rFonts w:ascii="Times New Roman" w:eastAsia="Times New Roman" w:hAnsi="Times New Roman" w:cs="Times New Roman"/>
          <w:kern w:val="0"/>
          <w14:ligatures w14:val="none"/>
        </w:rPr>
        <w:t>.</w:t>
      </w:r>
    </w:p>
    <w:p w14:paraId="46C12B7D" w14:textId="77777777" w:rsidR="009010F5" w:rsidRPr="00914D55" w:rsidRDefault="009010F5" w:rsidP="009010F5">
      <w:pPr>
        <w:autoSpaceDE w:val="0"/>
        <w:autoSpaceDN w:val="0"/>
        <w:adjustRightInd w:val="0"/>
        <w:spacing w:after="0" w:line="240" w:lineRule="auto"/>
        <w:ind w:firstLine="1134"/>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11 priedas. Europos bendrojo viešųjų pirkimų dokumento forma (atskiras priedas xml formatu).</w:t>
      </w:r>
    </w:p>
    <w:bookmarkEnd w:id="2"/>
    <w:p w14:paraId="01B380BE" w14:textId="77777777" w:rsidR="009C44F0" w:rsidRPr="00914D55" w:rsidRDefault="009C44F0">
      <w:pPr>
        <w:rPr>
          <w:rFonts w:ascii="Times New Roman" w:hAnsi="Times New Roman" w:cs="Times New Roman"/>
        </w:rPr>
      </w:pPr>
    </w:p>
    <w:p w14:paraId="54BE9513" w14:textId="77777777" w:rsidR="001F664E" w:rsidRDefault="001F664E">
      <w:pPr>
        <w:rPr>
          <w:rFonts w:ascii="Times New Roman" w:hAnsi="Times New Roman" w:cs="Times New Roman"/>
        </w:rPr>
      </w:pPr>
    </w:p>
    <w:p w14:paraId="1D2C25E1" w14:textId="77777777" w:rsidR="00CE2B71" w:rsidRPr="00914D55" w:rsidRDefault="00CE2B71">
      <w:pPr>
        <w:rPr>
          <w:rFonts w:ascii="Times New Roman" w:hAnsi="Times New Roman" w:cs="Times New Roman"/>
        </w:rPr>
      </w:pPr>
    </w:p>
    <w:p w14:paraId="2F9ED2A9" w14:textId="77777777" w:rsidR="001F664E" w:rsidRPr="00914D55" w:rsidRDefault="001F664E">
      <w:pPr>
        <w:rPr>
          <w:rFonts w:ascii="Times New Roman" w:hAnsi="Times New Roman" w:cs="Times New Roman"/>
        </w:rPr>
      </w:pPr>
    </w:p>
    <w:p w14:paraId="70CFFEF9" w14:textId="77777777" w:rsidR="001F664E" w:rsidRPr="00914D55" w:rsidRDefault="001F664E">
      <w:pPr>
        <w:rPr>
          <w:rFonts w:ascii="Times New Roman" w:hAnsi="Times New Roman" w:cs="Times New Roman"/>
        </w:rPr>
      </w:pPr>
    </w:p>
    <w:p w14:paraId="15D73D87" w14:textId="77777777" w:rsidR="001F664E" w:rsidRPr="00914D55" w:rsidRDefault="001F664E">
      <w:pPr>
        <w:rPr>
          <w:rFonts w:ascii="Times New Roman" w:hAnsi="Times New Roman" w:cs="Times New Roman"/>
        </w:rPr>
      </w:pPr>
    </w:p>
    <w:p w14:paraId="6AF1954C" w14:textId="77777777" w:rsidR="001F664E" w:rsidRPr="00914D55" w:rsidRDefault="001F664E">
      <w:pPr>
        <w:rPr>
          <w:rFonts w:ascii="Times New Roman" w:hAnsi="Times New Roman" w:cs="Times New Roman"/>
        </w:rPr>
      </w:pPr>
    </w:p>
    <w:p w14:paraId="41F4F42D" w14:textId="6C8A969B" w:rsidR="001F664E" w:rsidRPr="00914D55" w:rsidRDefault="007D1064" w:rsidP="007D1064">
      <w:pPr>
        <w:autoSpaceDE w:val="0"/>
        <w:autoSpaceDN w:val="0"/>
        <w:adjustRightInd w:val="0"/>
        <w:spacing w:after="0" w:line="240" w:lineRule="auto"/>
        <w:ind w:firstLine="709"/>
        <w:jc w:val="center"/>
        <w:rPr>
          <w:rFonts w:ascii="Times New Roman" w:eastAsia="Times New Roman" w:hAnsi="Times New Roman" w:cs="Times New Roman"/>
          <w:b/>
          <w:kern w:val="0"/>
          <w14:ligatures w14:val="none"/>
        </w:rPr>
      </w:pPr>
      <w:bookmarkStart w:id="3" w:name="_Toc258929288"/>
      <w:bookmarkStart w:id="4" w:name="_Toc251317979"/>
      <w:r w:rsidRPr="00914D55">
        <w:rPr>
          <w:rFonts w:ascii="Times New Roman" w:eastAsia="Times New Roman" w:hAnsi="Times New Roman" w:cs="Times New Roman"/>
          <w:b/>
          <w:kern w:val="0"/>
          <w14:ligatures w14:val="none"/>
        </w:rPr>
        <w:lastRenderedPageBreak/>
        <w:t xml:space="preserve">I. </w:t>
      </w:r>
      <w:r w:rsidR="001F664E" w:rsidRPr="00914D55">
        <w:rPr>
          <w:rFonts w:ascii="Times New Roman" w:eastAsia="Times New Roman" w:hAnsi="Times New Roman" w:cs="Times New Roman"/>
          <w:b/>
          <w:kern w:val="0"/>
          <w14:ligatures w14:val="none"/>
        </w:rPr>
        <w:t>BENDROSIOS NUOSTATOS</w:t>
      </w:r>
      <w:bookmarkEnd w:id="3"/>
    </w:p>
    <w:p w14:paraId="1405357D" w14:textId="77777777" w:rsidR="007D1064" w:rsidRPr="00914D55" w:rsidRDefault="007D1064" w:rsidP="007D1064">
      <w:pPr>
        <w:autoSpaceDE w:val="0"/>
        <w:autoSpaceDN w:val="0"/>
        <w:adjustRightInd w:val="0"/>
        <w:spacing w:after="0" w:line="240" w:lineRule="auto"/>
        <w:ind w:firstLine="709"/>
        <w:jc w:val="center"/>
        <w:rPr>
          <w:rFonts w:ascii="Times New Roman" w:eastAsia="Times New Roman" w:hAnsi="Times New Roman" w:cs="Times New Roman"/>
          <w:b/>
          <w:kern w:val="0"/>
          <w14:ligatures w14:val="none"/>
        </w:rPr>
      </w:pPr>
    </w:p>
    <w:p w14:paraId="6D484148" w14:textId="57ADAA85"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1.1. Muitinės departamentas prie Lietuvos Respublikos finansų ministerijos (toliau – Muitinės departamentas, perkančioji organizacija)</w:t>
      </w:r>
      <w:bookmarkStart w:id="5" w:name="_Hlk10647241"/>
      <w:r w:rsidRPr="00914D55">
        <w:rPr>
          <w:rFonts w:ascii="Times New Roman" w:eastAsia="Calibri" w:hAnsi="Times New Roman" w:cs="Times New Roman"/>
          <w:kern w:val="0"/>
          <w14:ligatures w14:val="none"/>
        </w:rPr>
        <w:t xml:space="preserve"> numato </w:t>
      </w:r>
      <w:bookmarkStart w:id="6" w:name="_Hlk94102053"/>
      <w:bookmarkStart w:id="7" w:name="_Hlk101513490"/>
      <w:r w:rsidRPr="00914D55">
        <w:rPr>
          <w:rFonts w:ascii="Times New Roman" w:eastAsia="Calibri" w:hAnsi="Times New Roman" w:cs="Times New Roman"/>
          <w:kern w:val="0"/>
          <w14:ligatures w14:val="none"/>
        </w:rPr>
        <w:t xml:space="preserve">pirkti </w:t>
      </w:r>
      <w:bookmarkStart w:id="8" w:name="_Hlk128993766"/>
      <w:r w:rsidR="00C8605D" w:rsidRPr="00914D55">
        <w:rPr>
          <w:rFonts w:ascii="Times New Roman" w:eastAsia="Calibri" w:hAnsi="Times New Roman" w:cs="Times New Roman"/>
          <w:b/>
          <w:bCs/>
          <w:kern w:val="0"/>
          <w14:ligatures w14:val="none"/>
        </w:rPr>
        <w:t>Garantijų valdymo sistemos</w:t>
      </w:r>
      <w:r w:rsidRPr="00914D55">
        <w:rPr>
          <w:rFonts w:ascii="Times New Roman" w:eastAsia="Times New Roman" w:hAnsi="Times New Roman" w:cs="Times New Roman"/>
          <w:b/>
          <w:bCs/>
          <w:kern w:val="0"/>
          <w:lang w:eastAsia="zh-CN"/>
          <w14:ligatures w14:val="none"/>
        </w:rPr>
        <w:t xml:space="preserve"> </w:t>
      </w:r>
      <w:r w:rsidR="004905D8" w:rsidRPr="00914D55">
        <w:rPr>
          <w:rFonts w:ascii="Times New Roman" w:eastAsia="Times New Roman" w:hAnsi="Times New Roman" w:cs="Times New Roman"/>
          <w:b/>
          <w:bCs/>
          <w:kern w:val="0"/>
          <w:lang w:eastAsia="zh-CN"/>
          <w14:ligatures w14:val="none"/>
        </w:rPr>
        <w:t>(</w:t>
      </w:r>
      <w:r w:rsidR="00C8605D" w:rsidRPr="00914D55">
        <w:rPr>
          <w:rFonts w:ascii="Times New Roman" w:eastAsia="Times New Roman" w:hAnsi="Times New Roman" w:cs="Times New Roman"/>
          <w:b/>
          <w:bCs/>
          <w:kern w:val="0"/>
          <w:lang w:eastAsia="zh-CN"/>
          <w14:ligatures w14:val="none"/>
        </w:rPr>
        <w:t>GVS</w:t>
      </w:r>
      <w:r w:rsidR="004905D8" w:rsidRPr="00914D55">
        <w:rPr>
          <w:rFonts w:ascii="Times New Roman" w:eastAsia="Times New Roman" w:hAnsi="Times New Roman" w:cs="Times New Roman"/>
          <w:b/>
          <w:bCs/>
          <w:kern w:val="0"/>
          <w:lang w:eastAsia="zh-CN"/>
          <w14:ligatures w14:val="none"/>
        </w:rPr>
        <w:t xml:space="preserve">) </w:t>
      </w:r>
      <w:r w:rsidRPr="00914D55">
        <w:rPr>
          <w:rFonts w:ascii="Times New Roman" w:eastAsia="Times New Roman" w:hAnsi="Times New Roman" w:cs="Times New Roman"/>
          <w:b/>
          <w:bCs/>
          <w:kern w:val="0"/>
          <w:lang w:eastAsia="zh-CN"/>
          <w14:ligatures w14:val="none"/>
        </w:rPr>
        <w:t>priežiūros ir palaikymo p</w:t>
      </w:r>
      <w:r w:rsidRPr="00914D55">
        <w:rPr>
          <w:rFonts w:ascii="Times New Roman" w:eastAsia="Calibri" w:hAnsi="Times New Roman" w:cs="Times New Roman"/>
          <w:b/>
          <w:bCs/>
          <w:kern w:val="0"/>
          <w14:ligatures w14:val="none"/>
        </w:rPr>
        <w:t>aslaugas</w:t>
      </w:r>
      <w:bookmarkEnd w:id="8"/>
      <w:r w:rsidRPr="00914D55">
        <w:rPr>
          <w:rFonts w:ascii="Times New Roman" w:eastAsia="Calibri" w:hAnsi="Times New Roman" w:cs="Times New Roman"/>
          <w:b/>
          <w:kern w:val="0"/>
          <w14:ligatures w14:val="none"/>
        </w:rPr>
        <w:t xml:space="preserve"> </w:t>
      </w:r>
      <w:bookmarkEnd w:id="6"/>
      <w:bookmarkEnd w:id="7"/>
      <w:r w:rsidRPr="00914D55">
        <w:rPr>
          <w:rFonts w:ascii="Times New Roman" w:eastAsia="Calibri" w:hAnsi="Times New Roman" w:cs="Times New Roman"/>
          <w:kern w:val="0"/>
          <w14:ligatures w14:val="none"/>
        </w:rPr>
        <w:t xml:space="preserve">atviro (tarptautinio) konkurso (toliau – </w:t>
      </w:r>
      <w:r w:rsidRPr="00914D55">
        <w:rPr>
          <w:rFonts w:ascii="Times New Roman" w:eastAsia="Calibri" w:hAnsi="Times New Roman" w:cs="Times New Roman"/>
          <w:b/>
          <w:bCs/>
          <w:kern w:val="0"/>
          <w14:ligatures w14:val="none"/>
        </w:rPr>
        <w:t>konkursas</w:t>
      </w:r>
      <w:r w:rsidRPr="00914D55">
        <w:rPr>
          <w:rFonts w:ascii="Times New Roman" w:eastAsia="Calibri" w:hAnsi="Times New Roman" w:cs="Times New Roman"/>
          <w:kern w:val="0"/>
          <w14:ligatures w14:val="none"/>
        </w:rPr>
        <w:t>) būdu.</w:t>
      </w:r>
      <w:bookmarkStart w:id="9" w:name="_Toc251317978"/>
      <w:bookmarkStart w:id="10" w:name="_Toc258929289"/>
      <w:bookmarkEnd w:id="5"/>
    </w:p>
    <w:p w14:paraId="07FD4652"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1.2. Pirkimas bus atliekamas elektroninėmis priemonėmis Centrinėje viešųjų pirkimų informacinėje sistemoje (toliau – CVP IS).</w:t>
      </w:r>
    </w:p>
    <w:p w14:paraId="1A7F5F47"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1.3. Pirkimas vykdomas vadovaujantis Lietuvos Respublikos viešųjų pirkimų įstatymu (toliau – Viešųjų pirkimų įstatymas), Lietuvos Respublikos civiliniu kodeksu (toliau – Civilinis kodeksas), kitais viešuosius pirkimus reglamentuojančiais teisės aktais bei šiomis konkurso sąlygomis. Pirkimo dokumentuose nenumatytiems klausimams tiesiogiai taikomos Viešųjų pirkimų įstatymo nuostatos.</w:t>
      </w:r>
    </w:p>
    <w:p w14:paraId="2376F612"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1.4. Vartojamos pagrindinės sąvokos, apibrėžtos Viešųjų pirkimų įstatyme.</w:t>
      </w:r>
      <w:r w:rsidRPr="00914D55" w:rsidDel="00B055DF">
        <w:rPr>
          <w:rFonts w:ascii="Times New Roman" w:eastAsia="Calibri" w:hAnsi="Times New Roman" w:cs="Times New Roman"/>
          <w:kern w:val="0"/>
          <w14:ligatures w14:val="none"/>
        </w:rPr>
        <w:t xml:space="preserve"> </w:t>
      </w:r>
    </w:p>
    <w:p w14:paraId="25CACAC3" w14:textId="77777777" w:rsidR="001F664E" w:rsidRPr="00914D55" w:rsidRDefault="001F664E" w:rsidP="007D1064">
      <w:pPr>
        <w:tabs>
          <w:tab w:val="left" w:pos="1560"/>
        </w:tabs>
        <w:spacing w:after="0" w:line="240" w:lineRule="auto"/>
        <w:ind w:firstLine="567"/>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kern w:val="0"/>
          <w14:ligatures w14:val="none"/>
        </w:rPr>
        <w:t>1.5. Išankstinis</w:t>
      </w:r>
      <w:r w:rsidRPr="00914D55">
        <w:rPr>
          <w:rFonts w:ascii="Times New Roman" w:eastAsia="Calibri" w:hAnsi="Times New Roman" w:cs="Times New Roman"/>
          <w:color w:val="000000"/>
          <w:kern w:val="0"/>
          <w14:ligatures w14:val="none"/>
        </w:rPr>
        <w:t xml:space="preserve"> skelbimas apie pirkimą nebuvo paskelbtas. Skelbimas apie pirkimą paskelbtas CVP IS adresu (</w:t>
      </w:r>
      <w:hyperlink r:id="rId7" w:history="1">
        <w:r w:rsidRPr="00914D55">
          <w:rPr>
            <w:rFonts w:ascii="Times New Roman" w:eastAsia="Calibri" w:hAnsi="Times New Roman" w:cs="Times New Roman"/>
            <w:color w:val="0000FF"/>
            <w:kern w:val="0"/>
            <w:u w:val="single"/>
            <w14:ligatures w14:val="none"/>
          </w:rPr>
          <w:t>https://viesiejipirkimai.lt)</w:t>
        </w:r>
      </w:hyperlink>
      <w:r w:rsidRPr="00914D55">
        <w:rPr>
          <w:rFonts w:ascii="Times New Roman" w:eastAsia="Arial Unicode MS" w:hAnsi="Times New Roman" w:cs="Times New Roman"/>
          <w:color w:val="000000"/>
          <w:kern w:val="0"/>
          <w14:ligatures w14:val="none"/>
        </w:rPr>
        <w:t xml:space="preserve">. </w:t>
      </w:r>
      <w:r w:rsidRPr="00914D55">
        <w:rPr>
          <w:rFonts w:ascii="Times New Roman" w:eastAsia="Calibri" w:hAnsi="Times New Roman" w:cs="Times New Roman"/>
          <w:color w:val="000000"/>
          <w:kern w:val="0"/>
          <w14:ligatures w14:val="none"/>
        </w:rPr>
        <w:t>Pirkimo dokumentai, jų paaiškinimai, patikslinimai skelbiami CVP IS (</w:t>
      </w:r>
      <w:hyperlink r:id="rId8" w:history="1">
        <w:r w:rsidRPr="00914D55">
          <w:rPr>
            <w:rFonts w:ascii="Times New Roman" w:eastAsia="Calibri" w:hAnsi="Times New Roman" w:cs="Times New Roman"/>
            <w:color w:val="0000FF"/>
            <w:kern w:val="0"/>
            <w:u w:val="single"/>
            <w14:ligatures w14:val="none"/>
          </w:rPr>
          <w:t>https://viesiejipirkimai.lt)</w:t>
        </w:r>
      </w:hyperlink>
      <w:r w:rsidRPr="00914D55">
        <w:rPr>
          <w:rFonts w:ascii="Times New Roman" w:eastAsia="Calibri" w:hAnsi="Times New Roman" w:cs="Times New Roman"/>
          <w:color w:val="000000"/>
          <w:kern w:val="0"/>
          <w14:ligatures w14:val="none"/>
        </w:rPr>
        <w:t>.</w:t>
      </w:r>
    </w:p>
    <w:p w14:paraId="6FD1537C" w14:textId="43BDC0E7" w:rsidR="001F664E" w:rsidRPr="00914D55" w:rsidRDefault="001F664E" w:rsidP="007D1064">
      <w:pPr>
        <w:spacing w:after="0" w:line="240" w:lineRule="auto"/>
        <w:ind w:firstLine="567"/>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kern w:val="0"/>
          <w14:ligatures w14:val="none"/>
        </w:rPr>
        <w:t>1.6. Pirkimas atliekamas laikantis lygiateisiškumo, nediskriminavimo, abipusio pripažinimo, proporcingumo ir skaidrumo principų ir konfidencialumo bei nešališkumo reikalavimų. Priimant sprendimus dėl Konkurso sąlygų, vadovaujamasi racionalumo principu.</w:t>
      </w:r>
    </w:p>
    <w:p w14:paraId="4C7CA22C" w14:textId="7DAD1929" w:rsidR="001F664E" w:rsidRPr="00914D55" w:rsidRDefault="001F664E" w:rsidP="007D1064">
      <w:pPr>
        <w:spacing w:after="0" w:line="240" w:lineRule="auto"/>
        <w:ind w:left="-142"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1.7. Pirkimą organizuoja ir vykdo perkančiosios organizacijos generalinio direktoriaus </w:t>
      </w:r>
      <w:r w:rsidRPr="00914D55">
        <w:rPr>
          <w:rFonts w:ascii="Times New Roman" w:eastAsia="Calibri" w:hAnsi="Times New Roman" w:cs="Times New Roman"/>
          <w:kern w:val="0"/>
          <w14:ligatures w14:val="none"/>
        </w:rPr>
        <w:br/>
      </w:r>
      <w:r w:rsidRPr="00914D55">
        <w:rPr>
          <w:rFonts w:ascii="Times New Roman" w:eastAsia="MS Mincho" w:hAnsi="Times New Roman" w:cs="Times New Roman"/>
          <w:kern w:val="0"/>
          <w14:ligatures w14:val="none"/>
        </w:rPr>
        <w:t>202</w:t>
      </w:r>
      <w:r w:rsidR="006E23A3" w:rsidRPr="00914D55">
        <w:rPr>
          <w:rFonts w:ascii="Times New Roman" w:eastAsia="MS Mincho" w:hAnsi="Times New Roman" w:cs="Times New Roman"/>
          <w:kern w:val="0"/>
          <w14:ligatures w14:val="none"/>
        </w:rPr>
        <w:t xml:space="preserve">5 m. </w:t>
      </w:r>
      <w:r w:rsidR="0073794A" w:rsidRPr="00914D55">
        <w:rPr>
          <w:rFonts w:ascii="Times New Roman" w:eastAsia="MS Mincho" w:hAnsi="Times New Roman" w:cs="Times New Roman"/>
          <w:kern w:val="0"/>
          <w14:ligatures w14:val="none"/>
        </w:rPr>
        <w:t>liepos</w:t>
      </w:r>
      <w:r w:rsidR="003111EE" w:rsidRPr="00914D55">
        <w:rPr>
          <w:rFonts w:ascii="Times New Roman" w:eastAsia="MS Mincho" w:hAnsi="Times New Roman" w:cs="Times New Roman"/>
          <w:kern w:val="0"/>
          <w14:ligatures w14:val="none"/>
        </w:rPr>
        <w:t xml:space="preserve"> 9</w:t>
      </w:r>
      <w:r w:rsidRPr="00914D55">
        <w:rPr>
          <w:rFonts w:ascii="Times New Roman" w:eastAsia="MS Mincho" w:hAnsi="Times New Roman" w:cs="Times New Roman"/>
          <w:kern w:val="0"/>
          <w14:ligatures w14:val="none"/>
        </w:rPr>
        <w:t xml:space="preserve"> d. įsakymu Nr. 1BE-</w:t>
      </w:r>
      <w:r w:rsidR="006964D3" w:rsidRPr="00914D55">
        <w:rPr>
          <w:rFonts w:ascii="Times New Roman" w:eastAsia="MS Mincho" w:hAnsi="Times New Roman" w:cs="Times New Roman"/>
          <w:kern w:val="0"/>
          <w14:ligatures w14:val="none"/>
        </w:rPr>
        <w:t>4</w:t>
      </w:r>
      <w:r w:rsidR="003111EE" w:rsidRPr="00914D55">
        <w:rPr>
          <w:rFonts w:ascii="Times New Roman" w:eastAsia="MS Mincho" w:hAnsi="Times New Roman" w:cs="Times New Roman"/>
          <w:kern w:val="0"/>
          <w14:ligatures w14:val="none"/>
        </w:rPr>
        <w:t>64</w:t>
      </w:r>
      <w:r w:rsidRPr="00914D55">
        <w:rPr>
          <w:rFonts w:ascii="Times New Roman" w:eastAsia="MS Mincho" w:hAnsi="Times New Roman" w:cs="Times New Roman"/>
          <w:kern w:val="0"/>
          <w14:ligatures w14:val="none"/>
        </w:rPr>
        <w:t xml:space="preserve">  </w:t>
      </w:r>
      <w:r w:rsidRPr="00914D55">
        <w:rPr>
          <w:rFonts w:ascii="Times New Roman" w:eastAsia="Calibri" w:hAnsi="Times New Roman" w:cs="Times New Roman"/>
          <w:kern w:val="0"/>
          <w14:ligatures w14:val="none"/>
        </w:rPr>
        <w:t xml:space="preserve">sudaryta Viešojo pirkimo komisija (toliau – </w:t>
      </w:r>
      <w:r w:rsidRPr="00914D55">
        <w:rPr>
          <w:rFonts w:ascii="Times New Roman" w:eastAsia="Calibri" w:hAnsi="Times New Roman" w:cs="Times New Roman"/>
          <w:b/>
          <w:kern w:val="0"/>
          <w14:ligatures w14:val="none"/>
        </w:rPr>
        <w:t>komisija</w:t>
      </w:r>
      <w:r w:rsidRPr="00914D55">
        <w:rPr>
          <w:rFonts w:ascii="Times New Roman" w:eastAsia="Calibri" w:hAnsi="Times New Roman" w:cs="Times New Roman"/>
          <w:kern w:val="0"/>
          <w14:ligatures w14:val="none"/>
        </w:rPr>
        <w:t>).</w:t>
      </w:r>
    </w:p>
    <w:p w14:paraId="64666200" w14:textId="77777777" w:rsidR="001F664E" w:rsidRPr="00914D55" w:rsidRDefault="001F664E" w:rsidP="007D106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1.8. Konkurse gali dalyvauti visi juridiniai ir fiziniai asmenys, bendrai veiklai susivienijusių asmenų grupės (toliau – </w:t>
      </w:r>
      <w:r w:rsidRPr="00914D55">
        <w:rPr>
          <w:rFonts w:ascii="Times New Roman" w:eastAsia="Calibri" w:hAnsi="Times New Roman" w:cs="Times New Roman"/>
          <w:b/>
          <w:kern w:val="0"/>
          <w14:ligatures w14:val="none"/>
        </w:rPr>
        <w:t>tiekėjas</w:t>
      </w:r>
      <w:r w:rsidRPr="00914D55">
        <w:rPr>
          <w:rFonts w:ascii="Times New Roman" w:eastAsia="Calibri" w:hAnsi="Times New Roman" w:cs="Times New Roman"/>
          <w:bCs/>
          <w:kern w:val="0"/>
          <w14:ligatures w14:val="none"/>
        </w:rPr>
        <w:t>).</w:t>
      </w:r>
    </w:p>
    <w:p w14:paraId="46CA890B" w14:textId="77777777" w:rsidR="001F664E" w:rsidRPr="00914D55" w:rsidRDefault="001F664E" w:rsidP="007D1064">
      <w:pPr>
        <w:tabs>
          <w:tab w:val="num" w:pos="840"/>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Tiekėjas pats padengia visas pasiūlymo rengimo ir pateikimo išlaidas. Perkančioji organizacija nėra atsakinga ar įpareigota šias išlaidas atlyginti, įskaitant išlaidas, patiriamas dėl to, kad vadovaujantis Viešųjų pirkimų įstatymo nuostatomis perkančioji organizacija privalėjo nutraukti ar Viešųjų pirkimų tarnybos buvo įpareigota nutraukti pirkimo procedūras.</w:t>
      </w:r>
    </w:p>
    <w:p w14:paraId="62F84C2D" w14:textId="77777777" w:rsidR="001F664E" w:rsidRPr="00914D55"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 xml:space="preserve">1.9. Perkančiosios organizacijos ir tiekėjo pranešimai vienas kitam, atliekant </w:t>
      </w:r>
      <w:bookmarkStart w:id="11" w:name="_Hlk102048141"/>
      <w:r w:rsidRPr="00914D55">
        <w:rPr>
          <w:rFonts w:ascii="Times New Roman" w:eastAsia="Calibri" w:hAnsi="Times New Roman" w:cs="Times New Roman"/>
          <w:kern w:val="0"/>
          <w:lang w:eastAsia="lt-LT"/>
          <w14:ligatures w14:val="none"/>
        </w:rPr>
        <w:t xml:space="preserve">Viešųjų pirkimų įstatymo </w:t>
      </w:r>
      <w:bookmarkEnd w:id="11"/>
      <w:r w:rsidRPr="00914D55">
        <w:rPr>
          <w:rFonts w:ascii="Times New Roman" w:eastAsia="Calibri" w:hAnsi="Times New Roman" w:cs="Times New Roman"/>
          <w:kern w:val="0"/>
          <w:lang w:eastAsia="lt-LT"/>
          <w14:ligatures w14:val="none"/>
        </w:rPr>
        <w:t>reglamentuotas pirkimo procedūras, teikiami lietuvių kalba.</w:t>
      </w:r>
    </w:p>
    <w:p w14:paraId="6A8F4ABD" w14:textId="77777777" w:rsidR="001F664E" w:rsidRPr="00914D55"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1.10. Visos pirkimo sąlygos nustatytos pirkimo dokumentuose, kuriuos sudaro:</w:t>
      </w:r>
    </w:p>
    <w:p w14:paraId="1633202F" w14:textId="77777777" w:rsidR="001F664E" w:rsidRPr="00914D55"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1.10.1. Skelbimas apie pirkimą;</w:t>
      </w:r>
    </w:p>
    <w:p w14:paraId="426677A7" w14:textId="77777777" w:rsidR="001F664E" w:rsidRPr="00914D55"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1.10.2. Konkurso sąlygos (kartu su priedais);</w:t>
      </w:r>
    </w:p>
    <w:p w14:paraId="70090D91" w14:textId="77777777" w:rsidR="001F664E" w:rsidRPr="00914D55"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1.10.3. Konkurso sąlygų paaiškinimai (patikslinimai), taip pat atsakymai į tiekėjų klausimus, jeigu bus;</w:t>
      </w:r>
    </w:p>
    <w:p w14:paraId="265A73F4" w14:textId="77777777" w:rsidR="001F664E" w:rsidRPr="00914D55"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1.10.4. kita CVP IS priemonėmis pateikta informacija.</w:t>
      </w:r>
    </w:p>
    <w:p w14:paraId="771F3047" w14:textId="77777777" w:rsidR="001F664E" w:rsidRPr="00914D55"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1.11. Perkančioji organizacija yra pridėtinės vertės mokesčio (toliau – PVM) mokėtoja.</w:t>
      </w:r>
    </w:p>
    <w:p w14:paraId="028C0F6E" w14:textId="77777777" w:rsidR="001F664E" w:rsidRPr="00914D55" w:rsidRDefault="001F664E" w:rsidP="007D1064">
      <w:pPr>
        <w:tabs>
          <w:tab w:val="left" w:pos="851"/>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lang w:eastAsia="lt-LT"/>
          <w14:ligatures w14:val="none"/>
        </w:rPr>
        <w:t>1.12. Bet kokia informacija, konkurso sąlygų paaiškinimai, pranešimai ar kitas perkančiosios organizacijos ir tiekėjo susirašinėjimas vykdomas tik CVP IS susirašinėjimo priemonėmis (pranešimus gaus tik tie tiekėjai, kurie priėmė kvietimą arba yra priskirti prie pirkimo)</w:t>
      </w:r>
      <w:r w:rsidRPr="00914D55">
        <w:rPr>
          <w:rFonts w:ascii="Times New Roman" w:eastAsia="Calibri" w:hAnsi="Times New Roman" w:cs="Times New Roman"/>
          <w:color w:val="000000"/>
          <w:kern w:val="0"/>
          <w14:ligatures w14:val="none"/>
        </w:rPr>
        <w:t>, išskyrus:</w:t>
      </w:r>
    </w:p>
    <w:p w14:paraId="52389759" w14:textId="7CFA44FC" w:rsidR="001F664E" w:rsidRPr="00914D55" w:rsidRDefault="0004608A" w:rsidP="00CB77A0">
      <w:pPr>
        <w:spacing w:after="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color w:val="000000"/>
          <w:kern w:val="0"/>
          <w14:ligatures w14:val="none"/>
        </w:rPr>
        <w:t xml:space="preserve">          </w:t>
      </w:r>
      <w:r w:rsidR="001F664E" w:rsidRPr="00914D55">
        <w:rPr>
          <w:rFonts w:ascii="Times New Roman" w:eastAsia="Calibri" w:hAnsi="Times New Roman" w:cs="Times New Roman"/>
          <w:color w:val="000000"/>
          <w:kern w:val="0"/>
          <w14:ligatures w14:val="none"/>
        </w:rPr>
        <w:t>1.12.1. bendravimą pasirašant ar nutraukiant sutartį, vykdant ir keičiant pirkimo sutartį;</w:t>
      </w:r>
    </w:p>
    <w:p w14:paraId="60130780"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1.12.2. pretenzijų pateikimą (pretenzijos turi būti pateiktos elektroninėmis priemonėmis);</w:t>
      </w:r>
    </w:p>
    <w:p w14:paraId="5513A5FF"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color w:val="000000"/>
          <w:kern w:val="0"/>
          <w14:ligatures w14:val="none"/>
        </w:rPr>
        <w:t xml:space="preserve">1.12.3. kitais Viešųjų pirkimų įstatymo 22 straipsnyje imperatyviai nustatytais atvejais. </w:t>
      </w:r>
    </w:p>
    <w:p w14:paraId="6DD40213" w14:textId="42293895" w:rsidR="001F664E" w:rsidRPr="00312E4F" w:rsidRDefault="001F664E" w:rsidP="007D1064">
      <w:pPr>
        <w:spacing w:after="0" w:line="240" w:lineRule="auto"/>
        <w:ind w:firstLine="567"/>
        <w:jc w:val="both"/>
        <w:rPr>
          <w:rFonts w:ascii="Times New Roman" w:eastAsia="Calibri" w:hAnsi="Times New Roman" w:cs="Times New Roman"/>
          <w:kern w:val="0"/>
          <w:szCs w:val="22"/>
          <w14:ligatures w14:val="none"/>
        </w:rPr>
      </w:pPr>
      <w:r w:rsidRPr="00312E4F">
        <w:rPr>
          <w:rFonts w:ascii="Times New Roman" w:eastAsia="Calibri" w:hAnsi="Times New Roman" w:cs="Times New Roman"/>
          <w:kern w:val="0"/>
          <w:lang w:eastAsia="lt-LT"/>
          <w14:ligatures w14:val="none"/>
        </w:rPr>
        <w:t xml:space="preserve">1.13. </w:t>
      </w:r>
      <w:r w:rsidRPr="00312E4F">
        <w:rPr>
          <w:rFonts w:ascii="Times New Roman" w:eastAsia="Calibri" w:hAnsi="Times New Roman" w:cs="Times New Roman"/>
          <w:kern w:val="0"/>
          <w:szCs w:val="22"/>
          <w:lang w:eastAsia="lt-LT"/>
          <w14:ligatures w14:val="none"/>
        </w:rPr>
        <w:t xml:space="preserve">Perkančiosios organizacijos kontaktinis asmuo – </w:t>
      </w:r>
      <w:r w:rsidR="005030A2" w:rsidRPr="00312E4F">
        <w:rPr>
          <w:rFonts w:ascii="Times New Roman" w:eastAsia="Calibri" w:hAnsi="Times New Roman" w:cs="Times New Roman"/>
          <w:kern w:val="0"/>
          <w:szCs w:val="22"/>
          <w:lang w:eastAsia="lt-LT"/>
          <w14:ligatures w14:val="none"/>
        </w:rPr>
        <w:t>Augustė Lelienė</w:t>
      </w:r>
      <w:r w:rsidRPr="00312E4F">
        <w:rPr>
          <w:rFonts w:ascii="Times New Roman" w:eastAsia="Calibri" w:hAnsi="Times New Roman" w:cs="Times New Roman"/>
          <w:kern w:val="0"/>
          <w14:ligatures w14:val="none"/>
        </w:rPr>
        <w:t xml:space="preserve">, Muitinės departamento Viešųjų pirkimų skyriaus vyriausioji specialistė, </w:t>
      </w:r>
      <w:hyperlink r:id="rId9" w:history="1">
        <w:r w:rsidR="004D0817" w:rsidRPr="00312E4F">
          <w:rPr>
            <w:rStyle w:val="Hyperlink"/>
            <w:rFonts w:ascii="Times New Roman" w:eastAsia="Calibri" w:hAnsi="Times New Roman" w:cs="Times New Roman"/>
            <w:kern w:val="0"/>
            <w14:ligatures w14:val="none"/>
          </w:rPr>
          <w:t>auguste.leliene@lrmuitine.lt</w:t>
        </w:r>
      </w:hyperlink>
      <w:r w:rsidRPr="00312E4F">
        <w:rPr>
          <w:rFonts w:ascii="Times New Roman" w:eastAsia="Calibri" w:hAnsi="Times New Roman" w:cs="Times New Roman"/>
          <w:kern w:val="0"/>
          <w14:ligatures w14:val="none"/>
        </w:rPr>
        <w:t>, tel. +370</w:t>
      </w:r>
      <w:r w:rsidR="004D0817" w:rsidRPr="00312E4F">
        <w:rPr>
          <w:rFonts w:ascii="Times New Roman" w:eastAsia="Calibri" w:hAnsi="Times New Roman" w:cs="Times New Roman"/>
          <w:kern w:val="0"/>
          <w14:ligatures w14:val="none"/>
        </w:rPr>
        <w:t> </w:t>
      </w:r>
      <w:r w:rsidRPr="00312E4F">
        <w:rPr>
          <w:rFonts w:ascii="Times New Roman" w:eastAsia="Calibri" w:hAnsi="Times New Roman" w:cs="Times New Roman"/>
          <w:kern w:val="0"/>
          <w14:ligatures w14:val="none"/>
        </w:rPr>
        <w:t>62</w:t>
      </w:r>
      <w:r w:rsidR="004D0817" w:rsidRPr="00312E4F">
        <w:rPr>
          <w:rFonts w:ascii="Times New Roman" w:eastAsia="Calibri" w:hAnsi="Times New Roman" w:cs="Times New Roman"/>
          <w:kern w:val="0"/>
          <w14:ligatures w14:val="none"/>
        </w:rPr>
        <w:t>8 27627</w:t>
      </w:r>
      <w:r w:rsidRPr="00312E4F">
        <w:rPr>
          <w:rFonts w:ascii="Times New Roman" w:eastAsia="Calibri" w:hAnsi="Times New Roman" w:cs="Times New Roman"/>
          <w:kern w:val="0"/>
          <w:szCs w:val="22"/>
          <w14:ligatures w14:val="none"/>
        </w:rPr>
        <w:t>.</w:t>
      </w:r>
    </w:p>
    <w:p w14:paraId="796075F4" w14:textId="77777777" w:rsidR="001F664E" w:rsidRPr="00312E4F" w:rsidRDefault="001F664E" w:rsidP="007D1064">
      <w:pPr>
        <w:tabs>
          <w:tab w:val="left" w:pos="851"/>
        </w:tabs>
        <w:spacing w:after="0" w:line="240" w:lineRule="auto"/>
        <w:ind w:firstLine="567"/>
        <w:jc w:val="both"/>
        <w:rPr>
          <w:rFonts w:ascii="Times New Roman" w:eastAsia="Calibri" w:hAnsi="Times New Roman" w:cs="Times New Roman"/>
          <w:kern w:val="0"/>
          <w14:ligatures w14:val="none"/>
        </w:rPr>
      </w:pPr>
      <w:r w:rsidRPr="00312E4F">
        <w:rPr>
          <w:rFonts w:ascii="Times New Roman" w:eastAsia="Calibri" w:hAnsi="Times New Roman" w:cs="Times New Roman"/>
          <w:kern w:val="0"/>
          <w:lang w:eastAsia="lt-LT"/>
          <w14:ligatures w14:val="none"/>
        </w:rPr>
        <w:t>1.14. Tiekėjas privalo atidžiai perskaityti visas k</w:t>
      </w:r>
      <w:r w:rsidRPr="00312E4F">
        <w:rPr>
          <w:rFonts w:ascii="Times New Roman" w:eastAsia="Calibri" w:hAnsi="Times New Roman" w:cs="Times New Roman"/>
          <w:kern w:val="0"/>
          <w14:ligatures w14:val="none"/>
        </w:rPr>
        <w:t>onkurso sąlygas (reikalavimus, formas, techninę specifikaciją, sutarties sąlygas) jomis vadovautis ir jų laikytis.</w:t>
      </w:r>
    </w:p>
    <w:p w14:paraId="049A16F1" w14:textId="77777777" w:rsidR="001F664E" w:rsidRPr="00914D55" w:rsidRDefault="001F664E" w:rsidP="007D1064">
      <w:pPr>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1.15. Stebėtojai dalyvauti komisijos posėdžiuose nėra kviečiami.</w:t>
      </w:r>
    </w:p>
    <w:p w14:paraId="266ED46C"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lang w:eastAsia="lt-LT"/>
          <w14:ligatures w14:val="none"/>
        </w:rPr>
        <w:t xml:space="preserve">1.16. </w:t>
      </w:r>
      <w:r w:rsidRPr="00914D55">
        <w:rPr>
          <w:rFonts w:ascii="Times New Roman" w:eastAsia="Calibri" w:hAnsi="Times New Roman" w:cs="Times New Roman"/>
          <w:kern w:val="0"/>
          <w14:ligatures w14:val="none"/>
        </w:rPr>
        <w:t>Pirkimo procedūrų ir pirkimo sutarties vykdymo metu asmens duomenys bus tvarkomi vadovaujantis 2016 m. balandžio 27 d. Europos Parlamento ir Tarybos reglamento (ES) 2016/679 dėl fizinių asmenų apsaugos tvarkant asmens duomenis ir dėl laisvo tokių duomenų judėjimo ir kuriuo panaikinama Direktyva 95/46/EB (Bendrasis duomenų apsaugos reglamentas) nuostatomis.</w:t>
      </w:r>
    </w:p>
    <w:p w14:paraId="04D807E8" w14:textId="35F3D70B"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1.17. Perkančioji organizacija</w:t>
      </w:r>
      <w:r w:rsidR="00D0745D">
        <w:rPr>
          <w:rFonts w:ascii="Times New Roman" w:eastAsia="Calibri" w:hAnsi="Times New Roman" w:cs="Times New Roman"/>
          <w:kern w:val="0"/>
          <w14:ligatures w14:val="none"/>
        </w:rPr>
        <w:t>:</w:t>
      </w:r>
    </w:p>
    <w:p w14:paraId="6EB40C7F"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1.17.1 privalo nutraukti pradėtas pirkimo procedūras, jeigu buvo pažeisti Viešųjų pirkimų įstatymo 17 straipsnio 1 dalyje nustatyti principai ir atitinkamos padėties negalima ištaisyti;</w:t>
      </w:r>
    </w:p>
    <w:p w14:paraId="0C504D57"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lastRenderedPageBreak/>
        <w:t>1.17.2. turi teisę savo iniciatyva nutraukti pradėtas pirkimo procedūras, jeigu atsirado aplinkybių, kurių negalima buvo numatyti, arba pirkimo dokumentuose padaryta esminių klaidų, dėl kurių pirkimas tampa nebetikslingas ar jį įvykdžius būtų įsigytas perkančiosios organizacijos poreikių neatitinkantis pirkimo objektas.</w:t>
      </w:r>
    </w:p>
    <w:p w14:paraId="7FB3B6FA" w14:textId="619E2D91" w:rsidR="001F664E" w:rsidRPr="00914D55" w:rsidRDefault="001F664E" w:rsidP="007D1064">
      <w:pPr>
        <w:tabs>
          <w:tab w:val="left" w:pos="709"/>
        </w:tabs>
        <w:spacing w:after="120" w:line="20" w:lineRule="atLeast"/>
        <w:ind w:firstLine="567"/>
        <w:contextualSpacing/>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1.18. Jeigu perkančioji organizacija patikslina pirkimo dokumentus, naujesni pakeitimai turi pirmenybę prieš senesnius pakeitimus. Tiekėjai turi vadovautis naujausia paskelbta pirkimo dokumentų versija.</w:t>
      </w:r>
    </w:p>
    <w:p w14:paraId="2C7F93C0" w14:textId="0C46F0BD" w:rsidR="001F664E" w:rsidRPr="00914D55" w:rsidRDefault="001F664E" w:rsidP="007D1064">
      <w:pPr>
        <w:tabs>
          <w:tab w:val="left" w:pos="709"/>
        </w:tabs>
        <w:spacing w:after="120" w:line="20" w:lineRule="atLeast"/>
        <w:ind w:firstLine="567"/>
        <w:contextualSpacing/>
        <w:jc w:val="both"/>
        <w:rPr>
          <w:rFonts w:ascii="Times New Roman" w:eastAsia="Calibri" w:hAnsi="Times New Roman" w:cs="Times New Roman"/>
          <w:kern w:val="0"/>
          <w14:ligatures w14:val="none"/>
        </w:rPr>
      </w:pPr>
      <w:r w:rsidRPr="00914D55">
        <w:rPr>
          <w:rFonts w:ascii="Times New Roman" w:eastAsia="Calibri" w:hAnsi="Times New Roman" w:cs="Times New Roman"/>
          <w:kern w:val="0"/>
          <w:lang w:eastAsia="lt-LT"/>
          <w14:ligatures w14:val="none"/>
        </w:rPr>
        <w:t xml:space="preserve">1.19. Perkančioji organizacija neatlieka </w:t>
      </w:r>
      <w:r w:rsidRPr="00914D55">
        <w:rPr>
          <w:rFonts w:ascii="Times New Roman" w:eastAsia="Calibri" w:hAnsi="Times New Roman" w:cs="Times New Roman"/>
          <w:kern w:val="0"/>
          <w14:ligatures w14:val="none"/>
        </w:rPr>
        <w:t xml:space="preserve">paslaugų pirkimo iš Centrinės perkančiosios organizacijos (toliau – CPO), nes  CPO katalogas tokių paslaugų pirkimo nesiūlo. </w:t>
      </w:r>
    </w:p>
    <w:p w14:paraId="3553FB33" w14:textId="77777777" w:rsidR="001F664E" w:rsidRPr="00914D55" w:rsidRDefault="001F664E" w:rsidP="007D1064">
      <w:pPr>
        <w:spacing w:line="20" w:lineRule="atLeast"/>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1.20. Pirkimas laikomas žaliuoju, nes siūlomos paslaugos tenkina Lietuvos Respublikos aplinkos ministro 2011 m. birželio 28 d. įsakymu Nr. D1-508 „Dėl Aplinkos apsaugos kriterijų taikymo, vykdant žaliuosius pirkimus, tvarkos aprašo patvirtinimo“ (2022 m. gruodžio 13 d. įsakymo Nr. D1-401 red.) patvirtinto Aplinkos apsaugos kriterijų taikymo, vykdant žaliuosius pirkimus, tvarkos aprašo 4.4.3 papunkčio reikalavimus – perkama tik nematerialaus pobūdžio ar kitokia paslauga, nesusijusi su materialaus objekto sukūrimu, kurios teikimo metu nėra numatomas reikšmingas neigiamas poveikis aplinkai, nesukuriamas taršos šaltinis ir negeneruojamos atliekos. </w:t>
      </w:r>
    </w:p>
    <w:p w14:paraId="71D8B42F" w14:textId="77777777" w:rsidR="001F664E" w:rsidRPr="00914D55" w:rsidRDefault="001F664E" w:rsidP="001F664E">
      <w:pPr>
        <w:keepLines/>
        <w:widowControl w:val="0"/>
        <w:spacing w:after="0" w:line="240" w:lineRule="auto"/>
        <w:jc w:val="center"/>
        <w:outlineLvl w:val="0"/>
        <w:rPr>
          <w:rFonts w:ascii="Times New Roman" w:eastAsia="Times New Roman" w:hAnsi="Times New Roman" w:cs="Times New Roman"/>
          <w:b/>
          <w:bCs/>
          <w:caps/>
          <w:color w:val="000000"/>
          <w:spacing w:val="-8"/>
          <w:kern w:val="0"/>
          <w14:ligatures w14:val="none"/>
        </w:rPr>
      </w:pPr>
      <w:bookmarkStart w:id="12" w:name="_Toc61251132"/>
      <w:r w:rsidRPr="00914D55">
        <w:rPr>
          <w:rFonts w:ascii="Times New Roman" w:eastAsia="Times New Roman" w:hAnsi="Times New Roman" w:cs="Times New Roman"/>
          <w:b/>
          <w:bCs/>
          <w:caps/>
          <w:color w:val="000000"/>
          <w:spacing w:val="-8"/>
          <w:kern w:val="0"/>
          <w14:ligatures w14:val="none"/>
        </w:rPr>
        <w:t>II. PIRKIMO OBJEKTAS</w:t>
      </w:r>
      <w:bookmarkEnd w:id="9"/>
      <w:bookmarkEnd w:id="10"/>
      <w:bookmarkEnd w:id="12"/>
    </w:p>
    <w:p w14:paraId="3C225DC2" w14:textId="77777777" w:rsidR="007D1064" w:rsidRPr="00914D55" w:rsidRDefault="007D1064" w:rsidP="001F664E">
      <w:pPr>
        <w:keepLines/>
        <w:widowControl w:val="0"/>
        <w:spacing w:after="0" w:line="240" w:lineRule="auto"/>
        <w:jc w:val="center"/>
        <w:outlineLvl w:val="0"/>
        <w:rPr>
          <w:rFonts w:ascii="Times New Roman" w:eastAsia="Times New Roman" w:hAnsi="Times New Roman" w:cs="Times New Roman"/>
          <w:b/>
          <w:bCs/>
          <w:caps/>
          <w:color w:val="000000"/>
          <w:kern w:val="0"/>
          <w14:ligatures w14:val="none"/>
        </w:rPr>
      </w:pPr>
    </w:p>
    <w:p w14:paraId="2185550E" w14:textId="38A1A588" w:rsidR="001F664E" w:rsidRPr="00914D55" w:rsidRDefault="001F664E" w:rsidP="007D1064">
      <w:pPr>
        <w:tabs>
          <w:tab w:val="left" w:pos="567"/>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2.1. Pirkimo objektas – </w:t>
      </w:r>
      <w:r w:rsidR="00C8605D" w:rsidRPr="00914D55">
        <w:rPr>
          <w:rFonts w:ascii="Times New Roman" w:eastAsia="Calibri" w:hAnsi="Times New Roman" w:cs="Times New Roman"/>
          <w:b/>
          <w:bCs/>
          <w:kern w:val="0"/>
          <w14:ligatures w14:val="none"/>
        </w:rPr>
        <w:t>Garantijų valdymo sistemos</w:t>
      </w:r>
      <w:r w:rsidRPr="00914D55">
        <w:rPr>
          <w:rFonts w:ascii="Times New Roman" w:eastAsia="Times New Roman" w:hAnsi="Times New Roman" w:cs="Times New Roman"/>
          <w:b/>
          <w:bCs/>
          <w:kern w:val="0"/>
          <w:lang w:eastAsia="zh-CN"/>
          <w14:ligatures w14:val="none"/>
        </w:rPr>
        <w:t xml:space="preserve"> (toliau – </w:t>
      </w:r>
      <w:r w:rsidR="00C8605D" w:rsidRPr="00914D55">
        <w:rPr>
          <w:rFonts w:ascii="Times New Roman" w:eastAsia="Times New Roman" w:hAnsi="Times New Roman" w:cs="Times New Roman"/>
          <w:b/>
          <w:bCs/>
          <w:kern w:val="0"/>
          <w:lang w:eastAsia="zh-CN"/>
          <w14:ligatures w14:val="none"/>
        </w:rPr>
        <w:t>GVS</w:t>
      </w:r>
      <w:r w:rsidRPr="00914D55">
        <w:rPr>
          <w:rFonts w:ascii="Times New Roman" w:eastAsia="Times New Roman" w:hAnsi="Times New Roman" w:cs="Times New Roman"/>
          <w:b/>
          <w:bCs/>
          <w:kern w:val="0"/>
          <w:lang w:eastAsia="zh-CN"/>
          <w14:ligatures w14:val="none"/>
        </w:rPr>
        <w:t xml:space="preserve">) priežiūros ir palaikymo </w:t>
      </w:r>
      <w:r w:rsidRPr="00914D55">
        <w:rPr>
          <w:rFonts w:ascii="Times New Roman" w:eastAsia="Calibri" w:hAnsi="Times New Roman" w:cs="Times New Roman"/>
          <w:b/>
          <w:bCs/>
          <w:kern w:val="0"/>
          <w14:ligatures w14:val="none"/>
        </w:rPr>
        <w:t>paslaugos,</w:t>
      </w:r>
      <w:r w:rsidRPr="00914D55">
        <w:rPr>
          <w:rFonts w:ascii="Times New Roman" w:eastAsia="Calibri" w:hAnsi="Times New Roman" w:cs="Times New Roman"/>
          <w:b/>
          <w:kern w:val="0"/>
          <w14:ligatures w14:val="none"/>
        </w:rPr>
        <w:t xml:space="preserve"> </w:t>
      </w:r>
      <w:bookmarkStart w:id="13" w:name="_Hlk5199647"/>
      <w:r w:rsidRPr="00914D55">
        <w:rPr>
          <w:rFonts w:ascii="Times New Roman" w:eastAsia="Calibri" w:hAnsi="Times New Roman" w:cs="Times New Roman"/>
          <w:kern w:val="0"/>
          <w14:ligatures w14:val="none"/>
        </w:rPr>
        <w:t>kurių savybės ir reikalavimai pateikti</w:t>
      </w:r>
      <w:r w:rsidRPr="00914D55">
        <w:rPr>
          <w:rFonts w:ascii="Times New Roman" w:eastAsia="Calibri" w:hAnsi="Times New Roman" w:cs="Times New Roman"/>
          <w:color w:val="000000"/>
          <w:kern w:val="0"/>
          <w14:ligatures w14:val="none"/>
        </w:rPr>
        <w:t xml:space="preserve"> </w:t>
      </w:r>
      <w:r w:rsidRPr="00914D55">
        <w:rPr>
          <w:rFonts w:ascii="Times New Roman" w:eastAsia="Calibri" w:hAnsi="Times New Roman" w:cs="Times New Roman"/>
          <w:kern w:val="0"/>
          <w14:ligatures w14:val="none"/>
        </w:rPr>
        <w:t xml:space="preserve">techninėje specifikacijoje </w:t>
      </w:r>
      <w:bookmarkStart w:id="14" w:name="_Hlk101950452"/>
      <w:r w:rsidRPr="00914D55">
        <w:rPr>
          <w:rFonts w:ascii="Times New Roman" w:eastAsia="Calibri" w:hAnsi="Times New Roman" w:cs="Times New Roman"/>
          <w:kern w:val="0"/>
          <w14:ligatures w14:val="none"/>
        </w:rPr>
        <w:t>(</w:t>
      </w:r>
      <w:bookmarkStart w:id="15" w:name="_Hlk128994795"/>
      <w:r w:rsidRPr="00914D55">
        <w:rPr>
          <w:rFonts w:ascii="Times New Roman" w:eastAsia="Calibri" w:hAnsi="Times New Roman" w:cs="Times New Roman"/>
          <w:kern w:val="0"/>
          <w14:ligatures w14:val="none"/>
        </w:rPr>
        <w:t>Konkurso sąlygų 1 priedas</w:t>
      </w:r>
      <w:bookmarkEnd w:id="14"/>
      <w:bookmarkEnd w:id="15"/>
      <w:r w:rsidRPr="00914D55">
        <w:rPr>
          <w:rFonts w:ascii="Times New Roman" w:eastAsia="Calibri" w:hAnsi="Times New Roman" w:cs="Times New Roman"/>
          <w:kern w:val="0"/>
          <w14:ligatures w14:val="none"/>
        </w:rPr>
        <w:t xml:space="preserve">). </w:t>
      </w:r>
      <w:bookmarkEnd w:id="13"/>
    </w:p>
    <w:p w14:paraId="7CC9E4F7" w14:textId="5E68F4A5" w:rsidR="00EB7939" w:rsidRPr="00914D55" w:rsidRDefault="001F664E" w:rsidP="004E04A0">
      <w:pPr>
        <w:tabs>
          <w:tab w:val="left" w:pos="1276"/>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2.2. </w:t>
      </w:r>
      <w:r w:rsidR="00C8605D" w:rsidRPr="00914D55">
        <w:rPr>
          <w:rFonts w:ascii="Times New Roman" w:eastAsia="Calibri" w:hAnsi="Times New Roman" w:cs="Times New Roman"/>
          <w:kern w:val="0"/>
          <w14:ligatures w14:val="none"/>
        </w:rPr>
        <w:t>GVS</w:t>
      </w:r>
      <w:r w:rsidRPr="00914D55">
        <w:rPr>
          <w:rFonts w:ascii="Times New Roman" w:eastAsia="Calibri" w:hAnsi="Times New Roman" w:cs="Times New Roman"/>
          <w:kern w:val="0"/>
          <w14:ligatures w14:val="none"/>
        </w:rPr>
        <w:t xml:space="preserve"> priežiūros </w:t>
      </w:r>
      <w:r w:rsidR="00EB7939" w:rsidRPr="00914D55">
        <w:rPr>
          <w:rFonts w:ascii="Times New Roman" w:eastAsia="Calibri" w:hAnsi="Times New Roman" w:cs="Times New Roman"/>
          <w:kern w:val="0"/>
          <w14:ligatures w14:val="none"/>
        </w:rPr>
        <w:t>p</w:t>
      </w:r>
      <w:r w:rsidR="00EB7939" w:rsidRPr="00914D55">
        <w:rPr>
          <w:rFonts w:ascii="Times New Roman" w:hAnsi="Times New Roman" w:cs="Times New Roman"/>
          <w:kern w:val="0"/>
        </w:rPr>
        <w:t xml:space="preserve">aslaugų teikimo terminas </w:t>
      </w:r>
      <w:r w:rsidR="00EB7939" w:rsidRPr="00914D55">
        <w:rPr>
          <w:rFonts w:ascii="Times New Roman" w:hAnsi="Times New Roman" w:cs="Times New Roman"/>
          <w:kern w:val="0"/>
          <w:sz w:val="23"/>
          <w:szCs w:val="23"/>
        </w:rPr>
        <w:t xml:space="preserve">– </w:t>
      </w:r>
      <w:r w:rsidR="00C436B6" w:rsidRPr="00914D55">
        <w:rPr>
          <w:rFonts w:ascii="Times New Roman" w:hAnsi="Times New Roman" w:cs="Times New Roman"/>
          <w:kern w:val="0"/>
        </w:rPr>
        <w:t>6</w:t>
      </w:r>
      <w:r w:rsidR="00EB7939" w:rsidRPr="00914D55">
        <w:rPr>
          <w:rFonts w:ascii="Times New Roman" w:hAnsi="Times New Roman" w:cs="Times New Roman"/>
          <w:kern w:val="0"/>
        </w:rPr>
        <w:t xml:space="preserve"> (</w:t>
      </w:r>
      <w:r w:rsidR="00C436B6" w:rsidRPr="00914D55">
        <w:rPr>
          <w:rFonts w:ascii="Times New Roman" w:hAnsi="Times New Roman" w:cs="Times New Roman"/>
          <w:kern w:val="0"/>
        </w:rPr>
        <w:t>šeši</w:t>
      </w:r>
      <w:r w:rsidR="00EB7939" w:rsidRPr="00914D55">
        <w:rPr>
          <w:rFonts w:ascii="Times New Roman" w:hAnsi="Times New Roman" w:cs="Times New Roman"/>
          <w:kern w:val="0"/>
        </w:rPr>
        <w:t>) mėnesi</w:t>
      </w:r>
      <w:r w:rsidR="00C436B6" w:rsidRPr="00914D55">
        <w:rPr>
          <w:rFonts w:ascii="Times New Roman" w:hAnsi="Times New Roman" w:cs="Times New Roman"/>
          <w:kern w:val="0"/>
        </w:rPr>
        <w:t>ai</w:t>
      </w:r>
      <w:r w:rsidR="00EB7939" w:rsidRPr="00914D55">
        <w:rPr>
          <w:rFonts w:ascii="Times New Roman" w:hAnsi="Times New Roman" w:cs="Times New Roman"/>
          <w:kern w:val="0"/>
        </w:rPr>
        <w:t xml:space="preserve"> nuo Sutarties</w:t>
      </w:r>
      <w:r w:rsidR="004E04A0" w:rsidRPr="00914D55">
        <w:rPr>
          <w:rFonts w:ascii="Times New Roman" w:hAnsi="Times New Roman" w:cs="Times New Roman"/>
          <w:kern w:val="0"/>
        </w:rPr>
        <w:t xml:space="preserve"> </w:t>
      </w:r>
      <w:r w:rsidR="00EB7939" w:rsidRPr="00914D55">
        <w:rPr>
          <w:rFonts w:ascii="Times New Roman" w:hAnsi="Times New Roman" w:cs="Times New Roman"/>
          <w:kern w:val="0"/>
        </w:rPr>
        <w:t>įsigaliojimo datos, bet ne anksčiau kaip nuo 202</w:t>
      </w:r>
      <w:r w:rsidR="00F83B25" w:rsidRPr="00914D55">
        <w:rPr>
          <w:rFonts w:ascii="Times New Roman" w:hAnsi="Times New Roman" w:cs="Times New Roman"/>
          <w:kern w:val="0"/>
        </w:rPr>
        <w:t>6 m. kovo 20</w:t>
      </w:r>
      <w:r w:rsidR="00EB7939" w:rsidRPr="00914D55">
        <w:rPr>
          <w:rFonts w:ascii="Times New Roman" w:hAnsi="Times New Roman" w:cs="Times New Roman"/>
          <w:kern w:val="0"/>
        </w:rPr>
        <w:t xml:space="preserve"> d. Perkančiajai organizacijai prieš</w:t>
      </w:r>
      <w:r w:rsidR="004E04A0" w:rsidRPr="00914D55">
        <w:rPr>
          <w:rFonts w:ascii="Times New Roman" w:eastAsia="Calibri" w:hAnsi="Times New Roman" w:cs="Times New Roman"/>
          <w:kern w:val="0"/>
          <w14:ligatures w14:val="none"/>
        </w:rPr>
        <w:t xml:space="preserve"> </w:t>
      </w:r>
      <w:r w:rsidR="00EB7939" w:rsidRPr="00914D55">
        <w:rPr>
          <w:rFonts w:ascii="Times New Roman" w:hAnsi="Times New Roman" w:cs="Times New Roman"/>
          <w:kern w:val="0"/>
        </w:rPr>
        <w:t>30 (trisdešimt) kalendorinių dienų nepranešus Paslaugų teikėjui apie Sutarties nutraukimą,</w:t>
      </w:r>
      <w:r w:rsidR="004E04A0" w:rsidRPr="00914D55">
        <w:rPr>
          <w:rFonts w:ascii="Times New Roman" w:eastAsia="Calibri" w:hAnsi="Times New Roman" w:cs="Times New Roman"/>
          <w:kern w:val="0"/>
          <w14:ligatures w14:val="none"/>
        </w:rPr>
        <w:t xml:space="preserve"> </w:t>
      </w:r>
      <w:r w:rsidR="00C8605D" w:rsidRPr="00914D55">
        <w:rPr>
          <w:rFonts w:ascii="Times New Roman" w:hAnsi="Times New Roman" w:cs="Times New Roman"/>
          <w:kern w:val="0"/>
        </w:rPr>
        <w:t>GVS</w:t>
      </w:r>
      <w:r w:rsidR="00EB7939" w:rsidRPr="00914D55">
        <w:rPr>
          <w:rFonts w:ascii="Times New Roman" w:hAnsi="Times New Roman" w:cs="Times New Roman"/>
          <w:kern w:val="0"/>
        </w:rPr>
        <w:t xml:space="preserve"> priežiūros ir palaikymo paslaugų teikimas automatiškai pratęsiamas 3 (tri</w:t>
      </w:r>
      <w:r w:rsidR="00AC1C28" w:rsidRPr="00914D55">
        <w:rPr>
          <w:rFonts w:ascii="Times New Roman" w:hAnsi="Times New Roman" w:cs="Times New Roman"/>
          <w:kern w:val="0"/>
        </w:rPr>
        <w:t>ms</w:t>
      </w:r>
      <w:r w:rsidR="00EB7939" w:rsidRPr="00914D55">
        <w:rPr>
          <w:rFonts w:ascii="Times New Roman" w:hAnsi="Times New Roman" w:cs="Times New Roman"/>
          <w:kern w:val="0"/>
        </w:rPr>
        <w:t>) mėnesi</w:t>
      </w:r>
      <w:r w:rsidR="00AC1C28" w:rsidRPr="00914D55">
        <w:rPr>
          <w:rFonts w:ascii="Times New Roman" w:hAnsi="Times New Roman" w:cs="Times New Roman"/>
          <w:kern w:val="0"/>
        </w:rPr>
        <w:t>am</w:t>
      </w:r>
      <w:r w:rsidR="00EB7939" w:rsidRPr="00914D55">
        <w:rPr>
          <w:rFonts w:ascii="Times New Roman" w:hAnsi="Times New Roman" w:cs="Times New Roman"/>
          <w:kern w:val="0"/>
        </w:rPr>
        <w:t>s, o</w:t>
      </w:r>
      <w:r w:rsidR="004E04A0" w:rsidRPr="00914D55">
        <w:rPr>
          <w:rFonts w:ascii="Times New Roman" w:eastAsia="Calibri" w:hAnsi="Times New Roman" w:cs="Times New Roman"/>
          <w:kern w:val="0"/>
          <w14:ligatures w14:val="none"/>
        </w:rPr>
        <w:t xml:space="preserve"> </w:t>
      </w:r>
      <w:r w:rsidR="00EB7939" w:rsidRPr="00914D55">
        <w:rPr>
          <w:rFonts w:ascii="Times New Roman" w:hAnsi="Times New Roman" w:cs="Times New Roman"/>
          <w:kern w:val="0"/>
        </w:rPr>
        <w:t xml:space="preserve">vėliau dar iki </w:t>
      </w:r>
      <w:r w:rsidR="00B34B81" w:rsidRPr="00914D55">
        <w:rPr>
          <w:rFonts w:ascii="Times New Roman" w:hAnsi="Times New Roman" w:cs="Times New Roman"/>
          <w:kern w:val="0"/>
        </w:rPr>
        <w:t>9</w:t>
      </w:r>
      <w:r w:rsidR="00EB7939" w:rsidRPr="00914D55">
        <w:rPr>
          <w:rFonts w:ascii="Times New Roman" w:hAnsi="Times New Roman" w:cs="Times New Roman"/>
          <w:kern w:val="0"/>
        </w:rPr>
        <w:t xml:space="preserve"> (</w:t>
      </w:r>
      <w:r w:rsidR="00B34B81" w:rsidRPr="00914D55">
        <w:rPr>
          <w:rFonts w:ascii="Times New Roman" w:hAnsi="Times New Roman" w:cs="Times New Roman"/>
          <w:kern w:val="0"/>
        </w:rPr>
        <w:t>devynių</w:t>
      </w:r>
      <w:r w:rsidR="00EB7939" w:rsidRPr="00914D55">
        <w:rPr>
          <w:rFonts w:ascii="Times New Roman" w:hAnsi="Times New Roman" w:cs="Times New Roman"/>
          <w:kern w:val="0"/>
        </w:rPr>
        <w:t xml:space="preserve">) kartų po 3 (tris) mėnesius. Bendra </w:t>
      </w:r>
      <w:r w:rsidR="00C8605D" w:rsidRPr="00914D55">
        <w:rPr>
          <w:rFonts w:ascii="Times New Roman" w:hAnsi="Times New Roman" w:cs="Times New Roman"/>
          <w:kern w:val="0"/>
        </w:rPr>
        <w:t>GVS</w:t>
      </w:r>
      <w:r w:rsidR="00EB7939" w:rsidRPr="00914D55">
        <w:rPr>
          <w:rFonts w:ascii="Times New Roman" w:hAnsi="Times New Roman" w:cs="Times New Roman"/>
          <w:kern w:val="0"/>
        </w:rPr>
        <w:t xml:space="preserve"> priežiūros ir palaikymo</w:t>
      </w:r>
      <w:r w:rsidR="004E04A0" w:rsidRPr="00914D55">
        <w:rPr>
          <w:rFonts w:ascii="Times New Roman" w:eastAsia="Calibri" w:hAnsi="Times New Roman" w:cs="Times New Roman"/>
          <w:kern w:val="0"/>
          <w14:ligatures w14:val="none"/>
        </w:rPr>
        <w:t xml:space="preserve"> </w:t>
      </w:r>
      <w:r w:rsidR="00EB7939" w:rsidRPr="00914D55">
        <w:rPr>
          <w:rFonts w:ascii="Times New Roman" w:hAnsi="Times New Roman" w:cs="Times New Roman"/>
          <w:kern w:val="0"/>
        </w:rPr>
        <w:t>paslaugų trukmė negali būti ilgesnė kaip 36 (trisdešimt šeši) mėnesiai.</w:t>
      </w:r>
    </w:p>
    <w:p w14:paraId="4F7770C2" w14:textId="77777777" w:rsidR="001F664E" w:rsidRPr="00914D55" w:rsidRDefault="001F664E" w:rsidP="007D1064">
      <w:pPr>
        <w:tabs>
          <w:tab w:val="left" w:pos="1276"/>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2.3. Šis </w:t>
      </w:r>
      <w:r w:rsidRPr="00914D55">
        <w:rPr>
          <w:rFonts w:ascii="Times New Roman" w:eastAsia="Calibri" w:hAnsi="Times New Roman" w:cs="Times New Roman"/>
          <w:b/>
          <w:bCs/>
          <w:kern w:val="0"/>
          <w14:ligatures w14:val="none"/>
        </w:rPr>
        <w:t>pirkimas į dalis neskaidomas</w:t>
      </w:r>
      <w:r w:rsidRPr="00914D55">
        <w:rPr>
          <w:rFonts w:ascii="Times New Roman" w:eastAsia="Calibri" w:hAnsi="Times New Roman" w:cs="Times New Roman"/>
          <w:kern w:val="0"/>
          <w14:ligatures w14:val="none"/>
        </w:rPr>
        <w:t>. Pagrindimas pateikiamas  Konkurso sąlygų  1 priedo 10 skyriuje.</w:t>
      </w:r>
      <w:r w:rsidRPr="00914D55">
        <w:rPr>
          <w:rFonts w:ascii="Times New Roman" w:eastAsia="Calibri" w:hAnsi="Times New Roman" w:cs="Times New Roman"/>
          <w:bCs/>
          <w:kern w:val="0"/>
          <w14:ligatures w14:val="none"/>
        </w:rPr>
        <w:t xml:space="preserve"> </w:t>
      </w:r>
    </w:p>
    <w:p w14:paraId="342DA2E9" w14:textId="77777777" w:rsidR="001F664E" w:rsidRPr="00914D55" w:rsidRDefault="001F664E" w:rsidP="007D1064">
      <w:pPr>
        <w:suppressAutoHyphens/>
        <w:spacing w:after="0" w:line="240" w:lineRule="auto"/>
        <w:ind w:firstLine="567"/>
        <w:jc w:val="both"/>
        <w:rPr>
          <w:rFonts w:ascii="Times New Roman" w:eastAsia="Calibri" w:hAnsi="Times New Roman" w:cs="Times New Roman"/>
          <w:bCs/>
          <w:iCs/>
          <w:kern w:val="0"/>
          <w14:ligatures w14:val="none"/>
        </w:rPr>
      </w:pPr>
      <w:r w:rsidRPr="00914D55">
        <w:rPr>
          <w:rFonts w:ascii="Times New Roman" w:eastAsia="Calibri" w:hAnsi="Times New Roman" w:cs="Times New Roman"/>
          <w:bCs/>
          <w:kern w:val="0"/>
          <w14:ligatures w14:val="none"/>
        </w:rPr>
        <w:t xml:space="preserve">2.4. </w:t>
      </w:r>
      <w:r w:rsidRPr="00914D55">
        <w:rPr>
          <w:rFonts w:ascii="Times New Roman" w:eastAsia="Times New Roman" w:hAnsi="Times New Roman" w:cs="Times New Roman"/>
          <w:kern w:val="0"/>
          <w14:ligatures w14:val="none"/>
        </w:rPr>
        <w:t xml:space="preserve">Paslaugų teikimo vietos nurodytos </w:t>
      </w:r>
      <w:r w:rsidRPr="00914D55">
        <w:rPr>
          <w:rFonts w:ascii="Times New Roman" w:eastAsia="Calibri" w:hAnsi="Times New Roman" w:cs="Times New Roman"/>
          <w:kern w:val="0"/>
          <w14:ligatures w14:val="none"/>
        </w:rPr>
        <w:t>Konkurso sąlygų 1</w:t>
      </w:r>
      <w:r w:rsidRPr="00914D55">
        <w:rPr>
          <w:rFonts w:ascii="Times New Roman" w:eastAsia="Times New Roman" w:hAnsi="Times New Roman" w:cs="Times New Roman"/>
          <w:kern w:val="0"/>
          <w14:ligatures w14:val="none"/>
        </w:rPr>
        <w:t xml:space="preserve"> priedo 1.1 papunktyje.</w:t>
      </w:r>
    </w:p>
    <w:p w14:paraId="55CF95B7"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2.5. Pirkimui skirta lėšų suma: </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3969"/>
      </w:tblGrid>
      <w:tr w:rsidR="001F664E" w:rsidRPr="00914D55" w14:paraId="255F8C4D" w14:textId="77777777" w:rsidTr="00A33795">
        <w:tc>
          <w:tcPr>
            <w:tcW w:w="6096" w:type="dxa"/>
          </w:tcPr>
          <w:p w14:paraId="17AF7BDA" w14:textId="44AB1713" w:rsidR="001F664E" w:rsidRPr="00914D55" w:rsidRDefault="0088184F" w:rsidP="007D1064">
            <w:pPr>
              <w:tabs>
                <w:tab w:val="left" w:pos="720"/>
              </w:tabs>
              <w:spacing w:after="0" w:line="240" w:lineRule="auto"/>
              <w:ind w:firstLine="567"/>
              <w:jc w:val="both"/>
              <w:rPr>
                <w:rFonts w:ascii="Times New Roman" w:eastAsia="Calibri" w:hAnsi="Times New Roman" w:cs="Times New Roman"/>
                <w:b/>
                <w:bCs/>
                <w:kern w:val="0"/>
                <w:highlight w:val="yellow"/>
                <w:lang w:eastAsia="lt-LT"/>
                <w14:ligatures w14:val="none"/>
              </w:rPr>
            </w:pPr>
            <w:r w:rsidRPr="00914D55">
              <w:rPr>
                <w:rFonts w:ascii="Times New Roman" w:eastAsia="Calibri" w:hAnsi="Times New Roman" w:cs="Times New Roman"/>
                <w:b/>
                <w:bCs/>
                <w:kern w:val="0"/>
                <w:lang w:eastAsia="lt-LT"/>
                <w14:ligatures w14:val="none"/>
              </w:rPr>
              <w:t>342 148,</w:t>
            </w:r>
            <w:r w:rsidR="00C868FF" w:rsidRPr="00914D55">
              <w:rPr>
                <w:rFonts w:ascii="Times New Roman" w:eastAsia="Calibri" w:hAnsi="Times New Roman" w:cs="Times New Roman"/>
                <w:b/>
                <w:bCs/>
                <w:kern w:val="0"/>
                <w:lang w:eastAsia="lt-LT"/>
                <w14:ligatures w14:val="none"/>
              </w:rPr>
              <w:t>76</w:t>
            </w:r>
            <w:r w:rsidR="001F664E" w:rsidRPr="00914D55">
              <w:rPr>
                <w:rFonts w:ascii="Times New Roman" w:eastAsia="Calibri" w:hAnsi="Times New Roman" w:cs="Times New Roman"/>
                <w:b/>
                <w:bCs/>
                <w:kern w:val="0"/>
                <w:lang w:eastAsia="lt-LT"/>
                <w14:ligatures w14:val="none"/>
              </w:rPr>
              <w:t xml:space="preserve"> Eur </w:t>
            </w:r>
            <w:r w:rsidR="001F664E" w:rsidRPr="00914D55">
              <w:rPr>
                <w:rFonts w:ascii="Times New Roman" w:eastAsia="Calibri" w:hAnsi="Times New Roman" w:cs="Times New Roman"/>
                <w:kern w:val="0"/>
                <w:lang w:eastAsia="lt-LT"/>
                <w14:ligatures w14:val="none"/>
              </w:rPr>
              <w:t>(</w:t>
            </w:r>
            <w:r w:rsidR="00C868FF" w:rsidRPr="00914D55">
              <w:rPr>
                <w:rFonts w:ascii="Times New Roman" w:eastAsia="Calibri" w:hAnsi="Times New Roman" w:cs="Times New Roman"/>
                <w:kern w:val="0"/>
                <w:lang w:eastAsia="lt-LT"/>
                <w14:ligatures w14:val="none"/>
              </w:rPr>
              <w:t xml:space="preserve">trys šimtai keturiasdešimt du tūkstančiai šimtas keturiasdešimt aštuoni eurai </w:t>
            </w:r>
            <w:r w:rsidR="00C868FF" w:rsidRPr="00914D55">
              <w:rPr>
                <w:rFonts w:ascii="Times New Roman" w:eastAsia="Calibri" w:hAnsi="Times New Roman" w:cs="Times New Roman"/>
                <w:color w:val="111827"/>
                <w:kern w:val="0"/>
                <w:shd w:val="clear" w:color="auto" w:fill="FFFFFF"/>
                <w14:ligatures w14:val="none"/>
              </w:rPr>
              <w:t>76</w:t>
            </w:r>
            <w:r w:rsidR="001F664E" w:rsidRPr="00914D55">
              <w:rPr>
                <w:rFonts w:ascii="Times New Roman" w:eastAsia="Calibri" w:hAnsi="Times New Roman" w:cs="Times New Roman"/>
                <w:color w:val="111827"/>
                <w:kern w:val="0"/>
                <w:shd w:val="clear" w:color="auto" w:fill="FFFFFF"/>
                <w14:ligatures w14:val="none"/>
              </w:rPr>
              <w:t xml:space="preserve"> ct</w:t>
            </w:r>
            <w:r w:rsidR="00F10653" w:rsidRPr="00914D55">
              <w:rPr>
                <w:rFonts w:ascii="Times New Roman" w:eastAsia="Calibri" w:hAnsi="Times New Roman" w:cs="Times New Roman"/>
                <w:color w:val="111827"/>
                <w:kern w:val="0"/>
                <w:shd w:val="clear" w:color="auto" w:fill="FFFFFF"/>
                <w14:ligatures w14:val="none"/>
              </w:rPr>
              <w:t>)</w:t>
            </w:r>
            <w:r w:rsidR="001F664E" w:rsidRPr="00914D55">
              <w:rPr>
                <w:rFonts w:ascii="Times New Roman" w:eastAsia="Calibri" w:hAnsi="Times New Roman" w:cs="Times New Roman"/>
                <w:color w:val="111827"/>
                <w:kern w:val="0"/>
                <w:shd w:val="clear" w:color="auto" w:fill="FFFFFF"/>
                <w14:ligatures w14:val="none"/>
              </w:rPr>
              <w:t xml:space="preserve"> </w:t>
            </w:r>
          </w:p>
        </w:tc>
        <w:tc>
          <w:tcPr>
            <w:tcW w:w="3969" w:type="dxa"/>
          </w:tcPr>
          <w:p w14:paraId="422F2307" w14:textId="77777777" w:rsidR="001F664E" w:rsidRPr="00914D55" w:rsidRDefault="001F664E" w:rsidP="007D1064">
            <w:pPr>
              <w:tabs>
                <w:tab w:val="left" w:pos="720"/>
              </w:tabs>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14:ligatures w14:val="none"/>
              </w:rPr>
              <w:t>Be PVM</w:t>
            </w:r>
          </w:p>
        </w:tc>
      </w:tr>
      <w:tr w:rsidR="001F664E" w:rsidRPr="00914D55" w14:paraId="23CE7049" w14:textId="77777777" w:rsidTr="00A33795">
        <w:tc>
          <w:tcPr>
            <w:tcW w:w="6096" w:type="dxa"/>
          </w:tcPr>
          <w:p w14:paraId="5D9627C2" w14:textId="3ED020B0" w:rsidR="001F664E" w:rsidRPr="00914D55" w:rsidRDefault="0088184F" w:rsidP="007D1064">
            <w:pPr>
              <w:tabs>
                <w:tab w:val="left" w:pos="720"/>
              </w:tabs>
              <w:spacing w:after="0" w:line="240" w:lineRule="auto"/>
              <w:ind w:firstLine="567"/>
              <w:jc w:val="both"/>
              <w:rPr>
                <w:rFonts w:ascii="Times New Roman" w:eastAsia="Calibri" w:hAnsi="Times New Roman" w:cs="Times New Roman"/>
                <w:b/>
                <w:bCs/>
                <w:kern w:val="0"/>
                <w:highlight w:val="yellow"/>
                <w:lang w:eastAsia="lt-LT"/>
                <w14:ligatures w14:val="none"/>
              </w:rPr>
            </w:pPr>
            <w:r w:rsidRPr="00914D55">
              <w:rPr>
                <w:rFonts w:ascii="Times New Roman" w:eastAsia="Calibri" w:hAnsi="Times New Roman" w:cs="Times New Roman"/>
                <w:b/>
                <w:bCs/>
                <w:kern w:val="0"/>
                <w:lang w:eastAsia="lt-LT"/>
                <w14:ligatures w14:val="none"/>
              </w:rPr>
              <w:t>414 000</w:t>
            </w:r>
            <w:r w:rsidR="001F664E" w:rsidRPr="00914D55">
              <w:rPr>
                <w:rFonts w:ascii="Times New Roman" w:eastAsia="Calibri" w:hAnsi="Times New Roman" w:cs="Times New Roman"/>
                <w:b/>
                <w:bCs/>
                <w:kern w:val="0"/>
                <w:lang w:eastAsia="lt-LT"/>
                <w14:ligatures w14:val="none"/>
              </w:rPr>
              <w:t xml:space="preserve">,00 Eur </w:t>
            </w:r>
            <w:r w:rsidR="001F664E" w:rsidRPr="00914D55">
              <w:rPr>
                <w:rFonts w:ascii="Times New Roman" w:eastAsia="Calibri" w:hAnsi="Times New Roman" w:cs="Times New Roman"/>
                <w:kern w:val="0"/>
                <w:lang w:eastAsia="lt-LT"/>
                <w14:ligatures w14:val="none"/>
              </w:rPr>
              <w:t>(</w:t>
            </w:r>
            <w:r w:rsidR="00BA59ED" w:rsidRPr="00914D55">
              <w:rPr>
                <w:rFonts w:ascii="Times New Roman" w:eastAsia="Calibri" w:hAnsi="Times New Roman" w:cs="Times New Roman"/>
                <w:kern w:val="0"/>
                <w:lang w:eastAsia="lt-LT"/>
                <w14:ligatures w14:val="none"/>
              </w:rPr>
              <w:t xml:space="preserve">keturi šimtai keturiolika </w:t>
            </w:r>
            <w:r w:rsidR="00FF6B4A" w:rsidRPr="00914D55">
              <w:rPr>
                <w:rFonts w:ascii="Times New Roman" w:eastAsia="Calibri" w:hAnsi="Times New Roman" w:cs="Times New Roman"/>
                <w:kern w:val="0"/>
                <w:lang w:eastAsia="lt-LT"/>
                <w14:ligatures w14:val="none"/>
              </w:rPr>
              <w:t>tūkstančių</w:t>
            </w:r>
            <w:r w:rsidR="001F664E" w:rsidRPr="00914D55">
              <w:rPr>
                <w:rFonts w:ascii="Times New Roman" w:eastAsia="Calibri" w:hAnsi="Times New Roman" w:cs="Times New Roman"/>
                <w:color w:val="111827"/>
                <w:kern w:val="0"/>
                <w:shd w:val="clear" w:color="auto" w:fill="FFFFFF"/>
                <w14:ligatures w14:val="none"/>
              </w:rPr>
              <w:t xml:space="preserve"> eurų 00 ct</w:t>
            </w:r>
            <w:r w:rsidR="001F664E" w:rsidRPr="00914D55">
              <w:rPr>
                <w:rFonts w:ascii="Times New Roman" w:eastAsia="Calibri" w:hAnsi="Times New Roman" w:cs="Times New Roman"/>
                <w:kern w:val="0"/>
                <w:lang w:eastAsia="lt-LT"/>
                <w14:ligatures w14:val="none"/>
              </w:rPr>
              <w:t>)</w:t>
            </w:r>
          </w:p>
        </w:tc>
        <w:tc>
          <w:tcPr>
            <w:tcW w:w="3969" w:type="dxa"/>
          </w:tcPr>
          <w:p w14:paraId="648029BF" w14:textId="77777777" w:rsidR="001F664E" w:rsidRPr="00914D55" w:rsidRDefault="001F664E" w:rsidP="007D1064">
            <w:pPr>
              <w:tabs>
                <w:tab w:val="left" w:pos="720"/>
              </w:tabs>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Su 21 proc. PVM</w:t>
            </w:r>
          </w:p>
        </w:tc>
      </w:tr>
    </w:tbl>
    <w:p w14:paraId="41B66993" w14:textId="77777777" w:rsidR="001F664E" w:rsidRPr="00914D55" w:rsidRDefault="001F664E" w:rsidP="007D1064">
      <w:pPr>
        <w:tabs>
          <w:tab w:val="left" w:pos="993"/>
        </w:tabs>
        <w:spacing w:after="0" w:line="240" w:lineRule="auto"/>
        <w:ind w:firstLine="567"/>
        <w:contextualSpacing/>
        <w:jc w:val="both"/>
        <w:rPr>
          <w:rFonts w:ascii="Times New Roman" w:eastAsia="Calibri" w:hAnsi="Times New Roman" w:cs="Times New Roman"/>
          <w:kern w:val="0"/>
          <w14:ligatures w14:val="none"/>
        </w:rPr>
      </w:pPr>
    </w:p>
    <w:p w14:paraId="0DFD0A11" w14:textId="77777777" w:rsidR="001F664E" w:rsidRPr="00914D55" w:rsidRDefault="001F664E" w:rsidP="007D1064">
      <w:pPr>
        <w:tabs>
          <w:tab w:val="left" w:pos="993"/>
        </w:tabs>
        <w:spacing w:after="0" w:line="240" w:lineRule="auto"/>
        <w:ind w:firstLine="567"/>
        <w:contextualSpacing/>
        <w:jc w:val="both"/>
        <w:rPr>
          <w:rFonts w:ascii="Times New Roman" w:eastAsia="Calibri" w:hAnsi="Times New Roman" w:cs="Times New Roman"/>
          <w:kern w:val="0"/>
          <w14:ligatures w14:val="none"/>
        </w:rPr>
      </w:pPr>
      <w:r w:rsidRPr="00914D55">
        <w:rPr>
          <w:rFonts w:ascii="Times New Roman" w:eastAsia="Times New Roman" w:hAnsi="Times New Roman" w:cs="Times New Roman"/>
          <w:kern w:val="0"/>
          <w14:ligatures w14:val="none"/>
        </w:rPr>
        <w:t>2.6.</w:t>
      </w:r>
      <w:r w:rsidRPr="00914D55">
        <w:rPr>
          <w:rFonts w:ascii="Times New Roman" w:eastAsia="Calibri" w:hAnsi="Times New Roman" w:cs="Times New Roman"/>
          <w:kern w:val="0"/>
          <w14:ligatures w14:val="none"/>
        </w:rPr>
        <w:t xml:space="preserve"> </w:t>
      </w:r>
      <w:bookmarkStart w:id="16" w:name="_Hlk103688285"/>
      <w:r w:rsidRPr="00914D55">
        <w:rPr>
          <w:rFonts w:ascii="Times New Roman" w:eastAsia="Calibri" w:hAnsi="Times New Roman" w:cs="Times New Roman"/>
          <w:bCs/>
          <w:kern w:val="0"/>
          <w14:ligatures w14:val="none"/>
        </w:rPr>
        <w:t xml:space="preserve">Alternatyvių pasiūlymų teikti negalima. </w:t>
      </w:r>
      <w:r w:rsidRPr="00914D55">
        <w:rPr>
          <w:rFonts w:ascii="Times New Roman" w:eastAsia="Calibri" w:hAnsi="Times New Roman" w:cs="Times New Roman"/>
          <w:kern w:val="0"/>
          <w14:ligatures w14:val="none"/>
        </w:rPr>
        <w:t>Tiekėjui pateikus alternatyvų pasiūlymą (alternatyvius pasiūlymus), jo pasiūlymas ir alternatyvūs pasiūlymai bus atmesti.</w:t>
      </w:r>
    </w:p>
    <w:p w14:paraId="3F77E39A" w14:textId="77777777" w:rsidR="001F664E" w:rsidRPr="00914D55" w:rsidRDefault="001F664E" w:rsidP="007D1064">
      <w:pPr>
        <w:tabs>
          <w:tab w:val="left" w:pos="567"/>
          <w:tab w:val="left" w:pos="851"/>
          <w:tab w:val="left" w:pos="1134"/>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2.6. Pirkimo metu nebus deramasi.</w:t>
      </w:r>
    </w:p>
    <w:p w14:paraId="756351F9" w14:textId="77777777" w:rsidR="001F664E" w:rsidRPr="00914D55" w:rsidRDefault="001F664E" w:rsidP="007D1064">
      <w:pPr>
        <w:tabs>
          <w:tab w:val="left" w:pos="0"/>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2.7.</w:t>
      </w:r>
      <w:r w:rsidRPr="00914D55">
        <w:rPr>
          <w:rFonts w:ascii="Times New Roman" w:eastAsia="Calibri" w:hAnsi="Times New Roman" w:cs="Times New Roman"/>
          <w:b/>
          <w:kern w:val="0"/>
          <w:u w:val="single"/>
          <w14:ligatures w14:val="none"/>
        </w:rPr>
        <w:t xml:space="preserve"> Tiekėjo siūlomos paslaugos</w:t>
      </w:r>
      <w:r w:rsidRPr="00914D55">
        <w:rPr>
          <w:rFonts w:ascii="Times New Roman" w:eastAsia="Calibri" w:hAnsi="Times New Roman" w:cs="Times New Roman"/>
          <w:kern w:val="0"/>
          <w:u w:val="single"/>
          <w14:ligatures w14:val="none"/>
        </w:rPr>
        <w:t xml:space="preserve"> </w:t>
      </w:r>
      <w:r w:rsidRPr="00914D55">
        <w:rPr>
          <w:rFonts w:ascii="Times New Roman" w:eastAsia="Calibri" w:hAnsi="Times New Roman" w:cs="Times New Roman"/>
          <w:b/>
          <w:kern w:val="0"/>
          <w:u w:val="single"/>
          <w14:ligatures w14:val="none"/>
        </w:rPr>
        <w:t>neturi kelti grėsmės nacionaliniam saugumui</w:t>
      </w:r>
      <w:r w:rsidRPr="00914D55">
        <w:rPr>
          <w:rFonts w:ascii="Times New Roman" w:eastAsia="Calibri" w:hAnsi="Times New Roman" w:cs="Times New Roman"/>
          <w:kern w:val="0"/>
          <w:u w:val="single"/>
          <w14:ligatures w14:val="none"/>
        </w:rPr>
        <w:t>.</w:t>
      </w:r>
      <w:r w:rsidRPr="00914D55">
        <w:rPr>
          <w:rFonts w:ascii="Times New Roman" w:eastAsia="Calibri" w:hAnsi="Times New Roman" w:cs="Times New Roman"/>
          <w:kern w:val="0"/>
          <w14:ligatures w14:val="none"/>
        </w:rPr>
        <w:t xml:space="preserve"> Nacionalinio saugumo reikalavimai taikomi visam pirkimo objektui visa apimtimi. </w:t>
      </w:r>
    </w:p>
    <w:p w14:paraId="7E4CC526" w14:textId="77777777" w:rsidR="001F664E" w:rsidRPr="00914D55" w:rsidRDefault="001F664E" w:rsidP="007D1064">
      <w:pPr>
        <w:tabs>
          <w:tab w:val="left" w:pos="0"/>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2.8. Perkančioji organizacija laiko, kad pirkimo objektas kelia grėsmę nacionaliniam saugumui, jei jis atitinka VPĮ 37 straipsnio 9 dalies 1 ir (ar) 2 punkte numatytas sąlygas. Tiekėjai kartu su pasiūlymu turi pateikti Viešųjų pirkimų tarnybos nustatytos formos atitikties deklaraciją (konkurso sąlygų 4 priedas). Perkančioji organizacija iš ekonomiškai naudingiausią pasiūlymą pateikusio tiekėjo reikalaus pateikti vieną (esant poreikiui – kelis) VPĮ 39 straipsnio 3 dalyje numatytą dokumentą. Perkančioji organizacija bet kuriuo pirkimo procedūros metu turi teisę pareikalauti dalyvių pateikti visus ar dalį dokumentų, nurodytų VPĮ 39 straipsnio 3 dalyje.</w:t>
      </w:r>
    </w:p>
    <w:p w14:paraId="62344135" w14:textId="77777777" w:rsidR="001F664E" w:rsidRPr="00914D55" w:rsidRDefault="001F664E" w:rsidP="007D1064">
      <w:pPr>
        <w:tabs>
          <w:tab w:val="left" w:pos="0"/>
        </w:tabs>
        <w:spacing w:after="0" w:line="240" w:lineRule="auto"/>
        <w:ind w:firstLine="567"/>
        <w:jc w:val="both"/>
        <w:rPr>
          <w:rFonts w:ascii="Times New Roman" w:eastAsia="Calibri" w:hAnsi="Times New Roman" w:cs="Times New Roman"/>
          <w:i/>
          <w:iCs/>
          <w:kern w:val="0"/>
          <w14:ligatures w14:val="none"/>
        </w:rPr>
      </w:pPr>
      <w:r w:rsidRPr="00914D55">
        <w:rPr>
          <w:rFonts w:ascii="Times New Roman" w:eastAsia="Calibri" w:hAnsi="Times New Roman" w:cs="Times New Roman"/>
          <w:i/>
          <w:iCs/>
          <w:kern w:val="0"/>
          <w14:ligatures w14:val="none"/>
        </w:rPr>
        <w:t>Jeigu prekių gamintojas ar paslaugų teikėjas ar jį kontroliuojantis asmuo yra nacionaliniam saugumui užtikrinti svarbi įmonė, valstybės įmonė, savivaldybės įmonė, taip pat valstybės valdoma bendrovė ir jų dukterinės bendrovės, išvardytos Nacionaliniam saugumui užtikrinti svarbių objektų apsaugos įstatyme, šiems subjektams nurodytas reikalavimas nėra taikomas.</w:t>
      </w:r>
    </w:p>
    <w:p w14:paraId="09B67895" w14:textId="77777777" w:rsidR="001F664E" w:rsidRPr="00914D55" w:rsidRDefault="001F664E" w:rsidP="007D1064">
      <w:pPr>
        <w:tabs>
          <w:tab w:val="left" w:pos="0"/>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2.9. Perkančioji organizacija laiko, kad tiekėjas turi interesų, galinčių kelti grėsmę nacionaliniam saugumui, jei jis, jo subtiekėjas (-ai) ar ūkio subjektas (-ai), kurių pajėgumais remiamasi, kurie patys ar </w:t>
      </w:r>
      <w:r w:rsidRPr="00914D55">
        <w:rPr>
          <w:rFonts w:ascii="Times New Roman" w:eastAsia="Calibri" w:hAnsi="Times New Roman" w:cs="Times New Roman"/>
          <w:kern w:val="0"/>
          <w14:ligatures w14:val="none"/>
        </w:rPr>
        <w:lastRenderedPageBreak/>
        <w:t xml:space="preserve">juos kontroliuojantys asmenys atitinka VPĮ 47 straipsnio 9 dalyje nustatytas sąlygas. Tiekėjas su pasiūlymu turi pateikti Viešųjų pirkimų tarnybos nustatytos formos atitikties deklaraciją (konkurso sąlygų 4 priedas). Perkančioji organizacija iš ekonomiškai naudingiausią pasiūlymą pateikusio tiekėjo reikalaus pateikti vieną (esant poreikiui – kelis) VPĮ 51 straipsnio 12 dalyje numatytą dokumentą. </w:t>
      </w:r>
    </w:p>
    <w:p w14:paraId="383C95F1" w14:textId="77777777" w:rsidR="001F664E" w:rsidRPr="00914D55" w:rsidRDefault="001F664E" w:rsidP="007D1064">
      <w:pPr>
        <w:tabs>
          <w:tab w:val="left" w:pos="0"/>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i/>
          <w:iCs/>
          <w:kern w:val="0"/>
          <w14:ligatures w14:val="none"/>
        </w:rPr>
        <w:t>Jeigu tiekėjas, jo subtiekėjas, ūkio subjektai, kurių pajėgumais remiamasi, ar juos kontroliuojantys asmenys yra nacionaliniam saugumui užtikrinti svarbi įmonė, valstybės įmonė, savivaldybės įmonė, taip pat valstybės valdoma bendrovė ir jų dukterinės bendrovės, išvardytos Nacionaliniam saugumui užtikrinti svarbių objektų apsaugos įstatyme, šiems subjektams nurodytas reikalavimas nėra taikomas</w:t>
      </w:r>
      <w:r w:rsidRPr="00914D55">
        <w:rPr>
          <w:rFonts w:ascii="Times New Roman" w:eastAsia="Calibri" w:hAnsi="Times New Roman" w:cs="Times New Roman"/>
          <w:kern w:val="0"/>
          <w14:ligatures w14:val="none"/>
        </w:rPr>
        <w:t xml:space="preserve">. </w:t>
      </w:r>
    </w:p>
    <w:p w14:paraId="0750FFAB"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2.10. Tiekėjui taikomi Tarybos Reglamento (ES) 2022/576 2022 m. balandžio 8 d. kuriuo iš dalies keičiamas Reglamentas (ES) Nr. 833/2014 dėl ribojamųjų priemonių atsižvelgiant į Rusijos veiksmus, kuriais destabilizuojama padėtis Ukrainoje (toliau – Reglamentas), reikalavimai.</w:t>
      </w:r>
    </w:p>
    <w:p w14:paraId="4249A21C" w14:textId="5FF4930C" w:rsidR="005234AA" w:rsidRPr="00914D55" w:rsidRDefault="005234AA" w:rsidP="007B1AD2">
      <w:pPr>
        <w:tabs>
          <w:tab w:val="left" w:pos="0"/>
          <w:tab w:val="left" w:pos="567"/>
        </w:tabs>
        <w:spacing w:after="0" w:line="240" w:lineRule="auto"/>
        <w:jc w:val="both"/>
        <w:rPr>
          <w:rFonts w:ascii="Times New Roman" w:eastAsia="Calibri" w:hAnsi="Times New Roman" w:cs="Times New Roman"/>
        </w:rPr>
      </w:pPr>
      <w:r w:rsidRPr="00914D55">
        <w:rPr>
          <w:rFonts w:ascii="Times New Roman" w:eastAsia="Calibri" w:hAnsi="Times New Roman" w:cs="Times New Roman"/>
          <w:kern w:val="0"/>
          <w14:ligatures w14:val="none"/>
        </w:rPr>
        <w:tab/>
      </w:r>
      <w:r w:rsidR="001F664E" w:rsidRPr="00914D55">
        <w:rPr>
          <w:rFonts w:ascii="Times New Roman" w:eastAsia="Calibri" w:hAnsi="Times New Roman" w:cs="Times New Roman"/>
          <w:kern w:val="0"/>
          <w14:ligatures w14:val="none"/>
        </w:rPr>
        <w:t xml:space="preserve">2.11. </w:t>
      </w:r>
      <w:r w:rsidRPr="00914D55">
        <w:rPr>
          <w:rFonts w:ascii="Times New Roman" w:eastAsia="Calibri" w:hAnsi="Times New Roman" w:cs="Times New Roman"/>
        </w:rPr>
        <w:t xml:space="preserve">Perkančioji organizacija nustačiusi, kad teikėjo pasitelktas subteikėjas ar ūkio subjektas, kurio pajėgumais remiamasi, tenkina Reglamento 5 k straipsnyje nustatytus ribojimus, reikalaus teikėjo juos pakeisti kitais, pirkimo sąlygų reikalavimus atitinkančiais, subjektais. </w:t>
      </w:r>
    </w:p>
    <w:p w14:paraId="39941207" w14:textId="19B32EFC" w:rsidR="00046043"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2.12. Perkančioji organizacija reikalauja, kad tiekėjas, teikdamas pasiūlymą, pateiktų užpildytą Tiekėjo/subtiekėjo deklaraciją (</w:t>
      </w:r>
      <w:r w:rsidR="006D0219" w:rsidRPr="00914D55">
        <w:rPr>
          <w:rFonts w:ascii="Times New Roman" w:eastAsia="Calibri" w:hAnsi="Times New Roman" w:cs="Times New Roman"/>
          <w:kern w:val="0"/>
          <w14:ligatures w14:val="none"/>
        </w:rPr>
        <w:t>K</w:t>
      </w:r>
      <w:r w:rsidRPr="00914D55">
        <w:rPr>
          <w:rFonts w:ascii="Times New Roman" w:eastAsia="Calibri" w:hAnsi="Times New Roman" w:cs="Times New Roman"/>
          <w:kern w:val="0"/>
          <w14:ligatures w14:val="none"/>
        </w:rPr>
        <w:t>onkurso sąlygų 5 priedas). Kilus abejonių dėl tiekėjo (ne)atitikties Reglamento nuostatoms, perkančioji organizacija iš galimo laimėtojo prašys pateikti dokumentus, įrodančius deklaracijoje pateiktų duomenų teisingumą.</w:t>
      </w:r>
    </w:p>
    <w:p w14:paraId="1EC4A42F" w14:textId="429F330A" w:rsidR="00046043" w:rsidRPr="00914D55" w:rsidRDefault="00046043" w:rsidP="00046043">
      <w:pPr>
        <w:tabs>
          <w:tab w:val="left" w:pos="0"/>
        </w:tabs>
        <w:spacing w:after="0" w:line="240" w:lineRule="auto"/>
        <w:ind w:firstLine="567"/>
        <w:jc w:val="both"/>
        <w:rPr>
          <w:rFonts w:ascii="Times New Roman" w:eastAsia="Calibri" w:hAnsi="Times New Roman" w:cs="Times New Roman"/>
        </w:rPr>
      </w:pPr>
      <w:r w:rsidRPr="00914D55">
        <w:rPr>
          <w:rFonts w:ascii="Times New Roman" w:eastAsia="Calibri" w:hAnsi="Times New Roman" w:cs="Times New Roman"/>
        </w:rPr>
        <w:t>2.13. Perkančioji organizacija, įvertinusi visus galinčius kelti grėsmę nacionalinio saugumo interesams rizikos veiksnius numato, kad šiame pirkime negali dalyvauti teikėjai, jų subteikėjai ir ūkio subjektai, kurių pajėgumais remiamasi, kurie nėra registruoti (jeigu teikėjas, jų subteikėjas ar ūkio subjektas, kurio pajėgumais remiamasi, yra fizinis asmuo – nuolat gyvenantis ar turintis pilietybę) Europos Sąjungos valstybėje narėje, Šiaurės Atlanto sutarties organizacijos valstybėje narėje ar trečiojoje šalyje, pasirašiusioje VPĮ 17 straipsnio 4 dalyje nurodytus tarptautinius susitarimus.</w:t>
      </w:r>
    </w:p>
    <w:p w14:paraId="5650CAD2" w14:textId="5EB13E9C" w:rsidR="001F664E" w:rsidRPr="00914D55" w:rsidRDefault="001F664E" w:rsidP="007D1064">
      <w:pPr>
        <w:spacing w:after="0" w:line="240" w:lineRule="auto"/>
        <w:ind w:firstLine="567"/>
        <w:jc w:val="both"/>
        <w:rPr>
          <w:rFonts w:ascii="Times New Roman" w:eastAsia="Calibri" w:hAnsi="Times New Roman" w:cs="Times New Roman"/>
          <w:i/>
          <w:iCs/>
          <w:kern w:val="0"/>
          <w14:ligatures w14:val="none"/>
        </w:rPr>
      </w:pPr>
      <w:r w:rsidRPr="00914D55">
        <w:rPr>
          <w:rFonts w:ascii="Times New Roman" w:eastAsia="Calibri" w:hAnsi="Times New Roman" w:cs="Times New Roman"/>
          <w:kern w:val="0"/>
          <w14:ligatures w14:val="none"/>
        </w:rPr>
        <w:t>2.1</w:t>
      </w:r>
      <w:r w:rsidR="00046043" w:rsidRPr="00914D55">
        <w:rPr>
          <w:rFonts w:ascii="Times New Roman" w:eastAsia="Calibri" w:hAnsi="Times New Roman" w:cs="Times New Roman"/>
          <w:kern w:val="0"/>
          <w14:ligatures w14:val="none"/>
        </w:rPr>
        <w:t>4</w:t>
      </w:r>
      <w:r w:rsidRPr="00914D55">
        <w:rPr>
          <w:rFonts w:ascii="Times New Roman" w:eastAsia="Calibri" w:hAnsi="Times New Roman" w:cs="Times New Roman"/>
          <w:kern w:val="0"/>
          <w14:ligatures w14:val="none"/>
        </w:rPr>
        <w:t>. Apibūdinant pirkimo objektą, techninėje specifikacijoje ar kitose pirkimo dokumentuose galimai nurodytas konkretus modelis ar tiekimo šaltinis, konkretus procesas, būdingas konkretaus tiekėjo tiekiamoms prekėms ar teikiamoms paslaugoms, ar prekių ženklas, patentas, tipai, konkreti kilmė ar gamyba, sertifikatai, standartai, protokolai turi būti suprantami su žodžiais „arba lygiavertis“.</w:t>
      </w:r>
    </w:p>
    <w:p w14:paraId="7481C163" w14:textId="77777777" w:rsidR="001F664E" w:rsidRPr="00914D55" w:rsidRDefault="001F664E" w:rsidP="001F664E">
      <w:pPr>
        <w:tabs>
          <w:tab w:val="left" w:pos="1701"/>
        </w:tabs>
        <w:spacing w:after="0" w:line="240" w:lineRule="auto"/>
        <w:ind w:firstLine="567"/>
        <w:jc w:val="both"/>
        <w:rPr>
          <w:rFonts w:ascii="Times New Roman" w:eastAsia="Calibri" w:hAnsi="Times New Roman" w:cs="Times New Roman"/>
          <w:i/>
          <w:iCs/>
          <w:kern w:val="0"/>
          <w14:ligatures w14:val="none"/>
        </w:rPr>
      </w:pPr>
      <w:bookmarkStart w:id="17" w:name="part_53456fb0400e4137853b6ea54cca4a9c"/>
      <w:bookmarkStart w:id="18" w:name="part_a5fa1546a1bc4902b89255147b27fd3a"/>
      <w:bookmarkEnd w:id="16"/>
      <w:bookmarkEnd w:id="17"/>
      <w:bookmarkEnd w:id="18"/>
    </w:p>
    <w:p w14:paraId="30E4F0C5" w14:textId="77777777" w:rsidR="001F664E" w:rsidRPr="00914D55" w:rsidRDefault="001F664E" w:rsidP="001F664E">
      <w:pPr>
        <w:spacing w:after="0" w:line="240" w:lineRule="auto"/>
        <w:jc w:val="center"/>
        <w:rPr>
          <w:rFonts w:ascii="Times New Roman" w:eastAsia="Calibri" w:hAnsi="Times New Roman" w:cs="Times New Roman"/>
          <w:b/>
          <w:bCs/>
          <w:kern w:val="0"/>
          <w14:ligatures w14:val="none"/>
        </w:rPr>
      </w:pPr>
      <w:bookmarkStart w:id="19" w:name="_Toc258929290"/>
      <w:r w:rsidRPr="00914D55">
        <w:rPr>
          <w:rFonts w:ascii="Times New Roman" w:eastAsia="Calibri" w:hAnsi="Times New Roman" w:cs="Times New Roman"/>
          <w:b/>
          <w:bCs/>
          <w:kern w:val="0"/>
          <w14:ligatures w14:val="none"/>
        </w:rPr>
        <w:t>III. </w:t>
      </w:r>
      <w:r w:rsidRPr="00914D55">
        <w:rPr>
          <w:rFonts w:ascii="Times New Roman" w:eastAsia="Calibri" w:hAnsi="Times New Roman" w:cs="Times New Roman"/>
          <w:b/>
          <w:kern w:val="0"/>
          <w14:ligatures w14:val="none"/>
        </w:rPr>
        <w:t xml:space="preserve">TIEKĖJŲ PAŠALINIMO PAGRINDAI IR </w:t>
      </w:r>
      <w:r w:rsidRPr="00914D55">
        <w:rPr>
          <w:rFonts w:ascii="Times New Roman" w:eastAsia="Calibri" w:hAnsi="Times New Roman" w:cs="Times New Roman"/>
          <w:b/>
          <w:bCs/>
          <w:kern w:val="0"/>
          <w14:ligatures w14:val="none"/>
        </w:rPr>
        <w:t>KVALIFIKACIJOS REIKALAVIMAI</w:t>
      </w:r>
      <w:bookmarkEnd w:id="4"/>
      <w:bookmarkEnd w:id="19"/>
    </w:p>
    <w:p w14:paraId="285394E1" w14:textId="77777777" w:rsidR="007D1064" w:rsidRPr="00914D55" w:rsidRDefault="007D1064" w:rsidP="001F664E">
      <w:pPr>
        <w:spacing w:after="0" w:line="240" w:lineRule="auto"/>
        <w:jc w:val="center"/>
        <w:rPr>
          <w:rFonts w:ascii="Times New Roman" w:eastAsia="Calibri" w:hAnsi="Times New Roman" w:cs="Times New Roman"/>
          <w:color w:val="FF0000"/>
          <w:kern w:val="0"/>
          <w:lang w:eastAsia="lt-LT"/>
          <w14:ligatures w14:val="none"/>
        </w:rPr>
      </w:pPr>
    </w:p>
    <w:p w14:paraId="59F58E81" w14:textId="366831CB"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bookmarkStart w:id="20" w:name="_Hlk514678857"/>
      <w:r w:rsidRPr="00914D55">
        <w:rPr>
          <w:rFonts w:ascii="Times New Roman" w:eastAsia="Calibri" w:hAnsi="Times New Roman" w:cs="Times New Roman"/>
          <w:kern w:val="0"/>
          <w14:ligatures w14:val="none"/>
        </w:rPr>
        <w:t xml:space="preserve">3.1. Perkančioji organizacija reikalauja, kad Tiekėjas, teikdamas pasiūlymą, pateiktų užpildytą aktualų Europos bendrąjį viešųjų pirkimų dokumentą (toliau – EBVPD, Konkurso sąlygų </w:t>
      </w:r>
      <w:r w:rsidR="006A53D8" w:rsidRPr="00914D55">
        <w:rPr>
          <w:rFonts w:ascii="Times New Roman" w:eastAsia="Calibri" w:hAnsi="Times New Roman" w:cs="Times New Roman"/>
          <w:kern w:val="0"/>
          <w14:ligatures w14:val="none"/>
        </w:rPr>
        <w:t xml:space="preserve">11 </w:t>
      </w:r>
      <w:r w:rsidRPr="00914D55">
        <w:rPr>
          <w:rFonts w:ascii="Times New Roman" w:eastAsia="Calibri" w:hAnsi="Times New Roman" w:cs="Times New Roman"/>
          <w:kern w:val="0"/>
          <w14:ligatures w14:val="none"/>
        </w:rPr>
        <w:t xml:space="preserve">priedas). Ši paslauga prieinama adresu </w:t>
      </w:r>
      <w:hyperlink r:id="rId10" w:history="1">
        <w:r w:rsidRPr="00914D55">
          <w:rPr>
            <w:rFonts w:ascii="Times New Roman" w:eastAsia="Calibri" w:hAnsi="Times New Roman" w:cs="Times New Roman"/>
            <w:i/>
            <w:iCs/>
            <w:color w:val="0000FF"/>
            <w:kern w:val="0"/>
            <w:u w:val="single"/>
            <w14:ligatures w14:val="none"/>
          </w:rPr>
          <w:t>http://ebvpd.eviesiejipirkimai.lt/espd-web/</w:t>
        </w:r>
      </w:hyperlink>
      <w:r w:rsidRPr="00914D55">
        <w:rPr>
          <w:rFonts w:ascii="Times New Roman" w:eastAsia="Calibri" w:hAnsi="Times New Roman" w:cs="Times New Roman"/>
          <w:i/>
          <w:iCs/>
          <w:kern w:val="0"/>
          <w14:ligatures w14:val="none"/>
        </w:rPr>
        <w:t xml:space="preserve"> </w:t>
      </w:r>
      <w:r w:rsidRPr="00914D55">
        <w:rPr>
          <w:rFonts w:ascii="Times New Roman" w:eastAsia="Calibri" w:hAnsi="Times New Roman" w:cs="Times New Roman"/>
          <w:kern w:val="0"/>
          <w14:ligatures w14:val="none"/>
        </w:rPr>
        <w:t>ir užpildžius atsisiuntus pateikiamas su pasiūlymu. Atskirą EBVPD pildo:</w:t>
      </w:r>
    </w:p>
    <w:p w14:paraId="3C68DC01" w14:textId="77777777" w:rsidR="001F664E" w:rsidRPr="00914D55" w:rsidRDefault="001F664E" w:rsidP="007D1064">
      <w:pPr>
        <w:spacing w:after="0" w:line="20" w:lineRule="atLeast"/>
        <w:ind w:left="567" w:firstLine="567"/>
        <w:contextualSpacing/>
        <w:jc w:val="both"/>
        <w:rPr>
          <w:rFonts w:ascii="Times New Roman" w:eastAsia="Calibri" w:hAnsi="Times New Roman" w:cs="Times New Roman"/>
          <w:bCs/>
          <w:iCs/>
          <w:kern w:val="0"/>
          <w14:ligatures w14:val="none"/>
        </w:rPr>
      </w:pPr>
      <w:r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bCs/>
          <w:iCs/>
          <w:kern w:val="0"/>
          <w14:ligatures w14:val="none"/>
        </w:rPr>
        <w:t>tiekėjas;</w:t>
      </w:r>
    </w:p>
    <w:p w14:paraId="1DCCF6D8" w14:textId="77777777" w:rsidR="001F664E" w:rsidRPr="00914D55" w:rsidRDefault="001F664E" w:rsidP="007D1064">
      <w:pPr>
        <w:spacing w:after="0" w:line="20" w:lineRule="atLeast"/>
        <w:ind w:left="567" w:firstLine="567"/>
        <w:contextualSpacing/>
        <w:jc w:val="both"/>
        <w:rPr>
          <w:rFonts w:ascii="Times New Roman" w:eastAsia="Calibri" w:hAnsi="Times New Roman" w:cs="Times New Roman"/>
          <w:bCs/>
          <w:iCs/>
          <w:kern w:val="0"/>
          <w14:ligatures w14:val="none"/>
        </w:rPr>
      </w:pPr>
      <w:r w:rsidRPr="00914D55">
        <w:rPr>
          <w:rFonts w:ascii="Times New Roman" w:eastAsia="Calibri" w:hAnsi="Times New Roman" w:cs="Times New Roman"/>
          <w:bCs/>
          <w:iCs/>
          <w:kern w:val="0"/>
          <w14:ligatures w14:val="none"/>
        </w:rPr>
        <w:t>- kiekvienas tiekėjų grupės narys (jeigu pasiūlymą teikia tiekėjų grupė);</w:t>
      </w:r>
    </w:p>
    <w:p w14:paraId="5B268632" w14:textId="77777777" w:rsidR="001F664E" w:rsidRPr="00914D55" w:rsidRDefault="001F664E" w:rsidP="007D1064">
      <w:pPr>
        <w:spacing w:after="0" w:line="20" w:lineRule="atLeast"/>
        <w:ind w:left="567" w:firstLine="567"/>
        <w:contextualSpacing/>
        <w:jc w:val="both"/>
        <w:rPr>
          <w:rFonts w:ascii="Times New Roman" w:eastAsia="Calibri" w:hAnsi="Times New Roman" w:cs="Times New Roman"/>
          <w:kern w:val="0"/>
          <w14:ligatures w14:val="none"/>
        </w:rPr>
      </w:pPr>
      <w:r w:rsidRPr="00914D55">
        <w:rPr>
          <w:rFonts w:ascii="Times New Roman" w:eastAsia="Calibri" w:hAnsi="Times New Roman" w:cs="Times New Roman"/>
          <w:bCs/>
          <w:iCs/>
          <w:kern w:val="0"/>
          <w14:ligatures w14:val="none"/>
        </w:rPr>
        <w:t>- kiekvienas ūkio subjektas, jeigu tiekėjas remiasi jo pajėgumais pagal VPĮ 49 straipsnį.</w:t>
      </w:r>
    </w:p>
    <w:p w14:paraId="6FF7222C"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3.2. </w:t>
      </w:r>
      <w:r w:rsidRPr="00914D55">
        <w:rPr>
          <w:rFonts w:ascii="Times New Roman" w:eastAsia="Calibri" w:hAnsi="Times New Roman" w:cs="Times New Roman"/>
          <w:b/>
          <w:bCs/>
          <w:i/>
          <w:iCs/>
          <w:kern w:val="0"/>
          <w14:ligatures w14:val="none"/>
        </w:rPr>
        <w:t>Perkančioji organizacija su pasiūlymu nereikalauja pateikti Konkurso sąlygų 3 priedo 1 lentelėje nurodytų pašalinimo pagrindų nebuvimą įrodančių dokumentų. Šių dokumentų  bus prašoma tik iš ekonomiškai naudingiausią pasiūlymą pateikusio Tiekėjo prieš nustatant laimėjusį pasiūlymą.</w:t>
      </w:r>
      <w:r w:rsidRPr="00914D55">
        <w:rPr>
          <w:rFonts w:ascii="Times New Roman" w:eastAsia="Calibri" w:hAnsi="Times New Roman" w:cs="Times New Roman"/>
          <w:kern w:val="0"/>
          <w14:ligatures w14:val="none"/>
        </w:rPr>
        <w:t xml:space="preserve"> Perkančioji organizacija bet kuriuo pirkimo procedūros metu gali paprašyti kandidatų ar dalyvių pateikti visus ar dalį dokumentų, patvirtinančių jų pašalinimo pagrindų nebuvimą, jeigu tai būtina siekiant užtikrinti tinkamą pirkimo procedūros atlikimą.</w:t>
      </w:r>
    </w:p>
    <w:p w14:paraId="76E6F568" w14:textId="77777777" w:rsidR="001F664E" w:rsidRPr="00914D55" w:rsidRDefault="001F664E" w:rsidP="007D1064">
      <w:pPr>
        <w:spacing w:after="0" w:line="240" w:lineRule="auto"/>
        <w:ind w:firstLine="567"/>
        <w:jc w:val="both"/>
        <w:rPr>
          <w:rFonts w:ascii="Times New Roman" w:eastAsia="MS Mincho" w:hAnsi="Times New Roman" w:cs="Times New Roman"/>
          <w:kern w:val="0"/>
          <w14:ligatures w14:val="none"/>
        </w:rPr>
      </w:pPr>
      <w:r w:rsidRPr="00914D55">
        <w:rPr>
          <w:rFonts w:ascii="Times New Roman" w:eastAsia="Calibri" w:hAnsi="Times New Roman" w:cs="Times New Roman"/>
          <w:kern w:val="0"/>
          <w14:ligatures w14:val="none"/>
        </w:rPr>
        <w:t xml:space="preserve">3.3. Pašalinimo pagrindai taikomi </w:t>
      </w:r>
      <w:r w:rsidRPr="00914D55">
        <w:rPr>
          <w:rFonts w:ascii="Times New Roman" w:eastAsia="MS Mincho" w:hAnsi="Times New Roman" w:cs="Times New Roman"/>
          <w:kern w:val="0"/>
          <w14:ligatures w14:val="none"/>
        </w:rPr>
        <w:t>Tiekėj</w:t>
      </w:r>
      <w:r w:rsidRPr="00914D55">
        <w:rPr>
          <w:rFonts w:ascii="Times New Roman" w:eastAsia="Calibri" w:hAnsi="Times New Roman" w:cs="Times New Roman"/>
          <w:kern w:val="0"/>
          <w14:ligatures w14:val="none"/>
        </w:rPr>
        <w:t xml:space="preserve">ui (kai pasiūlymą teikia ūkio subjektų grupė – visiems tos grupės nariams) ir ūkio subjektams, kurių pajėgumais </w:t>
      </w:r>
      <w:r w:rsidRPr="00914D55">
        <w:rPr>
          <w:rFonts w:ascii="Times New Roman" w:eastAsia="MS Mincho" w:hAnsi="Times New Roman" w:cs="Times New Roman"/>
          <w:kern w:val="0"/>
          <w14:ligatures w14:val="none"/>
        </w:rPr>
        <w:t>Tiekėjas</w:t>
      </w:r>
      <w:r w:rsidRPr="00914D55">
        <w:rPr>
          <w:rFonts w:ascii="Times New Roman" w:eastAsia="Calibri" w:hAnsi="Times New Roman" w:cs="Times New Roman"/>
          <w:kern w:val="0"/>
          <w14:ligatures w14:val="none"/>
        </w:rPr>
        <w:t xml:space="preserve"> remiasi (pagal Viešųjų pirkimų įstatymo 49 straipsnį). </w:t>
      </w:r>
      <w:r w:rsidRPr="00914D55">
        <w:rPr>
          <w:rFonts w:ascii="Times New Roman" w:eastAsia="MS Mincho" w:hAnsi="Times New Roman" w:cs="Times New Roman"/>
          <w:kern w:val="0"/>
          <w14:ligatures w14:val="none"/>
        </w:rPr>
        <w:t>Perkančioji organizacija netikrina fizinių asmenų (specialistų), kurių pajėgumais tiekėjas remiasi pagal VPĮ 49 straipsnį ir kuriuos, pirkimo laimėjimo atveju, tiekėjas ketina įdarbinti, (kvazisubtiekėjų) pašalinimo pagrindų.</w:t>
      </w:r>
    </w:p>
    <w:p w14:paraId="156187B3"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3.4. Perkančioji organizacija Tiekėją pašalina iš pirkimo procedūros bet kuriame pirkimo procedūros etape, jeigu paaiškėja, kad dėl savo veiksmų ar neveikimo prieš pirkimo procedūrą ar jos metu jis atitinka bent vieną iš pirkimo dokumentuose nustatytų Tiekėjo pašalinimo pagrindų, išskyrus Viešųjų pirkimų </w:t>
      </w:r>
      <w:r w:rsidRPr="00914D55">
        <w:rPr>
          <w:rFonts w:ascii="Times New Roman" w:eastAsia="Calibri" w:hAnsi="Times New Roman" w:cs="Times New Roman"/>
          <w:kern w:val="0"/>
          <w14:ligatures w14:val="none"/>
        </w:rPr>
        <w:lastRenderedPageBreak/>
        <w:t>įstatymo 46 straipsnio 3 ir 10 dalyse nustatytus atvejus (tačiau atsižvelgiant į Viešųjų pirkimų įstatymo 46 straipsnio 11 ir 12 dalių nuostatas).</w:t>
      </w:r>
    </w:p>
    <w:p w14:paraId="599FADAD"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3.5. Perkančioji organizacija, priimdama sprendimus dėl Tiekėjo pašalinimo iš pirkimo procedūros Viešųjų pirkimų įstatymo 46  straipsnio 4 ir 6 dalyse nurodytais pašalinimo pagrindais, atsižvelgia į tai, ar vertinant Tiekėjo patikimumą teikėjo pašalinimas iš pirkimo procedūros proporcingas vertinamam Tiekėjo elgesiui, Viešųjų pirkimų įstatymo 46 straipsnio 4 dalies 7 punkto c papunkčio atveju – ar taikant šį Tiekėjo pašalinimo iš pirkimo procedūros pagrindą nebūtų reikšmingai apribota konkurencija. Priimant sprendimus dėl Tiekėjo pašalinimo iš pirkimo procedūros Viešųjų pirkimų įstatymo 46 straipsnio 4 dalies 4 ir 6 punktuose nurodytais pašalinimo pagrindais, gali būti atsižvelgiama į pagal Viešųjų pirkimų įstatymo 52 ir 91 straipsnius skelbiamą informaciją.</w:t>
      </w:r>
    </w:p>
    <w:p w14:paraId="5DD6A2E8"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3.6. Perkančioji organizacija visų pirma reikalauja tokios rūšies pažymų ir tokių dokumentinių įrodymų formų, apie kuriuos pateikta informacija Europos Komisijos informacinėje dokumentų saugykloje „e-Certis“. Konkurso sąlygų 3 priedo 1 lentelės ketvirtame stulpelyje nurodomi dokumentai, kuriuos turi pateikti Lietuvos Respublikoje registruoti Teikėjai. Dėl dokumentų, kuriuos turi pateikti užsienio šalių teikėjai, informaciją Perkančioji organizacija pasitikrina „e-Certis“, adresu </w:t>
      </w:r>
      <w:hyperlink r:id="rId11">
        <w:r w:rsidRPr="00914D55">
          <w:rPr>
            <w:rFonts w:ascii="Times New Roman" w:eastAsia="Calibri" w:hAnsi="Times New Roman" w:cs="Times New Roman"/>
            <w:color w:val="0000FF"/>
            <w:kern w:val="0"/>
            <w:u w:val="single"/>
            <w14:ligatures w14:val="none"/>
          </w:rPr>
          <w:t>https://ec.europa.eu/tools/ecertis/</w:t>
        </w:r>
      </w:hyperlink>
      <w:r w:rsidRPr="00914D55">
        <w:rPr>
          <w:rFonts w:ascii="Times New Roman" w:eastAsia="Calibri" w:hAnsi="Times New Roman" w:cs="Times New Roman"/>
          <w:kern w:val="0"/>
          <w14:ligatures w14:val="none"/>
        </w:rPr>
        <w:t>.</w:t>
      </w:r>
    </w:p>
    <w:p w14:paraId="0E348F0D"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3.7. Perkančioji organizacija nereikalauja iš Tiekėjo pateikti dokumentų, patvirtinančių jo pašalinimo pagrindų nebuvimą, jeigu ji:</w:t>
      </w:r>
    </w:p>
    <w:p w14:paraId="1160A75D"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3.7.1. turi galimybę susipažinti su šiais dokumentais ar informacija tiesiogiai ir neatlygintinai prisijungusi prie nacionalinės duomenų bazės bet kurioje valstybėje narėje arba naudodamasi Centrinės viešųjų pirkimų informacinės sistemos priemonėmis;</w:t>
      </w:r>
    </w:p>
    <w:p w14:paraId="440152C2"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3.7.2. šiuos dokumentus jau turi iš ankstesnių pirkimo procedūrų, jeigu šiuose dokumentuose nurodyta informacija vis dar yra aktuali (dokumentas išduotas prieš ne daugiau dienų, negu nurodyta atitinkamoje žemiau esančios lentelės eilutėje).</w:t>
      </w:r>
    </w:p>
    <w:p w14:paraId="01D0AA42"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3.8. Jeigu Teikėjas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3D2047EB"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3.8.1. priesaikos deklaracija;</w:t>
      </w:r>
    </w:p>
    <w:p w14:paraId="1A73E714"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3.8.2. oficialia Teikėjo deklaracija, jeigu šalyje nenaudojama priesaikos deklaracija. Oficiali deklaracija turi būti patvirtinta valstybės narės ar teikėjo kilmės šalies arba šalies, kurioje jis registruotas, kompetentingos teisinės ar administracinės institucijos, notaro arba kompetentingos profesinės ar prekybos organizacijos.</w:t>
      </w:r>
    </w:p>
    <w:p w14:paraId="6B74B98A"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3.9. Tiekėjas, dalyvaujantis pirkime, turi atitikti visus Konkurso sąlygų 3 priedo 2 lentelėje nurodytus kvalifikacijos reikalavimus. Tiekėjo kvalifikacija turi būti įgyta iki pasiūlymų pateikimo termino pabaigos (susipažinimo su pasiūlymais dienos).</w:t>
      </w:r>
    </w:p>
    <w:p w14:paraId="77FEC3B6" w14:textId="77777777" w:rsidR="001F664E" w:rsidRPr="00914D55" w:rsidRDefault="001F664E" w:rsidP="007D1064">
      <w:pPr>
        <w:spacing w:after="0" w:line="240" w:lineRule="auto"/>
        <w:ind w:firstLine="567"/>
        <w:jc w:val="both"/>
        <w:rPr>
          <w:rFonts w:ascii="Times New Roman" w:eastAsia="Calibri" w:hAnsi="Times New Roman" w:cs="Times New Roman"/>
          <w:b/>
          <w:bCs/>
          <w:i/>
          <w:iCs/>
          <w:kern w:val="0"/>
          <w14:ligatures w14:val="none"/>
        </w:rPr>
      </w:pPr>
      <w:r w:rsidRPr="00914D55">
        <w:rPr>
          <w:rFonts w:ascii="Times New Roman" w:eastAsia="Calibri" w:hAnsi="Times New Roman" w:cs="Times New Roman"/>
          <w:kern w:val="0"/>
          <w14:ligatures w14:val="none"/>
        </w:rPr>
        <w:t>3.10</w:t>
      </w:r>
      <w:r w:rsidRPr="00914D55">
        <w:rPr>
          <w:rFonts w:ascii="Times New Roman" w:eastAsia="Calibri" w:hAnsi="Times New Roman" w:cs="Times New Roman"/>
          <w:b/>
          <w:bCs/>
          <w:i/>
          <w:iCs/>
          <w:kern w:val="0"/>
          <w14:ligatures w14:val="none"/>
        </w:rPr>
        <w:t>. Perkančiajai organizacijai patikrinus pasiūlymus ir nustačius galimą laimėtoją, tik iš jo bus prašomi atitikimą kvalifikacijos reikalavimams patvirtinantys dokumentai.</w:t>
      </w:r>
    </w:p>
    <w:p w14:paraId="03A72292"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3.11. Perkančioji organizacija bet kuriuo pirkimo procedūros metu, siekdama užtikrinti tinkamą pirkimo procedūros atlikimą, gali paprašyti kandidatų ar dalyvių pateikti visus ar dalį dokumentų, patvirtinančių atitiktį kvalifikacijos reikalavimams. Jeigu tiekėjo kvalifikacija dėl teisės verstis atitinkama veikla nebuvo tikrinama arba tikrinama ne visa apimtimi, tiekėjas, teikdamas pasiūlymą, perkančiajai organizacijai įsipareigoja, kad sutartį vykdys tik teisę verstis atitinkama veikla turintys asmenys.</w:t>
      </w:r>
    </w:p>
    <w:p w14:paraId="3DE5DB7C"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3.12. Perkančioji organizacija turi teisę reikalauti, kad užsienio valstybės Tiekėjo valstybėje išduoti šio skyriaus 3.2 punkte nurodyti dokumentai būtų legalizuoti vadovaujantis Dokumentų legalizavimo ir tvirtinimo pažyma (Apostille)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(Apostille).</w:t>
      </w:r>
    </w:p>
    <w:p w14:paraId="3621F07A"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3.13. Perkančioji organizacija nereikalauja dokumentų, kurie patvirtina, kad Tiekėjas atitinka kvalifikacijos reikalavimus Tiekėjams, jeigu ji: </w:t>
      </w:r>
    </w:p>
    <w:p w14:paraId="4F133649"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lastRenderedPageBreak/>
        <w:t xml:space="preserve">3.13.1. turi galimybę susipažinti su šiais dokumentais ar informacija tiesiogiai ir neatlygintinai prisijungusi prie nacionalinės duomenų bazės bet kurioje valstybėje narėje arba naudodamasi CVP IS priemonėmis; </w:t>
      </w:r>
    </w:p>
    <w:p w14:paraId="2F1670AD"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3.13.2. šiuos dokumentus jau turi iš ankstesnių pirkimo procedūrų ir šie dokumentai yra galiojantys pasiūlymo pateikimo metu.</w:t>
      </w:r>
    </w:p>
    <w:bookmarkEnd w:id="20"/>
    <w:p w14:paraId="0AED74BE" w14:textId="77777777" w:rsidR="001F664E" w:rsidRPr="00914D55" w:rsidRDefault="001F664E" w:rsidP="007D1064">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3.14. Tiekėjo pasiūlymas atmetamas, jeigu apie nustatytų reikalavimų atitikimą jis pateikė melagingą informaciją, kurią perkančioji organizacija gali įrodyti bet kokiomis teisėtomis priemonėmis.</w:t>
      </w:r>
    </w:p>
    <w:p w14:paraId="52A452F9" w14:textId="77777777" w:rsidR="001F664E" w:rsidRPr="00914D55" w:rsidRDefault="001F664E" w:rsidP="001F664E">
      <w:pPr>
        <w:autoSpaceDE w:val="0"/>
        <w:autoSpaceDN w:val="0"/>
        <w:adjustRightInd w:val="0"/>
        <w:spacing w:after="0" w:line="240" w:lineRule="auto"/>
        <w:ind w:firstLine="567"/>
        <w:jc w:val="both"/>
        <w:rPr>
          <w:rFonts w:ascii="Times New Roman" w:eastAsia="Calibri" w:hAnsi="Times New Roman" w:cs="Times New Roman"/>
          <w:color w:val="000000"/>
          <w:kern w:val="0"/>
          <w:lang w:eastAsia="lt-LT"/>
          <w14:ligatures w14:val="none"/>
        </w:rPr>
      </w:pPr>
    </w:p>
    <w:p w14:paraId="050FEBE8" w14:textId="77777777" w:rsidR="001F664E" w:rsidRPr="00914D55" w:rsidRDefault="001F664E" w:rsidP="001F664E">
      <w:pPr>
        <w:keepNext/>
        <w:spacing w:after="0" w:line="240" w:lineRule="auto"/>
        <w:jc w:val="center"/>
        <w:outlineLvl w:val="0"/>
        <w:rPr>
          <w:rFonts w:ascii="Times New Roman" w:eastAsia="Calibri" w:hAnsi="Times New Roman" w:cs="Times New Roman"/>
          <w:b/>
          <w:bCs/>
          <w:kern w:val="0"/>
          <w:lang w:eastAsia="lt-LT"/>
          <w14:ligatures w14:val="none"/>
        </w:rPr>
      </w:pPr>
      <w:bookmarkStart w:id="21" w:name="_Toc489450842"/>
      <w:bookmarkStart w:id="22" w:name="_Toc488227451"/>
      <w:bookmarkStart w:id="23" w:name="_Toc61251133"/>
      <w:r w:rsidRPr="00914D55">
        <w:rPr>
          <w:rFonts w:ascii="Times New Roman" w:eastAsia="Calibri" w:hAnsi="Times New Roman" w:cs="Times New Roman"/>
          <w:b/>
          <w:bCs/>
          <w:kern w:val="0"/>
          <w:lang w:eastAsia="lt-LT"/>
          <w14:ligatures w14:val="none"/>
        </w:rPr>
        <w:t>IV. RĖMIMASIS KITŲ ŪKIO SUBJEKTŲ PAJĖGUMAIS IR SUBTIEKĖJŲ PASITELKIMAS</w:t>
      </w:r>
      <w:bookmarkEnd w:id="21"/>
      <w:bookmarkEnd w:id="22"/>
      <w:bookmarkEnd w:id="23"/>
    </w:p>
    <w:p w14:paraId="2BE77DED" w14:textId="77777777" w:rsidR="007D1064" w:rsidRPr="00914D55" w:rsidRDefault="007D1064" w:rsidP="001F664E">
      <w:pPr>
        <w:keepNext/>
        <w:spacing w:after="0" w:line="240" w:lineRule="auto"/>
        <w:jc w:val="center"/>
        <w:outlineLvl w:val="0"/>
        <w:rPr>
          <w:rFonts w:ascii="Times New Roman" w:eastAsia="Calibri" w:hAnsi="Times New Roman" w:cs="Times New Roman"/>
          <w:kern w:val="0"/>
          <w:lang w:eastAsia="lt-LT"/>
          <w14:ligatures w14:val="none"/>
        </w:rPr>
      </w:pPr>
    </w:p>
    <w:p w14:paraId="4ED9E7C4"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color w:val="000000"/>
          <w:kern w:val="0"/>
          <w:lang w:eastAsia="lt-LT"/>
          <w14:ligatures w14:val="none"/>
        </w:rPr>
        <w:t xml:space="preserve">4.1. Tiekėjas gali remtis kitų ūkio subjektų pajėgumais pagal Viešųjų pirkimų įstatymo 49 straipsnį, kad atitiktų </w:t>
      </w:r>
      <w:r w:rsidRPr="00914D55">
        <w:rPr>
          <w:rFonts w:ascii="Times New Roman" w:eastAsia="Calibri" w:hAnsi="Times New Roman" w:cs="Times New Roman"/>
          <w:kern w:val="0"/>
          <w:lang w:eastAsia="lt-LT"/>
          <w14:ligatures w14:val="none"/>
        </w:rPr>
        <w:t>finansinio, ekonominio, techninio ir (arba) profesinio pajėgumo</w:t>
      </w:r>
      <w:r w:rsidRPr="00914D55" w:rsidDel="005F0941">
        <w:rPr>
          <w:rFonts w:ascii="Times New Roman" w:eastAsia="Arial Unicode MS" w:hAnsi="Times New Roman" w:cs="Times New Roman"/>
          <w:color w:val="000000"/>
          <w:kern w:val="0"/>
          <w:lang w:eastAsia="lt-LT"/>
          <w14:ligatures w14:val="none"/>
        </w:rPr>
        <w:t xml:space="preserve"> </w:t>
      </w:r>
      <w:r w:rsidRPr="00914D55">
        <w:rPr>
          <w:rFonts w:ascii="Times New Roman" w:eastAsia="Arial Unicode MS" w:hAnsi="Times New Roman" w:cs="Times New Roman"/>
          <w:color w:val="000000"/>
          <w:kern w:val="0"/>
          <w:lang w:eastAsia="lt-LT"/>
          <w14:ligatures w14:val="none"/>
        </w:rPr>
        <w:t xml:space="preserve">reikalavimus (jeigu tokius reikalavimus perkančioji organizacija kelia), neatsižvelgiant į ryšio su tais ūkio subjektais teisinį pobūdį. </w:t>
      </w:r>
      <w:r w:rsidRPr="00914D55">
        <w:rPr>
          <w:rFonts w:ascii="Times New Roman" w:eastAsia="Arial Unicode MS" w:hAnsi="Times New Roman" w:cs="Times New Roman"/>
          <w:color w:val="000000"/>
          <w:kern w:val="0"/>
          <w14:ligatures w14:val="none"/>
        </w:rPr>
        <w:t xml:space="preserve">Šiais ūkio subjektais laikomi ir fiziniai asmenys, kuriuos pirkimo laimėjimo ir sutarties sudarymo atveju tiekėjas ar jo pasitelkiamas ūkio subjektas įdarbins. </w:t>
      </w:r>
    </w:p>
    <w:p w14:paraId="189D24CB"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i/>
          <w:iCs/>
          <w:color w:val="000000"/>
          <w:kern w:val="0"/>
          <w14:ligatures w14:val="none"/>
        </w:rPr>
      </w:pPr>
      <w:r w:rsidRPr="00914D55">
        <w:rPr>
          <w:rFonts w:ascii="Times New Roman" w:eastAsia="Arial Unicode MS" w:hAnsi="Times New Roman" w:cs="Times New Roman"/>
          <w:color w:val="000000"/>
          <w:kern w:val="0"/>
          <w14:ligatures w14:val="none"/>
        </w:rPr>
        <w:t xml:space="preserve">4.2. Tiekėjas, pageidaujantis remtis kitų ūkio subjektų pajėgumais, privalo juos nurodyti </w:t>
      </w:r>
      <w:r w:rsidRPr="00914D55">
        <w:rPr>
          <w:rFonts w:ascii="Times New Roman" w:eastAsia="Arial Unicode MS" w:hAnsi="Times New Roman" w:cs="Times New Roman"/>
          <w:i/>
          <w:iCs/>
          <w:color w:val="000000"/>
          <w:kern w:val="0"/>
          <w14:ligatures w14:val="none"/>
        </w:rPr>
        <w:t>pasiūlyme ir pateikti dokumentus, įrodančius, kad per visą sutarties vykdymo laikotarpį ūkio subjekto, kurio pajėgumais jis remiasi, ištekliai tiekėjui bus prieinami sutarties vykdymo metu.</w:t>
      </w:r>
      <w:r w:rsidRPr="00914D55">
        <w:rPr>
          <w:rFonts w:ascii="Times New Roman" w:eastAsia="Arial Unicode MS" w:hAnsi="Times New Roman" w:cs="Times New Roman"/>
          <w:color w:val="000000"/>
          <w:kern w:val="0"/>
          <w14:ligatures w14:val="none"/>
        </w:rPr>
        <w:t xml:space="preserve"> Tikrindama, ar tiekėjui bus prieinami kitų ūkio subjektų, kurių pajėgumais jis remiasi, turimi ištekliai, perkančioji organizacija iš jo priima bet kokias tai patvirtinančias priemones. </w:t>
      </w:r>
      <w:r w:rsidRPr="00914D55">
        <w:rPr>
          <w:rFonts w:ascii="Times New Roman" w:eastAsia="Arial Unicode MS" w:hAnsi="Times New Roman" w:cs="Times New Roman"/>
          <w:i/>
          <w:iCs/>
          <w:color w:val="000000"/>
          <w:kern w:val="0"/>
          <w14:ligatures w14:val="none"/>
        </w:rPr>
        <w:t>Prie pasiūlymo turi būti pateiktas ūkio subjekto sutikimas būti įtrauktam į tiekėjo pasiūlymą.</w:t>
      </w:r>
    </w:p>
    <w:p w14:paraId="5F994A60"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bCs/>
          <w:color w:val="000000"/>
          <w:kern w:val="0"/>
          <w14:ligatures w14:val="none"/>
        </w:rPr>
        <w:t xml:space="preserve">4.3. </w:t>
      </w:r>
      <w:r w:rsidRPr="00914D55">
        <w:rPr>
          <w:rFonts w:ascii="Times New Roman" w:eastAsia="Arial Unicode MS" w:hAnsi="Times New Roman" w:cs="Times New Roman"/>
          <w:color w:val="000000"/>
          <w:kern w:val="0"/>
          <w14:ligatures w14:val="none"/>
        </w:rPr>
        <w:t>Tiekėjų grupė gali remtis grupės dalyvių arba kitų ūkio subjektų pajėgumais, laikantis šiame konkurso sąlygų skyriuje nustatytų sąlygų.</w:t>
      </w:r>
    </w:p>
    <w:p w14:paraId="16C71B6C"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color w:val="000000"/>
          <w:kern w:val="0"/>
          <w14:ligatures w14:val="none"/>
        </w:rPr>
        <w:t>4.4. Paslaugų teikimo ar darbų įsigijimo atvejais, perkančiajai organizacijai keliant kvalifikacijos reikalavimus tiekėjui ar jo vadovaujančiam personalui turėti atitinkamą išsilavinimą, profesinę kvalifikaciją ar profesinę patirtį, arba paslaugų teikimo atveju reikalavimą turėti specialų leidimą, arba būti tam tikrų organizacijų nariu, tiekėjas gali remtis kitų ūkio subjektų pajėgumais tik tuomet, kai tie ūkio subjektai, kurių pajėgumais buvo pasiremta, patys ir teiks tas paslaugas ar atliks darbus, kuriems reikia jų pajėgumų.</w:t>
      </w:r>
    </w:p>
    <w:p w14:paraId="6F73A9D7"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color w:val="000000"/>
          <w:kern w:val="0"/>
          <w14:ligatures w14:val="none"/>
        </w:rPr>
        <w:t>4.5. Perkančioji organizacija patikrina, ar ūkio subjektai, kurių pajėgumais ketina remtis tiekėjas, tenkina keliamus kvalifikacijos reikalavimus ir ar nėra tokio ūkio subjekto pašalinimo pagrindų. Jeigu ūkio subjektas netenkina keliamų kvalifikacijos reikalavimų arba jo padėtis atitinka bent vieną pagal Viešųjų pirkimų įstatymo 46 straipsnį perkančiosios organizacijos nustatytą pašalinimo pagrindą, perkančioji organizacija pareikalauja per jos nustatytą terminą pakeisti jį reikalavimus atitinkančiu ūkio subjektu.</w:t>
      </w:r>
    </w:p>
    <w:p w14:paraId="4347925E"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color w:val="000000"/>
          <w:kern w:val="0"/>
          <w14:ligatures w14:val="none"/>
        </w:rPr>
        <w:t xml:space="preserve">4.6. Kai Tiekėjas remiasi kitų ūkio subjektų pajėgumais, kad atitiktų nustatytus ekonominio ir finansinio pajėgumo reikalavimus, jie privalo prisiimti solidarią atsakomybę už sutarties įvykdymą. </w:t>
      </w:r>
    </w:p>
    <w:p w14:paraId="2BC70454"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color w:val="000000"/>
          <w:kern w:val="0"/>
          <w14:ligatures w14:val="none"/>
        </w:rPr>
        <w:t xml:space="preserve">4.7. Tiekėjas savo pasiūlyme privalo nurodyti kokiai sutarties daliai ir kokius subtiekėjus, jeigu jie yra žinomi, Tiekėjas ketina pasitelkti. </w:t>
      </w:r>
      <w:r w:rsidRPr="00914D55">
        <w:rPr>
          <w:rFonts w:ascii="Times New Roman" w:eastAsia="Arial Unicode MS" w:hAnsi="Times New Roman" w:cs="Times New Roman"/>
          <w:i/>
          <w:iCs/>
          <w:color w:val="000000"/>
          <w:kern w:val="0"/>
          <w14:ligatures w14:val="none"/>
        </w:rPr>
        <w:t>Prie pasiūlymo turi būti pateiktas subtiekėjo sutikimas būti įtrauktam į tiekėjo pasiūlymą.</w:t>
      </w:r>
    </w:p>
    <w:p w14:paraId="0CFDDEBD"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color w:val="000000"/>
          <w:kern w:val="0"/>
          <w14:ligatures w14:val="none"/>
        </w:rPr>
        <w:t xml:space="preserve">4.8. </w:t>
      </w:r>
      <w:r w:rsidRPr="00914D55">
        <w:rPr>
          <w:rFonts w:ascii="Times New Roman" w:eastAsia="Arial Unicode MS" w:hAnsi="Times New Roman" w:cs="Times New Roman"/>
          <w:bCs/>
          <w:color w:val="000000"/>
          <w:kern w:val="0"/>
          <w14:ligatures w14:val="none"/>
        </w:rPr>
        <w:t>Skirtingi Tiekėjai gali pasitelkti tuos pačius subtiekėjus, tačiau tai negali sąlygoti draudžiamų susitarimų</w:t>
      </w:r>
      <w:r w:rsidRPr="00914D55">
        <w:rPr>
          <w:rFonts w:ascii="Times New Roman" w:eastAsia="Arial Unicode MS" w:hAnsi="Times New Roman" w:cs="Times New Roman"/>
          <w:color w:val="000000"/>
          <w:kern w:val="0"/>
          <w14:ligatures w14:val="none"/>
        </w:rPr>
        <w:t>.</w:t>
      </w:r>
    </w:p>
    <w:p w14:paraId="0256B26F"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color w:val="000000"/>
          <w:kern w:val="0"/>
          <w14:ligatures w14:val="none"/>
        </w:rPr>
        <w:t xml:space="preserve">4.9. Sudarius sutartį, tačiau ne vėliau negu sutartis pradedama vykdyti, Tiekėjas, kuris bus pripažintas laimėjusiu, įsipareigoja perkančiajai organizacijai pranešti tuo metu žinomų subtiekėjų pavadinimus, kontaktinius duomenis ir jų atstovus. Perkančioji organizacija taip pat reikalauja, kad Tiekėjas informuotų apie minėtos informacijos pasikeitimus visu sutarties vykdymo metu, taip pat apie naujus subtiekėjus, kuriuos jis ketina pasitelkti vėliau. </w:t>
      </w:r>
    </w:p>
    <w:p w14:paraId="53080186"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color w:val="000000"/>
          <w:kern w:val="0"/>
          <w14:ligatures w14:val="none"/>
        </w:rPr>
        <w:t>4.10. Jeigu yra tikrinama, ar nėra Viešųjų pirkimų įstatymo 46 straipsnyje nurodytų subtiekėjo pašalinimo pagrindų, kartu su informacija apie naujus subtiekėjus pateikiami ir subtiekėjo pašalinimo pagrindų nebuvimą patvirtinantys dokumentai. Tokiu atveju, jeigu subtiekėjo padėtis atitinka bent vieną pirkimo dokumentuose nustatytą subtiekėjo pašalinimo pagrindą, perkančioji organizacija reikalauja, kad Tiekėjas per perkančiosios organizacijos nustatytą terminą pakeistų minėtą subtiekėją reikalavimus atitinkančiu subtiekėju.</w:t>
      </w:r>
    </w:p>
    <w:p w14:paraId="752F4A2B" w14:textId="77777777" w:rsidR="001F664E" w:rsidRPr="00914D55" w:rsidRDefault="001F664E" w:rsidP="007D1064">
      <w:pPr>
        <w:suppressAutoHyphens/>
        <w:spacing w:after="0" w:line="240" w:lineRule="auto"/>
        <w:ind w:firstLine="567"/>
        <w:jc w:val="both"/>
        <w:rPr>
          <w:rFonts w:ascii="Times New Roman" w:eastAsia="Arial Unicode MS" w:hAnsi="Times New Roman" w:cs="Times New Roman"/>
          <w:color w:val="000000"/>
          <w:kern w:val="0"/>
          <w14:ligatures w14:val="none"/>
        </w:rPr>
      </w:pPr>
      <w:r w:rsidRPr="00914D55">
        <w:rPr>
          <w:rFonts w:ascii="Times New Roman" w:eastAsia="Arial Unicode MS" w:hAnsi="Times New Roman" w:cs="Times New Roman"/>
          <w:color w:val="000000"/>
          <w:kern w:val="0"/>
          <w14:ligatures w14:val="none"/>
        </w:rPr>
        <w:t>4.11. Perkančioji organizacija nustato tiesioginio atsiskaitymo su subtiekėjais galimybes.</w:t>
      </w:r>
    </w:p>
    <w:p w14:paraId="323D5852" w14:textId="77777777" w:rsidR="001F664E" w:rsidRPr="00914D55" w:rsidRDefault="001F664E" w:rsidP="001F664E">
      <w:pPr>
        <w:suppressAutoHyphens/>
        <w:spacing w:after="0" w:line="240" w:lineRule="auto"/>
        <w:ind w:firstLine="720"/>
        <w:jc w:val="both"/>
        <w:rPr>
          <w:rFonts w:ascii="Times New Roman" w:eastAsia="Arial Unicode MS" w:hAnsi="Times New Roman" w:cs="Times New Roman"/>
          <w:color w:val="000000"/>
          <w:kern w:val="0"/>
          <w14:ligatures w14:val="none"/>
        </w:rPr>
      </w:pPr>
    </w:p>
    <w:p w14:paraId="76720FA3" w14:textId="77777777" w:rsidR="001F664E" w:rsidRPr="00914D55"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24" w:name="_Toc200438121"/>
      <w:bookmarkStart w:id="25" w:name="_Toc258929291"/>
      <w:bookmarkStart w:id="26" w:name="_Toc251317981"/>
      <w:bookmarkStart w:id="27" w:name="_Toc61251134"/>
      <w:bookmarkEnd w:id="24"/>
      <w:r w:rsidRPr="00914D55">
        <w:rPr>
          <w:rFonts w:ascii="Times New Roman" w:eastAsia="Times New Roman" w:hAnsi="Times New Roman" w:cs="Times New Roman"/>
          <w:b/>
          <w:bCs/>
          <w:caps/>
          <w:kern w:val="0"/>
          <w14:ligatures w14:val="none"/>
        </w:rPr>
        <w:lastRenderedPageBreak/>
        <w:t>V. ŪKIO SUBJEKTŲ GRUPĖS DALYVAVIMAS PIRKIMO PROCEDŪROSE</w:t>
      </w:r>
      <w:bookmarkEnd w:id="25"/>
      <w:bookmarkEnd w:id="26"/>
      <w:bookmarkEnd w:id="27"/>
    </w:p>
    <w:p w14:paraId="6D990B55" w14:textId="77777777" w:rsidR="007D1064" w:rsidRPr="00914D55" w:rsidRDefault="007D1064"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10CED5DB"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5.1. Jei pirkimo procedūrose dalyvauja </w:t>
      </w:r>
      <w:bookmarkStart w:id="28" w:name="_Hlk519608840"/>
      <w:r w:rsidRPr="00914D55">
        <w:rPr>
          <w:rFonts w:ascii="Times New Roman" w:eastAsia="Calibri" w:hAnsi="Times New Roman" w:cs="Times New Roman"/>
          <w:kern w:val="0"/>
          <w14:ligatures w14:val="none"/>
        </w:rPr>
        <w:t>ūkio subjektų grupė</w:t>
      </w:r>
      <w:bookmarkEnd w:id="28"/>
      <w:r w:rsidRPr="00914D55">
        <w:rPr>
          <w:rFonts w:ascii="Times New Roman" w:eastAsia="Calibri" w:hAnsi="Times New Roman" w:cs="Times New Roman"/>
          <w:kern w:val="0"/>
          <w14:ligatures w14:val="none"/>
        </w:rPr>
        <w:t>, ji pasiūlyme pateikia jungtinės veiklos sutarties skaitmeninę kopiją</w:t>
      </w:r>
      <w:r w:rsidRPr="00914D55">
        <w:rPr>
          <w:rFonts w:ascii="Times New Roman" w:eastAsia="Calibri" w:hAnsi="Times New Roman" w:cs="Times New Roman"/>
          <w:iCs/>
          <w:kern w:val="0"/>
          <w14:ligatures w14:val="none"/>
        </w:rPr>
        <w:t xml:space="preserve">. </w:t>
      </w:r>
      <w:r w:rsidRPr="00914D55">
        <w:rPr>
          <w:rFonts w:ascii="Times New Roman" w:eastAsia="Calibri" w:hAnsi="Times New Roman" w:cs="Times New Roman"/>
          <w:kern w:val="0"/>
          <w14:ligatures w14:val="none"/>
        </w:rPr>
        <w:t>Jungtinės veiklos sutartyje turi būti nurodyta:</w:t>
      </w:r>
    </w:p>
    <w:p w14:paraId="69EEECED" w14:textId="77777777" w:rsidR="001F664E" w:rsidRPr="00914D55" w:rsidRDefault="001F664E" w:rsidP="001A0770">
      <w:pPr>
        <w:spacing w:after="0" w:line="240" w:lineRule="auto"/>
        <w:ind w:firstLine="567"/>
        <w:jc w:val="both"/>
        <w:rPr>
          <w:rFonts w:ascii="Times New Roman" w:eastAsia="Calibri" w:hAnsi="Times New Roman" w:cs="Times New Roman"/>
          <w:color w:val="0070C0"/>
          <w:kern w:val="0"/>
          <w14:ligatures w14:val="none"/>
        </w:rPr>
      </w:pPr>
      <w:r w:rsidRPr="00914D55">
        <w:rPr>
          <w:rFonts w:ascii="Times New Roman" w:eastAsia="Calibri" w:hAnsi="Times New Roman" w:cs="Times New Roman"/>
          <w:kern w:val="0"/>
          <w14:ligatures w14:val="none"/>
        </w:rPr>
        <w:t xml:space="preserve">5.1.1. ūkio subjektų grupės sudėtis ir kiekvienos šios sutarties šalies įsipareigojimai vykdant numatomą su perkančiąja organizacija sudaryti pirkimo sutartį, šių įsipareigojimų vertės dalis, išreikšta procentiniu dydžiu pagal bendrą pirkimo sutarties vertę. </w:t>
      </w:r>
    </w:p>
    <w:p w14:paraId="0E042D0C"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5.1.2. solidari, kiekvieno tiekėjų grupės dalyvio atskirai ir visų kartu,</w:t>
      </w:r>
      <w:bookmarkStart w:id="29" w:name="_Hlk519608888"/>
      <w:r w:rsidRPr="00914D55">
        <w:rPr>
          <w:rFonts w:ascii="Times New Roman" w:eastAsia="Calibri" w:hAnsi="Times New Roman" w:cs="Times New Roman"/>
          <w:kern w:val="0"/>
          <w14:ligatures w14:val="none"/>
        </w:rPr>
        <w:t xml:space="preserve"> </w:t>
      </w:r>
      <w:bookmarkEnd w:id="29"/>
      <w:r w:rsidRPr="00914D55">
        <w:rPr>
          <w:rFonts w:ascii="Times New Roman" w:eastAsia="Calibri" w:hAnsi="Times New Roman" w:cs="Times New Roman"/>
          <w:kern w:val="0"/>
          <w14:ligatures w14:val="none"/>
        </w:rPr>
        <w:t xml:space="preserve">atsakomybė už įsipareigojimų ir prievolių perkančiajai organizacijai nevykdymą (nepriklausomai nuo jų įnašo pagal jungtinės veiklos sutartį). </w:t>
      </w:r>
    </w:p>
    <w:p w14:paraId="5140DCE1" w14:textId="77777777" w:rsidR="001F664E" w:rsidRPr="00914D55" w:rsidRDefault="001F664E" w:rsidP="001A0770">
      <w:pPr>
        <w:spacing w:after="0" w:line="20" w:lineRule="atLeast"/>
        <w:ind w:firstLine="567"/>
        <w:contextualSpacing/>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5.1.3. </w:t>
      </w:r>
      <w:r w:rsidRPr="00914D55">
        <w:rPr>
          <w:rFonts w:ascii="Times New Roman" w:eastAsia="Calibri" w:hAnsi="Times New Roman" w:cs="Times New Roman"/>
          <w:bCs/>
          <w:kern w:val="0"/>
          <w14:ligatures w14:val="none"/>
        </w:rPr>
        <w:t xml:space="preserve"> kuris šios sutarties dalyvis yra įgaliojamas ūkio subjektų grupės vardu teikti pasiūlymą, o laimėjus pirkimą, – pasirašyti sutartį su perkančiąja organizacija, teikti sąskaitas-faktūras atsiskaitymams (mokėjimai bus atliekami tik vienam iš jungtinės veiklos sutarties dalyvių), pasirašyti su sutarties vykdymu susijusius dokumentus (įgaliotas dalyvis) ir kt</w:t>
      </w:r>
      <w:r w:rsidRPr="00914D55">
        <w:rPr>
          <w:rFonts w:ascii="Times New Roman" w:eastAsia="Calibri" w:hAnsi="Times New Roman" w:cs="Times New Roman"/>
          <w:kern w:val="0"/>
          <w14:ligatures w14:val="none"/>
        </w:rPr>
        <w:t>.</w:t>
      </w:r>
    </w:p>
    <w:p w14:paraId="4066946E"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5.2. Perkančioji organizacija nereikalaus, kad ūkio subjektų grupės pateiktą pasiūlymą pripažinus geriausiu ir perkančiajai organizacijai pasiūlius sudaryti pirkimo sutartį, ši ūkio subjektų grupė įgautų tam tikrą teisinę formą.</w:t>
      </w:r>
    </w:p>
    <w:p w14:paraId="3C2F3D82" w14:textId="77777777" w:rsidR="00362B5E" w:rsidRPr="00914D55" w:rsidRDefault="00362B5E" w:rsidP="00362B5E">
      <w:pPr>
        <w:spacing w:after="0" w:line="240" w:lineRule="auto"/>
        <w:ind w:firstLine="567"/>
        <w:jc w:val="both"/>
        <w:rPr>
          <w:rFonts w:ascii="Times New Roman" w:hAnsi="Times New Roman" w:cs="Times New Roman"/>
        </w:rPr>
      </w:pPr>
      <w:r w:rsidRPr="00914D55">
        <w:rPr>
          <w:rFonts w:ascii="Times New Roman" w:hAnsi="Times New Roman" w:cs="Times New Roman"/>
        </w:rPr>
        <w:t>5.3.</w:t>
      </w:r>
      <w:r w:rsidRPr="00914D55">
        <w:rPr>
          <w:rFonts w:ascii="Times New Roman" w:hAnsi="Times New Roman" w:cs="Times New Roman"/>
          <w:sz w:val="18"/>
          <w:szCs w:val="18"/>
        </w:rPr>
        <w:t xml:space="preserve"> </w:t>
      </w:r>
      <w:r w:rsidRPr="00914D55">
        <w:rPr>
          <w:rFonts w:ascii="Times New Roman" w:hAnsi="Times New Roman" w:cs="Times New Roman"/>
        </w:rPr>
        <w:t>Teikėjui, teikiančiam pasiūlymą savarankiškai ar kaip teikėjų grupės nariui, nedraudžiama būti kito teikėjo subteikėju ar ūkio subjektu, kurio pajėgumais remiamasi kitas teikėjas, tame pačiame pirkime.</w:t>
      </w:r>
    </w:p>
    <w:p w14:paraId="3A5920FE" w14:textId="77777777" w:rsidR="001F664E" w:rsidRPr="00914D55" w:rsidRDefault="001F664E" w:rsidP="001F664E">
      <w:pPr>
        <w:spacing w:after="0" w:line="240" w:lineRule="auto"/>
        <w:ind w:firstLine="567"/>
        <w:jc w:val="both"/>
        <w:rPr>
          <w:rFonts w:ascii="Times New Roman" w:eastAsia="Calibri" w:hAnsi="Times New Roman" w:cs="Times New Roman"/>
          <w:kern w:val="0"/>
          <w14:ligatures w14:val="none"/>
        </w:rPr>
      </w:pPr>
    </w:p>
    <w:p w14:paraId="085392BC" w14:textId="77777777" w:rsidR="001F664E" w:rsidRPr="00914D55"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30" w:name="_Toc251317982"/>
      <w:bookmarkStart w:id="31" w:name="_Toc258929292"/>
      <w:bookmarkStart w:id="32" w:name="_Toc61251135"/>
      <w:r w:rsidRPr="00914D55">
        <w:rPr>
          <w:rFonts w:ascii="Times New Roman" w:eastAsia="Times New Roman" w:hAnsi="Times New Roman" w:cs="Times New Roman"/>
          <w:b/>
          <w:bCs/>
          <w:caps/>
          <w:kern w:val="0"/>
          <w14:ligatures w14:val="none"/>
        </w:rPr>
        <w:t>VI. PASIŪLYMŲ RENGIMAS, PATEIKIMAS, KEITIMAS</w:t>
      </w:r>
      <w:bookmarkEnd w:id="30"/>
      <w:bookmarkEnd w:id="31"/>
      <w:bookmarkEnd w:id="32"/>
    </w:p>
    <w:p w14:paraId="2954A97D" w14:textId="77777777" w:rsidR="001A0770" w:rsidRPr="00914D55" w:rsidRDefault="001A0770"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0930DD57"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lang w:eastAsia="lt-LT"/>
          <w14:ligatures w14:val="none"/>
        </w:rPr>
        <w:t>6.1. Pateikdamas pasiūlymą, tiekėjas sutinka su Konkurso sąlygomis ir patvirtina, kad jo pasiūlyme pateikta informacija yra teisinga ir apima viską, ko reikia tinkamam pirkimo sutarties vykdymui</w:t>
      </w:r>
      <w:r w:rsidRPr="00914D55">
        <w:rPr>
          <w:rFonts w:ascii="Times New Roman" w:eastAsia="Calibri" w:hAnsi="Times New Roman" w:cs="Times New Roman"/>
          <w:kern w:val="0"/>
          <w14:ligatures w14:val="none"/>
        </w:rPr>
        <w:t>.</w:t>
      </w:r>
      <w:r w:rsidRPr="00914D55">
        <w:rPr>
          <w:rFonts w:ascii="Times New Roman" w:eastAsia="Calibri" w:hAnsi="Times New Roman" w:cs="Times New Roman"/>
          <w:color w:val="000000"/>
          <w:kern w:val="0"/>
          <w14:ligatures w14:val="none"/>
        </w:rPr>
        <w:t xml:space="preserve"> </w:t>
      </w:r>
      <w:r w:rsidRPr="00914D55">
        <w:rPr>
          <w:rFonts w:ascii="Times New Roman" w:eastAsia="Calibri" w:hAnsi="Times New Roman" w:cs="Times New Roman"/>
          <w:kern w:val="0"/>
          <w14:ligatures w14:val="none"/>
        </w:rPr>
        <w:t>Tiekėjas, pateikdamas pasiūlymą, turi siūlyti visą nurodytą prekių ir paslaugų apimtį.</w:t>
      </w:r>
    </w:p>
    <w:p w14:paraId="32A7F812"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6.2. Tiekėjas gali pateikti tik vieną pasiūlymą, nepriklausomai nuo to, ar jis pirkime dalyvauja individualiai ar kaip ūkio subjektų grupės narys. Jei Tiekėjas pateikia daugiau kaip vieną pasiūlymą arba kaip ūkio subjektų grupės narys dalyvauja teikiant kelis pasiūlymus, visi tokie pasiūlymai bus atmesti. Laikoma, kad dalyvis pateikė daugiau kaip vieną pasiūlymą, jeigu tą patį pasiūlymą pateikė ir raštu (popierine forma vokuose), ir naudodamasis CVP IS priemonėmis. </w:t>
      </w:r>
    </w:p>
    <w:p w14:paraId="70E49D7B" w14:textId="77777777" w:rsidR="001F664E" w:rsidRPr="00914D55" w:rsidRDefault="001F664E" w:rsidP="001A0770">
      <w:pPr>
        <w:spacing w:after="0" w:line="20" w:lineRule="atLeast"/>
        <w:ind w:firstLine="567"/>
        <w:jc w:val="both"/>
        <w:rPr>
          <w:rFonts w:ascii="Times New Roman" w:eastAsia="Calibri" w:hAnsi="Times New Roman" w:cs="Times New Roman"/>
          <w:i/>
          <w:iCs/>
          <w:kern w:val="0"/>
          <w:sz w:val="22"/>
          <w14:ligatures w14:val="none"/>
        </w:rPr>
      </w:pPr>
      <w:r w:rsidRPr="00914D55">
        <w:rPr>
          <w:rFonts w:ascii="Times New Roman" w:eastAsia="Calibri" w:hAnsi="Times New Roman" w:cs="Times New Roman"/>
          <w:kern w:val="0"/>
          <w14:ligatures w14:val="none"/>
        </w:rPr>
        <w:t>6.3. Tas pats ūkio subjektas gali būti nurodytas skirtingų tiekėjų pasiūlymuose kaip subtiekėjas. Taip pat tiekėjas, pateikęs pasiūlymą savarankiškai, ar pirkime dalyvaujantis jungtinės veiklos pagrindu, gali būti kitos įmonės, pateikusios pasiūlymą tame pačiame pirkime, subtiekėju, išskyrus tuos atvejus, kai turima pagrįstų įrodymų, kad toks ūkio subjektų elgesys turėtų būti kvalifikuojamas kaip draudžiamas susitarimas</w:t>
      </w:r>
      <w:r w:rsidRPr="00914D55">
        <w:rPr>
          <w:rFonts w:ascii="Times New Roman" w:eastAsia="Calibri" w:hAnsi="Times New Roman" w:cs="Times New Roman"/>
          <w:i/>
          <w:iCs/>
          <w:kern w:val="0"/>
          <w14:ligatures w14:val="none"/>
        </w:rPr>
        <w:t xml:space="preserve">. </w:t>
      </w:r>
    </w:p>
    <w:p w14:paraId="0D7A7AD0" w14:textId="77777777" w:rsidR="001F664E" w:rsidRPr="00914D55" w:rsidRDefault="001F664E" w:rsidP="001A0770">
      <w:pPr>
        <w:spacing w:after="0" w:line="240" w:lineRule="auto"/>
        <w:ind w:firstLine="567"/>
        <w:jc w:val="both"/>
        <w:rPr>
          <w:rFonts w:ascii="Times New Roman" w:eastAsia="Times New Roman" w:hAnsi="Times New Roman" w:cs="Times New Roman"/>
          <w:color w:val="000000"/>
          <w:kern w:val="0"/>
          <w14:ligatures w14:val="none"/>
        </w:rPr>
      </w:pPr>
      <w:r w:rsidRPr="00914D55">
        <w:rPr>
          <w:rFonts w:ascii="Times New Roman" w:eastAsia="Calibri" w:hAnsi="Times New Roman" w:cs="Times New Roman"/>
          <w:iCs/>
          <w:kern w:val="0"/>
          <w14:ligatures w14:val="none"/>
        </w:rPr>
        <w:t>6.4. </w:t>
      </w:r>
      <w:r w:rsidRPr="00914D55" w:rsidDel="00AE35E5">
        <w:rPr>
          <w:rFonts w:ascii="Times New Roman" w:eastAsia="Calibri" w:hAnsi="Times New Roman" w:cs="Times New Roman"/>
          <w:iCs/>
          <w:kern w:val="0"/>
          <w14:ligatures w14:val="none"/>
        </w:rPr>
        <w:t xml:space="preserve"> </w:t>
      </w:r>
      <w:bookmarkStart w:id="33" w:name="_Toc61251136"/>
      <w:r w:rsidRPr="00914D55">
        <w:rPr>
          <w:rFonts w:ascii="Times New Roman" w:eastAsia="Times New Roman" w:hAnsi="Times New Roman" w:cs="Times New Roman"/>
          <w:color w:val="000000"/>
          <w:kern w:val="0"/>
          <w14:ligatures w14:val="none"/>
        </w:rPr>
        <w:t xml:space="preserve">Pasiūlymas turi būti pateikiamas tik elektroninėmis priemonėmis, naudojant CVP IS, pasiekiamoje adresu </w:t>
      </w:r>
      <w:hyperlink r:id="rId12" w:history="1">
        <w:r w:rsidRPr="00914D55">
          <w:rPr>
            <w:rFonts w:ascii="Times New Roman" w:eastAsia="Times New Roman" w:hAnsi="Times New Roman" w:cs="Times New Roman"/>
            <w:iCs/>
            <w:color w:val="0000FF"/>
            <w:kern w:val="0"/>
            <w:u w:val="single"/>
            <w14:ligatures w14:val="none"/>
          </w:rPr>
          <w:t>https://viesiejipirkimai.lt</w:t>
        </w:r>
      </w:hyperlink>
      <w:r w:rsidRPr="00914D55">
        <w:rPr>
          <w:rFonts w:ascii="Times New Roman" w:eastAsia="Times New Roman" w:hAnsi="Times New Roman" w:cs="Times New Roman"/>
          <w:color w:val="000000"/>
          <w:kern w:val="0"/>
          <w14:ligatures w14:val="none"/>
        </w:rPr>
        <w:t xml:space="preserve">. Pasiūlymai, pateikti popierinėje formoje arba ne perkančiosios organizacijos nurodytomis elektroninėmis priemonėmis, bus atmesti kaip neatitinkantys konkurso sąlygų reikalavimų. </w:t>
      </w:r>
    </w:p>
    <w:p w14:paraId="2EC62C3F" w14:textId="77777777" w:rsidR="001F664E" w:rsidRPr="00914D55" w:rsidRDefault="001F664E" w:rsidP="001A0770">
      <w:pPr>
        <w:spacing w:after="0" w:line="240" w:lineRule="auto"/>
        <w:ind w:firstLine="567"/>
        <w:jc w:val="both"/>
        <w:rPr>
          <w:rFonts w:ascii="Times New Roman" w:eastAsia="Calibri" w:hAnsi="Times New Roman" w:cs="Times New Roman"/>
          <w:color w:val="000000"/>
          <w:kern w:val="0"/>
          <w:shd w:val="clear" w:color="auto" w:fill="FFFFFF"/>
          <w14:ligatures w14:val="none"/>
        </w:rPr>
      </w:pPr>
      <w:r w:rsidRPr="00914D55">
        <w:rPr>
          <w:rFonts w:ascii="Times New Roman" w:eastAsia="Times New Roman" w:hAnsi="Times New Roman" w:cs="Times New Roman"/>
          <w:color w:val="000000"/>
          <w:kern w:val="0"/>
          <w14:ligatures w14:val="none"/>
        </w:rPr>
        <w:t xml:space="preserve">6.5. Pasiūlymus gali teikti tik CVP IS registruoti tiekėjai (nemokama registracija adresu </w:t>
      </w:r>
      <w:hyperlink r:id="rId13" w:history="1">
        <w:r w:rsidRPr="00914D55">
          <w:rPr>
            <w:rFonts w:ascii="Times New Roman" w:eastAsia="Times New Roman" w:hAnsi="Times New Roman" w:cs="Times New Roman"/>
            <w:iCs/>
            <w:color w:val="0000FF"/>
            <w:kern w:val="0"/>
            <w:u w:val="single"/>
            <w14:ligatures w14:val="none"/>
          </w:rPr>
          <w:t>https://viesiejipirkimai.lt</w:t>
        </w:r>
      </w:hyperlink>
      <w:r w:rsidRPr="00914D55">
        <w:rPr>
          <w:rFonts w:ascii="Times New Roman" w:eastAsia="Times New Roman" w:hAnsi="Times New Roman" w:cs="Times New Roman"/>
          <w:iCs/>
          <w:color w:val="000000"/>
          <w:kern w:val="0"/>
          <w14:ligatures w14:val="none"/>
        </w:rPr>
        <w:t>).</w:t>
      </w:r>
      <w:bookmarkEnd w:id="33"/>
      <w:r w:rsidRPr="00914D55">
        <w:rPr>
          <w:rFonts w:ascii="Times New Roman" w:eastAsia="Times New Roman" w:hAnsi="Times New Roman" w:cs="Times New Roman"/>
          <w:iCs/>
          <w:color w:val="000000"/>
          <w:kern w:val="0"/>
          <w14:ligatures w14:val="none"/>
        </w:rPr>
        <w:t xml:space="preserve"> </w:t>
      </w:r>
    </w:p>
    <w:p w14:paraId="039C2696" w14:textId="77777777" w:rsidR="001F664E" w:rsidRPr="00914D55" w:rsidRDefault="001F664E" w:rsidP="001A0770">
      <w:pPr>
        <w:spacing w:after="0" w:line="240" w:lineRule="auto"/>
        <w:ind w:firstLine="567"/>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kern w:val="0"/>
          <w14:ligatures w14:val="none"/>
        </w:rPr>
        <w:t xml:space="preserve">6.6. </w:t>
      </w:r>
      <w:r w:rsidRPr="00914D55">
        <w:rPr>
          <w:rFonts w:ascii="Times New Roman" w:eastAsia="Calibri" w:hAnsi="Times New Roman" w:cs="Times New Roman"/>
          <w:color w:val="000000"/>
          <w:kern w:val="0"/>
          <w14:ligatures w14:val="none"/>
        </w:rPr>
        <w:t>Tiekėjo teikiamas pasiūlymas gali būti užšifruojamas. Tiekėjas, nusprendęs pateikti užšifruotą pasiūlymą, turi:</w:t>
      </w:r>
    </w:p>
    <w:p w14:paraId="1880F6BA"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color w:val="000000"/>
          <w:kern w:val="0"/>
          <w14:ligatures w14:val="none"/>
        </w:rPr>
        <w:t xml:space="preserve">6.6.1. iki pasiūlymų pateikimo termino pabaigos, </w:t>
      </w:r>
      <w:r w:rsidRPr="00914D55">
        <w:rPr>
          <w:rFonts w:ascii="Times New Roman" w:eastAsia="Calibri" w:hAnsi="Times New Roman" w:cs="Times New Roman"/>
          <w:kern w:val="0"/>
          <w14:ligatures w14:val="none"/>
        </w:rPr>
        <w:t>naudodamasis CVP IS priemonėmis pateikti užšifruotą pasiūlymą (užšifruojamas visas pasiūlymas arba pasiūlymo dokumentas, kuriame nurodyta pasiūlymo kaina).</w:t>
      </w:r>
      <w:r w:rsidRPr="00914D55">
        <w:rPr>
          <w:rFonts w:ascii="Times New Roman" w:eastAsia="Calibri" w:hAnsi="Times New Roman" w:cs="Times New Roman"/>
          <w:kern w:val="0"/>
          <w:sz w:val="22"/>
          <w14:ligatures w14:val="none"/>
        </w:rPr>
        <w:t xml:space="preserve"> </w:t>
      </w:r>
      <w:r w:rsidRPr="00914D55">
        <w:rPr>
          <w:rFonts w:ascii="Times New Roman" w:eastAsia="Calibri" w:hAnsi="Times New Roman" w:cs="Times New Roman"/>
          <w:kern w:val="0"/>
          <w14:ligatures w14:val="none"/>
        </w:rPr>
        <w:t xml:space="preserve">Instrukcija, kaip tiekėjui užšifruoti pasiūlymą galima rasti </w:t>
      </w:r>
      <w:hyperlink r:id="rId14" w:history="1">
        <w:r w:rsidRPr="00914D55">
          <w:rPr>
            <w:rFonts w:ascii="Times New Roman" w:eastAsia="Calibri" w:hAnsi="Times New Roman" w:cs="Times New Roman"/>
            <w:color w:val="0000FF"/>
            <w:kern w:val="0"/>
            <w:u w:val="single"/>
            <w14:ligatures w14:val="none"/>
          </w:rPr>
          <w:t>interneto svetainėje</w:t>
        </w:r>
      </w:hyperlink>
      <w:r w:rsidRPr="00914D55">
        <w:rPr>
          <w:rFonts w:ascii="Times New Roman" w:eastAsia="Calibri" w:hAnsi="Times New Roman" w:cs="Times New Roman"/>
          <w:kern w:val="0"/>
          <w14:ligatures w14:val="none"/>
        </w:rPr>
        <w:t>;</w:t>
      </w:r>
    </w:p>
    <w:p w14:paraId="2685F3D2" w14:textId="77777777" w:rsidR="001F664E" w:rsidRPr="00914D55" w:rsidRDefault="001F664E" w:rsidP="001A0770">
      <w:pPr>
        <w:spacing w:after="0" w:line="240" w:lineRule="auto"/>
        <w:ind w:firstLine="567"/>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kern w:val="0"/>
          <w14:ligatures w14:val="none"/>
        </w:rPr>
        <w:t xml:space="preserve">6.6.2. </w:t>
      </w:r>
      <w:r w:rsidRPr="00914D55">
        <w:rPr>
          <w:rFonts w:ascii="Times New Roman" w:eastAsia="Calibri" w:hAnsi="Times New Roman" w:cs="Times New Roman"/>
          <w:b/>
          <w:bCs/>
          <w:i/>
          <w:iCs/>
          <w:kern w:val="0"/>
          <w14:ligatures w14:val="none"/>
        </w:rPr>
        <w:t>per 30 min. nuo pasiūlymų pateikimo termino pabaigos</w:t>
      </w:r>
      <w:r w:rsidRPr="00914D55">
        <w:rPr>
          <w:rFonts w:ascii="Times New Roman" w:eastAsia="Calibri" w:hAnsi="Times New Roman" w:cs="Times New Roman"/>
          <w:b/>
          <w:bCs/>
          <w:kern w:val="0"/>
          <w14:ligatures w14:val="none"/>
        </w:rPr>
        <w:t xml:space="preserve"> </w:t>
      </w:r>
      <w:r w:rsidRPr="00914D55">
        <w:rPr>
          <w:rFonts w:ascii="Times New Roman" w:eastAsia="Calibri" w:hAnsi="Times New Roman" w:cs="Times New Roman"/>
          <w:kern w:val="0"/>
          <w14:ligatures w14:val="none"/>
        </w:rPr>
        <w:t>CVP IS susirašinėjimo priemonėmis</w:t>
      </w:r>
      <w:r w:rsidRPr="00914D55">
        <w:rPr>
          <w:rFonts w:ascii="Times New Roman" w:eastAsia="Calibri" w:hAnsi="Times New Roman" w:cs="Times New Roman"/>
          <w:kern w:val="0"/>
          <w:sz w:val="22"/>
          <w:szCs w:val="22"/>
          <w14:ligatures w14:val="none"/>
        </w:rPr>
        <w:t xml:space="preserve"> </w:t>
      </w:r>
      <w:r w:rsidRPr="00914D55">
        <w:rPr>
          <w:rFonts w:ascii="Times New Roman" w:eastAsia="Calibri" w:hAnsi="Times New Roman" w:cs="Times New Roman"/>
          <w:kern w:val="0"/>
          <w14:ligatures w14:val="none"/>
        </w:rPr>
        <w:t xml:space="preserve">pateikti slaptažodį, su kuriuo perkančioji organizacija galės iššifruoti pateiktą pasiūlymą; </w:t>
      </w:r>
    </w:p>
    <w:p w14:paraId="7BE7863E" w14:textId="0A92B554" w:rsidR="001F664E" w:rsidRPr="00914D55" w:rsidRDefault="001F664E" w:rsidP="001A0770">
      <w:pPr>
        <w:spacing w:after="0" w:line="240" w:lineRule="auto"/>
        <w:ind w:firstLine="567"/>
        <w:jc w:val="both"/>
        <w:rPr>
          <w:rFonts w:ascii="Times New Roman" w:eastAsia="Calibri" w:hAnsi="Times New Roman" w:cs="Times New Roman"/>
          <w:color w:val="000000"/>
          <w:kern w:val="0"/>
          <w:lang w:eastAsia="lt-LT"/>
          <w14:ligatures w14:val="none"/>
        </w:rPr>
      </w:pPr>
      <w:r w:rsidRPr="00914D55">
        <w:rPr>
          <w:rFonts w:ascii="Times New Roman" w:eastAsia="Calibri" w:hAnsi="Times New Roman" w:cs="Times New Roman"/>
          <w:color w:val="000000"/>
          <w:kern w:val="0"/>
          <w:lang w:eastAsia="lt-LT"/>
          <w14:ligatures w14:val="none"/>
        </w:rPr>
        <w:t xml:space="preserve">6.6.3. Iškilus CVP IS techninėms problemoms, kai tiekėjas neturi galimybės pateikti slaptažodžio per CVP IS susirašinėjimo priemonę, tiekėjas turi teisę slaptažodį pateikti </w:t>
      </w:r>
      <w:r w:rsidRPr="00914D55">
        <w:rPr>
          <w:rFonts w:ascii="Times New Roman" w:eastAsia="Calibri" w:hAnsi="Times New Roman" w:cs="Times New Roman"/>
          <w:kern w:val="0"/>
          <w14:ligatures w14:val="none"/>
        </w:rPr>
        <w:t xml:space="preserve">perkančiosios organizacijos elektroniniu paštu: </w:t>
      </w:r>
      <w:hyperlink r:id="rId15" w:history="1"/>
      <w:hyperlink r:id="rId16" w:history="1">
        <w:r w:rsidR="00C22B62" w:rsidRPr="00914D55">
          <w:rPr>
            <w:rStyle w:val="Hyperlink"/>
            <w:rFonts w:ascii="Times New Roman" w:eastAsia="Calibri" w:hAnsi="Times New Roman" w:cs="Times New Roman"/>
            <w:kern w:val="0"/>
            <w14:ligatures w14:val="none"/>
          </w:rPr>
          <w:t>auguste.leliene@lrmuitine.lt</w:t>
        </w:r>
      </w:hyperlink>
      <w:r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color w:val="000000"/>
          <w:kern w:val="0"/>
          <w:lang w:eastAsia="lt-LT"/>
          <w14:ligatures w14:val="none"/>
        </w:rPr>
        <w:t>Tokiu atveju tiekėjas turėtų būti aktyvus ir įsitikinti, kad pateiktas slaptažodis laiku pasiekė adresatą (pavyzdžiui, susisiekęs su perkančiąja organizacija oficialiu jos telefonu ir (arba) kitais būdais);</w:t>
      </w:r>
    </w:p>
    <w:p w14:paraId="7C15F93F" w14:textId="77777777" w:rsidR="001F664E" w:rsidRPr="00914D55" w:rsidRDefault="001F664E" w:rsidP="001A0770">
      <w:pPr>
        <w:tabs>
          <w:tab w:val="left" w:pos="720"/>
        </w:tabs>
        <w:spacing w:after="0" w:line="20" w:lineRule="atLeast"/>
        <w:ind w:firstLine="567"/>
        <w:jc w:val="both"/>
        <w:rPr>
          <w:rFonts w:ascii="Times New Roman" w:eastAsia="Calibri" w:hAnsi="Times New Roman" w:cs="Times New Roman"/>
          <w:b/>
          <w:kern w:val="0"/>
          <w14:ligatures w14:val="none"/>
        </w:rPr>
      </w:pPr>
      <w:r w:rsidRPr="00914D55">
        <w:rPr>
          <w:rFonts w:ascii="Times New Roman" w:eastAsia="Calibri" w:hAnsi="Times New Roman" w:cs="Times New Roman"/>
          <w:color w:val="000000"/>
          <w:kern w:val="0"/>
          <w:lang w:eastAsia="lt-LT"/>
          <w14:ligatures w14:val="none"/>
        </w:rPr>
        <w:lastRenderedPageBreak/>
        <w:t xml:space="preserve">6.6.4. </w:t>
      </w:r>
      <w:r w:rsidRPr="00914D55">
        <w:rPr>
          <w:rFonts w:ascii="Times New Roman" w:eastAsia="Calibri" w:hAnsi="Times New Roman" w:cs="Times New Roman"/>
          <w:kern w:val="0"/>
          <w14:ligatures w14:val="none"/>
        </w:rPr>
        <w:t>Tiekėjui užšifravus visą pasiūlymą ir iki vokų atplėšimo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o kitus pasiūlymo dokumentus pateikė neužšifruotus – perkančioji organizacija Tiekėjo pasiūlymą atmeta kaip neatitinkantį pirkimo dokumentuose nustatytų reikalavimų (Tiekėjas nepateikė pasiūlymo kainos).</w:t>
      </w:r>
    </w:p>
    <w:p w14:paraId="7207E87C"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6.7. </w:t>
      </w:r>
      <w:r w:rsidRPr="00914D55">
        <w:rPr>
          <w:rFonts w:ascii="Times New Roman" w:eastAsia="Calibri" w:hAnsi="Times New Roman" w:cs="Times New Roman"/>
          <w:b/>
          <w:bCs/>
          <w:i/>
          <w:iCs/>
          <w:kern w:val="0"/>
          <w14:ligatures w14:val="none"/>
        </w:rPr>
        <w:t>Pasiūlymą reikia pateikti iki Skelbime apie pirkimą (toliau – Skelbimas) nurodyto termino</w:t>
      </w:r>
      <w:r w:rsidRPr="00914D55">
        <w:rPr>
          <w:rFonts w:ascii="Times New Roman" w:eastAsia="Calibri" w:hAnsi="Times New Roman" w:cs="Times New Roman"/>
          <w:kern w:val="0"/>
          <w14:ligatures w14:val="none"/>
        </w:rPr>
        <w:t xml:space="preserve"> tik elektroninėmis priemonėmis, naudojant CVP IS. Tiekėjui CVP IS susirašinėjimo priemonėmis paprašius, perkančioji organizacija CVP IS susirašinėjimo priemonėmis patvirtina, kad Tiekėjo pasiūlymas yra gautas ir nurodo gavimo dieną, valandą ir minutę.</w:t>
      </w:r>
    </w:p>
    <w:p w14:paraId="346ECDF7" w14:textId="77777777" w:rsidR="001F664E" w:rsidRPr="00914D55" w:rsidRDefault="001F664E" w:rsidP="001A0770">
      <w:pPr>
        <w:tabs>
          <w:tab w:val="left" w:pos="567"/>
          <w:tab w:val="left" w:pos="709"/>
          <w:tab w:val="left" w:pos="851"/>
        </w:tabs>
        <w:spacing w:after="0" w:line="240" w:lineRule="auto"/>
        <w:ind w:firstLine="567"/>
        <w:jc w:val="both"/>
        <w:rPr>
          <w:rFonts w:ascii="Times New Roman" w:eastAsia="Calibri" w:hAnsi="Times New Roman" w:cs="Times New Roman"/>
          <w:color w:val="FF0000"/>
          <w:kern w:val="0"/>
          <w14:ligatures w14:val="none"/>
        </w:rPr>
      </w:pPr>
      <w:r w:rsidRPr="00914D55">
        <w:rPr>
          <w:rFonts w:ascii="Times New Roman" w:eastAsia="Calibri" w:hAnsi="Times New Roman" w:cs="Times New Roman"/>
          <w:color w:val="000000"/>
          <w:kern w:val="0"/>
          <w14:ligatures w14:val="none"/>
        </w:rPr>
        <w:t xml:space="preserve">6.8. </w:t>
      </w:r>
      <w:r w:rsidRPr="00914D55">
        <w:rPr>
          <w:rFonts w:ascii="Times New Roman" w:eastAsia="Calibri" w:hAnsi="Times New Roman" w:cs="Times New Roman"/>
          <w:b/>
          <w:bCs/>
          <w:i/>
          <w:iCs/>
          <w:color w:val="000000"/>
          <w:kern w:val="0"/>
          <w14:ligatures w14:val="none"/>
        </w:rPr>
        <w:t xml:space="preserve">Pasiūlymas privalo būti pasirašytas </w:t>
      </w:r>
      <w:r w:rsidRPr="00914D55">
        <w:rPr>
          <w:rFonts w:ascii="Times New Roman" w:eastAsia="Calibri" w:hAnsi="Times New Roman" w:cs="Times New Roman"/>
          <w:b/>
          <w:bCs/>
          <w:i/>
          <w:iCs/>
          <w:kern w:val="0"/>
          <w14:ligatures w14:val="none"/>
        </w:rPr>
        <w:t>tiekėjo vadovo arba jo įgalioto asmens.</w:t>
      </w:r>
      <w:r w:rsidRPr="00914D55">
        <w:rPr>
          <w:rFonts w:ascii="Times New Roman" w:eastAsia="Calibri" w:hAnsi="Times New Roman" w:cs="Times New Roman"/>
          <w:kern w:val="0"/>
          <w14:ligatures w14:val="none"/>
        </w:rPr>
        <w:t xml:space="preserve"> Perkančioji organizacija nereikalauja, kad pasiūlymas būtų pasirašytas kvalifikuotu elektroniniu parašu. </w:t>
      </w:r>
      <w:r w:rsidRPr="00914D55">
        <w:rPr>
          <w:rFonts w:ascii="Times New Roman" w:eastAsia="Calibri" w:hAnsi="Times New Roman" w:cs="Times New Roman"/>
          <w:color w:val="000000"/>
          <w:kern w:val="0"/>
          <w14:ligatures w14:val="none"/>
        </w:rPr>
        <w:t>Visi dokumentai, patvirtinantys tiekėjų kvalifikacijos atitiktį Konkurso sąlygose nustatytiems kvalifikacijos reikalavimams, kiti pasiūlyme pateikiami dokumentai turi būti pateikti elektronine forma, t. y. tiesiogiai suformuoti elektroninėmis priemonėmis arba pateikiant skaitmenines dokumentų kopijas (pvz., pažymos, licencijos ir pan.). Pateikiami dokumentai ar skaitmeninės dokumentų kopijos turi būti prieinami naudojant nediskriminuojančius, visuotinai prieinamus duomenų failų formatus (pvz., pdf, jpg, doc ir kt.).</w:t>
      </w:r>
      <w:r w:rsidRPr="00914D55">
        <w:rPr>
          <w:rFonts w:ascii="Times New Roman" w:eastAsia="Calibri" w:hAnsi="Times New Roman" w:cs="Times New Roman"/>
          <w:kern w:val="0"/>
          <w14:ligatures w14:val="none"/>
        </w:rPr>
        <w:t xml:space="preserve"> Perkančioji organizacija, </w:t>
      </w:r>
      <w:r w:rsidRPr="00914D55">
        <w:rPr>
          <w:rFonts w:ascii="Times New Roman" w:eastAsia="Calibri" w:hAnsi="Times New Roman" w:cs="Times New Roman"/>
          <w:bCs/>
          <w:color w:val="000000"/>
          <w:kern w:val="0"/>
          <w14:ligatures w14:val="none"/>
        </w:rPr>
        <w:t>kilus abejonių</w:t>
      </w:r>
      <w:r w:rsidRPr="00914D55">
        <w:rPr>
          <w:rFonts w:ascii="Times New Roman" w:eastAsia="Calibri" w:hAnsi="Times New Roman" w:cs="Times New Roman"/>
          <w:b/>
          <w:color w:val="000000"/>
          <w:kern w:val="0"/>
          <w14:ligatures w14:val="none"/>
        </w:rPr>
        <w:t xml:space="preserve"> </w:t>
      </w:r>
      <w:r w:rsidRPr="00914D55">
        <w:rPr>
          <w:rFonts w:ascii="Times New Roman" w:eastAsia="Calibri" w:hAnsi="Times New Roman" w:cs="Times New Roman"/>
          <w:color w:val="000000"/>
          <w:kern w:val="0"/>
          <w14:ligatures w14:val="none"/>
        </w:rPr>
        <w:t>dėl patvirtintos kopijos atitikties originalui,</w:t>
      </w:r>
      <w:r w:rsidRPr="00914D55">
        <w:rPr>
          <w:rFonts w:ascii="Times New Roman" w:eastAsia="Calibri" w:hAnsi="Times New Roman" w:cs="Times New Roman"/>
          <w:kern w:val="0"/>
          <w14:ligatures w14:val="none"/>
        </w:rPr>
        <w:t xml:space="preserve"> turi teisę reikalauti pateikti dokumentų originalus.</w:t>
      </w:r>
    </w:p>
    <w:p w14:paraId="19E04C62" w14:textId="77777777" w:rsidR="001F664E" w:rsidRPr="00914D55" w:rsidRDefault="001F664E" w:rsidP="001A0770">
      <w:pPr>
        <w:spacing w:after="0" w:line="240" w:lineRule="auto"/>
        <w:ind w:firstLine="567"/>
        <w:jc w:val="both"/>
        <w:rPr>
          <w:rFonts w:ascii="Times New Roman" w:eastAsia="MS Mincho" w:hAnsi="Times New Roman" w:cs="Times New Roman"/>
          <w:color w:val="000000"/>
          <w:kern w:val="0"/>
          <w14:ligatures w14:val="none"/>
        </w:rPr>
      </w:pPr>
      <w:r w:rsidRPr="00914D55">
        <w:rPr>
          <w:rFonts w:ascii="Times New Roman" w:eastAsia="Calibri" w:hAnsi="Times New Roman" w:cs="Times New Roman"/>
          <w:bCs/>
          <w:kern w:val="0"/>
          <w14:ligatures w14:val="none"/>
        </w:rPr>
        <w:t xml:space="preserve">6.9. Tiekėjo pasiūlymas bei kita korespondencija pateikiama lietuvių kalba. </w:t>
      </w:r>
      <w:r w:rsidRPr="00914D55">
        <w:rPr>
          <w:rFonts w:ascii="Times New Roman" w:eastAsia="Lucida Sans Unicode" w:hAnsi="Times New Roman" w:cs="Times New Roman"/>
          <w:color w:val="000000"/>
          <w:spacing w:val="-4"/>
          <w:kern w:val="0"/>
          <w14:ligatures w14:val="none"/>
        </w:rPr>
        <w:t xml:space="preserve">Jei atitinkami dokumentai yra išduoti kita, </w:t>
      </w:r>
      <w:r w:rsidRPr="00914D55">
        <w:rPr>
          <w:rFonts w:ascii="Times New Roman" w:eastAsia="Lucida Sans Unicode" w:hAnsi="Times New Roman" w:cs="Times New Roman"/>
          <w:spacing w:val="-4"/>
          <w:kern w:val="0"/>
          <w14:ligatures w14:val="none"/>
        </w:rPr>
        <w:t>nei reikalaujama kalba, turi būti pateiktos tinkamai patvirtinto vertimo į lietuvių kalbą</w:t>
      </w:r>
      <w:r w:rsidRPr="00914D55">
        <w:rPr>
          <w:rFonts w:ascii="Times New Roman" w:eastAsia="Calibri" w:hAnsi="Times New Roman" w:cs="Times New Roman"/>
          <w:bCs/>
          <w:kern w:val="0"/>
          <w14:ligatures w14:val="none"/>
        </w:rPr>
        <w:t xml:space="preserve"> skaitmeninės kopijos</w:t>
      </w:r>
      <w:r w:rsidRPr="00914D55">
        <w:rPr>
          <w:rFonts w:ascii="Times New Roman" w:eastAsia="Lucida Sans Unicode" w:hAnsi="Times New Roman" w:cs="Times New Roman"/>
          <w:spacing w:val="-4"/>
          <w:kern w:val="0"/>
          <w14:ligatures w14:val="none"/>
        </w:rPr>
        <w:t>.</w:t>
      </w:r>
      <w:r w:rsidRPr="00914D55">
        <w:rPr>
          <w:rFonts w:ascii="Times New Roman" w:eastAsia="Calibri" w:hAnsi="Times New Roman" w:cs="Times New Roman"/>
          <w:kern w:val="0"/>
          <w14:ligatures w14:val="none"/>
        </w:rPr>
        <w:t xml:space="preserve"> Tinkamu laikomas tiekėjo ar jo įgalioto asmens parašu, nurodant pasirašiusiojo asmens pareigų pavadinimą, vardą (vardo raidę), pavardę, datą ir antspaudą (jei turi), patvirtintas vertimas</w:t>
      </w:r>
      <w:r w:rsidRPr="00914D55">
        <w:rPr>
          <w:rFonts w:ascii="Times New Roman" w:eastAsia="Calibri" w:hAnsi="Times New Roman" w:cs="Times New Roman"/>
          <w:bCs/>
          <w:kern w:val="0"/>
          <w14:ligatures w14:val="none"/>
        </w:rPr>
        <w:t xml:space="preserve"> </w:t>
      </w:r>
      <w:r w:rsidRPr="00914D55">
        <w:rPr>
          <w:rFonts w:ascii="Times New Roman" w:eastAsia="Calibri" w:hAnsi="Times New Roman" w:cs="Times New Roman"/>
          <w:iCs/>
          <w:kern w:val="0"/>
          <w14:ligatures w14:val="none"/>
        </w:rPr>
        <w:t>arba</w:t>
      </w:r>
      <w:r w:rsidRPr="00914D55">
        <w:rPr>
          <w:rFonts w:ascii="Times New Roman" w:eastAsia="Calibri" w:hAnsi="Times New Roman" w:cs="Times New Roman"/>
          <w:i/>
          <w:kern w:val="0"/>
          <w14:ligatures w14:val="none"/>
        </w:rPr>
        <w:t xml:space="preserve"> </w:t>
      </w:r>
      <w:r w:rsidRPr="00914D55">
        <w:rPr>
          <w:rFonts w:ascii="Times New Roman" w:eastAsia="Calibri" w:hAnsi="Times New Roman" w:cs="Times New Roman"/>
          <w:iCs/>
          <w:kern w:val="0"/>
          <w14:ligatures w14:val="none"/>
        </w:rPr>
        <w:t>vertimas, patvirtintas vertėjo parašu ir vertimo biuro antspaudu (jei turi)</w:t>
      </w:r>
      <w:r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i/>
          <w:iCs/>
          <w:kern w:val="0"/>
          <w14:ligatures w14:val="none"/>
        </w:rPr>
        <w:t>Tiekėjo paslaugų vykdymui pasitelktiems specialistams išduoti kvalifikaciją patvirtinantys dokumentai gali būti pateikti anglų kalba</w:t>
      </w:r>
      <w:r w:rsidRPr="00914D55">
        <w:rPr>
          <w:rFonts w:ascii="Times New Roman" w:eastAsia="Calibri" w:hAnsi="Times New Roman" w:cs="Times New Roman"/>
          <w:bCs/>
          <w:i/>
          <w:iCs/>
          <w:kern w:val="0"/>
          <w14:ligatures w14:val="none"/>
        </w:rPr>
        <w:t>.</w:t>
      </w:r>
      <w:r w:rsidRPr="00914D55">
        <w:rPr>
          <w:rFonts w:ascii="Times New Roman" w:eastAsia="Calibri" w:hAnsi="Times New Roman" w:cs="Times New Roman"/>
          <w:i/>
          <w:kern w:val="0"/>
          <w14:ligatures w14:val="none"/>
        </w:rPr>
        <w:t xml:space="preserve"> </w:t>
      </w:r>
      <w:r w:rsidRPr="00914D55">
        <w:rPr>
          <w:rFonts w:ascii="Times New Roman" w:eastAsia="Calibri" w:hAnsi="Times New Roman" w:cs="Times New Roman"/>
          <w:bCs/>
          <w:kern w:val="0"/>
          <w14:ligatures w14:val="none"/>
        </w:rPr>
        <w:t>Perkančioji organizacija pasilieka sau teisę prašyti dokumentų originalų.</w:t>
      </w:r>
    </w:p>
    <w:p w14:paraId="4CDF024C"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6.10. Tiekėjai pasiūlyme turi </w:t>
      </w:r>
      <w:r w:rsidRPr="00914D55">
        <w:rPr>
          <w:rFonts w:ascii="Times New Roman" w:eastAsia="Calibri" w:hAnsi="Times New Roman" w:cs="Times New Roman"/>
          <w:b/>
          <w:bCs/>
          <w:i/>
          <w:iCs/>
          <w:kern w:val="0"/>
          <w14:ligatures w14:val="none"/>
        </w:rPr>
        <w:t>nurodyti,</w:t>
      </w:r>
      <w:r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b/>
          <w:bCs/>
          <w:i/>
          <w:iCs/>
          <w:kern w:val="0"/>
          <w14:ligatures w14:val="none"/>
        </w:rPr>
        <w:t>kokia pasiūlyme pateikta informacija yra konfidenciali</w:t>
      </w:r>
      <w:r w:rsidRPr="00914D55">
        <w:rPr>
          <w:rFonts w:ascii="Times New Roman" w:eastAsia="Calibri" w:hAnsi="Times New Roman" w:cs="Times New Roman"/>
          <w:kern w:val="0"/>
          <w14:ligatures w14:val="none"/>
        </w:rPr>
        <w:t xml:space="preserve"> (kurios negalima atskleisti tretiesiems asmenims), jei tokia yra, ir pateikti ją atskirais failais ar bylomis. Perkančioji organizacija, viešojo pirkimo komisija, jos nariai ir ekspertai bei kiti asmenys negali tretiesiems asmenims atskleisti tiekėjo pateiktos informacijos, kurią tiekėjas nurodė kaip konfidencialią. </w:t>
      </w:r>
    </w:p>
    <w:p w14:paraId="22680E61"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Informacija, kurią viešai skelbti įpareigoja Lietuvos Respublikos įstatymai, negali būti Tiekėjo nurodoma kaip konfidenciali, todėl, Tiekėjui nurodžius tokią informaciją kaip konfidencialią, perkančioji organizacija turi teisę ją skelbti. Perkančioji organizacija neatsako už konfidencialios informacijos paviešinimą, kuri Tiekėjo nebuvo nurodyta kaip konfidenciali.</w:t>
      </w:r>
    </w:p>
    <w:p w14:paraId="0CFC60E1" w14:textId="77777777" w:rsidR="001F664E" w:rsidRPr="00914D55" w:rsidRDefault="001F664E" w:rsidP="001A0770">
      <w:pPr>
        <w:spacing w:after="0" w:line="240" w:lineRule="auto"/>
        <w:ind w:firstLine="567"/>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kern w:val="0"/>
          <w14:ligatures w14:val="none"/>
        </w:rPr>
        <w:t>Visas Tiekėjo pasiūlymas ir paraiška negali būti laikomi konfidencialia informacija, tačiau Tiekėjas gali nurodyti, kad tam tikra jo pasiūlyme pateikta informacija yra konfidenciali. Konfidencialia informacija gali būti, įskaitant, bet ja neapsiribojant, komercinė (gamybinė) paslaptis ir konfidencialieji pasiūlymų aspektai</w:t>
      </w:r>
      <w:r w:rsidRPr="00914D55">
        <w:rPr>
          <w:rFonts w:ascii="Times New Roman" w:eastAsia="Calibri" w:hAnsi="Times New Roman" w:cs="Times New Roman"/>
          <w:color w:val="000000"/>
          <w:kern w:val="0"/>
          <w:lang w:eastAsia="lt-LT"/>
          <w14:ligatures w14:val="none"/>
        </w:rPr>
        <w:t>. Konfidencialia negalima laikyti informacijos, išvardintos Viešųjų pirkimų įstatymo 20 straipsnio 2 dalyje.</w:t>
      </w:r>
    </w:p>
    <w:p w14:paraId="491D4FB6" w14:textId="77777777" w:rsidR="001F664E" w:rsidRPr="00914D55" w:rsidRDefault="001F664E" w:rsidP="001A0770">
      <w:pPr>
        <w:shd w:val="clear" w:color="auto" w:fill="FFFFFF"/>
        <w:spacing w:after="0" w:line="240" w:lineRule="auto"/>
        <w:ind w:firstLine="567"/>
        <w:jc w:val="both"/>
        <w:rPr>
          <w:rFonts w:ascii="Times New Roman" w:eastAsia="Times New Roman" w:hAnsi="Times New Roman" w:cs="Times New Roman"/>
          <w:color w:val="000000"/>
          <w:kern w:val="0"/>
          <w14:ligatures w14:val="none"/>
        </w:rPr>
      </w:pPr>
      <w:r w:rsidRPr="00914D55">
        <w:rPr>
          <w:rFonts w:ascii="Times New Roman" w:eastAsia="Times New Roman" w:hAnsi="Times New Roman" w:cs="Times New Roman"/>
          <w:kern w:val="0"/>
          <w14:ligatures w14:val="none"/>
        </w:rPr>
        <w:t>Jeigu perkančiajai organizacijai kils abejonių dėl Tiekėjo pasiūlyme nurodytos informacijos konfidencialumo, ji prašys Tiekėjo įrodyti, kad nurodyta informacija yra konfidenciali. Jeigu Tiekėjas per perkančiosios organizacijos nurodytą terminą, kuris negali būti trumpesnis kaip 3 (trys) darbo dienos, nepateiks tokių įrodymų arba pateiks netinkamus įrodymus, perkančioji organizacija laikys, kad tokia informacija yra nekonfidenciali.</w:t>
      </w:r>
    </w:p>
    <w:p w14:paraId="0487C6E6" w14:textId="77777777" w:rsidR="001F664E" w:rsidRPr="00914D55" w:rsidRDefault="001F664E" w:rsidP="001A0770">
      <w:pPr>
        <w:widowControl w:val="0"/>
        <w:tabs>
          <w:tab w:val="left" w:pos="567"/>
        </w:tabs>
        <w:spacing w:after="0" w:line="240" w:lineRule="auto"/>
        <w:ind w:firstLine="567"/>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kern w:val="0"/>
          <w14:ligatures w14:val="none"/>
        </w:rPr>
        <w:t>6.11. Pasiūlyme</w:t>
      </w:r>
      <w:r w:rsidRPr="00914D55">
        <w:rPr>
          <w:rFonts w:ascii="Times New Roman" w:eastAsia="Calibri" w:hAnsi="Times New Roman" w:cs="Times New Roman"/>
          <w:color w:val="000000"/>
          <w:kern w:val="0"/>
          <w14:ligatures w14:val="none"/>
        </w:rPr>
        <w:t xml:space="preserve"> turi būti nurodytas jo galiojimo terminas. </w:t>
      </w:r>
      <w:r w:rsidRPr="00914D55">
        <w:rPr>
          <w:rFonts w:ascii="Times New Roman" w:eastAsia="Calibri" w:hAnsi="Times New Roman" w:cs="Times New Roman"/>
          <w:b/>
          <w:bCs/>
          <w:i/>
          <w:iCs/>
          <w:color w:val="000000"/>
          <w:kern w:val="0"/>
          <w14:ligatures w14:val="none"/>
        </w:rPr>
        <w:t xml:space="preserve">Pasiūlymas turi galioti ne trumpiau kaip 120 (vienas šimtas dvidešimt) dienų nuo pasiūlymų pateikimo termino pabaigos </w:t>
      </w:r>
      <w:r w:rsidRPr="00914D55">
        <w:rPr>
          <w:rFonts w:ascii="Times New Roman" w:eastAsia="Calibri" w:hAnsi="Times New Roman" w:cs="Times New Roman"/>
          <w:color w:val="000000"/>
          <w:kern w:val="0"/>
          <w14:ligatures w14:val="none"/>
        </w:rPr>
        <w:t xml:space="preserve">(pasiūlymo pateikimo diena į terminą nėra įskaičiuojama). Jeigu pasiūlyme nenurodytas jo galiojimo laikas, laikoma, kad pasiūlymas galioja tiek, kiek numatyta pirkimo dokumentuose. </w:t>
      </w:r>
      <w:r w:rsidRPr="00914D55">
        <w:rPr>
          <w:rFonts w:ascii="Times New Roman" w:eastAsia="Lucida Sans Unicode" w:hAnsi="Times New Roman" w:cs="Times New Roman"/>
          <w:color w:val="000000"/>
          <w:kern w:val="0"/>
          <w14:ligatures w14:val="none"/>
        </w:rPr>
        <w:t>Jei pasiūlyme nurodytas pasiūlymo galiojimo laikas yra trumpesnis nei nurodyta šiame papunktyje, laikoma, kad pasiūlymas neatitinka Konkurso sąlygose nustatytų reikalavimų.</w:t>
      </w:r>
    </w:p>
    <w:p w14:paraId="67E6077F" w14:textId="77777777" w:rsidR="001F664E" w:rsidRPr="00914D55" w:rsidRDefault="001F664E" w:rsidP="001A0770">
      <w:pPr>
        <w:widowControl w:val="0"/>
        <w:tabs>
          <w:tab w:val="left" w:pos="567"/>
        </w:tabs>
        <w:spacing w:after="0" w:line="240" w:lineRule="auto"/>
        <w:ind w:firstLine="567"/>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kern w:val="0"/>
          <w14:ligatures w14:val="none"/>
        </w:rPr>
        <w:t>6.12. Kol nesibaigė</w:t>
      </w:r>
      <w:r w:rsidRPr="00914D55">
        <w:rPr>
          <w:rFonts w:ascii="Times New Roman" w:eastAsia="Calibri" w:hAnsi="Times New Roman" w:cs="Times New Roman"/>
          <w:color w:val="000000"/>
          <w:kern w:val="0"/>
          <w14:ligatures w14:val="none"/>
        </w:rPr>
        <w:t xml:space="preserve"> pasiūlymų galiojimo laikas, perkančioji organizacija turi teisę CVP IS priemonėmis prašyti, kad tiekėjai pratęstų jų galiojimą iki konkrečiai nurodyto laiko. Tiekėjas CVP IS priemonėmis gali atmesti tokį prašymą. Tiekėjo, nesutikusio pratęsti pasiūlymo galiojimą, pasiūlymas bus </w:t>
      </w:r>
      <w:r w:rsidRPr="00914D55">
        <w:rPr>
          <w:rFonts w:ascii="Times New Roman" w:eastAsia="Calibri" w:hAnsi="Times New Roman" w:cs="Times New Roman"/>
          <w:color w:val="000000"/>
          <w:kern w:val="0"/>
          <w14:ligatures w14:val="none"/>
        </w:rPr>
        <w:lastRenderedPageBreak/>
        <w:t>atmestas.</w:t>
      </w:r>
    </w:p>
    <w:p w14:paraId="7EBA77D6" w14:textId="77777777" w:rsidR="001F664E" w:rsidRPr="00914D55" w:rsidRDefault="001F664E" w:rsidP="001A0770">
      <w:pPr>
        <w:widowControl w:val="0"/>
        <w:tabs>
          <w:tab w:val="left" w:pos="567"/>
        </w:tabs>
        <w:spacing w:after="0" w:line="240" w:lineRule="auto"/>
        <w:ind w:firstLine="567"/>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color w:val="000000"/>
          <w:kern w:val="0"/>
          <w14:ligatures w14:val="none"/>
        </w:rPr>
        <w:t>6.13. Perkančioji organizacija turi teisę pratęsti pasiūlymo pateikimo terminą. Apie naują pasiūlymų pateikimo terminą perkančioji organizacija praneša patikslindama Skelbimą ir CVP IS.</w:t>
      </w:r>
    </w:p>
    <w:p w14:paraId="529451BD" w14:textId="77777777" w:rsidR="001F664E" w:rsidRPr="00914D55" w:rsidRDefault="001F664E" w:rsidP="001A0770">
      <w:pPr>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6.14. Perkančioji organizacija privalo pratęsti pasiūlymų pateikimo terminą, kad visi pirkime norintys dalyvauti tiekėjai turėtų galimybę susipažinti su visa pasiūlymui parengti reikalinga informacija, šiais atvejais:</w:t>
      </w:r>
    </w:p>
    <w:p w14:paraId="1F10A963" w14:textId="77777777" w:rsidR="001F664E" w:rsidRPr="00914D55" w:rsidRDefault="001F664E" w:rsidP="001A0770">
      <w:pPr>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6.14.1. jeigu dėl kokių nors priežasčių papildoma su pirkimo dokumentais susijusi informacija būtų pateikiama likus mažiau dienų iki pasiūlymų pateikimo termino pabaigos, nei Viešųjų pirkimų įstatymo 40 str. 4 d. 1 p. nustatyti terminai, nors šios informacijos buvo paprašyta laiku;</w:t>
      </w:r>
    </w:p>
    <w:p w14:paraId="5D3EF9C1" w14:textId="546E5CAE" w:rsidR="001F664E" w:rsidRPr="00914D55" w:rsidRDefault="001F664E" w:rsidP="001A0770">
      <w:pPr>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6.14.2. jeigu buvo padaryta reikšmingų pirkimo dokumentų pakeitimų.</w:t>
      </w:r>
    </w:p>
    <w:p w14:paraId="54004332" w14:textId="3B8E8E4E" w:rsidR="001F664E" w:rsidRPr="00914D55" w:rsidRDefault="001F664E" w:rsidP="001A0770">
      <w:pPr>
        <w:widowControl w:val="0"/>
        <w:shd w:val="clear" w:color="auto" w:fill="E7E6E6"/>
        <w:tabs>
          <w:tab w:val="left" w:pos="567"/>
        </w:tabs>
        <w:spacing w:after="0" w:line="240" w:lineRule="auto"/>
        <w:ind w:firstLine="567"/>
        <w:jc w:val="both"/>
        <w:rPr>
          <w:rFonts w:ascii="Times New Roman" w:eastAsia="Calibri" w:hAnsi="Times New Roman" w:cs="Times New Roman"/>
          <w:iCs/>
          <w:color w:val="000000"/>
          <w:kern w:val="0"/>
          <w14:ligatures w14:val="none"/>
        </w:rPr>
      </w:pPr>
      <w:r w:rsidRPr="00914D55">
        <w:rPr>
          <w:rFonts w:ascii="Times New Roman" w:eastAsia="Calibri" w:hAnsi="Times New Roman" w:cs="Times New Roman"/>
          <w:color w:val="000000"/>
          <w:kern w:val="0"/>
          <w14:ligatures w14:val="none"/>
        </w:rPr>
        <w:t xml:space="preserve">6.15. </w:t>
      </w:r>
      <w:r w:rsidRPr="00914D55">
        <w:rPr>
          <w:rFonts w:ascii="Times New Roman" w:eastAsia="Calibri" w:hAnsi="Times New Roman" w:cs="Times New Roman"/>
          <w:b/>
          <w:bCs/>
          <w:color w:val="FF0000"/>
          <w:kern w:val="0"/>
          <w14:ligatures w14:val="none"/>
        </w:rPr>
        <w:t xml:space="preserve">!!! </w:t>
      </w:r>
      <w:r w:rsidRPr="00914D55">
        <w:rPr>
          <w:rFonts w:ascii="Times New Roman" w:eastAsia="Calibri" w:hAnsi="Times New Roman" w:cs="Times New Roman"/>
          <w:b/>
          <w:bCs/>
          <w:iCs/>
          <w:kern w:val="0"/>
          <w14:ligatures w14:val="none"/>
        </w:rPr>
        <w:t>Pasiūlymą sudaro</w:t>
      </w:r>
      <w:r w:rsidRPr="00914D55">
        <w:rPr>
          <w:rFonts w:ascii="Times New Roman" w:eastAsia="Calibri" w:hAnsi="Times New Roman" w:cs="Times New Roman"/>
          <w:iCs/>
          <w:color w:val="000000"/>
          <w:kern w:val="0"/>
          <w14:ligatures w14:val="none"/>
        </w:rPr>
        <w:t xml:space="preserve"> Tiekėjo pateiktų duomenų, dokumentų </w:t>
      </w:r>
      <w:bookmarkStart w:id="34" w:name="_Hlk515277337"/>
      <w:r w:rsidRPr="00914D55">
        <w:rPr>
          <w:rFonts w:ascii="Times New Roman" w:eastAsia="Calibri" w:hAnsi="Times New Roman" w:cs="Times New Roman"/>
          <w:iCs/>
          <w:color w:val="000000"/>
          <w:kern w:val="0"/>
          <w14:ligatures w14:val="none"/>
        </w:rPr>
        <w:t>elektroninėje formoje ir atsakymų CVP IS priemonėmis visuma (perkančioji organizacija pasilieka sau teisę pareikalauti dokumentų originalų), susidedanti iš:</w:t>
      </w:r>
    </w:p>
    <w:bookmarkEnd w:id="34"/>
    <w:p w14:paraId="291EA617" w14:textId="370E52E3" w:rsidR="001F664E" w:rsidRPr="00914D55" w:rsidRDefault="001F664E" w:rsidP="001A0770">
      <w:pPr>
        <w:widowControl w:val="0"/>
        <w:shd w:val="clear" w:color="auto" w:fill="E7E6E6"/>
        <w:tabs>
          <w:tab w:val="left" w:pos="567"/>
        </w:tabs>
        <w:spacing w:after="0" w:line="240" w:lineRule="auto"/>
        <w:ind w:firstLine="567"/>
        <w:jc w:val="both"/>
        <w:rPr>
          <w:rFonts w:ascii="Times New Roman" w:eastAsia="Calibri" w:hAnsi="Times New Roman" w:cs="Times New Roman"/>
          <w:iCs/>
          <w:color w:val="000000"/>
          <w:kern w:val="0"/>
          <w14:ligatures w14:val="none"/>
        </w:rPr>
      </w:pPr>
      <w:r w:rsidRPr="00914D55">
        <w:rPr>
          <w:rFonts w:ascii="Times New Roman" w:eastAsia="Calibri" w:hAnsi="Times New Roman" w:cs="Times New Roman"/>
          <w:iCs/>
          <w:color w:val="000000"/>
          <w:kern w:val="0"/>
          <w14:ligatures w14:val="none"/>
        </w:rPr>
        <w:t xml:space="preserve">6.15.1. </w:t>
      </w:r>
      <w:r w:rsidRPr="00914D55">
        <w:rPr>
          <w:rFonts w:ascii="Times New Roman" w:eastAsia="Calibri" w:hAnsi="Times New Roman" w:cs="Times New Roman"/>
          <w:b/>
          <w:bCs/>
          <w:iCs/>
          <w:color w:val="000000"/>
          <w:kern w:val="0"/>
          <w14:ligatures w14:val="none"/>
        </w:rPr>
        <w:t>pasirašytos užpildytos pasiūlymo formos</w:t>
      </w:r>
      <w:bookmarkStart w:id="35" w:name="_Hlk520202738"/>
      <w:r w:rsidRPr="00914D55">
        <w:rPr>
          <w:rFonts w:ascii="Times New Roman" w:eastAsia="Calibri" w:hAnsi="Times New Roman" w:cs="Times New Roman"/>
          <w:iCs/>
          <w:color w:val="000000"/>
          <w:kern w:val="0"/>
          <w14:ligatures w14:val="none"/>
        </w:rPr>
        <w:t xml:space="preserve"> (</w:t>
      </w:r>
      <w:r w:rsidRPr="00914D55">
        <w:rPr>
          <w:rFonts w:ascii="Times New Roman" w:eastAsia="Calibri" w:hAnsi="Times New Roman" w:cs="Times New Roman"/>
          <w:i/>
          <w:color w:val="000000"/>
          <w:kern w:val="0"/>
          <w14:ligatures w14:val="none"/>
        </w:rPr>
        <w:t>Konkurso sąlygų 2 priedas</w:t>
      </w:r>
      <w:bookmarkEnd w:id="35"/>
      <w:r w:rsidRPr="00914D55">
        <w:rPr>
          <w:rFonts w:ascii="Times New Roman" w:eastAsia="Calibri" w:hAnsi="Times New Roman" w:cs="Times New Roman"/>
          <w:iCs/>
          <w:color w:val="000000"/>
          <w:kern w:val="0"/>
          <w14:ligatures w14:val="none"/>
        </w:rPr>
        <w:t xml:space="preserve">); </w:t>
      </w:r>
    </w:p>
    <w:p w14:paraId="17D67A6D" w14:textId="77777777" w:rsidR="001F664E" w:rsidRPr="00914D55" w:rsidRDefault="001F664E" w:rsidP="001A0770">
      <w:pPr>
        <w:shd w:val="clear" w:color="auto" w:fill="E7E6E6"/>
        <w:tabs>
          <w:tab w:val="left" w:pos="709"/>
          <w:tab w:val="left" w:pos="993"/>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iCs/>
          <w:color w:val="000000"/>
          <w:kern w:val="0"/>
          <w14:ligatures w14:val="none"/>
        </w:rPr>
        <w:t>6.15.2</w:t>
      </w:r>
      <w:bookmarkStart w:id="36" w:name="_Hlk515279919"/>
      <w:r w:rsidRPr="00914D55">
        <w:rPr>
          <w:rFonts w:ascii="Times New Roman" w:eastAsia="Calibri" w:hAnsi="Times New Roman" w:cs="Times New Roman"/>
          <w:b/>
          <w:bCs/>
          <w:iCs/>
          <w:color w:val="000000"/>
          <w:kern w:val="0"/>
          <w14:ligatures w14:val="none"/>
        </w:rPr>
        <w:t xml:space="preserve">. </w:t>
      </w:r>
      <w:r w:rsidRPr="00914D55">
        <w:rPr>
          <w:rFonts w:ascii="Times New Roman" w:eastAsia="Calibri" w:hAnsi="Times New Roman" w:cs="Times New Roman"/>
          <w:b/>
          <w:bCs/>
          <w:color w:val="000000"/>
          <w:kern w:val="0"/>
          <w14:ligatures w14:val="none"/>
        </w:rPr>
        <w:t>įgaliojimo</w:t>
      </w:r>
      <w:r w:rsidRPr="00914D55">
        <w:rPr>
          <w:rFonts w:ascii="Times New Roman" w:eastAsia="Calibri" w:hAnsi="Times New Roman" w:cs="Times New Roman"/>
          <w:color w:val="000000"/>
          <w:kern w:val="0"/>
          <w14:ligatures w14:val="none"/>
        </w:rPr>
        <w:t xml:space="preserve"> pasirašyti pasiūlymą ir (ar) atskirus jo dokumentus (</w:t>
      </w:r>
      <w:r w:rsidRPr="00914D55">
        <w:rPr>
          <w:rFonts w:ascii="Times New Roman" w:eastAsia="Calibri" w:hAnsi="Times New Roman" w:cs="Times New Roman"/>
          <w:i/>
          <w:color w:val="000000"/>
          <w:kern w:val="0"/>
          <w14:ligatures w14:val="none"/>
        </w:rPr>
        <w:t>jei pasiūlymą teikia jungtinės veiklos sutarties pagrindu veikianti ūkio subjektų grupė, įgaliojimas turi būti jungtinės veiklos sutartyje</w:t>
      </w:r>
      <w:r w:rsidRPr="00914D55">
        <w:rPr>
          <w:rFonts w:ascii="Times New Roman" w:eastAsia="Calibri" w:hAnsi="Times New Roman" w:cs="Times New Roman"/>
          <w:color w:val="000000"/>
          <w:kern w:val="0"/>
          <w14:ligatures w14:val="none"/>
        </w:rPr>
        <w:t xml:space="preserve">), </w:t>
      </w:r>
      <w:r w:rsidRPr="00914D55">
        <w:rPr>
          <w:rFonts w:ascii="Times New Roman" w:eastAsia="Calibri" w:hAnsi="Times New Roman" w:cs="Times New Roman"/>
          <w:bCs/>
          <w:kern w:val="0"/>
          <w14:ligatures w14:val="none"/>
        </w:rPr>
        <w:t>taikoma, jei pasiūlymą pasirašo ir (ar) pateikia ne vadovas</w:t>
      </w:r>
      <w:r w:rsidRPr="00914D55">
        <w:rPr>
          <w:rFonts w:ascii="Times New Roman" w:eastAsia="Calibri" w:hAnsi="Times New Roman" w:cs="Times New Roman"/>
          <w:kern w:val="0"/>
          <w14:ligatures w14:val="none"/>
        </w:rPr>
        <w:t>;</w:t>
      </w:r>
    </w:p>
    <w:p w14:paraId="1A2378AC" w14:textId="604B0112" w:rsidR="001F664E" w:rsidRPr="00914D55" w:rsidRDefault="001F664E" w:rsidP="001A0770">
      <w:pPr>
        <w:shd w:val="clear" w:color="auto" w:fill="E7E6E6"/>
        <w:tabs>
          <w:tab w:val="left" w:pos="709"/>
          <w:tab w:val="left" w:pos="993"/>
        </w:tabs>
        <w:spacing w:after="0" w:line="240" w:lineRule="auto"/>
        <w:ind w:firstLine="567"/>
        <w:jc w:val="both"/>
        <w:rPr>
          <w:rFonts w:ascii="Times New Roman" w:eastAsia="Calibri" w:hAnsi="Times New Roman" w:cs="Times New Roman"/>
          <w:iCs/>
          <w:kern w:val="0"/>
          <w14:ligatures w14:val="none"/>
        </w:rPr>
      </w:pPr>
      <w:r w:rsidRPr="00914D55">
        <w:rPr>
          <w:rFonts w:ascii="Times New Roman" w:eastAsia="Calibri" w:hAnsi="Times New Roman" w:cs="Times New Roman"/>
          <w:kern w:val="0"/>
          <w14:ligatures w14:val="none"/>
        </w:rPr>
        <w:t>6.15.3</w:t>
      </w:r>
      <w:r w:rsidRPr="00914D55">
        <w:rPr>
          <w:rFonts w:ascii="Times New Roman" w:eastAsia="Calibri" w:hAnsi="Times New Roman" w:cs="Times New Roman"/>
          <w:b/>
          <w:bCs/>
          <w:kern w:val="0"/>
          <w14:ligatures w14:val="none"/>
        </w:rPr>
        <w:t xml:space="preserve">. </w:t>
      </w:r>
      <w:bookmarkStart w:id="37" w:name="_Hlk515279963"/>
      <w:bookmarkEnd w:id="36"/>
      <w:r w:rsidRPr="00914D55">
        <w:rPr>
          <w:rFonts w:ascii="Times New Roman" w:eastAsia="Calibri" w:hAnsi="Times New Roman" w:cs="Times New Roman"/>
          <w:b/>
          <w:bCs/>
          <w:kern w:val="0"/>
          <w14:ligatures w14:val="none"/>
        </w:rPr>
        <w:t>pasirašyto/-ų EBVPD</w:t>
      </w:r>
      <w:r w:rsidRPr="00914D55">
        <w:rPr>
          <w:rFonts w:ascii="Times New Roman" w:eastAsia="Calibri" w:hAnsi="Times New Roman" w:cs="Times New Roman"/>
          <w:iCs/>
          <w:kern w:val="0"/>
          <w14:ligatures w14:val="none"/>
        </w:rPr>
        <w:t xml:space="preserve"> (</w:t>
      </w:r>
      <w:r w:rsidRPr="00914D55">
        <w:rPr>
          <w:rFonts w:ascii="Times New Roman" w:eastAsia="Calibri" w:hAnsi="Times New Roman" w:cs="Times New Roman"/>
          <w:i/>
          <w:kern w:val="0"/>
          <w14:ligatures w14:val="none"/>
        </w:rPr>
        <w:t xml:space="preserve">Konkurso sąlygų </w:t>
      </w:r>
      <w:r w:rsidR="004A38C8" w:rsidRPr="00914D55">
        <w:rPr>
          <w:rFonts w:ascii="Times New Roman" w:eastAsia="Calibri" w:hAnsi="Times New Roman" w:cs="Times New Roman"/>
          <w:i/>
          <w:kern w:val="0"/>
          <w14:ligatures w14:val="none"/>
        </w:rPr>
        <w:t xml:space="preserve">11 </w:t>
      </w:r>
      <w:r w:rsidRPr="00914D55">
        <w:rPr>
          <w:rFonts w:ascii="Times New Roman" w:eastAsia="Calibri" w:hAnsi="Times New Roman" w:cs="Times New Roman"/>
          <w:i/>
          <w:kern w:val="0"/>
          <w14:ligatures w14:val="none"/>
        </w:rPr>
        <w:t>priedas</w:t>
      </w:r>
      <w:r w:rsidRPr="00914D55">
        <w:rPr>
          <w:rFonts w:ascii="Times New Roman" w:eastAsia="Calibri" w:hAnsi="Times New Roman" w:cs="Times New Roman"/>
          <w:iCs/>
          <w:kern w:val="0"/>
          <w14:ligatures w14:val="none"/>
        </w:rPr>
        <w:t>);</w:t>
      </w:r>
    </w:p>
    <w:p w14:paraId="5DD9267D" w14:textId="77777777" w:rsidR="001F664E" w:rsidRPr="00914D55" w:rsidRDefault="001F664E" w:rsidP="001A0770">
      <w:pPr>
        <w:shd w:val="clear" w:color="auto" w:fill="E7E6E6"/>
        <w:tabs>
          <w:tab w:val="left" w:pos="709"/>
          <w:tab w:val="left" w:pos="993"/>
        </w:tabs>
        <w:spacing w:after="0" w:line="240" w:lineRule="auto"/>
        <w:ind w:firstLine="567"/>
        <w:jc w:val="both"/>
        <w:rPr>
          <w:rFonts w:ascii="Times New Roman" w:eastAsia="Calibri" w:hAnsi="Times New Roman" w:cs="Times New Roman"/>
          <w:iCs/>
          <w:kern w:val="0"/>
          <w:lang w:eastAsia="lt-LT"/>
          <w14:ligatures w14:val="none"/>
        </w:rPr>
      </w:pPr>
      <w:r w:rsidRPr="00914D55">
        <w:rPr>
          <w:rFonts w:ascii="Times New Roman" w:eastAsia="Calibri" w:hAnsi="Times New Roman" w:cs="Times New Roman"/>
          <w:iCs/>
          <w:kern w:val="0"/>
          <w14:ligatures w14:val="none"/>
        </w:rPr>
        <w:t xml:space="preserve">6.15.4. </w:t>
      </w:r>
      <w:bookmarkEnd w:id="37"/>
      <w:r w:rsidRPr="00914D55">
        <w:rPr>
          <w:rFonts w:ascii="Times New Roman" w:eastAsia="Calibri" w:hAnsi="Times New Roman" w:cs="Times New Roman"/>
          <w:iCs/>
          <w:color w:val="000000"/>
          <w:kern w:val="0"/>
          <w14:ligatures w14:val="none"/>
        </w:rPr>
        <w:t>pasirašytos jungtinės veiklos sutarties skaitmeninės kopijos (</w:t>
      </w:r>
      <w:r w:rsidRPr="00914D55">
        <w:rPr>
          <w:rFonts w:ascii="Times New Roman" w:eastAsia="Calibri" w:hAnsi="Times New Roman" w:cs="Times New Roman"/>
          <w:i/>
          <w:iCs/>
          <w:color w:val="000000"/>
          <w:kern w:val="0"/>
          <w14:ligatures w14:val="none"/>
        </w:rPr>
        <w:t>j</w:t>
      </w:r>
      <w:r w:rsidRPr="00914D55">
        <w:rPr>
          <w:rFonts w:ascii="Times New Roman" w:eastAsia="Calibri" w:hAnsi="Times New Roman" w:cs="Times New Roman"/>
          <w:i/>
          <w:color w:val="000000"/>
          <w:kern w:val="0"/>
          <w14:ligatures w14:val="none"/>
        </w:rPr>
        <w:t>ei pirkimo procedūrose dalyvauja ūkio subjektų grupė</w:t>
      </w:r>
      <w:r w:rsidRPr="00914D55">
        <w:rPr>
          <w:rFonts w:ascii="Times New Roman" w:eastAsia="Calibri" w:hAnsi="Times New Roman" w:cs="Times New Roman"/>
          <w:color w:val="000000"/>
          <w:kern w:val="0"/>
          <w14:ligatures w14:val="none"/>
        </w:rPr>
        <w:t>)</w:t>
      </w:r>
      <w:r w:rsidRPr="00914D55">
        <w:rPr>
          <w:rFonts w:ascii="Times New Roman" w:eastAsia="Calibri" w:hAnsi="Times New Roman" w:cs="Times New Roman"/>
          <w:iCs/>
          <w:color w:val="000000"/>
          <w:kern w:val="0"/>
          <w14:ligatures w14:val="none"/>
        </w:rPr>
        <w:t xml:space="preserve">; </w:t>
      </w:r>
    </w:p>
    <w:p w14:paraId="6EA6789A" w14:textId="77777777" w:rsidR="001F664E" w:rsidRPr="00914D55" w:rsidRDefault="001F664E" w:rsidP="001A0770">
      <w:pPr>
        <w:shd w:val="clear" w:color="auto" w:fill="E7E6E6"/>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bCs/>
          <w:iCs/>
          <w:kern w:val="0"/>
          <w:lang w:eastAsia="lt-LT"/>
          <w14:ligatures w14:val="none"/>
        </w:rPr>
        <w:t xml:space="preserve">6.15.5. jei tiekėjas pasitelkia ūkio subjektus, kurių pajėgumais remiasi – </w:t>
      </w:r>
      <w:r w:rsidRPr="00914D55">
        <w:rPr>
          <w:rFonts w:ascii="Times New Roman" w:eastAsia="Calibri" w:hAnsi="Times New Roman" w:cs="Times New Roman"/>
          <w:bCs/>
          <w:kern w:val="0"/>
          <w14:ligatures w14:val="none"/>
        </w:rPr>
        <w:t>įrodymus, kad šie ištekliai bus prieinami per visą sutartinių įsipareigojimų vykdymo laikotarpį ir</w:t>
      </w:r>
      <w:r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bCs/>
          <w:kern w:val="0"/>
          <w14:ligatures w14:val="none"/>
        </w:rPr>
        <w:t>ūkio subjekto sutikimas būti įtrauktam į tiekėjo pasiūlymą;</w:t>
      </w:r>
      <w:r w:rsidRPr="00914D55">
        <w:rPr>
          <w:rFonts w:ascii="Times New Roman" w:eastAsia="Calibri" w:hAnsi="Times New Roman" w:cs="Times New Roman"/>
          <w:kern w:val="0"/>
          <w14:ligatures w14:val="none"/>
        </w:rPr>
        <w:t xml:space="preserve"> </w:t>
      </w:r>
    </w:p>
    <w:p w14:paraId="036D9B11" w14:textId="55EB14F9" w:rsidR="001F664E" w:rsidRPr="00914D55" w:rsidRDefault="001F664E" w:rsidP="001A0770">
      <w:pPr>
        <w:shd w:val="clear" w:color="auto" w:fill="E7E6E6"/>
        <w:spacing w:after="0" w:line="240" w:lineRule="auto"/>
        <w:ind w:firstLine="567"/>
        <w:jc w:val="both"/>
        <w:rPr>
          <w:rFonts w:ascii="Times New Roman" w:eastAsia="Calibri" w:hAnsi="Times New Roman" w:cs="Times New Roman"/>
          <w:bCs/>
          <w:kern w:val="0"/>
          <w14:ligatures w14:val="none"/>
        </w:rPr>
      </w:pPr>
      <w:r w:rsidRPr="00914D55">
        <w:rPr>
          <w:rFonts w:ascii="Times New Roman" w:eastAsia="Calibri" w:hAnsi="Times New Roman" w:cs="Times New Roman"/>
          <w:kern w:val="0"/>
          <w14:ligatures w14:val="none"/>
        </w:rPr>
        <w:t xml:space="preserve">6.15.6. </w:t>
      </w:r>
      <w:r w:rsidRPr="00914D55">
        <w:rPr>
          <w:rFonts w:ascii="Times New Roman" w:eastAsia="Calibri" w:hAnsi="Times New Roman" w:cs="Times New Roman"/>
          <w:b/>
          <w:bCs/>
          <w:color w:val="FF0000"/>
          <w:kern w:val="0"/>
          <w14:ligatures w14:val="none"/>
        </w:rPr>
        <w:t xml:space="preserve">!!! </w:t>
      </w:r>
      <w:r w:rsidRPr="00914D55">
        <w:rPr>
          <w:rFonts w:ascii="Times New Roman" w:eastAsia="Calibri" w:hAnsi="Times New Roman" w:cs="Times New Roman"/>
          <w:b/>
          <w:bCs/>
          <w:i/>
          <w:iCs/>
          <w:kern w:val="0"/>
          <w14:ligatures w14:val="none"/>
        </w:rPr>
        <w:t>Konkurso  sąlygų 11.5</w:t>
      </w:r>
      <w:r w:rsidR="00423B4E" w:rsidRPr="00914D55">
        <w:rPr>
          <w:rFonts w:ascii="Times New Roman" w:eastAsia="Calibri" w:hAnsi="Times New Roman" w:cs="Times New Roman"/>
          <w:b/>
          <w:bCs/>
          <w:i/>
          <w:iCs/>
          <w:kern w:val="0"/>
          <w14:ligatures w14:val="none"/>
        </w:rPr>
        <w:t xml:space="preserve"> </w:t>
      </w:r>
      <w:r w:rsidRPr="00914D55">
        <w:rPr>
          <w:rFonts w:ascii="Times New Roman" w:eastAsia="Calibri" w:hAnsi="Times New Roman" w:cs="Times New Roman"/>
          <w:b/>
          <w:bCs/>
          <w:i/>
          <w:iCs/>
          <w:kern w:val="0"/>
          <w14:ligatures w14:val="none"/>
        </w:rPr>
        <w:t xml:space="preserve"> papunkčio lentelėje  nurodytų  siūlomų specialistų darbo patirtį pagrindžiančių dokumentų pasiūlymų vertinimui;</w:t>
      </w:r>
    </w:p>
    <w:p w14:paraId="1EE29D0A" w14:textId="77777777" w:rsidR="001F664E" w:rsidRPr="00914D55" w:rsidRDefault="001F664E" w:rsidP="001A0770">
      <w:pPr>
        <w:shd w:val="clear" w:color="auto" w:fill="E7E6E6"/>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6.15.7. </w:t>
      </w:r>
      <w:r w:rsidRPr="00914D55">
        <w:rPr>
          <w:rFonts w:ascii="Times New Roman" w:eastAsia="Calibri" w:hAnsi="Times New Roman" w:cs="Times New Roman"/>
          <w:b/>
          <w:kern w:val="0"/>
          <w14:ligatures w14:val="none"/>
        </w:rPr>
        <w:t>užpildytos Nacionalinio saugumo reikalavimų atitikties deklaracijos</w:t>
      </w:r>
      <w:r w:rsidRPr="00914D55">
        <w:rPr>
          <w:rFonts w:ascii="Times New Roman" w:eastAsia="Calibri" w:hAnsi="Times New Roman" w:cs="Times New Roman"/>
          <w:bCs/>
          <w:kern w:val="0"/>
          <w14:ligatures w14:val="none"/>
        </w:rPr>
        <w:t xml:space="preserve"> (</w:t>
      </w:r>
      <w:r w:rsidRPr="00914D55">
        <w:rPr>
          <w:rFonts w:ascii="Times New Roman" w:eastAsia="Calibri" w:hAnsi="Times New Roman" w:cs="Times New Roman"/>
          <w:bCs/>
          <w:i/>
          <w:iCs/>
          <w:kern w:val="0"/>
          <w14:ligatures w14:val="none"/>
        </w:rPr>
        <w:t>Konkurso sąlygų 4 priedas</w:t>
      </w:r>
      <w:r w:rsidRPr="00914D55">
        <w:rPr>
          <w:rFonts w:ascii="Times New Roman" w:eastAsia="Calibri" w:hAnsi="Times New Roman" w:cs="Times New Roman"/>
          <w:bCs/>
          <w:kern w:val="0"/>
          <w14:ligatures w14:val="none"/>
        </w:rPr>
        <w:t>);</w:t>
      </w:r>
    </w:p>
    <w:p w14:paraId="76AF5582" w14:textId="77777777" w:rsidR="001F664E" w:rsidRPr="00914D55" w:rsidRDefault="001F664E" w:rsidP="001A0770">
      <w:pPr>
        <w:shd w:val="clear" w:color="auto" w:fill="E7E6E6"/>
        <w:spacing w:after="0" w:line="240" w:lineRule="auto"/>
        <w:ind w:firstLine="567"/>
        <w:jc w:val="both"/>
        <w:rPr>
          <w:rFonts w:ascii="Times New Roman" w:eastAsia="Calibri" w:hAnsi="Times New Roman" w:cs="Times New Roman"/>
          <w:bCs/>
          <w:kern w:val="0"/>
          <w14:ligatures w14:val="none"/>
        </w:rPr>
      </w:pPr>
      <w:bookmarkStart w:id="38" w:name="_Hlk515280472"/>
      <w:r w:rsidRPr="00914D55">
        <w:rPr>
          <w:rFonts w:ascii="Times New Roman" w:eastAsia="Calibri" w:hAnsi="Times New Roman" w:cs="Times New Roman"/>
          <w:bCs/>
          <w:kern w:val="0"/>
          <w14:ligatures w14:val="none"/>
        </w:rPr>
        <w:t xml:space="preserve">6.15.8. </w:t>
      </w:r>
      <w:r w:rsidRPr="00914D55">
        <w:rPr>
          <w:rFonts w:ascii="Times New Roman" w:eastAsia="Calibri" w:hAnsi="Times New Roman" w:cs="Times New Roman"/>
          <w:b/>
          <w:bCs/>
          <w:kern w:val="0"/>
          <w14:ligatures w14:val="none"/>
        </w:rPr>
        <w:t>užpildytos Tiekėjo/subtiekėjo deklaracijos</w:t>
      </w:r>
      <w:r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i/>
          <w:iCs/>
          <w:kern w:val="0"/>
          <w14:ligatures w14:val="none"/>
        </w:rPr>
        <w:t>Konkurso sąlygų 5 priedas</w:t>
      </w:r>
      <w:r w:rsidRPr="00914D55">
        <w:rPr>
          <w:rFonts w:ascii="Times New Roman" w:eastAsia="Calibri" w:hAnsi="Times New Roman" w:cs="Times New Roman"/>
          <w:kern w:val="0"/>
          <w14:ligatures w14:val="none"/>
        </w:rPr>
        <w:t>);</w:t>
      </w:r>
      <w:r w:rsidRPr="00914D55">
        <w:rPr>
          <w:rFonts w:ascii="Times New Roman" w:eastAsia="Calibri" w:hAnsi="Times New Roman" w:cs="Times New Roman"/>
          <w:bCs/>
          <w:kern w:val="0"/>
          <w14:ligatures w14:val="none"/>
        </w:rPr>
        <w:t xml:space="preserve"> </w:t>
      </w:r>
    </w:p>
    <w:p w14:paraId="7571A71C" w14:textId="6088A628" w:rsidR="00BF49A2" w:rsidRPr="00914D55" w:rsidRDefault="00BF49A2" w:rsidP="001A0770">
      <w:pPr>
        <w:shd w:val="clear" w:color="auto" w:fill="E7E6E6"/>
        <w:spacing w:after="0" w:line="240" w:lineRule="auto"/>
        <w:ind w:firstLine="567"/>
        <w:jc w:val="both"/>
        <w:rPr>
          <w:rFonts w:ascii="Times New Roman" w:eastAsia="Calibri" w:hAnsi="Times New Roman" w:cs="Times New Roman"/>
          <w:bCs/>
          <w:kern w:val="0"/>
          <w14:ligatures w14:val="none"/>
        </w:rPr>
      </w:pPr>
      <w:r w:rsidRPr="00914D55">
        <w:rPr>
          <w:rFonts w:ascii="Times New Roman" w:eastAsia="Calibri" w:hAnsi="Times New Roman" w:cs="Times New Roman"/>
          <w:bCs/>
          <w:kern w:val="0"/>
          <w14:ligatures w14:val="none"/>
        </w:rPr>
        <w:t xml:space="preserve">6.15.9. </w:t>
      </w:r>
      <w:r w:rsidR="00AD3626" w:rsidRPr="00914D55">
        <w:rPr>
          <w:rFonts w:ascii="Times New Roman" w:hAnsi="Times New Roman" w:cs="Times New Roman"/>
        </w:rPr>
        <w:t>jei tiekėjas pasitelkia subteikėjus, subteikėjo deklaracijos ar kito dokumento, patvirtinančio jo sutikimą būti subteikėju pirkime;</w:t>
      </w:r>
    </w:p>
    <w:p w14:paraId="3F704401" w14:textId="77777777" w:rsidR="001F664E" w:rsidRPr="00914D55" w:rsidRDefault="001F664E" w:rsidP="001A0770">
      <w:pPr>
        <w:shd w:val="clear" w:color="auto" w:fill="E7E6E6"/>
        <w:spacing w:after="0" w:line="240" w:lineRule="auto"/>
        <w:ind w:firstLine="567"/>
        <w:jc w:val="both"/>
        <w:rPr>
          <w:rFonts w:ascii="Times New Roman" w:eastAsia="Calibri" w:hAnsi="Times New Roman" w:cs="Times New Roman"/>
          <w:iCs/>
          <w:kern w:val="0"/>
          <w14:ligatures w14:val="none"/>
        </w:rPr>
      </w:pPr>
      <w:r w:rsidRPr="00914D55">
        <w:rPr>
          <w:rFonts w:ascii="Times New Roman" w:eastAsia="Calibri" w:hAnsi="Times New Roman" w:cs="Times New Roman"/>
          <w:bCs/>
          <w:kern w:val="0"/>
          <w14:ligatures w14:val="none"/>
        </w:rPr>
        <w:t xml:space="preserve">6.15.9. </w:t>
      </w:r>
      <w:bookmarkEnd w:id="38"/>
      <w:r w:rsidRPr="00914D55">
        <w:rPr>
          <w:rFonts w:ascii="Times New Roman" w:eastAsia="Calibri" w:hAnsi="Times New Roman" w:cs="Times New Roman"/>
          <w:iCs/>
          <w:kern w:val="0"/>
          <w14:ligatures w14:val="none"/>
        </w:rPr>
        <w:t xml:space="preserve">kitų Konkurso sąlygose ir jų prieduose </w:t>
      </w:r>
      <w:bookmarkStart w:id="39" w:name="_Hlk515280622"/>
      <w:r w:rsidRPr="00914D55">
        <w:rPr>
          <w:rFonts w:ascii="Times New Roman" w:eastAsia="Calibri" w:hAnsi="Times New Roman" w:cs="Times New Roman"/>
          <w:iCs/>
          <w:kern w:val="0"/>
          <w14:ligatures w14:val="none"/>
        </w:rPr>
        <w:t xml:space="preserve">numatytų Tiekėjo teikiamų </w:t>
      </w:r>
      <w:bookmarkEnd w:id="39"/>
      <w:r w:rsidRPr="00914D55">
        <w:rPr>
          <w:rFonts w:ascii="Times New Roman" w:eastAsia="Calibri" w:hAnsi="Times New Roman" w:cs="Times New Roman"/>
          <w:iCs/>
          <w:kern w:val="0"/>
          <w14:ligatures w14:val="none"/>
        </w:rPr>
        <w:t>dokumentų ar informacijos.</w:t>
      </w:r>
    </w:p>
    <w:p w14:paraId="50EDA3DE" w14:textId="545BF5E0" w:rsidR="001F664E" w:rsidRPr="00914D55" w:rsidRDefault="001F664E" w:rsidP="001A0770">
      <w:pPr>
        <w:widowControl w:val="0"/>
        <w:shd w:val="clear" w:color="auto" w:fill="FFFFFF"/>
        <w:tabs>
          <w:tab w:val="left" w:pos="567"/>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6.16. Tiekėjo pasiūlymas turi atitikti visus Konkurso sąlygose ir jų prieduose nurodytus reikalavimus bei pasiūlymų rengimo metu perkančiosios organizacijos pateiktus raštiškus Konkurso sąlygų paaiškinimus bei patikslinimus (jeigu tokių bus). Bet kuris Konkurso sąlygų raštiškas paaiškinimas (patikslinimas) yra laikomas neatskiriama Konkurso sąlygų dalimi.</w:t>
      </w:r>
    </w:p>
    <w:p w14:paraId="47B45CC1" w14:textId="77777777" w:rsidR="001F664E" w:rsidRPr="00914D55" w:rsidRDefault="001F664E" w:rsidP="001A0770">
      <w:pPr>
        <w:tabs>
          <w:tab w:val="left" w:pos="680"/>
        </w:tabs>
        <w:suppressAutoHyphens/>
        <w:spacing w:after="0" w:line="100" w:lineRule="atLeast"/>
        <w:ind w:firstLine="567"/>
        <w:jc w:val="both"/>
        <w:rPr>
          <w:rFonts w:ascii="Times New Roman" w:eastAsia="Times New Roman" w:hAnsi="Times New Roman" w:cs="Times New Roman"/>
          <w:kern w:val="1"/>
          <w:lang w:eastAsia="ar-SA"/>
          <w14:ligatures w14:val="none"/>
        </w:rPr>
      </w:pPr>
      <w:r w:rsidRPr="00914D55">
        <w:rPr>
          <w:rFonts w:ascii="Times New Roman" w:eastAsia="Times New Roman" w:hAnsi="Times New Roman" w:cs="Times New Roman"/>
          <w:bCs/>
          <w:kern w:val="1"/>
          <w:lang w:eastAsia="ar-SA"/>
          <w14:ligatures w14:val="none"/>
        </w:rPr>
        <w:t xml:space="preserve">6.17. </w:t>
      </w:r>
      <w:r w:rsidRPr="00914D55">
        <w:rPr>
          <w:rFonts w:ascii="Times New Roman" w:eastAsia="Times New Roman" w:hAnsi="Times New Roman" w:cs="Times New Roman"/>
          <w:kern w:val="1"/>
          <w:lang w:eastAsia="ar-SA"/>
          <w14:ligatures w14:val="none"/>
        </w:rPr>
        <w:t>Perkančioji organizacija neatsako už CVP IS sutrikimus ar kitus nenumatytus atvejus, dėl kurių pasiūlymai nebuvo gauti ar gauti pavėluotai.</w:t>
      </w:r>
    </w:p>
    <w:p w14:paraId="6D574189" w14:textId="77777777" w:rsidR="001F664E" w:rsidRPr="00914D55" w:rsidRDefault="001F664E" w:rsidP="001A0770">
      <w:pPr>
        <w:tabs>
          <w:tab w:val="left" w:pos="567"/>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6.18. Pasiūlymuose nurodoma kaina pateikiama eurais. Apskaičiuojant kainą turi būti atsižvelgta į techninėje specifikacijoje (</w:t>
      </w:r>
      <w:r w:rsidRPr="00914D55">
        <w:rPr>
          <w:rFonts w:ascii="Times New Roman" w:eastAsia="Calibri" w:hAnsi="Times New Roman" w:cs="Times New Roman"/>
          <w:i/>
          <w:iCs/>
          <w:kern w:val="0"/>
          <w14:ligatures w14:val="none"/>
        </w:rPr>
        <w:t>Konkurso sąlygų 1 priedas</w:t>
      </w:r>
      <w:r w:rsidRPr="00914D55">
        <w:rPr>
          <w:rFonts w:ascii="Times New Roman" w:eastAsia="Calibri" w:hAnsi="Times New Roman" w:cs="Times New Roman"/>
          <w:kern w:val="0"/>
          <w14:ligatures w14:val="none"/>
        </w:rPr>
        <w:t xml:space="preserve">) nurodytą informaciją, į pirkimo objekto aprašymą ir pan. Į kainą turi būti įskaityti visi mokesčiai ir visos Tiekėjo išlaidos, susijusios su tinkamu pirkimo sutarties įvykdymu, įskaitant ir išlaidas, patiriamas už sąskaitų pateikimą per SABIS sistemą. </w:t>
      </w:r>
    </w:p>
    <w:p w14:paraId="477A146A" w14:textId="77777777" w:rsidR="001F664E" w:rsidRPr="00914D55" w:rsidRDefault="001F664E" w:rsidP="001A0770">
      <w:pPr>
        <w:tabs>
          <w:tab w:val="left" w:pos="567"/>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Kaina pateikiama nurodant 2 skaitmenis po kablelio (jeigu trečias skaitmuo yra 5 arba didesnis negu 5, prie antrojo skaitmens yra pridedamas vienetas, jeigu yra mažesnis negu 5, antras skaitmuo lieka nepakitęs). </w:t>
      </w:r>
    </w:p>
    <w:p w14:paraId="316DF2DC" w14:textId="6982A760" w:rsidR="001F664E" w:rsidRPr="00914D55" w:rsidRDefault="001F664E" w:rsidP="001A0770">
      <w:pPr>
        <w:tabs>
          <w:tab w:val="left" w:pos="567"/>
          <w:tab w:val="left" w:pos="2592"/>
          <w:tab w:val="left" w:pos="3888"/>
          <w:tab w:val="left" w:pos="5185"/>
          <w:tab w:val="left" w:pos="6481"/>
          <w:tab w:val="left" w:pos="7777"/>
          <w:tab w:val="left" w:pos="9072"/>
          <w:tab w:val="left" w:pos="10335"/>
        </w:tabs>
        <w:spacing w:after="0" w:line="240" w:lineRule="auto"/>
        <w:ind w:firstLine="567"/>
        <w:jc w:val="both"/>
        <w:rPr>
          <w:rFonts w:ascii="Times New Roman" w:eastAsia="Calibri" w:hAnsi="Times New Roman" w:cs="Times New Roman"/>
          <w:bCs/>
          <w:iCs/>
          <w:kern w:val="0"/>
          <w14:ligatures w14:val="none"/>
        </w:rPr>
      </w:pPr>
      <w:r w:rsidRPr="00914D55">
        <w:rPr>
          <w:rFonts w:ascii="Times New Roman" w:eastAsia="Calibri" w:hAnsi="Times New Roman" w:cs="Times New Roman"/>
          <w:kern w:val="0"/>
          <w14:ligatures w14:val="none"/>
        </w:rPr>
        <w:t>Jeigu pasiūlyme nurodyta kaina užsienio valiuta, ji bus perskaičiuojama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620ABF48" w14:textId="77777777" w:rsidR="001F664E" w:rsidRPr="00914D55" w:rsidRDefault="001F664E" w:rsidP="001A0770">
      <w:pPr>
        <w:tabs>
          <w:tab w:val="left" w:pos="0"/>
          <w:tab w:val="left" w:pos="567"/>
          <w:tab w:val="left" w:pos="851"/>
          <w:tab w:val="left" w:pos="2977"/>
        </w:tabs>
        <w:spacing w:after="0" w:line="240" w:lineRule="auto"/>
        <w:ind w:firstLine="567"/>
        <w:jc w:val="both"/>
        <w:rPr>
          <w:rFonts w:ascii="Times New Roman" w:eastAsia="Calibri" w:hAnsi="Times New Roman" w:cs="Times New Roman"/>
          <w:bCs/>
          <w:kern w:val="0"/>
          <w14:ligatures w14:val="none"/>
        </w:rPr>
      </w:pPr>
      <w:r w:rsidRPr="00914D55">
        <w:rPr>
          <w:rFonts w:ascii="Times New Roman" w:eastAsia="Calibri" w:hAnsi="Times New Roman" w:cs="Times New Roman"/>
          <w:kern w:val="0"/>
          <w14:ligatures w14:val="none"/>
        </w:rPr>
        <w:t xml:space="preserve">6.19. Tuo atveju, kai mokesčius reguliuojančių įstatymų ir jų įgyvendinamųjų teisės aktų nustatyta tvarka perkančioji organizacija pati turi sumokėti pridėtinės vertės mokestį (toliau – PVM) į valstybės biudžetą už įsigytą pirkimo objektą, šis mokestis įskaičiuojamas į pasiūlymo </w:t>
      </w:r>
      <w:r w:rsidRPr="00914D55">
        <w:rPr>
          <w:rFonts w:ascii="Times New Roman" w:eastAsia="Calibri" w:hAnsi="Times New Roman" w:cs="Times New Roman"/>
          <w:iCs/>
          <w:kern w:val="0"/>
          <w14:ligatures w14:val="none"/>
        </w:rPr>
        <w:t>kainą (jeigu Tiekėjas jo neįskaičiavo pateikiant pasiūlymą, palyginimo tikslais įskaičiuos pati perkančioji organizacija)</w:t>
      </w:r>
      <w:r w:rsidRPr="00914D55">
        <w:rPr>
          <w:rFonts w:ascii="Times New Roman" w:eastAsia="Calibri" w:hAnsi="Times New Roman" w:cs="Times New Roman"/>
          <w:kern w:val="0"/>
          <w14:ligatures w14:val="none"/>
        </w:rPr>
        <w:t>.</w:t>
      </w:r>
    </w:p>
    <w:p w14:paraId="5159136F"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bCs/>
          <w:color w:val="000000"/>
          <w:kern w:val="0"/>
          <w14:ligatures w14:val="none"/>
        </w:rPr>
        <w:lastRenderedPageBreak/>
        <w:t>6.20. </w:t>
      </w:r>
      <w:r w:rsidRPr="00914D55">
        <w:rPr>
          <w:rFonts w:ascii="Times New Roman" w:eastAsia="Calibri" w:hAnsi="Times New Roman" w:cs="Times New Roman"/>
          <w:kern w:val="0"/>
          <w14:ligatures w14:val="none"/>
        </w:rPr>
        <w:t>Tiekėjas, kol nesuėjo pasiūlymų pateikimo terminas, gali pakeisti arba atšaukti savo pasiūlymą neprarasdamas teisės į savo pasiūlymo galiojimo užtikrinimą, jeigu jo buvo reikalaujama. Toks pakeitimas arba pranešimas, kad pasiūlymas atšaukiamas, pripažįstamas galiojančiu, jeigu perkančioji organizacija jį gavo CVP IS priemonėmis iki pasiūlymų pateikimo termino pabaigos.</w:t>
      </w:r>
    </w:p>
    <w:p w14:paraId="614B60D7" w14:textId="77777777" w:rsidR="001F664E" w:rsidRPr="00914D55" w:rsidRDefault="001F664E" w:rsidP="001A0770">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6.21. Suinteresuoti dalyviai turi teisę susipažinti su ekonomiškai naudingiausiu pripažinto tiekėjo pasiūlymu, tačiau negali būti atskleidžiama informacija, kurią dalyvis pasiūlyme nurodė kaip konfidencialią, nepažeidžiant Konkurso sąlygų 6.10 papunkčio nuostatų.</w:t>
      </w:r>
    </w:p>
    <w:p w14:paraId="20007493" w14:textId="77777777" w:rsidR="004C54CD" w:rsidRPr="00914D55" w:rsidRDefault="004C54CD" w:rsidP="001A0770">
      <w:pPr>
        <w:spacing w:after="0" w:line="240" w:lineRule="auto"/>
        <w:ind w:firstLine="567"/>
        <w:jc w:val="both"/>
        <w:rPr>
          <w:rFonts w:ascii="Times New Roman" w:eastAsia="Calibri" w:hAnsi="Times New Roman" w:cs="Times New Roman"/>
          <w:kern w:val="0"/>
          <w14:ligatures w14:val="none"/>
        </w:rPr>
      </w:pPr>
    </w:p>
    <w:p w14:paraId="560A983D" w14:textId="77777777" w:rsidR="001F664E" w:rsidRPr="00914D55"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40" w:name="_Toc251317983"/>
      <w:bookmarkStart w:id="41" w:name="_Toc258929293"/>
      <w:bookmarkStart w:id="42" w:name="_Toc61251137"/>
      <w:r w:rsidRPr="00914D55">
        <w:rPr>
          <w:rFonts w:ascii="Times New Roman" w:eastAsia="Times New Roman" w:hAnsi="Times New Roman" w:cs="Times New Roman"/>
          <w:b/>
          <w:bCs/>
          <w:caps/>
          <w:kern w:val="0"/>
          <w14:ligatures w14:val="none"/>
        </w:rPr>
        <w:t>VII. PASIŪLYMŲ GALIOJIMO UŽTIKRINIMAS</w:t>
      </w:r>
      <w:bookmarkEnd w:id="40"/>
      <w:bookmarkEnd w:id="41"/>
      <w:bookmarkEnd w:id="42"/>
    </w:p>
    <w:p w14:paraId="258BB42E" w14:textId="77777777" w:rsidR="004C54CD" w:rsidRPr="00914D55" w:rsidRDefault="004C54CD"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6F7F4522" w14:textId="77777777" w:rsidR="001F664E" w:rsidRPr="00914D55" w:rsidRDefault="001F664E" w:rsidP="00573F32">
      <w:pPr>
        <w:tabs>
          <w:tab w:val="left" w:pos="0"/>
          <w:tab w:val="left" w:pos="567"/>
          <w:tab w:val="left" w:pos="851"/>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7.1. Tiekėjas neprivalo užtikrinti savo pateikto pasiūlymo galiojimo, perkančioji organizacija nereikalauja pasiūlymo galiojimo užtikrinimą patvirtinančio dokumento.</w:t>
      </w:r>
    </w:p>
    <w:p w14:paraId="407536BE" w14:textId="77777777" w:rsidR="004C54CD" w:rsidRPr="00914D55" w:rsidRDefault="004C54CD" w:rsidP="00573F32">
      <w:pPr>
        <w:tabs>
          <w:tab w:val="left" w:pos="0"/>
          <w:tab w:val="left" w:pos="567"/>
          <w:tab w:val="left" w:pos="851"/>
        </w:tabs>
        <w:spacing w:after="0" w:line="240" w:lineRule="auto"/>
        <w:ind w:firstLine="567"/>
        <w:jc w:val="both"/>
        <w:rPr>
          <w:rFonts w:ascii="Times New Roman" w:eastAsia="Calibri" w:hAnsi="Times New Roman" w:cs="Times New Roman"/>
          <w:iCs/>
          <w:kern w:val="0"/>
          <w14:ligatures w14:val="none"/>
        </w:rPr>
      </w:pPr>
    </w:p>
    <w:p w14:paraId="192380CA" w14:textId="77777777" w:rsidR="001F664E" w:rsidRPr="00914D55"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43" w:name="_Toc61251138"/>
      <w:r w:rsidRPr="00914D55">
        <w:rPr>
          <w:rFonts w:ascii="Times New Roman" w:eastAsia="Times New Roman" w:hAnsi="Times New Roman" w:cs="Times New Roman"/>
          <w:b/>
          <w:bCs/>
          <w:caps/>
          <w:kern w:val="0"/>
          <w14:ligatures w14:val="none"/>
        </w:rPr>
        <w:t>VIII. KONKURSO SĄLYGŲ PAAIŠKINIMAS IR PATIKSLINIMAS</w:t>
      </w:r>
      <w:bookmarkEnd w:id="43"/>
    </w:p>
    <w:p w14:paraId="085975F2" w14:textId="77777777" w:rsidR="004C54CD" w:rsidRPr="00914D55" w:rsidRDefault="004C54CD"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02109290" w14:textId="77777777" w:rsidR="001F664E" w:rsidRPr="00914D55" w:rsidRDefault="001F664E" w:rsidP="001F664E">
      <w:pPr>
        <w:tabs>
          <w:tab w:val="left" w:pos="1200"/>
        </w:tabs>
        <w:spacing w:after="0" w:line="240" w:lineRule="auto"/>
        <w:ind w:firstLine="567"/>
        <w:jc w:val="both"/>
        <w:rPr>
          <w:rFonts w:ascii="Times New Roman" w:eastAsia="Calibri" w:hAnsi="Times New Roman" w:cs="Times New Roman"/>
          <w:iCs/>
          <w:kern w:val="0"/>
          <w14:ligatures w14:val="none"/>
        </w:rPr>
      </w:pPr>
      <w:r w:rsidRPr="00914D55">
        <w:rPr>
          <w:rFonts w:ascii="Times New Roman" w:eastAsia="Calibri" w:hAnsi="Times New Roman" w:cs="Times New Roman"/>
          <w:iCs/>
          <w:kern w:val="0"/>
          <w14:ligatures w14:val="none"/>
        </w:rPr>
        <w:t xml:space="preserve">8.1. Konkurso sąlygos gali būti paaiškinamos, patikslinamos </w:t>
      </w:r>
      <w:r w:rsidRPr="00914D55">
        <w:rPr>
          <w:rFonts w:ascii="Times New Roman" w:eastAsia="Calibri" w:hAnsi="Times New Roman" w:cs="Times New Roman"/>
          <w:kern w:val="0"/>
          <w:lang w:eastAsia="lt-LT"/>
          <w14:ligatures w14:val="none"/>
        </w:rPr>
        <w:t>Viešųjų pirkimų įstatymo 36 straipsnyje nustatyta tvarka</w:t>
      </w:r>
      <w:r w:rsidRPr="00914D55">
        <w:rPr>
          <w:rFonts w:ascii="Times New Roman" w:eastAsia="Calibri" w:hAnsi="Times New Roman" w:cs="Times New Roman"/>
          <w:iCs/>
          <w:kern w:val="0"/>
          <w14:ligatures w14:val="none"/>
        </w:rPr>
        <w:t xml:space="preserve"> tiekėjų iniciatyva</w:t>
      </w:r>
      <w:r w:rsidRPr="00914D55">
        <w:rPr>
          <w:rFonts w:ascii="Times New Roman" w:eastAsia="Calibri" w:hAnsi="Times New Roman" w:cs="Times New Roman"/>
          <w:b/>
          <w:iCs/>
          <w:kern w:val="0"/>
          <w14:ligatures w14:val="none"/>
        </w:rPr>
        <w:t xml:space="preserve"> </w:t>
      </w:r>
      <w:r w:rsidRPr="00914D55">
        <w:rPr>
          <w:rFonts w:ascii="Times New Roman" w:eastAsia="Calibri" w:hAnsi="Times New Roman" w:cs="Times New Roman"/>
          <w:iCs/>
          <w:kern w:val="0"/>
          <w14:ligatures w14:val="none"/>
        </w:rPr>
        <w:t>kreipiantis į perkančiąją organizaciją</w:t>
      </w:r>
      <w:r w:rsidRPr="00914D55">
        <w:rPr>
          <w:rFonts w:ascii="Times New Roman" w:eastAsia="Calibri" w:hAnsi="Times New Roman" w:cs="Times New Roman"/>
          <w:b/>
          <w:iCs/>
          <w:kern w:val="0"/>
          <w14:ligatures w14:val="none"/>
        </w:rPr>
        <w:t xml:space="preserve"> </w:t>
      </w:r>
      <w:r w:rsidRPr="00914D55">
        <w:rPr>
          <w:rFonts w:ascii="Times New Roman" w:eastAsia="Calibri" w:hAnsi="Times New Roman" w:cs="Times New Roman"/>
          <w:iCs/>
          <w:kern w:val="0"/>
          <w14:ligatures w14:val="none"/>
        </w:rPr>
        <w:t xml:space="preserve">tik CVP IS susirašinėjimo priemonėmis. Tiekėjai turėtų būti aktyvūs ir pateikti klausimus ar paprašyti paaiškinti Konkurso sąlygas iš karto jas išanalizavę, atsižvelgdami į tai, kad, pasibaigus pasiūlymų pateikimo terminui, pasiūlymo turinio keisti nebus galima. </w:t>
      </w:r>
    </w:p>
    <w:p w14:paraId="50D360BC" w14:textId="77777777" w:rsidR="001F664E" w:rsidRPr="00914D55" w:rsidRDefault="001F664E" w:rsidP="001F664E">
      <w:pPr>
        <w:tabs>
          <w:tab w:val="left" w:pos="1200"/>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iCs/>
          <w:kern w:val="0"/>
          <w14:ligatures w14:val="none"/>
        </w:rPr>
        <w:t xml:space="preserve">8.2. </w:t>
      </w:r>
      <w:r w:rsidRPr="00914D55">
        <w:rPr>
          <w:rFonts w:ascii="Times New Roman" w:eastAsia="Calibri" w:hAnsi="Times New Roman" w:cs="Times New Roman"/>
          <w:kern w:val="0"/>
          <w14:ligatures w14:val="none"/>
        </w:rPr>
        <w:t>Kai tiekėjai kreipiasi dėl Konkurso sąlygų paaiškinimo ar patikslinimo:</w:t>
      </w:r>
    </w:p>
    <w:p w14:paraId="5832FA41" w14:textId="77777777" w:rsidR="001F664E" w:rsidRPr="00914D55" w:rsidRDefault="001F664E" w:rsidP="001F664E">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8.2.1.  prašymas paaiškinti ar patikslinti pirkimo dokumentus perkančiajai organizacijai turi būti pateiktas ne vėliau nei likus </w:t>
      </w:r>
      <w:r w:rsidRPr="00914D55">
        <w:rPr>
          <w:rFonts w:ascii="Times New Roman" w:eastAsia="Calibri" w:hAnsi="Times New Roman" w:cs="Times New Roman"/>
          <w:b/>
          <w:kern w:val="0"/>
          <w14:ligatures w14:val="none"/>
        </w:rPr>
        <w:t xml:space="preserve">9 </w:t>
      </w:r>
      <w:r w:rsidRPr="00914D55">
        <w:rPr>
          <w:rFonts w:ascii="Times New Roman" w:eastAsia="Calibri" w:hAnsi="Times New Roman" w:cs="Times New Roman"/>
          <w:b/>
          <w:bCs/>
          <w:kern w:val="0"/>
          <w14:ligatures w14:val="none"/>
        </w:rPr>
        <w:t>(devynioms)</w:t>
      </w:r>
      <w:r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b/>
          <w:kern w:val="0"/>
          <w14:ligatures w14:val="none"/>
        </w:rPr>
        <w:t xml:space="preserve">dienoms </w:t>
      </w:r>
      <w:r w:rsidRPr="00914D55">
        <w:rPr>
          <w:rFonts w:ascii="Times New Roman" w:eastAsia="Calibri" w:hAnsi="Times New Roman" w:cs="Times New Roman"/>
          <w:kern w:val="0"/>
          <w14:ligatures w14:val="none"/>
        </w:rPr>
        <w:t>iki pasiūlymų pateikimo termino pabaigos</w:t>
      </w:r>
      <w:r w:rsidRPr="00914D55">
        <w:rPr>
          <w:rFonts w:ascii="Times New Roman" w:eastAsia="Calibri" w:hAnsi="Times New Roman" w:cs="Times New Roman"/>
          <w:color w:val="000000"/>
          <w:kern w:val="0"/>
          <w14:ligatures w14:val="none"/>
        </w:rPr>
        <w:t>;</w:t>
      </w:r>
    </w:p>
    <w:p w14:paraId="36B782A1" w14:textId="77777777" w:rsidR="001F664E" w:rsidRPr="00914D55" w:rsidRDefault="001F664E" w:rsidP="001F664E">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8.2.2. pirkimo dokumentų paaiškinimas ar patikslinimas pateikiamas visiems tiekėjams ne vėliau kaip likus </w:t>
      </w:r>
      <w:r w:rsidRPr="00914D55">
        <w:rPr>
          <w:rFonts w:ascii="Times New Roman" w:eastAsia="Calibri" w:hAnsi="Times New Roman" w:cs="Times New Roman"/>
          <w:b/>
          <w:kern w:val="0"/>
          <w14:ligatures w14:val="none"/>
        </w:rPr>
        <w:t>6</w:t>
      </w:r>
      <w:r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b/>
          <w:bCs/>
          <w:kern w:val="0"/>
          <w14:ligatures w14:val="none"/>
        </w:rPr>
        <w:t>(šešioms)</w:t>
      </w:r>
      <w:r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b/>
          <w:kern w:val="0"/>
          <w14:ligatures w14:val="none"/>
        </w:rPr>
        <w:t>dienoms</w:t>
      </w:r>
      <w:r w:rsidRPr="00914D55">
        <w:rPr>
          <w:rFonts w:ascii="Times New Roman" w:eastAsia="Calibri" w:hAnsi="Times New Roman" w:cs="Times New Roman"/>
          <w:kern w:val="0"/>
          <w14:ligatures w14:val="none"/>
        </w:rPr>
        <w:t xml:space="preserve"> iki pasiūlymų pateikimo termino pabaigos.</w:t>
      </w:r>
    </w:p>
    <w:p w14:paraId="391B2D5C" w14:textId="77777777" w:rsidR="001F664E" w:rsidRPr="00914D55" w:rsidRDefault="001F664E" w:rsidP="001F664E">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8.3. </w:t>
      </w:r>
      <w:r w:rsidRPr="00914D55">
        <w:rPr>
          <w:rFonts w:ascii="Times New Roman" w:eastAsia="Calibri" w:hAnsi="Times New Roman" w:cs="Times New Roman"/>
          <w:iCs/>
          <w:kern w:val="0"/>
          <w14:ligatures w14:val="none"/>
        </w:rPr>
        <w:t>Nesibaigus pasiūlymų pateikimo terminui perkančioji organizacija turi teisę savo iniciatyva paaiškinti, patikslinti Konkurso sąlygas.</w:t>
      </w:r>
    </w:p>
    <w:p w14:paraId="62A7F837" w14:textId="77777777" w:rsidR="001F664E" w:rsidRPr="00914D55" w:rsidRDefault="001F664E" w:rsidP="001F664E">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iCs/>
          <w:kern w:val="0"/>
          <w14:ligatures w14:val="none"/>
        </w:rPr>
        <w:t>8.4. Atsakydama į kiekvieną tiekėjo CVP IS susirašinėjimo priemonėmis pateiktą prašymą paaiškinti Konkurso sąlygas, jeigu jis buvo pateiktas nepasibaigus šių Konkurso sąlygų 8.2.1. papunktyje nurodytam terminui, arba aiškindama, tikslindama Konkurso sąlygas savo iniciatyva, perkančioji organizacija turi paaiškinimus, patikslinimus paskelbti CVP IS bei išsiųsti visiems tiekėjams, kurie prisijungė prie pirkimo, nenurodydama, kuris tiekėjas pateikė prašymą paaiškinti Konkurso sąlygas</w:t>
      </w:r>
      <w:r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iCs/>
          <w:kern w:val="0"/>
          <w14:ligatures w14:val="none"/>
        </w:rPr>
        <w:t>P</w:t>
      </w:r>
      <w:r w:rsidRPr="00914D55">
        <w:rPr>
          <w:rFonts w:ascii="Times New Roman" w:eastAsia="Calibri" w:hAnsi="Times New Roman" w:cs="Times New Roman"/>
          <w:kern w:val="0"/>
          <w14:ligatures w14:val="none"/>
        </w:rPr>
        <w:t>erkančioji organizacija, paaiškindama ar patikslindama Konkurso sąlygas, privalo užtikrinti tiekėjų anonimiškumą (neatskleisti kitų tiekėjų, dalyvaujančių pirkimo procedūrose, pavadinimų ir kitų rekvizitų).</w:t>
      </w:r>
    </w:p>
    <w:p w14:paraId="60EA2EFE" w14:textId="77777777" w:rsidR="001F664E" w:rsidRPr="00914D55" w:rsidRDefault="001F664E" w:rsidP="001F664E">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8.5. Perkančioji organizacija </w:t>
      </w:r>
      <w:r w:rsidRPr="00914D55">
        <w:rPr>
          <w:rFonts w:ascii="Times New Roman" w:eastAsia="Calibri" w:hAnsi="Times New Roman" w:cs="Times New Roman"/>
          <w:b/>
          <w:bCs/>
          <w:kern w:val="0"/>
          <w14:ligatures w14:val="none"/>
        </w:rPr>
        <w:t>pratęsia pasiūlymų pateikimo terminus,</w:t>
      </w:r>
      <w:r w:rsidRPr="00914D55">
        <w:rPr>
          <w:rFonts w:ascii="Times New Roman" w:eastAsia="Calibri" w:hAnsi="Times New Roman" w:cs="Times New Roman"/>
          <w:kern w:val="0"/>
          <w14:ligatures w14:val="none"/>
        </w:rPr>
        <w:t xml:space="preserve"> kad visi pirkime norintys dalyvauti tiekėjai turėtų galimybę susipažinti su visa pasiūlymui parengti reikalinga informacija:</w:t>
      </w:r>
    </w:p>
    <w:p w14:paraId="1319BE63" w14:textId="77777777" w:rsidR="001F664E" w:rsidRPr="00914D55" w:rsidRDefault="001F664E" w:rsidP="001F664E">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8.5.1. jeigu dėl kokių nors priežasčių papildoma su pirkimo dokumentais susijusi informacija būtų pateikiama likus mažiau kaip 6 (šešioms) dienoms iki pasiūlymų pateikimo termino pabaigos, nors šios informacijos buvo paprašyta laiku.  </w:t>
      </w:r>
    </w:p>
    <w:p w14:paraId="5DA995F5" w14:textId="77777777" w:rsidR="001F664E" w:rsidRPr="00914D55" w:rsidRDefault="001F664E" w:rsidP="001F664E">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8.5.2. jeigu buvo padaryta reikšmingų pirkimo dokumentų pakeitimų.</w:t>
      </w:r>
    </w:p>
    <w:p w14:paraId="4DEAC879" w14:textId="77777777" w:rsidR="001F664E" w:rsidRPr="00914D55" w:rsidRDefault="001F664E" w:rsidP="001F664E">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Apie pasiūlymų pateikimo termino pratęsimą pranešama patikslinant Skelbimą. Pranešimai apie pasiūlymų pateikimo termino nukėlimą taip pat paskelbiami CVP IS ir išsiunčiami tiekėjams.</w:t>
      </w:r>
    </w:p>
    <w:p w14:paraId="43199616" w14:textId="77777777" w:rsidR="001F664E" w:rsidRPr="00914D55" w:rsidRDefault="001F664E" w:rsidP="001F664E">
      <w:pPr>
        <w:tabs>
          <w:tab w:val="left" w:pos="567"/>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8.6. Perkančioji organizacija nerengs susitikimų su tiekėjais dėl Konkurso sąlygų paaiškinimų.</w:t>
      </w:r>
    </w:p>
    <w:p w14:paraId="479F9273" w14:textId="77777777" w:rsidR="001F664E" w:rsidRPr="00914D55" w:rsidRDefault="001F664E" w:rsidP="001F664E">
      <w:pPr>
        <w:spacing w:after="0" w:line="240" w:lineRule="auto"/>
        <w:ind w:firstLine="567"/>
        <w:jc w:val="both"/>
        <w:rPr>
          <w:rFonts w:ascii="Times New Roman" w:eastAsia="Calibri" w:hAnsi="Times New Roman" w:cs="Times New Roman"/>
          <w:bCs/>
          <w:kern w:val="0"/>
          <w14:ligatures w14:val="none"/>
        </w:rPr>
      </w:pPr>
    </w:p>
    <w:p w14:paraId="4FC2120E" w14:textId="77777777" w:rsidR="001F664E" w:rsidRPr="00914D55"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44" w:name="_Toc258929295"/>
      <w:bookmarkStart w:id="45" w:name="_Toc251317985"/>
      <w:bookmarkStart w:id="46" w:name="_Toc61251139"/>
      <w:r w:rsidRPr="00914D55">
        <w:rPr>
          <w:rFonts w:ascii="Times New Roman" w:eastAsia="Times New Roman" w:hAnsi="Times New Roman" w:cs="Times New Roman"/>
          <w:b/>
          <w:bCs/>
          <w:caps/>
          <w:kern w:val="0"/>
          <w14:ligatures w14:val="none"/>
        </w:rPr>
        <w:t>IX. SUSIPAŽINIMO SU CVP IS PRIEMONĖMIS GAUTAIS PASIŪLYMAIS PROCEDŪROS</w:t>
      </w:r>
      <w:bookmarkEnd w:id="44"/>
      <w:bookmarkEnd w:id="45"/>
      <w:bookmarkEnd w:id="46"/>
    </w:p>
    <w:p w14:paraId="250D5781" w14:textId="77777777" w:rsidR="004C54CD" w:rsidRPr="00914D55" w:rsidRDefault="004C54CD"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633B797A" w14:textId="77777777" w:rsidR="001F664E" w:rsidRPr="00914D55" w:rsidRDefault="001F664E" w:rsidP="001F664E">
      <w:pPr>
        <w:spacing w:after="0" w:line="20" w:lineRule="atLeast"/>
        <w:ind w:firstLine="567"/>
        <w:jc w:val="both"/>
        <w:rPr>
          <w:rFonts w:ascii="Times New Roman" w:eastAsia="Calibri" w:hAnsi="Times New Roman" w:cs="Times New Roman"/>
          <w:kern w:val="0"/>
          <w14:ligatures w14:val="none"/>
        </w:rPr>
      </w:pPr>
      <w:bookmarkStart w:id="47" w:name="_Hlk515289772"/>
      <w:bookmarkStart w:id="48" w:name="_Ref39756072"/>
      <w:r w:rsidRPr="00914D55">
        <w:rPr>
          <w:rFonts w:ascii="Times New Roman" w:eastAsia="Calibri" w:hAnsi="Times New Roman" w:cs="Times New Roman"/>
          <w:kern w:val="0"/>
          <w14:ligatures w14:val="none"/>
        </w:rPr>
        <w:t xml:space="preserve">9.1.  Susipažinimas su CPV IS priemonėmis gautais pasiūlymais, prilyginamas vokų atplėšimui,  vyks Skelbime numatytą dieną. </w:t>
      </w:r>
    </w:p>
    <w:p w14:paraId="7BB027B7" w14:textId="77777777" w:rsidR="001F664E" w:rsidRPr="00914D55" w:rsidRDefault="001F664E" w:rsidP="001F664E">
      <w:pPr>
        <w:spacing w:after="0" w:line="20" w:lineRule="atLeast"/>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9.2</w:t>
      </w:r>
      <w:r w:rsidRPr="00914D55">
        <w:rPr>
          <w:rFonts w:ascii="Times New Roman" w:eastAsia="Calibri" w:hAnsi="Times New Roman" w:cs="Times New Roman"/>
          <w:bCs/>
          <w:kern w:val="0"/>
          <w14:ligatures w14:val="none"/>
        </w:rPr>
        <w:t>.</w:t>
      </w:r>
      <w:r w:rsidRPr="00914D55">
        <w:rPr>
          <w:rFonts w:ascii="Times New Roman" w:eastAsia="Calibri" w:hAnsi="Times New Roman" w:cs="Times New Roman"/>
          <w:kern w:val="0"/>
          <w14:ligatures w14:val="none"/>
        </w:rPr>
        <w:t xml:space="preserve"> Tiekėjai nedalyvauja susipažįstant su elektroninėmis priemonėmis pateiktais pasiūlymais. Perkančioji organizacija neteikia informacijos tiekėjams apie pasiūlymus pateikusius tiekėjus, pasiūlytas kainas, iki kol bus įvertinti pasiūlymai ir nustatyta pasiūlymų eilė.</w:t>
      </w:r>
    </w:p>
    <w:p w14:paraId="6D290C9B" w14:textId="77777777" w:rsidR="001F664E" w:rsidRPr="00914D55"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49" w:name="_Toc251317986"/>
      <w:bookmarkStart w:id="50" w:name="_Toc258929296"/>
      <w:bookmarkStart w:id="51" w:name="_Toc61251140"/>
      <w:bookmarkEnd w:id="47"/>
      <w:bookmarkEnd w:id="48"/>
      <w:r w:rsidRPr="00914D55">
        <w:rPr>
          <w:rFonts w:ascii="Times New Roman" w:eastAsia="Times New Roman" w:hAnsi="Times New Roman" w:cs="Times New Roman"/>
          <w:b/>
          <w:bCs/>
          <w:caps/>
          <w:spacing w:val="-8"/>
          <w:kern w:val="0"/>
          <w14:ligatures w14:val="none"/>
        </w:rPr>
        <w:lastRenderedPageBreak/>
        <w:t xml:space="preserve">X. PASIŪLYMŲ </w:t>
      </w:r>
      <w:r w:rsidRPr="00914D55">
        <w:rPr>
          <w:rFonts w:ascii="Times New Roman" w:eastAsia="Times New Roman" w:hAnsi="Times New Roman" w:cs="Times New Roman"/>
          <w:b/>
          <w:bCs/>
          <w:caps/>
          <w:kern w:val="0"/>
          <w14:ligatures w14:val="none"/>
        </w:rPr>
        <w:t>NAGRINĖJIMAS IR PASIŪLYMŲ ATMETIMO PRIEŽASTYS</w:t>
      </w:r>
      <w:bookmarkEnd w:id="49"/>
      <w:bookmarkEnd w:id="50"/>
      <w:bookmarkEnd w:id="51"/>
    </w:p>
    <w:p w14:paraId="5ED82602" w14:textId="77777777" w:rsidR="006B5115" w:rsidRPr="00914D55" w:rsidRDefault="006B5115"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5AD5947D" w14:textId="538250D0" w:rsidR="001F664E" w:rsidRPr="00914D55" w:rsidRDefault="001F664E" w:rsidP="006B5115">
      <w:pPr>
        <w:tabs>
          <w:tab w:val="left" w:pos="567"/>
        </w:tabs>
        <w:spacing w:after="0" w:line="240" w:lineRule="auto"/>
        <w:ind w:firstLine="567"/>
        <w:jc w:val="both"/>
        <w:rPr>
          <w:rFonts w:ascii="Times New Roman" w:eastAsia="Times New Roman" w:hAnsi="Times New Roman" w:cs="Times New Roman"/>
          <w:color w:val="000000"/>
          <w:kern w:val="0"/>
          <w14:ligatures w14:val="none"/>
        </w:rPr>
      </w:pPr>
      <w:r w:rsidRPr="00914D55">
        <w:rPr>
          <w:rFonts w:ascii="Times New Roman" w:eastAsia="Calibri" w:hAnsi="Times New Roman" w:cs="Times New Roman"/>
          <w:kern w:val="0"/>
          <w:lang w:eastAsia="lt-LT"/>
          <w14:ligatures w14:val="none"/>
        </w:rPr>
        <w:t xml:space="preserve">10.1. </w:t>
      </w:r>
      <w:r w:rsidRPr="00914D55">
        <w:rPr>
          <w:rFonts w:ascii="Times New Roman" w:eastAsia="Times New Roman" w:hAnsi="Times New Roman" w:cs="Times New Roman"/>
          <w:color w:val="000000"/>
          <w:kern w:val="0"/>
          <w14:ligatures w14:val="none"/>
        </w:rPr>
        <w:t>Konkursui pateiktus pasiūlymus nagrinėja ir vertina komisija. Pasiūlymai nagrinėjami,  vertinami ir palyginami konfidencialiai. Tiekėjai negali dalyvauti pasiūlymų nagrinėjimo, vertinimo ir palyginimo procedūrose.</w:t>
      </w:r>
    </w:p>
    <w:p w14:paraId="4EAE54C1" w14:textId="77777777"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 xml:space="preserve">10.2. </w:t>
      </w:r>
      <w:r w:rsidRPr="00914D55">
        <w:rPr>
          <w:rFonts w:ascii="Times New Roman" w:eastAsia="Times New Roman" w:hAnsi="Times New Roman" w:cs="Times New Roman"/>
          <w:kern w:val="0"/>
          <w:lang w:eastAsia="lt-LT"/>
          <w14:ligatures w14:val="none"/>
        </w:rPr>
        <w:t xml:space="preserve">Komisija pirmiausia patikrina, ar nėra Konkurso sąlygose nustatytų teikėjų pašalinimo pagrindų (pagal teikėjų pateiktus EBVPD). </w:t>
      </w:r>
    </w:p>
    <w:p w14:paraId="10F645AF" w14:textId="77777777"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 xml:space="preserve">Komisija, įvertinusi EBVPD pateiktą informaciją, priima sprendimą dėl kiekvieno teikėjo atitikties reikalavimams ir kiekvienam iš jų ne vėliau kaip per </w:t>
      </w:r>
      <w:r w:rsidRPr="00914D55">
        <w:rPr>
          <w:rFonts w:ascii="Times New Roman" w:eastAsia="Times New Roman" w:hAnsi="Times New Roman" w:cs="Times New Roman"/>
          <w:bCs/>
          <w:kern w:val="0"/>
          <w:lang w:eastAsia="lt-LT"/>
          <w14:ligatures w14:val="none"/>
        </w:rPr>
        <w:t>3 (tris) darbo dienas</w:t>
      </w:r>
      <w:r w:rsidRPr="00914D55">
        <w:rPr>
          <w:rFonts w:ascii="Times New Roman" w:eastAsia="Times New Roman" w:hAnsi="Times New Roman" w:cs="Times New Roman"/>
          <w:kern w:val="0"/>
          <w:lang w:eastAsia="lt-LT"/>
          <w14:ligatures w14:val="none"/>
        </w:rPr>
        <w:t xml:space="preserve"> raštu praneša apie šio patikrinimo rezultatus. Teisę dalyvauti tolesnėse pirkimo procedūrose turi tik tie teikėjai, kurie atitinka perkančiosios organizacijos keliamus reikalavimus.</w:t>
      </w:r>
    </w:p>
    <w:p w14:paraId="52DC0EAF" w14:textId="77777777"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10.3. Tiekėjų, kurių EBVPD patvirtina atitiktį keliamiems reikalavimams (</w:t>
      </w:r>
      <w:r w:rsidRPr="00914D55">
        <w:rPr>
          <w:rFonts w:ascii="Times New Roman" w:eastAsia="Times New Roman" w:hAnsi="Times New Roman" w:cs="Times New Roman"/>
          <w:i/>
          <w:iCs/>
          <w:kern w:val="0"/>
          <w:lang w:eastAsia="lt-LT"/>
          <w14:ligatures w14:val="none"/>
        </w:rPr>
        <w:t>t. y. patvirtina</w:t>
      </w:r>
      <w:r w:rsidRPr="00914D55">
        <w:rPr>
          <w:rFonts w:ascii="Times New Roman" w:eastAsia="Times New Roman" w:hAnsi="Times New Roman" w:cs="Times New Roman"/>
          <w:kern w:val="0"/>
          <w:lang w:eastAsia="lt-LT"/>
          <w14:ligatures w14:val="none"/>
        </w:rPr>
        <w:t xml:space="preserve">  </w:t>
      </w:r>
      <w:r w:rsidRPr="00914D55">
        <w:rPr>
          <w:rFonts w:ascii="Times New Roman" w:eastAsia="Times New Roman" w:hAnsi="Times New Roman" w:cs="Times New Roman"/>
          <w:i/>
          <w:iCs/>
          <w:kern w:val="0"/>
          <w:lang w:eastAsia="lt-LT"/>
          <w14:ligatures w14:val="none"/>
        </w:rPr>
        <w:t>pašalinimo pagrindų nebuvimą</w:t>
      </w:r>
      <w:r w:rsidRPr="00914D55">
        <w:rPr>
          <w:rFonts w:ascii="Times New Roman" w:eastAsia="Times New Roman" w:hAnsi="Times New Roman" w:cs="Times New Roman"/>
          <w:kern w:val="0"/>
          <w:lang w:eastAsia="lt-LT"/>
          <w14:ligatures w14:val="none"/>
        </w:rPr>
        <w:t>), pasiūlymus Komisija vertina toliau, t. y.:</w:t>
      </w:r>
    </w:p>
    <w:p w14:paraId="5F2C2DAF" w14:textId="7FECA3F9"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 xml:space="preserve">10.3.1. </w:t>
      </w:r>
      <w:r w:rsidR="002F721F" w:rsidRPr="00914D55">
        <w:rPr>
          <w:rFonts w:ascii="Times New Roman" w:hAnsi="Times New Roman" w:cs="Times New Roman"/>
        </w:rPr>
        <w:t>įvertina, ar Nacionalinio saugumo reikalavimų atitikties deklaracijoje ir Teikėjo/subteikėjo deklaracijoje pateikta informacija atitinka nustatytus reikalavimus</w:t>
      </w:r>
      <w:r w:rsidRPr="00914D55">
        <w:rPr>
          <w:rFonts w:ascii="Times New Roman" w:eastAsia="Times New Roman" w:hAnsi="Times New Roman" w:cs="Times New Roman"/>
          <w:kern w:val="0"/>
          <w:lang w:eastAsia="lt-LT"/>
          <w14:ligatures w14:val="none"/>
        </w:rPr>
        <w:t>;</w:t>
      </w:r>
    </w:p>
    <w:p w14:paraId="3CE171CF" w14:textId="77777777"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 xml:space="preserve">10.3.2. įvertina pasiūlymus pagal nustatytus </w:t>
      </w:r>
      <w:r w:rsidRPr="00914D55">
        <w:rPr>
          <w:rFonts w:ascii="Times New Roman" w:eastAsia="Times New Roman" w:hAnsi="Times New Roman" w:cs="Times New Roman"/>
          <w:bCs/>
          <w:kern w:val="0"/>
          <w:lang w:eastAsia="lt-LT"/>
          <w14:ligatures w14:val="none"/>
        </w:rPr>
        <w:t>vertinimo kriterijus</w:t>
      </w:r>
      <w:r w:rsidRPr="00914D55">
        <w:rPr>
          <w:rFonts w:ascii="Times New Roman" w:eastAsia="Times New Roman" w:hAnsi="Times New Roman" w:cs="Times New Roman"/>
          <w:kern w:val="0"/>
          <w:lang w:eastAsia="lt-LT"/>
          <w14:ligatures w14:val="none"/>
        </w:rPr>
        <w:t>;</w:t>
      </w:r>
    </w:p>
    <w:p w14:paraId="2FD7E6DF" w14:textId="77777777"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 xml:space="preserve">10.3.3. vertina, </w:t>
      </w:r>
      <w:r w:rsidRPr="00914D55">
        <w:rPr>
          <w:rFonts w:ascii="Times New Roman" w:eastAsia="Times New Roman" w:hAnsi="Times New Roman" w:cs="Times New Roman"/>
          <w:bCs/>
          <w:kern w:val="0"/>
          <w:lang w:eastAsia="lt-LT"/>
          <w14:ligatures w14:val="none"/>
        </w:rPr>
        <w:t>ar pasiūlytos kainos nėra per didelės ir perkančiajai organizacijai priimtinos;</w:t>
      </w:r>
    </w:p>
    <w:p w14:paraId="08C0B63B" w14:textId="77777777"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bCs/>
          <w:kern w:val="0"/>
          <w:lang w:eastAsia="lt-LT"/>
          <w14:ligatures w14:val="none"/>
        </w:rPr>
      </w:pPr>
      <w:r w:rsidRPr="00914D55">
        <w:rPr>
          <w:rFonts w:ascii="Times New Roman" w:eastAsia="Times New Roman" w:hAnsi="Times New Roman" w:cs="Times New Roman"/>
          <w:kern w:val="0"/>
          <w:lang w:eastAsia="lt-LT"/>
          <w14:ligatures w14:val="none"/>
        </w:rPr>
        <w:t xml:space="preserve">10.3.4. vertina, ar </w:t>
      </w:r>
      <w:r w:rsidRPr="00914D55">
        <w:rPr>
          <w:rFonts w:ascii="Times New Roman" w:eastAsia="Times New Roman" w:hAnsi="Times New Roman" w:cs="Times New Roman"/>
          <w:bCs/>
          <w:kern w:val="0"/>
          <w:lang w:eastAsia="lt-LT"/>
          <w14:ligatures w14:val="none"/>
        </w:rPr>
        <w:t>nėra pasiūlyta neįprastai mažų kainų;</w:t>
      </w:r>
    </w:p>
    <w:p w14:paraId="641BB845" w14:textId="77777777"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bCs/>
          <w:kern w:val="0"/>
          <w:lang w:eastAsia="lt-LT"/>
          <w14:ligatures w14:val="none"/>
        </w:rPr>
        <w:t xml:space="preserve">10.3.5. vertina ekonomiškai naudingiausią pasiūlymą pateikusio tiekėjo dokumentus, patvirtinančius </w:t>
      </w:r>
      <w:r w:rsidRPr="00914D55">
        <w:rPr>
          <w:rFonts w:ascii="Times New Roman" w:eastAsia="Times New Roman" w:hAnsi="Times New Roman" w:cs="Times New Roman"/>
          <w:kern w:val="0"/>
          <w:lang w:eastAsia="lt-LT"/>
          <w14:ligatures w14:val="none"/>
        </w:rPr>
        <w:t xml:space="preserve">jo pašalinimo pagrindų nebuvimą, atitiktį kvalifikacijos bei nacionalinio saugumo ir Reglamento reikalavimams. </w:t>
      </w:r>
      <w:r w:rsidRPr="00914D55">
        <w:rPr>
          <w:rFonts w:ascii="Times New Roman" w:eastAsia="Calibri" w:hAnsi="Times New Roman" w:cs="Times New Roman"/>
          <w:kern w:val="0"/>
          <w:lang w:eastAsia="lt-LT"/>
          <w14:ligatures w14:val="none"/>
        </w:rPr>
        <w:t xml:space="preserve"> </w:t>
      </w:r>
    </w:p>
    <w:p w14:paraId="167909CF" w14:textId="77777777" w:rsidR="001F664E" w:rsidRPr="00914D55" w:rsidRDefault="001F664E" w:rsidP="006B5115">
      <w:pPr>
        <w:spacing w:after="0" w:line="240" w:lineRule="auto"/>
        <w:ind w:firstLine="567"/>
        <w:jc w:val="both"/>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14:ligatures w14:val="none"/>
        </w:rPr>
        <w:t xml:space="preserve">10.4. Kai kartu su pasiūlymu tiekėjas pateikia ir pašalinimo pagrindų nebuvimą patvirtinančius ir kvalifikacinių reikalavimų atitikimą liudijančius dokumentus, Komisija jų nevertina, išskyrus, kai toks tiekėjas pagal </w:t>
      </w:r>
      <w:bookmarkStart w:id="52" w:name="31z"/>
      <w:bookmarkEnd w:id="52"/>
      <w:r w:rsidRPr="00914D55">
        <w:rPr>
          <w:rFonts w:ascii="Times New Roman" w:eastAsia="Calibri" w:hAnsi="Times New Roman" w:cs="Times New Roman"/>
          <w:kern w:val="0"/>
          <w14:ligatures w14:val="none"/>
        </w:rPr>
        <w:t xml:space="preserve">vertinimo rezultatus gali būti pripažintas laimėjusiu. Tokiu atveju pateikti dokumentai gali būti vertinami tik po to, kai įvertintas gautas pasiūlymas ir pagal </w:t>
      </w:r>
      <w:bookmarkStart w:id="53" w:name="32z"/>
      <w:bookmarkEnd w:id="53"/>
      <w:r w:rsidRPr="00914D55">
        <w:rPr>
          <w:rFonts w:ascii="Times New Roman" w:eastAsia="Calibri" w:hAnsi="Times New Roman" w:cs="Times New Roman"/>
          <w:kern w:val="0"/>
          <w14:ligatures w14:val="none"/>
        </w:rPr>
        <w:t>vertinimo rezultatus jis gali būti pripažintas laimėjusiu.</w:t>
      </w:r>
    </w:p>
    <w:p w14:paraId="3C79FC67" w14:textId="77777777"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10.5. Jeigu teikėjas pateikė netikslius, neišsamius ar klaidingus dokumentus ar duomenis apie atitiktį Konkurso sąlygų reikalavimams arba šių dokumentų ar duomenų trūksta, perkančioji organizacija gali nepažeisdama lygiateisiškumo ir skaidrumo principų prašyti dalyvį šiuos dokumentus ar duomenis patikslinti, papildyti arba paaiškinti per jos nustatytą protingą terminą. Pasiūlymai tikslinami, papildomi arba paaiškinami vadovaujantis Pasiūlymų patikslinimo, papildymo ar paaiškinimo taisyklėmis (patvirtintos Viešųjų pirkimų tarnybos direktoriaus 2022 m. gruodžio 30 d. įsakymu Nr. 1S-240).</w:t>
      </w:r>
    </w:p>
    <w:p w14:paraId="2ED4C9B8" w14:textId="77777777" w:rsidR="001F664E" w:rsidRPr="00914D55" w:rsidRDefault="001F664E" w:rsidP="006B5115">
      <w:pPr>
        <w:tabs>
          <w:tab w:val="left" w:pos="567"/>
        </w:tabs>
        <w:spacing w:after="0" w:line="240" w:lineRule="auto"/>
        <w:ind w:firstLine="567"/>
        <w:jc w:val="both"/>
        <w:rPr>
          <w:rFonts w:ascii="Times New Roman" w:eastAsia="Times New Roman" w:hAnsi="Times New Roman" w:cs="Times New Roman"/>
          <w:bCs/>
          <w:color w:val="000000"/>
          <w:kern w:val="0"/>
          <w:lang w:eastAsia="lt-LT"/>
          <w14:ligatures w14:val="none"/>
        </w:rPr>
      </w:pPr>
      <w:r w:rsidRPr="00914D55">
        <w:rPr>
          <w:rFonts w:ascii="Times New Roman" w:eastAsia="Times New Roman" w:hAnsi="Times New Roman" w:cs="Times New Roman"/>
          <w:bCs/>
          <w:color w:val="000000"/>
          <w:kern w:val="0"/>
          <w:lang w:eastAsia="lt-LT"/>
          <w14:ligatures w14:val="none"/>
        </w:rPr>
        <w:t>10.6. Komisija</w:t>
      </w:r>
      <w:r w:rsidRPr="00914D55">
        <w:rPr>
          <w:rFonts w:ascii="Times New Roman" w:eastAsia="Times New Roman" w:hAnsi="Times New Roman" w:cs="Times New Roman"/>
          <w:bCs/>
          <w:kern w:val="0"/>
          <w:lang w:eastAsia="lt-LT"/>
          <w14:ligatures w14:val="none"/>
        </w:rPr>
        <w:t xml:space="preserve"> gali nevertinti</w:t>
      </w:r>
      <w:r w:rsidRPr="00914D55">
        <w:rPr>
          <w:rFonts w:ascii="Times New Roman" w:eastAsia="Times New Roman" w:hAnsi="Times New Roman" w:cs="Times New Roman"/>
          <w:bCs/>
          <w:color w:val="FF0000"/>
          <w:kern w:val="0"/>
          <w:lang w:eastAsia="lt-LT"/>
          <w14:ligatures w14:val="none"/>
        </w:rPr>
        <w:t xml:space="preserve"> </w:t>
      </w:r>
      <w:r w:rsidRPr="00914D55">
        <w:rPr>
          <w:rFonts w:ascii="Times New Roman" w:eastAsia="Times New Roman" w:hAnsi="Times New Roman" w:cs="Times New Roman"/>
          <w:bCs/>
          <w:kern w:val="0"/>
          <w:lang w:eastAsia="lt-LT"/>
          <w14:ligatures w14:val="none"/>
        </w:rPr>
        <w:t>viso</w:t>
      </w:r>
      <w:r w:rsidRPr="00914D55">
        <w:rPr>
          <w:rFonts w:ascii="Times New Roman" w:eastAsia="Times New Roman" w:hAnsi="Times New Roman" w:cs="Times New Roman"/>
          <w:bCs/>
          <w:color w:val="000000"/>
          <w:kern w:val="0"/>
          <w:lang w:eastAsia="lt-LT"/>
          <w14:ligatures w14:val="none"/>
        </w:rPr>
        <w:t xml:space="preserve"> teikėjo pasiūlymo, jeigu patikrinusi jo dalį nustato, kad, vadovaujantis Viešųjų pirkimų įstatymo reikalavimais, pasiūlymas turi būti atmestas.</w:t>
      </w:r>
    </w:p>
    <w:p w14:paraId="344B6A91" w14:textId="77777777"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bCs/>
          <w:color w:val="000000"/>
          <w:kern w:val="0"/>
          <w:lang w:eastAsia="lt-LT"/>
          <w14:ligatures w14:val="none"/>
        </w:rPr>
        <w:t xml:space="preserve">10.7. </w:t>
      </w:r>
      <w:r w:rsidRPr="00914D55">
        <w:rPr>
          <w:rFonts w:ascii="Times New Roman" w:eastAsia="Times New Roman" w:hAnsi="Times New Roman" w:cs="Times New Roman"/>
          <w:kern w:val="0"/>
          <w:lang w:eastAsia="lt-LT"/>
          <w14:ligatures w14:val="none"/>
        </w:rPr>
        <w:t>Įvertinusi pateiktų pasiūlymų atitiktį Konkurso sąlygose nustatytiems reikalavimams, Komisija raštu reikalauja, kad teikėjai per nustatytą protingą terminą pagrįstų pasiūlyme nurodyto pirkimo objekto kainą, jeigu ji yra neįprastai maža. Pasiūlyme nurodyta pirkimo objekto kaina laikoma neįprastai maža, jeigu ji yra 30 (trisdešimt) ir daugiau procentų mažesnė už visų teikėjų, kurių pasiūlymai neatmesti dėl kitų priežasčių ir kurių pasiūlyta kaina neviršija pirkimui skirtų lėšų,  pasiūlytų kainų aritmetinį vidurkį.</w:t>
      </w:r>
    </w:p>
    <w:p w14:paraId="4C440488" w14:textId="77777777" w:rsidR="001F664E" w:rsidRPr="00914D55" w:rsidRDefault="001F664E" w:rsidP="006B5115">
      <w:pPr>
        <w:tabs>
          <w:tab w:val="left" w:pos="567"/>
        </w:tabs>
        <w:spacing w:after="0" w:line="240" w:lineRule="auto"/>
        <w:ind w:firstLine="567"/>
        <w:jc w:val="both"/>
        <w:rPr>
          <w:rFonts w:ascii="Times New Roman" w:eastAsia="Times New Roman" w:hAnsi="Times New Roman" w:cs="Times New Roman"/>
          <w:bCs/>
          <w:color w:val="000000"/>
          <w:kern w:val="0"/>
          <w:lang w:eastAsia="lt-LT"/>
          <w14:ligatures w14:val="none"/>
        </w:rPr>
      </w:pPr>
      <w:r w:rsidRPr="00914D55">
        <w:rPr>
          <w:rFonts w:ascii="Times New Roman" w:eastAsia="Times New Roman" w:hAnsi="Times New Roman" w:cs="Times New Roman"/>
          <w:bCs/>
          <w:color w:val="000000"/>
          <w:kern w:val="0"/>
          <w:lang w:eastAsia="lt-LT"/>
          <w14:ligatures w14:val="none"/>
        </w:rPr>
        <w:t xml:space="preserve">10.8. </w:t>
      </w:r>
      <w:r w:rsidRPr="00914D55">
        <w:rPr>
          <w:rFonts w:ascii="Times New Roman" w:eastAsia="Times New Roman" w:hAnsi="Times New Roman" w:cs="Times New Roman"/>
          <w:bCs/>
          <w:kern w:val="0"/>
          <w:lang w:eastAsia="lt-LT"/>
          <w14:ligatures w14:val="none"/>
        </w:rPr>
        <w:t>Perkančioji organizacija, prieš nustatydama laimėjusį</w:t>
      </w:r>
      <w:r w:rsidRPr="00914D55">
        <w:rPr>
          <w:rFonts w:ascii="Times New Roman" w:eastAsia="Times New Roman" w:hAnsi="Times New Roman" w:cs="Times New Roman"/>
          <w:bCs/>
          <w:color w:val="000000"/>
          <w:kern w:val="0"/>
          <w:lang w:eastAsia="lt-LT"/>
          <w14:ligatures w14:val="none"/>
        </w:rPr>
        <w:t xml:space="preserve"> pasiūlymą, reikalauja, kad ekonomiškai naudingiausią pasiūlymą pateikęs teikėjas, pateiktų aktualius dokumentus, patvirtinančius </w:t>
      </w:r>
      <w:r w:rsidRPr="00914D55">
        <w:rPr>
          <w:rFonts w:ascii="Times New Roman" w:eastAsia="Times New Roman" w:hAnsi="Times New Roman" w:cs="Times New Roman"/>
          <w:kern w:val="0"/>
          <w:lang w:eastAsia="lt-LT"/>
          <w14:ligatures w14:val="none"/>
        </w:rPr>
        <w:t>jo pašalinimo pagrindų nebuvimą, atitiktį kvalifikacijos ir nacionalinio saugumo bei Reglamento reikalavimams. Tuo atveju, jei galimas laimėtojas iki komisijos nustatyto termino CVP IS susirašinėjimo priemonėmis nepateikia reikalaujamų dokumentų arba jo pateikti dokumentai neįrodo atitikties keltiems reikalavimams, Komisija šio teikėjo pasiūlymą atmeta ir prašo atitinkamus dokumentus pateikti kitą teikėją, kurio pasiūlymas pagal patikslintą pasiūlymų eilę gali būti nustatytas laimėjusiu.</w:t>
      </w:r>
    </w:p>
    <w:p w14:paraId="686EB6A9" w14:textId="77777777" w:rsidR="001F664E" w:rsidRPr="00914D55" w:rsidRDefault="001F664E" w:rsidP="006B5115">
      <w:pPr>
        <w:spacing w:after="0" w:line="240" w:lineRule="auto"/>
        <w:ind w:firstLine="567"/>
        <w:jc w:val="both"/>
        <w:rPr>
          <w:rFonts w:ascii="Times New Roman" w:eastAsia="Calibri" w:hAnsi="Times New Roman" w:cs="Times New Roman"/>
          <w:b/>
          <w:kern w:val="0"/>
          <w:lang w:eastAsia="lt-LT"/>
          <w14:ligatures w14:val="none"/>
        </w:rPr>
      </w:pPr>
      <w:r w:rsidRPr="00914D55">
        <w:rPr>
          <w:rFonts w:ascii="Times New Roman" w:eastAsia="Calibri" w:hAnsi="Times New Roman" w:cs="Times New Roman"/>
          <w:b/>
          <w:kern w:val="0"/>
          <w:lang w:eastAsia="lt-LT"/>
          <w14:ligatures w14:val="none"/>
        </w:rPr>
        <w:t>10.9. Komisija atmeta pasiūlymą, jeigu yra bent viena iš šių sąlygų:</w:t>
      </w:r>
    </w:p>
    <w:p w14:paraId="7A6268C1" w14:textId="77777777" w:rsidR="001F664E" w:rsidRPr="00914D55" w:rsidRDefault="001F664E" w:rsidP="006B5115">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10.9.1. Tiekėjas kartu su pasiūlymu nepateikė, o Komisijai paprašius, nepateikė arba nepatikslino EBVPD arba, patikslinęs EBVPD, nurodė, kad yra pašalinimo iš pirkimo procedūros pagrindai, ir nenurodė, kad taiko apsivalymo priemones;</w:t>
      </w:r>
    </w:p>
    <w:p w14:paraId="2C599B84" w14:textId="77777777" w:rsidR="001F664E" w:rsidRPr="00914D55" w:rsidRDefault="001F664E" w:rsidP="006B5115">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10.9.2. Tiekėjas nesilaiko sąlygų dėl alternatyvių pasiūlymų teikimo;</w:t>
      </w:r>
    </w:p>
    <w:p w14:paraId="04AFE3E9" w14:textId="77777777" w:rsidR="001F664E" w:rsidRPr="00914D55" w:rsidRDefault="001F664E" w:rsidP="006B5115">
      <w:pPr>
        <w:tabs>
          <w:tab w:val="left" w:pos="5697"/>
        </w:tabs>
        <w:spacing w:after="0" w:line="240" w:lineRule="auto"/>
        <w:ind w:firstLine="567"/>
        <w:contextualSpacing/>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10.9.3. Tiekėjas nepratęsia pasiūlymo galiojimo;</w:t>
      </w:r>
      <w:r w:rsidRPr="00914D55">
        <w:rPr>
          <w:rFonts w:ascii="Times New Roman" w:eastAsia="Calibri" w:hAnsi="Times New Roman" w:cs="Times New Roman"/>
          <w:kern w:val="0"/>
          <w14:ligatures w14:val="none"/>
        </w:rPr>
        <w:tab/>
      </w:r>
    </w:p>
    <w:p w14:paraId="6AC703A9" w14:textId="77777777" w:rsidR="001F664E" w:rsidRPr="00914D55" w:rsidRDefault="001F664E" w:rsidP="006B5115">
      <w:pPr>
        <w:tabs>
          <w:tab w:val="left" w:pos="5697"/>
        </w:tabs>
        <w:spacing w:after="0" w:line="240" w:lineRule="auto"/>
        <w:ind w:firstLine="567"/>
        <w:contextualSpacing/>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lastRenderedPageBreak/>
        <w:t>10.9.4. Tie</w:t>
      </w:r>
      <w:r w:rsidRPr="00914D55">
        <w:rPr>
          <w:rFonts w:ascii="Times New Roman" w:eastAsia="Calibri" w:hAnsi="Times New Roman" w:cs="Times New Roman"/>
          <w:color w:val="000000"/>
          <w:kern w:val="0"/>
          <w14:ligatures w14:val="none"/>
        </w:rPr>
        <w:t xml:space="preserve">kėjas užšifravo dokumentą, kuriame nurodyta pasiūlymo kaina </w:t>
      </w:r>
      <w:r w:rsidRPr="00914D55">
        <w:rPr>
          <w:rFonts w:ascii="Times New Roman" w:eastAsia="Calibri" w:hAnsi="Times New Roman" w:cs="Times New Roman"/>
          <w:kern w:val="0"/>
          <w14:ligatures w14:val="none"/>
        </w:rPr>
        <w:t xml:space="preserve">ir </w:t>
      </w:r>
      <w:r w:rsidRPr="00914D55">
        <w:rPr>
          <w:rFonts w:ascii="Times New Roman" w:eastAsia="Calibri" w:hAnsi="Times New Roman" w:cs="Times New Roman"/>
          <w:color w:val="000000"/>
          <w:kern w:val="0"/>
          <w14:ligatures w14:val="none"/>
        </w:rPr>
        <w:t>i</w:t>
      </w:r>
      <w:r w:rsidRPr="00914D55">
        <w:rPr>
          <w:rFonts w:ascii="Times New Roman" w:eastAsia="Calibri" w:hAnsi="Times New Roman" w:cs="Times New Roman"/>
          <w:kern w:val="0"/>
          <w14:ligatures w14:val="none"/>
        </w:rPr>
        <w:t>ki susipažinimo su pasiūlymu</w:t>
      </w:r>
      <w:r w:rsidRPr="00914D55">
        <w:rPr>
          <w:rFonts w:ascii="Times New Roman" w:eastAsia="Calibri" w:hAnsi="Times New Roman" w:cs="Times New Roman"/>
          <w:color w:val="000000"/>
          <w:kern w:val="0"/>
          <w14:ligatures w14:val="none"/>
        </w:rPr>
        <w:t xml:space="preserve"> procedūros (posėdžio) pradžios nepateikė (dėl jo paties kaltės) slaptažodžio arba pateikė neteisingą slaptažodį, kuriuo naudodamasi perkančioji organizacija negalėjo iššifruoti pasiūlymo;</w:t>
      </w:r>
    </w:p>
    <w:p w14:paraId="6FE45610" w14:textId="77777777" w:rsidR="001F664E" w:rsidRPr="00914D55" w:rsidRDefault="001F664E" w:rsidP="006B5115">
      <w:pPr>
        <w:tabs>
          <w:tab w:val="left" w:pos="993"/>
        </w:tabs>
        <w:spacing w:after="0" w:line="240" w:lineRule="auto"/>
        <w:ind w:firstLine="567"/>
        <w:jc w:val="both"/>
        <w:rPr>
          <w:rFonts w:ascii="Times New Roman" w:eastAsia="Times New Roman" w:hAnsi="Times New Roman" w:cs="Times New Roman"/>
          <w:kern w:val="0"/>
          <w:lang w:eastAsia="lt-LT"/>
          <w14:ligatures w14:val="none"/>
        </w:rPr>
      </w:pPr>
      <w:r w:rsidRPr="00914D55">
        <w:rPr>
          <w:rFonts w:ascii="Times New Roman" w:eastAsia="Calibri" w:hAnsi="Times New Roman" w:cs="Times New Roman"/>
          <w:kern w:val="0"/>
          <w14:ligatures w14:val="none"/>
        </w:rPr>
        <w:t>10.9.5. Tiekėjas pasiūlyme pateikė netikslius ar neišsamius duomenis apie pašalinimo pagrindų nebuvimą ar atitikimą kvalifikacijos reikalavimams,</w:t>
      </w:r>
      <w:r w:rsidRPr="00914D55">
        <w:rPr>
          <w:rFonts w:ascii="Times New Roman" w:eastAsia="Calibri" w:hAnsi="Times New Roman" w:cs="Times New Roman"/>
          <w:kern w:val="0"/>
          <w:lang w:eastAsia="lt-LT"/>
          <w14:ligatures w14:val="none"/>
        </w:rPr>
        <w:t xml:space="preserve"> nacionalinio saugumo ir </w:t>
      </w:r>
      <w:r w:rsidRPr="00914D55">
        <w:rPr>
          <w:rFonts w:ascii="Times New Roman" w:eastAsia="Calibri" w:hAnsi="Times New Roman" w:cs="Times New Roman"/>
          <w:kern w:val="0"/>
          <w14:ligatures w14:val="none"/>
        </w:rPr>
        <w:t xml:space="preserve">Reglamento </w:t>
      </w:r>
      <w:r w:rsidRPr="00914D55">
        <w:rPr>
          <w:rFonts w:ascii="Times New Roman" w:eastAsia="Calibri" w:hAnsi="Times New Roman" w:cs="Times New Roman"/>
          <w:kern w:val="0"/>
          <w:sz w:val="22"/>
          <w:lang w:eastAsia="lt-LT"/>
          <w14:ligatures w14:val="none"/>
        </w:rPr>
        <w:t xml:space="preserve"> </w:t>
      </w:r>
      <w:r w:rsidRPr="00914D55">
        <w:rPr>
          <w:rFonts w:ascii="Times New Roman" w:eastAsia="Calibri" w:hAnsi="Times New Roman" w:cs="Times New Roman"/>
          <w:kern w:val="0"/>
          <w14:ligatures w14:val="none"/>
        </w:rPr>
        <w:t>reikalavimams ir, perkančiajai organizacijai prašant, nepateikė arba nepatikslino jų;</w:t>
      </w:r>
    </w:p>
    <w:p w14:paraId="25C6A4C4" w14:textId="77777777" w:rsidR="001F664E" w:rsidRPr="00914D55" w:rsidRDefault="001F664E" w:rsidP="006B5115">
      <w:pPr>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10.9.6. Tiekėjas per perkančiosios organizacijos nustatytą terminą nepatikslino, nepapildė ar nepateikė pirkimo dokumentuose nurodytų kartu su pasiūlymu teikiamų dokumentų: tiekėjo įgaliojimo asmeniui pateikti pasiūlymą, jungtinės veiklos sutarties (</w:t>
      </w:r>
      <w:r w:rsidRPr="00914D55">
        <w:rPr>
          <w:rFonts w:ascii="Times New Roman" w:eastAsia="Calibri" w:hAnsi="Times New Roman" w:cs="Times New Roman"/>
          <w:i/>
          <w:iCs/>
          <w:kern w:val="0"/>
          <w14:ligatures w14:val="none"/>
        </w:rPr>
        <w:t>jei pasiūlymą teikia ūkio subjektų grupė</w:t>
      </w:r>
      <w:r w:rsidRPr="00914D55">
        <w:rPr>
          <w:rFonts w:ascii="Times New Roman" w:eastAsia="Calibri" w:hAnsi="Times New Roman" w:cs="Times New Roman"/>
          <w:kern w:val="0"/>
          <w14:ligatures w14:val="none"/>
        </w:rPr>
        <w:t>), pasiūlymo galiojimo užtikrinimą patvirtinančio dokumento (</w:t>
      </w:r>
      <w:r w:rsidRPr="00914D55">
        <w:rPr>
          <w:rFonts w:ascii="Times New Roman" w:eastAsia="Calibri" w:hAnsi="Times New Roman" w:cs="Times New Roman"/>
          <w:i/>
          <w:kern w:val="0"/>
          <w14:ligatures w14:val="none"/>
        </w:rPr>
        <w:t>jei pasiūlymo galiojimo užtikrinimo reikalaujama</w:t>
      </w:r>
      <w:r w:rsidRPr="00914D55">
        <w:rPr>
          <w:rFonts w:ascii="Times New Roman" w:eastAsia="Calibri" w:hAnsi="Times New Roman" w:cs="Times New Roman"/>
          <w:kern w:val="0"/>
          <w14:ligatures w14:val="none"/>
        </w:rPr>
        <w:t>) ir dokumentų, nesusijusių su pirkimo objektu, jo techninėmis charakteristikomis, sutarties vykdymo sąlygomis ar pasiūlymo kaina.</w:t>
      </w:r>
    </w:p>
    <w:p w14:paraId="50ABBDE8" w14:textId="77777777" w:rsidR="001F664E" w:rsidRPr="00914D55" w:rsidRDefault="001F664E" w:rsidP="006B5115">
      <w:pPr>
        <w:spacing w:after="0" w:line="20" w:lineRule="atLeast"/>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10.9.7. pasiūlymas neatitiko konkurso sąlygose nustatytų reikalavimų </w:t>
      </w:r>
      <w:r w:rsidRPr="00914D55">
        <w:rPr>
          <w:rFonts w:ascii="Times New Roman" w:eastAsia="Calibri" w:hAnsi="Times New Roman" w:cs="Times New Roman"/>
          <w:i/>
          <w:iCs/>
          <w:kern w:val="0"/>
          <w14:ligatures w14:val="none"/>
        </w:rPr>
        <w:t xml:space="preserve">ir jo trūkumai negali būti ištaisyti vadovaujantis Viešųjų pirkimų tarnybos nustatytomis Pasiūlymų patikslinimo, papildymo ar paaiškinimo taisyklėmis; </w:t>
      </w:r>
    </w:p>
    <w:p w14:paraId="67A14ACA" w14:textId="77777777" w:rsidR="001F664E" w:rsidRPr="00914D55" w:rsidRDefault="001F664E" w:rsidP="006B5115">
      <w:pPr>
        <w:spacing w:after="0" w:line="20" w:lineRule="atLeast"/>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10.9.8. tiekėjas per perkančiosios organizacijos nurodytą terminą nepatikslino, nepapildė ar nepaaiškino pasiūlymo;</w:t>
      </w:r>
    </w:p>
    <w:p w14:paraId="29F886AB" w14:textId="4B082B6B" w:rsidR="00C26544" w:rsidRPr="00914D55" w:rsidRDefault="00921BE1" w:rsidP="00C26544">
      <w:pPr>
        <w:tabs>
          <w:tab w:val="left" w:pos="284"/>
        </w:tabs>
        <w:spacing w:after="0" w:line="20" w:lineRule="atLeast"/>
        <w:jc w:val="both"/>
        <w:rPr>
          <w:rFonts w:ascii="Times New Roman" w:hAnsi="Times New Roman" w:cs="Times New Roman"/>
        </w:rPr>
      </w:pPr>
      <w:r w:rsidRPr="00914D55">
        <w:rPr>
          <w:rFonts w:ascii="Times New Roman" w:eastAsia="Calibri" w:hAnsi="Times New Roman" w:cs="Times New Roman"/>
          <w:kern w:val="0"/>
          <w14:ligatures w14:val="none"/>
        </w:rPr>
        <w:tab/>
        <w:t xml:space="preserve">     </w:t>
      </w:r>
      <w:r w:rsidR="001F664E" w:rsidRPr="00914D55">
        <w:rPr>
          <w:rFonts w:ascii="Times New Roman" w:eastAsia="Calibri" w:hAnsi="Times New Roman" w:cs="Times New Roman"/>
          <w:kern w:val="0"/>
          <w14:ligatures w14:val="none"/>
        </w:rPr>
        <w:t xml:space="preserve">10.9.9. tiekėjo pasiūlyta kaina yra per didelė ir nepriimtina. Tiekėjo pasiūlyta kaina yra per didelė ir nepriimtina, jeigu </w:t>
      </w:r>
      <w:r w:rsidR="00C8605D" w:rsidRPr="00914D55">
        <w:rPr>
          <w:rFonts w:ascii="Times New Roman" w:eastAsia="Calibri" w:hAnsi="Times New Roman" w:cs="Times New Roman"/>
          <w:kern w:val="0"/>
          <w14:ligatures w14:val="none"/>
        </w:rPr>
        <w:t>Garantijų valdymo sistemos</w:t>
      </w:r>
      <w:r w:rsidR="001F664E" w:rsidRPr="00914D55">
        <w:rPr>
          <w:rFonts w:ascii="Times New Roman" w:eastAsia="Times New Roman" w:hAnsi="Times New Roman" w:cs="Times New Roman"/>
          <w:kern w:val="0"/>
          <w:lang w:eastAsia="zh-CN"/>
          <w14:ligatures w14:val="none"/>
        </w:rPr>
        <w:t xml:space="preserve"> priežiūros ir palaikymo p</w:t>
      </w:r>
      <w:r w:rsidR="001F664E" w:rsidRPr="00914D55">
        <w:rPr>
          <w:rFonts w:ascii="Times New Roman" w:eastAsia="Calibri" w:hAnsi="Times New Roman" w:cs="Times New Roman"/>
          <w:kern w:val="0"/>
          <w14:ligatures w14:val="none"/>
        </w:rPr>
        <w:t>aslaugų, nurodytų techninės specifikacijos 3.1.1, 3.1.3</w:t>
      </w:r>
      <w:r w:rsidR="001F664E" w:rsidRPr="00914D55">
        <w:rPr>
          <w:rFonts w:ascii="Times New Roman" w:eastAsia="Calibri" w:hAnsi="Times New Roman" w:cs="Times New Roman"/>
          <w:bCs/>
          <w:kern w:val="0"/>
          <w14:ligatures w14:val="none"/>
        </w:rPr>
        <w:t>–</w:t>
      </w:r>
      <w:r w:rsidR="001F664E" w:rsidRPr="00914D55">
        <w:rPr>
          <w:rFonts w:ascii="Times New Roman" w:eastAsia="Calibri" w:hAnsi="Times New Roman" w:cs="Times New Roman"/>
          <w:kern w:val="0"/>
          <w14:ligatures w14:val="none"/>
        </w:rPr>
        <w:t>3.1.6 papunkčiuose (abonentinis mokestis) kaina viršija</w:t>
      </w:r>
      <w:r w:rsidR="00C07785" w:rsidRPr="00914D55">
        <w:rPr>
          <w:rFonts w:ascii="Times New Roman" w:eastAsia="Calibri" w:hAnsi="Times New Roman" w:cs="Times New Roman"/>
          <w:kern w:val="0"/>
          <w14:ligatures w14:val="none"/>
        </w:rPr>
        <w:t xml:space="preserve"> </w:t>
      </w:r>
      <w:r w:rsidR="00D57E2B" w:rsidRPr="00914D55">
        <w:rPr>
          <w:rFonts w:ascii="Times New Roman" w:eastAsia="Calibri" w:hAnsi="Times New Roman" w:cs="Times New Roman"/>
          <w:kern w:val="0"/>
          <w14:ligatures w14:val="none"/>
        </w:rPr>
        <w:t>289</w:t>
      </w:r>
      <w:r w:rsidR="003448FB" w:rsidRPr="00914D55">
        <w:rPr>
          <w:rFonts w:ascii="Times New Roman" w:eastAsia="Calibri" w:hAnsi="Times New Roman" w:cs="Times New Roman"/>
          <w:kern w:val="0"/>
          <w14:ligatures w14:val="none"/>
        </w:rPr>
        <w:t> </w:t>
      </w:r>
      <w:r w:rsidR="00D57E2B" w:rsidRPr="00914D55">
        <w:rPr>
          <w:rFonts w:ascii="Times New Roman" w:eastAsia="Calibri" w:hAnsi="Times New Roman" w:cs="Times New Roman"/>
          <w:kern w:val="0"/>
          <w14:ligatures w14:val="none"/>
        </w:rPr>
        <w:t>800</w:t>
      </w:r>
      <w:r w:rsidR="003448FB" w:rsidRPr="00914D55">
        <w:rPr>
          <w:rFonts w:ascii="Times New Roman" w:eastAsia="Calibri" w:hAnsi="Times New Roman" w:cs="Times New Roman"/>
          <w:kern w:val="0"/>
          <w14:ligatures w14:val="none"/>
        </w:rPr>
        <w:t>,00</w:t>
      </w:r>
      <w:r w:rsidR="00D57E2B" w:rsidRPr="00914D55">
        <w:rPr>
          <w:rFonts w:ascii="Times New Roman" w:eastAsia="Calibri" w:hAnsi="Times New Roman" w:cs="Times New Roman"/>
          <w:kern w:val="0"/>
          <w14:ligatures w14:val="none"/>
        </w:rPr>
        <w:t xml:space="preserve"> </w:t>
      </w:r>
      <w:r w:rsidR="00C26544" w:rsidRPr="00914D55">
        <w:rPr>
          <w:rFonts w:ascii="Times New Roman" w:hAnsi="Times New Roman" w:cs="Times New Roman"/>
        </w:rPr>
        <w:t>Eur (</w:t>
      </w:r>
      <w:r w:rsidR="00B64358" w:rsidRPr="00914D55">
        <w:rPr>
          <w:rFonts w:ascii="Times New Roman" w:hAnsi="Times New Roman" w:cs="Times New Roman"/>
        </w:rPr>
        <w:t>du šimtai aštuoniasdešimt devyni tūkstančiai aštuoni šimtai</w:t>
      </w:r>
      <w:r w:rsidR="00C26544" w:rsidRPr="00914D55">
        <w:rPr>
          <w:rFonts w:ascii="Times New Roman" w:hAnsi="Times New Roman" w:cs="Times New Roman"/>
        </w:rPr>
        <w:t xml:space="preserve"> eurų</w:t>
      </w:r>
      <w:r w:rsidR="003448FB" w:rsidRPr="00914D55">
        <w:rPr>
          <w:rFonts w:ascii="Times New Roman" w:hAnsi="Times New Roman" w:cs="Times New Roman"/>
        </w:rPr>
        <w:t xml:space="preserve"> 00 ct</w:t>
      </w:r>
      <w:r w:rsidR="00C26544" w:rsidRPr="00914D55">
        <w:rPr>
          <w:rFonts w:ascii="Times New Roman" w:hAnsi="Times New Roman" w:cs="Times New Roman"/>
        </w:rPr>
        <w:t xml:space="preserve">), su PVM / </w:t>
      </w:r>
      <w:r w:rsidR="00D57E2B" w:rsidRPr="00914D55">
        <w:rPr>
          <w:rFonts w:ascii="Times New Roman" w:hAnsi="Times New Roman" w:cs="Times New Roman"/>
        </w:rPr>
        <w:t>239 504,13</w:t>
      </w:r>
      <w:r w:rsidR="00C26544" w:rsidRPr="00914D55">
        <w:rPr>
          <w:rFonts w:ascii="Times New Roman" w:hAnsi="Times New Roman" w:cs="Times New Roman"/>
        </w:rPr>
        <w:t xml:space="preserve"> Eur (</w:t>
      </w:r>
      <w:r w:rsidR="00B64358" w:rsidRPr="00914D55">
        <w:rPr>
          <w:rFonts w:ascii="Times New Roman" w:hAnsi="Times New Roman" w:cs="Times New Roman"/>
        </w:rPr>
        <w:t xml:space="preserve">du šimtai </w:t>
      </w:r>
      <w:r w:rsidR="00471DE4" w:rsidRPr="00914D55">
        <w:rPr>
          <w:rFonts w:ascii="Times New Roman" w:hAnsi="Times New Roman" w:cs="Times New Roman"/>
        </w:rPr>
        <w:t xml:space="preserve">trisdešimt devyni tūkstančiai penki šimtai </w:t>
      </w:r>
      <w:r w:rsidR="00DB04F6" w:rsidRPr="00914D55">
        <w:rPr>
          <w:rFonts w:ascii="Times New Roman" w:hAnsi="Times New Roman" w:cs="Times New Roman"/>
        </w:rPr>
        <w:t>keturi</w:t>
      </w:r>
      <w:r w:rsidR="00C26544" w:rsidRPr="00914D55">
        <w:rPr>
          <w:rFonts w:ascii="Times New Roman" w:hAnsi="Times New Roman" w:cs="Times New Roman"/>
        </w:rPr>
        <w:t xml:space="preserve"> eurai </w:t>
      </w:r>
      <w:r w:rsidR="00B64358" w:rsidRPr="00914D55">
        <w:rPr>
          <w:rFonts w:ascii="Times New Roman" w:hAnsi="Times New Roman" w:cs="Times New Roman"/>
        </w:rPr>
        <w:t>13</w:t>
      </w:r>
      <w:r w:rsidR="00C26544" w:rsidRPr="00914D55">
        <w:rPr>
          <w:rFonts w:ascii="Times New Roman" w:hAnsi="Times New Roman" w:cs="Times New Roman"/>
        </w:rPr>
        <w:t xml:space="preserve"> ct), be PVM. </w:t>
      </w:r>
    </w:p>
    <w:p w14:paraId="0B928BDC" w14:textId="77777777" w:rsidR="001F664E" w:rsidRPr="00914D55" w:rsidRDefault="001F664E" w:rsidP="006B5115">
      <w:pPr>
        <w:spacing w:after="0" w:line="20" w:lineRule="atLeast"/>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10.9.10. pasiūlyme nurodyta neįprastai maža kaina ir Tiekėjas nepateikia tinkamų pasiūlytos mažiausios kainos pagrįstumo įrodymų;</w:t>
      </w:r>
    </w:p>
    <w:p w14:paraId="100C3125" w14:textId="77777777" w:rsidR="001F664E" w:rsidRPr="00914D55" w:rsidRDefault="001F664E" w:rsidP="006B5115">
      <w:pPr>
        <w:spacing w:after="0" w:line="20" w:lineRule="atLeast"/>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10.9.11. pasiūlymas buvo pateiktas ne perkančiosios organizacijos nurodytomis elektroninėmis priemonėmis;</w:t>
      </w:r>
    </w:p>
    <w:p w14:paraId="3EC61116" w14:textId="77777777" w:rsidR="001F664E" w:rsidRPr="00914D55" w:rsidRDefault="001F664E" w:rsidP="006B5115">
      <w:pPr>
        <w:spacing w:after="0" w:line="20" w:lineRule="atLeast"/>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10.9.12</w:t>
      </w:r>
      <w:r w:rsidRPr="00914D55">
        <w:rPr>
          <w:rFonts w:ascii="Times New Roman" w:eastAsia="Calibri" w:hAnsi="Times New Roman" w:cs="Times New Roman"/>
          <w:bCs/>
          <w:kern w:val="0"/>
          <w14:ligatures w14:val="none"/>
        </w:rPr>
        <w:t>.</w:t>
      </w:r>
      <w:r w:rsidRPr="00914D55">
        <w:rPr>
          <w:rFonts w:ascii="Times New Roman" w:eastAsia="Calibri" w:hAnsi="Times New Roman" w:cs="Times New Roman"/>
          <w:kern w:val="0"/>
          <w14:ligatures w14:val="none"/>
        </w:rPr>
        <w:t xml:space="preserve"> tiekėjas pateikia daugiau kaip vieną pasiūlymą arba tiekėjų grupės narys dalyvauja teikiant kelis pasiūlymus; </w:t>
      </w:r>
    </w:p>
    <w:p w14:paraId="4F8A5F1E" w14:textId="77777777" w:rsidR="001F664E" w:rsidRPr="00914D55" w:rsidRDefault="001F664E" w:rsidP="006B5115">
      <w:pPr>
        <w:spacing w:after="0" w:line="240" w:lineRule="auto"/>
        <w:ind w:firstLine="567"/>
        <w:contextualSpacing/>
        <w:jc w:val="both"/>
        <w:rPr>
          <w:rFonts w:ascii="Times New Roman" w:eastAsia="Calibri" w:hAnsi="Times New Roman" w:cs="Times New Roman"/>
          <w:iCs/>
          <w:kern w:val="0"/>
          <w14:ligatures w14:val="none"/>
        </w:rPr>
      </w:pPr>
      <w:r w:rsidRPr="00914D55">
        <w:rPr>
          <w:rFonts w:ascii="Times New Roman" w:eastAsia="Calibri" w:hAnsi="Times New Roman" w:cs="Times New Roman"/>
          <w:kern w:val="0"/>
          <w14:ligatures w14:val="none"/>
        </w:rPr>
        <w:t>10.9.13.  netenkinami Konkurso sąlygose nustatyti reikalavimai, susiję su nacionaliniu saugumu</w:t>
      </w:r>
      <w:r w:rsidRPr="00914D55">
        <w:rPr>
          <w:rFonts w:ascii="Times New Roman" w:eastAsia="Calibri" w:hAnsi="Times New Roman" w:cs="Times New Roman"/>
          <w:iCs/>
          <w:kern w:val="0"/>
          <w14:ligatures w14:val="none"/>
        </w:rPr>
        <w:t>;</w:t>
      </w:r>
    </w:p>
    <w:p w14:paraId="0A6FF1D8" w14:textId="77777777" w:rsidR="001F664E" w:rsidRPr="00914D55" w:rsidRDefault="001F664E" w:rsidP="006B5115">
      <w:pPr>
        <w:spacing w:line="259" w:lineRule="auto"/>
        <w:ind w:firstLine="567"/>
        <w:contextualSpacing/>
        <w:jc w:val="both"/>
        <w:rPr>
          <w:rFonts w:ascii="Times New Roman" w:eastAsia="Calibri" w:hAnsi="Times New Roman" w:cs="Times New Roman"/>
          <w:iCs/>
          <w:kern w:val="0"/>
          <w14:ligatures w14:val="none"/>
        </w:rPr>
      </w:pPr>
      <w:r w:rsidRPr="00914D55">
        <w:rPr>
          <w:rFonts w:ascii="Times New Roman" w:eastAsia="Calibri" w:hAnsi="Times New Roman" w:cs="Times New Roman"/>
          <w:kern w:val="0"/>
          <w14:ligatures w14:val="none"/>
        </w:rPr>
        <w:t>10.9.14. tiekėjas neatitinka Reglamente nustatytų reikalavimų;</w:t>
      </w:r>
    </w:p>
    <w:p w14:paraId="039DAD2F" w14:textId="77777777" w:rsidR="001F664E" w:rsidRPr="00914D55" w:rsidRDefault="001F664E" w:rsidP="006B5115">
      <w:pPr>
        <w:spacing w:after="0" w:line="240" w:lineRule="auto"/>
        <w:ind w:firstLine="567"/>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kern w:val="0"/>
          <w14:ligatures w14:val="none"/>
        </w:rPr>
        <w:t xml:space="preserve">10.9.15. kai Lietuvos Respublikos Vyriausybė yra priėmusi sprendimą, patvirtinantį, kad ketinamas sudaryti sandoris neatitinka nacionalinio saugumo interesų vadovaujantis Nacionaliniam saugumui užtikrinti svarbių objektų apsaugos įstatymu; </w:t>
      </w:r>
    </w:p>
    <w:p w14:paraId="5309A303" w14:textId="77777777" w:rsidR="001F664E" w:rsidRPr="00914D55" w:rsidRDefault="001F664E" w:rsidP="006B5115">
      <w:pPr>
        <w:tabs>
          <w:tab w:val="left" w:pos="0"/>
          <w:tab w:val="left" w:pos="426"/>
          <w:tab w:val="left" w:pos="709"/>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10.9.16. tiekėjo pasiūlymas neatitinka kitų Konkurso sąlygose nustatytų reikalavimų.</w:t>
      </w:r>
    </w:p>
    <w:p w14:paraId="33BF9A1C" w14:textId="77777777" w:rsidR="001F664E" w:rsidRPr="00914D55" w:rsidRDefault="001F664E" w:rsidP="006B5115">
      <w:pPr>
        <w:tabs>
          <w:tab w:val="left" w:pos="0"/>
          <w:tab w:val="left" w:pos="709"/>
        </w:tabs>
        <w:spacing w:after="0" w:line="20" w:lineRule="atLeast"/>
        <w:ind w:firstLine="567"/>
        <w:jc w:val="both"/>
        <w:rPr>
          <w:rFonts w:ascii="Times New Roman" w:eastAsia="Calibri" w:hAnsi="Times New Roman" w:cs="Times New Roman"/>
          <w:kern w:val="0"/>
          <w14:ligatures w14:val="none"/>
        </w:rPr>
      </w:pPr>
    </w:p>
    <w:p w14:paraId="5887ECDA" w14:textId="77777777" w:rsidR="001F664E" w:rsidRPr="00914D55" w:rsidRDefault="001F664E" w:rsidP="001F664E">
      <w:pPr>
        <w:keepNext/>
        <w:keepLines/>
        <w:spacing w:after="0" w:line="240" w:lineRule="auto"/>
        <w:jc w:val="center"/>
        <w:outlineLvl w:val="0"/>
        <w:rPr>
          <w:rFonts w:ascii="Times New Roman" w:eastAsia="Times New Roman" w:hAnsi="Times New Roman" w:cs="Times New Roman"/>
          <w:b/>
          <w:bCs/>
          <w:caps/>
          <w:kern w:val="0"/>
          <w14:ligatures w14:val="none"/>
        </w:rPr>
      </w:pPr>
      <w:bookmarkStart w:id="54" w:name="_Toc258929297"/>
      <w:bookmarkStart w:id="55" w:name="_Toc61251141"/>
      <w:r w:rsidRPr="00914D55">
        <w:rPr>
          <w:rFonts w:ascii="Times New Roman" w:eastAsia="Times New Roman" w:hAnsi="Times New Roman" w:cs="Times New Roman"/>
          <w:b/>
          <w:bCs/>
          <w:caps/>
          <w:kern w:val="0"/>
          <w14:ligatures w14:val="none"/>
        </w:rPr>
        <w:t>XI. PASIŪLYMŲ VERTINIMAS</w:t>
      </w:r>
      <w:bookmarkEnd w:id="54"/>
      <w:bookmarkEnd w:id="55"/>
    </w:p>
    <w:p w14:paraId="6C696B19" w14:textId="77777777" w:rsidR="004C54CD" w:rsidRPr="00914D55" w:rsidRDefault="004C54CD" w:rsidP="001F664E">
      <w:pPr>
        <w:keepNext/>
        <w:keepLines/>
        <w:spacing w:after="0" w:line="240" w:lineRule="auto"/>
        <w:jc w:val="center"/>
        <w:outlineLvl w:val="0"/>
        <w:rPr>
          <w:rFonts w:ascii="Times New Roman" w:eastAsia="Times New Roman" w:hAnsi="Times New Roman" w:cs="Times New Roman"/>
          <w:b/>
          <w:bCs/>
          <w:caps/>
          <w:kern w:val="0"/>
          <w14:ligatures w14:val="none"/>
        </w:rPr>
      </w:pPr>
    </w:p>
    <w:p w14:paraId="000E85E1" w14:textId="77777777" w:rsidR="00357DD9" w:rsidRPr="00914D55" w:rsidRDefault="00357DD9" w:rsidP="00357DD9">
      <w:pPr>
        <w:spacing w:after="0" w:line="240" w:lineRule="auto"/>
        <w:ind w:firstLine="567"/>
        <w:jc w:val="both"/>
        <w:rPr>
          <w:rFonts w:ascii="Times New Roman" w:eastAsia="Calibri" w:hAnsi="Times New Roman" w:cs="Times New Roman"/>
          <w:kern w:val="0"/>
          <w:szCs w:val="22"/>
          <w14:ligatures w14:val="none"/>
        </w:rPr>
      </w:pPr>
      <w:r w:rsidRPr="00914D55">
        <w:rPr>
          <w:rFonts w:ascii="Times New Roman" w:eastAsia="Calibri" w:hAnsi="Times New Roman" w:cs="Times New Roman"/>
          <w:kern w:val="0"/>
          <w:szCs w:val="22"/>
          <w14:ligatures w14:val="none"/>
        </w:rPr>
        <w:t xml:space="preserve">11.1. Pasiūlymuose nurodytos kainos vertinamos eurais. Jeigu pasiūlyme kaina nurodyta užsienio valiuta, jos bus perskaičiuojamos eurais pagal Europos Centrinio Banko skelbiamą orientacinį euro ir užsienio valiutos santykį, o tais atvejais, kai orientacinio euro ir užsienio valiutų santykio Europos Centrinis Bankas neskelbia, pagal Lietuvos banko nustatomą ir skelbiamą orientacinį euro ir užsienio valiutų santykį paskutinę pasiūlymų pateikimo termino dieną.   </w:t>
      </w:r>
    </w:p>
    <w:p w14:paraId="4832C282" w14:textId="77777777" w:rsidR="00357DD9" w:rsidRPr="00914D55" w:rsidRDefault="00357DD9" w:rsidP="00357DD9">
      <w:pPr>
        <w:spacing w:after="0" w:line="240" w:lineRule="auto"/>
        <w:ind w:firstLine="567"/>
        <w:jc w:val="both"/>
        <w:rPr>
          <w:rFonts w:ascii="Times New Roman" w:eastAsia="Calibri" w:hAnsi="Times New Roman" w:cs="Times New Roman"/>
          <w:kern w:val="0"/>
          <w:szCs w:val="22"/>
          <w14:ligatures w14:val="none"/>
        </w:rPr>
      </w:pPr>
      <w:r w:rsidRPr="00914D55">
        <w:rPr>
          <w:rFonts w:ascii="Times New Roman" w:eastAsia="Calibri" w:hAnsi="Times New Roman" w:cs="Times New Roman"/>
          <w:kern w:val="0"/>
          <w:szCs w:val="22"/>
          <w14:ligatures w14:val="none"/>
        </w:rPr>
        <w:t>11.2. Perkančiosios organizacijos neatmesti pasiūlymai vertinami pagal ekonomiškai naudingiausio pasiūlymo kriterijų, t. y. pagal kainos ir kiekybės santykį. Laimėjusiu bus pripažintas pasiūlymas, kuris gaus daugiausia ekonominio naudingumo balų.</w:t>
      </w:r>
    </w:p>
    <w:p w14:paraId="5E5CD0CA" w14:textId="77777777" w:rsidR="00357DD9" w:rsidRPr="00914D55" w:rsidRDefault="00357DD9" w:rsidP="00357DD9">
      <w:pPr>
        <w:spacing w:after="0" w:line="240" w:lineRule="auto"/>
        <w:ind w:firstLine="567"/>
        <w:jc w:val="both"/>
        <w:rPr>
          <w:rFonts w:ascii="Times New Roman" w:eastAsia="Calibri" w:hAnsi="Times New Roman" w:cs="Times New Roman"/>
          <w:kern w:val="0"/>
          <w:szCs w:val="22"/>
          <w14:ligatures w14:val="none"/>
        </w:rPr>
      </w:pPr>
      <w:r w:rsidRPr="00914D55">
        <w:rPr>
          <w:rFonts w:ascii="Times New Roman" w:eastAsia="Calibri" w:hAnsi="Times New Roman" w:cs="Times New Roman"/>
          <w:kern w:val="0"/>
          <w:szCs w:val="22"/>
          <w14:ligatures w14:val="none"/>
        </w:rPr>
        <w:t>11.3. Pasiūlymo vertinimo kriterijai:</w:t>
      </w:r>
    </w:p>
    <w:tbl>
      <w:tblPr>
        <w:tblW w:w="10201" w:type="dxa"/>
        <w:tblLayout w:type="fixed"/>
        <w:tblLook w:val="04A0" w:firstRow="1" w:lastRow="0" w:firstColumn="1" w:lastColumn="0" w:noHBand="0" w:noVBand="1"/>
      </w:tblPr>
      <w:tblGrid>
        <w:gridCol w:w="1270"/>
        <w:gridCol w:w="1130"/>
        <w:gridCol w:w="1134"/>
        <w:gridCol w:w="3402"/>
        <w:gridCol w:w="1418"/>
        <w:gridCol w:w="1847"/>
      </w:tblGrid>
      <w:tr w:rsidR="001B0D76" w:rsidRPr="00914D55" w14:paraId="469D5E20" w14:textId="77777777" w:rsidTr="00A33795">
        <w:trPr>
          <w:cantSplit/>
          <w:trHeight w:val="312"/>
        </w:trPr>
        <w:tc>
          <w:tcPr>
            <w:tcW w:w="1270" w:type="dxa"/>
            <w:vMerge w:val="restart"/>
            <w:tcBorders>
              <w:top w:val="single" w:sz="4" w:space="0" w:color="auto"/>
              <w:left w:val="single" w:sz="4" w:space="0" w:color="auto"/>
              <w:bottom w:val="single" w:sz="4" w:space="0" w:color="auto"/>
              <w:right w:val="single" w:sz="4" w:space="0" w:color="auto"/>
            </w:tcBorders>
            <w:vAlign w:val="center"/>
            <w:hideMark/>
          </w:tcPr>
          <w:p w14:paraId="5E006AA5" w14:textId="77777777" w:rsidR="001B0D76" w:rsidRPr="00914D55" w:rsidRDefault="001B0D76" w:rsidP="001B0D76">
            <w:pPr>
              <w:spacing w:after="0" w:line="240" w:lineRule="auto"/>
              <w:jc w:val="center"/>
              <w:rPr>
                <w:rFonts w:ascii="Times New Roman" w:eastAsia="Times New Roman" w:hAnsi="Times New Roman" w:cs="Times New Roman"/>
                <w:b/>
                <w:bCs/>
                <w:color w:val="000000"/>
                <w:kern w:val="0"/>
                <w:sz w:val="22"/>
                <w:szCs w:val="22"/>
                <w:lang w:eastAsia="lt-LT"/>
                <w14:ligatures w14:val="none"/>
              </w:rPr>
            </w:pPr>
            <w:r w:rsidRPr="00914D55">
              <w:rPr>
                <w:rFonts w:ascii="Times New Roman" w:eastAsia="Times New Roman" w:hAnsi="Times New Roman" w:cs="Times New Roman"/>
                <w:b/>
                <w:bCs/>
                <w:color w:val="000000"/>
                <w:kern w:val="0"/>
                <w:sz w:val="22"/>
                <w:szCs w:val="22"/>
                <w:lang w:eastAsia="lt-LT"/>
                <w14:ligatures w14:val="none"/>
              </w:rPr>
              <w:t>Vertinimo kriterijai</w:t>
            </w:r>
          </w:p>
        </w:tc>
        <w:tc>
          <w:tcPr>
            <w:tcW w:w="1130" w:type="dxa"/>
            <w:vMerge w:val="restart"/>
            <w:tcBorders>
              <w:top w:val="single" w:sz="4" w:space="0" w:color="auto"/>
              <w:left w:val="single" w:sz="4" w:space="0" w:color="auto"/>
              <w:bottom w:val="single" w:sz="4" w:space="0" w:color="auto"/>
              <w:right w:val="single" w:sz="4" w:space="0" w:color="auto"/>
            </w:tcBorders>
            <w:vAlign w:val="center"/>
            <w:hideMark/>
          </w:tcPr>
          <w:p w14:paraId="510813FB" w14:textId="77777777" w:rsidR="001B0D76" w:rsidRPr="00914D55" w:rsidRDefault="001B0D76" w:rsidP="001B0D76">
            <w:pPr>
              <w:spacing w:after="0" w:line="240" w:lineRule="auto"/>
              <w:jc w:val="center"/>
              <w:rPr>
                <w:rFonts w:ascii="Times New Roman" w:eastAsia="Times New Roman" w:hAnsi="Times New Roman" w:cs="Times New Roman"/>
                <w:b/>
                <w:bCs/>
                <w:color w:val="000000"/>
                <w:kern w:val="0"/>
                <w:sz w:val="22"/>
                <w:szCs w:val="22"/>
                <w:lang w:eastAsia="lt-LT"/>
                <w14:ligatures w14:val="none"/>
              </w:rPr>
            </w:pPr>
            <w:r w:rsidRPr="00914D55">
              <w:rPr>
                <w:rFonts w:ascii="Times New Roman" w:eastAsia="Times New Roman" w:hAnsi="Times New Roman" w:cs="Times New Roman"/>
                <w:b/>
                <w:bCs/>
                <w:color w:val="000000"/>
                <w:kern w:val="0"/>
                <w:sz w:val="22"/>
                <w:szCs w:val="22"/>
                <w:lang w:eastAsia="lt-LT"/>
                <w14:ligatures w14:val="none"/>
              </w:rPr>
              <w:t xml:space="preserve">Lyginamasis svoris ekonominio naudingumo </w:t>
            </w:r>
            <w:r w:rsidRPr="00914D55">
              <w:rPr>
                <w:rFonts w:ascii="Times New Roman" w:eastAsia="Times New Roman" w:hAnsi="Times New Roman" w:cs="Times New Roman"/>
                <w:b/>
                <w:bCs/>
                <w:color w:val="000000"/>
                <w:kern w:val="0"/>
                <w:sz w:val="22"/>
                <w:szCs w:val="22"/>
                <w:lang w:eastAsia="lt-LT"/>
                <w14:ligatures w14:val="none"/>
              </w:rPr>
              <w:lastRenderedPageBreak/>
              <w:t>įvertinime</w:t>
            </w:r>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3DF36E6F" w14:textId="77777777" w:rsidR="001B0D76" w:rsidRPr="00914D55" w:rsidRDefault="001B0D76" w:rsidP="001B0D76">
            <w:pPr>
              <w:spacing w:after="0" w:line="240" w:lineRule="auto"/>
              <w:jc w:val="center"/>
              <w:rPr>
                <w:rFonts w:ascii="Times New Roman" w:eastAsia="Times New Roman" w:hAnsi="Times New Roman" w:cs="Times New Roman"/>
                <w:b/>
                <w:bCs/>
                <w:color w:val="000000"/>
                <w:kern w:val="0"/>
                <w:sz w:val="22"/>
                <w:szCs w:val="22"/>
                <w:lang w:eastAsia="lt-LT"/>
                <w14:ligatures w14:val="none"/>
              </w:rPr>
            </w:pPr>
            <w:r w:rsidRPr="00914D55">
              <w:rPr>
                <w:rFonts w:ascii="Times New Roman" w:eastAsia="Times New Roman" w:hAnsi="Times New Roman" w:cs="Times New Roman"/>
                <w:b/>
                <w:bCs/>
                <w:color w:val="000000"/>
                <w:kern w:val="0"/>
                <w:sz w:val="22"/>
                <w:szCs w:val="22"/>
                <w:lang w:eastAsia="lt-LT"/>
                <w14:ligatures w14:val="none"/>
              </w:rPr>
              <w:lastRenderedPageBreak/>
              <w:t>Vertinimo kriterijų parametrai</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3EE06188" w14:textId="77777777" w:rsidR="001B0D76" w:rsidRPr="00914D55" w:rsidRDefault="001B0D76" w:rsidP="001B0D76">
            <w:pPr>
              <w:spacing w:after="0" w:line="240" w:lineRule="auto"/>
              <w:jc w:val="center"/>
              <w:rPr>
                <w:rFonts w:ascii="Times New Roman" w:eastAsia="Times New Roman" w:hAnsi="Times New Roman" w:cs="Times New Roman"/>
                <w:b/>
                <w:bCs/>
                <w:color w:val="000000"/>
                <w:kern w:val="0"/>
                <w:sz w:val="22"/>
                <w:szCs w:val="22"/>
                <w:lang w:eastAsia="lt-LT"/>
                <w14:ligatures w14:val="none"/>
              </w:rPr>
            </w:pPr>
            <w:r w:rsidRPr="00914D55">
              <w:rPr>
                <w:rFonts w:ascii="Times New Roman" w:eastAsia="Times New Roman" w:hAnsi="Times New Roman" w:cs="Times New Roman"/>
                <w:b/>
                <w:bCs/>
                <w:color w:val="000000"/>
                <w:kern w:val="0"/>
                <w:sz w:val="22"/>
                <w:szCs w:val="22"/>
                <w:lang w:eastAsia="lt-LT"/>
                <w14:ligatures w14:val="none"/>
              </w:rPr>
              <w:t>Maksimalus suteikiamas balų skaičius</w:t>
            </w:r>
          </w:p>
        </w:tc>
        <w:tc>
          <w:tcPr>
            <w:tcW w:w="1847" w:type="dxa"/>
            <w:vMerge w:val="restart"/>
            <w:tcBorders>
              <w:top w:val="single" w:sz="4" w:space="0" w:color="auto"/>
              <w:left w:val="single" w:sz="4" w:space="0" w:color="auto"/>
              <w:bottom w:val="single" w:sz="4" w:space="0" w:color="auto"/>
              <w:right w:val="single" w:sz="4" w:space="0" w:color="auto"/>
            </w:tcBorders>
            <w:vAlign w:val="center"/>
            <w:hideMark/>
          </w:tcPr>
          <w:p w14:paraId="410A63A4" w14:textId="77777777" w:rsidR="001B0D76" w:rsidRPr="00914D55" w:rsidRDefault="001B0D76" w:rsidP="001B0D76">
            <w:pPr>
              <w:spacing w:after="0" w:line="240" w:lineRule="auto"/>
              <w:jc w:val="center"/>
              <w:rPr>
                <w:rFonts w:ascii="Times New Roman" w:eastAsia="Times New Roman" w:hAnsi="Times New Roman" w:cs="Times New Roman"/>
                <w:b/>
                <w:bCs/>
                <w:color w:val="000000"/>
                <w:kern w:val="0"/>
                <w:sz w:val="22"/>
                <w:szCs w:val="22"/>
                <w:lang w:eastAsia="lt-LT"/>
                <w14:ligatures w14:val="none"/>
              </w:rPr>
            </w:pPr>
            <w:r w:rsidRPr="00914D55">
              <w:rPr>
                <w:rFonts w:ascii="Times New Roman" w:eastAsia="Times New Roman" w:hAnsi="Times New Roman" w:cs="Times New Roman"/>
                <w:b/>
                <w:bCs/>
                <w:color w:val="000000"/>
                <w:kern w:val="0"/>
                <w:sz w:val="22"/>
                <w:szCs w:val="22"/>
                <w:lang w:eastAsia="lt-LT"/>
                <w14:ligatures w14:val="none"/>
              </w:rPr>
              <w:t>Kriterijaus parametro lyginamasis svoris</w:t>
            </w:r>
          </w:p>
        </w:tc>
      </w:tr>
      <w:tr w:rsidR="001B0D76" w:rsidRPr="00914D55" w14:paraId="6E31B1B7" w14:textId="77777777" w:rsidTr="00A33795">
        <w:trPr>
          <w:trHeight w:val="1176"/>
        </w:trPr>
        <w:tc>
          <w:tcPr>
            <w:tcW w:w="1270" w:type="dxa"/>
            <w:vMerge/>
            <w:tcBorders>
              <w:top w:val="single" w:sz="4" w:space="0" w:color="auto"/>
              <w:left w:val="single" w:sz="4" w:space="0" w:color="auto"/>
              <w:bottom w:val="single" w:sz="4" w:space="0" w:color="auto"/>
              <w:right w:val="single" w:sz="4" w:space="0" w:color="auto"/>
            </w:tcBorders>
            <w:vAlign w:val="center"/>
            <w:hideMark/>
          </w:tcPr>
          <w:p w14:paraId="1E30B969" w14:textId="77777777" w:rsidR="001B0D76" w:rsidRPr="00914D55" w:rsidRDefault="001B0D76" w:rsidP="001B0D76">
            <w:pPr>
              <w:spacing w:after="0" w:line="240" w:lineRule="auto"/>
              <w:rPr>
                <w:rFonts w:ascii="Times New Roman" w:eastAsia="Times New Roman" w:hAnsi="Times New Roman" w:cs="Times New Roman"/>
                <w:b/>
                <w:bCs/>
                <w:color w:val="000000"/>
                <w:kern w:val="0"/>
                <w:lang w:eastAsia="lt-LT"/>
                <w14:ligatures w14:val="none"/>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4E45A512" w14:textId="77777777" w:rsidR="001B0D76" w:rsidRPr="00914D55" w:rsidRDefault="001B0D76" w:rsidP="001B0D76">
            <w:pPr>
              <w:spacing w:after="0" w:line="240" w:lineRule="auto"/>
              <w:rPr>
                <w:rFonts w:ascii="Times New Roman" w:eastAsia="Times New Roman" w:hAnsi="Times New Roman" w:cs="Times New Roman"/>
                <w:b/>
                <w:bCs/>
                <w:color w:val="000000"/>
                <w:kern w:val="0"/>
                <w:lang w:eastAsia="lt-LT"/>
                <w14:ligatures w14:val="none"/>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0DA78A8" w14:textId="77777777" w:rsidR="001B0D76" w:rsidRPr="00914D55" w:rsidRDefault="001B0D76" w:rsidP="001B0D76">
            <w:pPr>
              <w:spacing w:after="0" w:line="240" w:lineRule="auto"/>
              <w:jc w:val="center"/>
              <w:rPr>
                <w:rFonts w:ascii="Times New Roman" w:eastAsia="Times New Roman" w:hAnsi="Times New Roman" w:cs="Times New Roman"/>
                <w:b/>
                <w:bCs/>
                <w:color w:val="000000"/>
                <w:kern w:val="0"/>
                <w:lang w:eastAsia="lt-LT"/>
                <w14:ligatures w14:val="none"/>
              </w:rPr>
            </w:pPr>
            <w:r w:rsidRPr="00914D55">
              <w:rPr>
                <w:rFonts w:ascii="Times New Roman" w:eastAsia="Times New Roman" w:hAnsi="Times New Roman" w:cs="Times New Roman"/>
                <w:b/>
                <w:bCs/>
                <w:color w:val="000000"/>
                <w:kern w:val="0"/>
                <w:lang w:eastAsia="lt-LT"/>
                <w14:ligatures w14:val="none"/>
              </w:rPr>
              <w:t>Eil. Nr.</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853AC0F" w14:textId="77777777" w:rsidR="001B0D76" w:rsidRPr="00914D55" w:rsidRDefault="001B0D76" w:rsidP="001B0D76">
            <w:pPr>
              <w:spacing w:after="0" w:line="240" w:lineRule="auto"/>
              <w:jc w:val="center"/>
              <w:rPr>
                <w:rFonts w:ascii="Times New Roman" w:eastAsia="Times New Roman" w:hAnsi="Times New Roman" w:cs="Times New Roman"/>
                <w:b/>
                <w:bCs/>
                <w:color w:val="000000"/>
                <w:kern w:val="0"/>
                <w:lang w:eastAsia="lt-LT"/>
                <w14:ligatures w14:val="none"/>
              </w:rPr>
            </w:pPr>
            <w:r w:rsidRPr="00914D55">
              <w:rPr>
                <w:rFonts w:ascii="Times New Roman" w:eastAsia="Times New Roman" w:hAnsi="Times New Roman" w:cs="Times New Roman"/>
                <w:b/>
                <w:bCs/>
                <w:color w:val="000000"/>
                <w:kern w:val="0"/>
                <w:lang w:eastAsia="lt-LT"/>
                <w14:ligatures w14:val="none"/>
              </w:rPr>
              <w:t>Aprašymas</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CFC8BEB" w14:textId="77777777" w:rsidR="001B0D76" w:rsidRPr="00914D55" w:rsidRDefault="001B0D76" w:rsidP="001B0D76">
            <w:pPr>
              <w:spacing w:after="0" w:line="240" w:lineRule="auto"/>
              <w:rPr>
                <w:rFonts w:ascii="Times New Roman" w:eastAsia="Times New Roman" w:hAnsi="Times New Roman" w:cs="Times New Roman"/>
                <w:b/>
                <w:bCs/>
                <w:color w:val="000000"/>
                <w:kern w:val="0"/>
                <w:lang w:eastAsia="lt-LT"/>
                <w14:ligatures w14:val="none"/>
              </w:rPr>
            </w:pPr>
          </w:p>
        </w:tc>
        <w:tc>
          <w:tcPr>
            <w:tcW w:w="1847" w:type="dxa"/>
            <w:vMerge/>
            <w:tcBorders>
              <w:top w:val="single" w:sz="4" w:space="0" w:color="auto"/>
              <w:left w:val="single" w:sz="4" w:space="0" w:color="auto"/>
              <w:bottom w:val="single" w:sz="4" w:space="0" w:color="auto"/>
              <w:right w:val="single" w:sz="4" w:space="0" w:color="auto"/>
            </w:tcBorders>
            <w:vAlign w:val="center"/>
            <w:hideMark/>
          </w:tcPr>
          <w:p w14:paraId="7F90B9B8" w14:textId="77777777" w:rsidR="001B0D76" w:rsidRPr="00914D55" w:rsidRDefault="001B0D76" w:rsidP="001B0D76">
            <w:pPr>
              <w:spacing w:after="0" w:line="240" w:lineRule="auto"/>
              <w:rPr>
                <w:rFonts w:ascii="Times New Roman" w:eastAsia="Times New Roman" w:hAnsi="Times New Roman" w:cs="Times New Roman"/>
                <w:b/>
                <w:bCs/>
                <w:color w:val="000000"/>
                <w:kern w:val="0"/>
                <w:lang w:eastAsia="lt-LT"/>
                <w14:ligatures w14:val="none"/>
              </w:rPr>
            </w:pPr>
          </w:p>
        </w:tc>
      </w:tr>
      <w:tr w:rsidR="001B0D76" w:rsidRPr="00914D55" w14:paraId="04437AA6" w14:textId="77777777" w:rsidTr="00A33795">
        <w:trPr>
          <w:cantSplit/>
          <w:trHeight w:val="203"/>
        </w:trPr>
        <w:tc>
          <w:tcPr>
            <w:tcW w:w="1270" w:type="dxa"/>
            <w:tcBorders>
              <w:top w:val="single" w:sz="4" w:space="0" w:color="auto"/>
              <w:left w:val="single" w:sz="4" w:space="0" w:color="auto"/>
              <w:bottom w:val="single" w:sz="4" w:space="0" w:color="auto"/>
              <w:right w:val="single" w:sz="4" w:space="0" w:color="auto"/>
            </w:tcBorders>
            <w:vAlign w:val="center"/>
            <w:hideMark/>
          </w:tcPr>
          <w:p w14:paraId="037BACA6" w14:textId="77777777" w:rsidR="001B0D76" w:rsidRPr="00914D55" w:rsidRDefault="001B0D76" w:rsidP="001B0D76">
            <w:pPr>
              <w:spacing w:after="0" w:line="240" w:lineRule="auto"/>
              <w:rPr>
                <w:rFonts w:ascii="Times New Roman" w:eastAsia="Times New Roman" w:hAnsi="Times New Roman" w:cs="Times New Roman"/>
                <w:b/>
                <w:bCs/>
                <w:color w:val="000000"/>
                <w:kern w:val="0"/>
                <w:lang w:eastAsia="lt-LT"/>
                <w14:ligatures w14:val="none"/>
              </w:rPr>
            </w:pPr>
            <w:r w:rsidRPr="00914D55">
              <w:rPr>
                <w:rFonts w:ascii="Times New Roman" w:eastAsia="Times New Roman" w:hAnsi="Times New Roman" w:cs="Times New Roman"/>
                <w:b/>
                <w:bCs/>
                <w:color w:val="000000"/>
                <w:kern w:val="0"/>
                <w:lang w:eastAsia="lt-LT"/>
                <w14:ligatures w14:val="none"/>
              </w:rPr>
              <w:t>Kaina (C)</w:t>
            </w:r>
          </w:p>
        </w:tc>
        <w:tc>
          <w:tcPr>
            <w:tcW w:w="1130" w:type="dxa"/>
            <w:tcBorders>
              <w:top w:val="single" w:sz="4" w:space="0" w:color="auto"/>
              <w:left w:val="single" w:sz="4" w:space="0" w:color="auto"/>
              <w:bottom w:val="single" w:sz="4" w:space="0" w:color="auto"/>
              <w:right w:val="single" w:sz="4" w:space="0" w:color="auto"/>
            </w:tcBorders>
            <w:vAlign w:val="center"/>
            <w:hideMark/>
          </w:tcPr>
          <w:p w14:paraId="3A9B16D3" w14:textId="77777777" w:rsidR="001B0D76" w:rsidRPr="00914D55" w:rsidRDefault="001B0D76" w:rsidP="001B0D76">
            <w:pPr>
              <w:spacing w:after="0" w:line="240" w:lineRule="auto"/>
              <w:jc w:val="center"/>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X=40</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AC7712B" w14:textId="77777777" w:rsidR="001B0D76" w:rsidRPr="00914D55" w:rsidRDefault="001B0D76" w:rsidP="001B0D76">
            <w:pPr>
              <w:spacing w:after="0" w:line="240" w:lineRule="auto"/>
              <w:jc w:val="center"/>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w:t>
            </w:r>
          </w:p>
        </w:tc>
        <w:tc>
          <w:tcPr>
            <w:tcW w:w="3402" w:type="dxa"/>
            <w:tcBorders>
              <w:top w:val="single" w:sz="4" w:space="0" w:color="auto"/>
              <w:left w:val="single" w:sz="4" w:space="0" w:color="auto"/>
              <w:bottom w:val="single" w:sz="4" w:space="0" w:color="auto"/>
              <w:right w:val="single" w:sz="4" w:space="0" w:color="auto"/>
            </w:tcBorders>
            <w:noWrap/>
            <w:vAlign w:val="bottom"/>
            <w:hideMark/>
          </w:tcPr>
          <w:p w14:paraId="004D7AA2" w14:textId="77777777" w:rsidR="001B0D76" w:rsidRPr="00914D55" w:rsidRDefault="001B0D76" w:rsidP="001B0D76">
            <w:pPr>
              <w:spacing w:after="0" w:line="240" w:lineRule="auto"/>
              <w:jc w:val="center"/>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37663DA4" w14:textId="77777777" w:rsidR="001B0D76" w:rsidRPr="00914D55" w:rsidRDefault="001B0D76" w:rsidP="001B0D76">
            <w:pPr>
              <w:spacing w:after="0" w:line="240" w:lineRule="auto"/>
              <w:jc w:val="center"/>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w:t>
            </w:r>
          </w:p>
        </w:tc>
        <w:tc>
          <w:tcPr>
            <w:tcW w:w="1847" w:type="dxa"/>
            <w:tcBorders>
              <w:top w:val="single" w:sz="4" w:space="0" w:color="auto"/>
              <w:left w:val="single" w:sz="4" w:space="0" w:color="auto"/>
              <w:bottom w:val="single" w:sz="4" w:space="0" w:color="auto"/>
              <w:right w:val="single" w:sz="4" w:space="0" w:color="auto"/>
            </w:tcBorders>
            <w:noWrap/>
            <w:vAlign w:val="bottom"/>
            <w:hideMark/>
          </w:tcPr>
          <w:p w14:paraId="68579D89" w14:textId="77777777" w:rsidR="001B0D76" w:rsidRPr="00914D55" w:rsidRDefault="001B0D76" w:rsidP="001B0D76">
            <w:pPr>
              <w:spacing w:after="0" w:line="240" w:lineRule="auto"/>
              <w:jc w:val="center"/>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w:t>
            </w:r>
          </w:p>
        </w:tc>
      </w:tr>
      <w:tr w:rsidR="001B0D76" w:rsidRPr="00914D55" w14:paraId="0A789DC0" w14:textId="77777777" w:rsidTr="00A33795">
        <w:trPr>
          <w:trHeight w:val="2556"/>
        </w:trPr>
        <w:tc>
          <w:tcPr>
            <w:tcW w:w="1270" w:type="dxa"/>
            <w:vMerge w:val="restart"/>
            <w:tcBorders>
              <w:top w:val="single" w:sz="4" w:space="0" w:color="auto"/>
              <w:left w:val="single" w:sz="4" w:space="0" w:color="auto"/>
              <w:bottom w:val="single" w:sz="4" w:space="0" w:color="auto"/>
              <w:right w:val="single" w:sz="4" w:space="0" w:color="auto"/>
            </w:tcBorders>
            <w:vAlign w:val="center"/>
          </w:tcPr>
          <w:p w14:paraId="2BC4D8AB" w14:textId="77777777" w:rsidR="001B0D76" w:rsidRPr="00914D55" w:rsidRDefault="001B0D76" w:rsidP="001B0D76">
            <w:pPr>
              <w:spacing w:after="0" w:line="240" w:lineRule="auto"/>
              <w:jc w:val="center"/>
              <w:rPr>
                <w:rFonts w:ascii="Times New Roman" w:eastAsia="Times New Roman" w:hAnsi="Times New Roman" w:cs="Times New Roman"/>
                <w:b/>
                <w:bCs/>
                <w:color w:val="000000"/>
                <w:kern w:val="0"/>
                <w:lang w:eastAsia="lt-LT"/>
                <w14:ligatures w14:val="none"/>
              </w:rPr>
            </w:pPr>
            <w:r w:rsidRPr="00914D55">
              <w:rPr>
                <w:rFonts w:ascii="Times New Roman" w:eastAsia="Times New Roman" w:hAnsi="Times New Roman" w:cs="Times New Roman"/>
                <w:b/>
                <w:bCs/>
                <w:color w:val="000000"/>
                <w:kern w:val="0"/>
                <w:lang w:eastAsia="lt-LT"/>
                <w14:ligatures w14:val="none"/>
              </w:rPr>
              <w:t>Kiekybė</w:t>
            </w:r>
            <w:r w:rsidRPr="00914D55">
              <w:rPr>
                <w:rFonts w:ascii="Times New Roman" w:eastAsia="Times New Roman" w:hAnsi="Times New Roman" w:cs="Times New Roman"/>
                <w:color w:val="000000"/>
                <w:kern w:val="0"/>
                <w:lang w:eastAsia="lt-LT"/>
                <w14:ligatures w14:val="none"/>
              </w:rPr>
              <w:t xml:space="preserve"> (</w:t>
            </w:r>
            <w:r w:rsidRPr="00914D55">
              <w:rPr>
                <w:rFonts w:ascii="Times New Roman" w:eastAsia="Times New Roman" w:hAnsi="Times New Roman" w:cs="Times New Roman"/>
                <w:b/>
                <w:bCs/>
                <w:color w:val="000000"/>
                <w:kern w:val="0"/>
                <w:lang w:eastAsia="lt-LT"/>
                <w14:ligatures w14:val="none"/>
              </w:rPr>
              <w:t>T</w:t>
            </w:r>
            <w:r w:rsidRPr="00914D55">
              <w:rPr>
                <w:rFonts w:ascii="Times New Roman" w:eastAsia="Times New Roman" w:hAnsi="Times New Roman" w:cs="Times New Roman"/>
                <w:color w:val="000000"/>
                <w:kern w:val="0"/>
                <w:lang w:eastAsia="lt-LT"/>
                <w14:ligatures w14:val="none"/>
              </w:rPr>
              <w:t>)</w:t>
            </w:r>
          </w:p>
        </w:tc>
        <w:tc>
          <w:tcPr>
            <w:tcW w:w="1130" w:type="dxa"/>
            <w:vMerge w:val="restart"/>
            <w:tcBorders>
              <w:top w:val="single" w:sz="4" w:space="0" w:color="auto"/>
              <w:left w:val="single" w:sz="4" w:space="0" w:color="auto"/>
              <w:bottom w:val="single" w:sz="4" w:space="0" w:color="auto"/>
              <w:right w:val="single" w:sz="4" w:space="0" w:color="auto"/>
            </w:tcBorders>
            <w:vAlign w:val="center"/>
            <w:hideMark/>
          </w:tcPr>
          <w:p w14:paraId="39B8F1F6" w14:textId="77777777" w:rsidR="001B0D76" w:rsidRPr="00914D55" w:rsidRDefault="001B0D76" w:rsidP="001B0D76">
            <w:pPr>
              <w:spacing w:after="0" w:line="240" w:lineRule="auto"/>
              <w:jc w:val="center"/>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Y= 60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7273C0B" w14:textId="77777777" w:rsidR="001B0D76" w:rsidRPr="00914D55" w:rsidRDefault="001B0D76" w:rsidP="001B0D76">
            <w:pPr>
              <w:spacing w:after="0" w:line="240" w:lineRule="auto"/>
              <w:ind w:firstLineChars="200" w:firstLine="480"/>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1.</w:t>
            </w:r>
          </w:p>
        </w:tc>
        <w:tc>
          <w:tcPr>
            <w:tcW w:w="3402" w:type="dxa"/>
            <w:tcBorders>
              <w:top w:val="single" w:sz="4" w:space="0" w:color="auto"/>
              <w:left w:val="single" w:sz="4" w:space="0" w:color="auto"/>
              <w:bottom w:val="single" w:sz="4" w:space="0" w:color="auto"/>
              <w:right w:val="single" w:sz="4" w:space="0" w:color="auto"/>
            </w:tcBorders>
            <w:hideMark/>
          </w:tcPr>
          <w:p w14:paraId="07372507" w14:textId="0AF7B438" w:rsidR="001B0D76" w:rsidRPr="00914D55" w:rsidRDefault="001B0D76" w:rsidP="001B0D76">
            <w:pPr>
              <w:widowControl w:val="0"/>
              <w:tabs>
                <w:tab w:val="left" w:pos="521"/>
              </w:tabs>
              <w:suppressAutoHyphens/>
              <w:spacing w:after="0" w:line="240" w:lineRule="auto"/>
              <w:ind w:left="45"/>
              <w:contextualSpacing/>
              <w:jc w:val="both"/>
              <w:outlineLvl w:val="1"/>
              <w:rPr>
                <w:rFonts w:ascii="Times New Roman" w:hAnsi="Times New Roman" w:cs="Times New Roman"/>
                <w:color w:val="000000"/>
                <w:kern w:val="0"/>
                <w14:ligatures w14:val="none"/>
              </w:rPr>
            </w:pPr>
            <w:r w:rsidRPr="00914D55">
              <w:rPr>
                <w:rFonts w:ascii="Times New Roman" w:eastAsia="Calibri" w:hAnsi="Times New Roman" w:cs="Times New Roman"/>
                <w:kern w:val="0"/>
                <w14:ligatures w14:val="none"/>
              </w:rPr>
              <w:t>Tiekėjo siūlomo pagrindinio specialisto Nr. 3 – Programuotojo</w:t>
            </w:r>
            <w:r w:rsidR="002A4687">
              <w:rPr>
                <w:rFonts w:ascii="Times New Roman" w:eastAsia="Calibri" w:hAnsi="Times New Roman" w:cs="Times New Roman"/>
                <w:kern w:val="0"/>
                <w14:ligatures w14:val="none"/>
              </w:rPr>
              <w:t xml:space="preserve"> </w:t>
            </w:r>
            <w:r w:rsidRPr="00914D55">
              <w:rPr>
                <w:rFonts w:ascii="Times New Roman" w:hAnsi="Times New Roman" w:cs="Times New Roman"/>
                <w:color w:val="000000"/>
                <w:kern w:val="0"/>
                <w14:ligatures w14:val="none"/>
              </w:rPr>
              <w:t>–</w:t>
            </w:r>
            <w:r w:rsidR="002A4687">
              <w:rPr>
                <w:rFonts w:ascii="Times New Roman" w:hAnsi="Times New Roman" w:cs="Times New Roman"/>
                <w:color w:val="000000"/>
                <w:kern w:val="0"/>
                <w14:ligatures w14:val="none"/>
              </w:rPr>
              <w:t xml:space="preserve"> </w:t>
            </w:r>
            <w:r w:rsidRPr="00914D55">
              <w:rPr>
                <w:rFonts w:ascii="Times New Roman" w:hAnsi="Times New Roman" w:cs="Times New Roman"/>
                <w:color w:val="000000"/>
                <w:kern w:val="0"/>
                <w14:ligatures w14:val="none"/>
              </w:rPr>
              <w:t>patirtis kuriant (tobulinant arba vystant) ir (arba) prižiūrint ir palaikant informacines sistemas, naudojant Red Hat Enterprise ir Appache Tomcat programinę įrangą</w:t>
            </w:r>
            <w:r w:rsidRPr="00914D55">
              <w:rPr>
                <w:rFonts w:ascii="Times New Roman" w:hAnsi="Times New Roman" w:cs="Times New Roman"/>
                <w:bCs/>
                <w:color w:val="000000"/>
                <w:kern w:val="0"/>
                <w14:ligatures w14:val="none"/>
              </w:rPr>
              <w:t xml:space="preserve"> </w:t>
            </w:r>
            <w:r w:rsidRPr="00914D55">
              <w:rPr>
                <w:rFonts w:ascii="Times New Roman" w:hAnsi="Times New Roman" w:cs="Times New Roman"/>
                <w:kern w:val="0"/>
                <w14:ligatures w14:val="none"/>
              </w:rPr>
              <w:t>(skaičiuojant sutartimis/projektais) (P1).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9942567" w14:textId="77777777" w:rsidR="001B0D76" w:rsidRPr="00914D55" w:rsidRDefault="001B0D76" w:rsidP="001B0D76">
            <w:pPr>
              <w:spacing w:after="0" w:line="240" w:lineRule="auto"/>
              <w:jc w:val="center"/>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5 balai</w:t>
            </w:r>
          </w:p>
        </w:tc>
        <w:tc>
          <w:tcPr>
            <w:tcW w:w="1847" w:type="dxa"/>
            <w:tcBorders>
              <w:top w:val="single" w:sz="4" w:space="0" w:color="auto"/>
              <w:left w:val="single" w:sz="4" w:space="0" w:color="auto"/>
              <w:bottom w:val="single" w:sz="4" w:space="0" w:color="auto"/>
              <w:right w:val="single" w:sz="4" w:space="0" w:color="auto"/>
            </w:tcBorders>
            <w:vAlign w:val="center"/>
            <w:hideMark/>
          </w:tcPr>
          <w:p w14:paraId="736BD288" w14:textId="77777777" w:rsidR="001B0D76" w:rsidRPr="00914D55" w:rsidRDefault="001B0D76" w:rsidP="001B0D76">
            <w:pPr>
              <w:spacing w:after="0" w:line="240" w:lineRule="auto"/>
              <w:jc w:val="center"/>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L</w:t>
            </w:r>
            <w:r w:rsidRPr="00914D55">
              <w:rPr>
                <w:rFonts w:ascii="Times New Roman" w:eastAsia="Times New Roman" w:hAnsi="Times New Roman" w:cs="Times New Roman"/>
                <w:kern w:val="0"/>
                <w:vertAlign w:val="subscript"/>
                <w:lang w:eastAsia="lt-LT"/>
                <w14:ligatures w14:val="none"/>
              </w:rPr>
              <w:t>1</w:t>
            </w:r>
            <w:r w:rsidRPr="00914D55">
              <w:rPr>
                <w:rFonts w:ascii="Times New Roman" w:eastAsia="Times New Roman" w:hAnsi="Times New Roman" w:cs="Times New Roman"/>
                <w:kern w:val="0"/>
                <w:lang w:eastAsia="lt-LT"/>
                <w14:ligatures w14:val="none"/>
              </w:rPr>
              <w:t>= 0,3</w:t>
            </w:r>
          </w:p>
        </w:tc>
      </w:tr>
      <w:tr w:rsidR="001B0D76" w:rsidRPr="00914D55" w14:paraId="74A0EEBC" w14:textId="77777777" w:rsidTr="00A33795">
        <w:trPr>
          <w:trHeight w:val="2551"/>
        </w:trPr>
        <w:tc>
          <w:tcPr>
            <w:tcW w:w="1270" w:type="dxa"/>
            <w:vMerge/>
            <w:tcBorders>
              <w:top w:val="single" w:sz="4" w:space="0" w:color="auto"/>
              <w:left w:val="single" w:sz="4" w:space="0" w:color="auto"/>
              <w:bottom w:val="single" w:sz="4" w:space="0" w:color="auto"/>
              <w:right w:val="single" w:sz="4" w:space="0" w:color="auto"/>
            </w:tcBorders>
            <w:vAlign w:val="center"/>
            <w:hideMark/>
          </w:tcPr>
          <w:p w14:paraId="5048896B" w14:textId="77777777" w:rsidR="001B0D76" w:rsidRPr="00914D55" w:rsidRDefault="001B0D76" w:rsidP="001B0D76">
            <w:pPr>
              <w:spacing w:after="0" w:line="240" w:lineRule="auto"/>
              <w:rPr>
                <w:rFonts w:ascii="Times New Roman" w:eastAsia="Times New Roman" w:hAnsi="Times New Roman" w:cs="Times New Roman"/>
                <w:b/>
                <w:bCs/>
                <w:color w:val="000000"/>
                <w:kern w:val="0"/>
                <w:highlight w:val="yellow"/>
                <w:lang w:eastAsia="lt-LT"/>
                <w14:ligatures w14:val="none"/>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09CCB055" w14:textId="77777777" w:rsidR="001B0D76" w:rsidRPr="00914D55" w:rsidRDefault="001B0D76" w:rsidP="001B0D76">
            <w:pPr>
              <w:spacing w:after="0" w:line="240" w:lineRule="auto"/>
              <w:rPr>
                <w:rFonts w:ascii="Times New Roman" w:eastAsia="Times New Roman" w:hAnsi="Times New Roman" w:cs="Times New Roman"/>
                <w:color w:val="000000"/>
                <w:kern w:val="0"/>
                <w:highlight w:val="yellow"/>
                <w:lang w:eastAsia="lt-LT"/>
                <w14:ligatures w14:val="none"/>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0C9553EC" w14:textId="77777777" w:rsidR="001B0D76" w:rsidRPr="00914D55" w:rsidRDefault="001B0D76" w:rsidP="001B0D76">
            <w:pPr>
              <w:spacing w:after="0" w:line="240" w:lineRule="auto"/>
              <w:ind w:firstLineChars="200" w:firstLine="480"/>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2.</w:t>
            </w:r>
          </w:p>
        </w:tc>
        <w:tc>
          <w:tcPr>
            <w:tcW w:w="3402" w:type="dxa"/>
            <w:tcBorders>
              <w:top w:val="single" w:sz="4" w:space="0" w:color="auto"/>
              <w:left w:val="single" w:sz="4" w:space="0" w:color="auto"/>
              <w:bottom w:val="single" w:sz="4" w:space="0" w:color="auto"/>
              <w:right w:val="single" w:sz="4" w:space="0" w:color="auto"/>
            </w:tcBorders>
            <w:hideMark/>
          </w:tcPr>
          <w:p w14:paraId="57C12A33" w14:textId="77777777" w:rsidR="001B0D76" w:rsidRPr="00914D55" w:rsidRDefault="001B0D76" w:rsidP="001B0D76">
            <w:pPr>
              <w:spacing w:after="0" w:line="240" w:lineRule="auto"/>
              <w:jc w:val="both"/>
              <w:rPr>
                <w:rFonts w:ascii="Times New Roman" w:hAnsi="Times New Roman" w:cs="Times New Roman"/>
                <w:iCs/>
                <w:kern w:val="0"/>
                <w14:ligatures w14:val="none"/>
              </w:rPr>
            </w:pPr>
            <w:r w:rsidRPr="00914D55">
              <w:rPr>
                <w:rFonts w:ascii="Times New Roman" w:eastAsia="Calibri" w:hAnsi="Times New Roman" w:cs="Times New Roman"/>
                <w:kern w:val="0"/>
                <w14:ligatures w14:val="none"/>
              </w:rPr>
              <w:t xml:space="preserve">Tiekėjo siūlomo pagrindinio specialisto Nr. 3 – Programuotojo – </w:t>
            </w:r>
            <w:r w:rsidRPr="00914D55">
              <w:rPr>
                <w:rFonts w:ascii="Times New Roman" w:hAnsi="Times New Roman" w:cs="Times New Roman"/>
                <w:kern w:val="0"/>
                <w14:ligatures w14:val="none"/>
              </w:rPr>
              <w:t xml:space="preserve">darbo patirtis projektuojant ir (arba) programuojant informacinių sistemų duomenų bazes PostgreSQL programinės įrangos priemonėmis  </w:t>
            </w:r>
            <w:r w:rsidRPr="00914D55">
              <w:rPr>
                <w:rFonts w:ascii="Times New Roman" w:hAnsi="Times New Roman" w:cs="Times New Roman"/>
                <w:iCs/>
                <w:kern w:val="0"/>
                <w14:ligatures w14:val="none"/>
              </w:rPr>
              <w:t>(skaičiuojant sutartimis/projektais)  (P2).</w:t>
            </w:r>
          </w:p>
        </w:tc>
        <w:tc>
          <w:tcPr>
            <w:tcW w:w="1418" w:type="dxa"/>
            <w:tcBorders>
              <w:top w:val="single" w:sz="4" w:space="0" w:color="auto"/>
              <w:left w:val="single" w:sz="4" w:space="0" w:color="auto"/>
              <w:bottom w:val="single" w:sz="4" w:space="0" w:color="auto"/>
              <w:right w:val="single" w:sz="8" w:space="0" w:color="000000" w:themeColor="text1"/>
            </w:tcBorders>
            <w:vAlign w:val="center"/>
            <w:hideMark/>
          </w:tcPr>
          <w:p w14:paraId="287CB97A" w14:textId="77777777" w:rsidR="001B0D76" w:rsidRPr="00914D55" w:rsidRDefault="001B0D76" w:rsidP="001B0D76">
            <w:pPr>
              <w:spacing w:after="0" w:line="240" w:lineRule="auto"/>
              <w:jc w:val="center"/>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5 balai</w:t>
            </w:r>
          </w:p>
        </w:tc>
        <w:tc>
          <w:tcPr>
            <w:tcW w:w="1847" w:type="dxa"/>
            <w:tcBorders>
              <w:top w:val="single" w:sz="4" w:space="0" w:color="auto"/>
              <w:left w:val="nil"/>
              <w:bottom w:val="single" w:sz="4" w:space="0" w:color="auto"/>
              <w:right w:val="single" w:sz="8" w:space="0" w:color="auto"/>
            </w:tcBorders>
            <w:vAlign w:val="center"/>
            <w:hideMark/>
          </w:tcPr>
          <w:p w14:paraId="53E433B8" w14:textId="77777777" w:rsidR="001B0D76" w:rsidRPr="00914D55" w:rsidRDefault="001B0D76" w:rsidP="001B0D76">
            <w:pPr>
              <w:spacing w:after="0" w:line="240" w:lineRule="auto"/>
              <w:jc w:val="center"/>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L</w:t>
            </w:r>
            <w:r w:rsidRPr="00914D55">
              <w:rPr>
                <w:rFonts w:ascii="Times New Roman" w:eastAsia="Times New Roman" w:hAnsi="Times New Roman" w:cs="Times New Roman"/>
                <w:kern w:val="0"/>
                <w:vertAlign w:val="subscript"/>
                <w:lang w:eastAsia="lt-LT"/>
                <w14:ligatures w14:val="none"/>
              </w:rPr>
              <w:t>2</w:t>
            </w:r>
            <w:r w:rsidRPr="00914D55">
              <w:rPr>
                <w:rFonts w:ascii="Times New Roman" w:eastAsia="Times New Roman" w:hAnsi="Times New Roman" w:cs="Times New Roman"/>
                <w:kern w:val="0"/>
                <w:lang w:eastAsia="lt-LT"/>
                <w14:ligatures w14:val="none"/>
              </w:rPr>
              <w:t>= 0,5</w:t>
            </w:r>
          </w:p>
        </w:tc>
      </w:tr>
      <w:tr w:rsidR="001B0D76" w:rsidRPr="00914D55" w14:paraId="1ACC96EA" w14:textId="77777777" w:rsidTr="00A33795">
        <w:trPr>
          <w:trHeight w:val="2776"/>
        </w:trPr>
        <w:tc>
          <w:tcPr>
            <w:tcW w:w="1270" w:type="dxa"/>
            <w:vMerge/>
            <w:tcBorders>
              <w:top w:val="single" w:sz="4" w:space="0" w:color="auto"/>
              <w:left w:val="single" w:sz="4" w:space="0" w:color="auto"/>
              <w:bottom w:val="single" w:sz="4" w:space="0" w:color="auto"/>
              <w:right w:val="single" w:sz="4" w:space="0" w:color="auto"/>
            </w:tcBorders>
            <w:vAlign w:val="center"/>
            <w:hideMark/>
          </w:tcPr>
          <w:p w14:paraId="5CF39AC8" w14:textId="77777777" w:rsidR="001B0D76" w:rsidRPr="00914D55" w:rsidRDefault="001B0D76" w:rsidP="001B0D76">
            <w:pPr>
              <w:spacing w:after="0" w:line="240" w:lineRule="auto"/>
              <w:rPr>
                <w:rFonts w:ascii="Times New Roman" w:eastAsia="Times New Roman" w:hAnsi="Times New Roman" w:cs="Times New Roman"/>
                <w:b/>
                <w:bCs/>
                <w:color w:val="000000"/>
                <w:kern w:val="0"/>
                <w:highlight w:val="yellow"/>
                <w:lang w:eastAsia="lt-LT"/>
                <w14:ligatures w14:val="none"/>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0885C77F" w14:textId="77777777" w:rsidR="001B0D76" w:rsidRPr="00914D55" w:rsidRDefault="001B0D76" w:rsidP="001B0D76">
            <w:pPr>
              <w:spacing w:after="0" w:line="240" w:lineRule="auto"/>
              <w:rPr>
                <w:rFonts w:ascii="Times New Roman" w:eastAsia="Times New Roman" w:hAnsi="Times New Roman" w:cs="Times New Roman"/>
                <w:color w:val="000000"/>
                <w:kern w:val="0"/>
                <w:highlight w:val="yellow"/>
                <w:lang w:eastAsia="lt-LT"/>
                <w14:ligatures w14:val="none"/>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0F4308A4" w14:textId="77777777" w:rsidR="001B0D76" w:rsidRPr="00914D55" w:rsidRDefault="001B0D76" w:rsidP="001B0D76">
            <w:pPr>
              <w:spacing w:after="0" w:line="240" w:lineRule="auto"/>
              <w:ind w:firstLineChars="200" w:firstLine="480"/>
              <w:rPr>
                <w:rFonts w:ascii="Times New Roman" w:eastAsia="Times New Roman" w:hAnsi="Times New Roman" w:cs="Times New Roman"/>
                <w:color w:val="000000"/>
                <w:kern w:val="0"/>
                <w:highlight w:val="yellow"/>
                <w:lang w:eastAsia="lt-LT"/>
                <w14:ligatures w14:val="none"/>
              </w:rPr>
            </w:pPr>
            <w:r w:rsidRPr="00914D55">
              <w:rPr>
                <w:rFonts w:ascii="Times New Roman" w:eastAsia="Times New Roman" w:hAnsi="Times New Roman" w:cs="Times New Roman"/>
                <w:color w:val="000000"/>
                <w:kern w:val="0"/>
                <w:lang w:eastAsia="lt-LT"/>
                <w14:ligatures w14:val="none"/>
              </w:rPr>
              <w:t xml:space="preserve">3. </w:t>
            </w:r>
          </w:p>
        </w:tc>
        <w:tc>
          <w:tcPr>
            <w:tcW w:w="3402" w:type="dxa"/>
            <w:tcBorders>
              <w:top w:val="single" w:sz="4" w:space="0" w:color="auto"/>
              <w:left w:val="single" w:sz="4" w:space="0" w:color="auto"/>
              <w:bottom w:val="single" w:sz="4" w:space="0" w:color="auto"/>
              <w:right w:val="single" w:sz="4" w:space="0" w:color="auto"/>
            </w:tcBorders>
            <w:hideMark/>
          </w:tcPr>
          <w:p w14:paraId="19AF2338" w14:textId="77777777" w:rsidR="001B0D76" w:rsidRPr="00914D55" w:rsidRDefault="001B0D76" w:rsidP="001B0D76">
            <w:pPr>
              <w:spacing w:after="0" w:line="240" w:lineRule="auto"/>
              <w:jc w:val="both"/>
              <w:rPr>
                <w:rFonts w:ascii="Times New Roman" w:eastAsia="Times New Roman" w:hAnsi="Times New Roman" w:cs="Times New Roman"/>
                <w:color w:val="000000"/>
                <w:kern w:val="0"/>
                <w:highlight w:val="yellow"/>
                <w:lang w:eastAsia="lt-LT"/>
                <w14:ligatures w14:val="none"/>
              </w:rPr>
            </w:pPr>
            <w:r w:rsidRPr="00914D55">
              <w:rPr>
                <w:rFonts w:ascii="Times New Roman" w:eastAsia="Calibri" w:hAnsi="Times New Roman" w:cs="Times New Roman"/>
                <w:kern w:val="0"/>
                <w14:ligatures w14:val="none"/>
              </w:rPr>
              <w:t xml:space="preserve">Tiekėjo siūlomo pagrindinio specialisto Nr. 4 – Integravimo specialisto – patirtis kuriant (tobulinant arba vystant) ir (arba) prižiūrint ir palaikant informacinių sistemų sprendimus, pagrįstus SOAP (angl. </w:t>
            </w:r>
            <w:r w:rsidRPr="00914D55">
              <w:rPr>
                <w:rFonts w:ascii="Times New Roman" w:eastAsia="Calibri" w:hAnsi="Times New Roman" w:cs="Times New Roman"/>
                <w:i/>
                <w:iCs/>
                <w:kern w:val="0"/>
                <w14:ligatures w14:val="none"/>
              </w:rPr>
              <w:t>Simple Object Access Protocol</w:t>
            </w:r>
            <w:r w:rsidRPr="00914D55">
              <w:rPr>
                <w:rFonts w:ascii="Times New Roman" w:eastAsia="Calibri" w:hAnsi="Times New Roman" w:cs="Times New Roman"/>
                <w:kern w:val="0"/>
                <w14:ligatures w14:val="none"/>
              </w:rPr>
              <w:t>), pranešimams formuoti taikant XML ir/arba JSON formatus</w:t>
            </w:r>
            <w:r w:rsidRPr="00914D55">
              <w:rPr>
                <w:rFonts w:ascii="Times New Roman" w:hAnsi="Times New Roman" w:cs="Times New Roman"/>
                <w:kern w:val="0"/>
                <w14:ligatures w14:val="none"/>
              </w:rPr>
              <w:t xml:space="preserve"> (skaičiuojant sutartimis/projektais) (P3).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EE6D230" w14:textId="77777777" w:rsidR="001B0D76" w:rsidRPr="00914D55" w:rsidRDefault="001B0D76" w:rsidP="001B0D76">
            <w:pPr>
              <w:spacing w:after="0" w:line="240" w:lineRule="auto"/>
              <w:jc w:val="center"/>
              <w:rPr>
                <w:rFonts w:ascii="Times New Roman" w:eastAsia="Times New Roman" w:hAnsi="Times New Roman" w:cs="Times New Roman"/>
                <w:color w:val="000000"/>
                <w:kern w:val="0"/>
                <w:highlight w:val="yellow"/>
                <w:lang w:eastAsia="lt-LT"/>
                <w14:ligatures w14:val="none"/>
              </w:rPr>
            </w:pPr>
            <w:r w:rsidRPr="00914D55">
              <w:rPr>
                <w:rFonts w:ascii="Times New Roman" w:eastAsia="Times New Roman" w:hAnsi="Times New Roman" w:cs="Times New Roman"/>
                <w:color w:val="000000"/>
                <w:kern w:val="0"/>
                <w:lang w:eastAsia="lt-LT"/>
                <w14:ligatures w14:val="none"/>
              </w:rPr>
              <w:t>5 balai</w:t>
            </w:r>
          </w:p>
        </w:tc>
        <w:tc>
          <w:tcPr>
            <w:tcW w:w="1847" w:type="dxa"/>
            <w:tcBorders>
              <w:top w:val="single" w:sz="4" w:space="0" w:color="auto"/>
              <w:left w:val="single" w:sz="4" w:space="0" w:color="auto"/>
              <w:bottom w:val="single" w:sz="4" w:space="0" w:color="auto"/>
              <w:right w:val="single" w:sz="4" w:space="0" w:color="auto"/>
            </w:tcBorders>
            <w:vAlign w:val="center"/>
            <w:hideMark/>
          </w:tcPr>
          <w:p w14:paraId="281A7A25" w14:textId="77777777" w:rsidR="001B0D76" w:rsidRPr="00914D55" w:rsidRDefault="001B0D76" w:rsidP="001B0D76">
            <w:pPr>
              <w:spacing w:after="0" w:line="240" w:lineRule="auto"/>
              <w:jc w:val="center"/>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L</w:t>
            </w:r>
            <w:r w:rsidRPr="00914D55">
              <w:rPr>
                <w:rFonts w:ascii="Times New Roman" w:eastAsia="Times New Roman" w:hAnsi="Times New Roman" w:cs="Times New Roman"/>
                <w:kern w:val="0"/>
                <w:vertAlign w:val="subscript"/>
                <w:lang w:eastAsia="lt-LT"/>
                <w14:ligatures w14:val="none"/>
              </w:rPr>
              <w:t>3</w:t>
            </w:r>
            <w:r w:rsidRPr="00914D55">
              <w:rPr>
                <w:rFonts w:ascii="Times New Roman" w:eastAsia="Times New Roman" w:hAnsi="Times New Roman" w:cs="Times New Roman"/>
                <w:kern w:val="0"/>
                <w:lang w:eastAsia="lt-LT"/>
                <w14:ligatures w14:val="none"/>
              </w:rPr>
              <w:t>= 0,2</w:t>
            </w:r>
          </w:p>
        </w:tc>
      </w:tr>
    </w:tbl>
    <w:p w14:paraId="5A502514" w14:textId="77777777" w:rsidR="00EE4065" w:rsidRPr="00914D55" w:rsidRDefault="00EE4065" w:rsidP="001F664E">
      <w:pPr>
        <w:spacing w:after="0" w:line="240" w:lineRule="auto"/>
        <w:ind w:firstLine="567"/>
        <w:jc w:val="both"/>
        <w:rPr>
          <w:rFonts w:ascii="Times New Roman" w:eastAsia="Calibri" w:hAnsi="Times New Roman" w:cs="Times New Roman"/>
          <w:kern w:val="0"/>
          <w:szCs w:val="22"/>
          <w14:ligatures w14:val="none"/>
        </w:rPr>
      </w:pPr>
    </w:p>
    <w:p w14:paraId="4821D5B8" w14:textId="77777777" w:rsidR="00F359D3" w:rsidRPr="00914D55" w:rsidRDefault="00F359D3" w:rsidP="00F359D3">
      <w:pPr>
        <w:tabs>
          <w:tab w:val="left" w:pos="0"/>
        </w:tabs>
        <w:spacing w:after="0" w:line="240" w:lineRule="auto"/>
        <w:ind w:firstLine="709"/>
        <w:contextualSpacing/>
        <w:jc w:val="both"/>
        <w:rPr>
          <w:rFonts w:ascii="Times New Roman" w:eastAsia="Calibri" w:hAnsi="Times New Roman" w:cs="Times New Roman"/>
          <w:i/>
          <w:iCs/>
          <w:kern w:val="0"/>
          <w14:ligatures w14:val="none"/>
        </w:rPr>
      </w:pPr>
      <w:r w:rsidRPr="00914D55">
        <w:rPr>
          <w:rFonts w:ascii="Times New Roman" w:eastAsia="Calibri" w:hAnsi="Times New Roman" w:cs="Times New Roman"/>
          <w:i/>
          <w:iCs/>
          <w:kern w:val="0"/>
          <w14:ligatures w14:val="none"/>
        </w:rPr>
        <w:t>11.4. Pasiūlymo p ekonominis naudingumas (S</w:t>
      </w:r>
      <w:r w:rsidRPr="00914D55">
        <w:rPr>
          <w:rFonts w:ascii="Times New Roman" w:eastAsia="Calibri" w:hAnsi="Times New Roman" w:cs="Times New Roman"/>
          <w:i/>
          <w:iCs/>
          <w:kern w:val="0"/>
          <w:vertAlign w:val="subscript"/>
          <w14:ligatures w14:val="none"/>
        </w:rPr>
        <w:t>p</w:t>
      </w:r>
      <w:r w:rsidRPr="00914D55">
        <w:rPr>
          <w:rFonts w:ascii="Times New Roman" w:eastAsia="Calibri" w:hAnsi="Times New Roman" w:cs="Times New Roman"/>
          <w:i/>
          <w:iCs/>
          <w:kern w:val="0"/>
          <w14:ligatures w14:val="none"/>
        </w:rPr>
        <w:t xml:space="preserve">) apskaičiuojamas sudedant teikėjo pasiūlymo </w:t>
      </w:r>
      <w:r w:rsidRPr="00914D55">
        <w:rPr>
          <w:rFonts w:ascii="Times New Roman" w:eastAsia="Calibri" w:hAnsi="Times New Roman" w:cs="Times New Roman"/>
          <w:i/>
          <w:iCs/>
          <w:kern w:val="0"/>
          <w:u w:val="single"/>
          <w14:ligatures w14:val="none"/>
        </w:rPr>
        <w:t>kainos kriterijaus vertinimo (C</w:t>
      </w:r>
      <w:r w:rsidRPr="00914D55">
        <w:rPr>
          <w:rFonts w:ascii="Times New Roman" w:eastAsia="Calibri" w:hAnsi="Times New Roman" w:cs="Times New Roman"/>
          <w:i/>
          <w:iCs/>
          <w:kern w:val="0"/>
          <w:u w:val="single"/>
          <w:vertAlign w:val="subscript"/>
          <w14:ligatures w14:val="none"/>
        </w:rPr>
        <w:t>p</w:t>
      </w:r>
      <w:r w:rsidRPr="00914D55">
        <w:rPr>
          <w:rFonts w:ascii="Times New Roman" w:eastAsia="Calibri" w:hAnsi="Times New Roman" w:cs="Times New Roman"/>
          <w:i/>
          <w:iCs/>
          <w:kern w:val="0"/>
          <w:u w:val="single"/>
          <w14:ligatures w14:val="none"/>
        </w:rPr>
        <w:t>)</w:t>
      </w:r>
      <w:r w:rsidRPr="00914D55">
        <w:rPr>
          <w:rFonts w:ascii="Times New Roman" w:eastAsia="Calibri" w:hAnsi="Times New Roman" w:cs="Times New Roman"/>
          <w:i/>
          <w:iCs/>
          <w:kern w:val="0"/>
          <w14:ligatures w14:val="none"/>
        </w:rPr>
        <w:t xml:space="preserve"> ir kokybės kriterijaus</w:t>
      </w:r>
      <w:r w:rsidRPr="00914D55">
        <w:rPr>
          <w:rFonts w:ascii="Times New Roman" w:eastAsia="Calibri" w:hAnsi="Times New Roman" w:cs="Times New Roman"/>
          <w:i/>
          <w:iCs/>
          <w:kern w:val="0"/>
          <w:u w:val="single"/>
          <w14:ligatures w14:val="none"/>
        </w:rPr>
        <w:t xml:space="preserve"> vertinimo (T</w:t>
      </w:r>
      <w:r w:rsidRPr="00914D55">
        <w:rPr>
          <w:rFonts w:ascii="Times New Roman" w:eastAsia="Calibri" w:hAnsi="Times New Roman" w:cs="Times New Roman"/>
          <w:i/>
          <w:iCs/>
          <w:kern w:val="0"/>
          <w:u w:val="single"/>
          <w:vertAlign w:val="subscript"/>
          <w14:ligatures w14:val="none"/>
        </w:rPr>
        <w:t>p</w:t>
      </w:r>
      <w:r w:rsidRPr="00914D55">
        <w:rPr>
          <w:rFonts w:ascii="Times New Roman" w:eastAsia="Calibri" w:hAnsi="Times New Roman" w:cs="Times New Roman"/>
          <w:i/>
          <w:iCs/>
          <w:kern w:val="0"/>
          <w:u w:val="single"/>
          <w14:ligatures w14:val="none"/>
        </w:rPr>
        <w:t>) balus</w:t>
      </w:r>
      <w:r w:rsidRPr="00914D55">
        <w:rPr>
          <w:rFonts w:ascii="Times New Roman" w:eastAsia="Calibri" w:hAnsi="Times New Roman" w:cs="Times New Roman"/>
          <w:i/>
          <w:iCs/>
          <w:kern w:val="0"/>
          <w14:ligatures w14:val="none"/>
        </w:rPr>
        <w:t>:</w:t>
      </w:r>
    </w:p>
    <w:p w14:paraId="5510CAD6" w14:textId="77777777" w:rsidR="00F359D3" w:rsidRPr="00914D55" w:rsidRDefault="00294F75" w:rsidP="00F359D3">
      <w:pPr>
        <w:spacing w:after="0" w:line="240" w:lineRule="auto"/>
        <w:ind w:firstLine="709"/>
        <w:rPr>
          <w:rFonts w:ascii="Times New Roman" w:eastAsia="Calibri" w:hAnsi="Times New Roman" w:cs="Times New Roman"/>
          <w:i/>
          <w:iCs/>
          <w:kern w:val="0"/>
          <w14:ligatures w14:val="none"/>
        </w:rPr>
      </w:pPr>
      <m:oMath>
        <m:sSub>
          <m:sSubPr>
            <m:ctrlPr>
              <w:rPr>
                <w:rFonts w:ascii="Cambria Math" w:eastAsia="Calibri" w:hAnsi="Cambria Math" w:cs="Times New Roman"/>
                <w:bCs/>
                <w:i/>
                <w:iCs/>
                <w:kern w:val="0"/>
                <w14:ligatures w14:val="none"/>
              </w:rPr>
            </m:ctrlPr>
          </m:sSubPr>
          <m:e>
            <m:r>
              <m:rPr>
                <m:nor/>
              </m:rPr>
              <w:rPr>
                <w:rFonts w:ascii="Times New Roman" w:eastAsia="Calibri" w:hAnsi="Times New Roman" w:cs="Times New Roman"/>
                <w:bCs/>
                <w:i/>
                <w:iCs/>
                <w:kern w:val="0"/>
                <w14:ligatures w14:val="none"/>
              </w:rPr>
              <m:t>S</m:t>
            </m:r>
          </m:e>
          <m:sub>
            <m:r>
              <m:rPr>
                <m:nor/>
              </m:rPr>
              <w:rPr>
                <w:rFonts w:ascii="Times New Roman" w:eastAsia="Calibri" w:hAnsi="Times New Roman" w:cs="Times New Roman"/>
                <w:bCs/>
                <w:i/>
                <w:iCs/>
                <w:kern w:val="0"/>
                <w14:ligatures w14:val="none"/>
              </w:rPr>
              <m:t>p</m:t>
            </m:r>
          </m:sub>
        </m:sSub>
        <m:r>
          <m:rPr>
            <m:nor/>
          </m:rPr>
          <w:rPr>
            <w:rFonts w:ascii="Times New Roman" w:eastAsia="Calibri" w:hAnsi="Times New Roman" w:cs="Times New Roman"/>
            <w:bCs/>
            <w:i/>
            <w:iCs/>
            <w:kern w:val="0"/>
            <w14:ligatures w14:val="none"/>
          </w:rPr>
          <m:t>=</m:t>
        </m:r>
        <m:sSub>
          <m:sSubPr>
            <m:ctrlPr>
              <w:rPr>
                <w:rFonts w:ascii="Cambria Math" w:eastAsia="Calibri" w:hAnsi="Cambria Math" w:cs="Times New Roman"/>
                <w:bCs/>
                <w:i/>
                <w:iCs/>
                <w:kern w:val="0"/>
                <w14:ligatures w14:val="none"/>
              </w:rPr>
            </m:ctrlPr>
          </m:sSubPr>
          <m:e>
            <m:r>
              <m:rPr>
                <m:nor/>
              </m:rPr>
              <w:rPr>
                <w:rFonts w:ascii="Times New Roman" w:eastAsia="Calibri" w:hAnsi="Times New Roman" w:cs="Times New Roman"/>
                <w:bCs/>
                <w:i/>
                <w:iCs/>
                <w:kern w:val="0"/>
                <w14:ligatures w14:val="none"/>
              </w:rPr>
              <m:t>C</m:t>
            </m:r>
          </m:e>
          <m:sub>
            <m:r>
              <m:rPr>
                <m:nor/>
              </m:rPr>
              <w:rPr>
                <w:rFonts w:ascii="Times New Roman" w:eastAsia="Calibri" w:hAnsi="Times New Roman" w:cs="Times New Roman"/>
                <w:bCs/>
                <w:i/>
                <w:iCs/>
                <w:kern w:val="0"/>
                <w14:ligatures w14:val="none"/>
              </w:rPr>
              <m:t>p</m:t>
            </m:r>
          </m:sub>
        </m:sSub>
        <m:r>
          <m:rPr>
            <m:nor/>
          </m:rPr>
          <w:rPr>
            <w:rFonts w:ascii="Times New Roman" w:eastAsia="Calibri" w:hAnsi="Times New Roman" w:cs="Times New Roman"/>
            <w:bCs/>
            <w:i/>
            <w:iCs/>
            <w:kern w:val="0"/>
            <w14:ligatures w14:val="none"/>
          </w:rPr>
          <m:t>+</m:t>
        </m:r>
        <m:sSub>
          <m:sSubPr>
            <m:ctrlPr>
              <w:rPr>
                <w:rFonts w:ascii="Cambria Math" w:eastAsia="Calibri" w:hAnsi="Cambria Math" w:cs="Times New Roman"/>
                <w:bCs/>
                <w:i/>
                <w:iCs/>
                <w:kern w:val="0"/>
                <w14:ligatures w14:val="none"/>
              </w:rPr>
            </m:ctrlPr>
          </m:sSubPr>
          <m:e>
            <m:r>
              <m:rPr>
                <m:nor/>
              </m:rPr>
              <w:rPr>
                <w:rFonts w:ascii="Times New Roman" w:eastAsia="Calibri" w:hAnsi="Times New Roman" w:cs="Times New Roman"/>
                <w:bCs/>
                <w:i/>
                <w:iCs/>
                <w:kern w:val="0"/>
                <w14:ligatures w14:val="none"/>
              </w:rPr>
              <m:t>T</m:t>
            </m:r>
          </m:e>
          <m:sub>
            <m:r>
              <m:rPr>
                <m:nor/>
              </m:rPr>
              <w:rPr>
                <w:rFonts w:ascii="Times New Roman" w:eastAsia="Calibri" w:hAnsi="Times New Roman" w:cs="Times New Roman"/>
                <w:bCs/>
                <w:i/>
                <w:iCs/>
                <w:kern w:val="0"/>
                <w14:ligatures w14:val="none"/>
              </w:rPr>
              <m:t>p</m:t>
            </m:r>
          </m:sub>
        </m:sSub>
      </m:oMath>
      <w:r w:rsidR="00F359D3" w:rsidRPr="00914D55">
        <w:rPr>
          <w:rFonts w:ascii="Times New Roman" w:eastAsia="Times New Roman" w:hAnsi="Times New Roman" w:cs="Times New Roman"/>
          <w:bCs/>
          <w:i/>
          <w:iCs/>
          <w:kern w:val="0"/>
          <w14:ligatures w14:val="none"/>
        </w:rPr>
        <w:t xml:space="preserve">, </w:t>
      </w:r>
      <w:r w:rsidR="00F359D3" w:rsidRPr="00914D55">
        <w:rPr>
          <w:rFonts w:ascii="Times New Roman" w:eastAsia="Calibri" w:hAnsi="Times New Roman" w:cs="Times New Roman"/>
          <w:i/>
          <w:iCs/>
          <w:kern w:val="0"/>
          <w14:ligatures w14:val="none"/>
        </w:rPr>
        <w:t>kur p – pasiūlymo numeris nuo 1 iki n.</w:t>
      </w:r>
    </w:p>
    <w:p w14:paraId="0042492A" w14:textId="77777777" w:rsidR="00F359D3" w:rsidRPr="00914D55" w:rsidRDefault="00F359D3" w:rsidP="00F359D3">
      <w:pPr>
        <w:tabs>
          <w:tab w:val="left" w:pos="0"/>
          <w:tab w:val="left" w:pos="426"/>
        </w:tabs>
        <w:spacing w:after="0" w:line="240" w:lineRule="auto"/>
        <w:ind w:firstLine="709"/>
        <w:jc w:val="both"/>
        <w:rPr>
          <w:rFonts w:ascii="Times New Roman" w:eastAsia="Calibri" w:hAnsi="Times New Roman" w:cs="Times New Roman"/>
          <w:i/>
          <w:iCs/>
          <w:kern w:val="0"/>
          <w14:ligatures w14:val="none"/>
        </w:rPr>
      </w:pPr>
      <w:r w:rsidRPr="00914D55">
        <w:rPr>
          <w:rFonts w:ascii="Times New Roman" w:eastAsia="Calibri" w:hAnsi="Times New Roman" w:cs="Times New Roman"/>
          <w:i/>
          <w:iCs/>
          <w:kern w:val="0"/>
          <w14:ligatures w14:val="none"/>
        </w:rPr>
        <w:t xml:space="preserve">Pasiūlymo </w:t>
      </w:r>
      <w:r w:rsidRPr="00914D55">
        <w:rPr>
          <w:rFonts w:ascii="Times New Roman" w:eastAsia="Calibri" w:hAnsi="Times New Roman" w:cs="Times New Roman"/>
          <w:i/>
          <w:iCs/>
          <w:kern w:val="0"/>
          <w:u w:val="single"/>
          <w14:ligatures w14:val="none"/>
        </w:rPr>
        <w:t>kainos kriterijaus vertinimo (C</w:t>
      </w:r>
      <w:r w:rsidRPr="00914D55">
        <w:rPr>
          <w:rFonts w:ascii="Times New Roman" w:eastAsia="Calibri" w:hAnsi="Times New Roman" w:cs="Times New Roman"/>
          <w:i/>
          <w:iCs/>
          <w:kern w:val="0"/>
          <w:u w:val="single"/>
          <w:vertAlign w:val="subscript"/>
          <w14:ligatures w14:val="none"/>
        </w:rPr>
        <w:t>p</w:t>
      </w:r>
      <w:r w:rsidRPr="00914D55">
        <w:rPr>
          <w:rFonts w:ascii="Times New Roman" w:eastAsia="Calibri" w:hAnsi="Times New Roman" w:cs="Times New Roman"/>
          <w:i/>
          <w:iCs/>
          <w:kern w:val="0"/>
          <w:u w:val="single"/>
          <w14:ligatures w14:val="none"/>
        </w:rPr>
        <w:t>) balai</w:t>
      </w:r>
      <w:r w:rsidRPr="00914D55">
        <w:rPr>
          <w:rFonts w:ascii="Times New Roman" w:eastAsia="Calibri" w:hAnsi="Times New Roman" w:cs="Times New Roman"/>
          <w:i/>
          <w:iCs/>
          <w:kern w:val="0"/>
          <w14:ligatures w14:val="none"/>
        </w:rPr>
        <w:t xml:space="preserve"> apskaičiuojami mažiausios pasiūlytos kainos (c</w:t>
      </w:r>
      <w:r w:rsidRPr="00914D55">
        <w:rPr>
          <w:rFonts w:ascii="Times New Roman" w:eastAsia="Calibri" w:hAnsi="Times New Roman" w:cs="Times New Roman"/>
          <w:i/>
          <w:iCs/>
          <w:kern w:val="0"/>
          <w:vertAlign w:val="subscript"/>
          <w14:ligatures w14:val="none"/>
        </w:rPr>
        <w:t>min</w:t>
      </w:r>
      <w:r w:rsidRPr="00914D55">
        <w:rPr>
          <w:rFonts w:ascii="Times New Roman" w:eastAsia="Calibri" w:hAnsi="Times New Roman" w:cs="Times New Roman"/>
          <w:i/>
          <w:iCs/>
          <w:kern w:val="0"/>
          <w14:ligatures w14:val="none"/>
        </w:rPr>
        <w:t>) ir vertinamo pasiūlymo kainos (c</w:t>
      </w:r>
      <w:r w:rsidRPr="00914D55">
        <w:rPr>
          <w:rFonts w:ascii="Times New Roman" w:eastAsia="Calibri" w:hAnsi="Times New Roman" w:cs="Times New Roman"/>
          <w:i/>
          <w:iCs/>
          <w:kern w:val="0"/>
          <w:vertAlign w:val="subscript"/>
          <w14:ligatures w14:val="none"/>
        </w:rPr>
        <w:t>p</w:t>
      </w:r>
      <w:r w:rsidRPr="00914D55">
        <w:rPr>
          <w:rFonts w:ascii="Times New Roman" w:eastAsia="Calibri" w:hAnsi="Times New Roman" w:cs="Times New Roman"/>
          <w:i/>
          <w:iCs/>
          <w:kern w:val="0"/>
          <w14:ligatures w14:val="none"/>
        </w:rPr>
        <w:t>) santykį padauginant iš kainos kriterijaus lyginamojo svorio (X):</w:t>
      </w:r>
    </w:p>
    <w:p w14:paraId="09FD866F" w14:textId="77777777" w:rsidR="00F359D3" w:rsidRPr="00914D55" w:rsidRDefault="00294F75" w:rsidP="00F359D3">
      <w:pPr>
        <w:spacing w:after="0" w:line="240" w:lineRule="auto"/>
        <w:ind w:firstLine="709"/>
        <w:rPr>
          <w:rFonts w:ascii="Times New Roman" w:eastAsia="Calibri" w:hAnsi="Times New Roman" w:cs="Times New Roman"/>
          <w:i/>
          <w:iCs/>
          <w:kern w:val="0"/>
          <w14:ligatures w14:val="none"/>
        </w:rPr>
      </w:pPr>
      <m:oMath>
        <m:sSub>
          <m:sSubPr>
            <m:ctrlPr>
              <w:rPr>
                <w:rFonts w:ascii="Cambria Math" w:eastAsia="Calibri" w:hAnsi="Cambria Math" w:cs="Times New Roman"/>
                <w:bCs/>
                <w:i/>
                <w:iCs/>
                <w:kern w:val="0"/>
                <w14:ligatures w14:val="none"/>
              </w:rPr>
            </m:ctrlPr>
          </m:sSubPr>
          <m:e>
            <m:r>
              <m:rPr>
                <m:nor/>
              </m:rPr>
              <w:rPr>
                <w:rFonts w:ascii="Times New Roman" w:eastAsia="Calibri" w:hAnsi="Times New Roman" w:cs="Times New Roman"/>
                <w:bCs/>
                <w:i/>
                <w:iCs/>
                <w:kern w:val="0"/>
                <w14:ligatures w14:val="none"/>
              </w:rPr>
              <m:t>C</m:t>
            </m:r>
          </m:e>
          <m:sub>
            <m:r>
              <m:rPr>
                <m:nor/>
              </m:rPr>
              <w:rPr>
                <w:rFonts w:ascii="Times New Roman" w:eastAsia="Calibri" w:hAnsi="Times New Roman" w:cs="Times New Roman"/>
                <w:bCs/>
                <w:i/>
                <w:iCs/>
                <w:kern w:val="0"/>
                <w14:ligatures w14:val="none"/>
              </w:rPr>
              <m:t>p</m:t>
            </m:r>
          </m:sub>
        </m:sSub>
        <m:r>
          <m:rPr>
            <m:nor/>
          </m:rPr>
          <w:rPr>
            <w:rFonts w:ascii="Times New Roman" w:eastAsia="Calibri" w:hAnsi="Times New Roman" w:cs="Times New Roman"/>
            <w:bCs/>
            <w:i/>
            <w:iCs/>
            <w:kern w:val="0"/>
            <w14:ligatures w14:val="none"/>
          </w:rPr>
          <m:t>=</m:t>
        </m:r>
        <m:f>
          <m:fPr>
            <m:ctrlPr>
              <w:rPr>
                <w:rFonts w:ascii="Cambria Math" w:eastAsia="Calibri" w:hAnsi="Cambria Math" w:cs="Times New Roman"/>
                <w:bCs/>
                <w:i/>
                <w:iCs/>
                <w:kern w:val="0"/>
                <w14:ligatures w14:val="none"/>
              </w:rPr>
            </m:ctrlPr>
          </m:fPr>
          <m:num>
            <m:sSub>
              <m:sSubPr>
                <m:ctrlPr>
                  <w:rPr>
                    <w:rFonts w:ascii="Cambria Math" w:eastAsia="Calibri" w:hAnsi="Cambria Math" w:cs="Times New Roman"/>
                    <w:bCs/>
                    <w:i/>
                    <w:iCs/>
                    <w:kern w:val="0"/>
                    <w14:ligatures w14:val="none"/>
                  </w:rPr>
                </m:ctrlPr>
              </m:sSubPr>
              <m:e>
                <m:r>
                  <m:rPr>
                    <m:nor/>
                  </m:rPr>
                  <w:rPr>
                    <w:rFonts w:ascii="Times New Roman" w:eastAsia="Calibri" w:hAnsi="Times New Roman" w:cs="Times New Roman"/>
                    <w:bCs/>
                    <w:i/>
                    <w:iCs/>
                    <w:kern w:val="0"/>
                    <w14:ligatures w14:val="none"/>
                  </w:rPr>
                  <m:t>c</m:t>
                </m:r>
              </m:e>
              <m:sub>
                <m:r>
                  <m:rPr>
                    <m:nor/>
                  </m:rPr>
                  <w:rPr>
                    <w:rFonts w:ascii="Times New Roman" w:eastAsia="Calibri" w:hAnsi="Times New Roman" w:cs="Times New Roman"/>
                    <w:bCs/>
                    <w:i/>
                    <w:iCs/>
                    <w:kern w:val="0"/>
                    <w14:ligatures w14:val="none"/>
                  </w:rPr>
                  <m:t>min</m:t>
                </m:r>
              </m:sub>
            </m:sSub>
          </m:num>
          <m:den>
            <m:sSub>
              <m:sSubPr>
                <m:ctrlPr>
                  <w:rPr>
                    <w:rFonts w:ascii="Cambria Math" w:eastAsia="Calibri" w:hAnsi="Cambria Math" w:cs="Times New Roman"/>
                    <w:bCs/>
                    <w:i/>
                    <w:iCs/>
                    <w:kern w:val="0"/>
                    <w14:ligatures w14:val="none"/>
                  </w:rPr>
                </m:ctrlPr>
              </m:sSubPr>
              <m:e>
                <m:r>
                  <m:rPr>
                    <m:nor/>
                  </m:rPr>
                  <w:rPr>
                    <w:rFonts w:ascii="Times New Roman" w:eastAsia="Calibri" w:hAnsi="Times New Roman" w:cs="Times New Roman"/>
                    <w:bCs/>
                    <w:i/>
                    <w:iCs/>
                    <w:kern w:val="0"/>
                    <w14:ligatures w14:val="none"/>
                  </w:rPr>
                  <m:t>c</m:t>
                </m:r>
              </m:e>
              <m:sub>
                <m:r>
                  <m:rPr>
                    <m:nor/>
                  </m:rPr>
                  <w:rPr>
                    <w:rFonts w:ascii="Times New Roman" w:eastAsia="Calibri" w:hAnsi="Times New Roman" w:cs="Times New Roman"/>
                    <w:bCs/>
                    <w:i/>
                    <w:iCs/>
                    <w:kern w:val="0"/>
                    <w14:ligatures w14:val="none"/>
                  </w:rPr>
                  <m:t>p</m:t>
                </m:r>
              </m:sub>
            </m:sSub>
          </m:den>
        </m:f>
        <m:r>
          <m:rPr>
            <m:nor/>
          </m:rPr>
          <w:rPr>
            <w:rFonts w:ascii="Times New Roman" w:eastAsia="Calibri" w:hAnsi="Times New Roman" w:cs="Times New Roman"/>
            <w:bCs/>
            <w:i/>
            <w:iCs/>
            <w:kern w:val="0"/>
            <w14:ligatures w14:val="none"/>
          </w:rPr>
          <m:t>×X</m:t>
        </m:r>
      </m:oMath>
      <w:r w:rsidR="00F359D3" w:rsidRPr="00914D55">
        <w:rPr>
          <w:rFonts w:ascii="Times New Roman" w:eastAsia="Calibri" w:hAnsi="Times New Roman" w:cs="Times New Roman"/>
          <w:bCs/>
          <w:i/>
          <w:iCs/>
          <w:kern w:val="0"/>
          <w14:ligatures w14:val="none"/>
        </w:rPr>
        <w:t xml:space="preserve">, </w:t>
      </w:r>
      <w:r w:rsidR="00F359D3" w:rsidRPr="00914D55">
        <w:rPr>
          <w:rFonts w:ascii="Times New Roman" w:eastAsia="Calibri" w:hAnsi="Times New Roman" w:cs="Times New Roman"/>
          <w:i/>
          <w:iCs/>
          <w:kern w:val="0"/>
          <w14:ligatures w14:val="none"/>
        </w:rPr>
        <w:t>kur p  – pasiūlymo numeris nuo 1 iki n.</w:t>
      </w:r>
    </w:p>
    <w:p w14:paraId="5E1B1050" w14:textId="77777777" w:rsidR="00F359D3" w:rsidRPr="00914D55" w:rsidRDefault="00F359D3" w:rsidP="00F359D3">
      <w:pPr>
        <w:tabs>
          <w:tab w:val="left" w:pos="426"/>
          <w:tab w:val="left" w:pos="709"/>
        </w:tabs>
        <w:spacing w:after="0" w:line="240" w:lineRule="auto"/>
        <w:ind w:firstLine="709"/>
        <w:jc w:val="both"/>
        <w:rPr>
          <w:rFonts w:ascii="Times New Roman" w:eastAsia="Calibri" w:hAnsi="Times New Roman" w:cs="Times New Roman"/>
          <w:i/>
          <w:iCs/>
          <w:kern w:val="0"/>
          <w14:ligatures w14:val="none"/>
        </w:rPr>
      </w:pPr>
      <w:r w:rsidRPr="00914D55">
        <w:rPr>
          <w:rFonts w:ascii="Times New Roman" w:eastAsia="Calibri" w:hAnsi="Times New Roman" w:cs="Times New Roman"/>
          <w:i/>
          <w:iCs/>
          <w:kern w:val="0"/>
          <w14:ligatures w14:val="none"/>
        </w:rPr>
        <w:t xml:space="preserve">Pasiūlymo </w:t>
      </w:r>
      <w:r w:rsidRPr="00914D55">
        <w:rPr>
          <w:rFonts w:ascii="Times New Roman" w:eastAsia="Calibri" w:hAnsi="Times New Roman" w:cs="Times New Roman"/>
          <w:i/>
          <w:iCs/>
          <w:kern w:val="0"/>
          <w:u w:val="single"/>
          <w14:ligatures w14:val="none"/>
        </w:rPr>
        <w:t>kokybės kriterijaus vertinimo (T</w:t>
      </w:r>
      <w:r w:rsidRPr="00914D55">
        <w:rPr>
          <w:rFonts w:ascii="Times New Roman" w:eastAsia="Calibri" w:hAnsi="Times New Roman" w:cs="Times New Roman"/>
          <w:i/>
          <w:iCs/>
          <w:kern w:val="0"/>
          <w:u w:val="single"/>
          <w:vertAlign w:val="subscript"/>
          <w14:ligatures w14:val="none"/>
        </w:rPr>
        <w:t>p</w:t>
      </w:r>
      <w:r w:rsidRPr="00914D55">
        <w:rPr>
          <w:rFonts w:ascii="Times New Roman" w:eastAsia="Calibri" w:hAnsi="Times New Roman" w:cs="Times New Roman"/>
          <w:i/>
          <w:iCs/>
          <w:kern w:val="0"/>
          <w:u w:val="single"/>
          <w14:ligatures w14:val="none"/>
        </w:rPr>
        <w:t>) balai</w:t>
      </w:r>
      <w:r w:rsidRPr="00914D55">
        <w:rPr>
          <w:rFonts w:ascii="Times New Roman" w:eastAsia="Calibri" w:hAnsi="Times New Roman" w:cs="Times New Roman"/>
          <w:i/>
          <w:iCs/>
          <w:kern w:val="0"/>
          <w14:ligatures w14:val="none"/>
        </w:rPr>
        <w:t xml:space="preserve"> apskaičiuojamai visų šio kriterijaus parametrų (P</w:t>
      </w:r>
      <w:r w:rsidRPr="00914D55">
        <w:rPr>
          <w:rFonts w:ascii="Times New Roman" w:eastAsia="Calibri" w:hAnsi="Times New Roman" w:cs="Times New Roman"/>
          <w:i/>
          <w:iCs/>
          <w:kern w:val="0"/>
          <w:vertAlign w:val="subscript"/>
          <w14:ligatures w14:val="none"/>
        </w:rPr>
        <w:t>p</w:t>
      </w:r>
      <w:r w:rsidRPr="00914D55">
        <w:rPr>
          <w:rFonts w:ascii="Times New Roman" w:eastAsia="Calibri" w:hAnsi="Times New Roman" w:cs="Times New Roman"/>
          <w:i/>
          <w:iCs/>
          <w:kern w:val="0"/>
          <w14:ligatures w14:val="none"/>
        </w:rPr>
        <w:t>) sumą padauginus iš vertinimo kriterijaus lyginamojo svorio (Y):</w:t>
      </w:r>
    </w:p>
    <w:p w14:paraId="4F4DB9EC" w14:textId="77777777" w:rsidR="00F359D3" w:rsidRPr="00914D55" w:rsidRDefault="00294F75" w:rsidP="00F359D3">
      <w:pPr>
        <w:tabs>
          <w:tab w:val="left" w:pos="567"/>
        </w:tabs>
        <w:spacing w:after="0" w:line="240" w:lineRule="auto"/>
        <w:ind w:firstLine="706"/>
        <w:jc w:val="both"/>
        <w:rPr>
          <w:rFonts w:ascii="Times New Roman" w:eastAsia="Calibri" w:hAnsi="Times New Roman" w:cs="Times New Roman"/>
          <w:i/>
          <w:kern w:val="0"/>
          <w14:ligatures w14:val="none"/>
        </w:rPr>
      </w:pPr>
      <m:oMath>
        <m:sSub>
          <m:sSubPr>
            <m:ctrlPr>
              <w:rPr>
                <w:rFonts w:ascii="Cambria Math" w:eastAsia="Calibri" w:hAnsi="Cambria Math" w:cs="Times New Roman"/>
                <w:bCs/>
                <w:i/>
                <w:kern w:val="0"/>
                <w14:ligatures w14:val="none"/>
              </w:rPr>
            </m:ctrlPr>
          </m:sSubPr>
          <m:e>
            <m:r>
              <m:rPr>
                <m:nor/>
              </m:rPr>
              <w:rPr>
                <w:rFonts w:ascii="Times New Roman" w:eastAsia="Calibri" w:hAnsi="Times New Roman" w:cs="Times New Roman"/>
                <w:bCs/>
                <w:i/>
                <w:kern w:val="0"/>
                <w14:ligatures w14:val="none"/>
              </w:rPr>
              <m:t>T</m:t>
            </m:r>
          </m:e>
          <m:sub>
            <m:r>
              <m:rPr>
                <m:nor/>
              </m:rPr>
              <w:rPr>
                <w:rFonts w:ascii="Times New Roman" w:eastAsia="Calibri" w:hAnsi="Times New Roman" w:cs="Times New Roman"/>
                <w:bCs/>
                <w:i/>
                <w:kern w:val="0"/>
                <w14:ligatures w14:val="none"/>
              </w:rPr>
              <m:t>p</m:t>
            </m:r>
          </m:sub>
        </m:sSub>
        <m:r>
          <m:rPr>
            <m:nor/>
          </m:rPr>
          <w:rPr>
            <w:rFonts w:ascii="Times New Roman" w:eastAsia="Calibri" w:hAnsi="Times New Roman" w:cs="Times New Roman"/>
            <w:i/>
            <w:kern w:val="0"/>
            <w14:ligatures w14:val="none"/>
          </w:rPr>
          <m:t>=</m:t>
        </m:r>
        <m:d>
          <m:dPr>
            <m:ctrlPr>
              <w:rPr>
                <w:rFonts w:ascii="Cambria Math" w:eastAsia="Calibri" w:hAnsi="Cambria Math" w:cs="Times New Roman"/>
                <w:i/>
                <w:kern w:val="0"/>
                <w14:ligatures w14:val="none"/>
              </w:rPr>
            </m:ctrlPr>
          </m:dPr>
          <m:e>
            <m:nary>
              <m:naryPr>
                <m:chr m:val="∑"/>
                <m:limLoc m:val="undOvr"/>
                <m:ctrlPr>
                  <w:rPr>
                    <w:rFonts w:ascii="Cambria Math" w:eastAsia="Calibri" w:hAnsi="Cambria Math" w:cs="Times New Roman"/>
                    <w:i/>
                    <w:kern w:val="0"/>
                    <w14:ligatures w14:val="none"/>
                  </w:rPr>
                </m:ctrlPr>
              </m:naryPr>
              <m:sub>
                <m:r>
                  <m:rPr>
                    <m:nor/>
                  </m:rPr>
                  <w:rPr>
                    <w:rFonts w:ascii="Times New Roman" w:eastAsia="Calibri" w:hAnsi="Times New Roman" w:cs="Times New Roman"/>
                    <w:i/>
                    <w:kern w:val="0"/>
                    <w14:ligatures w14:val="none"/>
                  </w:rPr>
                  <m:t>s=1</m:t>
                </m:r>
              </m:sub>
              <m:sup>
                <m:r>
                  <w:rPr>
                    <w:rFonts w:ascii="Cambria Math" w:eastAsia="Calibri" w:hAnsi="Cambria Math" w:cs="Times New Roman"/>
                    <w:kern w:val="0"/>
                    <w14:ligatures w14:val="none"/>
                  </w:rPr>
                  <m:t>5</m:t>
                </m:r>
              </m:sup>
              <m:e>
                <m:sSub>
                  <m:sSubPr>
                    <m:ctrlPr>
                      <w:rPr>
                        <w:rFonts w:ascii="Cambria Math" w:eastAsia="Calibri" w:hAnsi="Cambria Math" w:cs="Times New Roman"/>
                        <w:i/>
                        <w:kern w:val="0"/>
                        <w14:ligatures w14:val="none"/>
                      </w:rPr>
                    </m:ctrlPr>
                  </m:sSubPr>
                  <m:e>
                    <m:r>
                      <m:rPr>
                        <m:nor/>
                      </m:rPr>
                      <w:rPr>
                        <w:rFonts w:ascii="Times New Roman" w:eastAsia="Calibri" w:hAnsi="Times New Roman" w:cs="Times New Roman"/>
                        <w:i/>
                        <w:kern w:val="0"/>
                        <w14:ligatures w14:val="none"/>
                      </w:rPr>
                      <m:t>P</m:t>
                    </m:r>
                  </m:e>
                  <m:sub>
                    <m:r>
                      <m:rPr>
                        <m:nor/>
                      </m:rPr>
                      <w:rPr>
                        <w:rFonts w:ascii="Times New Roman" w:eastAsia="Calibri" w:hAnsi="Times New Roman" w:cs="Times New Roman"/>
                        <w:i/>
                        <w:kern w:val="0"/>
                        <w14:ligatures w14:val="none"/>
                      </w:rPr>
                      <m:t>s, p</m:t>
                    </m:r>
                  </m:sub>
                </m:sSub>
              </m:e>
            </m:nary>
          </m:e>
        </m:d>
        <m:r>
          <m:rPr>
            <m:nor/>
          </m:rPr>
          <w:rPr>
            <w:rFonts w:ascii="Times New Roman" w:eastAsia="Calibri" w:hAnsi="Times New Roman" w:cs="Times New Roman"/>
            <w:i/>
            <w:kern w:val="0"/>
            <w14:ligatures w14:val="none"/>
          </w:rPr>
          <m:t>×Y</m:t>
        </m:r>
      </m:oMath>
      <w:r w:rsidR="00F359D3" w:rsidRPr="00914D55">
        <w:rPr>
          <w:rFonts w:ascii="Times New Roman" w:eastAsia="Calibri" w:hAnsi="Times New Roman" w:cs="Times New Roman"/>
          <w:i/>
          <w:kern w:val="0"/>
          <w14:ligatures w14:val="none"/>
        </w:rPr>
        <w:t xml:space="preserve">, kur s vertinimo kiekybės parametro P eilės numeris, p – pasiūlymo numeris nuo 1 iki n. </w:t>
      </w:r>
    </w:p>
    <w:p w14:paraId="73E280BA" w14:textId="77777777" w:rsidR="00F359D3" w:rsidRPr="00914D55" w:rsidRDefault="00F359D3" w:rsidP="00F359D3">
      <w:pPr>
        <w:tabs>
          <w:tab w:val="left" w:pos="567"/>
        </w:tabs>
        <w:spacing w:after="0" w:line="240" w:lineRule="auto"/>
        <w:ind w:firstLine="709"/>
        <w:jc w:val="both"/>
        <w:rPr>
          <w:rFonts w:ascii="Times New Roman" w:eastAsia="Calibri" w:hAnsi="Times New Roman" w:cs="Times New Roman"/>
          <w:i/>
          <w:kern w:val="0"/>
          <w14:ligatures w14:val="none"/>
        </w:rPr>
      </w:pPr>
      <w:r w:rsidRPr="00914D55">
        <w:rPr>
          <w:rFonts w:ascii="Times New Roman" w:eastAsia="Calibri" w:hAnsi="Times New Roman" w:cs="Times New Roman"/>
          <w:i/>
          <w:kern w:val="0"/>
          <w14:ligatures w14:val="none"/>
        </w:rPr>
        <w:t>Kokybės kriterijaus parametro įvertinimas (P</w:t>
      </w:r>
      <w:r w:rsidRPr="00914D55">
        <w:rPr>
          <w:rFonts w:ascii="Times New Roman" w:eastAsia="Calibri" w:hAnsi="Times New Roman" w:cs="Times New Roman"/>
          <w:i/>
          <w:kern w:val="0"/>
          <w:vertAlign w:val="subscript"/>
          <w14:ligatures w14:val="none"/>
        </w:rPr>
        <w:t>s, p</w:t>
      </w:r>
      <w:r w:rsidRPr="00914D55">
        <w:rPr>
          <w:rFonts w:ascii="Times New Roman" w:eastAsia="Calibri" w:hAnsi="Times New Roman" w:cs="Times New Roman"/>
          <w:i/>
          <w:kern w:val="0"/>
          <w14:ligatures w14:val="none"/>
        </w:rPr>
        <w:t>) apskaičiuojamas parametro reikšmę (R</w:t>
      </w:r>
      <w:r w:rsidRPr="00914D55">
        <w:rPr>
          <w:rFonts w:ascii="Times New Roman" w:eastAsia="Calibri" w:hAnsi="Times New Roman" w:cs="Times New Roman"/>
          <w:i/>
          <w:kern w:val="0"/>
          <w:vertAlign w:val="subscript"/>
          <w14:ligatures w14:val="none"/>
        </w:rPr>
        <w:t>s, p</w:t>
      </w:r>
      <w:r w:rsidRPr="00914D55">
        <w:rPr>
          <w:rFonts w:ascii="Times New Roman" w:eastAsia="Calibri" w:hAnsi="Times New Roman" w:cs="Times New Roman"/>
          <w:i/>
          <w:kern w:val="0"/>
          <w14:ligatures w14:val="none"/>
        </w:rPr>
        <w:t xml:space="preserve"> – parametro p visų ekspertų įvertinimų vidurkis) padalinus iš maksimalaus suteikiamo parametro P</w:t>
      </w:r>
      <w:r w:rsidRPr="00914D55">
        <w:rPr>
          <w:rFonts w:ascii="Times New Roman" w:eastAsia="Calibri" w:hAnsi="Times New Roman" w:cs="Times New Roman"/>
          <w:i/>
          <w:kern w:val="0"/>
          <w:vertAlign w:val="subscript"/>
          <w14:ligatures w14:val="none"/>
        </w:rPr>
        <w:t>s</w:t>
      </w:r>
      <w:r w:rsidRPr="00914D55">
        <w:rPr>
          <w:rFonts w:ascii="Times New Roman" w:eastAsia="Calibri" w:hAnsi="Times New Roman" w:cs="Times New Roman"/>
          <w:i/>
          <w:kern w:val="0"/>
          <w14:ligatures w14:val="none"/>
        </w:rPr>
        <w:t xml:space="preserve"> balų skaičiaus (R</w:t>
      </w:r>
      <w:r w:rsidRPr="00914D55">
        <w:rPr>
          <w:rFonts w:ascii="Times New Roman" w:eastAsia="Calibri" w:hAnsi="Times New Roman" w:cs="Times New Roman"/>
          <w:i/>
          <w:kern w:val="0"/>
          <w:vertAlign w:val="subscript"/>
          <w14:ligatures w14:val="none"/>
        </w:rPr>
        <w:t>s, max</w:t>
      </w:r>
      <w:r w:rsidRPr="00914D55">
        <w:rPr>
          <w:rFonts w:ascii="Times New Roman" w:eastAsia="Calibri" w:hAnsi="Times New Roman" w:cs="Times New Roman"/>
          <w:i/>
          <w:kern w:val="0"/>
          <w14:ligatures w14:val="none"/>
        </w:rPr>
        <w:t>) ir padauginus iš vertinamo kriterijaus  parametro lyginamojo svorio (L</w:t>
      </w:r>
      <w:r w:rsidRPr="00914D55">
        <w:rPr>
          <w:rFonts w:ascii="Times New Roman" w:eastAsia="Calibri" w:hAnsi="Times New Roman" w:cs="Times New Roman"/>
          <w:i/>
          <w:kern w:val="0"/>
          <w:vertAlign w:val="subscript"/>
          <w14:ligatures w14:val="none"/>
        </w:rPr>
        <w:t>s</w:t>
      </w:r>
      <w:r w:rsidRPr="00914D55">
        <w:rPr>
          <w:rFonts w:ascii="Times New Roman" w:eastAsia="Calibri" w:hAnsi="Times New Roman" w:cs="Times New Roman"/>
          <w:i/>
          <w:kern w:val="0"/>
          <w14:ligatures w14:val="none"/>
        </w:rPr>
        <w:t xml:space="preserve">): </w:t>
      </w:r>
    </w:p>
    <w:p w14:paraId="53715249" w14:textId="77777777" w:rsidR="00F359D3" w:rsidRPr="00914D55" w:rsidRDefault="00294F75" w:rsidP="00F359D3">
      <w:pPr>
        <w:tabs>
          <w:tab w:val="left" w:pos="567"/>
        </w:tabs>
        <w:spacing w:after="0" w:line="240" w:lineRule="auto"/>
        <w:ind w:firstLine="709"/>
        <w:rPr>
          <w:rFonts w:ascii="Times New Roman" w:eastAsia="Calibri" w:hAnsi="Times New Roman" w:cs="Times New Roman"/>
          <w:i/>
          <w:kern w:val="0"/>
          <w14:ligatures w14:val="none"/>
        </w:rPr>
      </w:pPr>
      <m:oMath>
        <m:sSub>
          <m:sSubPr>
            <m:ctrlPr>
              <w:rPr>
                <w:rFonts w:ascii="Cambria Math" w:eastAsia="Calibri" w:hAnsi="Cambria Math" w:cs="Times New Roman"/>
                <w:i/>
                <w:kern w:val="0"/>
                <w14:ligatures w14:val="none"/>
              </w:rPr>
            </m:ctrlPr>
          </m:sSubPr>
          <m:e>
            <m:r>
              <m:rPr>
                <m:nor/>
              </m:rPr>
              <w:rPr>
                <w:rFonts w:ascii="Times New Roman" w:eastAsia="Calibri" w:hAnsi="Times New Roman" w:cs="Times New Roman"/>
                <w:i/>
                <w:kern w:val="0"/>
                <w14:ligatures w14:val="none"/>
              </w:rPr>
              <m:t>P</m:t>
            </m:r>
          </m:e>
          <m:sub>
            <m:r>
              <m:rPr>
                <m:nor/>
              </m:rPr>
              <w:rPr>
                <w:rFonts w:ascii="Times New Roman" w:eastAsia="Calibri" w:hAnsi="Times New Roman" w:cs="Times New Roman"/>
                <w:i/>
                <w:kern w:val="0"/>
                <w14:ligatures w14:val="none"/>
              </w:rPr>
              <m:t>s, p</m:t>
            </m:r>
          </m:sub>
        </m:sSub>
        <m:r>
          <m:rPr>
            <m:nor/>
          </m:rPr>
          <w:rPr>
            <w:rFonts w:ascii="Times New Roman" w:eastAsia="Calibri" w:hAnsi="Times New Roman" w:cs="Times New Roman"/>
            <w:i/>
            <w:kern w:val="0"/>
            <w14:ligatures w14:val="none"/>
          </w:rPr>
          <m:t>=</m:t>
        </m:r>
        <m:f>
          <m:fPr>
            <m:ctrlPr>
              <w:rPr>
                <w:rFonts w:ascii="Cambria Math" w:eastAsia="Calibri" w:hAnsi="Cambria Math" w:cs="Times New Roman"/>
                <w:i/>
                <w:kern w:val="0"/>
                <w14:ligatures w14:val="none"/>
              </w:rPr>
            </m:ctrlPr>
          </m:fPr>
          <m:num>
            <m:sSub>
              <m:sSubPr>
                <m:ctrlPr>
                  <w:rPr>
                    <w:rFonts w:ascii="Cambria Math" w:eastAsia="Calibri" w:hAnsi="Cambria Math" w:cs="Times New Roman"/>
                    <w:i/>
                    <w:kern w:val="0"/>
                    <w14:ligatures w14:val="none"/>
                  </w:rPr>
                </m:ctrlPr>
              </m:sSubPr>
              <m:e>
                <m:r>
                  <m:rPr>
                    <m:nor/>
                  </m:rPr>
                  <w:rPr>
                    <w:rFonts w:ascii="Times New Roman" w:eastAsia="Calibri" w:hAnsi="Times New Roman" w:cs="Times New Roman"/>
                    <w:i/>
                    <w:kern w:val="0"/>
                    <w14:ligatures w14:val="none"/>
                  </w:rPr>
                  <m:t>R</m:t>
                </m:r>
              </m:e>
              <m:sub>
                <m:r>
                  <m:rPr>
                    <m:nor/>
                  </m:rPr>
                  <w:rPr>
                    <w:rFonts w:ascii="Times New Roman" w:eastAsia="Calibri" w:hAnsi="Times New Roman" w:cs="Times New Roman"/>
                    <w:i/>
                    <w:kern w:val="0"/>
                    <w14:ligatures w14:val="none"/>
                  </w:rPr>
                  <m:t>s, p</m:t>
                </m:r>
              </m:sub>
            </m:sSub>
            <m:r>
              <w:rPr>
                <w:rFonts w:ascii="Cambria Math" w:eastAsia="Calibri" w:hAnsi="Cambria Math" w:cs="Times New Roman"/>
                <w:kern w:val="0"/>
                <w14:ligatures w14:val="none"/>
              </w:rPr>
              <m:t xml:space="preserve"> </m:t>
            </m:r>
          </m:num>
          <m:den>
            <m:sSub>
              <m:sSubPr>
                <m:ctrlPr>
                  <w:rPr>
                    <w:rFonts w:ascii="Cambria Math" w:eastAsia="Calibri" w:hAnsi="Cambria Math" w:cs="Times New Roman"/>
                    <w:i/>
                    <w:kern w:val="0"/>
                    <w14:ligatures w14:val="none"/>
                  </w:rPr>
                </m:ctrlPr>
              </m:sSubPr>
              <m:e>
                <m:r>
                  <m:rPr>
                    <m:nor/>
                  </m:rPr>
                  <w:rPr>
                    <w:rFonts w:ascii="Times New Roman" w:eastAsia="Calibri" w:hAnsi="Times New Roman" w:cs="Times New Roman"/>
                    <w:i/>
                    <w:kern w:val="0"/>
                    <w14:ligatures w14:val="none"/>
                  </w:rPr>
                  <m:t>R</m:t>
                </m:r>
              </m:e>
              <m:sub>
                <m:r>
                  <m:rPr>
                    <m:nor/>
                  </m:rPr>
                  <w:rPr>
                    <w:rFonts w:ascii="Times New Roman" w:eastAsia="Calibri" w:hAnsi="Times New Roman" w:cs="Times New Roman"/>
                    <w:i/>
                    <w:kern w:val="0"/>
                    <w14:ligatures w14:val="none"/>
                  </w:rPr>
                  <m:t>s, max</m:t>
                </m:r>
              </m:sub>
            </m:sSub>
          </m:den>
        </m:f>
        <m:r>
          <m:rPr>
            <m:nor/>
          </m:rPr>
          <w:rPr>
            <w:rFonts w:ascii="Times New Roman" w:eastAsia="Calibri" w:hAnsi="Times New Roman" w:cs="Times New Roman"/>
            <w:i/>
            <w:kern w:val="0"/>
            <w14:ligatures w14:val="none"/>
          </w:rPr>
          <m:t>×</m:t>
        </m:r>
        <m:sSub>
          <m:sSubPr>
            <m:ctrlPr>
              <w:rPr>
                <w:rFonts w:ascii="Cambria Math" w:eastAsia="Calibri" w:hAnsi="Cambria Math" w:cs="Times New Roman"/>
                <w:i/>
                <w:kern w:val="0"/>
                <w14:ligatures w14:val="none"/>
              </w:rPr>
            </m:ctrlPr>
          </m:sSubPr>
          <m:e>
            <m:r>
              <m:rPr>
                <m:nor/>
              </m:rPr>
              <w:rPr>
                <w:rFonts w:ascii="Times New Roman" w:eastAsia="Calibri" w:hAnsi="Times New Roman" w:cs="Times New Roman"/>
                <w:i/>
                <w:kern w:val="0"/>
                <w14:ligatures w14:val="none"/>
              </w:rPr>
              <m:t>L</m:t>
            </m:r>
          </m:e>
          <m:sub>
            <m:r>
              <m:rPr>
                <m:nor/>
              </m:rPr>
              <w:rPr>
                <w:rFonts w:ascii="Times New Roman" w:eastAsia="Calibri" w:hAnsi="Times New Roman" w:cs="Times New Roman"/>
                <w:i/>
                <w:kern w:val="0"/>
                <w14:ligatures w14:val="none"/>
              </w:rPr>
              <m:t>s</m:t>
            </m:r>
          </m:sub>
        </m:sSub>
      </m:oMath>
      <w:r w:rsidR="00F359D3" w:rsidRPr="00914D55">
        <w:rPr>
          <w:rFonts w:ascii="Times New Roman" w:eastAsia="Times New Roman" w:hAnsi="Times New Roman" w:cs="Times New Roman"/>
          <w:i/>
          <w:kern w:val="0"/>
          <w14:ligatures w14:val="none"/>
        </w:rPr>
        <w:t xml:space="preserve">, kur </w:t>
      </w:r>
      <w:r w:rsidR="00F359D3" w:rsidRPr="00914D55">
        <w:rPr>
          <w:rFonts w:ascii="Times New Roman" w:eastAsia="Calibri" w:hAnsi="Times New Roman" w:cs="Times New Roman"/>
          <w:i/>
          <w:kern w:val="0"/>
          <w14:ligatures w14:val="none"/>
        </w:rPr>
        <w:t>s vertinimo kriterijaus P eilės numeris, p – pasiūlymo numeris nuo 1 iki n.</w:t>
      </w:r>
    </w:p>
    <w:p w14:paraId="3D6E97F5" w14:textId="77777777" w:rsidR="00F359D3" w:rsidRPr="00914D55" w:rsidRDefault="00F359D3" w:rsidP="00F359D3">
      <w:pPr>
        <w:tabs>
          <w:tab w:val="left" w:pos="567"/>
        </w:tabs>
        <w:spacing w:after="0" w:line="240" w:lineRule="auto"/>
        <w:ind w:firstLine="709"/>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lastRenderedPageBreak/>
        <w:t xml:space="preserve">Jeigu atlikus galutinį pasiūlymams skiriamų balų apskaičiavimą vienas ar keli tiekėjai atsiima pasiūlymus arba jų pasiūlymai yra atmesti, visų likusių teikėjų pasiūlymų ekonominio naudingumo balai </w:t>
      </w:r>
      <w:r w:rsidRPr="00914D55">
        <w:rPr>
          <w:rFonts w:ascii="Times New Roman" w:eastAsia="Calibri" w:hAnsi="Times New Roman" w:cs="Times New Roman"/>
          <w:i/>
          <w:iCs/>
          <w:kern w:val="0"/>
          <w14:ligatures w14:val="none"/>
        </w:rPr>
        <w:t>S</w:t>
      </w:r>
      <w:r w:rsidRPr="00914D55">
        <w:rPr>
          <w:rFonts w:ascii="Times New Roman" w:eastAsia="Calibri" w:hAnsi="Times New Roman" w:cs="Times New Roman"/>
          <w:i/>
          <w:iCs/>
          <w:kern w:val="0"/>
          <w:vertAlign w:val="subscript"/>
          <w14:ligatures w14:val="none"/>
        </w:rPr>
        <w:t>p</w:t>
      </w:r>
      <w:r w:rsidRPr="00914D55">
        <w:rPr>
          <w:rFonts w:ascii="Times New Roman" w:eastAsia="Calibri" w:hAnsi="Times New Roman" w:cs="Times New Roman"/>
          <w:kern w:val="0"/>
          <w14:ligatures w14:val="none"/>
        </w:rPr>
        <w:t xml:space="preserve"> yra perskaičiuojami šiame skyriuje nustatyta tvarka. </w:t>
      </w:r>
    </w:p>
    <w:p w14:paraId="56C858E3" w14:textId="77777777" w:rsidR="00F359D3" w:rsidRPr="00914D55" w:rsidRDefault="00F359D3" w:rsidP="00F359D3">
      <w:pPr>
        <w:tabs>
          <w:tab w:val="left" w:pos="709"/>
        </w:tabs>
        <w:spacing w:after="0" w:line="240" w:lineRule="auto"/>
        <w:jc w:val="both"/>
        <w:rPr>
          <w:rFonts w:ascii="Times New Roman" w:eastAsia="Calibri" w:hAnsi="Times New Roman" w:cs="Times New Roman"/>
          <w:b/>
          <w:color w:val="FF0000"/>
          <w:kern w:val="0"/>
          <w14:ligatures w14:val="none"/>
        </w:rPr>
      </w:pPr>
      <w:r w:rsidRPr="00914D55">
        <w:rPr>
          <w:rFonts w:ascii="Times New Roman" w:eastAsia="Calibri" w:hAnsi="Times New Roman" w:cs="Times New Roman"/>
          <w:kern w:val="0"/>
          <w14:ligatures w14:val="none"/>
        </w:rPr>
        <w:tab/>
        <w:t xml:space="preserve">11.5.  </w:t>
      </w:r>
      <w:r w:rsidRPr="00914D55">
        <w:rPr>
          <w:rFonts w:ascii="Times New Roman" w:eastAsia="Calibri" w:hAnsi="Times New Roman" w:cs="Times New Roman"/>
          <w:b/>
          <w:kern w:val="0"/>
          <w14:ligatures w14:val="none"/>
        </w:rPr>
        <w:t>Kriterijų ir parametrų aprašymai:</w:t>
      </w:r>
    </w:p>
    <w:p w14:paraId="5F06CFDC" w14:textId="77777777" w:rsidR="00F359D3" w:rsidRPr="00914D55" w:rsidRDefault="00F359D3" w:rsidP="00F359D3">
      <w:pPr>
        <w:tabs>
          <w:tab w:val="left" w:pos="567"/>
        </w:tabs>
        <w:spacing w:after="0" w:line="240" w:lineRule="auto"/>
        <w:jc w:val="both"/>
        <w:rPr>
          <w:rFonts w:ascii="Times New Roman" w:eastAsia="Calibri" w:hAnsi="Times New Roman" w:cs="Times New Roman"/>
          <w:b/>
          <w:bCs/>
          <w:i/>
          <w:iCs/>
          <w:kern w:val="0"/>
          <w14:ligatures w14:val="none"/>
        </w:rPr>
      </w:pPr>
      <w:r w:rsidRPr="00914D55">
        <w:rPr>
          <w:rFonts w:ascii="Times New Roman" w:eastAsia="Calibri" w:hAnsi="Times New Roman" w:cs="Times New Roman"/>
          <w:kern w:val="0"/>
          <w14:ligatures w14:val="none"/>
        </w:rPr>
        <w:tab/>
      </w:r>
      <w:r w:rsidRPr="00914D55">
        <w:rPr>
          <w:rFonts w:ascii="Times New Roman" w:eastAsia="Calibri" w:hAnsi="Times New Roman" w:cs="Times New Roman"/>
          <w:b/>
          <w:bCs/>
          <w:i/>
          <w:iCs/>
          <w:kern w:val="0"/>
          <w14:ligatures w14:val="none"/>
        </w:rPr>
        <w:t xml:space="preserve">  Kokybės kriterijus T yra kiekybinis ir yra vertinamas balais už įvykdytas sutartis (projektus). Dokumentus šiems kriterijams įvertinti teikėjas turi pateikti kartu su pasiūlymu. Po pasiūlymo pateikimo termino pabaigos teikėjas negalės jų pateikti arba tikslinti.</w:t>
      </w:r>
    </w:p>
    <w:p w14:paraId="2EEC8965" w14:textId="77777777" w:rsidR="0013313C" w:rsidRPr="00914D55" w:rsidRDefault="0013313C" w:rsidP="00F359D3">
      <w:pPr>
        <w:tabs>
          <w:tab w:val="left" w:pos="567"/>
        </w:tabs>
        <w:spacing w:after="0" w:line="240" w:lineRule="auto"/>
        <w:jc w:val="both"/>
        <w:rPr>
          <w:rFonts w:ascii="Times New Roman" w:eastAsia="Calibri" w:hAnsi="Times New Roman" w:cs="Times New Roman"/>
          <w:b/>
          <w:bCs/>
          <w:i/>
          <w:iCs/>
          <w:kern w:val="0"/>
          <w14:ligatures w14:val="none"/>
        </w:rPr>
      </w:pPr>
    </w:p>
    <w:tbl>
      <w:tblPr>
        <w:tblW w:w="5155" w:type="pct"/>
        <w:tblInd w:w="-5" w:type="dxa"/>
        <w:tblCellMar>
          <w:left w:w="10" w:type="dxa"/>
          <w:right w:w="10" w:type="dxa"/>
        </w:tblCellMar>
        <w:tblLook w:val="04A0" w:firstRow="1" w:lastRow="0" w:firstColumn="1" w:lastColumn="0" w:noHBand="0" w:noVBand="1"/>
      </w:tblPr>
      <w:tblGrid>
        <w:gridCol w:w="3186"/>
        <w:gridCol w:w="7325"/>
      </w:tblGrid>
      <w:tr w:rsidR="0013313C" w:rsidRPr="00914D55" w14:paraId="43D5C18F" w14:textId="77777777" w:rsidTr="0043301F">
        <w:trPr>
          <w:cantSplit/>
          <w:trHeight w:val="348"/>
        </w:trPr>
        <w:tc>
          <w:tcPr>
            <w:tcW w:w="105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81FB7AB" w14:textId="77777777" w:rsidR="0013313C" w:rsidRPr="00914D55" w:rsidRDefault="0013313C" w:rsidP="0013313C">
            <w:pPr>
              <w:tabs>
                <w:tab w:val="left" w:pos="1134"/>
              </w:tabs>
              <w:spacing w:after="0" w:line="256" w:lineRule="auto"/>
              <w:jc w:val="both"/>
              <w:rPr>
                <w:rFonts w:ascii="Times New Roman" w:eastAsia="Times New Roman" w:hAnsi="Times New Roman" w:cs="Times New Roman"/>
                <w:b/>
                <w:bCs/>
                <w:kern w:val="0"/>
                <w14:ligatures w14:val="none"/>
              </w:rPr>
            </w:pPr>
            <w:r w:rsidRPr="00914D55">
              <w:rPr>
                <w:rFonts w:ascii="Times New Roman" w:eastAsia="Times New Roman" w:hAnsi="Times New Roman" w:cs="Times New Roman"/>
                <w:b/>
                <w:bCs/>
                <w:kern w:val="0"/>
                <w14:ligatures w14:val="none"/>
              </w:rPr>
              <w:t>Kiekybės vertinimo kriterijaus (T) parametrų vertinimas</w:t>
            </w:r>
          </w:p>
        </w:tc>
      </w:tr>
      <w:tr w:rsidR="0013313C" w:rsidRPr="00914D55" w14:paraId="1F85BF08" w14:textId="77777777" w:rsidTr="0043301F">
        <w:trPr>
          <w:trHeight w:val="169"/>
        </w:trPr>
        <w:tc>
          <w:tcPr>
            <w:tcW w:w="105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A6F6BC1" w14:textId="77777777" w:rsidR="0013313C" w:rsidRPr="00914D55" w:rsidRDefault="0013313C" w:rsidP="0013313C">
            <w:pPr>
              <w:tabs>
                <w:tab w:val="left" w:pos="1134"/>
              </w:tabs>
              <w:spacing w:after="0" w:line="256" w:lineRule="auto"/>
              <w:jc w:val="both"/>
              <w:rPr>
                <w:rFonts w:ascii="Times New Roman" w:eastAsia="Times New Roman" w:hAnsi="Times New Roman" w:cs="Times New Roman"/>
                <w:bCs/>
                <w:i/>
                <w:iCs/>
                <w:kern w:val="0"/>
                <w:highlight w:val="yellow"/>
                <w14:ligatures w14:val="none"/>
              </w:rPr>
            </w:pPr>
            <w:r w:rsidRPr="00914D55">
              <w:rPr>
                <w:rFonts w:ascii="Times New Roman" w:eastAsia="Calibri" w:hAnsi="Times New Roman" w:cs="Times New Roman"/>
                <w:i/>
                <w:iCs/>
                <w:kern w:val="0"/>
                <w14:ligatures w14:val="none"/>
              </w:rPr>
              <w:t xml:space="preserve">Tiekėjo siūlomo pagrindinio specialisto Nr. 3 – Programuotojo – patirtis kuriant (tobulinant arba vystant) ir (arba) prižiūrint ir palaikant informacines sistemas, naudojant Red Hat Enterprise ir Appache Tomcat programinę įrangą; </w:t>
            </w:r>
            <w:r w:rsidRPr="00914D55">
              <w:rPr>
                <w:rFonts w:ascii="Times New Roman" w:hAnsi="Times New Roman" w:cs="Times New Roman"/>
                <w:i/>
                <w:iCs/>
                <w:kern w:val="0"/>
                <w14:ligatures w14:val="none"/>
              </w:rPr>
              <w:t>(skaičiuojant sutartimis/projektais) (P</w:t>
            </w:r>
            <w:r w:rsidRPr="00914D55">
              <w:rPr>
                <w:rFonts w:ascii="Times New Roman" w:hAnsi="Times New Roman" w:cs="Times New Roman"/>
                <w:i/>
                <w:iCs/>
                <w:kern w:val="0"/>
                <w:vertAlign w:val="subscript"/>
                <w14:ligatures w14:val="none"/>
              </w:rPr>
              <w:t>1</w:t>
            </w:r>
            <w:r w:rsidRPr="00914D55">
              <w:rPr>
                <w:rFonts w:ascii="Times New Roman" w:hAnsi="Times New Roman" w:cs="Times New Roman"/>
                <w:i/>
                <w:iCs/>
                <w:kern w:val="0"/>
                <w14:ligatures w14:val="none"/>
              </w:rPr>
              <w:t>)</w:t>
            </w:r>
            <w:r w:rsidRPr="00914D55">
              <w:rPr>
                <w:rFonts w:ascii="Times New Roman" w:hAnsi="Times New Roman" w:cs="Times New Roman"/>
                <w:bCs/>
                <w:i/>
                <w:iCs/>
                <w:kern w:val="0"/>
                <w14:ligatures w14:val="none"/>
              </w:rPr>
              <w:t xml:space="preserve">.    </w:t>
            </w:r>
          </w:p>
        </w:tc>
      </w:tr>
      <w:tr w:rsidR="0013313C" w:rsidRPr="00914D55" w14:paraId="7265AF63" w14:textId="77777777" w:rsidTr="0043301F">
        <w:trPr>
          <w:trHeight w:val="169"/>
        </w:trPr>
        <w:tc>
          <w:tcPr>
            <w:tcW w:w="31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8FE4961" w14:textId="77777777" w:rsidR="0013313C" w:rsidRPr="00914D55" w:rsidRDefault="0013313C" w:rsidP="0013313C">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 xml:space="preserve">Šio parametro reikšmė už įvykdytą </w:t>
            </w:r>
            <w:r w:rsidRPr="00914D55">
              <w:rPr>
                <w:rFonts w:ascii="Times New Roman" w:eastAsia="Calibri" w:hAnsi="Times New Roman" w:cs="Times New Roman"/>
                <w:bCs/>
                <w:kern w:val="0"/>
                <w14:ligatures w14:val="none"/>
              </w:rPr>
              <w:t xml:space="preserve">atitinkančių sutarčių skaičių skiriama taip: </w:t>
            </w:r>
          </w:p>
          <w:p w14:paraId="7E520645" w14:textId="77777777" w:rsidR="0013313C" w:rsidRPr="00914D55" w:rsidRDefault="0013313C" w:rsidP="0013313C">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
                <w:kern w:val="0"/>
                <w14:ligatures w14:val="none"/>
              </w:rPr>
              <w:t>1.</w:t>
            </w:r>
            <w:r w:rsidRPr="00914D55">
              <w:rPr>
                <w:rFonts w:ascii="Times New Roman" w:eastAsia="Times New Roman" w:hAnsi="Times New Roman" w:cs="Times New Roman"/>
                <w:bCs/>
                <w:kern w:val="0"/>
                <w14:ligatures w14:val="none"/>
              </w:rPr>
              <w:t xml:space="preserve"> </w:t>
            </w:r>
            <w:r w:rsidRPr="00914D55">
              <w:rPr>
                <w:rFonts w:ascii="Times New Roman" w:eastAsia="Times New Roman" w:hAnsi="Times New Roman" w:cs="Times New Roman"/>
                <w:b/>
                <w:kern w:val="0"/>
                <w14:ligatures w14:val="none"/>
              </w:rPr>
              <w:t>Nenurodyta</w:t>
            </w:r>
            <w:r w:rsidRPr="00914D55">
              <w:rPr>
                <w:rFonts w:ascii="Times New Roman" w:eastAsia="Times New Roman" w:hAnsi="Times New Roman" w:cs="Times New Roman"/>
                <w:bCs/>
                <w:kern w:val="0"/>
                <w14:ligatures w14:val="none"/>
              </w:rPr>
              <w:t xml:space="preserve"> nei 1 sutartis, skiriama 0 balų;</w:t>
            </w:r>
          </w:p>
          <w:p w14:paraId="2BC784D2" w14:textId="77777777" w:rsidR="0013313C" w:rsidRPr="00914D55" w:rsidRDefault="0013313C" w:rsidP="0013313C">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
                <w:kern w:val="0"/>
                <w14:ligatures w14:val="none"/>
              </w:rPr>
              <w:t>2.</w:t>
            </w:r>
            <w:r w:rsidRPr="00914D55">
              <w:rPr>
                <w:rFonts w:ascii="Times New Roman" w:eastAsia="Times New Roman" w:hAnsi="Times New Roman" w:cs="Times New Roman"/>
                <w:bCs/>
                <w:kern w:val="0"/>
                <w14:ligatures w14:val="none"/>
              </w:rPr>
              <w:t xml:space="preserve"> </w:t>
            </w:r>
            <w:r w:rsidRPr="00914D55">
              <w:rPr>
                <w:rFonts w:ascii="Times New Roman" w:eastAsia="Times New Roman" w:hAnsi="Times New Roman" w:cs="Times New Roman"/>
                <w:b/>
                <w:kern w:val="0"/>
                <w14:ligatures w14:val="none"/>
              </w:rPr>
              <w:t>Nurodyta:</w:t>
            </w:r>
          </w:p>
          <w:p w14:paraId="203F3A97" w14:textId="77777777" w:rsidR="0013313C" w:rsidRPr="00914D55" w:rsidRDefault="0013313C" w:rsidP="0013313C">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 xml:space="preserve">1 sutartis – 1 balas; </w:t>
            </w:r>
          </w:p>
          <w:p w14:paraId="34B78594" w14:textId="77777777" w:rsidR="0013313C" w:rsidRPr="00914D55" w:rsidRDefault="0013313C" w:rsidP="0013313C">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 xml:space="preserve">2 sutartys – 2 balai; </w:t>
            </w:r>
          </w:p>
          <w:p w14:paraId="7F8C469E" w14:textId="77777777" w:rsidR="0013313C" w:rsidRPr="00914D55" w:rsidRDefault="0013313C" w:rsidP="0013313C">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 xml:space="preserve">3 sutartys – 3 balai; </w:t>
            </w:r>
          </w:p>
          <w:p w14:paraId="437E2305" w14:textId="77777777" w:rsidR="0013313C" w:rsidRPr="00914D55" w:rsidRDefault="0013313C" w:rsidP="0013313C">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 xml:space="preserve">4 sutartys – 4 balai; </w:t>
            </w:r>
          </w:p>
          <w:p w14:paraId="591247F6" w14:textId="77777777" w:rsidR="0013313C" w:rsidRPr="00914D55" w:rsidRDefault="0013313C" w:rsidP="0013313C">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5 sutartys ir daugiau – 5 balai.</w:t>
            </w:r>
          </w:p>
          <w:p w14:paraId="2D5F9DB5" w14:textId="77777777" w:rsidR="0013313C" w:rsidRPr="00914D55" w:rsidRDefault="0013313C" w:rsidP="0013313C">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Galima maksimali balų suma – 5 balai.</w:t>
            </w:r>
          </w:p>
        </w:tc>
        <w:tc>
          <w:tcPr>
            <w:tcW w:w="7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831ED77" w14:textId="77777777" w:rsidR="0013313C" w:rsidRPr="00914D55" w:rsidRDefault="0013313C" w:rsidP="0013313C">
            <w:pPr>
              <w:tabs>
                <w:tab w:val="left" w:pos="1134"/>
              </w:tabs>
              <w:spacing w:after="0" w:line="240" w:lineRule="auto"/>
              <w:jc w:val="both"/>
              <w:rPr>
                <w:rFonts w:ascii="Times New Roman" w:eastAsia="Calibri" w:hAnsi="Times New Roman" w:cs="Times New Roman"/>
                <w:bCs/>
                <w:kern w:val="0"/>
                <w14:ligatures w14:val="none"/>
              </w:rPr>
            </w:pPr>
            <w:r w:rsidRPr="00914D55">
              <w:rPr>
                <w:rFonts w:ascii="Times New Roman" w:hAnsi="Times New Roman" w:cs="Times New Roman"/>
                <w:bCs/>
                <w:kern w:val="0"/>
                <w14:ligatures w14:val="none"/>
              </w:rPr>
              <w:t xml:space="preserve">Pateikiamas siūlomo pagrindinio specialisto Nr. 3 – </w:t>
            </w:r>
            <w:r w:rsidRPr="00914D55">
              <w:rPr>
                <w:rFonts w:ascii="Times New Roman" w:eastAsia="Calibri" w:hAnsi="Times New Roman" w:cs="Times New Roman"/>
                <w:bCs/>
                <w:kern w:val="0"/>
                <w14:ligatures w14:val="none"/>
              </w:rPr>
              <w:t>Programuotojo – per pastaruosius 5* metus įgyvendintų sutarčių (projektų) sąrašas, kuriame nurodoma: užsakovas, užsakovo kontaktiniai duomenys, sutarties (projekto) pavadinimas, įgyvendinimo laikotarpis, sutarties (projekto) trumpas aprašymas (turinys), siūlomo specialisto indėlis vykdant funkcijas, įgyvendinant sutartį.</w:t>
            </w:r>
          </w:p>
          <w:p w14:paraId="3E6FB75C" w14:textId="77777777" w:rsidR="0013313C" w:rsidRPr="00914D55" w:rsidRDefault="0013313C" w:rsidP="0013313C">
            <w:pPr>
              <w:tabs>
                <w:tab w:val="left" w:pos="1134"/>
              </w:tabs>
              <w:spacing w:after="0" w:line="240" w:lineRule="auto"/>
              <w:jc w:val="both"/>
              <w:rPr>
                <w:rFonts w:ascii="Times New Roman" w:eastAsia="Calibri" w:hAnsi="Times New Roman" w:cs="Times New Roman"/>
                <w:bCs/>
                <w:kern w:val="0"/>
                <w14:ligatures w14:val="none"/>
              </w:rPr>
            </w:pPr>
            <w:r w:rsidRPr="00914D55">
              <w:rPr>
                <w:rFonts w:ascii="Times New Roman" w:eastAsia="Calibri" w:hAnsi="Times New Roman" w:cs="Times New Roman"/>
                <w:bCs/>
                <w:kern w:val="0"/>
                <w14:ligatures w14:val="none"/>
              </w:rPr>
              <w:t xml:space="preserve">Atliekant vertinimą bus skaičiuojamos tik tos sutartys (projektai), kurių </w:t>
            </w:r>
            <w:r w:rsidRPr="00914D55">
              <w:rPr>
                <w:rFonts w:ascii="Times New Roman" w:eastAsia="Calibri" w:hAnsi="Times New Roman" w:cs="Times New Roman"/>
                <w:kern w:val="0"/>
                <w14:ligatures w14:val="none"/>
              </w:rPr>
              <w:t xml:space="preserve">įgyvendinimo metu pagrindinis specialistas </w:t>
            </w:r>
            <w:r w:rsidRPr="00914D55">
              <w:rPr>
                <w:rFonts w:ascii="Times New Roman" w:eastAsia="Calibri" w:hAnsi="Times New Roman" w:cs="Times New Roman"/>
                <w:bCs/>
                <w:kern w:val="0"/>
                <w14:ligatures w14:val="none"/>
              </w:rPr>
              <w:t>Nr. 3  kūrė (tobulino ar vystė) ir (arba) prižiūrėjo ir palaikė informacines sistemas, sukurtas naudojant Red Hat Enterprise ir Appache Tomcat programinę įrangą</w:t>
            </w:r>
            <w:r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bCs/>
                <w:kern w:val="0"/>
                <w14:ligatures w14:val="none"/>
              </w:rPr>
              <w:t xml:space="preserve">ir šio reikalavimo pagrindimui pateikė </w:t>
            </w:r>
            <w:r w:rsidRPr="00914D55">
              <w:rPr>
                <w:rFonts w:ascii="Times New Roman" w:eastAsia="Calibri" w:hAnsi="Times New Roman" w:cs="Times New Roman"/>
                <w:b/>
                <w:kern w:val="0"/>
                <w14:ligatures w14:val="none"/>
              </w:rPr>
              <w:t>užsakovo teigiamus atsiliepimus</w:t>
            </w:r>
            <w:r w:rsidRPr="00914D55">
              <w:rPr>
                <w:rFonts w:ascii="Times New Roman" w:eastAsia="Calibri" w:hAnsi="Times New Roman" w:cs="Times New Roman"/>
                <w:bCs/>
                <w:kern w:val="0"/>
                <w14:ligatures w14:val="none"/>
              </w:rPr>
              <w:t xml:space="preserve"> apie savo atliktas veiklas arba darbdavio (jeigu ekspertas vykdė įmonės vidaus darbus) pažymą*.  </w:t>
            </w:r>
          </w:p>
          <w:p w14:paraId="5EDA290D" w14:textId="77777777" w:rsidR="0013313C" w:rsidRPr="00914D55" w:rsidRDefault="0013313C" w:rsidP="0013313C">
            <w:pPr>
              <w:tabs>
                <w:tab w:val="left" w:pos="1134"/>
              </w:tabs>
              <w:spacing w:after="0" w:line="256" w:lineRule="auto"/>
              <w:jc w:val="both"/>
              <w:rPr>
                <w:rFonts w:ascii="Times New Roman" w:eastAsia="Times New Roman" w:hAnsi="Times New Roman" w:cs="Times New Roman"/>
                <w:bCs/>
                <w:kern w:val="0"/>
                <w:highlight w:val="yellow"/>
                <w14:ligatures w14:val="none"/>
              </w:rPr>
            </w:pPr>
            <w:r w:rsidRPr="00914D55">
              <w:rPr>
                <w:rFonts w:ascii="Times New Roman" w:hAnsi="Times New Roman" w:cs="Times New Roman"/>
                <w:kern w:val="0"/>
                <w14:ligatures w14:val="none"/>
              </w:rPr>
              <w:t xml:space="preserve">Pastaba: vertinamas </w:t>
            </w:r>
            <w:r w:rsidRPr="00914D55">
              <w:rPr>
                <w:rFonts w:ascii="Times New Roman" w:hAnsi="Times New Roman" w:cs="Times New Roman"/>
                <w:b/>
                <w:kern w:val="0"/>
                <w14:ligatures w14:val="none"/>
              </w:rPr>
              <w:t>vieno</w:t>
            </w:r>
            <w:r w:rsidRPr="00914D55">
              <w:rPr>
                <w:rFonts w:ascii="Times New Roman" w:hAnsi="Times New Roman" w:cs="Times New Roman"/>
                <w:kern w:val="0"/>
                <w14:ligatures w14:val="none"/>
              </w:rPr>
              <w:t xml:space="preserve"> tiekėjo pasiūlyto pagrindinio specialisto Nr. 3 įvykdytų sutarčių (projektų) skaičius. Tiekėjui pasiūlius daugiau kaip vieną pagrindinį specialistą Nr. 3, vertinami tik to tiekėjo pasiūlyto pagrindinio specialisto Nr. 3 duomenys, kurio šis rodiklis yra geresnis.</w:t>
            </w:r>
          </w:p>
        </w:tc>
      </w:tr>
      <w:tr w:rsidR="0013313C" w:rsidRPr="00914D55" w14:paraId="083A4830" w14:textId="77777777" w:rsidTr="0043301F">
        <w:trPr>
          <w:cantSplit/>
          <w:trHeight w:val="429"/>
        </w:trPr>
        <w:tc>
          <w:tcPr>
            <w:tcW w:w="105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20656BC" w14:textId="77777777" w:rsidR="0013313C" w:rsidRPr="00914D55" w:rsidRDefault="0013313C" w:rsidP="0013313C">
            <w:pPr>
              <w:tabs>
                <w:tab w:val="left" w:pos="1134"/>
              </w:tabs>
              <w:spacing w:after="0" w:line="256" w:lineRule="auto"/>
              <w:jc w:val="both"/>
              <w:rPr>
                <w:rFonts w:ascii="Times New Roman" w:eastAsia="Times New Roman" w:hAnsi="Times New Roman" w:cs="Times New Roman"/>
                <w:i/>
                <w:iCs/>
                <w:kern w:val="0"/>
                <w14:ligatures w14:val="none"/>
              </w:rPr>
            </w:pPr>
            <w:r w:rsidRPr="00914D55">
              <w:rPr>
                <w:rFonts w:ascii="Times New Roman" w:eastAsia="Calibri" w:hAnsi="Times New Roman" w:cs="Times New Roman"/>
                <w:i/>
                <w:iCs/>
                <w:kern w:val="0"/>
                <w14:ligatures w14:val="none"/>
              </w:rPr>
              <w:t>Tiekėjo siūlomo pagrindinio specialisto Nr. 3 – Programuotojo – darbo patirtis projektuojant ir (arba) programuojant informacinių sistemų duomenų bazes PostgreSQL programinės įrangos priemonėmis</w:t>
            </w:r>
            <w:r w:rsidRPr="00914D55" w:rsidDel="007545F6">
              <w:rPr>
                <w:rFonts w:ascii="Times New Roman" w:eastAsia="Calibri" w:hAnsi="Times New Roman" w:cs="Times New Roman"/>
                <w:i/>
                <w:iCs/>
                <w:kern w:val="0"/>
                <w14:ligatures w14:val="none"/>
              </w:rPr>
              <w:t xml:space="preserve"> </w:t>
            </w:r>
            <w:r w:rsidRPr="00914D55">
              <w:rPr>
                <w:rFonts w:ascii="Times New Roman" w:hAnsi="Times New Roman" w:cs="Times New Roman"/>
                <w:i/>
                <w:iCs/>
                <w:kern w:val="0"/>
                <w14:ligatures w14:val="none"/>
              </w:rPr>
              <w:t>(skaičiuojant sutartimis/projektais) (P</w:t>
            </w:r>
            <w:r w:rsidRPr="00914D55">
              <w:rPr>
                <w:rFonts w:ascii="Times New Roman" w:hAnsi="Times New Roman" w:cs="Times New Roman"/>
                <w:i/>
                <w:iCs/>
                <w:kern w:val="0"/>
                <w:vertAlign w:val="subscript"/>
                <w14:ligatures w14:val="none"/>
              </w:rPr>
              <w:t>2</w:t>
            </w:r>
            <w:r w:rsidRPr="00914D55">
              <w:rPr>
                <w:rFonts w:ascii="Times New Roman" w:hAnsi="Times New Roman" w:cs="Times New Roman"/>
                <w:i/>
                <w:iCs/>
                <w:kern w:val="0"/>
                <w14:ligatures w14:val="none"/>
              </w:rPr>
              <w:t>).</w:t>
            </w:r>
          </w:p>
        </w:tc>
      </w:tr>
      <w:tr w:rsidR="0013313C" w:rsidRPr="00914D55" w14:paraId="0E705B5A" w14:textId="77777777" w:rsidTr="0043301F">
        <w:trPr>
          <w:trHeight w:val="169"/>
        </w:trPr>
        <w:tc>
          <w:tcPr>
            <w:tcW w:w="31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EEFFD67" w14:textId="77777777" w:rsidR="0013313C" w:rsidRPr="00914D55" w:rsidRDefault="0013313C" w:rsidP="0013313C">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 xml:space="preserve">Šio parametro reikšmė už įvykdytą </w:t>
            </w:r>
            <w:r w:rsidRPr="00914D55">
              <w:rPr>
                <w:rFonts w:ascii="Times New Roman" w:eastAsia="Calibri" w:hAnsi="Times New Roman" w:cs="Times New Roman"/>
                <w:bCs/>
                <w:kern w:val="0"/>
                <w14:ligatures w14:val="none"/>
              </w:rPr>
              <w:t xml:space="preserve">atitinkančių sutarčių skaičių skiriama taip: </w:t>
            </w:r>
          </w:p>
          <w:p w14:paraId="17D93974" w14:textId="77777777" w:rsidR="0013313C" w:rsidRPr="00914D55" w:rsidRDefault="0013313C" w:rsidP="0013313C">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
                <w:kern w:val="0"/>
                <w14:ligatures w14:val="none"/>
              </w:rPr>
              <w:t>1.</w:t>
            </w:r>
            <w:r w:rsidRPr="00914D55">
              <w:rPr>
                <w:rFonts w:ascii="Times New Roman" w:eastAsia="Times New Roman" w:hAnsi="Times New Roman" w:cs="Times New Roman"/>
                <w:bCs/>
                <w:kern w:val="0"/>
                <w14:ligatures w14:val="none"/>
              </w:rPr>
              <w:t xml:space="preserve"> </w:t>
            </w:r>
            <w:r w:rsidRPr="00914D55">
              <w:rPr>
                <w:rFonts w:ascii="Times New Roman" w:eastAsia="Times New Roman" w:hAnsi="Times New Roman" w:cs="Times New Roman"/>
                <w:b/>
                <w:kern w:val="0"/>
                <w14:ligatures w14:val="none"/>
              </w:rPr>
              <w:t>Nenurodyta</w:t>
            </w:r>
            <w:r w:rsidRPr="00914D55">
              <w:rPr>
                <w:rFonts w:ascii="Times New Roman" w:eastAsia="Times New Roman" w:hAnsi="Times New Roman" w:cs="Times New Roman"/>
                <w:bCs/>
                <w:kern w:val="0"/>
                <w14:ligatures w14:val="none"/>
              </w:rPr>
              <w:t xml:space="preserve"> nei 1 sutartis, skiriama 0 balų;</w:t>
            </w:r>
          </w:p>
          <w:p w14:paraId="037DD33D" w14:textId="77777777" w:rsidR="0013313C" w:rsidRPr="00914D55" w:rsidRDefault="0013313C" w:rsidP="0013313C">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
                <w:kern w:val="0"/>
                <w14:ligatures w14:val="none"/>
              </w:rPr>
              <w:t>2.</w:t>
            </w:r>
            <w:r w:rsidRPr="00914D55">
              <w:rPr>
                <w:rFonts w:ascii="Times New Roman" w:eastAsia="Times New Roman" w:hAnsi="Times New Roman" w:cs="Times New Roman"/>
                <w:bCs/>
                <w:kern w:val="0"/>
                <w14:ligatures w14:val="none"/>
              </w:rPr>
              <w:t xml:space="preserve"> </w:t>
            </w:r>
            <w:r w:rsidRPr="00914D55">
              <w:rPr>
                <w:rFonts w:ascii="Times New Roman" w:eastAsia="Times New Roman" w:hAnsi="Times New Roman" w:cs="Times New Roman"/>
                <w:b/>
                <w:kern w:val="0"/>
                <w14:ligatures w14:val="none"/>
              </w:rPr>
              <w:t>Nurodyta:</w:t>
            </w:r>
          </w:p>
          <w:p w14:paraId="0D1D7234" w14:textId="77777777" w:rsidR="0013313C" w:rsidRPr="00914D55" w:rsidRDefault="0013313C" w:rsidP="0013313C">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 xml:space="preserve">1 sutartis – 1 balas; </w:t>
            </w:r>
          </w:p>
          <w:p w14:paraId="3DB2DA5B" w14:textId="77777777" w:rsidR="0013313C" w:rsidRPr="00914D55" w:rsidRDefault="0013313C" w:rsidP="0013313C">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 xml:space="preserve">2 sutartys – 2 balai; </w:t>
            </w:r>
          </w:p>
          <w:p w14:paraId="116FA802" w14:textId="77777777" w:rsidR="0013313C" w:rsidRPr="00914D55" w:rsidRDefault="0013313C" w:rsidP="0013313C">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 xml:space="preserve">3 sutartys – 3 balai; </w:t>
            </w:r>
          </w:p>
          <w:p w14:paraId="038D0B21" w14:textId="77777777" w:rsidR="0013313C" w:rsidRPr="00914D55" w:rsidRDefault="0013313C" w:rsidP="0013313C">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 xml:space="preserve">4 sutartys – 4 balai; </w:t>
            </w:r>
          </w:p>
          <w:p w14:paraId="54F09F85" w14:textId="77777777" w:rsidR="0013313C" w:rsidRPr="00914D55" w:rsidRDefault="0013313C" w:rsidP="0013313C">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5 sutartys ir daugiau – 5 balai.</w:t>
            </w:r>
          </w:p>
          <w:p w14:paraId="2E248370" w14:textId="77777777" w:rsidR="0013313C" w:rsidRPr="00914D55" w:rsidRDefault="0013313C" w:rsidP="0013313C">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Galima maksimali balų suma – 5 balai.</w:t>
            </w:r>
          </w:p>
        </w:tc>
        <w:tc>
          <w:tcPr>
            <w:tcW w:w="7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9D33C86" w14:textId="77777777" w:rsidR="0013313C" w:rsidRPr="00914D55" w:rsidRDefault="0013313C" w:rsidP="0013313C">
            <w:pPr>
              <w:tabs>
                <w:tab w:val="left" w:pos="1134"/>
              </w:tabs>
              <w:spacing w:after="0" w:line="256" w:lineRule="auto"/>
              <w:ind w:right="96"/>
              <w:jc w:val="both"/>
              <w:rPr>
                <w:rFonts w:ascii="Times New Roman" w:eastAsia="Calibri" w:hAnsi="Times New Roman" w:cs="Times New Roman"/>
                <w:kern w:val="0"/>
                <w14:ligatures w14:val="none"/>
              </w:rPr>
            </w:pPr>
            <w:r w:rsidRPr="00914D55">
              <w:rPr>
                <w:rFonts w:ascii="Times New Roman" w:eastAsia="Times New Roman" w:hAnsi="Times New Roman" w:cs="Times New Roman"/>
                <w:kern w:val="0"/>
                <w14:ligatures w14:val="none"/>
              </w:rPr>
              <w:t xml:space="preserve">Pateikiami siūlomo pagrindinio specialisto Nr. 3 – </w:t>
            </w:r>
            <w:r w:rsidRPr="00914D55">
              <w:rPr>
                <w:rFonts w:ascii="Times New Roman" w:eastAsia="Calibri" w:hAnsi="Times New Roman" w:cs="Times New Roman"/>
                <w:kern w:val="0"/>
                <w14:ligatures w14:val="none"/>
              </w:rPr>
              <w:t>Programuotojo – per pastaruosius 5* metus įgyvendintų sutarčių (projektų) sąrašas, kuriame nurodoma: užsakovas, užsakovo kontaktiniai duomenys, sutarties (projekto) pavadinimas, įgyvendinimo laikotarpis, sutarties (projekto) trumpas aprašymas (turinys), siūlomo eksperto indėlis vykdant funkcijas, įgyvendinant sutartį.</w:t>
            </w:r>
          </w:p>
          <w:p w14:paraId="47C5BC8B" w14:textId="77777777" w:rsidR="0013313C" w:rsidRPr="00914D55" w:rsidRDefault="0013313C" w:rsidP="0013313C">
            <w:pPr>
              <w:tabs>
                <w:tab w:val="left" w:pos="1134"/>
              </w:tabs>
              <w:spacing w:after="0" w:line="240" w:lineRule="auto"/>
              <w:jc w:val="both"/>
              <w:rPr>
                <w:rFonts w:ascii="Times New Roman" w:eastAsia="Calibri" w:hAnsi="Times New Roman" w:cs="Times New Roman"/>
                <w:bCs/>
                <w:kern w:val="0"/>
                <w14:ligatures w14:val="none"/>
              </w:rPr>
            </w:pPr>
            <w:r w:rsidRPr="00914D55">
              <w:rPr>
                <w:rFonts w:ascii="Times New Roman" w:eastAsia="Calibri" w:hAnsi="Times New Roman" w:cs="Times New Roman"/>
                <w:bCs/>
                <w:kern w:val="0"/>
                <w14:ligatures w14:val="none"/>
              </w:rPr>
              <w:t xml:space="preserve"> Atliekant vertinimą bus skaičiuojamos tik tos sutartys (projektai), kurių įgyvendinimo metu pagrindinis specialistas Nr. 3 projektavo ir (arba) programavo informacinių sistemų duomenų bazes PostgreSQL programinės įrangos priemonėmis ir šio reikalavimo pagrindimui pateikė užsakovo teigiamus atsiliepimus apie savo atliktas veiklas arba darbdavio (jeigu ekspertas vykdė įmonės vidaus darbus) pažymą*.  </w:t>
            </w:r>
          </w:p>
          <w:p w14:paraId="07DEEE80" w14:textId="77777777" w:rsidR="0013313C" w:rsidRPr="00914D55" w:rsidRDefault="0013313C" w:rsidP="0013313C">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kern w:val="0"/>
                <w14:ligatures w14:val="none"/>
              </w:rPr>
              <w:t xml:space="preserve">Pastaba: vertinamas </w:t>
            </w:r>
            <w:r w:rsidRPr="00914D55">
              <w:rPr>
                <w:rFonts w:ascii="Times New Roman" w:eastAsia="Times New Roman" w:hAnsi="Times New Roman" w:cs="Times New Roman"/>
                <w:b/>
                <w:kern w:val="0"/>
                <w14:ligatures w14:val="none"/>
              </w:rPr>
              <w:t>vieno</w:t>
            </w:r>
            <w:r w:rsidRPr="00914D55">
              <w:rPr>
                <w:rFonts w:ascii="Times New Roman" w:eastAsia="Times New Roman" w:hAnsi="Times New Roman" w:cs="Times New Roman"/>
                <w:kern w:val="0"/>
                <w14:ligatures w14:val="none"/>
              </w:rPr>
              <w:t xml:space="preserve"> tiekėjo pasiūlyto pagrindinio specialisto Nr. 3 įvykdytų sutarčių (projektų) skaičius. Tiekėjui pasiūlius daugiau kaip vieną pagrindinį specialistą Nr. 3, vertinami tik to tiekėjo pasiūlyto pagrindinio specialisto Nr. 3 duomenys, kurio šis rodiklis yra geresnis.</w:t>
            </w:r>
          </w:p>
        </w:tc>
      </w:tr>
      <w:tr w:rsidR="0013313C" w:rsidRPr="00914D55" w14:paraId="04E3CF3F" w14:textId="77777777" w:rsidTr="0043301F">
        <w:trPr>
          <w:trHeight w:val="169"/>
        </w:trPr>
        <w:tc>
          <w:tcPr>
            <w:tcW w:w="105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76D3DAD" w14:textId="77777777" w:rsidR="0013313C" w:rsidRPr="00914D55" w:rsidRDefault="0013313C" w:rsidP="0013313C">
            <w:pPr>
              <w:tabs>
                <w:tab w:val="left" w:pos="1134"/>
              </w:tabs>
              <w:spacing w:after="0" w:line="256" w:lineRule="auto"/>
              <w:jc w:val="both"/>
              <w:rPr>
                <w:rFonts w:ascii="Times New Roman" w:eastAsia="Times New Roman" w:hAnsi="Times New Roman" w:cs="Times New Roman"/>
                <w:bCs/>
                <w:i/>
                <w:iCs/>
                <w:kern w:val="0"/>
                <w:highlight w:val="yellow"/>
                <w14:ligatures w14:val="none"/>
              </w:rPr>
            </w:pPr>
            <w:r w:rsidRPr="00914D55">
              <w:rPr>
                <w:rFonts w:ascii="Times New Roman" w:eastAsia="Calibri" w:hAnsi="Times New Roman" w:cs="Times New Roman"/>
                <w:i/>
                <w:iCs/>
                <w:kern w:val="0"/>
                <w14:ligatures w14:val="none"/>
              </w:rPr>
              <w:t xml:space="preserve">Tiekėjo siūlomo pagrindinio specialisto Nr. 4 – Integravimo specialisto – patirtis kuriant (tobulinant arba vystant) ir (arba) prižiūrint ir palaikant informacinių sistemų sprendimus, pagrįstus SOAP (angl. Simple </w:t>
            </w:r>
            <w:r w:rsidRPr="00914D55">
              <w:rPr>
                <w:rFonts w:ascii="Times New Roman" w:eastAsia="Calibri" w:hAnsi="Times New Roman" w:cs="Times New Roman"/>
                <w:i/>
                <w:iCs/>
                <w:kern w:val="0"/>
                <w14:ligatures w14:val="none"/>
              </w:rPr>
              <w:lastRenderedPageBreak/>
              <w:t xml:space="preserve">Object Access Protocol), pranešimams formuoti taikant XML ir/arba JSON formatus </w:t>
            </w:r>
            <w:r w:rsidRPr="00914D55">
              <w:rPr>
                <w:rFonts w:ascii="Times New Roman" w:eastAsia="Times New Roman" w:hAnsi="Times New Roman" w:cs="Times New Roman"/>
                <w:i/>
                <w:iCs/>
                <w:kern w:val="0"/>
                <w14:ligatures w14:val="none"/>
              </w:rPr>
              <w:t>(skaičiuojant sutartimis/projektais) (P</w:t>
            </w:r>
            <w:r w:rsidRPr="00914D55">
              <w:rPr>
                <w:rFonts w:ascii="Times New Roman" w:eastAsia="Times New Roman" w:hAnsi="Times New Roman" w:cs="Times New Roman"/>
                <w:i/>
                <w:iCs/>
                <w:kern w:val="0"/>
                <w:vertAlign w:val="subscript"/>
                <w14:ligatures w14:val="none"/>
              </w:rPr>
              <w:t>3</w:t>
            </w:r>
            <w:r w:rsidRPr="00914D55">
              <w:rPr>
                <w:rFonts w:ascii="Times New Roman" w:eastAsia="Times New Roman" w:hAnsi="Times New Roman" w:cs="Times New Roman"/>
                <w:i/>
                <w:iCs/>
                <w:kern w:val="0"/>
                <w14:ligatures w14:val="none"/>
              </w:rPr>
              <w:t>).</w:t>
            </w:r>
          </w:p>
        </w:tc>
      </w:tr>
      <w:tr w:rsidR="0013313C" w:rsidRPr="00914D55" w14:paraId="5E6CC741" w14:textId="77777777" w:rsidTr="0043301F">
        <w:trPr>
          <w:trHeight w:val="169"/>
        </w:trPr>
        <w:tc>
          <w:tcPr>
            <w:tcW w:w="31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2925C9C" w14:textId="77777777" w:rsidR="0013313C" w:rsidRPr="00914D55" w:rsidRDefault="0013313C" w:rsidP="0013313C">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lastRenderedPageBreak/>
              <w:t xml:space="preserve">Šio parametro reikšmė už įvykdytą </w:t>
            </w:r>
            <w:r w:rsidRPr="00914D55">
              <w:rPr>
                <w:rFonts w:ascii="Times New Roman" w:eastAsia="Calibri" w:hAnsi="Times New Roman" w:cs="Times New Roman"/>
                <w:bCs/>
                <w:kern w:val="0"/>
                <w14:ligatures w14:val="none"/>
              </w:rPr>
              <w:t xml:space="preserve">atitinkančių sutarčių skaičių skiriama taip: </w:t>
            </w:r>
          </w:p>
          <w:p w14:paraId="33F79368" w14:textId="77777777" w:rsidR="0013313C" w:rsidRPr="00914D55" w:rsidRDefault="0013313C" w:rsidP="0013313C">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
                <w:kern w:val="0"/>
                <w14:ligatures w14:val="none"/>
              </w:rPr>
              <w:t>1.</w:t>
            </w:r>
            <w:r w:rsidRPr="00914D55">
              <w:rPr>
                <w:rFonts w:ascii="Times New Roman" w:eastAsia="Times New Roman" w:hAnsi="Times New Roman" w:cs="Times New Roman"/>
                <w:bCs/>
                <w:kern w:val="0"/>
                <w14:ligatures w14:val="none"/>
              </w:rPr>
              <w:t xml:space="preserve"> </w:t>
            </w:r>
            <w:r w:rsidRPr="00914D55">
              <w:rPr>
                <w:rFonts w:ascii="Times New Roman" w:eastAsia="Times New Roman" w:hAnsi="Times New Roman" w:cs="Times New Roman"/>
                <w:b/>
                <w:kern w:val="0"/>
                <w14:ligatures w14:val="none"/>
              </w:rPr>
              <w:t>Nenurodyta</w:t>
            </w:r>
            <w:r w:rsidRPr="00914D55">
              <w:rPr>
                <w:rFonts w:ascii="Times New Roman" w:eastAsia="Times New Roman" w:hAnsi="Times New Roman" w:cs="Times New Roman"/>
                <w:bCs/>
                <w:kern w:val="0"/>
                <w14:ligatures w14:val="none"/>
              </w:rPr>
              <w:t xml:space="preserve"> nei 1 sutartis, skiriama 0 balų;</w:t>
            </w:r>
          </w:p>
          <w:p w14:paraId="3BDEC23E" w14:textId="77777777" w:rsidR="0013313C" w:rsidRPr="00914D55" w:rsidRDefault="0013313C" w:rsidP="0013313C">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
                <w:kern w:val="0"/>
                <w14:ligatures w14:val="none"/>
              </w:rPr>
              <w:t>2.</w:t>
            </w:r>
            <w:r w:rsidRPr="00914D55">
              <w:rPr>
                <w:rFonts w:ascii="Times New Roman" w:eastAsia="Times New Roman" w:hAnsi="Times New Roman" w:cs="Times New Roman"/>
                <w:bCs/>
                <w:kern w:val="0"/>
                <w14:ligatures w14:val="none"/>
              </w:rPr>
              <w:t xml:space="preserve"> </w:t>
            </w:r>
            <w:r w:rsidRPr="00914D55">
              <w:rPr>
                <w:rFonts w:ascii="Times New Roman" w:eastAsia="Times New Roman" w:hAnsi="Times New Roman" w:cs="Times New Roman"/>
                <w:b/>
                <w:kern w:val="0"/>
                <w14:ligatures w14:val="none"/>
              </w:rPr>
              <w:t>Nurodyta</w:t>
            </w:r>
            <w:r w:rsidRPr="00914D55">
              <w:rPr>
                <w:rFonts w:ascii="Times New Roman" w:eastAsia="Times New Roman" w:hAnsi="Times New Roman" w:cs="Times New Roman"/>
                <w:bCs/>
                <w:kern w:val="0"/>
                <w14:ligatures w14:val="none"/>
              </w:rPr>
              <w:t>;</w:t>
            </w:r>
          </w:p>
          <w:p w14:paraId="6BCE869C" w14:textId="77777777" w:rsidR="0013313C" w:rsidRPr="00914D55" w:rsidRDefault="0013313C" w:rsidP="0013313C">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 xml:space="preserve">1 sutartis – 1 balas; </w:t>
            </w:r>
          </w:p>
          <w:p w14:paraId="6D0EF073" w14:textId="77777777" w:rsidR="0013313C" w:rsidRPr="00914D55" w:rsidRDefault="0013313C" w:rsidP="0013313C">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 xml:space="preserve">2 sutartys – 2 balai; </w:t>
            </w:r>
          </w:p>
          <w:p w14:paraId="712B6DA0" w14:textId="77777777" w:rsidR="0013313C" w:rsidRPr="00914D55" w:rsidRDefault="0013313C" w:rsidP="0013313C">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 xml:space="preserve">3 sutartys – 3 balai; </w:t>
            </w:r>
          </w:p>
          <w:p w14:paraId="2A198B16" w14:textId="77777777" w:rsidR="0013313C" w:rsidRPr="00914D55" w:rsidRDefault="0013313C" w:rsidP="0013313C">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 xml:space="preserve">4 sutartys – 4 balai; </w:t>
            </w:r>
          </w:p>
          <w:p w14:paraId="30F99D7D" w14:textId="77777777" w:rsidR="0013313C" w:rsidRPr="00914D55" w:rsidRDefault="0013313C" w:rsidP="0013313C">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5 sutartys ir daugiau – 5 balai.</w:t>
            </w:r>
          </w:p>
          <w:p w14:paraId="731B9DB9" w14:textId="77777777" w:rsidR="0013313C" w:rsidRPr="00914D55" w:rsidRDefault="0013313C" w:rsidP="0013313C">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Galima maksimali balų suma – 5 balai.</w:t>
            </w:r>
          </w:p>
        </w:tc>
        <w:tc>
          <w:tcPr>
            <w:tcW w:w="7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57EAFD5" w14:textId="731C6D76" w:rsidR="0013313C" w:rsidRPr="00914D55" w:rsidRDefault="0013313C" w:rsidP="0013313C">
            <w:pPr>
              <w:tabs>
                <w:tab w:val="left" w:pos="1134"/>
              </w:tabs>
              <w:spacing w:after="0" w:line="256" w:lineRule="auto"/>
              <w:ind w:right="96"/>
              <w:jc w:val="both"/>
              <w:rPr>
                <w:rFonts w:ascii="Times New Roman" w:eastAsia="Calibri" w:hAnsi="Times New Roman" w:cs="Times New Roman"/>
                <w:bCs/>
                <w:kern w:val="0"/>
                <w14:ligatures w14:val="none"/>
              </w:rPr>
            </w:pPr>
            <w:r w:rsidRPr="00914D55">
              <w:rPr>
                <w:rFonts w:ascii="Times New Roman" w:eastAsia="Times New Roman" w:hAnsi="Times New Roman" w:cs="Times New Roman"/>
                <w:bCs/>
                <w:kern w:val="0"/>
                <w14:ligatures w14:val="none"/>
              </w:rPr>
              <w:t xml:space="preserve">Pateikiami siūlomo pagrindinio specialisto Nr. 4 – Integravimo specialisto per pastaruosius 5* metus </w:t>
            </w:r>
            <w:r w:rsidR="0088671C">
              <w:rPr>
                <w:rFonts w:ascii="Times New Roman" w:eastAsia="Times New Roman" w:hAnsi="Times New Roman" w:cs="Times New Roman"/>
                <w:bCs/>
                <w:kern w:val="0"/>
                <w14:ligatures w14:val="none"/>
              </w:rPr>
              <w:t>į</w:t>
            </w:r>
            <w:r w:rsidRPr="00914D55">
              <w:rPr>
                <w:rFonts w:ascii="Times New Roman" w:eastAsia="Times New Roman" w:hAnsi="Times New Roman" w:cs="Times New Roman"/>
                <w:bCs/>
                <w:kern w:val="0"/>
                <w14:ligatures w14:val="none"/>
              </w:rPr>
              <w:t xml:space="preserve">vykdytų sutarčių (projektų) </w:t>
            </w:r>
            <w:r w:rsidRPr="00914D55">
              <w:rPr>
                <w:rFonts w:ascii="Times New Roman" w:eastAsia="Times New Roman" w:hAnsi="Times New Roman" w:cs="Times New Roman"/>
                <w:kern w:val="0"/>
                <w14:ligatures w14:val="none"/>
              </w:rPr>
              <w:t xml:space="preserve">sąrašas, </w:t>
            </w:r>
            <w:r w:rsidRPr="00914D55">
              <w:rPr>
                <w:rFonts w:ascii="Times New Roman" w:eastAsia="Times New Roman" w:hAnsi="Times New Roman" w:cs="Times New Roman"/>
                <w:bCs/>
                <w:kern w:val="0"/>
                <w14:ligatures w14:val="none"/>
              </w:rPr>
              <w:t>kuriame nurodoma: užsakovas, užsakovo kontaktiniai duomenys, sutarties (projekto) pavadinimas, sutarties (projekto) trumpas aprašymas (turinys),</w:t>
            </w:r>
            <w:r w:rsidRPr="00914D55">
              <w:rPr>
                <w:rFonts w:ascii="Times New Roman" w:eastAsia="Calibri" w:hAnsi="Times New Roman" w:cs="Times New Roman"/>
                <w:bCs/>
                <w:kern w:val="0"/>
                <w14:ligatures w14:val="none"/>
              </w:rPr>
              <w:t xml:space="preserve"> siūlomo eksperto indėlis vykdant funkcijas, įgyvendinant sutartį.</w:t>
            </w:r>
          </w:p>
          <w:p w14:paraId="682C27F6" w14:textId="77777777" w:rsidR="0013313C" w:rsidRPr="00914D55" w:rsidRDefault="0013313C" w:rsidP="0013313C">
            <w:pPr>
              <w:tabs>
                <w:tab w:val="left" w:pos="1134"/>
                <w:tab w:val="left" w:pos="7693"/>
              </w:tabs>
              <w:spacing w:after="0" w:line="256" w:lineRule="auto"/>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bCs/>
                <w:kern w:val="0"/>
                <w14:ligatures w14:val="none"/>
              </w:rPr>
              <w:t>Atliekant vertinimą bus skaičiuojamos tik tos sutartys (projektai), kurių vykdymo metu specialistas Nr. 4</w:t>
            </w:r>
            <w:r w:rsidRPr="00914D55">
              <w:rPr>
                <w:rFonts w:ascii="Times New Roman" w:eastAsia="Times New Roman" w:hAnsi="Times New Roman" w:cs="Times New Roman"/>
                <w:kern w:val="0"/>
                <w14:ligatures w14:val="none"/>
              </w:rPr>
              <w:t xml:space="preserve"> </w:t>
            </w:r>
            <w:r w:rsidRPr="00914D55">
              <w:rPr>
                <w:rFonts w:ascii="Times New Roman" w:eastAsia="Calibri" w:hAnsi="Times New Roman" w:cs="Times New Roman"/>
                <w:bCs/>
                <w:kern w:val="0"/>
                <w14:ligatures w14:val="none"/>
              </w:rPr>
              <w:t xml:space="preserve">kūrė ir (arba) vystė (tobulino) ir (arba) prižiūrėjo ir palaikė informacinių sistemų sprendimus, pagrįstus SOAP (angl. Simple Object Access Protocol), pranešimams formuoti taikant XML ir/arba JSON formatus </w:t>
            </w:r>
            <w:r w:rsidRPr="00914D55">
              <w:rPr>
                <w:rFonts w:ascii="Times New Roman" w:eastAsia="Times New Roman" w:hAnsi="Times New Roman" w:cs="Times New Roman"/>
                <w:kern w:val="0"/>
                <w14:ligatures w14:val="none"/>
              </w:rPr>
              <w:t xml:space="preserve">ir </w:t>
            </w:r>
            <w:r w:rsidRPr="00914D55">
              <w:rPr>
                <w:rFonts w:ascii="Times New Roman" w:eastAsia="Times New Roman" w:hAnsi="Times New Roman" w:cs="Times New Roman"/>
                <w:bCs/>
                <w:kern w:val="0"/>
                <w14:ligatures w14:val="none"/>
              </w:rPr>
              <w:t xml:space="preserve">pateikė užsakovo teigiamą atsiliepimą apie savo atliktas veiklas </w:t>
            </w:r>
            <w:r w:rsidRPr="00914D55">
              <w:rPr>
                <w:rFonts w:ascii="Times New Roman" w:eastAsia="Calibri" w:hAnsi="Times New Roman" w:cs="Times New Roman"/>
                <w:color w:val="000000"/>
                <w:kern w:val="0"/>
                <w14:ligatures w14:val="none"/>
              </w:rPr>
              <w:t>arba darbdavio (jeigu specialistas vykdė įmonės vidaus darbus) pažymą*</w:t>
            </w:r>
            <w:r w:rsidRPr="00914D55">
              <w:rPr>
                <w:rFonts w:ascii="Times New Roman" w:eastAsia="Times New Roman" w:hAnsi="Times New Roman" w:cs="Times New Roman"/>
                <w:bCs/>
                <w:kern w:val="0"/>
                <w14:ligatures w14:val="none"/>
              </w:rPr>
              <w:t>.</w:t>
            </w:r>
          </w:p>
          <w:p w14:paraId="0106014E" w14:textId="77777777" w:rsidR="0013313C" w:rsidRPr="00914D55" w:rsidRDefault="0013313C" w:rsidP="0013313C">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kern w:val="0"/>
                <w14:ligatures w14:val="none"/>
              </w:rPr>
              <w:t xml:space="preserve">Pastaba: vertinamas </w:t>
            </w:r>
            <w:r w:rsidRPr="00914D55">
              <w:rPr>
                <w:rFonts w:ascii="Times New Roman" w:eastAsia="Times New Roman" w:hAnsi="Times New Roman" w:cs="Times New Roman"/>
                <w:b/>
                <w:kern w:val="0"/>
                <w14:ligatures w14:val="none"/>
              </w:rPr>
              <w:t>vieno</w:t>
            </w:r>
            <w:r w:rsidRPr="00914D55">
              <w:rPr>
                <w:rFonts w:ascii="Times New Roman" w:eastAsia="Times New Roman" w:hAnsi="Times New Roman" w:cs="Times New Roman"/>
                <w:kern w:val="0"/>
                <w14:ligatures w14:val="none"/>
              </w:rPr>
              <w:t xml:space="preserve"> tiekėjo pasiūlyto pagrindinio specialisto Nr. 4 įvykdytų sutarčių (projektų) skaičius. Tiekėjui pasiūlius daugiau kaip vieną pagrindinį specialistą Nr. 4, vertinami tik to tiekėjo pasiūlyto pagrindinio specialisto Nr. 4 duomenys, kurio šis rodiklis yra geresnis.</w:t>
            </w:r>
          </w:p>
        </w:tc>
      </w:tr>
    </w:tbl>
    <w:p w14:paraId="7A9458A6" w14:textId="77777777" w:rsidR="0043301F" w:rsidRPr="00914D55" w:rsidRDefault="0043301F" w:rsidP="0043301F">
      <w:pPr>
        <w:spacing w:after="0" w:line="259" w:lineRule="auto"/>
        <w:jc w:val="both"/>
        <w:rPr>
          <w:rFonts w:ascii="Times New Roman" w:hAnsi="Times New Roman" w:cs="Times New Roman"/>
          <w:kern w:val="0"/>
          <w:sz w:val="22"/>
          <w:szCs w:val="22"/>
          <w14:ligatures w14:val="none"/>
        </w:rPr>
      </w:pPr>
      <w:r w:rsidRPr="00914D55">
        <w:rPr>
          <w:rFonts w:ascii="Times New Roman" w:eastAsia="Times New Roman" w:hAnsi="Times New Roman" w:cs="Times New Roman"/>
          <w:b/>
          <w:bCs/>
          <w:kern w:val="0"/>
          <w14:ligatures w14:val="none"/>
        </w:rPr>
        <w:t>Pastabos:</w:t>
      </w:r>
    </w:p>
    <w:p w14:paraId="2819C2B4" w14:textId="77777777" w:rsidR="0043301F" w:rsidRPr="00914D55" w:rsidRDefault="0043301F" w:rsidP="0043301F">
      <w:pPr>
        <w:spacing w:after="0" w:line="259" w:lineRule="auto"/>
        <w:jc w:val="both"/>
        <w:rPr>
          <w:rFonts w:ascii="Times New Roman" w:hAnsi="Times New Roman" w:cs="Times New Roman"/>
          <w:kern w:val="0"/>
          <w:sz w:val="22"/>
          <w:szCs w:val="22"/>
          <w14:ligatures w14:val="none"/>
        </w:rPr>
      </w:pPr>
      <w:r w:rsidRPr="00914D55">
        <w:rPr>
          <w:rFonts w:ascii="Times New Roman" w:eastAsia="Times New Roman" w:hAnsi="Times New Roman" w:cs="Times New Roman"/>
          <w:b/>
          <w:bCs/>
          <w:kern w:val="0"/>
          <w14:ligatures w14:val="none"/>
        </w:rPr>
        <w:t>*</w:t>
      </w:r>
      <w:r w:rsidRPr="00914D55">
        <w:rPr>
          <w:rFonts w:ascii="Times New Roman" w:eastAsia="Times New Roman" w:hAnsi="Times New Roman" w:cs="Times New Roman"/>
          <w:kern w:val="0"/>
          <w14:ligatures w14:val="none"/>
        </w:rPr>
        <w:t xml:space="preserve">Pastarųjų 5 (penkerių) metų laikotarpis turi būti skaičiuojamas nuo Skelbime nurodyto pasiūlymo pateikimo termino pabaigos. </w:t>
      </w:r>
    </w:p>
    <w:p w14:paraId="7F4F4A87" w14:textId="77777777" w:rsidR="0043301F" w:rsidRPr="00914D55" w:rsidRDefault="0043301F" w:rsidP="0043301F">
      <w:pPr>
        <w:spacing w:after="0" w:line="259" w:lineRule="auto"/>
        <w:jc w:val="both"/>
        <w:rPr>
          <w:rFonts w:ascii="Times New Roman" w:hAnsi="Times New Roman" w:cs="Times New Roman"/>
          <w:kern w:val="0"/>
          <w:sz w:val="22"/>
          <w:szCs w:val="22"/>
          <w14:ligatures w14:val="none"/>
        </w:rPr>
      </w:pPr>
      <w:r w:rsidRPr="00914D55">
        <w:rPr>
          <w:rFonts w:ascii="Times New Roman" w:eastAsia="Times New Roman" w:hAnsi="Times New Roman" w:cs="Times New Roman"/>
          <w:kern w:val="0"/>
          <w14:ligatures w14:val="none"/>
        </w:rPr>
        <w:t>** Sutartys (projektai) gali būti pradėtos vykdyti anksčiau, nei prieš 5 (penkerius) metus, tačiau sutarčių (sutarčių dalies) vykdymo pabaiga (</w:t>
      </w:r>
      <w:r w:rsidRPr="00914D55">
        <w:rPr>
          <w:rFonts w:ascii="Times New Roman" w:eastAsia="Times New Roman" w:hAnsi="Times New Roman" w:cs="Times New Roman"/>
          <w:b/>
          <w:bCs/>
          <w:kern w:val="0"/>
          <w14:ligatures w14:val="none"/>
        </w:rPr>
        <w:t>pasirašytas paslaugų priėmimo perdavimo aktas</w:t>
      </w:r>
      <w:r w:rsidRPr="00914D55">
        <w:rPr>
          <w:rFonts w:ascii="Times New Roman" w:eastAsia="Times New Roman" w:hAnsi="Times New Roman" w:cs="Times New Roman"/>
          <w:kern w:val="0"/>
          <w14:ligatures w14:val="none"/>
        </w:rPr>
        <w:t>) turi patekti į 5 (penkerių) metų laikotarpį, skaičiuojant nuo Skelbime nurodyto pasiūlymo pateikimo termino pabaigos.</w:t>
      </w:r>
    </w:p>
    <w:p w14:paraId="6714AE96" w14:textId="77777777" w:rsidR="00A33795" w:rsidRDefault="00A33795" w:rsidP="006118BE">
      <w:pPr>
        <w:keepNext/>
        <w:keepLines/>
        <w:spacing w:after="0" w:line="240" w:lineRule="auto"/>
        <w:jc w:val="center"/>
        <w:outlineLvl w:val="0"/>
        <w:rPr>
          <w:rFonts w:ascii="Times New Roman" w:eastAsia="Times New Roman" w:hAnsi="Times New Roman" w:cs="Times New Roman"/>
          <w:b/>
          <w:bCs/>
          <w:caps/>
        </w:rPr>
      </w:pPr>
      <w:bookmarkStart w:id="56" w:name="_Toc258929298"/>
      <w:bookmarkStart w:id="57" w:name="_Toc61251142"/>
    </w:p>
    <w:p w14:paraId="552E7177" w14:textId="52BAE5F4" w:rsidR="006118BE" w:rsidRPr="00914D55" w:rsidRDefault="006118BE" w:rsidP="006118BE">
      <w:pPr>
        <w:keepNext/>
        <w:keepLines/>
        <w:spacing w:after="0" w:line="240" w:lineRule="auto"/>
        <w:jc w:val="center"/>
        <w:outlineLvl w:val="0"/>
        <w:rPr>
          <w:rFonts w:ascii="Times New Roman" w:eastAsia="Times New Roman" w:hAnsi="Times New Roman" w:cs="Times New Roman"/>
          <w:b/>
          <w:bCs/>
          <w:caps/>
          <w:color w:val="000000"/>
        </w:rPr>
      </w:pPr>
      <w:r w:rsidRPr="00914D55">
        <w:rPr>
          <w:rFonts w:ascii="Times New Roman" w:eastAsia="Times New Roman" w:hAnsi="Times New Roman" w:cs="Times New Roman"/>
          <w:b/>
          <w:bCs/>
          <w:caps/>
        </w:rPr>
        <w:t xml:space="preserve">XII. PASIŪLYMŲ EILĖ IR </w:t>
      </w:r>
      <w:bookmarkEnd w:id="56"/>
      <w:r w:rsidRPr="00914D55">
        <w:rPr>
          <w:rFonts w:ascii="Times New Roman" w:eastAsia="Times New Roman" w:hAnsi="Times New Roman" w:cs="Times New Roman"/>
          <w:b/>
          <w:bCs/>
          <w:caps/>
          <w:color w:val="000000"/>
        </w:rPr>
        <w:t>LAIMĖJUSIO PASIŪLYMO NUSTATYMAS</w:t>
      </w:r>
      <w:bookmarkEnd w:id="57"/>
    </w:p>
    <w:p w14:paraId="530207F3" w14:textId="77777777" w:rsidR="004C54CD" w:rsidRPr="00914D55" w:rsidRDefault="004C54CD" w:rsidP="006118BE">
      <w:pPr>
        <w:keepNext/>
        <w:keepLines/>
        <w:spacing w:after="0" w:line="240" w:lineRule="auto"/>
        <w:jc w:val="center"/>
        <w:outlineLvl w:val="0"/>
        <w:rPr>
          <w:rFonts w:ascii="Times New Roman" w:eastAsia="Times New Roman" w:hAnsi="Times New Roman" w:cs="Times New Roman"/>
          <w:b/>
          <w:bCs/>
          <w:caps/>
          <w:color w:val="000000"/>
        </w:rPr>
      </w:pPr>
    </w:p>
    <w:p w14:paraId="71C3BB8B" w14:textId="64EE4822" w:rsidR="006118BE" w:rsidRPr="00914D55" w:rsidRDefault="006118BE" w:rsidP="005030A2">
      <w:pPr>
        <w:tabs>
          <w:tab w:val="left" w:pos="993"/>
          <w:tab w:val="left" w:pos="1134"/>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 xml:space="preserve">12.1.Perkančioji organizacija norėdama priimti sprendimą dėl laimėjusio pasiūlymo, pagal Konkurso sąlygose nustatytus kriterijus ir tvarką nedelsdama įvertina pateiktus pasiūlymus ir nustato pasiūlymų eilę </w:t>
      </w:r>
      <w:bookmarkStart w:id="58" w:name="_Hlk515371887"/>
      <w:r w:rsidRPr="00914D55">
        <w:rPr>
          <w:rFonts w:ascii="Times New Roman" w:eastAsia="Calibri" w:hAnsi="Times New Roman" w:cs="Times New Roman"/>
          <w:lang w:eastAsia="lt-LT"/>
        </w:rPr>
        <w:t xml:space="preserve">(išskyrus atvejus, kai pasiūlymą pateikia  arba įvertinus pasiūlymus liko tik vienas tiekėjas). </w:t>
      </w:r>
      <w:bookmarkEnd w:id="58"/>
      <w:r w:rsidRPr="00914D55">
        <w:rPr>
          <w:rFonts w:ascii="Times New Roman" w:eastAsia="Calibri" w:hAnsi="Times New Roman" w:cs="Times New Roman"/>
          <w:lang w:eastAsia="lt-LT"/>
        </w:rPr>
        <w:t xml:space="preserve">Pasiūlymų eilė nustatoma ekonominio naudingumo mažėjimo tvarka. Tais atvejais, kai kelių tiekėjų pasiūlymų ekonominis naudingumas yra vienodas, sudarant pasiūlymų eilę pirmesnis į šią eilę įrašomas tiekėjas, kurio pasiūlymas CVP IS priemonėmis pateiktas anksčiausiai. </w:t>
      </w:r>
      <w:bookmarkStart w:id="59" w:name="_Hlk515371962"/>
      <w:r w:rsidRPr="00914D55">
        <w:rPr>
          <w:rFonts w:ascii="Times New Roman" w:eastAsia="Calibri" w:hAnsi="Times New Roman" w:cs="Times New Roman"/>
          <w:lang w:eastAsia="lt-LT"/>
        </w:rPr>
        <w:t xml:space="preserve">Laimėjusiu pasiūlymu pripažįstamas pasiūlymas, esantis pasiūlymų eilės pirmoje vietoje. </w:t>
      </w:r>
      <w:bookmarkEnd w:id="59"/>
    </w:p>
    <w:p w14:paraId="7CFEB11D" w14:textId="77777777"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 xml:space="preserve">12.2. Komisija dalyviams, ne vėliau kaip per </w:t>
      </w:r>
      <w:r w:rsidRPr="00914D55">
        <w:rPr>
          <w:rFonts w:ascii="Times New Roman" w:eastAsia="Calibri" w:hAnsi="Times New Roman" w:cs="Times New Roman"/>
          <w:b/>
          <w:lang w:eastAsia="lt-LT"/>
        </w:rPr>
        <w:t>3</w:t>
      </w:r>
      <w:r w:rsidRPr="00914D55">
        <w:rPr>
          <w:rFonts w:ascii="Times New Roman" w:eastAsia="Calibri" w:hAnsi="Times New Roman" w:cs="Times New Roman"/>
          <w:lang w:eastAsia="lt-LT"/>
        </w:rPr>
        <w:t xml:space="preserve"> (tris) </w:t>
      </w:r>
      <w:r w:rsidRPr="00914D55">
        <w:rPr>
          <w:rFonts w:ascii="Times New Roman" w:eastAsia="Calibri" w:hAnsi="Times New Roman" w:cs="Times New Roman"/>
          <w:b/>
          <w:lang w:eastAsia="lt-LT"/>
        </w:rPr>
        <w:t>darbo dienas</w:t>
      </w:r>
      <w:r w:rsidRPr="00914D55">
        <w:rPr>
          <w:rFonts w:ascii="Times New Roman" w:eastAsia="Calibri" w:hAnsi="Times New Roman" w:cs="Times New Roman"/>
          <w:lang w:eastAsia="lt-LT"/>
        </w:rPr>
        <w:t xml:space="preserve"> raštu praneša apie priimtą sprendimą nustatyti laimėjusį pasiūlymą, dėl kurio bus sudaroma sutartis ir pateikia:</w:t>
      </w:r>
    </w:p>
    <w:p w14:paraId="51DD9BD9" w14:textId="24523A1D"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12.2.1.Konkurso sąlygų 12.3 papunktyje nurodytos atitinkamos informacijos, kuri dar nebuvo pateikta konkurso metu, santrauką;</w:t>
      </w:r>
    </w:p>
    <w:p w14:paraId="3DB0A67A" w14:textId="3B77DBFE"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12.2.2.</w:t>
      </w:r>
      <w:r w:rsidR="005145D4" w:rsidRPr="00914D55">
        <w:rPr>
          <w:rFonts w:ascii="Times New Roman" w:eastAsia="Calibri" w:hAnsi="Times New Roman" w:cs="Times New Roman"/>
          <w:lang w:eastAsia="lt-LT"/>
        </w:rPr>
        <w:t xml:space="preserve"> </w:t>
      </w:r>
      <w:r w:rsidRPr="00914D55">
        <w:rPr>
          <w:rFonts w:ascii="Times New Roman" w:eastAsia="Calibri" w:hAnsi="Times New Roman" w:cs="Times New Roman"/>
          <w:lang w:eastAsia="lt-LT"/>
        </w:rPr>
        <w:t>nustatytą pasiūlymų eilę;</w:t>
      </w:r>
    </w:p>
    <w:p w14:paraId="3CEF7D92" w14:textId="4E2BD66F"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12.2.3.</w:t>
      </w:r>
      <w:r w:rsidR="005145D4" w:rsidRPr="00914D55">
        <w:rPr>
          <w:rFonts w:ascii="Times New Roman" w:eastAsia="Calibri" w:hAnsi="Times New Roman" w:cs="Times New Roman"/>
          <w:lang w:eastAsia="lt-LT"/>
        </w:rPr>
        <w:t xml:space="preserve"> </w:t>
      </w:r>
      <w:r w:rsidRPr="00914D55">
        <w:rPr>
          <w:rFonts w:ascii="Times New Roman" w:eastAsia="Calibri" w:hAnsi="Times New Roman" w:cs="Times New Roman"/>
          <w:lang w:eastAsia="lt-LT"/>
        </w:rPr>
        <w:t>laimėjusį pasiūlymą;</w:t>
      </w:r>
    </w:p>
    <w:p w14:paraId="4AB12F6B" w14:textId="785C7FC4"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12.2.4.</w:t>
      </w:r>
      <w:r w:rsidR="005145D4" w:rsidRPr="00914D55">
        <w:rPr>
          <w:rFonts w:ascii="Times New Roman" w:eastAsia="Calibri" w:hAnsi="Times New Roman" w:cs="Times New Roman"/>
          <w:lang w:eastAsia="lt-LT"/>
        </w:rPr>
        <w:t xml:space="preserve"> </w:t>
      </w:r>
      <w:r w:rsidRPr="00914D55">
        <w:rPr>
          <w:rFonts w:ascii="Times New Roman" w:eastAsia="Calibri" w:hAnsi="Times New Roman" w:cs="Times New Roman"/>
          <w:lang w:eastAsia="lt-LT"/>
        </w:rPr>
        <w:t>tikslų atidėjimo terminą;</w:t>
      </w:r>
    </w:p>
    <w:p w14:paraId="0A74EC7F" w14:textId="77777777"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 xml:space="preserve">12.2.5. arba nurodo priežastis, dėl kurių buvo priimtas sprendimas nesudaryti sutarties arba pradėti pirkimą iš naujo. </w:t>
      </w:r>
    </w:p>
    <w:p w14:paraId="42A188B2" w14:textId="2C9B73E0"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12.3.</w:t>
      </w:r>
      <w:r w:rsidR="005030A2" w:rsidRPr="00914D55">
        <w:rPr>
          <w:rFonts w:ascii="Times New Roman" w:eastAsia="Calibri" w:hAnsi="Times New Roman" w:cs="Times New Roman"/>
          <w:lang w:eastAsia="lt-LT"/>
        </w:rPr>
        <w:t xml:space="preserve"> </w:t>
      </w:r>
      <w:r w:rsidRPr="00914D55">
        <w:rPr>
          <w:rFonts w:ascii="Times New Roman" w:eastAsia="Calibri" w:hAnsi="Times New Roman" w:cs="Times New Roman"/>
          <w:lang w:eastAsia="lt-LT"/>
        </w:rPr>
        <w:t xml:space="preserve">Komisija, gavusi dalyvio raštu pateiktą prašymą, ne vėliau kaip per </w:t>
      </w:r>
      <w:r w:rsidRPr="00914D55">
        <w:rPr>
          <w:rFonts w:ascii="Times New Roman" w:eastAsia="Calibri" w:hAnsi="Times New Roman" w:cs="Times New Roman"/>
          <w:b/>
          <w:lang w:eastAsia="lt-LT"/>
        </w:rPr>
        <w:t>15</w:t>
      </w:r>
      <w:r w:rsidRPr="00914D55">
        <w:rPr>
          <w:rFonts w:ascii="Times New Roman" w:eastAsia="Calibri" w:hAnsi="Times New Roman" w:cs="Times New Roman"/>
          <w:lang w:eastAsia="lt-LT"/>
        </w:rPr>
        <w:t xml:space="preserve"> (penkiolika) </w:t>
      </w:r>
      <w:r w:rsidRPr="00914D55">
        <w:rPr>
          <w:rFonts w:ascii="Times New Roman" w:eastAsia="Calibri" w:hAnsi="Times New Roman" w:cs="Times New Roman"/>
          <w:b/>
          <w:lang w:eastAsia="lt-LT"/>
        </w:rPr>
        <w:t>dienų</w:t>
      </w:r>
      <w:r w:rsidRPr="00914D55">
        <w:rPr>
          <w:rFonts w:ascii="Times New Roman" w:eastAsia="Calibri" w:hAnsi="Times New Roman" w:cs="Times New Roman"/>
          <w:lang w:eastAsia="lt-LT"/>
        </w:rPr>
        <w:t xml:space="preserve"> nuo jo gavimo dienos išsamiai pateikia šią informaciją:</w:t>
      </w:r>
    </w:p>
    <w:p w14:paraId="4A05F638" w14:textId="718C8A68"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12.3.1.</w:t>
      </w:r>
      <w:r w:rsidR="005030A2" w:rsidRPr="00914D55">
        <w:rPr>
          <w:rFonts w:ascii="Times New Roman" w:eastAsia="Calibri" w:hAnsi="Times New Roman" w:cs="Times New Roman"/>
          <w:lang w:eastAsia="lt-LT"/>
        </w:rPr>
        <w:t xml:space="preserve"> </w:t>
      </w:r>
      <w:r w:rsidRPr="00914D55">
        <w:rPr>
          <w:rFonts w:ascii="Times New Roman" w:eastAsia="Calibri" w:hAnsi="Times New Roman" w:cs="Times New Roman"/>
          <w:lang w:eastAsia="lt-LT"/>
        </w:rPr>
        <w:t xml:space="preserve">dalyviui, kurio pasiūlymas nebuvo atmestas – laimėjusio pasiūlymo charakteristikas ir santykinius pranašumus, įskaitant kainą, dėl kurių šis pasiūlymas buvo pripažintas geriausiu, taip pat šį pasiūlymą pateikusio dalyvio pavadinimą; </w:t>
      </w:r>
    </w:p>
    <w:p w14:paraId="61C3AF36" w14:textId="0EF9123C"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12.3.2.</w:t>
      </w:r>
      <w:r w:rsidR="005030A2" w:rsidRPr="00914D55">
        <w:rPr>
          <w:rFonts w:ascii="Times New Roman" w:eastAsia="Calibri" w:hAnsi="Times New Roman" w:cs="Times New Roman"/>
          <w:lang w:eastAsia="lt-LT"/>
        </w:rPr>
        <w:t xml:space="preserve"> </w:t>
      </w:r>
      <w:r w:rsidRPr="00914D55">
        <w:rPr>
          <w:rFonts w:ascii="Times New Roman" w:eastAsia="Calibri" w:hAnsi="Times New Roman" w:cs="Times New Roman"/>
          <w:lang w:eastAsia="lt-LT"/>
        </w:rPr>
        <w:t>dalyviui, kurio pasiūlymas buvo atmestas, – pasiūlymo atmetimo priežastis.</w:t>
      </w:r>
    </w:p>
    <w:p w14:paraId="2B25A7E6" w14:textId="3D794E32"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bookmarkStart w:id="60" w:name="_Hlk515372347"/>
      <w:r w:rsidRPr="00914D55">
        <w:rPr>
          <w:rFonts w:ascii="Times New Roman" w:eastAsia="Calibri" w:hAnsi="Times New Roman" w:cs="Times New Roman"/>
          <w:lang w:eastAsia="lt-LT"/>
        </w:rPr>
        <w:lastRenderedPageBreak/>
        <w:t>12.4.</w:t>
      </w:r>
      <w:r w:rsidR="005030A2" w:rsidRPr="00914D55">
        <w:rPr>
          <w:rFonts w:ascii="Times New Roman" w:eastAsia="Calibri" w:hAnsi="Times New Roman" w:cs="Times New Roman"/>
          <w:lang w:eastAsia="lt-LT"/>
        </w:rPr>
        <w:t xml:space="preserve"> </w:t>
      </w:r>
      <w:r w:rsidRPr="00914D55">
        <w:rPr>
          <w:rFonts w:ascii="Times New Roman" w:eastAsia="Calibri" w:hAnsi="Times New Roman" w:cs="Times New Roman"/>
          <w:lang w:eastAsia="lt-LT"/>
        </w:rPr>
        <w:t>Konkurso sąlygų 12.2 ir 12.3 papunkčiuose nurodytais atvejais informacija neteikiama, jeigu jos atskleidimas prieštarauja informacijos ir duomenų apsaugą reguliuojantiems teisės aktams arba visuomenės interesams, pažeidžia teisėtus konkretaus tiekėjo komercinius interesus arba turi neigiamą poveikį tiekėjų konkurencijai.</w:t>
      </w:r>
    </w:p>
    <w:bookmarkEnd w:id="60"/>
    <w:p w14:paraId="5EA6F101" w14:textId="77777777"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 xml:space="preserve">12.5. </w:t>
      </w:r>
      <w:r w:rsidRPr="00914D55">
        <w:rPr>
          <w:rFonts w:ascii="Times New Roman" w:eastAsia="Lucida Sans Unicode" w:hAnsi="Times New Roman" w:cs="Times New Roman"/>
          <w:color w:val="000000"/>
          <w:lang w:eastAsia="lt-LT"/>
        </w:rPr>
        <w:t>Perkančioji organizacija sudaryti pirkimo sutartį siūlo tam tiekėjui, kurio pasiūlymas pripažintas laimėjusiu.</w:t>
      </w:r>
      <w:r w:rsidRPr="00914D55">
        <w:rPr>
          <w:rFonts w:ascii="Times New Roman" w:eastAsia="Calibri" w:hAnsi="Times New Roman" w:cs="Times New Roman"/>
          <w:lang w:eastAsia="lt-LT"/>
        </w:rPr>
        <w:t xml:space="preserve"> </w:t>
      </w:r>
      <w:r w:rsidRPr="00914D55">
        <w:rPr>
          <w:rFonts w:ascii="Times New Roman" w:eastAsia="Calibri" w:hAnsi="Times New Roman" w:cs="Times New Roman"/>
          <w:b/>
          <w:bCs/>
          <w:i/>
          <w:iCs/>
          <w:lang w:eastAsia="lt-LT"/>
        </w:rPr>
        <w:t>Pirkimo</w:t>
      </w:r>
      <w:r w:rsidRPr="00914D55">
        <w:rPr>
          <w:rFonts w:ascii="Times New Roman" w:eastAsia="Calibri" w:hAnsi="Times New Roman" w:cs="Times New Roman"/>
          <w:lang w:eastAsia="lt-LT"/>
        </w:rPr>
        <w:t xml:space="preserve"> </w:t>
      </w:r>
      <w:r w:rsidRPr="00914D55">
        <w:rPr>
          <w:rFonts w:ascii="Times New Roman" w:eastAsia="Calibri" w:hAnsi="Times New Roman" w:cs="Times New Roman"/>
          <w:b/>
          <w:bCs/>
          <w:i/>
          <w:iCs/>
          <w:lang w:eastAsia="lt-LT"/>
        </w:rPr>
        <w:t>sutartis sudaroma nedelsiant, bet ne anksčiau negu pasibaigė 10 (dešimt) dienų atidėjimo terminas.</w:t>
      </w:r>
      <w:r w:rsidRPr="00914D55">
        <w:rPr>
          <w:rFonts w:ascii="Times New Roman" w:eastAsia="Calibri" w:hAnsi="Times New Roman" w:cs="Times New Roman"/>
          <w:lang w:eastAsia="lt-LT"/>
        </w:rPr>
        <w:t xml:space="preserve"> Atidėjimo terminas gali būti netaikomas, kai vienintelis suinteresuotas dalyvis yra tas, su kuriuo sudaroma sutartis. </w:t>
      </w:r>
    </w:p>
    <w:p w14:paraId="45789405" w14:textId="77777777"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Times New Roman" w:hAnsi="Times New Roman" w:cs="Times New Roman"/>
          <w:color w:val="000000"/>
        </w:rPr>
        <w:t>Perkančioji organizacija negali sudaryti sutarties iki Lietuvos Respublikos Vyriausybė priima sprendimą, patvirtinantį, kad ketinamas sudaryti sandoris atitinka nacionalinio saugumo interesus, arba Nacionaliniam saugumui užtikrinti svarbių objektų apsaugos koordinavimo komisija Nacionaliniam saugumui užtikrinti svarbių objektų apsaugos įstatyme nustatyta tvarka nepradeda patikros.</w:t>
      </w:r>
    </w:p>
    <w:p w14:paraId="3DD369CB" w14:textId="7A0A9CE8"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12.6.</w:t>
      </w:r>
      <w:r w:rsidR="005030A2" w:rsidRPr="00914D55">
        <w:rPr>
          <w:rFonts w:ascii="Times New Roman" w:eastAsia="Calibri" w:hAnsi="Times New Roman" w:cs="Times New Roman"/>
          <w:lang w:eastAsia="lt-LT"/>
        </w:rPr>
        <w:t xml:space="preserve"> </w:t>
      </w:r>
      <w:r w:rsidRPr="00914D55">
        <w:rPr>
          <w:rFonts w:ascii="Times New Roman" w:eastAsia="Calibri" w:hAnsi="Times New Roman" w:cs="Times New Roman"/>
          <w:lang w:eastAsia="lt-LT"/>
        </w:rPr>
        <w:t>Tiekėjas, kurio pasiūlymas nustatytas laimėjusiu, pasirašyti pirkimo sutartį kviečiamas raštu ir jam nurodomas laikas, kada jis turi ją pasirašyti.</w:t>
      </w:r>
    </w:p>
    <w:p w14:paraId="728E72C0" w14:textId="1A4C4240" w:rsidR="006118BE" w:rsidRPr="00914D55" w:rsidRDefault="006118BE" w:rsidP="005030A2">
      <w:pPr>
        <w:tabs>
          <w:tab w:val="left" w:pos="993"/>
        </w:tabs>
        <w:spacing w:after="0" w:line="240" w:lineRule="auto"/>
        <w:ind w:firstLine="567"/>
        <w:jc w:val="both"/>
        <w:rPr>
          <w:rFonts w:ascii="Times New Roman" w:eastAsia="Calibri" w:hAnsi="Times New Roman" w:cs="Times New Roman"/>
          <w:lang w:eastAsia="lt-LT"/>
        </w:rPr>
      </w:pPr>
      <w:r w:rsidRPr="00914D55">
        <w:rPr>
          <w:rFonts w:ascii="Times New Roman" w:eastAsia="Calibri" w:hAnsi="Times New Roman" w:cs="Times New Roman"/>
          <w:lang w:eastAsia="lt-LT"/>
        </w:rPr>
        <w:t>12.7.</w:t>
      </w:r>
      <w:r w:rsidR="005030A2" w:rsidRPr="00914D55">
        <w:rPr>
          <w:rFonts w:ascii="Times New Roman" w:eastAsia="Calibri" w:hAnsi="Times New Roman" w:cs="Times New Roman"/>
          <w:lang w:eastAsia="lt-LT"/>
        </w:rPr>
        <w:t xml:space="preserve"> </w:t>
      </w:r>
      <w:r w:rsidRPr="00914D55">
        <w:rPr>
          <w:rFonts w:ascii="Times New Roman" w:eastAsia="Calibri" w:hAnsi="Times New Roman" w:cs="Times New Roman"/>
          <w:lang w:eastAsia="lt-LT"/>
        </w:rPr>
        <w:t xml:space="preserve">Jeigu tiekėjas, kuriam buvo pasiūlyta sudaryti pirkimo sutartį, raštu atsisako ją sudaryti arba iki perkančiosios organizacijos nurodyto laiko nepasirašo pirkimo sutarties arba atsisako sudaryti  pirkimo sutartį Viešųjų pirkimų įstatyme ir Konkurso sąlygose nustatytomis sąlygomis, laikoma, kad jis atsisakė sudaryti pirkimo sutartį. Tuo atveju </w:t>
      </w:r>
      <w:r w:rsidRPr="00914D55">
        <w:rPr>
          <w:rFonts w:ascii="Times New Roman" w:hAnsi="Times New Roman" w:cs="Times New Roman"/>
        </w:rPr>
        <w:t xml:space="preserve">arba jeigu tiekėjas iki perkančiosios organizacijos nurodyto termino nepateikia pirkimo dokumentuose nustatyto pirkimo sutarties įvykdymo užtikrinimą patvirtinančio dokumento arba neįvykdo kitų pirkimo sutartyje nustatytų jos įsigaliojimo sąlygų, </w:t>
      </w:r>
      <w:r w:rsidRPr="00914D55">
        <w:rPr>
          <w:rFonts w:ascii="Times New Roman" w:eastAsia="Calibri" w:hAnsi="Times New Roman" w:cs="Times New Roman"/>
          <w:lang w:eastAsia="lt-LT"/>
        </w:rPr>
        <w:t>perkančioji organizacija siūlo sudaryti pirkimo sutartį tiekėjui, kurio pasiūlymas pagal nustatytą pasiūlymų eilę yra pirmas po tiekėjo, atsisakiusio sudaryti pirkimo sutartį, jeigu tenkinamos Viešųjų pirkimų įstatymo 45 straipsnio 1 dalyje išdėstytos sąlygos.</w:t>
      </w:r>
    </w:p>
    <w:p w14:paraId="5DD52011" w14:textId="77777777" w:rsidR="006118BE" w:rsidRPr="00914D55" w:rsidRDefault="006118BE" w:rsidP="005030A2">
      <w:pPr>
        <w:tabs>
          <w:tab w:val="left" w:pos="1134"/>
        </w:tabs>
        <w:spacing w:after="0" w:line="240" w:lineRule="auto"/>
        <w:ind w:firstLine="567"/>
        <w:jc w:val="both"/>
        <w:rPr>
          <w:rFonts w:ascii="Times New Roman" w:eastAsia="Calibri" w:hAnsi="Times New Roman" w:cs="Times New Roman"/>
          <w:color w:val="000000"/>
        </w:rPr>
      </w:pPr>
      <w:bookmarkStart w:id="61" w:name="_Toc251317989"/>
      <w:r w:rsidRPr="00914D55">
        <w:rPr>
          <w:rFonts w:ascii="Times New Roman" w:eastAsia="Calibri" w:hAnsi="Times New Roman" w:cs="Times New Roman"/>
          <w:color w:val="000000"/>
        </w:rPr>
        <w:t>12.8. Sudarant pirkimo sutartį negali būti keičiama laimėjusio tiekėjo pasiūlymo kaina ir Konkurso sąlygose nustatytos pirkimo sąlygos.</w:t>
      </w:r>
    </w:p>
    <w:p w14:paraId="543C10CE" w14:textId="77777777" w:rsidR="006118BE" w:rsidRPr="00914D55" w:rsidRDefault="006118BE" w:rsidP="005030A2">
      <w:pPr>
        <w:spacing w:after="0" w:line="240" w:lineRule="auto"/>
        <w:ind w:firstLine="567"/>
        <w:jc w:val="both"/>
        <w:rPr>
          <w:rFonts w:ascii="Times New Roman" w:hAnsi="Times New Roman" w:cs="Times New Roman"/>
        </w:rPr>
      </w:pPr>
      <w:bookmarkStart w:id="62" w:name="_Toc258929299"/>
      <w:r w:rsidRPr="00914D55">
        <w:rPr>
          <w:rFonts w:ascii="Times New Roman" w:hAnsi="Times New Roman" w:cs="Times New Roman"/>
        </w:rPr>
        <w:t>12.9. Perkančioji organizacija gali nuspręsti nesudaryti pirkimo sutarties su ekonomiškai naudingiausią pasiūlymą pateikusiu tiekėju, jeigu paaiškėja, kad pasiūlymas neatitinka VPĮ 17 straipsnio 2 dalies 2 punkte nurodytų aplinkos apsaugos, socialinės ir darbo teisės įpareigojimų.</w:t>
      </w:r>
    </w:p>
    <w:p w14:paraId="1F5D8681" w14:textId="77777777" w:rsidR="006118BE" w:rsidRPr="00914D55" w:rsidRDefault="006118BE" w:rsidP="006118BE">
      <w:pPr>
        <w:keepNext/>
        <w:keepLines/>
        <w:spacing w:after="0" w:line="240" w:lineRule="auto"/>
        <w:jc w:val="both"/>
        <w:outlineLvl w:val="0"/>
        <w:rPr>
          <w:rFonts w:ascii="Times New Roman" w:eastAsia="Times New Roman" w:hAnsi="Times New Roman" w:cs="Times New Roman"/>
          <w:bCs/>
          <w:caps/>
        </w:rPr>
      </w:pPr>
    </w:p>
    <w:p w14:paraId="61FDCA45" w14:textId="77777777" w:rsidR="006118BE" w:rsidRPr="00914D55" w:rsidRDefault="006118BE" w:rsidP="006118BE">
      <w:pPr>
        <w:keepNext/>
        <w:keepLines/>
        <w:spacing w:after="0" w:line="240" w:lineRule="auto"/>
        <w:jc w:val="center"/>
        <w:outlineLvl w:val="0"/>
        <w:rPr>
          <w:rFonts w:ascii="Times New Roman" w:eastAsia="Times New Roman" w:hAnsi="Times New Roman" w:cs="Times New Roman"/>
          <w:b/>
          <w:bCs/>
          <w:caps/>
        </w:rPr>
      </w:pPr>
      <w:bookmarkStart w:id="63" w:name="_Toc61251143"/>
      <w:r w:rsidRPr="00914D55">
        <w:rPr>
          <w:rFonts w:ascii="Times New Roman" w:eastAsia="Times New Roman" w:hAnsi="Times New Roman" w:cs="Times New Roman"/>
          <w:b/>
          <w:bCs/>
          <w:caps/>
        </w:rPr>
        <w:t>XIII. GINČŲ NAGRINĖJIMO TVARKA</w:t>
      </w:r>
      <w:bookmarkEnd w:id="61"/>
      <w:bookmarkEnd w:id="62"/>
      <w:bookmarkEnd w:id="63"/>
    </w:p>
    <w:p w14:paraId="2F789317" w14:textId="77777777" w:rsidR="004C54CD" w:rsidRPr="00914D55" w:rsidRDefault="004C54CD" w:rsidP="006118BE">
      <w:pPr>
        <w:keepNext/>
        <w:keepLines/>
        <w:spacing w:after="0" w:line="240" w:lineRule="auto"/>
        <w:jc w:val="center"/>
        <w:outlineLvl w:val="0"/>
        <w:rPr>
          <w:rFonts w:ascii="Times New Roman" w:eastAsia="Times New Roman" w:hAnsi="Times New Roman" w:cs="Times New Roman"/>
          <w:b/>
          <w:bCs/>
          <w:caps/>
        </w:rPr>
      </w:pPr>
    </w:p>
    <w:p w14:paraId="604596E0" w14:textId="77777777" w:rsidR="006118BE" w:rsidRPr="00914D55" w:rsidRDefault="006118BE" w:rsidP="005030A2">
      <w:pPr>
        <w:spacing w:after="0" w:line="20" w:lineRule="atLeast"/>
        <w:ind w:firstLine="567"/>
        <w:jc w:val="both"/>
        <w:rPr>
          <w:rFonts w:ascii="Times New Roman" w:hAnsi="Times New Roman" w:cs="Times New Roman"/>
        </w:rPr>
      </w:pPr>
      <w:bookmarkStart w:id="64" w:name="_Hlk58318875"/>
      <w:r w:rsidRPr="00914D55">
        <w:rPr>
          <w:rFonts w:ascii="Times New Roman" w:eastAsia="Calibri" w:hAnsi="Times New Roman" w:cs="Times New Roman"/>
        </w:rPr>
        <w:t xml:space="preserve">13.1. </w:t>
      </w:r>
      <w:r w:rsidRPr="00914D55">
        <w:rPr>
          <w:rFonts w:ascii="Times New Roman" w:hAnsi="Times New Roman" w:cs="Times New Roman"/>
        </w:rPr>
        <w:t xml:space="preserve">Tiekėjas, norėdamas iki pirkimo sutarties sudarymo ginčyti perkančiosios organizacijos sprendimus ar veiksmus, turi pateikti pretenziją perkančiajai organizacijai Viešųjų pirkimų įstatymo VII skyriuje nustatyta tvarka. Pretenzija turi būti pateikta elektroninėmis priemonėmis. Perkančiosios organizacijos priimtas sprendimas gali būti skundžiamas teismui Viešųjų pirkimų įstatymo VII skyriuje nustatyta tvarka. </w:t>
      </w:r>
    </w:p>
    <w:p w14:paraId="68B9F919" w14:textId="52C7616E" w:rsidR="006118BE" w:rsidRPr="00914D55" w:rsidRDefault="006118BE" w:rsidP="005030A2">
      <w:pPr>
        <w:spacing w:after="0" w:line="240" w:lineRule="auto"/>
        <w:ind w:firstLine="567"/>
        <w:jc w:val="both"/>
        <w:rPr>
          <w:rFonts w:ascii="Times New Roman" w:hAnsi="Times New Roman" w:cs="Times New Roman"/>
        </w:rPr>
      </w:pPr>
      <w:r w:rsidRPr="00914D55">
        <w:rPr>
          <w:rFonts w:ascii="Times New Roman" w:hAnsi="Times New Roman" w:cs="Times New Roman"/>
        </w:rPr>
        <w:t>13.2.</w:t>
      </w:r>
      <w:r w:rsidR="005030A2" w:rsidRPr="00914D55">
        <w:rPr>
          <w:rFonts w:ascii="Times New Roman" w:hAnsi="Times New Roman" w:cs="Times New Roman"/>
        </w:rPr>
        <w:t xml:space="preserve"> </w:t>
      </w:r>
      <w:r w:rsidRPr="00914D55">
        <w:rPr>
          <w:rFonts w:ascii="Times New Roman" w:hAnsi="Times New Roman" w:cs="Times New Roman"/>
        </w:rPr>
        <w:t>Perkančioji organizacija nagrinėja tik tas tiekėjų pretenzijas, kurios gautos iki pirkimo sutarties sudarymo dienos</w:t>
      </w:r>
      <w:r w:rsidRPr="00914D55">
        <w:rPr>
          <w:rFonts w:ascii="Times New Roman" w:hAnsi="Times New Roman" w:cs="Times New Roman"/>
          <w:color w:val="000000"/>
        </w:rPr>
        <w:t xml:space="preserve"> ir pateiktos laikantis Viešųjų pirkimų įstatymo VII skyriuje nustatytų terminų</w:t>
      </w:r>
      <w:r w:rsidRPr="00914D55">
        <w:rPr>
          <w:rFonts w:ascii="Times New Roman" w:hAnsi="Times New Roman" w:cs="Times New Roman"/>
        </w:rPr>
        <w:t xml:space="preserve">. </w:t>
      </w:r>
    </w:p>
    <w:p w14:paraId="4196193C" w14:textId="77777777" w:rsidR="006118BE" w:rsidRPr="00914D55" w:rsidRDefault="006118BE" w:rsidP="005030A2">
      <w:pPr>
        <w:spacing w:after="0" w:line="240" w:lineRule="auto"/>
        <w:ind w:firstLine="567"/>
        <w:jc w:val="both"/>
        <w:rPr>
          <w:rFonts w:ascii="Times New Roman" w:eastAsia="Calibri" w:hAnsi="Times New Roman" w:cs="Times New Roman"/>
        </w:rPr>
      </w:pPr>
      <w:r w:rsidRPr="00914D55">
        <w:rPr>
          <w:rFonts w:ascii="Times New Roman" w:eastAsia="Calibri" w:hAnsi="Times New Roman" w:cs="Times New Roman"/>
          <w:bCs/>
        </w:rPr>
        <w:t>13.3. P</w:t>
      </w:r>
      <w:r w:rsidRPr="00914D55">
        <w:rPr>
          <w:rFonts w:ascii="Times New Roman" w:eastAsia="Calibri" w:hAnsi="Times New Roman" w:cs="Times New Roman"/>
        </w:rPr>
        <w:t>erkančioji organizacija gali nenagrinėti pretenzijų, teikiamų pakartotinai dėl to paties perkančiosios organizacijos priimto sprendimo arba atlikto veiksmo.</w:t>
      </w:r>
    </w:p>
    <w:p w14:paraId="51C81EDA" w14:textId="77777777" w:rsidR="004C54CD" w:rsidRPr="00914D55" w:rsidRDefault="004C54CD" w:rsidP="005030A2">
      <w:pPr>
        <w:spacing w:after="0" w:line="240" w:lineRule="auto"/>
        <w:ind w:firstLine="567"/>
        <w:jc w:val="both"/>
        <w:rPr>
          <w:rFonts w:ascii="Times New Roman" w:eastAsia="Calibri" w:hAnsi="Times New Roman" w:cs="Times New Roman"/>
        </w:rPr>
      </w:pPr>
    </w:p>
    <w:p w14:paraId="27892CAA" w14:textId="77777777" w:rsidR="006118BE" w:rsidRPr="00914D55" w:rsidRDefault="006118BE" w:rsidP="006118BE">
      <w:pPr>
        <w:keepNext/>
        <w:keepLines/>
        <w:spacing w:after="0" w:line="240" w:lineRule="auto"/>
        <w:jc w:val="center"/>
        <w:outlineLvl w:val="0"/>
        <w:rPr>
          <w:rFonts w:ascii="Times New Roman" w:eastAsia="Times New Roman" w:hAnsi="Times New Roman" w:cs="Times New Roman"/>
          <w:b/>
          <w:bCs/>
          <w:caps/>
          <w:spacing w:val="-8"/>
        </w:rPr>
      </w:pPr>
      <w:bookmarkStart w:id="65" w:name="_Toc61251144"/>
      <w:bookmarkEnd w:id="64"/>
      <w:r w:rsidRPr="00914D55">
        <w:rPr>
          <w:rFonts w:ascii="Times New Roman" w:eastAsia="Times New Roman" w:hAnsi="Times New Roman" w:cs="Times New Roman"/>
          <w:b/>
          <w:bCs/>
          <w:caps/>
          <w:spacing w:val="-8"/>
        </w:rPr>
        <w:t>XIV. PIRKIMO SUTARTIES SĄLYGOS</w:t>
      </w:r>
      <w:bookmarkEnd w:id="65"/>
    </w:p>
    <w:p w14:paraId="7EF1E522" w14:textId="77777777" w:rsidR="005244ED" w:rsidRPr="00914D55" w:rsidRDefault="005244ED" w:rsidP="006118BE">
      <w:pPr>
        <w:keepNext/>
        <w:keepLines/>
        <w:spacing w:after="0" w:line="240" w:lineRule="auto"/>
        <w:jc w:val="center"/>
        <w:outlineLvl w:val="0"/>
        <w:rPr>
          <w:rFonts w:ascii="Times New Roman" w:eastAsia="Times New Roman" w:hAnsi="Times New Roman" w:cs="Times New Roman"/>
          <w:b/>
          <w:bCs/>
          <w:caps/>
        </w:rPr>
      </w:pPr>
    </w:p>
    <w:p w14:paraId="54832FD4" w14:textId="4125D1A1" w:rsidR="006118BE" w:rsidRPr="00914D55" w:rsidRDefault="006118BE" w:rsidP="006118BE">
      <w:pPr>
        <w:shd w:val="clear" w:color="auto" w:fill="FFFFFF"/>
        <w:spacing w:after="0" w:line="240" w:lineRule="auto"/>
        <w:ind w:firstLine="567"/>
        <w:jc w:val="both"/>
        <w:rPr>
          <w:rFonts w:ascii="Times New Roman" w:eastAsia="Calibri" w:hAnsi="Times New Roman" w:cs="Times New Roman"/>
          <w:color w:val="000000"/>
        </w:rPr>
      </w:pPr>
      <w:r w:rsidRPr="00914D55">
        <w:rPr>
          <w:rFonts w:ascii="Times New Roman" w:hAnsi="Times New Roman" w:cs="Times New Roman"/>
        </w:rPr>
        <w:t>14.1.</w:t>
      </w:r>
      <w:r w:rsidR="005030A2" w:rsidRPr="00914D55">
        <w:rPr>
          <w:rFonts w:ascii="Times New Roman" w:hAnsi="Times New Roman" w:cs="Times New Roman"/>
        </w:rPr>
        <w:t xml:space="preserve"> </w:t>
      </w:r>
      <w:r w:rsidRPr="00914D55">
        <w:rPr>
          <w:rFonts w:ascii="Times New Roman" w:eastAsia="Calibri" w:hAnsi="Times New Roman" w:cs="Times New Roman"/>
          <w:color w:val="000000"/>
        </w:rPr>
        <w:t xml:space="preserve">Pirkimo sutarties projektas pateikiamas Konkurso sąlygų </w:t>
      </w:r>
      <w:r w:rsidR="00171F1D" w:rsidRPr="00914D55">
        <w:rPr>
          <w:rFonts w:ascii="Times New Roman" w:eastAsia="Calibri" w:hAnsi="Times New Roman" w:cs="Times New Roman"/>
          <w:color w:val="000000"/>
        </w:rPr>
        <w:t xml:space="preserve">10 </w:t>
      </w:r>
      <w:r w:rsidRPr="00914D55">
        <w:rPr>
          <w:rFonts w:ascii="Times New Roman" w:eastAsia="Calibri" w:hAnsi="Times New Roman" w:cs="Times New Roman"/>
          <w:color w:val="000000"/>
        </w:rPr>
        <w:t xml:space="preserve">priede. Pasirašant pirkimo sutartį, projekte pateiktos sąlygos negali būti keičiamos ar koreguojamos. </w:t>
      </w:r>
    </w:p>
    <w:p w14:paraId="47879E8D" w14:textId="77777777" w:rsidR="004C54CD" w:rsidRPr="00914D55" w:rsidRDefault="004C54CD" w:rsidP="00A21B52">
      <w:pPr>
        <w:spacing w:after="0" w:line="240" w:lineRule="auto"/>
        <w:jc w:val="right"/>
        <w:rPr>
          <w:rFonts w:ascii="Times New Roman" w:hAnsi="Times New Roman" w:cs="Times New Roman"/>
        </w:rPr>
      </w:pPr>
    </w:p>
    <w:p w14:paraId="2E9EFF68" w14:textId="77777777" w:rsidR="004C54CD" w:rsidRPr="00914D55" w:rsidRDefault="004C54CD" w:rsidP="00A21B52">
      <w:pPr>
        <w:spacing w:after="0" w:line="240" w:lineRule="auto"/>
        <w:jc w:val="right"/>
        <w:rPr>
          <w:rFonts w:ascii="Times New Roman" w:hAnsi="Times New Roman" w:cs="Times New Roman"/>
        </w:rPr>
      </w:pPr>
    </w:p>
    <w:p w14:paraId="680CB1F6" w14:textId="77777777" w:rsidR="004C54CD" w:rsidRPr="00914D55" w:rsidRDefault="004C54CD" w:rsidP="00A21B52">
      <w:pPr>
        <w:spacing w:after="0" w:line="240" w:lineRule="auto"/>
        <w:jc w:val="right"/>
        <w:rPr>
          <w:rFonts w:ascii="Times New Roman" w:hAnsi="Times New Roman" w:cs="Times New Roman"/>
        </w:rPr>
      </w:pPr>
    </w:p>
    <w:p w14:paraId="34778B16" w14:textId="77777777" w:rsidR="007F1DFC" w:rsidRPr="00914D55" w:rsidRDefault="007F1DFC" w:rsidP="00A21B52">
      <w:pPr>
        <w:spacing w:after="0" w:line="240" w:lineRule="auto"/>
        <w:jc w:val="right"/>
        <w:rPr>
          <w:rFonts w:ascii="Times New Roman" w:hAnsi="Times New Roman" w:cs="Times New Roman"/>
        </w:rPr>
      </w:pPr>
    </w:p>
    <w:p w14:paraId="19D7C21C" w14:textId="77777777" w:rsidR="004F472B" w:rsidRPr="00914D55" w:rsidRDefault="004F472B" w:rsidP="00A21B52">
      <w:pPr>
        <w:spacing w:after="0" w:line="240" w:lineRule="auto"/>
        <w:jc w:val="right"/>
        <w:rPr>
          <w:rFonts w:ascii="Times New Roman" w:hAnsi="Times New Roman" w:cs="Times New Roman"/>
        </w:rPr>
      </w:pPr>
    </w:p>
    <w:p w14:paraId="2C452D1C" w14:textId="77777777" w:rsidR="00793DDF" w:rsidRPr="00914D55" w:rsidRDefault="00793DDF" w:rsidP="00A21B52">
      <w:pPr>
        <w:spacing w:after="0" w:line="240" w:lineRule="auto"/>
        <w:jc w:val="right"/>
        <w:rPr>
          <w:rFonts w:ascii="Times New Roman" w:hAnsi="Times New Roman" w:cs="Times New Roman"/>
        </w:rPr>
      </w:pPr>
    </w:p>
    <w:p w14:paraId="5E31458A" w14:textId="77777777" w:rsidR="00793DDF" w:rsidRPr="00914D55" w:rsidRDefault="00793DDF" w:rsidP="00A21B52">
      <w:pPr>
        <w:spacing w:after="0" w:line="240" w:lineRule="auto"/>
        <w:jc w:val="right"/>
        <w:rPr>
          <w:rFonts w:ascii="Times New Roman" w:hAnsi="Times New Roman" w:cs="Times New Roman"/>
        </w:rPr>
      </w:pPr>
    </w:p>
    <w:p w14:paraId="409453EC" w14:textId="77777777" w:rsidR="00793DDF" w:rsidRPr="00914D55" w:rsidRDefault="00793DDF" w:rsidP="00A21B52">
      <w:pPr>
        <w:spacing w:after="0" w:line="240" w:lineRule="auto"/>
        <w:jc w:val="right"/>
        <w:rPr>
          <w:rFonts w:ascii="Times New Roman" w:hAnsi="Times New Roman" w:cs="Times New Roman"/>
        </w:rPr>
      </w:pPr>
    </w:p>
    <w:p w14:paraId="0BBA4A3C" w14:textId="23459C92" w:rsidR="00CC4772" w:rsidRPr="00914D55" w:rsidRDefault="00A21B52" w:rsidP="00A21B52">
      <w:pPr>
        <w:spacing w:after="0" w:line="240" w:lineRule="auto"/>
        <w:jc w:val="right"/>
        <w:rPr>
          <w:rFonts w:ascii="Times New Roman" w:hAnsi="Times New Roman" w:cs="Times New Roman"/>
        </w:rPr>
      </w:pPr>
      <w:r w:rsidRPr="00914D55">
        <w:rPr>
          <w:rFonts w:ascii="Times New Roman" w:hAnsi="Times New Roman" w:cs="Times New Roman"/>
        </w:rPr>
        <w:lastRenderedPageBreak/>
        <w:t>Konkurso sąlygų</w:t>
      </w:r>
    </w:p>
    <w:p w14:paraId="447E62BE" w14:textId="7E4F8F87" w:rsidR="00A21B52" w:rsidRPr="00914D55" w:rsidRDefault="00A21B52" w:rsidP="00A21B52">
      <w:pPr>
        <w:spacing w:after="0" w:line="240" w:lineRule="auto"/>
        <w:jc w:val="right"/>
        <w:rPr>
          <w:rFonts w:ascii="Times New Roman" w:hAnsi="Times New Roman" w:cs="Times New Roman"/>
        </w:rPr>
      </w:pPr>
      <w:r w:rsidRPr="00914D55">
        <w:rPr>
          <w:rFonts w:ascii="Times New Roman" w:hAnsi="Times New Roman" w:cs="Times New Roman"/>
        </w:rPr>
        <w:t>1 priedas</w:t>
      </w:r>
    </w:p>
    <w:p w14:paraId="4D96B9FC" w14:textId="77777777" w:rsidR="008E32CB" w:rsidRPr="00914D55" w:rsidRDefault="008E32CB" w:rsidP="00B0058C">
      <w:pPr>
        <w:tabs>
          <w:tab w:val="left" w:pos="567"/>
          <w:tab w:val="left" w:pos="1134"/>
        </w:tabs>
        <w:spacing w:after="0" w:line="240" w:lineRule="auto"/>
        <w:ind w:left="709"/>
        <w:jc w:val="both"/>
        <w:rPr>
          <w:rFonts w:ascii="Times New Roman" w:eastAsia="Times New Roman" w:hAnsi="Times New Roman" w:cs="Times New Roman"/>
          <w:b/>
          <w:color w:val="000000"/>
        </w:rPr>
      </w:pPr>
    </w:p>
    <w:p w14:paraId="3BE5482A" w14:textId="4A21AB6E" w:rsidR="00104E53" w:rsidRPr="00914D55" w:rsidRDefault="00104E53" w:rsidP="00104E53">
      <w:pPr>
        <w:suppressAutoHyphens/>
        <w:spacing w:after="0" w:line="240" w:lineRule="auto"/>
        <w:jc w:val="center"/>
        <w:rPr>
          <w:rFonts w:ascii="Times New Roman" w:eastAsia="Times New Roman" w:hAnsi="Times New Roman" w:cs="Times New Roman"/>
          <w:b/>
          <w:kern w:val="0"/>
          <w:lang w:eastAsia="lt-LT"/>
          <w14:ligatures w14:val="none"/>
        </w:rPr>
      </w:pPr>
      <w:r w:rsidRPr="00914D55">
        <w:rPr>
          <w:rFonts w:ascii="Times New Roman" w:eastAsia="Times New Roman" w:hAnsi="Times New Roman" w:cs="Times New Roman"/>
          <w:b/>
          <w:bCs/>
          <w:color w:val="000000"/>
          <w:kern w:val="0"/>
          <w:szCs w:val="20"/>
          <w:lang w:eastAsia="lt-LT"/>
          <w14:ligatures w14:val="none"/>
        </w:rPr>
        <w:t xml:space="preserve">GARANTIJŲ VALDYMO SISTEMOS (GVS) </w:t>
      </w:r>
      <w:r w:rsidRPr="00914D55">
        <w:rPr>
          <w:rFonts w:ascii="Times New Roman" w:eastAsia="Times New Roman" w:hAnsi="Times New Roman" w:cs="Times New Roman"/>
          <w:b/>
          <w:bCs/>
          <w:color w:val="000000"/>
          <w:kern w:val="0"/>
          <w:lang w:eastAsia="lt-LT"/>
          <w14:ligatures w14:val="none"/>
        </w:rPr>
        <w:t xml:space="preserve">PRIEŽIŪROS IR PALAIKYMO </w:t>
      </w:r>
      <w:r w:rsidRPr="00914D55">
        <w:rPr>
          <w:rFonts w:ascii="Times New Roman" w:eastAsia="Times New Roman" w:hAnsi="Times New Roman" w:cs="Times New Roman"/>
          <w:b/>
          <w:color w:val="000000"/>
          <w:kern w:val="0"/>
          <w:lang w:eastAsia="lt-LT"/>
          <w14:ligatures w14:val="none"/>
        </w:rPr>
        <w:t>PASLAUGŲ TECHNINĖ SPECIFIKACIJA</w:t>
      </w:r>
    </w:p>
    <w:p w14:paraId="660E43CE" w14:textId="77777777" w:rsidR="00104E53" w:rsidRPr="00914D55" w:rsidRDefault="00104E53" w:rsidP="00104E53">
      <w:pPr>
        <w:tabs>
          <w:tab w:val="left" w:pos="567"/>
          <w:tab w:val="left" w:pos="720"/>
        </w:tabs>
        <w:suppressAutoHyphens/>
        <w:spacing w:after="0" w:line="240" w:lineRule="auto"/>
        <w:ind w:firstLine="851"/>
        <w:rPr>
          <w:rFonts w:ascii="Times New Roman" w:eastAsia="Times New Roman" w:hAnsi="Times New Roman" w:cs="Times New Roman"/>
          <w:b/>
          <w:bCs/>
          <w:kern w:val="0"/>
          <w14:ligatures w14:val="none"/>
        </w:rPr>
      </w:pPr>
    </w:p>
    <w:p w14:paraId="4C4C19CA" w14:textId="77777777" w:rsidR="00104E53" w:rsidRPr="00914D55" w:rsidRDefault="00104E53" w:rsidP="00B97E93">
      <w:pPr>
        <w:numPr>
          <w:ilvl w:val="0"/>
          <w:numId w:val="22"/>
        </w:numPr>
        <w:suppressAutoHyphens/>
        <w:spacing w:after="0" w:line="240" w:lineRule="auto"/>
        <w:ind w:left="0" w:firstLine="851"/>
        <w:contextualSpacing/>
        <w:jc w:val="both"/>
        <w:rPr>
          <w:rFonts w:ascii="Times New Roman" w:eastAsia="Times New Roman" w:hAnsi="Times New Roman" w:cs="Times New Roman"/>
          <w:b/>
          <w:bCs/>
          <w:kern w:val="0"/>
          <w14:ligatures w14:val="none"/>
        </w:rPr>
      </w:pPr>
      <w:r w:rsidRPr="00914D55">
        <w:rPr>
          <w:rFonts w:ascii="Times New Roman" w:eastAsia="Times New Roman" w:hAnsi="Times New Roman" w:cs="Times New Roman"/>
          <w:b/>
          <w:bCs/>
          <w:kern w:val="0"/>
          <w14:ligatures w14:val="none"/>
        </w:rPr>
        <w:t>ĮVADINĖ INFORMACIJA</w:t>
      </w:r>
    </w:p>
    <w:p w14:paraId="1E864010" w14:textId="77777777" w:rsidR="00104E53" w:rsidRPr="00914D55" w:rsidRDefault="00104E53" w:rsidP="00104E53">
      <w:pPr>
        <w:suppressAutoHyphens/>
        <w:spacing w:after="0" w:line="240" w:lineRule="auto"/>
        <w:ind w:left="851"/>
        <w:contextualSpacing/>
        <w:jc w:val="both"/>
        <w:rPr>
          <w:rFonts w:ascii="Times New Roman" w:eastAsia="Times New Roman" w:hAnsi="Times New Roman" w:cs="Times New Roman"/>
          <w:kern w:val="0"/>
          <w14:ligatures w14:val="none"/>
        </w:rPr>
      </w:pPr>
    </w:p>
    <w:p w14:paraId="1F546BF3" w14:textId="77777777" w:rsidR="00104E53" w:rsidRPr="00914D55" w:rsidRDefault="00104E53" w:rsidP="00B97E93">
      <w:pPr>
        <w:numPr>
          <w:ilvl w:val="1"/>
          <w:numId w:val="22"/>
        </w:numPr>
        <w:suppressAutoHyphens/>
        <w:spacing w:after="0" w:line="240" w:lineRule="auto"/>
        <w:ind w:left="0" w:firstLine="851"/>
        <w:contextualSpacing/>
        <w:jc w:val="both"/>
        <w:rPr>
          <w:rFonts w:ascii="Times New Roman" w:eastAsia="Times New Roman" w:hAnsi="Times New Roman" w:cs="Times New Roman"/>
          <w:b/>
          <w:bCs/>
          <w:kern w:val="0"/>
          <w14:ligatures w14:val="none"/>
        </w:rPr>
      </w:pPr>
      <w:bookmarkStart w:id="66" w:name="_Toc76523549"/>
      <w:bookmarkStart w:id="67" w:name="_Toc75156416"/>
      <w:bookmarkStart w:id="68" w:name="_Toc74929980"/>
      <w:r w:rsidRPr="00914D55">
        <w:rPr>
          <w:rFonts w:ascii="Times New Roman" w:eastAsia="Times New Roman" w:hAnsi="Times New Roman" w:cs="Times New Roman"/>
          <w:b/>
          <w:bCs/>
          <w:kern w:val="0"/>
          <w14:ligatures w14:val="none"/>
        </w:rPr>
        <w:t>Perkančioji organizacija</w:t>
      </w:r>
      <w:bookmarkEnd w:id="66"/>
      <w:bookmarkEnd w:id="67"/>
      <w:bookmarkEnd w:id="68"/>
    </w:p>
    <w:p w14:paraId="04BDFD5B" w14:textId="77777777" w:rsidR="00104E53" w:rsidRPr="00914D55" w:rsidRDefault="00104E53" w:rsidP="00104E53">
      <w:pPr>
        <w:suppressAutoHyphens/>
        <w:spacing w:after="0" w:line="240" w:lineRule="auto"/>
        <w:ind w:left="851"/>
        <w:contextualSpacing/>
        <w:jc w:val="both"/>
        <w:rPr>
          <w:rFonts w:ascii="Times New Roman" w:eastAsia="Times New Roman" w:hAnsi="Times New Roman" w:cs="Times New Roman"/>
          <w:bCs/>
          <w:kern w:val="0"/>
          <w14:ligatures w14:val="none"/>
        </w:rPr>
      </w:pPr>
    </w:p>
    <w:p w14:paraId="07AD48C1" w14:textId="77777777" w:rsidR="00104E53" w:rsidRPr="00914D55" w:rsidRDefault="00104E53" w:rsidP="00104E53">
      <w:pPr>
        <w:suppressAutoHyphens/>
        <w:spacing w:after="0" w:line="240" w:lineRule="auto"/>
        <w:ind w:firstLine="720"/>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color w:val="000000"/>
          <w:kern w:val="0"/>
          <w14:ligatures w14:val="none"/>
        </w:rPr>
        <w:t xml:space="preserve">Integruotos muitinės informacinės sistemos posistemio – </w:t>
      </w:r>
      <w:r w:rsidRPr="00914D55">
        <w:rPr>
          <w:rFonts w:ascii="Times New Roman" w:eastAsia="Times New Roman" w:hAnsi="Times New Roman" w:cs="Times New Roman"/>
          <w:color w:val="000000"/>
          <w:kern w:val="0"/>
          <w:szCs w:val="20"/>
          <w:lang w:eastAsia="lt-LT"/>
          <w14:ligatures w14:val="none"/>
        </w:rPr>
        <w:t>Garantijų valdymo sistemos</w:t>
      </w:r>
      <w:r w:rsidRPr="00914D55">
        <w:rPr>
          <w:rFonts w:ascii="Times New Roman" w:eastAsia="Times New Roman" w:hAnsi="Times New Roman" w:cs="Times New Roman"/>
          <w:color w:val="000000"/>
          <w:kern w:val="0"/>
          <w14:ligatures w14:val="none"/>
        </w:rPr>
        <w:t xml:space="preserve"> </w:t>
      </w:r>
      <w:r w:rsidRPr="00914D55">
        <w:rPr>
          <w:rFonts w:ascii="Times New Roman" w:eastAsia="Times New Roman" w:hAnsi="Times New Roman" w:cs="Times New Roman"/>
          <w:kern w:val="0"/>
          <w14:ligatures w14:val="none"/>
        </w:rPr>
        <w:t xml:space="preserve">priežiūros ir palaikymo paslaugos bus teikiamos Muitinės departamente prie Lietuvos Respublikos finansų ministerijos </w:t>
      </w:r>
      <w:bookmarkStart w:id="69" w:name="_Hlk28346599"/>
      <w:r w:rsidRPr="00914D55">
        <w:rPr>
          <w:rFonts w:ascii="Times New Roman" w:eastAsia="Times New Roman" w:hAnsi="Times New Roman" w:cs="Times New Roman"/>
          <w:kern w:val="0"/>
          <w14:ligatures w14:val="none"/>
        </w:rPr>
        <w:t>(toliau – Muitinės departamentas)</w:t>
      </w:r>
      <w:bookmarkEnd w:id="69"/>
      <w:r w:rsidRPr="00914D55">
        <w:rPr>
          <w:rFonts w:ascii="Times New Roman" w:eastAsia="Times New Roman" w:hAnsi="Times New Roman" w:cs="Times New Roman"/>
          <w:kern w:val="0"/>
          <w14:ligatures w14:val="none"/>
        </w:rPr>
        <w:t xml:space="preserve">, A. Jakšto g. 1, 01105 Vilnius, Lietuva; Muitinės informacinių sistemų centre, Vytenio g. 7, 03113 Vilnius, Lietuva. </w:t>
      </w:r>
    </w:p>
    <w:p w14:paraId="1DCCCC89" w14:textId="77777777" w:rsidR="00104E53" w:rsidRPr="00914D55" w:rsidRDefault="00104E53" w:rsidP="00104E53">
      <w:pPr>
        <w:suppressAutoHyphens/>
        <w:spacing w:after="0" w:line="240" w:lineRule="auto"/>
        <w:ind w:firstLine="720"/>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 xml:space="preserve">Lietuvos Respublikos muitinės struktūrą sudaro: Muitinės departamentas, Vilniaus, Kauno ir Klaipėdos </w:t>
      </w:r>
      <w:bookmarkStart w:id="70" w:name="_Hlk31128945"/>
      <w:r w:rsidRPr="00914D55">
        <w:rPr>
          <w:rFonts w:ascii="Times New Roman" w:eastAsia="Times New Roman" w:hAnsi="Times New Roman" w:cs="Times New Roman"/>
          <w:kern w:val="0"/>
          <w14:ligatures w14:val="none"/>
        </w:rPr>
        <w:t xml:space="preserve">teritorinės muitinės </w:t>
      </w:r>
      <w:bookmarkEnd w:id="70"/>
      <w:r w:rsidRPr="00914D55">
        <w:rPr>
          <w:rFonts w:ascii="Times New Roman" w:eastAsia="Times New Roman" w:hAnsi="Times New Roman" w:cs="Times New Roman"/>
          <w:kern w:val="0"/>
          <w14:ligatures w14:val="none"/>
        </w:rPr>
        <w:t xml:space="preserve">(kartu su joms priklausančiais muitinės postais), Muitinės kriminalinė tarnyba, Muitinės informacinių sistemų centras, Muitinės mokymo centras ir Muitinės laboratorija.  </w:t>
      </w:r>
    </w:p>
    <w:p w14:paraId="54CF74FE" w14:textId="77777777" w:rsidR="00104E53" w:rsidRPr="00914D55" w:rsidRDefault="00104E53" w:rsidP="00104E53">
      <w:pPr>
        <w:tabs>
          <w:tab w:val="left" w:pos="720"/>
        </w:tabs>
        <w:suppressAutoHyphens/>
        <w:spacing w:after="0" w:line="240" w:lineRule="auto"/>
        <w:ind w:firstLine="851"/>
        <w:jc w:val="both"/>
        <w:rPr>
          <w:rFonts w:ascii="Times New Roman" w:eastAsia="Times New Roman" w:hAnsi="Times New Roman" w:cs="Times New Roman"/>
          <w:kern w:val="0"/>
          <w14:ligatures w14:val="none"/>
        </w:rPr>
      </w:pPr>
    </w:p>
    <w:p w14:paraId="35C80A38" w14:textId="77777777" w:rsidR="00104E53" w:rsidRPr="00914D55" w:rsidRDefault="00104E53" w:rsidP="00B97E93">
      <w:pPr>
        <w:numPr>
          <w:ilvl w:val="1"/>
          <w:numId w:val="22"/>
        </w:numPr>
        <w:suppressAutoHyphens/>
        <w:spacing w:after="0" w:line="240" w:lineRule="auto"/>
        <w:ind w:left="0" w:firstLine="851"/>
        <w:contextualSpacing/>
        <w:jc w:val="both"/>
        <w:rPr>
          <w:rFonts w:ascii="Times New Roman" w:eastAsia="Times New Roman" w:hAnsi="Times New Roman" w:cs="Times New Roman"/>
          <w:b/>
          <w:bCs/>
          <w:kern w:val="0"/>
          <w14:ligatures w14:val="none"/>
        </w:rPr>
      </w:pPr>
      <w:r w:rsidRPr="00914D55">
        <w:rPr>
          <w:rFonts w:ascii="Times New Roman" w:eastAsia="Times New Roman" w:hAnsi="Times New Roman" w:cs="Times New Roman"/>
          <w:b/>
          <w:bCs/>
          <w:kern w:val="0"/>
          <w14:ligatures w14:val="none"/>
        </w:rPr>
        <w:t xml:space="preserve">Techninėje specifikacijoje naudojamos sąvokos ir sutrumpinimai </w:t>
      </w:r>
    </w:p>
    <w:tbl>
      <w:tblPr>
        <w:tblW w:w="4957" w:type="pct"/>
        <w:tblInd w:w="93" w:type="dxa"/>
        <w:tblLook w:val="0000" w:firstRow="0" w:lastRow="0" w:firstColumn="0" w:lastColumn="0" w:noHBand="0" w:noVBand="0"/>
      </w:tblPr>
      <w:tblGrid>
        <w:gridCol w:w="2686"/>
        <w:gridCol w:w="7421"/>
      </w:tblGrid>
      <w:tr w:rsidR="00104E53" w:rsidRPr="00914D55" w14:paraId="0082DFA0" w14:textId="77777777" w:rsidTr="00104E53">
        <w:trPr>
          <w:cantSplit/>
          <w:tblHeader/>
        </w:trPr>
        <w:tc>
          <w:tcPr>
            <w:tcW w:w="2686" w:type="dxa"/>
            <w:tcBorders>
              <w:top w:val="single" w:sz="4" w:space="0" w:color="000000"/>
              <w:left w:val="single" w:sz="4" w:space="0" w:color="000000"/>
              <w:bottom w:val="single" w:sz="4" w:space="0" w:color="000000"/>
              <w:right w:val="single" w:sz="4" w:space="0" w:color="000000"/>
            </w:tcBorders>
          </w:tcPr>
          <w:p w14:paraId="563CC6EE" w14:textId="77777777" w:rsidR="00104E53" w:rsidRPr="00914D55" w:rsidRDefault="00104E53" w:rsidP="00104E53">
            <w:pPr>
              <w:tabs>
                <w:tab w:val="left" w:pos="1134"/>
              </w:tabs>
              <w:suppressAutoHyphens/>
              <w:spacing w:before="120" w:after="120" w:line="240" w:lineRule="auto"/>
              <w:rPr>
                <w:rFonts w:ascii="Times New Roman" w:eastAsia="Times New Roman" w:hAnsi="Times New Roman" w:cs="Times New Roman"/>
                <w:b/>
                <w:kern w:val="0"/>
                <w14:ligatures w14:val="none"/>
              </w:rPr>
            </w:pPr>
            <w:r w:rsidRPr="00914D55">
              <w:rPr>
                <w:rFonts w:ascii="Times New Roman" w:eastAsia="Times New Roman" w:hAnsi="Times New Roman" w:cs="Times New Roman"/>
                <w:b/>
                <w:color w:val="000000"/>
                <w:kern w:val="0"/>
                <w14:ligatures w14:val="none"/>
              </w:rPr>
              <w:t>Terminas / Trumpinys</w:t>
            </w:r>
          </w:p>
        </w:tc>
        <w:tc>
          <w:tcPr>
            <w:tcW w:w="7422" w:type="dxa"/>
            <w:tcBorders>
              <w:top w:val="single" w:sz="4" w:space="0" w:color="000000"/>
              <w:left w:val="single" w:sz="4" w:space="0" w:color="000000"/>
              <w:bottom w:val="single" w:sz="4" w:space="0" w:color="000000"/>
              <w:right w:val="single" w:sz="4" w:space="0" w:color="000000"/>
            </w:tcBorders>
          </w:tcPr>
          <w:p w14:paraId="74A88853" w14:textId="77777777" w:rsidR="00104E53" w:rsidRPr="00914D55" w:rsidRDefault="00104E53" w:rsidP="00104E53">
            <w:pPr>
              <w:tabs>
                <w:tab w:val="left" w:pos="1134"/>
              </w:tabs>
              <w:suppressAutoHyphens/>
              <w:spacing w:before="120" w:after="120" w:line="240" w:lineRule="auto"/>
              <w:rPr>
                <w:rFonts w:ascii="Times New Roman" w:eastAsia="Times New Roman" w:hAnsi="Times New Roman" w:cs="Times New Roman"/>
                <w:b/>
                <w:kern w:val="0"/>
                <w14:ligatures w14:val="none"/>
              </w:rPr>
            </w:pPr>
            <w:r w:rsidRPr="00914D55">
              <w:rPr>
                <w:rFonts w:ascii="Times New Roman" w:eastAsia="Times New Roman" w:hAnsi="Times New Roman" w:cs="Times New Roman"/>
                <w:b/>
                <w:color w:val="000000"/>
                <w:kern w:val="0"/>
                <w14:ligatures w14:val="none"/>
              </w:rPr>
              <w:t>Aprašymas</w:t>
            </w:r>
          </w:p>
        </w:tc>
      </w:tr>
      <w:tr w:rsidR="00104E53" w:rsidRPr="00914D55" w14:paraId="68ADFC82"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37C9C030" w14:textId="77777777" w:rsidR="00104E53" w:rsidRPr="00914D55" w:rsidRDefault="00104E53" w:rsidP="00104E53">
            <w:pPr>
              <w:tabs>
                <w:tab w:val="left" w:pos="1134"/>
              </w:tabs>
              <w:suppressAutoHyphens/>
              <w:spacing w:after="0" w:line="240" w:lineRule="auto"/>
              <w:rPr>
                <w:rFonts w:ascii="Times New Roman" w:eastAsia="Times New Roman" w:hAnsi="Times New Roman" w:cs="Times New Roman"/>
                <w:kern w:val="0"/>
                <w14:ligatures w14:val="none"/>
              </w:rPr>
            </w:pPr>
            <w:r w:rsidRPr="00914D55">
              <w:rPr>
                <w:rFonts w:ascii="Times New Roman" w:eastAsia="Times New Roman" w:hAnsi="Times New Roman" w:cs="Times New Roman"/>
                <w:color w:val="000000"/>
                <w:kern w:val="0"/>
                <w14:ligatures w14:val="none"/>
              </w:rPr>
              <w:t>BAP</w:t>
            </w:r>
          </w:p>
        </w:tc>
        <w:tc>
          <w:tcPr>
            <w:tcW w:w="7422" w:type="dxa"/>
            <w:tcBorders>
              <w:top w:val="single" w:sz="4" w:space="0" w:color="000000"/>
              <w:left w:val="single" w:sz="4" w:space="0" w:color="000000"/>
              <w:bottom w:val="single" w:sz="4" w:space="0" w:color="000000"/>
              <w:right w:val="single" w:sz="4" w:space="0" w:color="000000"/>
            </w:tcBorders>
          </w:tcPr>
          <w:p w14:paraId="51DEBAB8" w14:textId="77777777" w:rsidR="00104E53" w:rsidRPr="00914D55" w:rsidRDefault="00104E53" w:rsidP="00104E53">
            <w:pPr>
              <w:suppressAutoHyphens/>
              <w:spacing w:after="0" w:line="240" w:lineRule="auto"/>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color w:val="000000"/>
                <w:kern w:val="0"/>
                <w14:ligatures w14:val="none"/>
              </w:rPr>
              <w:t xml:space="preserve">Bendro naudotojų valdymo portalas – bendro naudotojų valdymo sistemos dalis, sąveikoje su muitinės išorinių naudotojų registravimo ir administravimo sistema, </w:t>
            </w:r>
            <w:r w:rsidRPr="00914D55">
              <w:rPr>
                <w:rFonts w:ascii="Times New Roman" w:eastAsia="Times New Roman" w:hAnsi="Times New Roman" w:cs="Times New Roman"/>
                <w:color w:val="000000"/>
                <w:kern w:val="0"/>
                <w:lang w:eastAsia="lt-LT"/>
                <w14:ligatures w14:val="none"/>
              </w:rPr>
              <w:t>teikianti paslaugų gavėjo paskyros registravimo, paslaugų gavėjo atstovų autentifikavimo ir paslaugų gavėjo atstovų prieigos prie muitinės elektroninių paslaugų valdymo paslaugą, Integruotos MIS posistemis</w:t>
            </w:r>
          </w:p>
        </w:tc>
      </w:tr>
      <w:tr w:rsidR="00104E53" w:rsidRPr="00914D55" w14:paraId="0F23D724"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75BCF4FE" w14:textId="77777777" w:rsidR="00104E53" w:rsidRPr="00914D55" w:rsidRDefault="00104E53" w:rsidP="00104E53">
            <w:pPr>
              <w:tabs>
                <w:tab w:val="left" w:pos="1134"/>
              </w:tabs>
              <w:suppressAutoHyphens/>
              <w:spacing w:after="0" w:line="240" w:lineRule="auto"/>
              <w:rPr>
                <w:rFonts w:ascii="Times New Roman" w:eastAsia="Times New Roman" w:hAnsi="Times New Roman" w:cs="Times New Roman"/>
                <w:bCs/>
                <w:color w:val="000000"/>
                <w:kern w:val="0"/>
                <w14:ligatures w14:val="none"/>
              </w:rPr>
            </w:pPr>
            <w:r w:rsidRPr="00914D55">
              <w:rPr>
                <w:rFonts w:ascii="Times New Roman" w:eastAsia="Times New Roman" w:hAnsi="Times New Roman" w:cs="Times New Roman"/>
                <w:kern w:val="0"/>
                <w:lang w:eastAsia="ar-SA"/>
                <w14:ligatures w14:val="none"/>
              </w:rPr>
              <w:t>Bendroji garantija</w:t>
            </w:r>
          </w:p>
        </w:tc>
        <w:tc>
          <w:tcPr>
            <w:tcW w:w="7422" w:type="dxa"/>
            <w:tcBorders>
              <w:top w:val="single" w:sz="4" w:space="0" w:color="000000"/>
              <w:left w:val="single" w:sz="4" w:space="0" w:color="000000"/>
              <w:bottom w:val="single" w:sz="4" w:space="0" w:color="000000"/>
              <w:right w:val="single" w:sz="4" w:space="0" w:color="000000"/>
            </w:tcBorders>
          </w:tcPr>
          <w:p w14:paraId="6D0FB872" w14:textId="77777777" w:rsidR="00104E53" w:rsidRPr="00914D55" w:rsidRDefault="00104E53" w:rsidP="00104E53">
            <w:pPr>
              <w:suppressAutoHyphens/>
              <w:spacing w:after="0" w:line="240" w:lineRule="auto"/>
              <w:jc w:val="both"/>
              <w:rPr>
                <w:rFonts w:ascii="Times New Roman" w:eastAsia="Times New Roman" w:hAnsi="Times New Roman" w:cs="Times New Roman"/>
                <w:color w:val="000000"/>
                <w:kern w:val="0"/>
                <w14:ligatures w14:val="none"/>
              </w:rPr>
            </w:pPr>
            <w:r w:rsidRPr="00914D55">
              <w:rPr>
                <w:rFonts w:ascii="Times New Roman" w:eastAsia="Times New Roman" w:hAnsi="Times New Roman" w:cs="Times New Roman"/>
                <w:kern w:val="0"/>
                <w:szCs w:val="20"/>
                <w:lang w:eastAsia="lt-LT"/>
                <w14:ligatures w14:val="none"/>
              </w:rPr>
              <w:t>Mokestinių prievolių, atsirandančių arba galinčių atsirasti taikant vieną, kelias arba visas muitinės procedūras ar kitas mokestines prievoles, įvykdymo užtikrinimo tvarkos supaprastinimas, kuris apima ir atleidimą nuo pareigos pateikti garantiją</w:t>
            </w:r>
          </w:p>
        </w:tc>
      </w:tr>
      <w:tr w:rsidR="00104E53" w:rsidRPr="00914D55" w14:paraId="0596BCE7"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6D013EF1" w14:textId="77777777" w:rsidR="00104E53" w:rsidRPr="00914D55" w:rsidRDefault="00104E53" w:rsidP="00104E53">
            <w:pPr>
              <w:tabs>
                <w:tab w:val="left" w:pos="1134"/>
              </w:tabs>
              <w:suppressAutoHyphens/>
              <w:spacing w:after="0" w:line="240" w:lineRule="auto"/>
              <w:rPr>
                <w:rFonts w:ascii="Times New Roman" w:eastAsia="Times New Roman" w:hAnsi="Times New Roman" w:cs="Times New Roman"/>
                <w:kern w:val="0"/>
                <w:lang w:eastAsia="ar-SA"/>
                <w14:ligatures w14:val="none"/>
              </w:rPr>
            </w:pPr>
            <w:r w:rsidRPr="00914D55">
              <w:rPr>
                <w:rFonts w:ascii="Times New Roman" w:eastAsia="Times New Roman" w:hAnsi="Times New Roman" w:cs="Times New Roman"/>
                <w:kern w:val="0"/>
                <w:lang w:eastAsia="ar-SA"/>
                <w14:ligatures w14:val="none"/>
              </w:rPr>
              <w:t>CGU leidimas</w:t>
            </w:r>
          </w:p>
        </w:tc>
        <w:tc>
          <w:tcPr>
            <w:tcW w:w="7422" w:type="dxa"/>
            <w:tcBorders>
              <w:top w:val="single" w:sz="4" w:space="0" w:color="000000"/>
              <w:left w:val="single" w:sz="4" w:space="0" w:color="000000"/>
              <w:bottom w:val="single" w:sz="4" w:space="0" w:color="000000"/>
              <w:right w:val="single" w:sz="4" w:space="0" w:color="000000"/>
            </w:tcBorders>
          </w:tcPr>
          <w:p w14:paraId="63D88C99" w14:textId="77777777" w:rsidR="00104E53" w:rsidRPr="00914D55" w:rsidRDefault="00104E53" w:rsidP="00104E53">
            <w:pPr>
              <w:suppressAutoHyphens/>
              <w:spacing w:after="0" w:line="240" w:lineRule="auto"/>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Leidimas pateikti bendrąją garantiją, įskaitant galimą sumažinimą arba atleidimą nuo pareigos ją pateikti, valdomas MSS</w:t>
            </w:r>
          </w:p>
        </w:tc>
      </w:tr>
      <w:tr w:rsidR="00104E53" w:rsidRPr="00914D55" w14:paraId="452951A7"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02D98BF1" w14:textId="77777777" w:rsidR="00104E53" w:rsidRPr="00914D55" w:rsidRDefault="00104E53" w:rsidP="00104E53">
            <w:pPr>
              <w:tabs>
                <w:tab w:val="left" w:pos="1134"/>
              </w:tabs>
              <w:suppressAutoHyphens/>
              <w:spacing w:after="0" w:line="240" w:lineRule="auto"/>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DMZ</w:t>
            </w:r>
          </w:p>
        </w:tc>
        <w:tc>
          <w:tcPr>
            <w:tcW w:w="7422" w:type="dxa"/>
            <w:tcBorders>
              <w:top w:val="single" w:sz="4" w:space="0" w:color="000000"/>
              <w:left w:val="single" w:sz="4" w:space="0" w:color="000000"/>
              <w:bottom w:val="single" w:sz="4" w:space="0" w:color="000000"/>
              <w:right w:val="single" w:sz="4" w:space="0" w:color="000000"/>
            </w:tcBorders>
          </w:tcPr>
          <w:p w14:paraId="6EDA3B7E" w14:textId="77777777" w:rsidR="00104E53" w:rsidRPr="00914D55" w:rsidRDefault="00104E53" w:rsidP="00104E53">
            <w:pPr>
              <w:suppressAutoHyphens/>
              <w:spacing w:after="0" w:line="240" w:lineRule="auto"/>
              <w:jc w:val="both"/>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 xml:space="preserve">Serveris, kompiuteris (arba keletas jų), įterptas tarp organizacijos vidinio tinklo ir viešojo (išorinio) tinklo ir neleidžiantis „svetimam“ išorės vartotojui pasiekti duomenų, esančių organizacijos tarnybinėje stotyje, bet paliekantis galimybę įprastu būdu naudotis viešomis paslaugomis </w:t>
            </w:r>
            <w:r w:rsidRPr="00914D55">
              <w:rPr>
                <w:rFonts w:ascii="Times New Roman" w:eastAsia="Times New Roman" w:hAnsi="Times New Roman" w:cs="Times New Roman"/>
                <w:i/>
                <w:kern w:val="0"/>
                <w:szCs w:val="20"/>
                <w14:ligatures w14:val="none"/>
              </w:rPr>
              <w:t>(Demilitarized zone</w:t>
            </w:r>
            <w:r w:rsidRPr="00914D55">
              <w:rPr>
                <w:rFonts w:ascii="Times New Roman" w:eastAsia="Times New Roman" w:hAnsi="Times New Roman" w:cs="Times New Roman"/>
                <w:kern w:val="0"/>
                <w:szCs w:val="20"/>
                <w14:ligatures w14:val="none"/>
              </w:rPr>
              <w:t>)</w:t>
            </w:r>
          </w:p>
        </w:tc>
      </w:tr>
      <w:tr w:rsidR="00104E53" w:rsidRPr="00914D55" w14:paraId="37B358A2"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5D2E4E68" w14:textId="77777777" w:rsidR="00104E53" w:rsidRPr="00914D55" w:rsidRDefault="00104E53" w:rsidP="00104E53">
            <w:pPr>
              <w:tabs>
                <w:tab w:val="left" w:pos="1134"/>
              </w:tabs>
              <w:suppressAutoHyphens/>
              <w:spacing w:after="0" w:line="240" w:lineRule="auto"/>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 xml:space="preserve">EDS </w:t>
            </w:r>
          </w:p>
        </w:tc>
        <w:tc>
          <w:tcPr>
            <w:tcW w:w="7422" w:type="dxa"/>
            <w:tcBorders>
              <w:top w:val="single" w:sz="4" w:space="0" w:color="000000"/>
              <w:left w:val="single" w:sz="4" w:space="0" w:color="000000"/>
              <w:bottom w:val="single" w:sz="4" w:space="0" w:color="000000"/>
              <w:right w:val="single" w:sz="4" w:space="0" w:color="000000"/>
            </w:tcBorders>
          </w:tcPr>
          <w:p w14:paraId="5482C458" w14:textId="77777777" w:rsidR="00104E53" w:rsidRPr="00914D55" w:rsidRDefault="00104E53" w:rsidP="00104E53">
            <w:pPr>
              <w:suppressAutoHyphens/>
              <w:spacing w:after="0" w:line="240" w:lineRule="auto"/>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 xml:space="preserve">Elektroninių dokumentų ir pranešimų saugykla (repozitorius) </w:t>
            </w:r>
          </w:p>
        </w:tc>
      </w:tr>
      <w:tr w:rsidR="00104E53" w:rsidRPr="00914D55" w14:paraId="374C514F"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765C1192" w14:textId="77777777" w:rsidR="00104E53" w:rsidRPr="00914D55" w:rsidRDefault="00104E53" w:rsidP="00104E53">
            <w:pPr>
              <w:tabs>
                <w:tab w:val="left" w:pos="1134"/>
              </w:tabs>
              <w:suppressAutoHyphens/>
              <w:spacing w:after="0" w:line="240" w:lineRule="auto"/>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EK</w:t>
            </w:r>
          </w:p>
        </w:tc>
        <w:tc>
          <w:tcPr>
            <w:tcW w:w="7422" w:type="dxa"/>
            <w:tcBorders>
              <w:top w:val="single" w:sz="4" w:space="0" w:color="000000"/>
              <w:left w:val="single" w:sz="4" w:space="0" w:color="000000"/>
              <w:bottom w:val="single" w:sz="4" w:space="0" w:color="000000"/>
              <w:right w:val="single" w:sz="4" w:space="0" w:color="000000"/>
            </w:tcBorders>
          </w:tcPr>
          <w:p w14:paraId="451AFC42" w14:textId="77777777" w:rsidR="00104E53" w:rsidRPr="00914D55" w:rsidRDefault="00104E53" w:rsidP="00104E53">
            <w:pPr>
              <w:suppressAutoHyphens/>
              <w:spacing w:after="0" w:line="240" w:lineRule="auto"/>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Europos Komisija</w:t>
            </w:r>
          </w:p>
        </w:tc>
      </w:tr>
      <w:tr w:rsidR="00104E53" w:rsidRPr="00914D55" w14:paraId="716848F5"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05D81BAB" w14:textId="77777777" w:rsidR="00104E53" w:rsidRPr="00914D55" w:rsidRDefault="00104E53" w:rsidP="00104E53">
            <w:pPr>
              <w:tabs>
                <w:tab w:val="left" w:pos="1134"/>
              </w:tabs>
              <w:suppressAutoHyphens/>
              <w:spacing w:after="0" w:line="240" w:lineRule="auto"/>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EM-VARTAI</w:t>
            </w:r>
          </w:p>
        </w:tc>
        <w:tc>
          <w:tcPr>
            <w:tcW w:w="7422" w:type="dxa"/>
            <w:tcBorders>
              <w:top w:val="single" w:sz="4" w:space="0" w:color="000000"/>
              <w:left w:val="single" w:sz="4" w:space="0" w:color="000000"/>
              <w:bottom w:val="single" w:sz="4" w:space="0" w:color="000000"/>
              <w:right w:val="single" w:sz="4" w:space="0" w:color="000000"/>
            </w:tcBorders>
          </w:tcPr>
          <w:p w14:paraId="4EAA2C0A" w14:textId="77777777" w:rsidR="00104E53" w:rsidRPr="00914D55" w:rsidRDefault="00104E53" w:rsidP="00104E53">
            <w:pPr>
              <w:suppressAutoHyphens/>
              <w:spacing w:after="0" w:line="240" w:lineRule="auto"/>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ESB modulis, skirtas išorinių IS komunikacijai su muitinės posistemiais</w:t>
            </w:r>
          </w:p>
        </w:tc>
      </w:tr>
      <w:tr w:rsidR="00104E53" w:rsidRPr="00914D55" w14:paraId="07F2FCFA"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48C3CA3A" w14:textId="77777777" w:rsidR="00104E53" w:rsidRPr="00914D55" w:rsidRDefault="00104E53" w:rsidP="00104E53">
            <w:pPr>
              <w:suppressAutoHyphens/>
              <w:spacing w:after="0" w:line="240" w:lineRule="auto"/>
              <w:rPr>
                <w:rFonts w:ascii="Times New Roman" w:eastAsia="Times New Roman" w:hAnsi="Times New Roman" w:cs="Times New Roman"/>
                <w:kern w:val="0"/>
                <w14:ligatures w14:val="none"/>
              </w:rPr>
            </w:pPr>
            <w:r w:rsidRPr="00914D55">
              <w:rPr>
                <w:rFonts w:ascii="Times New Roman" w:eastAsia="Times New Roman" w:hAnsi="Times New Roman" w:cs="Times New Roman"/>
                <w:color w:val="000000"/>
                <w:kern w:val="0"/>
                <w14:ligatures w14:val="none"/>
              </w:rPr>
              <w:t>ES</w:t>
            </w:r>
          </w:p>
        </w:tc>
        <w:tc>
          <w:tcPr>
            <w:tcW w:w="7422" w:type="dxa"/>
            <w:tcBorders>
              <w:top w:val="single" w:sz="4" w:space="0" w:color="000000"/>
              <w:left w:val="single" w:sz="4" w:space="0" w:color="000000"/>
              <w:bottom w:val="single" w:sz="4" w:space="0" w:color="000000"/>
              <w:right w:val="single" w:sz="4" w:space="0" w:color="000000"/>
            </w:tcBorders>
          </w:tcPr>
          <w:p w14:paraId="1A31EA37" w14:textId="77777777" w:rsidR="00104E53" w:rsidRPr="00914D55" w:rsidRDefault="00104E53" w:rsidP="00104E53">
            <w:pPr>
              <w:suppressAutoHyphens/>
              <w:spacing w:after="0" w:line="240" w:lineRule="auto"/>
              <w:jc w:val="both"/>
              <w:rPr>
                <w:rFonts w:ascii="Times New Roman" w:eastAsia="Times New Roman" w:hAnsi="Times New Roman" w:cs="Times New Roman"/>
                <w:iCs/>
                <w:kern w:val="0"/>
                <w14:ligatures w14:val="none"/>
              </w:rPr>
            </w:pPr>
            <w:r w:rsidRPr="00914D55">
              <w:rPr>
                <w:rFonts w:ascii="Times New Roman" w:eastAsia="Times New Roman" w:hAnsi="Times New Roman" w:cs="Times New Roman"/>
                <w:iCs/>
                <w:color w:val="000000"/>
                <w:kern w:val="0"/>
                <w14:ligatures w14:val="none"/>
              </w:rPr>
              <w:t>Europos Sąjunga</w:t>
            </w:r>
          </w:p>
        </w:tc>
      </w:tr>
      <w:tr w:rsidR="00104E53" w:rsidRPr="00914D55" w14:paraId="146A2EA4"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0FDFB0C1" w14:textId="77777777" w:rsidR="00104E53" w:rsidRPr="00914D55" w:rsidRDefault="00104E53" w:rsidP="00104E53">
            <w:pPr>
              <w:suppressAutoHyphens/>
              <w:spacing w:after="0" w:line="240" w:lineRule="auto"/>
              <w:rPr>
                <w:rFonts w:ascii="Times New Roman" w:eastAsia="Times New Roman" w:hAnsi="Times New Roman" w:cs="Times New Roman"/>
                <w:kern w:val="0"/>
                <w14:ligatures w14:val="none"/>
              </w:rPr>
            </w:pPr>
            <w:r w:rsidRPr="00914D55">
              <w:rPr>
                <w:rFonts w:ascii="Times New Roman" w:eastAsia="Times New Roman" w:hAnsi="Times New Roman" w:cs="Times New Roman"/>
                <w:color w:val="000000"/>
                <w:kern w:val="0"/>
                <w14:ligatures w14:val="none"/>
              </w:rPr>
              <w:t>ESB</w:t>
            </w:r>
          </w:p>
        </w:tc>
        <w:tc>
          <w:tcPr>
            <w:tcW w:w="7422" w:type="dxa"/>
            <w:tcBorders>
              <w:top w:val="single" w:sz="4" w:space="0" w:color="000000"/>
              <w:left w:val="single" w:sz="4" w:space="0" w:color="000000"/>
              <w:bottom w:val="single" w:sz="4" w:space="0" w:color="000000"/>
              <w:right w:val="single" w:sz="4" w:space="0" w:color="000000"/>
            </w:tcBorders>
          </w:tcPr>
          <w:p w14:paraId="138C9CDB" w14:textId="77777777" w:rsidR="00104E53" w:rsidRPr="00914D55" w:rsidRDefault="00104E53" w:rsidP="00104E53">
            <w:pPr>
              <w:suppressAutoHyphens/>
              <w:snapToGrid w:val="0"/>
              <w:spacing w:after="0" w:line="240" w:lineRule="auto"/>
              <w:jc w:val="both"/>
              <w:rPr>
                <w:rFonts w:ascii="Times New Roman" w:eastAsia="Times New Roman" w:hAnsi="Times New Roman" w:cs="Times New Roman"/>
                <w:iCs/>
                <w:kern w:val="0"/>
                <w14:ligatures w14:val="none"/>
              </w:rPr>
            </w:pPr>
            <w:r w:rsidRPr="00914D55">
              <w:rPr>
                <w:rFonts w:ascii="Times New Roman" w:eastAsia="Times New Roman" w:hAnsi="Times New Roman" w:cs="Times New Roman"/>
                <w:kern w:val="0"/>
                <w14:ligatures w14:val="none"/>
              </w:rPr>
              <w:t>Organizacijos elektroninių ir žiniatinklio paslaugų (</w:t>
            </w:r>
            <w:r w:rsidRPr="00914D55">
              <w:rPr>
                <w:rFonts w:ascii="Times New Roman" w:eastAsia="Times New Roman" w:hAnsi="Times New Roman" w:cs="Times New Roman"/>
                <w:i/>
                <w:kern w:val="0"/>
                <w14:ligatures w14:val="none"/>
              </w:rPr>
              <w:t>webservices</w:t>
            </w:r>
            <w:r w:rsidRPr="00914D55">
              <w:rPr>
                <w:rFonts w:ascii="Times New Roman" w:eastAsia="Times New Roman" w:hAnsi="Times New Roman" w:cs="Times New Roman"/>
                <w:kern w:val="0"/>
                <w14:ligatures w14:val="none"/>
              </w:rPr>
              <w:t>) magistralė. Integracinės terpės (</w:t>
            </w:r>
            <w:r w:rsidRPr="00914D55">
              <w:rPr>
                <w:rFonts w:ascii="Times New Roman" w:eastAsia="Times New Roman" w:hAnsi="Times New Roman" w:cs="Times New Roman"/>
                <w:i/>
                <w:kern w:val="0"/>
                <w14:ligatures w14:val="none"/>
              </w:rPr>
              <w:t>middleware</w:t>
            </w:r>
            <w:r w:rsidRPr="00914D55">
              <w:rPr>
                <w:rFonts w:ascii="Times New Roman" w:eastAsia="Times New Roman" w:hAnsi="Times New Roman" w:cs="Times New Roman"/>
                <w:kern w:val="0"/>
                <w14:ligatures w14:val="none"/>
              </w:rPr>
              <w:t xml:space="preserve">) ir Integruotos MIS posistemių (komponenčių) tarpusavio integracijos ir integracijos su išorinėmis sistemomis sąsajų komponentė </w:t>
            </w:r>
            <w:r w:rsidRPr="00914D55">
              <w:rPr>
                <w:rFonts w:ascii="Times New Roman" w:eastAsia="Times New Roman" w:hAnsi="Times New Roman" w:cs="Times New Roman"/>
                <w:i/>
                <w:kern w:val="0"/>
                <w14:ligatures w14:val="none"/>
              </w:rPr>
              <w:t>(Enterprise Service Bus</w:t>
            </w:r>
            <w:r w:rsidRPr="00914D55">
              <w:rPr>
                <w:rFonts w:ascii="Times New Roman" w:eastAsia="Times New Roman" w:hAnsi="Times New Roman" w:cs="Times New Roman"/>
                <w:kern w:val="0"/>
                <w14:ligatures w14:val="none"/>
              </w:rPr>
              <w:t>)</w:t>
            </w:r>
          </w:p>
        </w:tc>
      </w:tr>
      <w:tr w:rsidR="00104E53" w:rsidRPr="00914D55" w14:paraId="1F70324A"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488BFC14" w14:textId="77777777" w:rsidR="00104E53" w:rsidRPr="00914D55" w:rsidRDefault="00104E53" w:rsidP="00104E53">
            <w:pPr>
              <w:suppressAutoHyphens/>
              <w:spacing w:after="0" w:line="240" w:lineRule="auto"/>
              <w:rPr>
                <w:rFonts w:ascii="Times New Roman" w:eastAsia="Times New Roman" w:hAnsi="Times New Roman" w:cs="Times New Roman"/>
                <w:color w:val="000000"/>
                <w:kern w:val="0"/>
                <w14:ligatures w14:val="none"/>
              </w:rPr>
            </w:pPr>
            <w:r w:rsidRPr="00914D55">
              <w:rPr>
                <w:rFonts w:ascii="Times New Roman" w:eastAsia="Times New Roman" w:hAnsi="Times New Roman" w:cs="Times New Roman"/>
                <w:color w:val="000000"/>
                <w:kern w:val="0"/>
                <w14:ligatures w14:val="none"/>
              </w:rPr>
              <w:t>EVV</w:t>
            </w:r>
          </w:p>
        </w:tc>
        <w:tc>
          <w:tcPr>
            <w:tcW w:w="7422" w:type="dxa"/>
            <w:tcBorders>
              <w:top w:val="single" w:sz="4" w:space="0" w:color="000000"/>
              <w:left w:val="single" w:sz="4" w:space="0" w:color="000000"/>
              <w:bottom w:val="single" w:sz="4" w:space="0" w:color="000000"/>
              <w:right w:val="single" w:sz="4" w:space="0" w:color="000000"/>
            </w:tcBorders>
          </w:tcPr>
          <w:p w14:paraId="3D527571" w14:textId="77777777" w:rsidR="00104E53" w:rsidRPr="00914D55" w:rsidRDefault="00104E53" w:rsidP="00104E53">
            <w:pPr>
              <w:suppressAutoHyphens/>
              <w:snapToGrid w:val="0"/>
              <w:spacing w:after="0" w:line="240" w:lineRule="auto"/>
              <w:jc w:val="both"/>
              <w:rPr>
                <w:rFonts w:ascii="Times New Roman" w:eastAsia="Times New Roman" w:hAnsi="Times New Roman" w:cs="Times New Roman"/>
                <w:color w:val="000000"/>
                <w:kern w:val="0"/>
                <w14:ligatures w14:val="none"/>
              </w:rPr>
            </w:pPr>
            <w:r w:rsidRPr="00914D55">
              <w:rPr>
                <w:rFonts w:ascii="Times New Roman" w:eastAsia="Times New Roman" w:hAnsi="Times New Roman" w:cs="Times New Roman"/>
                <w:color w:val="000000"/>
                <w:kern w:val="0"/>
                <w14:ligatures w14:val="none"/>
              </w:rPr>
              <w:t>Ekonominės veiklos vykdytojas</w:t>
            </w:r>
          </w:p>
        </w:tc>
      </w:tr>
      <w:tr w:rsidR="00104E53" w:rsidRPr="00914D55" w14:paraId="351E1D2F"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2E460A3D" w14:textId="77777777" w:rsidR="00104E53" w:rsidRPr="00914D55" w:rsidRDefault="00104E53" w:rsidP="00104E53">
            <w:pPr>
              <w:suppressAutoHyphens/>
              <w:spacing w:after="0" w:line="240" w:lineRule="auto"/>
              <w:rPr>
                <w:rFonts w:ascii="Times New Roman" w:eastAsia="Times New Roman" w:hAnsi="Times New Roman" w:cs="Times New Roman"/>
                <w:bCs/>
                <w:color w:val="000000"/>
                <w:kern w:val="0"/>
                <w14:ligatures w14:val="none"/>
              </w:rPr>
            </w:pPr>
            <w:r w:rsidRPr="00914D55">
              <w:rPr>
                <w:rFonts w:ascii="Times New Roman" w:eastAsia="Times New Roman" w:hAnsi="Times New Roman" w:cs="Times New Roman"/>
                <w:kern w:val="0"/>
                <w:lang w:eastAsia="ar-SA"/>
                <w14:ligatures w14:val="none"/>
              </w:rPr>
              <w:t>Garantas</w:t>
            </w:r>
          </w:p>
        </w:tc>
        <w:tc>
          <w:tcPr>
            <w:tcW w:w="7422" w:type="dxa"/>
            <w:tcBorders>
              <w:top w:val="single" w:sz="4" w:space="0" w:color="000000"/>
              <w:left w:val="single" w:sz="4" w:space="0" w:color="000000"/>
              <w:bottom w:val="single" w:sz="4" w:space="0" w:color="000000"/>
              <w:right w:val="single" w:sz="4" w:space="0" w:color="000000"/>
            </w:tcBorders>
          </w:tcPr>
          <w:p w14:paraId="50039954" w14:textId="77777777" w:rsidR="00104E53" w:rsidRPr="00914D55" w:rsidRDefault="00104E53" w:rsidP="00104E53">
            <w:pPr>
              <w:suppressAutoHyphens/>
              <w:snapToGrid w:val="0"/>
              <w:spacing w:after="0" w:line="240" w:lineRule="auto"/>
              <w:jc w:val="both"/>
              <w:rPr>
                <w:rFonts w:ascii="Times New Roman" w:eastAsia="Times New Roman" w:hAnsi="Times New Roman" w:cs="Times New Roman"/>
                <w:color w:val="000000"/>
                <w:kern w:val="0"/>
                <w14:ligatures w14:val="none"/>
              </w:rPr>
            </w:pPr>
            <w:r w:rsidRPr="00914D55">
              <w:rPr>
                <w:rFonts w:ascii="Times New Roman" w:eastAsia="Times New Roman" w:hAnsi="Times New Roman" w:cs="Times New Roman"/>
                <w:kern w:val="0"/>
                <w:lang w:eastAsia="ar-SA"/>
                <w14:ligatures w14:val="none"/>
              </w:rPr>
              <w:t>Asmuo, sudaręs su muitine sutartį dėl jo pripažinimo garantu, kurio įsipareigojimai pripažįstami muitinėje</w:t>
            </w:r>
          </w:p>
        </w:tc>
      </w:tr>
      <w:tr w:rsidR="00104E53" w:rsidRPr="00914D55" w14:paraId="1ABF0EDC"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5F525C9A" w14:textId="77777777" w:rsidR="00104E53" w:rsidRPr="00914D55" w:rsidRDefault="00104E53" w:rsidP="00104E53">
            <w:pPr>
              <w:suppressAutoHyphens/>
              <w:spacing w:after="0" w:line="240" w:lineRule="auto"/>
              <w:rPr>
                <w:rFonts w:ascii="Times New Roman" w:eastAsia="Times New Roman" w:hAnsi="Times New Roman" w:cs="Times New Roman"/>
                <w:bCs/>
                <w:color w:val="000000"/>
                <w:kern w:val="0"/>
                <w14:ligatures w14:val="none"/>
              </w:rPr>
            </w:pPr>
            <w:r w:rsidRPr="00914D55">
              <w:rPr>
                <w:rFonts w:ascii="Times New Roman" w:eastAsia="Times New Roman" w:hAnsi="Times New Roman" w:cs="Times New Roman"/>
                <w:kern w:val="0"/>
                <w:lang w:eastAsia="ar-SA"/>
                <w14:ligatures w14:val="none"/>
              </w:rPr>
              <w:t>Garantija</w:t>
            </w:r>
          </w:p>
        </w:tc>
        <w:tc>
          <w:tcPr>
            <w:tcW w:w="7422" w:type="dxa"/>
            <w:tcBorders>
              <w:top w:val="single" w:sz="4" w:space="0" w:color="000000"/>
              <w:left w:val="single" w:sz="4" w:space="0" w:color="000000"/>
              <w:bottom w:val="single" w:sz="4" w:space="0" w:color="000000"/>
              <w:right w:val="single" w:sz="4" w:space="0" w:color="000000"/>
            </w:tcBorders>
          </w:tcPr>
          <w:p w14:paraId="75B7798D" w14:textId="77777777" w:rsidR="00104E53" w:rsidRPr="00914D55" w:rsidRDefault="00104E53" w:rsidP="00104E53">
            <w:pPr>
              <w:suppressAutoHyphens/>
              <w:snapToGrid w:val="0"/>
              <w:spacing w:after="0" w:line="240" w:lineRule="auto"/>
              <w:jc w:val="both"/>
              <w:rPr>
                <w:rFonts w:ascii="Times New Roman" w:eastAsia="Times New Roman" w:hAnsi="Times New Roman" w:cs="Times New Roman"/>
                <w:color w:val="000000"/>
                <w:kern w:val="0"/>
                <w14:ligatures w14:val="none"/>
              </w:rPr>
            </w:pPr>
            <w:r w:rsidRPr="00914D55">
              <w:rPr>
                <w:rFonts w:ascii="Times New Roman" w:eastAsia="Times New Roman" w:hAnsi="Times New Roman" w:cs="Times New Roman"/>
                <w:kern w:val="0"/>
                <w:szCs w:val="20"/>
                <w14:ligatures w14:val="none"/>
              </w:rPr>
              <w:t>Atsiradusių ir (arba) galinčių atsirasti mokestinių prievolių įvykdymo užtikrinimo priemonė</w:t>
            </w:r>
          </w:p>
        </w:tc>
      </w:tr>
      <w:tr w:rsidR="00104E53" w:rsidRPr="00914D55" w14:paraId="4CB60308"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2EA9D27C" w14:textId="77777777" w:rsidR="00104E53" w:rsidRPr="00914D55" w:rsidRDefault="00104E53" w:rsidP="00104E53">
            <w:pPr>
              <w:suppressAutoHyphens/>
              <w:spacing w:after="0" w:line="240" w:lineRule="auto"/>
              <w:rPr>
                <w:rFonts w:ascii="Times New Roman" w:eastAsia="Times New Roman" w:hAnsi="Times New Roman" w:cs="Times New Roman"/>
                <w:kern w:val="0"/>
                <w:lang w:eastAsia="ar-SA"/>
                <w14:ligatures w14:val="none"/>
              </w:rPr>
            </w:pPr>
            <w:r w:rsidRPr="00914D55">
              <w:rPr>
                <w:rFonts w:ascii="Times New Roman" w:eastAsia="Times New Roman" w:hAnsi="Times New Roman" w:cs="Times New Roman"/>
                <w:color w:val="000000"/>
                <w:kern w:val="0"/>
                <w14:ligatures w14:val="none"/>
              </w:rPr>
              <w:t>GMM</w:t>
            </w:r>
          </w:p>
        </w:tc>
        <w:tc>
          <w:tcPr>
            <w:tcW w:w="7422" w:type="dxa"/>
            <w:tcBorders>
              <w:top w:val="single" w:sz="4" w:space="0" w:color="000000"/>
              <w:left w:val="single" w:sz="4" w:space="0" w:color="000000"/>
              <w:bottom w:val="single" w:sz="4" w:space="0" w:color="000000"/>
              <w:right w:val="single" w:sz="4" w:space="0" w:color="000000"/>
            </w:tcBorders>
          </w:tcPr>
          <w:p w14:paraId="43FC9A3E" w14:textId="77777777" w:rsidR="00104E53" w:rsidRPr="00914D55" w:rsidRDefault="00104E53" w:rsidP="00104E53">
            <w:pPr>
              <w:suppressAutoHyphens/>
              <w:snapToGrid w:val="0"/>
              <w:spacing w:after="0" w:line="240" w:lineRule="auto"/>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 xml:space="preserve">Garantų valdymo modulis, </w:t>
            </w:r>
            <w:r w:rsidRPr="00914D55">
              <w:rPr>
                <w:rFonts w:ascii="Times New Roman" w:eastAsia="Times New Roman" w:hAnsi="Times New Roman" w:cs="Times New Roman"/>
                <w:color w:val="000000"/>
                <w:kern w:val="0"/>
                <w14:ligatures w14:val="none"/>
              </w:rPr>
              <w:t>Integruotos MIS posistemis</w:t>
            </w:r>
          </w:p>
        </w:tc>
      </w:tr>
      <w:tr w:rsidR="00104E53" w:rsidRPr="00914D55" w14:paraId="0EF27F2E"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7D9F20D2" w14:textId="77777777" w:rsidR="00104E53" w:rsidRPr="00914D55" w:rsidRDefault="00104E53" w:rsidP="00104E53">
            <w:pPr>
              <w:suppressAutoHyphens/>
              <w:spacing w:after="0" w:line="240" w:lineRule="auto"/>
              <w:rPr>
                <w:rFonts w:ascii="Times New Roman" w:eastAsia="Times New Roman" w:hAnsi="Times New Roman" w:cs="Times New Roman"/>
                <w:color w:val="000000"/>
                <w:kern w:val="0"/>
                <w14:ligatures w14:val="none"/>
              </w:rPr>
            </w:pPr>
            <w:r w:rsidRPr="00914D55">
              <w:rPr>
                <w:rFonts w:ascii="Times New Roman" w:eastAsia="Times New Roman" w:hAnsi="Times New Roman" w:cs="Times New Roman"/>
                <w:color w:val="000000"/>
                <w:kern w:val="0"/>
                <w14:ligatures w14:val="none"/>
              </w:rPr>
              <w:t>GVS</w:t>
            </w:r>
          </w:p>
        </w:tc>
        <w:tc>
          <w:tcPr>
            <w:tcW w:w="7422" w:type="dxa"/>
            <w:tcBorders>
              <w:top w:val="single" w:sz="4" w:space="0" w:color="000000"/>
              <w:left w:val="single" w:sz="4" w:space="0" w:color="000000"/>
              <w:bottom w:val="single" w:sz="4" w:space="0" w:color="000000"/>
              <w:right w:val="single" w:sz="4" w:space="0" w:color="000000"/>
            </w:tcBorders>
          </w:tcPr>
          <w:p w14:paraId="5CBB0D1A" w14:textId="77777777" w:rsidR="00104E53" w:rsidRPr="00914D55" w:rsidRDefault="00104E53" w:rsidP="00104E53">
            <w:pPr>
              <w:suppressAutoHyphens/>
              <w:snapToGrid w:val="0"/>
              <w:spacing w:after="0" w:line="240" w:lineRule="auto"/>
              <w:jc w:val="both"/>
              <w:rPr>
                <w:rFonts w:ascii="Times New Roman" w:eastAsia="Times New Roman" w:hAnsi="Times New Roman" w:cs="Times New Roman"/>
                <w:color w:val="000000"/>
                <w:kern w:val="0"/>
                <w:szCs w:val="20"/>
                <w14:ligatures w14:val="none"/>
              </w:rPr>
            </w:pPr>
            <w:r w:rsidRPr="00914D55">
              <w:rPr>
                <w:rFonts w:ascii="Times New Roman" w:eastAsia="Times New Roman" w:hAnsi="Times New Roman" w:cs="Times New Roman"/>
                <w:kern w:val="0"/>
                <w14:ligatures w14:val="none"/>
              </w:rPr>
              <w:t xml:space="preserve">Garantijų valdymo sistema, </w:t>
            </w:r>
            <w:r w:rsidRPr="00914D55">
              <w:rPr>
                <w:rFonts w:ascii="Times New Roman" w:eastAsia="Times New Roman" w:hAnsi="Times New Roman" w:cs="Times New Roman"/>
                <w:color w:val="000000"/>
                <w:kern w:val="0"/>
                <w14:ligatures w14:val="none"/>
              </w:rPr>
              <w:t>Integruotos MIS posistemis</w:t>
            </w:r>
          </w:p>
        </w:tc>
      </w:tr>
      <w:tr w:rsidR="00104E53" w:rsidRPr="00914D55" w14:paraId="4E7A6FAE"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0805CE4C" w14:textId="77777777" w:rsidR="00104E53" w:rsidRPr="00914D55" w:rsidRDefault="00104E53" w:rsidP="00104E53">
            <w:pPr>
              <w:suppressAutoHyphens/>
              <w:spacing w:after="0" w:line="240" w:lineRule="auto"/>
              <w:rPr>
                <w:rFonts w:ascii="Times New Roman" w:eastAsia="Times New Roman" w:hAnsi="Times New Roman" w:cs="Times New Roman"/>
                <w:color w:val="000000"/>
                <w:kern w:val="0"/>
                <w14:ligatures w14:val="none"/>
              </w:rPr>
            </w:pPr>
            <w:r w:rsidRPr="00914D55">
              <w:rPr>
                <w:rFonts w:ascii="Times New Roman" w:eastAsia="Times New Roman" w:hAnsi="Times New Roman" w:cs="Times New Roman"/>
                <w:color w:val="000000"/>
                <w:kern w:val="0"/>
                <w14:ligatures w14:val="none"/>
              </w:rPr>
              <w:lastRenderedPageBreak/>
              <w:t>iMDAS</w:t>
            </w:r>
          </w:p>
        </w:tc>
        <w:tc>
          <w:tcPr>
            <w:tcW w:w="7422" w:type="dxa"/>
            <w:tcBorders>
              <w:top w:val="single" w:sz="4" w:space="0" w:color="000000"/>
              <w:left w:val="single" w:sz="4" w:space="0" w:color="000000"/>
              <w:bottom w:val="single" w:sz="4" w:space="0" w:color="000000"/>
              <w:right w:val="single" w:sz="4" w:space="0" w:color="000000"/>
            </w:tcBorders>
          </w:tcPr>
          <w:p w14:paraId="61C7F121" w14:textId="77777777" w:rsidR="00104E53" w:rsidRPr="00914D55" w:rsidRDefault="00104E53" w:rsidP="00104E53">
            <w:pPr>
              <w:suppressAutoHyphens/>
              <w:snapToGrid w:val="0"/>
              <w:spacing w:after="0" w:line="240" w:lineRule="auto"/>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Išmanioji muitinės deklaracijų apdorojimo sistema,</w:t>
            </w:r>
            <w:r w:rsidRPr="00914D55">
              <w:rPr>
                <w:rFonts w:ascii="Times New Roman" w:eastAsia="Times New Roman" w:hAnsi="Times New Roman" w:cs="Times New Roman"/>
                <w:color w:val="000000"/>
                <w:kern w:val="0"/>
                <w:lang w:eastAsia="lt-LT"/>
                <w14:ligatures w14:val="none"/>
              </w:rPr>
              <w:t xml:space="preserve"> Integruotos MIS posistemis.</w:t>
            </w:r>
          </w:p>
        </w:tc>
      </w:tr>
      <w:tr w:rsidR="00104E53" w:rsidRPr="00914D55" w14:paraId="089E2597"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4A1B473E" w14:textId="77777777" w:rsidR="00104E53" w:rsidRPr="00914D55" w:rsidRDefault="00104E53" w:rsidP="00104E53">
            <w:pPr>
              <w:suppressAutoHyphens/>
              <w:spacing w:after="0" w:line="240" w:lineRule="auto"/>
              <w:rPr>
                <w:rFonts w:ascii="Times New Roman" w:eastAsia="Times New Roman" w:hAnsi="Times New Roman" w:cs="Times New Roman"/>
                <w:color w:val="000000"/>
                <w:kern w:val="0"/>
                <w14:ligatures w14:val="none"/>
              </w:rPr>
            </w:pPr>
            <w:r w:rsidRPr="00914D55">
              <w:rPr>
                <w:rFonts w:ascii="Times New Roman" w:eastAsia="Times New Roman" w:hAnsi="Times New Roman" w:cs="Times New Roman"/>
                <w:color w:val="000000"/>
                <w:kern w:val="0"/>
                <w14:ligatures w14:val="none"/>
              </w:rPr>
              <w:t>Importo garantija</w:t>
            </w:r>
          </w:p>
        </w:tc>
        <w:tc>
          <w:tcPr>
            <w:tcW w:w="7422" w:type="dxa"/>
            <w:tcBorders>
              <w:top w:val="single" w:sz="4" w:space="0" w:color="000000"/>
              <w:left w:val="single" w:sz="4" w:space="0" w:color="000000"/>
              <w:bottom w:val="single" w:sz="4" w:space="0" w:color="000000"/>
              <w:right w:val="single" w:sz="4" w:space="0" w:color="000000"/>
            </w:tcBorders>
          </w:tcPr>
          <w:p w14:paraId="1388F7FB" w14:textId="77777777" w:rsidR="00104E53" w:rsidRPr="00914D55" w:rsidRDefault="00104E53" w:rsidP="00104E53">
            <w:pPr>
              <w:suppressAutoHyphens/>
              <w:snapToGrid w:val="0"/>
              <w:spacing w:after="0" w:line="240" w:lineRule="auto"/>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 xml:space="preserve">Garantija, užtikrinanti atsiradusių ir galinčių atsirasti mokestinių prievolių, </w:t>
            </w:r>
            <w:r w:rsidRPr="00914D55">
              <w:rPr>
                <w:rFonts w:ascii="Times New Roman" w:eastAsia="Times New Roman" w:hAnsi="Times New Roman" w:cs="Times New Roman"/>
                <w:color w:val="000000"/>
                <w:kern w:val="0"/>
                <w14:ligatures w14:val="none"/>
              </w:rPr>
              <w:t xml:space="preserve">susijusių su prekėms taikomomis muitinės procedūromis (operacijomis), nurodytomis Komisijos Įgyvendinimo Reglamento (ES) 2015/2447 32-03 priedo 1a (išskyrus </w:t>
            </w:r>
            <w:r w:rsidRPr="00914D55">
              <w:rPr>
                <w:rFonts w:ascii="Times New Roman" w:eastAsia="Times New Roman" w:hAnsi="Times New Roman" w:cs="Times New Roman"/>
                <w:color w:val="000000"/>
                <w:kern w:val="0"/>
                <w:szCs w:val="20"/>
                <w14:ligatures w14:val="none"/>
              </w:rPr>
              <w:t xml:space="preserve">Sąjungos/ bendrąją tranzito </w:t>
            </w:r>
            <w:r w:rsidRPr="00914D55">
              <w:rPr>
                <w:rFonts w:ascii="Times New Roman" w:eastAsia="Times New Roman" w:hAnsi="Times New Roman" w:cs="Times New Roman"/>
                <w:color w:val="000000"/>
                <w:kern w:val="0"/>
                <w14:ligatures w14:val="none"/>
              </w:rPr>
              <w:t>procedūrą) ir 1b dalyse,</w:t>
            </w:r>
            <w:r w:rsidRPr="00914D55">
              <w:rPr>
                <w:rFonts w:ascii="Times New Roman" w:eastAsia="Times New Roman" w:hAnsi="Times New Roman" w:cs="Times New Roman"/>
                <w:kern w:val="0"/>
                <w14:ligatures w14:val="none"/>
              </w:rPr>
              <w:t xml:space="preserve"> įvykdymą</w:t>
            </w:r>
          </w:p>
        </w:tc>
      </w:tr>
      <w:tr w:rsidR="00104E53" w:rsidRPr="00914D55" w14:paraId="77CEE40E"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3614B752" w14:textId="77777777" w:rsidR="00104E53" w:rsidRPr="00914D55" w:rsidRDefault="00104E53" w:rsidP="00104E53">
            <w:pPr>
              <w:suppressAutoHyphens/>
              <w:spacing w:after="0" w:line="240" w:lineRule="auto"/>
              <w:rPr>
                <w:rFonts w:ascii="Times New Roman" w:eastAsia="Times New Roman" w:hAnsi="Times New Roman" w:cs="Times New Roman"/>
                <w:bCs/>
                <w:color w:val="000000"/>
                <w:kern w:val="0"/>
                <w14:ligatures w14:val="none"/>
              </w:rPr>
            </w:pPr>
            <w:r w:rsidRPr="00914D55">
              <w:rPr>
                <w:rFonts w:ascii="Times New Roman" w:eastAsia="Times New Roman" w:hAnsi="Times New Roman" w:cs="Times New Roman"/>
                <w:kern w:val="0"/>
                <w:lang w:eastAsia="ar-SA"/>
                <w14:ligatures w14:val="none"/>
              </w:rPr>
              <w:t>Integruota MIS</w:t>
            </w:r>
          </w:p>
        </w:tc>
        <w:tc>
          <w:tcPr>
            <w:tcW w:w="7422" w:type="dxa"/>
            <w:tcBorders>
              <w:top w:val="single" w:sz="4" w:space="0" w:color="000000"/>
              <w:left w:val="single" w:sz="4" w:space="0" w:color="000000"/>
              <w:bottom w:val="single" w:sz="4" w:space="0" w:color="000000"/>
              <w:right w:val="single" w:sz="4" w:space="0" w:color="000000"/>
            </w:tcBorders>
          </w:tcPr>
          <w:p w14:paraId="53C997BC" w14:textId="77777777" w:rsidR="00104E53" w:rsidRPr="00914D55" w:rsidRDefault="00104E53" w:rsidP="00104E53">
            <w:pPr>
              <w:suppressAutoHyphens/>
              <w:snapToGrid w:val="0"/>
              <w:spacing w:after="0" w:line="240" w:lineRule="auto"/>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color w:val="000000"/>
                <w:kern w:val="0"/>
                <w:lang w:eastAsia="ar-SA"/>
                <w14:ligatures w14:val="none"/>
              </w:rPr>
              <w:t>Integruota muitinės informacinė sistema</w:t>
            </w:r>
          </w:p>
        </w:tc>
      </w:tr>
      <w:tr w:rsidR="00104E53" w:rsidRPr="00914D55" w14:paraId="01971111"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570FE858" w14:textId="77777777" w:rsidR="00104E53" w:rsidRPr="00914D55" w:rsidRDefault="00104E53" w:rsidP="00104E53">
            <w:pPr>
              <w:suppressAutoHyphens/>
              <w:spacing w:after="0" w:line="240" w:lineRule="auto"/>
              <w:rPr>
                <w:rFonts w:ascii="Times New Roman" w:eastAsia="Times New Roman" w:hAnsi="Times New Roman" w:cs="Times New Roman"/>
                <w:bCs/>
                <w:color w:val="000000"/>
                <w:kern w:val="0"/>
                <w14:ligatures w14:val="none"/>
              </w:rPr>
            </w:pPr>
            <w:r w:rsidRPr="00914D55">
              <w:rPr>
                <w:rFonts w:ascii="Times New Roman" w:eastAsia="Times New Roman" w:hAnsi="Times New Roman" w:cs="Times New Roman"/>
                <w:kern w:val="0"/>
                <w:lang w:eastAsia="ar-SA"/>
                <w14:ligatures w14:val="none"/>
              </w:rPr>
              <w:t>IT</w:t>
            </w:r>
          </w:p>
        </w:tc>
        <w:tc>
          <w:tcPr>
            <w:tcW w:w="7422" w:type="dxa"/>
            <w:tcBorders>
              <w:top w:val="single" w:sz="4" w:space="0" w:color="000000"/>
              <w:left w:val="single" w:sz="4" w:space="0" w:color="000000"/>
              <w:bottom w:val="single" w:sz="4" w:space="0" w:color="000000"/>
              <w:right w:val="single" w:sz="4" w:space="0" w:color="000000"/>
            </w:tcBorders>
          </w:tcPr>
          <w:p w14:paraId="18514A2B" w14:textId="77777777" w:rsidR="00104E53" w:rsidRPr="00914D55" w:rsidRDefault="00104E53" w:rsidP="00104E53">
            <w:pPr>
              <w:suppressAutoHyphens/>
              <w:snapToGrid w:val="0"/>
              <w:spacing w:after="0" w:line="240" w:lineRule="auto"/>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color w:val="000000"/>
                <w:kern w:val="0"/>
                <w:lang w:eastAsia="ar-SA"/>
                <w14:ligatures w14:val="none"/>
              </w:rPr>
              <w:t>Informacinės technologijos</w:t>
            </w:r>
          </w:p>
        </w:tc>
      </w:tr>
      <w:tr w:rsidR="00104E53" w:rsidRPr="00914D55" w14:paraId="17EC9D90"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1B766A8E" w14:textId="77777777" w:rsidR="00104E53" w:rsidRPr="00914D55" w:rsidRDefault="00104E53" w:rsidP="00104E53">
            <w:pPr>
              <w:tabs>
                <w:tab w:val="left" w:pos="720"/>
              </w:tabs>
              <w:suppressAutoHyphens/>
              <w:spacing w:after="40" w:line="240" w:lineRule="auto"/>
              <w:ind w:left="397" w:hanging="397"/>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color w:val="000000"/>
                <w:kern w:val="0"/>
                <w14:ligatures w14:val="none"/>
              </w:rPr>
              <w:t>IS</w:t>
            </w:r>
          </w:p>
        </w:tc>
        <w:tc>
          <w:tcPr>
            <w:tcW w:w="7422" w:type="dxa"/>
            <w:tcBorders>
              <w:top w:val="single" w:sz="4" w:space="0" w:color="000000"/>
              <w:left w:val="single" w:sz="4" w:space="0" w:color="000000"/>
              <w:bottom w:val="single" w:sz="4" w:space="0" w:color="000000"/>
              <w:right w:val="single" w:sz="4" w:space="0" w:color="000000"/>
            </w:tcBorders>
          </w:tcPr>
          <w:p w14:paraId="28E297F7" w14:textId="77777777" w:rsidR="00104E53" w:rsidRPr="00914D55" w:rsidRDefault="00104E53" w:rsidP="00104E53">
            <w:pPr>
              <w:tabs>
                <w:tab w:val="left" w:pos="720"/>
              </w:tabs>
              <w:suppressAutoHyphens/>
              <w:spacing w:after="40" w:line="240" w:lineRule="auto"/>
              <w:ind w:left="397" w:hanging="397"/>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color w:val="000000"/>
                <w:kern w:val="0"/>
                <w14:ligatures w14:val="none"/>
              </w:rPr>
              <w:t>Informacinė</w:t>
            </w:r>
            <w:r w:rsidRPr="00914D55">
              <w:rPr>
                <w:rFonts w:ascii="Times New Roman" w:eastAsia="Times New Roman" w:hAnsi="Times New Roman" w:cs="Times New Roman"/>
                <w:kern w:val="0"/>
                <w:lang w:eastAsia="ar-SA"/>
                <w14:ligatures w14:val="none"/>
              </w:rPr>
              <w:t>(-s)</w:t>
            </w:r>
            <w:r w:rsidRPr="00914D55">
              <w:rPr>
                <w:rFonts w:ascii="Times New Roman" w:eastAsia="Times New Roman" w:hAnsi="Times New Roman" w:cs="Times New Roman"/>
                <w:color w:val="000000"/>
                <w:kern w:val="0"/>
                <w14:ligatures w14:val="none"/>
              </w:rPr>
              <w:t xml:space="preserve"> sistema</w:t>
            </w:r>
            <w:r w:rsidRPr="00914D55">
              <w:rPr>
                <w:rFonts w:ascii="Times New Roman" w:eastAsia="Times New Roman" w:hAnsi="Times New Roman" w:cs="Times New Roman"/>
                <w:kern w:val="0"/>
                <w:lang w:eastAsia="ar-SA"/>
                <w14:ligatures w14:val="none"/>
              </w:rPr>
              <w:t>(-os)</w:t>
            </w:r>
          </w:p>
        </w:tc>
      </w:tr>
      <w:tr w:rsidR="00104E53" w:rsidRPr="00914D55" w14:paraId="515DF577"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6B654955" w14:textId="77777777" w:rsidR="00104E53" w:rsidRPr="00914D55" w:rsidRDefault="00104E53" w:rsidP="00104E53">
            <w:pPr>
              <w:tabs>
                <w:tab w:val="left" w:pos="720"/>
              </w:tabs>
              <w:suppressAutoHyphens/>
              <w:spacing w:after="40" w:line="240" w:lineRule="auto"/>
              <w:ind w:left="397" w:hanging="397"/>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color w:val="000000"/>
                <w:kern w:val="0"/>
                <w14:ligatures w14:val="none"/>
              </w:rPr>
              <w:t>ITPC</w:t>
            </w:r>
          </w:p>
        </w:tc>
        <w:tc>
          <w:tcPr>
            <w:tcW w:w="7422" w:type="dxa"/>
            <w:tcBorders>
              <w:top w:val="single" w:sz="4" w:space="0" w:color="000000"/>
              <w:left w:val="single" w:sz="4" w:space="0" w:color="000000"/>
              <w:bottom w:val="single" w:sz="4" w:space="0" w:color="000000"/>
              <w:right w:val="single" w:sz="4" w:space="0" w:color="000000"/>
            </w:tcBorders>
          </w:tcPr>
          <w:p w14:paraId="27BB23ED" w14:textId="77777777" w:rsidR="00104E53" w:rsidRPr="00914D55" w:rsidRDefault="00104E53" w:rsidP="00104E53">
            <w:pPr>
              <w:tabs>
                <w:tab w:val="left" w:pos="720"/>
              </w:tabs>
              <w:suppressAutoHyphens/>
              <w:spacing w:after="40" w:line="240" w:lineRule="auto"/>
              <w:ind w:left="397" w:hanging="397"/>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color w:val="000000"/>
                <w:kern w:val="0"/>
                <w14:ligatures w14:val="none"/>
              </w:rPr>
              <w:t>Informacinių technologijų paslaugų centras</w:t>
            </w:r>
          </w:p>
        </w:tc>
      </w:tr>
      <w:tr w:rsidR="00104E53" w:rsidRPr="00914D55" w14:paraId="05FB8F21"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1C9EC32E" w14:textId="77777777" w:rsidR="00104E53" w:rsidRPr="00914D55" w:rsidRDefault="00104E53" w:rsidP="00104E53">
            <w:pPr>
              <w:tabs>
                <w:tab w:val="left" w:pos="720"/>
              </w:tabs>
              <w:suppressAutoHyphens/>
              <w:spacing w:after="40" w:line="240" w:lineRule="auto"/>
              <w:ind w:left="397" w:hanging="397"/>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color w:val="000000"/>
                <w:kern w:val="0"/>
                <w14:ligatures w14:val="none"/>
              </w:rPr>
              <w:t>Muitinė</w:t>
            </w:r>
          </w:p>
        </w:tc>
        <w:tc>
          <w:tcPr>
            <w:tcW w:w="7422" w:type="dxa"/>
            <w:tcBorders>
              <w:top w:val="single" w:sz="4" w:space="0" w:color="000000"/>
              <w:left w:val="single" w:sz="4" w:space="0" w:color="000000"/>
              <w:bottom w:val="single" w:sz="4" w:space="0" w:color="000000"/>
              <w:right w:val="single" w:sz="4" w:space="0" w:color="000000"/>
            </w:tcBorders>
          </w:tcPr>
          <w:p w14:paraId="11B2733C" w14:textId="77777777" w:rsidR="00104E53" w:rsidRPr="00914D55" w:rsidRDefault="00104E53" w:rsidP="00104E53">
            <w:pPr>
              <w:tabs>
                <w:tab w:val="left" w:pos="720"/>
              </w:tabs>
              <w:suppressAutoHyphens/>
              <w:spacing w:after="40" w:line="240" w:lineRule="auto"/>
              <w:ind w:left="397" w:hanging="397"/>
              <w:jc w:val="both"/>
              <w:rPr>
                <w:rFonts w:ascii="Times New Roman" w:eastAsia="Times New Roman" w:hAnsi="Times New Roman" w:cs="Times New Roman"/>
                <w:kern w:val="0"/>
                <w14:ligatures w14:val="none"/>
              </w:rPr>
            </w:pPr>
            <w:bookmarkStart w:id="71" w:name="_Toc370033209"/>
            <w:r w:rsidRPr="00914D55">
              <w:rPr>
                <w:rFonts w:ascii="Times New Roman" w:eastAsia="Times New Roman" w:hAnsi="Times New Roman" w:cs="Times New Roman"/>
                <w:color w:val="000000"/>
                <w:kern w:val="0"/>
                <w14:ligatures w14:val="none"/>
              </w:rPr>
              <w:t>Lietuvos Respublikos muitinė</w:t>
            </w:r>
            <w:bookmarkEnd w:id="71"/>
          </w:p>
        </w:tc>
      </w:tr>
      <w:tr w:rsidR="00104E53" w:rsidRPr="00914D55" w14:paraId="41AAD2D0"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1EAE9FA9" w14:textId="77777777" w:rsidR="00104E53" w:rsidRPr="00914D55" w:rsidRDefault="00104E53" w:rsidP="00104E53">
            <w:pPr>
              <w:tabs>
                <w:tab w:val="left" w:pos="720"/>
              </w:tabs>
              <w:suppressAutoHyphens/>
              <w:spacing w:after="40" w:line="240" w:lineRule="auto"/>
              <w:ind w:left="397" w:hanging="397"/>
              <w:jc w:val="both"/>
              <w:rPr>
                <w:rFonts w:ascii="Times New Roman" w:eastAsia="Times New Roman" w:hAnsi="Times New Roman" w:cs="Times New Roman"/>
                <w:kern w:val="0"/>
                <w14:ligatures w14:val="none"/>
              </w:rPr>
            </w:pPr>
            <w:bookmarkStart w:id="72" w:name="_Toc370033202"/>
            <w:bookmarkStart w:id="73" w:name="_Toc369859597"/>
            <w:bookmarkStart w:id="74" w:name="_Toc369859345"/>
            <w:r w:rsidRPr="00914D55">
              <w:rPr>
                <w:rFonts w:ascii="Times New Roman" w:eastAsia="Times New Roman" w:hAnsi="Times New Roman" w:cs="Times New Roman"/>
                <w:color w:val="000000"/>
                <w:kern w:val="0"/>
                <w14:ligatures w14:val="none"/>
              </w:rPr>
              <w:t>LR</w:t>
            </w:r>
            <w:bookmarkEnd w:id="72"/>
            <w:bookmarkEnd w:id="73"/>
            <w:bookmarkEnd w:id="74"/>
          </w:p>
        </w:tc>
        <w:tc>
          <w:tcPr>
            <w:tcW w:w="7422" w:type="dxa"/>
            <w:tcBorders>
              <w:top w:val="single" w:sz="4" w:space="0" w:color="000000"/>
              <w:left w:val="single" w:sz="4" w:space="0" w:color="000000"/>
              <w:bottom w:val="single" w:sz="4" w:space="0" w:color="000000"/>
              <w:right w:val="single" w:sz="4" w:space="0" w:color="000000"/>
            </w:tcBorders>
          </w:tcPr>
          <w:p w14:paraId="2C2FD27D" w14:textId="77777777" w:rsidR="00104E53" w:rsidRPr="00914D55" w:rsidRDefault="00104E53" w:rsidP="00104E53">
            <w:pPr>
              <w:tabs>
                <w:tab w:val="left" w:pos="720"/>
              </w:tabs>
              <w:suppressAutoHyphens/>
              <w:spacing w:after="40" w:line="240" w:lineRule="auto"/>
              <w:ind w:left="397" w:hanging="397"/>
              <w:jc w:val="both"/>
              <w:rPr>
                <w:rFonts w:ascii="Times New Roman" w:eastAsia="Times New Roman" w:hAnsi="Times New Roman" w:cs="Times New Roman"/>
                <w:kern w:val="0"/>
                <w14:ligatures w14:val="none"/>
              </w:rPr>
            </w:pPr>
            <w:bookmarkStart w:id="75" w:name="_Toc370033203"/>
            <w:bookmarkStart w:id="76" w:name="_Toc369859598"/>
            <w:bookmarkStart w:id="77" w:name="_Toc369859346"/>
            <w:r w:rsidRPr="00914D55">
              <w:rPr>
                <w:rFonts w:ascii="Times New Roman" w:eastAsia="Times New Roman" w:hAnsi="Times New Roman" w:cs="Times New Roman"/>
                <w:color w:val="000000"/>
                <w:kern w:val="0"/>
                <w14:ligatures w14:val="none"/>
              </w:rPr>
              <w:t>Lietuvos Respublika</w:t>
            </w:r>
            <w:bookmarkEnd w:id="75"/>
            <w:bookmarkEnd w:id="76"/>
            <w:bookmarkEnd w:id="77"/>
          </w:p>
        </w:tc>
      </w:tr>
      <w:tr w:rsidR="00104E53" w:rsidRPr="00914D55" w14:paraId="7B319630" w14:textId="77777777" w:rsidTr="00104E53">
        <w:trPr>
          <w:trHeight w:val="525"/>
        </w:trPr>
        <w:tc>
          <w:tcPr>
            <w:tcW w:w="2686" w:type="dxa"/>
            <w:tcBorders>
              <w:top w:val="single" w:sz="4" w:space="0" w:color="000000"/>
              <w:left w:val="single" w:sz="4" w:space="0" w:color="000000"/>
              <w:bottom w:val="single" w:sz="4" w:space="0" w:color="000000"/>
              <w:right w:val="single" w:sz="4" w:space="0" w:color="000000"/>
            </w:tcBorders>
          </w:tcPr>
          <w:p w14:paraId="51664164" w14:textId="77777777" w:rsidR="00104E53" w:rsidRPr="00914D55" w:rsidRDefault="00104E53" w:rsidP="00104E53">
            <w:pPr>
              <w:suppressAutoHyphens/>
              <w:spacing w:after="0" w:line="240" w:lineRule="auto"/>
              <w:rPr>
                <w:rFonts w:ascii="Times New Roman" w:eastAsia="Times New Roman" w:hAnsi="Times New Roman" w:cs="Times New Roman"/>
                <w:kern w:val="0"/>
                <w:szCs w:val="20"/>
                <w:lang w:eastAsia="lt-LT"/>
                <w14:ligatures w14:val="none"/>
              </w:rPr>
            </w:pPr>
            <w:r w:rsidRPr="00914D55">
              <w:rPr>
                <w:rFonts w:ascii="Times New Roman" w:eastAsia="Times New Roman" w:hAnsi="Times New Roman" w:cs="Times New Roman"/>
                <w:color w:val="000000"/>
                <w:kern w:val="0"/>
                <w:szCs w:val="20"/>
                <w:lang w:eastAsia="lt-LT"/>
                <w14:ligatures w14:val="none"/>
              </w:rPr>
              <w:t>MAKIS</w:t>
            </w:r>
          </w:p>
        </w:tc>
        <w:tc>
          <w:tcPr>
            <w:tcW w:w="7422" w:type="dxa"/>
            <w:tcBorders>
              <w:top w:val="single" w:sz="4" w:space="0" w:color="000000"/>
              <w:left w:val="single" w:sz="4" w:space="0" w:color="000000"/>
              <w:bottom w:val="single" w:sz="4" w:space="0" w:color="000000"/>
              <w:right w:val="single" w:sz="4" w:space="0" w:color="000000"/>
            </w:tcBorders>
          </w:tcPr>
          <w:p w14:paraId="5AE76C46" w14:textId="77777777" w:rsidR="00104E53" w:rsidRPr="00914D55" w:rsidRDefault="00104E53" w:rsidP="00104E53">
            <w:pPr>
              <w:suppressAutoHyphens/>
              <w:spacing w:after="0" w:line="240" w:lineRule="auto"/>
              <w:jc w:val="both"/>
              <w:rPr>
                <w:rFonts w:ascii="Times New Roman" w:eastAsia="Times New Roman" w:hAnsi="Times New Roman" w:cs="Times New Roman"/>
                <w:kern w:val="0"/>
                <w:szCs w:val="20"/>
                <w:lang w:eastAsia="lt-LT"/>
                <w14:ligatures w14:val="none"/>
              </w:rPr>
            </w:pPr>
            <w:r w:rsidRPr="00914D55">
              <w:rPr>
                <w:rFonts w:ascii="Times New Roman" w:eastAsia="Times New Roman" w:hAnsi="Times New Roman" w:cs="Times New Roman"/>
                <w:color w:val="000000"/>
                <w:kern w:val="0"/>
                <w:szCs w:val="20"/>
                <w:lang w:eastAsia="lt-LT"/>
                <w14:ligatures w14:val="none"/>
              </w:rPr>
              <w:t>Mokesčių apskaitos ir kontrolės informacinė sistema</w:t>
            </w:r>
            <w:r w:rsidRPr="00914D55">
              <w:rPr>
                <w:rFonts w:ascii="Times New Roman" w:eastAsia="Times New Roman" w:hAnsi="Times New Roman" w:cs="Times New Roman"/>
                <w:color w:val="000000"/>
                <w:kern w:val="0"/>
                <w14:ligatures w14:val="none"/>
              </w:rPr>
              <w:t>, Integruotos MIS posistemis</w:t>
            </w:r>
          </w:p>
        </w:tc>
      </w:tr>
      <w:tr w:rsidR="00104E53" w:rsidRPr="00914D55" w14:paraId="17B51BBB"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385BAAB2" w14:textId="77777777" w:rsidR="00104E53" w:rsidRPr="00914D55" w:rsidRDefault="00104E53" w:rsidP="00104E53">
            <w:pPr>
              <w:tabs>
                <w:tab w:val="left" w:pos="720"/>
              </w:tabs>
              <w:suppressAutoHyphens/>
              <w:spacing w:after="40" w:line="240" w:lineRule="auto"/>
              <w:ind w:left="397" w:hanging="397"/>
              <w:jc w:val="both"/>
              <w:rPr>
                <w:rFonts w:ascii="Times New Roman" w:eastAsia="Times New Roman" w:hAnsi="Times New Roman" w:cs="Times New Roman"/>
                <w:bCs/>
                <w:kern w:val="0"/>
                <w:lang w:eastAsia="ar-SA"/>
                <w14:ligatures w14:val="none"/>
              </w:rPr>
            </w:pPr>
            <w:r w:rsidRPr="00914D55">
              <w:rPr>
                <w:rFonts w:ascii="Times New Roman" w:eastAsia="Times New Roman" w:hAnsi="Times New Roman" w:cs="Times New Roman"/>
                <w:bCs/>
                <w:kern w:val="0"/>
                <w:lang w:eastAsia="ar-SA"/>
                <w14:ligatures w14:val="none"/>
              </w:rPr>
              <w:t>MD</w:t>
            </w:r>
          </w:p>
        </w:tc>
        <w:tc>
          <w:tcPr>
            <w:tcW w:w="7422" w:type="dxa"/>
            <w:tcBorders>
              <w:top w:val="single" w:sz="4" w:space="0" w:color="000000"/>
              <w:left w:val="single" w:sz="4" w:space="0" w:color="000000"/>
              <w:bottom w:val="single" w:sz="4" w:space="0" w:color="000000"/>
              <w:right w:val="single" w:sz="4" w:space="0" w:color="000000"/>
            </w:tcBorders>
          </w:tcPr>
          <w:p w14:paraId="2FB040DD" w14:textId="77777777" w:rsidR="00104E53" w:rsidRPr="00914D55" w:rsidRDefault="00104E53" w:rsidP="00104E53">
            <w:pPr>
              <w:tabs>
                <w:tab w:val="left" w:pos="720"/>
              </w:tabs>
              <w:suppressAutoHyphens/>
              <w:spacing w:after="40" w:line="240" w:lineRule="auto"/>
              <w:ind w:left="50"/>
              <w:jc w:val="both"/>
              <w:rPr>
                <w:rFonts w:ascii="Times New Roman" w:eastAsia="Times New Roman" w:hAnsi="Times New Roman" w:cs="Times New Roman"/>
                <w:kern w:val="0"/>
                <w:lang w:eastAsia="ar-SA"/>
                <w14:ligatures w14:val="none"/>
              </w:rPr>
            </w:pPr>
            <w:r w:rsidRPr="00914D55">
              <w:rPr>
                <w:rFonts w:ascii="Times New Roman" w:eastAsia="Times New Roman" w:hAnsi="Times New Roman" w:cs="Times New Roman"/>
                <w:kern w:val="0"/>
                <w:lang w:eastAsia="ar-SA"/>
                <w14:ligatures w14:val="none"/>
              </w:rPr>
              <w:t>Muitinės departamentas prie Lietuvos Respublikos finansų ministerijos</w:t>
            </w:r>
          </w:p>
        </w:tc>
      </w:tr>
      <w:tr w:rsidR="00104E53" w:rsidRPr="00914D55" w14:paraId="40F59760"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19F58650" w14:textId="77777777" w:rsidR="00104E53" w:rsidRPr="00914D55" w:rsidRDefault="00104E53" w:rsidP="00104E53">
            <w:pPr>
              <w:tabs>
                <w:tab w:val="left" w:pos="720"/>
              </w:tabs>
              <w:suppressAutoHyphens/>
              <w:spacing w:after="40" w:line="240" w:lineRule="auto"/>
              <w:ind w:left="397" w:hanging="397"/>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bCs/>
                <w:color w:val="000000"/>
                <w:kern w:val="0"/>
                <w14:ligatures w14:val="none"/>
              </w:rPr>
              <w:t>MIS</w:t>
            </w:r>
          </w:p>
        </w:tc>
        <w:tc>
          <w:tcPr>
            <w:tcW w:w="7422" w:type="dxa"/>
            <w:tcBorders>
              <w:top w:val="single" w:sz="4" w:space="0" w:color="000000"/>
              <w:left w:val="single" w:sz="4" w:space="0" w:color="000000"/>
              <w:bottom w:val="single" w:sz="4" w:space="0" w:color="000000"/>
              <w:right w:val="single" w:sz="4" w:space="0" w:color="000000"/>
            </w:tcBorders>
          </w:tcPr>
          <w:p w14:paraId="7B2E796F" w14:textId="77777777" w:rsidR="00104E53" w:rsidRPr="00914D55" w:rsidRDefault="00104E53" w:rsidP="00104E53">
            <w:pPr>
              <w:suppressAutoHyphens/>
              <w:spacing w:after="0" w:line="240" w:lineRule="auto"/>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bCs/>
                <w:color w:val="000000"/>
                <w:kern w:val="0"/>
                <w14:ligatures w14:val="none"/>
              </w:rPr>
              <w:t>Muitinės informacinė sistema</w:t>
            </w:r>
          </w:p>
        </w:tc>
      </w:tr>
      <w:tr w:rsidR="00104E53" w:rsidRPr="00914D55" w14:paraId="194D72BA"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28BD280D" w14:textId="77777777" w:rsidR="00104E53" w:rsidRPr="00914D55" w:rsidRDefault="00104E53" w:rsidP="00104E53">
            <w:pPr>
              <w:tabs>
                <w:tab w:val="left" w:pos="720"/>
              </w:tabs>
              <w:suppressAutoHyphens/>
              <w:spacing w:after="40" w:line="240" w:lineRule="auto"/>
              <w:ind w:left="397" w:hanging="397"/>
              <w:jc w:val="both"/>
              <w:rPr>
                <w:rFonts w:ascii="Times New Roman" w:eastAsia="Times New Roman" w:hAnsi="Times New Roman" w:cs="Times New Roman"/>
                <w:bCs/>
                <w:kern w:val="0"/>
                <w:lang w:eastAsia="ar-SA"/>
                <w14:ligatures w14:val="none"/>
              </w:rPr>
            </w:pPr>
            <w:r w:rsidRPr="00914D55">
              <w:rPr>
                <w:rFonts w:ascii="Times New Roman" w:eastAsia="Times New Roman" w:hAnsi="Times New Roman" w:cs="Times New Roman"/>
                <w:bCs/>
                <w:kern w:val="0"/>
                <w:lang w:eastAsia="ar-SA"/>
                <w14:ligatures w14:val="none"/>
              </w:rPr>
              <w:t>MISC</w:t>
            </w:r>
          </w:p>
        </w:tc>
        <w:tc>
          <w:tcPr>
            <w:tcW w:w="7422" w:type="dxa"/>
            <w:tcBorders>
              <w:top w:val="single" w:sz="4" w:space="0" w:color="000000"/>
              <w:left w:val="single" w:sz="4" w:space="0" w:color="000000"/>
              <w:bottom w:val="single" w:sz="4" w:space="0" w:color="000000"/>
              <w:right w:val="single" w:sz="4" w:space="0" w:color="000000"/>
            </w:tcBorders>
          </w:tcPr>
          <w:p w14:paraId="7BB63CF5" w14:textId="77777777" w:rsidR="00104E53" w:rsidRPr="00914D55" w:rsidRDefault="00104E53" w:rsidP="00104E53">
            <w:pPr>
              <w:tabs>
                <w:tab w:val="left" w:pos="720"/>
              </w:tabs>
              <w:suppressAutoHyphens/>
              <w:spacing w:after="40" w:line="240" w:lineRule="auto"/>
              <w:ind w:left="397" w:hanging="397"/>
              <w:jc w:val="both"/>
              <w:rPr>
                <w:rFonts w:ascii="Times New Roman" w:eastAsia="Times New Roman" w:hAnsi="Times New Roman" w:cs="Times New Roman"/>
                <w:kern w:val="0"/>
                <w:lang w:eastAsia="ar-SA"/>
                <w14:ligatures w14:val="none"/>
              </w:rPr>
            </w:pPr>
            <w:r w:rsidRPr="00914D55">
              <w:rPr>
                <w:rFonts w:ascii="Times New Roman" w:eastAsia="Times New Roman" w:hAnsi="Times New Roman" w:cs="Times New Roman"/>
                <w:kern w:val="0"/>
                <w:lang w:eastAsia="ar-SA"/>
                <w14:ligatures w14:val="none"/>
              </w:rPr>
              <w:t>Muitinės informacinių sistemų centras</w:t>
            </w:r>
          </w:p>
        </w:tc>
      </w:tr>
      <w:tr w:rsidR="00104E53" w:rsidRPr="00914D55" w14:paraId="1C92B0EB"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4B36F674" w14:textId="77777777" w:rsidR="00104E53" w:rsidRPr="00914D55" w:rsidRDefault="00104E53" w:rsidP="00104E53">
            <w:pPr>
              <w:tabs>
                <w:tab w:val="left" w:pos="720"/>
              </w:tabs>
              <w:suppressAutoHyphens/>
              <w:spacing w:after="40" w:line="240" w:lineRule="auto"/>
              <w:ind w:left="397" w:hanging="397"/>
              <w:jc w:val="both"/>
              <w:rPr>
                <w:rFonts w:ascii="Times New Roman" w:eastAsia="Times New Roman" w:hAnsi="Times New Roman" w:cs="Times New Roman"/>
                <w:bCs/>
                <w:kern w:val="0"/>
                <w:lang w:eastAsia="ar-SA"/>
                <w14:ligatures w14:val="none"/>
              </w:rPr>
            </w:pPr>
            <w:r w:rsidRPr="00914D55">
              <w:rPr>
                <w:rFonts w:ascii="Times New Roman" w:eastAsia="Times New Roman" w:hAnsi="Times New Roman" w:cs="Times New Roman"/>
                <w:bCs/>
                <w:kern w:val="0"/>
                <w:lang w:eastAsia="ar-SA"/>
                <w14:ligatures w14:val="none"/>
              </w:rPr>
              <w:t>MLS</w:t>
            </w:r>
          </w:p>
        </w:tc>
        <w:tc>
          <w:tcPr>
            <w:tcW w:w="7422" w:type="dxa"/>
            <w:tcBorders>
              <w:top w:val="single" w:sz="4" w:space="0" w:color="000000"/>
              <w:left w:val="single" w:sz="4" w:space="0" w:color="000000"/>
              <w:bottom w:val="single" w:sz="4" w:space="0" w:color="000000"/>
              <w:right w:val="single" w:sz="4" w:space="0" w:color="000000"/>
            </w:tcBorders>
          </w:tcPr>
          <w:p w14:paraId="1699926A" w14:textId="77777777" w:rsidR="00104E53" w:rsidRPr="00914D55" w:rsidRDefault="00104E53" w:rsidP="00104E53">
            <w:pPr>
              <w:tabs>
                <w:tab w:val="left" w:pos="720"/>
              </w:tabs>
              <w:suppressAutoHyphens/>
              <w:spacing w:after="40" w:line="240" w:lineRule="auto"/>
              <w:ind w:left="397" w:hanging="397"/>
              <w:jc w:val="both"/>
              <w:rPr>
                <w:rFonts w:ascii="Times New Roman" w:eastAsia="Times New Roman" w:hAnsi="Times New Roman" w:cs="Times New Roman"/>
                <w:kern w:val="0"/>
                <w:lang w:eastAsia="ar-SA"/>
                <w14:ligatures w14:val="none"/>
              </w:rPr>
            </w:pPr>
            <w:r w:rsidRPr="00914D55">
              <w:rPr>
                <w:rFonts w:ascii="Times New Roman" w:eastAsia="Times New Roman" w:hAnsi="Times New Roman" w:cs="Times New Roman"/>
                <w:kern w:val="0"/>
                <w:lang w:eastAsia="ar-SA"/>
                <w14:ligatures w14:val="none"/>
              </w:rPr>
              <w:t xml:space="preserve">Muitinės leidimų sistema, </w:t>
            </w:r>
            <w:r w:rsidRPr="00914D55">
              <w:rPr>
                <w:rFonts w:ascii="Times New Roman" w:eastAsia="Times New Roman" w:hAnsi="Times New Roman" w:cs="Times New Roman"/>
                <w:color w:val="000000"/>
                <w:kern w:val="0"/>
                <w14:ligatures w14:val="none"/>
              </w:rPr>
              <w:t>Integruotos MIS posistemis</w:t>
            </w:r>
          </w:p>
        </w:tc>
      </w:tr>
      <w:tr w:rsidR="00104E53" w:rsidRPr="00914D55" w14:paraId="081A095A"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4299FAFE" w14:textId="77777777" w:rsidR="00104E53" w:rsidRPr="00914D55" w:rsidRDefault="00104E53" w:rsidP="00104E53">
            <w:pPr>
              <w:tabs>
                <w:tab w:val="left" w:pos="720"/>
              </w:tabs>
              <w:suppressAutoHyphens/>
              <w:spacing w:after="40" w:line="240" w:lineRule="auto"/>
              <w:ind w:left="397" w:hanging="397"/>
              <w:jc w:val="both"/>
              <w:rPr>
                <w:rFonts w:ascii="Times New Roman" w:eastAsia="Times New Roman" w:hAnsi="Times New Roman" w:cs="Times New Roman"/>
                <w:bCs/>
                <w:kern w:val="0"/>
                <w:lang w:eastAsia="ar-SA"/>
                <w14:ligatures w14:val="none"/>
              </w:rPr>
            </w:pPr>
            <w:r w:rsidRPr="00914D55">
              <w:rPr>
                <w:rFonts w:ascii="Times New Roman" w:eastAsia="Times New Roman" w:hAnsi="Times New Roman" w:cs="Times New Roman"/>
                <w:bCs/>
                <w:kern w:val="0"/>
                <w:lang w:eastAsia="ar-SA"/>
                <w14:ligatures w14:val="none"/>
              </w:rPr>
              <w:t>MPR</w:t>
            </w:r>
          </w:p>
        </w:tc>
        <w:tc>
          <w:tcPr>
            <w:tcW w:w="7422" w:type="dxa"/>
            <w:tcBorders>
              <w:top w:val="single" w:sz="4" w:space="0" w:color="000000"/>
              <w:left w:val="single" w:sz="4" w:space="0" w:color="000000"/>
              <w:bottom w:val="single" w:sz="4" w:space="0" w:color="000000"/>
              <w:right w:val="single" w:sz="4" w:space="0" w:color="000000"/>
            </w:tcBorders>
          </w:tcPr>
          <w:p w14:paraId="283EB106" w14:textId="77777777" w:rsidR="00104E53" w:rsidRPr="00914D55" w:rsidRDefault="00104E53" w:rsidP="00104E53">
            <w:pPr>
              <w:tabs>
                <w:tab w:val="left" w:pos="720"/>
              </w:tabs>
              <w:suppressAutoHyphens/>
              <w:spacing w:after="40" w:line="240" w:lineRule="auto"/>
              <w:ind w:left="397" w:hanging="397"/>
              <w:jc w:val="both"/>
              <w:rPr>
                <w:rFonts w:ascii="Times New Roman" w:eastAsia="Times New Roman" w:hAnsi="Times New Roman" w:cs="Times New Roman"/>
                <w:kern w:val="0"/>
                <w:lang w:eastAsia="ar-SA"/>
                <w14:ligatures w14:val="none"/>
              </w:rPr>
            </w:pPr>
            <w:r w:rsidRPr="00914D55">
              <w:rPr>
                <w:rFonts w:ascii="Times New Roman" w:eastAsia="Times New Roman" w:hAnsi="Times New Roman" w:cs="Times New Roman"/>
                <w:kern w:val="0"/>
                <w:lang w:eastAsia="ar-SA"/>
                <w14:ligatures w14:val="none"/>
              </w:rPr>
              <w:t>Muitinės prievolininkų registras</w:t>
            </w:r>
          </w:p>
        </w:tc>
      </w:tr>
      <w:tr w:rsidR="00104E53" w:rsidRPr="00914D55" w14:paraId="2E5F0AC3"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69E570D3" w14:textId="77777777" w:rsidR="00104E53" w:rsidRPr="00914D55" w:rsidRDefault="00104E53" w:rsidP="00104E53">
            <w:pPr>
              <w:tabs>
                <w:tab w:val="left" w:pos="720"/>
              </w:tabs>
              <w:suppressAutoHyphens/>
              <w:spacing w:after="40" w:line="240" w:lineRule="auto"/>
              <w:ind w:left="397" w:hanging="397"/>
              <w:jc w:val="both"/>
              <w:rPr>
                <w:rFonts w:ascii="Times New Roman" w:eastAsia="Times New Roman" w:hAnsi="Times New Roman" w:cs="Times New Roman"/>
                <w:kern w:val="0"/>
                <w14:ligatures w14:val="none"/>
              </w:rPr>
            </w:pPr>
            <w:bookmarkStart w:id="78" w:name="_Toc370033301"/>
            <w:bookmarkStart w:id="79" w:name="_Toc369859696"/>
            <w:bookmarkStart w:id="80" w:name="_Toc369859405"/>
            <w:bookmarkStart w:id="81" w:name="_Toc370033217"/>
            <w:bookmarkStart w:id="82" w:name="_Toc369859609"/>
            <w:bookmarkStart w:id="83" w:name="_Toc369859357"/>
            <w:bookmarkEnd w:id="78"/>
            <w:bookmarkEnd w:id="79"/>
            <w:bookmarkEnd w:id="80"/>
            <w:r w:rsidRPr="00914D55">
              <w:rPr>
                <w:rFonts w:ascii="Times New Roman" w:eastAsia="Times New Roman" w:hAnsi="Times New Roman" w:cs="Times New Roman"/>
                <w:color w:val="000000"/>
                <w:kern w:val="0"/>
                <w14:ligatures w14:val="none"/>
              </w:rPr>
              <w:t xml:space="preserve">MS </w:t>
            </w:r>
            <w:r w:rsidRPr="00914D55">
              <w:rPr>
                <w:rFonts w:ascii="Times New Roman" w:eastAsia="Times New Roman" w:hAnsi="Times New Roman" w:cs="Times New Roman"/>
                <w:i/>
                <w:color w:val="000000"/>
                <w:kern w:val="0"/>
                <w14:ligatures w14:val="none"/>
              </w:rPr>
              <w:t>Active D</w:t>
            </w:r>
            <w:bookmarkEnd w:id="81"/>
            <w:bookmarkEnd w:id="82"/>
            <w:bookmarkEnd w:id="83"/>
            <w:r w:rsidRPr="00914D55">
              <w:rPr>
                <w:rFonts w:ascii="Times New Roman" w:eastAsia="Times New Roman" w:hAnsi="Times New Roman" w:cs="Times New Roman"/>
                <w:i/>
                <w:color w:val="000000"/>
                <w:kern w:val="0"/>
                <w14:ligatures w14:val="none"/>
              </w:rPr>
              <w:t>irectory</w:t>
            </w:r>
          </w:p>
        </w:tc>
        <w:tc>
          <w:tcPr>
            <w:tcW w:w="7422" w:type="dxa"/>
            <w:tcBorders>
              <w:top w:val="single" w:sz="4" w:space="0" w:color="000000"/>
              <w:left w:val="single" w:sz="4" w:space="0" w:color="000000"/>
              <w:bottom w:val="single" w:sz="4" w:space="0" w:color="000000"/>
              <w:right w:val="single" w:sz="4" w:space="0" w:color="000000"/>
            </w:tcBorders>
          </w:tcPr>
          <w:p w14:paraId="22263229" w14:textId="77777777" w:rsidR="00104E53" w:rsidRPr="00914D55" w:rsidRDefault="00104E53" w:rsidP="00104E53">
            <w:pPr>
              <w:suppressAutoHyphens/>
              <w:spacing w:after="0" w:line="240" w:lineRule="auto"/>
              <w:jc w:val="both"/>
              <w:rPr>
                <w:rFonts w:ascii="Times New Roman" w:eastAsia="Times New Roman" w:hAnsi="Times New Roman" w:cs="Times New Roman"/>
                <w:kern w:val="0"/>
                <w14:ligatures w14:val="none"/>
              </w:rPr>
            </w:pPr>
            <w:bookmarkStart w:id="84" w:name="_Toc369859358"/>
            <w:bookmarkStart w:id="85" w:name="_Toc370033218"/>
            <w:bookmarkStart w:id="86" w:name="_Toc369859610"/>
            <w:r w:rsidRPr="00914D55">
              <w:rPr>
                <w:rFonts w:ascii="Times New Roman" w:eastAsia="Times New Roman" w:hAnsi="Times New Roman" w:cs="Times New Roman"/>
                <w:i/>
                <w:color w:val="000000"/>
                <w:kern w:val="0"/>
                <w14:ligatures w14:val="none"/>
              </w:rPr>
              <w:t>Microsoft Active Directory</w:t>
            </w:r>
            <w:r w:rsidRPr="00914D55">
              <w:rPr>
                <w:rFonts w:ascii="Times New Roman" w:eastAsia="Times New Roman" w:hAnsi="Times New Roman" w:cs="Times New Roman"/>
                <w:color w:val="000000"/>
                <w:kern w:val="0"/>
                <w14:ligatures w14:val="none"/>
              </w:rPr>
              <w:t xml:space="preserve"> – kompiuterių naudotojų autentiškumo nustatymo sistema</w:t>
            </w:r>
            <w:bookmarkEnd w:id="84"/>
            <w:bookmarkEnd w:id="85"/>
            <w:bookmarkEnd w:id="86"/>
          </w:p>
        </w:tc>
      </w:tr>
      <w:tr w:rsidR="00104E53" w:rsidRPr="00914D55" w14:paraId="5192962A"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0F2CB9B4" w14:textId="77777777" w:rsidR="00104E53" w:rsidRPr="00914D55" w:rsidRDefault="00104E53" w:rsidP="00104E53">
            <w:pPr>
              <w:tabs>
                <w:tab w:val="left" w:pos="720"/>
              </w:tabs>
              <w:suppressAutoHyphens/>
              <w:spacing w:after="40" w:line="240" w:lineRule="auto"/>
              <w:ind w:left="397" w:hanging="397"/>
              <w:jc w:val="both"/>
              <w:rPr>
                <w:rFonts w:ascii="Times New Roman" w:eastAsia="Times New Roman" w:hAnsi="Times New Roman" w:cs="Times New Roman"/>
                <w:color w:val="000000"/>
                <w:kern w:val="0"/>
                <w14:ligatures w14:val="none"/>
              </w:rPr>
            </w:pPr>
            <w:r w:rsidRPr="00914D55">
              <w:rPr>
                <w:rFonts w:ascii="Times New Roman" w:eastAsia="Times New Roman" w:hAnsi="Times New Roman" w:cs="Times New Roman"/>
                <w:kern w:val="0"/>
                <w14:ligatures w14:val="none"/>
              </w:rPr>
              <w:t>MSVS</w:t>
            </w:r>
          </w:p>
        </w:tc>
        <w:tc>
          <w:tcPr>
            <w:tcW w:w="7422" w:type="dxa"/>
            <w:tcBorders>
              <w:top w:val="single" w:sz="4" w:space="0" w:color="000000"/>
              <w:left w:val="single" w:sz="4" w:space="0" w:color="000000"/>
              <w:bottom w:val="single" w:sz="4" w:space="0" w:color="000000"/>
              <w:right w:val="single" w:sz="4" w:space="0" w:color="000000"/>
            </w:tcBorders>
          </w:tcPr>
          <w:p w14:paraId="41DCE038" w14:textId="77777777" w:rsidR="00104E53" w:rsidRPr="00914D55" w:rsidRDefault="00104E53" w:rsidP="00104E53">
            <w:pPr>
              <w:suppressAutoHyphens/>
              <w:spacing w:after="0" w:line="240" w:lineRule="auto"/>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Muitinės sprendimų valdymo sistema (</w:t>
            </w:r>
            <w:r w:rsidRPr="00914D55">
              <w:rPr>
                <w:rFonts w:ascii="Times New Roman" w:eastAsia="Times New Roman" w:hAnsi="Times New Roman" w:cs="Times New Roman"/>
                <w:i/>
                <w:iCs/>
                <w:kern w:val="0"/>
                <w14:ligatures w14:val="none"/>
              </w:rPr>
              <w:t xml:space="preserve">Customs Decision Management System </w:t>
            </w:r>
            <w:r w:rsidRPr="00914D55">
              <w:rPr>
                <w:rFonts w:ascii="Times New Roman" w:eastAsia="Times New Roman" w:hAnsi="Times New Roman" w:cs="Times New Roman"/>
                <w:color w:val="000000"/>
                <w:kern w:val="0"/>
                <w14:ligatures w14:val="none"/>
              </w:rPr>
              <w:t>–</w:t>
            </w:r>
            <w:r w:rsidRPr="00914D55">
              <w:rPr>
                <w:rFonts w:ascii="Times New Roman" w:eastAsia="Times New Roman" w:hAnsi="Times New Roman" w:cs="Times New Roman"/>
                <w:i/>
                <w:iCs/>
                <w:kern w:val="0"/>
                <w14:ligatures w14:val="none"/>
              </w:rPr>
              <w:t xml:space="preserve"> CDMS</w:t>
            </w:r>
            <w:r w:rsidRPr="00914D55">
              <w:rPr>
                <w:rFonts w:ascii="Times New Roman" w:eastAsia="Times New Roman" w:hAnsi="Times New Roman" w:cs="Times New Roman"/>
                <w:kern w:val="0"/>
                <w14:ligatures w14:val="none"/>
              </w:rPr>
              <w:t xml:space="preserve">) </w:t>
            </w:r>
            <w:r w:rsidRPr="00914D55">
              <w:rPr>
                <w:rFonts w:ascii="Times New Roman" w:eastAsia="Times New Roman" w:hAnsi="Times New Roman" w:cs="Times New Roman"/>
                <w:color w:val="000000"/>
                <w:kern w:val="0"/>
                <w14:ligatures w14:val="none"/>
              </w:rPr>
              <w:t>–</w:t>
            </w:r>
            <w:r w:rsidRPr="00914D55">
              <w:rPr>
                <w:rFonts w:ascii="Times New Roman" w:eastAsia="Times New Roman" w:hAnsi="Times New Roman" w:cs="Times New Roman"/>
                <w:color w:val="000000"/>
                <w:kern w:val="0"/>
                <w:sz w:val="18"/>
                <w:szCs w:val="20"/>
                <w14:ligatures w14:val="none"/>
              </w:rPr>
              <w:t xml:space="preserve"> </w:t>
            </w:r>
            <w:r w:rsidRPr="00914D55">
              <w:rPr>
                <w:rFonts w:ascii="Times New Roman" w:eastAsia="Times New Roman" w:hAnsi="Times New Roman" w:cs="Times New Roman"/>
                <w:kern w:val="0"/>
                <w14:ligatures w14:val="none"/>
              </w:rPr>
              <w:t>programinė įranga, skirta muitinės formalumams, susijusiems su SMK Muitinės sprendimų sistemos proceso vykdymu, tvarkyti</w:t>
            </w:r>
          </w:p>
        </w:tc>
      </w:tr>
      <w:tr w:rsidR="00104E53" w:rsidRPr="00914D55" w14:paraId="2D7684F9"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7F97B095" w14:textId="77777777" w:rsidR="00104E53" w:rsidRPr="00914D55" w:rsidRDefault="00104E53" w:rsidP="00104E53">
            <w:pPr>
              <w:tabs>
                <w:tab w:val="left" w:pos="720"/>
              </w:tabs>
              <w:suppressAutoHyphens/>
              <w:spacing w:after="40" w:line="240" w:lineRule="auto"/>
              <w:ind w:left="397" w:hanging="397"/>
              <w:jc w:val="both"/>
              <w:rPr>
                <w:rFonts w:ascii="Times New Roman" w:eastAsia="Times New Roman" w:hAnsi="Times New Roman" w:cs="Times New Roman"/>
                <w:iCs/>
                <w:color w:val="000000"/>
                <w:kern w:val="0"/>
                <w14:ligatures w14:val="none"/>
              </w:rPr>
            </w:pPr>
            <w:r w:rsidRPr="00914D55">
              <w:rPr>
                <w:rFonts w:ascii="Times New Roman" w:eastAsia="Times New Roman" w:hAnsi="Times New Roman" w:cs="Times New Roman"/>
                <w:kern w:val="0"/>
                <w14:ligatures w14:val="none"/>
              </w:rPr>
              <w:t>NCTS</w:t>
            </w:r>
          </w:p>
        </w:tc>
        <w:tc>
          <w:tcPr>
            <w:tcW w:w="7422" w:type="dxa"/>
            <w:tcBorders>
              <w:top w:val="single" w:sz="4" w:space="0" w:color="000000"/>
              <w:left w:val="single" w:sz="4" w:space="0" w:color="000000"/>
              <w:bottom w:val="single" w:sz="4" w:space="0" w:color="000000"/>
              <w:right w:val="single" w:sz="4" w:space="0" w:color="000000"/>
            </w:tcBorders>
          </w:tcPr>
          <w:p w14:paraId="795E3079" w14:textId="77777777" w:rsidR="00104E53" w:rsidRPr="00914D55" w:rsidRDefault="00104E53" w:rsidP="00104E53">
            <w:pPr>
              <w:suppressAutoHyphens/>
              <w:spacing w:after="0" w:line="240" w:lineRule="auto"/>
              <w:jc w:val="both"/>
              <w:rPr>
                <w:rFonts w:ascii="Times New Roman" w:eastAsia="Times New Roman" w:hAnsi="Times New Roman" w:cs="Times New Roman"/>
                <w:color w:val="000000"/>
                <w:kern w:val="0"/>
                <w14:ligatures w14:val="none"/>
              </w:rPr>
            </w:pPr>
            <w:r w:rsidRPr="00914D55">
              <w:rPr>
                <w:rFonts w:ascii="Times New Roman" w:eastAsia="Times New Roman" w:hAnsi="Times New Roman" w:cs="Times New Roman"/>
                <w:kern w:val="0"/>
                <w14:ligatures w14:val="none"/>
              </w:rPr>
              <w:t>Naujoji kompiuterizuota tranzito sistema</w:t>
            </w:r>
            <w:r w:rsidRPr="00914D55">
              <w:rPr>
                <w:rFonts w:ascii="Times New Roman" w:eastAsia="Times New Roman" w:hAnsi="Times New Roman" w:cs="Times New Roman"/>
                <w:i/>
                <w:kern w:val="0"/>
                <w14:ligatures w14:val="none"/>
              </w:rPr>
              <w:t xml:space="preserve"> (New Computerised Transit System)</w:t>
            </w:r>
          </w:p>
        </w:tc>
      </w:tr>
      <w:tr w:rsidR="00104E53" w:rsidRPr="00914D55" w14:paraId="6948649A"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36D81767" w14:textId="77777777" w:rsidR="00104E53" w:rsidRPr="00914D55" w:rsidRDefault="00104E53" w:rsidP="00104E53">
            <w:pPr>
              <w:tabs>
                <w:tab w:val="left" w:pos="720"/>
              </w:tabs>
              <w:suppressAutoHyphens/>
              <w:spacing w:after="40" w:line="240" w:lineRule="auto"/>
              <w:ind w:left="397" w:hanging="397"/>
              <w:jc w:val="both"/>
              <w:rPr>
                <w:rFonts w:ascii="Times New Roman" w:eastAsia="Times New Roman" w:hAnsi="Times New Roman" w:cs="Times New Roman"/>
                <w:kern w:val="0"/>
                <w14:ligatures w14:val="none"/>
              </w:rPr>
            </w:pPr>
            <w:bookmarkStart w:id="87" w:name="_Toc370034066"/>
            <w:bookmarkStart w:id="88" w:name="_Toc370033748"/>
            <w:bookmarkStart w:id="89" w:name="_Toc370033341"/>
            <w:bookmarkStart w:id="90" w:name="_Toc369859736"/>
            <w:bookmarkStart w:id="91" w:name="_Toc369859445"/>
            <w:r w:rsidRPr="00914D55">
              <w:rPr>
                <w:rFonts w:ascii="Times New Roman" w:eastAsia="Times New Roman" w:hAnsi="Times New Roman" w:cs="Times New Roman"/>
                <w:color w:val="000000"/>
                <w:kern w:val="0"/>
                <w14:ligatures w14:val="none"/>
              </w:rPr>
              <w:t>NOVIS</w:t>
            </w:r>
            <w:bookmarkEnd w:id="87"/>
            <w:bookmarkEnd w:id="88"/>
            <w:bookmarkEnd w:id="89"/>
            <w:bookmarkEnd w:id="90"/>
            <w:bookmarkEnd w:id="91"/>
          </w:p>
        </w:tc>
        <w:tc>
          <w:tcPr>
            <w:tcW w:w="7422" w:type="dxa"/>
            <w:tcBorders>
              <w:top w:val="single" w:sz="4" w:space="0" w:color="000000"/>
              <w:left w:val="single" w:sz="4" w:space="0" w:color="000000"/>
              <w:bottom w:val="single" w:sz="4" w:space="0" w:color="000000"/>
              <w:right w:val="single" w:sz="4" w:space="0" w:color="000000"/>
            </w:tcBorders>
          </w:tcPr>
          <w:p w14:paraId="1B06A72F" w14:textId="77777777" w:rsidR="00104E53" w:rsidRPr="00914D55" w:rsidRDefault="00104E53" w:rsidP="00104E53">
            <w:pPr>
              <w:suppressAutoHyphens/>
              <w:spacing w:after="0" w:line="240" w:lineRule="auto"/>
              <w:jc w:val="both"/>
              <w:rPr>
                <w:rFonts w:ascii="Times New Roman" w:eastAsia="Times New Roman" w:hAnsi="Times New Roman" w:cs="Times New Roman"/>
                <w:kern w:val="0"/>
                <w14:ligatures w14:val="none"/>
              </w:rPr>
            </w:pPr>
            <w:bookmarkStart w:id="92" w:name="_Toc370033342"/>
            <w:bookmarkStart w:id="93" w:name="_Toc370034067"/>
            <w:bookmarkStart w:id="94" w:name="_Toc369859737"/>
            <w:bookmarkStart w:id="95" w:name="_Toc369859446"/>
            <w:bookmarkStart w:id="96" w:name="_Toc370033749"/>
            <w:r w:rsidRPr="00914D55">
              <w:rPr>
                <w:rFonts w:ascii="Times New Roman" w:eastAsia="Times New Roman" w:hAnsi="Times New Roman" w:cs="Times New Roman"/>
                <w:color w:val="000000"/>
                <w:kern w:val="0"/>
                <w14:ligatures w14:val="none"/>
              </w:rPr>
              <w:t>Normatyvinės informacijos valdymo sistema, Integruotos MIS posistemis</w:t>
            </w:r>
            <w:bookmarkEnd w:id="92"/>
            <w:bookmarkEnd w:id="93"/>
            <w:bookmarkEnd w:id="94"/>
            <w:bookmarkEnd w:id="95"/>
            <w:bookmarkEnd w:id="96"/>
          </w:p>
        </w:tc>
      </w:tr>
      <w:tr w:rsidR="00104E53" w:rsidRPr="00914D55" w14:paraId="3897C5F9"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1948606F" w14:textId="77777777" w:rsidR="00104E53" w:rsidRPr="00914D55" w:rsidRDefault="00104E53" w:rsidP="00104E53">
            <w:pPr>
              <w:tabs>
                <w:tab w:val="left" w:pos="720"/>
              </w:tabs>
              <w:suppressAutoHyphens/>
              <w:spacing w:after="40" w:line="240" w:lineRule="auto"/>
              <w:ind w:left="397" w:hanging="397"/>
              <w:jc w:val="both"/>
              <w:rPr>
                <w:rFonts w:ascii="Times New Roman" w:eastAsia="Times New Roman" w:hAnsi="Times New Roman" w:cs="Times New Roman"/>
                <w:color w:val="000000"/>
                <w:kern w:val="0"/>
                <w14:ligatures w14:val="none"/>
              </w:rPr>
            </w:pPr>
            <w:r w:rsidRPr="00914D55">
              <w:rPr>
                <w:rFonts w:ascii="Times New Roman" w:eastAsia="Times New Roman" w:hAnsi="Times New Roman" w:cs="Times New Roman"/>
                <w:iCs/>
                <w:color w:val="000000"/>
                <w:kern w:val="0"/>
                <w14:ligatures w14:val="none"/>
              </w:rPr>
              <w:t>NTKS</w:t>
            </w:r>
          </w:p>
        </w:tc>
        <w:tc>
          <w:tcPr>
            <w:tcW w:w="7422" w:type="dxa"/>
            <w:tcBorders>
              <w:top w:val="single" w:sz="4" w:space="0" w:color="000000"/>
              <w:left w:val="single" w:sz="4" w:space="0" w:color="000000"/>
              <w:bottom w:val="single" w:sz="4" w:space="0" w:color="000000"/>
              <w:right w:val="single" w:sz="4" w:space="0" w:color="000000"/>
            </w:tcBorders>
          </w:tcPr>
          <w:p w14:paraId="08A838CD" w14:textId="77777777" w:rsidR="00104E53" w:rsidRPr="00914D55" w:rsidRDefault="00104E53" w:rsidP="00104E53">
            <w:pPr>
              <w:suppressAutoHyphens/>
              <w:spacing w:after="0" w:line="240" w:lineRule="auto"/>
              <w:jc w:val="both"/>
              <w:rPr>
                <w:rFonts w:ascii="Times New Roman" w:eastAsia="Times New Roman" w:hAnsi="Times New Roman" w:cs="Times New Roman"/>
                <w:color w:val="000000"/>
                <w:kern w:val="0"/>
                <w14:ligatures w14:val="none"/>
              </w:rPr>
            </w:pPr>
            <w:r w:rsidRPr="00914D55">
              <w:rPr>
                <w:rFonts w:ascii="Times New Roman" w:eastAsia="Times New Roman" w:hAnsi="Times New Roman" w:cs="Times New Roman"/>
                <w:kern w:val="0"/>
                <w:lang w:eastAsia="lt-LT"/>
                <w14:ligatures w14:val="none"/>
              </w:rPr>
              <w:t xml:space="preserve">Nacionalinė tranzito kontrolės sistema, </w:t>
            </w:r>
            <w:r w:rsidRPr="00914D55">
              <w:rPr>
                <w:rFonts w:ascii="Times New Roman" w:eastAsia="Times New Roman" w:hAnsi="Times New Roman" w:cs="Times New Roman"/>
                <w:color w:val="000000"/>
                <w:kern w:val="0"/>
                <w14:ligatures w14:val="none"/>
              </w:rPr>
              <w:t>Integruotos MIS posistemis</w:t>
            </w:r>
          </w:p>
        </w:tc>
      </w:tr>
      <w:tr w:rsidR="00104E53" w:rsidRPr="00914D55" w14:paraId="408F5CD2"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3192AF75" w14:textId="77777777" w:rsidR="00104E53" w:rsidRPr="00914D55" w:rsidRDefault="00104E53" w:rsidP="00104E53">
            <w:pPr>
              <w:suppressAutoHyphens/>
              <w:spacing w:after="0" w:line="240" w:lineRule="auto"/>
              <w:rPr>
                <w:rFonts w:ascii="Times New Roman" w:eastAsia="Times New Roman" w:hAnsi="Times New Roman" w:cs="Times New Roman"/>
                <w:color w:val="000000"/>
                <w:kern w:val="0"/>
                <w14:ligatures w14:val="none"/>
              </w:rPr>
            </w:pPr>
            <w:r w:rsidRPr="00914D55">
              <w:rPr>
                <w:rFonts w:ascii="Times New Roman" w:eastAsia="Times New Roman" w:hAnsi="Times New Roman" w:cs="Times New Roman"/>
                <w:color w:val="000000"/>
                <w:kern w:val="0"/>
                <w14:ligatures w14:val="none"/>
              </w:rPr>
              <w:t>REST</w:t>
            </w:r>
          </w:p>
        </w:tc>
        <w:tc>
          <w:tcPr>
            <w:tcW w:w="7422" w:type="dxa"/>
            <w:tcBorders>
              <w:top w:val="single" w:sz="4" w:space="0" w:color="000000"/>
              <w:left w:val="single" w:sz="4" w:space="0" w:color="000000"/>
              <w:bottom w:val="single" w:sz="4" w:space="0" w:color="000000"/>
              <w:right w:val="single" w:sz="4" w:space="0" w:color="000000"/>
            </w:tcBorders>
          </w:tcPr>
          <w:p w14:paraId="6361F8B6" w14:textId="77777777" w:rsidR="00104E53" w:rsidRPr="00914D55" w:rsidRDefault="00104E53" w:rsidP="00104E53">
            <w:pPr>
              <w:suppressAutoHyphens/>
              <w:spacing w:after="0" w:line="240" w:lineRule="auto"/>
              <w:jc w:val="both"/>
              <w:rPr>
                <w:rFonts w:ascii="Times New Roman" w:eastAsia="Times New Roman" w:hAnsi="Times New Roman" w:cs="Times New Roman"/>
                <w:color w:val="000000"/>
                <w:kern w:val="0"/>
                <w14:ligatures w14:val="none"/>
              </w:rPr>
            </w:pPr>
            <w:r w:rsidRPr="00914D55">
              <w:rPr>
                <w:rFonts w:ascii="Times New Roman" w:eastAsia="Times New Roman" w:hAnsi="Times New Roman" w:cs="Times New Roman"/>
                <w:color w:val="000000"/>
                <w:kern w:val="0"/>
                <w14:ligatures w14:val="none"/>
              </w:rPr>
              <w:t>Reprezentacinis būsenos perdavimas (</w:t>
            </w:r>
            <w:r w:rsidRPr="00914D55">
              <w:rPr>
                <w:rFonts w:ascii="Times New Roman" w:eastAsia="Times New Roman" w:hAnsi="Times New Roman" w:cs="Times New Roman"/>
                <w:i/>
                <w:color w:val="000000"/>
                <w:kern w:val="0"/>
                <w14:ligatures w14:val="none"/>
              </w:rPr>
              <w:t>Representational State Transfer</w:t>
            </w:r>
            <w:r w:rsidRPr="00914D55">
              <w:rPr>
                <w:rFonts w:ascii="Times New Roman" w:eastAsia="Times New Roman" w:hAnsi="Times New Roman" w:cs="Times New Roman"/>
                <w:color w:val="000000"/>
                <w:kern w:val="0"/>
                <w14:ligatures w14:val="none"/>
              </w:rPr>
              <w:t>) – programinės įrangos architektūros stilius kuriant ir plėtojant pasaulinio žiniatinklio architektūrą</w:t>
            </w:r>
          </w:p>
        </w:tc>
      </w:tr>
      <w:tr w:rsidR="00104E53" w:rsidRPr="00914D55" w14:paraId="6E49DF25" w14:textId="77777777" w:rsidTr="00104E53">
        <w:trPr>
          <w:trHeight w:val="270"/>
        </w:trPr>
        <w:tc>
          <w:tcPr>
            <w:tcW w:w="2686" w:type="dxa"/>
            <w:tcBorders>
              <w:top w:val="single" w:sz="4" w:space="0" w:color="000000"/>
              <w:left w:val="single" w:sz="4" w:space="0" w:color="000000"/>
              <w:bottom w:val="single" w:sz="4" w:space="0" w:color="000000"/>
              <w:right w:val="single" w:sz="4" w:space="0" w:color="000000"/>
            </w:tcBorders>
          </w:tcPr>
          <w:p w14:paraId="56E8C40C" w14:textId="77777777" w:rsidR="00104E53" w:rsidRPr="00914D55" w:rsidRDefault="00104E53" w:rsidP="00104E53">
            <w:pPr>
              <w:suppressAutoHyphens/>
              <w:spacing w:after="0" w:line="240" w:lineRule="auto"/>
              <w:rPr>
                <w:rFonts w:ascii="Times New Roman" w:eastAsia="Times New Roman" w:hAnsi="Times New Roman" w:cs="Times New Roman"/>
                <w:color w:val="000000"/>
                <w:kern w:val="0"/>
                <w14:ligatures w14:val="none"/>
              </w:rPr>
            </w:pPr>
            <w:r w:rsidRPr="00914D55">
              <w:rPr>
                <w:rFonts w:ascii="Times New Roman" w:eastAsia="Times New Roman" w:hAnsi="Times New Roman" w:cs="Times New Roman"/>
                <w:color w:val="000000"/>
                <w:kern w:val="0"/>
                <w14:ligatures w14:val="none"/>
              </w:rPr>
              <w:t>SMK</w:t>
            </w:r>
          </w:p>
        </w:tc>
        <w:tc>
          <w:tcPr>
            <w:tcW w:w="7422" w:type="dxa"/>
            <w:tcBorders>
              <w:top w:val="single" w:sz="4" w:space="0" w:color="000000"/>
              <w:left w:val="single" w:sz="4" w:space="0" w:color="000000"/>
              <w:bottom w:val="single" w:sz="4" w:space="0" w:color="000000"/>
              <w:right w:val="single" w:sz="4" w:space="0" w:color="000000"/>
            </w:tcBorders>
          </w:tcPr>
          <w:p w14:paraId="3AB5DF72" w14:textId="77777777" w:rsidR="00104E53" w:rsidRPr="00914D55" w:rsidRDefault="00104E53" w:rsidP="00104E53">
            <w:pPr>
              <w:suppressAutoHyphens/>
              <w:spacing w:after="0" w:line="240" w:lineRule="auto"/>
              <w:jc w:val="both"/>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Sąjungos muitinės kodeksas</w:t>
            </w:r>
          </w:p>
        </w:tc>
      </w:tr>
      <w:tr w:rsidR="00104E53" w:rsidRPr="00914D55" w14:paraId="3173BB09"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23027A44" w14:textId="77777777" w:rsidR="00104E53" w:rsidRPr="00914D55" w:rsidRDefault="00104E53" w:rsidP="00104E53">
            <w:pPr>
              <w:suppressAutoHyphens/>
              <w:spacing w:after="0" w:line="240" w:lineRule="auto"/>
              <w:rPr>
                <w:rFonts w:ascii="Times New Roman" w:eastAsia="Times New Roman" w:hAnsi="Times New Roman" w:cs="Times New Roman"/>
                <w:kern w:val="0"/>
                <w14:ligatures w14:val="none"/>
              </w:rPr>
            </w:pPr>
            <w:r w:rsidRPr="00914D55">
              <w:rPr>
                <w:rFonts w:ascii="Times New Roman" w:eastAsia="Times New Roman" w:hAnsi="Times New Roman" w:cs="Times New Roman"/>
                <w:color w:val="000000"/>
                <w:kern w:val="0"/>
                <w14:ligatures w14:val="none"/>
              </w:rPr>
              <w:t>SOA</w:t>
            </w:r>
          </w:p>
        </w:tc>
        <w:tc>
          <w:tcPr>
            <w:tcW w:w="7422" w:type="dxa"/>
            <w:tcBorders>
              <w:top w:val="single" w:sz="4" w:space="0" w:color="000000"/>
              <w:left w:val="single" w:sz="4" w:space="0" w:color="000000"/>
              <w:bottom w:val="single" w:sz="4" w:space="0" w:color="000000"/>
              <w:right w:val="single" w:sz="4" w:space="0" w:color="000000"/>
            </w:tcBorders>
          </w:tcPr>
          <w:p w14:paraId="311944DE" w14:textId="77777777" w:rsidR="00104E53" w:rsidRPr="00914D55" w:rsidRDefault="00104E53" w:rsidP="00104E53">
            <w:pPr>
              <w:suppressAutoHyphens/>
              <w:spacing w:after="0" w:line="240" w:lineRule="auto"/>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color w:val="000000"/>
                <w:kern w:val="0"/>
                <w14:ligatures w14:val="none"/>
              </w:rPr>
              <w:t>Į paslaugas orientuota architektūra (</w:t>
            </w:r>
            <w:r w:rsidRPr="00914D55">
              <w:rPr>
                <w:rFonts w:ascii="Times New Roman" w:eastAsia="Times New Roman" w:hAnsi="Times New Roman" w:cs="Times New Roman"/>
                <w:i/>
                <w:color w:val="000000"/>
                <w:kern w:val="0"/>
                <w14:ligatures w14:val="none"/>
              </w:rPr>
              <w:t>Service Oriented Architecture</w:t>
            </w:r>
            <w:r w:rsidRPr="00914D55">
              <w:rPr>
                <w:rFonts w:ascii="Times New Roman" w:eastAsia="Times New Roman" w:hAnsi="Times New Roman" w:cs="Times New Roman"/>
                <w:color w:val="000000"/>
                <w:kern w:val="0"/>
                <w14:ligatures w14:val="none"/>
              </w:rPr>
              <w:t>)</w:t>
            </w:r>
          </w:p>
        </w:tc>
      </w:tr>
      <w:tr w:rsidR="00104E53" w:rsidRPr="00914D55" w14:paraId="1A9AF094"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3FDB1F90" w14:textId="77777777" w:rsidR="00104E53" w:rsidRPr="00914D55" w:rsidRDefault="00104E53" w:rsidP="00104E53">
            <w:pPr>
              <w:suppressAutoHyphens/>
              <w:spacing w:after="0" w:line="240" w:lineRule="auto"/>
              <w:rPr>
                <w:rFonts w:ascii="Times New Roman" w:eastAsia="Times New Roman" w:hAnsi="Times New Roman" w:cs="Times New Roman"/>
                <w:color w:val="000000"/>
                <w:kern w:val="0"/>
                <w14:ligatures w14:val="none"/>
              </w:rPr>
            </w:pPr>
            <w:r w:rsidRPr="00914D55">
              <w:rPr>
                <w:rFonts w:ascii="Times New Roman" w:eastAsia="Times New Roman" w:hAnsi="Times New Roman" w:cs="Times New Roman"/>
                <w:color w:val="000000"/>
                <w:kern w:val="0"/>
                <w14:ligatures w14:val="none"/>
              </w:rPr>
              <w:t>SOAP</w:t>
            </w:r>
          </w:p>
        </w:tc>
        <w:tc>
          <w:tcPr>
            <w:tcW w:w="7422" w:type="dxa"/>
            <w:tcBorders>
              <w:top w:val="single" w:sz="4" w:space="0" w:color="000000"/>
              <w:left w:val="single" w:sz="4" w:space="0" w:color="000000"/>
              <w:bottom w:val="single" w:sz="4" w:space="0" w:color="000000"/>
              <w:right w:val="single" w:sz="4" w:space="0" w:color="000000"/>
            </w:tcBorders>
          </w:tcPr>
          <w:p w14:paraId="5456A23D" w14:textId="77777777" w:rsidR="00104E53" w:rsidRPr="00914D55" w:rsidRDefault="00104E53" w:rsidP="00104E53">
            <w:pPr>
              <w:suppressAutoHyphens/>
              <w:spacing w:after="0" w:line="240" w:lineRule="auto"/>
              <w:jc w:val="both"/>
              <w:rPr>
                <w:rFonts w:ascii="Times New Roman" w:eastAsia="Times New Roman" w:hAnsi="Times New Roman" w:cs="Times New Roman"/>
                <w:color w:val="000000"/>
                <w:kern w:val="0"/>
                <w14:ligatures w14:val="none"/>
              </w:rPr>
            </w:pPr>
            <w:r w:rsidRPr="00914D55">
              <w:rPr>
                <w:rFonts w:ascii="Times New Roman" w:eastAsia="Times New Roman" w:hAnsi="Times New Roman" w:cs="Times New Roman"/>
                <w:color w:val="000000"/>
                <w:kern w:val="0"/>
                <w14:ligatures w14:val="none"/>
              </w:rPr>
              <w:t>XML dokumentų apsikeitimo per HTTP protokolas (</w:t>
            </w:r>
            <w:r w:rsidRPr="00914D55">
              <w:rPr>
                <w:rFonts w:ascii="Times New Roman" w:eastAsia="Times New Roman" w:hAnsi="Times New Roman" w:cs="Times New Roman"/>
                <w:i/>
                <w:iCs/>
                <w:color w:val="000000"/>
                <w:kern w:val="0"/>
                <w14:ligatures w14:val="none"/>
              </w:rPr>
              <w:t>Simple Object Access Protocol</w:t>
            </w:r>
            <w:r w:rsidRPr="00914D55">
              <w:rPr>
                <w:rFonts w:ascii="Times New Roman" w:eastAsia="Times New Roman" w:hAnsi="Times New Roman" w:cs="Times New Roman"/>
                <w:color w:val="000000"/>
                <w:kern w:val="0"/>
                <w14:ligatures w14:val="none"/>
              </w:rPr>
              <w:t>)</w:t>
            </w:r>
          </w:p>
        </w:tc>
      </w:tr>
      <w:tr w:rsidR="00104E53" w:rsidRPr="00914D55" w14:paraId="15BA361C"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450C1F41" w14:textId="77777777" w:rsidR="00104E53" w:rsidRPr="00914D55" w:rsidRDefault="00104E53" w:rsidP="00104E53">
            <w:pPr>
              <w:suppressAutoHyphens/>
              <w:spacing w:after="0" w:line="240" w:lineRule="auto"/>
              <w:rPr>
                <w:rFonts w:ascii="Times New Roman" w:eastAsia="Times New Roman" w:hAnsi="Times New Roman" w:cs="Times New Roman"/>
                <w:color w:val="000000"/>
                <w:kern w:val="0"/>
                <w14:ligatures w14:val="none"/>
              </w:rPr>
            </w:pPr>
            <w:r w:rsidRPr="00914D55">
              <w:rPr>
                <w:rFonts w:ascii="Times New Roman" w:eastAsia="Times New Roman" w:hAnsi="Times New Roman" w:cs="Times New Roman"/>
                <w:color w:val="000000"/>
                <w:kern w:val="0"/>
                <w14:ligatures w14:val="none"/>
              </w:rPr>
              <w:t>SSO</w:t>
            </w:r>
          </w:p>
        </w:tc>
        <w:tc>
          <w:tcPr>
            <w:tcW w:w="7422" w:type="dxa"/>
            <w:tcBorders>
              <w:top w:val="single" w:sz="4" w:space="0" w:color="000000"/>
              <w:left w:val="single" w:sz="4" w:space="0" w:color="000000"/>
              <w:bottom w:val="single" w:sz="4" w:space="0" w:color="000000"/>
              <w:right w:val="single" w:sz="4" w:space="0" w:color="000000"/>
            </w:tcBorders>
          </w:tcPr>
          <w:p w14:paraId="7D17D102" w14:textId="77777777" w:rsidR="00104E53" w:rsidRPr="00914D55" w:rsidRDefault="00104E53" w:rsidP="00104E53">
            <w:pPr>
              <w:suppressAutoHyphens/>
              <w:spacing w:after="0" w:line="240" w:lineRule="auto"/>
              <w:jc w:val="both"/>
              <w:rPr>
                <w:rFonts w:ascii="Times New Roman" w:eastAsia="Times New Roman" w:hAnsi="Times New Roman" w:cs="Times New Roman"/>
                <w:color w:val="000000"/>
                <w:kern w:val="0"/>
                <w14:ligatures w14:val="none"/>
              </w:rPr>
            </w:pPr>
            <w:r w:rsidRPr="00914D55">
              <w:rPr>
                <w:rFonts w:ascii="Times New Roman" w:eastAsia="Times New Roman" w:hAnsi="Times New Roman" w:cs="Times New Roman"/>
                <w:color w:val="000000"/>
                <w:kern w:val="0"/>
                <w14:ligatures w14:val="none"/>
              </w:rPr>
              <w:t>Vieningo prisijungimo funkcionalumas (</w:t>
            </w:r>
            <w:r w:rsidRPr="00914D55">
              <w:rPr>
                <w:rFonts w:ascii="Times New Roman" w:eastAsia="Times New Roman" w:hAnsi="Times New Roman" w:cs="Times New Roman"/>
                <w:i/>
                <w:color w:val="000000"/>
                <w:kern w:val="0"/>
                <w14:ligatures w14:val="none"/>
              </w:rPr>
              <w:t>Single Sign-on</w:t>
            </w:r>
            <w:r w:rsidRPr="00914D55">
              <w:rPr>
                <w:rFonts w:ascii="Times New Roman" w:eastAsia="Times New Roman" w:hAnsi="Times New Roman" w:cs="Times New Roman"/>
                <w:color w:val="000000"/>
                <w:kern w:val="0"/>
                <w14:ligatures w14:val="none"/>
              </w:rPr>
              <w:t>)</w:t>
            </w:r>
          </w:p>
        </w:tc>
      </w:tr>
      <w:tr w:rsidR="00104E53" w:rsidRPr="00914D55" w14:paraId="7F0852E7"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23BA97BB" w14:textId="77777777" w:rsidR="00104E53" w:rsidRPr="00914D55" w:rsidRDefault="00104E53" w:rsidP="00104E53">
            <w:pPr>
              <w:suppressAutoHyphens/>
              <w:spacing w:after="0" w:line="240" w:lineRule="auto"/>
              <w:rPr>
                <w:rFonts w:ascii="Times New Roman" w:eastAsia="Times New Roman" w:hAnsi="Times New Roman" w:cs="Times New Roman"/>
                <w:bCs/>
                <w:kern w:val="0"/>
                <w:lang w:eastAsia="ar-SA"/>
                <w14:ligatures w14:val="none"/>
              </w:rPr>
            </w:pPr>
            <w:r w:rsidRPr="00914D55">
              <w:rPr>
                <w:rFonts w:ascii="Times New Roman" w:eastAsia="Times New Roman" w:hAnsi="Times New Roman" w:cs="Times New Roman"/>
                <w:bCs/>
                <w:kern w:val="0"/>
                <w:lang w:eastAsia="ar-SA"/>
                <w14:ligatures w14:val="none"/>
              </w:rPr>
              <w:t>Tranzito garantija</w:t>
            </w:r>
          </w:p>
        </w:tc>
        <w:tc>
          <w:tcPr>
            <w:tcW w:w="7422" w:type="dxa"/>
            <w:tcBorders>
              <w:top w:val="single" w:sz="4" w:space="0" w:color="000000"/>
              <w:left w:val="single" w:sz="4" w:space="0" w:color="000000"/>
              <w:bottom w:val="single" w:sz="4" w:space="0" w:color="000000"/>
              <w:right w:val="single" w:sz="4" w:space="0" w:color="000000"/>
            </w:tcBorders>
          </w:tcPr>
          <w:p w14:paraId="485BA651" w14:textId="77777777" w:rsidR="00104E53" w:rsidRPr="00914D55" w:rsidRDefault="00104E53" w:rsidP="00104E53">
            <w:pPr>
              <w:suppressAutoHyphens/>
              <w:spacing w:after="0" w:line="240" w:lineRule="auto"/>
              <w:jc w:val="both"/>
              <w:rPr>
                <w:rFonts w:ascii="Times New Roman" w:eastAsia="Times New Roman" w:hAnsi="Times New Roman" w:cs="Times New Roman"/>
                <w:kern w:val="0"/>
                <w:lang w:eastAsia="ar-SA"/>
                <w14:ligatures w14:val="none"/>
              </w:rPr>
            </w:pPr>
            <w:r w:rsidRPr="00914D55">
              <w:rPr>
                <w:rFonts w:ascii="Times New Roman" w:eastAsia="Times New Roman" w:hAnsi="Times New Roman" w:cs="Times New Roman"/>
                <w:kern w:val="0"/>
                <w:lang w:eastAsia="ar-SA"/>
                <w14:ligatures w14:val="none"/>
              </w:rPr>
              <w:t>Garantija, užtikrinanti mokestinių prievolių, galinčių atsirasti atliekant tranzito procedūrą, įvykdymą</w:t>
            </w:r>
          </w:p>
        </w:tc>
      </w:tr>
      <w:tr w:rsidR="00104E53" w:rsidRPr="00914D55" w14:paraId="5597C8AF"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7D61742E" w14:textId="77777777" w:rsidR="00104E53" w:rsidRPr="00914D55" w:rsidRDefault="00104E53" w:rsidP="00104E53">
            <w:pPr>
              <w:tabs>
                <w:tab w:val="left" w:pos="720"/>
              </w:tabs>
              <w:suppressAutoHyphens/>
              <w:spacing w:after="40" w:line="240" w:lineRule="auto"/>
              <w:ind w:left="397" w:hanging="397"/>
              <w:jc w:val="both"/>
              <w:rPr>
                <w:rFonts w:ascii="Times New Roman" w:eastAsia="Times New Roman" w:hAnsi="Times New Roman" w:cs="Times New Roman"/>
                <w:color w:val="000000"/>
                <w:kern w:val="0"/>
                <w14:ligatures w14:val="none"/>
              </w:rPr>
            </w:pPr>
            <w:r w:rsidRPr="00914D55">
              <w:rPr>
                <w:rFonts w:ascii="Times New Roman" w:eastAsia="Times New Roman" w:hAnsi="Times New Roman" w:cs="Times New Roman"/>
                <w:bCs/>
                <w:kern w:val="0"/>
                <w:lang w:eastAsia="ar-SA"/>
                <w14:ligatures w14:val="none"/>
              </w:rPr>
              <w:t>Vienkartinė garantija</w:t>
            </w:r>
          </w:p>
        </w:tc>
        <w:tc>
          <w:tcPr>
            <w:tcW w:w="7422" w:type="dxa"/>
            <w:tcBorders>
              <w:top w:val="single" w:sz="4" w:space="0" w:color="000000"/>
              <w:left w:val="single" w:sz="4" w:space="0" w:color="000000"/>
              <w:bottom w:val="single" w:sz="4" w:space="0" w:color="000000"/>
              <w:right w:val="single" w:sz="4" w:space="0" w:color="000000"/>
            </w:tcBorders>
          </w:tcPr>
          <w:p w14:paraId="1EB30A1D" w14:textId="77777777" w:rsidR="00104E53" w:rsidRPr="00914D55" w:rsidRDefault="00104E53" w:rsidP="00104E53">
            <w:pPr>
              <w:tabs>
                <w:tab w:val="left" w:pos="720"/>
              </w:tabs>
              <w:suppressAutoHyphens/>
              <w:spacing w:after="40" w:line="240" w:lineRule="auto"/>
              <w:ind w:left="58"/>
              <w:jc w:val="both"/>
              <w:rPr>
                <w:rFonts w:ascii="Times New Roman" w:eastAsia="Times New Roman" w:hAnsi="Times New Roman" w:cs="Times New Roman"/>
                <w:color w:val="000000"/>
                <w:kern w:val="0"/>
                <w14:ligatures w14:val="none"/>
              </w:rPr>
            </w:pPr>
            <w:r w:rsidRPr="00914D55">
              <w:rPr>
                <w:rFonts w:ascii="Times New Roman" w:eastAsia="Times New Roman" w:hAnsi="Times New Roman" w:cs="Times New Roman"/>
                <w:kern w:val="0"/>
                <w:lang w:eastAsia="ar-SA"/>
                <w14:ligatures w14:val="none"/>
              </w:rPr>
              <w:t>Garantijos rūšis, naudojama vienos atsiradusios arba galinčios atsirasti mokestinės prievolės įvykdymui užtikrinti.</w:t>
            </w:r>
          </w:p>
        </w:tc>
      </w:tr>
      <w:tr w:rsidR="00104E53" w:rsidRPr="00914D55" w14:paraId="28AE81D8"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3AFACCB9" w14:textId="77777777" w:rsidR="00104E53" w:rsidRPr="00914D55" w:rsidRDefault="00104E53" w:rsidP="00104E53">
            <w:pPr>
              <w:tabs>
                <w:tab w:val="left" w:pos="720"/>
              </w:tabs>
              <w:suppressAutoHyphens/>
              <w:spacing w:after="40" w:line="240" w:lineRule="auto"/>
              <w:ind w:left="397" w:hanging="397"/>
              <w:jc w:val="both"/>
              <w:rPr>
                <w:rFonts w:ascii="Times New Roman" w:eastAsia="Times New Roman" w:hAnsi="Times New Roman" w:cs="Times New Roman"/>
                <w:color w:val="000000"/>
                <w:kern w:val="0"/>
                <w14:ligatures w14:val="none"/>
              </w:rPr>
            </w:pPr>
            <w:r w:rsidRPr="00914D55">
              <w:rPr>
                <w:rFonts w:ascii="Times New Roman" w:eastAsia="Times New Roman" w:hAnsi="Times New Roman" w:cs="Times New Roman"/>
                <w:kern w:val="0"/>
                <w:szCs w:val="20"/>
                <w14:ligatures w14:val="none"/>
              </w:rPr>
              <w:t>VITC</w:t>
            </w:r>
          </w:p>
        </w:tc>
        <w:tc>
          <w:tcPr>
            <w:tcW w:w="7422" w:type="dxa"/>
            <w:tcBorders>
              <w:top w:val="single" w:sz="4" w:space="0" w:color="000000"/>
              <w:left w:val="single" w:sz="4" w:space="0" w:color="000000"/>
              <w:bottom w:val="single" w:sz="4" w:space="0" w:color="000000"/>
              <w:right w:val="single" w:sz="4" w:space="0" w:color="000000"/>
            </w:tcBorders>
          </w:tcPr>
          <w:p w14:paraId="428CA54E" w14:textId="77777777" w:rsidR="00104E53" w:rsidRPr="00914D55" w:rsidRDefault="00104E53" w:rsidP="00104E53">
            <w:pPr>
              <w:tabs>
                <w:tab w:val="left" w:pos="720"/>
              </w:tabs>
              <w:suppressAutoHyphens/>
              <w:spacing w:after="40" w:line="240" w:lineRule="auto"/>
              <w:ind w:left="58"/>
              <w:jc w:val="both"/>
              <w:rPr>
                <w:rFonts w:ascii="Times New Roman" w:eastAsia="Times New Roman" w:hAnsi="Times New Roman" w:cs="Times New Roman"/>
                <w:color w:val="000000"/>
                <w:kern w:val="0"/>
                <w14:ligatures w14:val="none"/>
              </w:rPr>
            </w:pPr>
            <w:r w:rsidRPr="00914D55">
              <w:rPr>
                <w:rFonts w:ascii="Times New Roman" w:eastAsia="Times New Roman" w:hAnsi="Times New Roman" w:cs="Times New Roman"/>
                <w:iCs/>
                <w:kern w:val="0"/>
                <w14:ligatures w14:val="none"/>
              </w:rPr>
              <w:t xml:space="preserve">Valstybės </w:t>
            </w:r>
            <w:r w:rsidRPr="00914D55">
              <w:rPr>
                <w:rFonts w:ascii="Times New Roman" w:eastAsia="TimesNewRoman" w:hAnsi="Times New Roman" w:cs="Times New Roman"/>
                <w:kern w:val="0"/>
                <w14:ligatures w14:val="none"/>
              </w:rPr>
              <w:t>informacinių technologijų</w:t>
            </w:r>
            <w:r w:rsidRPr="00914D55">
              <w:rPr>
                <w:rFonts w:ascii="Times New Roman" w:eastAsia="Times New Roman" w:hAnsi="Times New Roman" w:cs="Times New Roman"/>
                <w:iCs/>
                <w:kern w:val="0"/>
                <w14:ligatures w14:val="none"/>
              </w:rPr>
              <w:t xml:space="preserve"> centras</w:t>
            </w:r>
          </w:p>
        </w:tc>
      </w:tr>
      <w:tr w:rsidR="00104E53" w:rsidRPr="00914D55" w14:paraId="396FAD87"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49B81382" w14:textId="77777777" w:rsidR="00104E53" w:rsidRPr="00914D55" w:rsidRDefault="00104E53" w:rsidP="00104E53">
            <w:pPr>
              <w:tabs>
                <w:tab w:val="left" w:pos="720"/>
              </w:tabs>
              <w:suppressAutoHyphens/>
              <w:spacing w:after="40" w:line="240" w:lineRule="auto"/>
              <w:ind w:left="397" w:hanging="397"/>
              <w:jc w:val="both"/>
              <w:rPr>
                <w:rFonts w:ascii="Times New Roman" w:eastAsia="Times New Roman" w:hAnsi="Times New Roman" w:cs="Times New Roman"/>
                <w:color w:val="000000"/>
                <w:kern w:val="0"/>
                <w14:ligatures w14:val="none"/>
              </w:rPr>
            </w:pPr>
            <w:r w:rsidRPr="00914D55">
              <w:rPr>
                <w:rFonts w:ascii="Times New Roman" w:eastAsia="Times New Roman" w:hAnsi="Times New Roman" w:cs="Times New Roman"/>
                <w:color w:val="000000"/>
                <w:kern w:val="0"/>
                <w14:ligatures w14:val="none"/>
              </w:rPr>
              <w:t>VSSA</w:t>
            </w:r>
          </w:p>
        </w:tc>
        <w:tc>
          <w:tcPr>
            <w:tcW w:w="7422" w:type="dxa"/>
            <w:tcBorders>
              <w:top w:val="single" w:sz="4" w:space="0" w:color="000000"/>
              <w:left w:val="single" w:sz="4" w:space="0" w:color="000000"/>
              <w:bottom w:val="single" w:sz="4" w:space="0" w:color="000000"/>
              <w:right w:val="single" w:sz="4" w:space="0" w:color="000000"/>
            </w:tcBorders>
          </w:tcPr>
          <w:p w14:paraId="35D14C7A" w14:textId="77777777" w:rsidR="00104E53" w:rsidRPr="00914D55" w:rsidRDefault="00104E53" w:rsidP="00104E53">
            <w:pPr>
              <w:tabs>
                <w:tab w:val="left" w:pos="720"/>
              </w:tabs>
              <w:suppressAutoHyphens/>
              <w:spacing w:after="40" w:line="240" w:lineRule="auto"/>
              <w:ind w:left="58"/>
              <w:jc w:val="both"/>
              <w:rPr>
                <w:rFonts w:ascii="Times New Roman" w:eastAsia="Times New Roman" w:hAnsi="Times New Roman" w:cs="Times New Roman"/>
                <w:color w:val="000000"/>
                <w:kern w:val="0"/>
                <w14:ligatures w14:val="none"/>
              </w:rPr>
            </w:pPr>
            <w:r w:rsidRPr="00914D55">
              <w:rPr>
                <w:rFonts w:ascii="Times New Roman" w:eastAsia="Times New Roman" w:hAnsi="Times New Roman" w:cs="Times New Roman"/>
                <w:color w:val="000000"/>
                <w:kern w:val="0"/>
                <w14:ligatures w14:val="none"/>
              </w:rPr>
              <w:t>Valstybės skaitmeninių sprendimų agentūra</w:t>
            </w:r>
          </w:p>
        </w:tc>
      </w:tr>
      <w:tr w:rsidR="00104E53" w:rsidRPr="00914D55" w14:paraId="0D896D64"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0C60D948" w14:textId="77777777" w:rsidR="00104E53" w:rsidRPr="00914D55" w:rsidRDefault="00104E53" w:rsidP="00104E53">
            <w:pPr>
              <w:tabs>
                <w:tab w:val="left" w:pos="720"/>
              </w:tabs>
              <w:suppressAutoHyphens/>
              <w:spacing w:after="40" w:line="240" w:lineRule="auto"/>
              <w:ind w:left="397" w:hanging="397"/>
              <w:jc w:val="both"/>
              <w:rPr>
                <w:rFonts w:ascii="Times New Roman" w:eastAsia="Times New Roman" w:hAnsi="Times New Roman" w:cs="Times New Roman"/>
                <w:color w:val="000000"/>
                <w:kern w:val="0"/>
                <w14:ligatures w14:val="none"/>
              </w:rPr>
            </w:pPr>
            <w:r w:rsidRPr="00914D55">
              <w:rPr>
                <w:rFonts w:ascii="Times New Roman" w:eastAsia="Times New Roman" w:hAnsi="Times New Roman" w:cs="Times New Roman"/>
                <w:color w:val="000000"/>
                <w:kern w:val="0"/>
                <w14:ligatures w14:val="none"/>
              </w:rPr>
              <w:t>VLS</w:t>
            </w:r>
          </w:p>
        </w:tc>
        <w:tc>
          <w:tcPr>
            <w:tcW w:w="7422" w:type="dxa"/>
            <w:tcBorders>
              <w:top w:val="single" w:sz="4" w:space="0" w:color="000000"/>
              <w:left w:val="single" w:sz="4" w:space="0" w:color="000000"/>
              <w:bottom w:val="single" w:sz="4" w:space="0" w:color="000000"/>
              <w:right w:val="single" w:sz="4" w:space="0" w:color="000000"/>
            </w:tcBorders>
          </w:tcPr>
          <w:p w14:paraId="7A7C4C56" w14:textId="77777777" w:rsidR="00104E53" w:rsidRPr="00914D55" w:rsidRDefault="00104E53" w:rsidP="00104E53">
            <w:pPr>
              <w:tabs>
                <w:tab w:val="left" w:pos="720"/>
              </w:tabs>
              <w:suppressAutoHyphens/>
              <w:spacing w:after="40" w:line="240" w:lineRule="auto"/>
              <w:ind w:left="58"/>
              <w:jc w:val="both"/>
              <w:rPr>
                <w:rFonts w:ascii="Times New Roman" w:eastAsia="Times New Roman" w:hAnsi="Times New Roman" w:cs="Times New Roman"/>
                <w:color w:val="000000"/>
                <w:kern w:val="0"/>
                <w14:ligatures w14:val="none"/>
              </w:rPr>
            </w:pPr>
            <w:r w:rsidRPr="00914D55">
              <w:rPr>
                <w:rFonts w:ascii="Times New Roman" w:eastAsia="Times New Roman" w:hAnsi="Times New Roman" w:cs="Times New Roman"/>
                <w:color w:val="000000"/>
                <w:kern w:val="0"/>
                <w14:ligatures w14:val="none"/>
              </w:rPr>
              <w:t>Vieno langelio informacinė sistema, Integruotos MIS posistemis</w:t>
            </w:r>
          </w:p>
        </w:tc>
      </w:tr>
      <w:tr w:rsidR="00104E53" w:rsidRPr="00914D55" w14:paraId="2A191BE5"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6C364967" w14:textId="77777777" w:rsidR="00104E53" w:rsidRPr="00914D55" w:rsidRDefault="00104E53" w:rsidP="00104E53">
            <w:pPr>
              <w:tabs>
                <w:tab w:val="left" w:pos="720"/>
              </w:tabs>
              <w:suppressAutoHyphens/>
              <w:spacing w:after="40" w:line="240" w:lineRule="auto"/>
              <w:ind w:left="397" w:hanging="397"/>
              <w:jc w:val="both"/>
              <w:rPr>
                <w:rFonts w:ascii="Times New Roman" w:eastAsia="Times New Roman" w:hAnsi="Times New Roman" w:cs="Times New Roman"/>
                <w:color w:val="000000"/>
                <w:kern w:val="0"/>
                <w14:ligatures w14:val="none"/>
              </w:rPr>
            </w:pPr>
            <w:r w:rsidRPr="00914D55">
              <w:rPr>
                <w:rFonts w:ascii="Times New Roman" w:eastAsia="Times New Roman" w:hAnsi="Times New Roman" w:cs="Times New Roman"/>
                <w:bCs/>
                <w:kern w:val="0"/>
                <w:lang w:eastAsia="ar-SA"/>
                <w14:ligatures w14:val="none"/>
              </w:rPr>
              <w:t>VN</w:t>
            </w:r>
          </w:p>
        </w:tc>
        <w:tc>
          <w:tcPr>
            <w:tcW w:w="7422" w:type="dxa"/>
            <w:tcBorders>
              <w:top w:val="single" w:sz="4" w:space="0" w:color="000000"/>
              <w:left w:val="single" w:sz="4" w:space="0" w:color="000000"/>
              <w:bottom w:val="single" w:sz="4" w:space="0" w:color="000000"/>
              <w:right w:val="single" w:sz="4" w:space="0" w:color="000000"/>
            </w:tcBorders>
          </w:tcPr>
          <w:p w14:paraId="79AAD778" w14:textId="77777777" w:rsidR="00104E53" w:rsidRPr="00914D55" w:rsidRDefault="00104E53" w:rsidP="00104E53">
            <w:pPr>
              <w:tabs>
                <w:tab w:val="left" w:pos="720"/>
              </w:tabs>
              <w:suppressAutoHyphens/>
              <w:spacing w:after="40" w:line="240" w:lineRule="auto"/>
              <w:ind w:left="58"/>
              <w:jc w:val="both"/>
              <w:rPr>
                <w:rFonts w:ascii="Times New Roman" w:eastAsia="Times New Roman" w:hAnsi="Times New Roman" w:cs="Times New Roman"/>
                <w:color w:val="000000"/>
                <w:kern w:val="0"/>
                <w14:ligatures w14:val="none"/>
              </w:rPr>
            </w:pPr>
            <w:r w:rsidRPr="00914D55">
              <w:rPr>
                <w:rFonts w:ascii="Times New Roman" w:eastAsia="Times New Roman" w:hAnsi="Times New Roman" w:cs="Times New Roman"/>
                <w:kern w:val="0"/>
                <w:lang w:eastAsia="ar-SA"/>
                <w14:ligatures w14:val="none"/>
              </w:rPr>
              <w:t>ES valstybė(-s) narė(-s)</w:t>
            </w:r>
          </w:p>
        </w:tc>
      </w:tr>
      <w:tr w:rsidR="00104E53" w:rsidRPr="00914D55" w14:paraId="6B29C543"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204FD910" w14:textId="77777777" w:rsidR="00104E53" w:rsidRPr="00914D55" w:rsidRDefault="00104E53" w:rsidP="00104E53">
            <w:pPr>
              <w:suppressAutoHyphens/>
              <w:spacing w:after="0" w:line="240" w:lineRule="auto"/>
              <w:rPr>
                <w:rFonts w:ascii="Times New Roman" w:eastAsia="Times New Roman" w:hAnsi="Times New Roman" w:cs="Times New Roman"/>
                <w:kern w:val="0"/>
                <w14:ligatures w14:val="none"/>
              </w:rPr>
            </w:pPr>
            <w:r w:rsidRPr="00914D55">
              <w:rPr>
                <w:rFonts w:ascii="Times New Roman" w:eastAsia="Times New Roman" w:hAnsi="Times New Roman" w:cs="Times New Roman"/>
                <w:color w:val="000000"/>
                <w:kern w:val="0"/>
                <w14:ligatures w14:val="none"/>
              </w:rPr>
              <w:lastRenderedPageBreak/>
              <w:t>Žiniatinklio paslauga</w:t>
            </w:r>
          </w:p>
        </w:tc>
        <w:tc>
          <w:tcPr>
            <w:tcW w:w="7422" w:type="dxa"/>
            <w:tcBorders>
              <w:top w:val="single" w:sz="4" w:space="0" w:color="000000"/>
              <w:left w:val="single" w:sz="4" w:space="0" w:color="000000"/>
              <w:bottom w:val="single" w:sz="4" w:space="0" w:color="000000"/>
              <w:right w:val="single" w:sz="4" w:space="0" w:color="000000"/>
            </w:tcBorders>
          </w:tcPr>
          <w:p w14:paraId="32470F7C" w14:textId="77777777" w:rsidR="00104E53" w:rsidRPr="00914D55" w:rsidRDefault="00104E53" w:rsidP="00104E53">
            <w:pPr>
              <w:suppressAutoHyphens/>
              <w:spacing w:after="0" w:line="240" w:lineRule="auto"/>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Programinės įrangos sistema, skirta palaikyti įvairiose operacinėse sistemose veikiančių sistemų tarpusavio sąveiką tinkle apsikeičiant duomenims</w:t>
            </w:r>
          </w:p>
        </w:tc>
      </w:tr>
      <w:tr w:rsidR="00104E53" w:rsidRPr="00914D55" w14:paraId="0CB14F95" w14:textId="77777777" w:rsidTr="00104E53">
        <w:trPr>
          <w:cantSplit/>
        </w:trPr>
        <w:tc>
          <w:tcPr>
            <w:tcW w:w="2686" w:type="dxa"/>
            <w:tcBorders>
              <w:top w:val="single" w:sz="4" w:space="0" w:color="000000"/>
              <w:left w:val="single" w:sz="4" w:space="0" w:color="000000"/>
              <w:bottom w:val="single" w:sz="4" w:space="0" w:color="000000"/>
              <w:right w:val="single" w:sz="4" w:space="0" w:color="000000"/>
            </w:tcBorders>
          </w:tcPr>
          <w:p w14:paraId="3C81848A" w14:textId="77777777" w:rsidR="00104E53" w:rsidRPr="00914D55" w:rsidRDefault="00104E53" w:rsidP="00104E53">
            <w:pPr>
              <w:suppressAutoHyphens/>
              <w:spacing w:before="40" w:after="40" w:line="240" w:lineRule="auto"/>
              <w:rPr>
                <w:rFonts w:ascii="Times New Roman" w:eastAsia="Times New Roman" w:hAnsi="Times New Roman" w:cs="Times New Roman"/>
                <w:kern w:val="0"/>
                <w14:ligatures w14:val="none"/>
              </w:rPr>
            </w:pPr>
            <w:r w:rsidRPr="00914D55">
              <w:rPr>
                <w:rFonts w:ascii="Times New Roman" w:eastAsia="Times New Roman" w:hAnsi="Times New Roman" w:cs="Times New Roman"/>
                <w:color w:val="000000"/>
                <w:kern w:val="0"/>
                <w14:ligatures w14:val="none"/>
              </w:rPr>
              <w:t>XML</w:t>
            </w:r>
          </w:p>
        </w:tc>
        <w:tc>
          <w:tcPr>
            <w:tcW w:w="7422" w:type="dxa"/>
            <w:tcBorders>
              <w:top w:val="single" w:sz="4" w:space="0" w:color="000000"/>
              <w:left w:val="single" w:sz="4" w:space="0" w:color="000000"/>
              <w:bottom w:val="single" w:sz="4" w:space="0" w:color="000000"/>
              <w:right w:val="single" w:sz="4" w:space="0" w:color="000000"/>
            </w:tcBorders>
          </w:tcPr>
          <w:p w14:paraId="4FC67CDF" w14:textId="77777777" w:rsidR="00104E53" w:rsidRPr="00914D55" w:rsidRDefault="00104E53" w:rsidP="00104E53">
            <w:pPr>
              <w:suppressAutoHyphens/>
              <w:spacing w:before="40" w:after="40" w:line="240" w:lineRule="auto"/>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color w:val="000000"/>
                <w:kern w:val="0"/>
                <w14:ligatures w14:val="none"/>
              </w:rPr>
              <w:t>Išplėstinė aprašų žymų kalba (</w:t>
            </w:r>
            <w:r w:rsidRPr="00914D55">
              <w:rPr>
                <w:rFonts w:ascii="Times New Roman" w:eastAsia="Times New Roman" w:hAnsi="Times New Roman" w:cs="Times New Roman"/>
                <w:i/>
                <w:color w:val="000000"/>
                <w:kern w:val="0"/>
                <w14:ligatures w14:val="none"/>
              </w:rPr>
              <w:t>eXtensible Markup Language</w:t>
            </w:r>
            <w:r w:rsidRPr="00914D55">
              <w:rPr>
                <w:rFonts w:ascii="Times New Roman" w:eastAsia="Times New Roman" w:hAnsi="Times New Roman" w:cs="Times New Roman"/>
                <w:color w:val="000000"/>
                <w:kern w:val="0"/>
                <w14:ligatures w14:val="none"/>
              </w:rPr>
              <w:t>)</w:t>
            </w:r>
          </w:p>
        </w:tc>
      </w:tr>
    </w:tbl>
    <w:p w14:paraId="0946AF12" w14:textId="77777777" w:rsidR="00104E53" w:rsidRPr="00914D55" w:rsidRDefault="00104E53" w:rsidP="00104E53">
      <w:pPr>
        <w:suppressAutoHyphens/>
        <w:spacing w:after="0" w:line="240" w:lineRule="auto"/>
        <w:ind w:left="851"/>
        <w:contextualSpacing/>
        <w:rPr>
          <w:rFonts w:ascii="Times New Roman" w:eastAsia="Times New Roman" w:hAnsi="Times New Roman" w:cs="Times New Roman"/>
          <w:bCs/>
          <w:kern w:val="0"/>
          <w14:ligatures w14:val="none"/>
        </w:rPr>
      </w:pPr>
    </w:p>
    <w:p w14:paraId="77B6F1E5" w14:textId="77777777" w:rsidR="00104E53" w:rsidRPr="00914D55" w:rsidRDefault="00104E53" w:rsidP="00B97E93">
      <w:pPr>
        <w:numPr>
          <w:ilvl w:val="1"/>
          <w:numId w:val="22"/>
        </w:numPr>
        <w:suppressAutoHyphens/>
        <w:spacing w:after="0" w:line="240" w:lineRule="auto"/>
        <w:ind w:left="0" w:firstLine="851"/>
        <w:contextualSpacing/>
        <w:jc w:val="both"/>
        <w:rPr>
          <w:rFonts w:ascii="Times New Roman" w:eastAsia="Times New Roman" w:hAnsi="Times New Roman" w:cs="Times New Roman"/>
          <w:b/>
          <w:bCs/>
          <w:kern w:val="0"/>
          <w14:ligatures w14:val="none"/>
        </w:rPr>
      </w:pPr>
      <w:r w:rsidRPr="00914D55">
        <w:rPr>
          <w:rFonts w:ascii="Times New Roman" w:eastAsia="Times New Roman" w:hAnsi="Times New Roman" w:cs="Times New Roman"/>
          <w:b/>
          <w:bCs/>
          <w:kern w:val="0"/>
          <w14:ligatures w14:val="none"/>
        </w:rPr>
        <w:t>Esamos padėties aprašymas</w:t>
      </w:r>
    </w:p>
    <w:p w14:paraId="7530924B" w14:textId="77777777" w:rsidR="0025384A" w:rsidRPr="00914D55" w:rsidRDefault="0025384A" w:rsidP="0025384A">
      <w:pPr>
        <w:suppressAutoHyphens/>
        <w:spacing w:after="0" w:line="240" w:lineRule="auto"/>
        <w:ind w:left="851"/>
        <w:contextualSpacing/>
        <w:jc w:val="both"/>
        <w:rPr>
          <w:rFonts w:ascii="Times New Roman" w:eastAsia="Times New Roman" w:hAnsi="Times New Roman" w:cs="Times New Roman"/>
          <w:b/>
          <w:bCs/>
          <w:kern w:val="0"/>
          <w14:ligatures w14:val="none"/>
        </w:rPr>
      </w:pPr>
    </w:p>
    <w:p w14:paraId="5C30B97A" w14:textId="77777777" w:rsidR="00104E53" w:rsidRPr="00914D55" w:rsidRDefault="00104E53" w:rsidP="00B97E93">
      <w:pPr>
        <w:numPr>
          <w:ilvl w:val="2"/>
          <w:numId w:val="22"/>
        </w:numPr>
        <w:tabs>
          <w:tab w:val="left" w:pos="1560"/>
        </w:tabs>
        <w:suppressAutoHyphens/>
        <w:spacing w:after="0" w:line="240" w:lineRule="auto"/>
        <w:ind w:left="0" w:firstLine="851"/>
        <w:contextualSpacing/>
        <w:jc w:val="both"/>
        <w:rPr>
          <w:rFonts w:ascii="Times New Roman" w:eastAsia="Times New Roman" w:hAnsi="Times New Roman" w:cs="Times New Roman"/>
          <w:b/>
          <w:bCs/>
          <w:kern w:val="0"/>
          <w14:ligatures w14:val="none"/>
        </w:rPr>
      </w:pPr>
      <w:r w:rsidRPr="00914D55">
        <w:rPr>
          <w:rFonts w:ascii="Times New Roman" w:eastAsia="Times New Roman" w:hAnsi="Times New Roman" w:cs="Times New Roman"/>
          <w:b/>
          <w:bCs/>
          <w:kern w:val="0"/>
          <w14:ligatures w14:val="none"/>
        </w:rPr>
        <w:t>Muitinės informacinė sistema</w:t>
      </w:r>
    </w:p>
    <w:p w14:paraId="54485549" w14:textId="77777777" w:rsidR="00104E53" w:rsidRPr="00914D55" w:rsidRDefault="00104E53" w:rsidP="00104E53">
      <w:pPr>
        <w:tabs>
          <w:tab w:val="left" w:pos="1560"/>
        </w:tabs>
        <w:suppressAutoHyphens/>
        <w:spacing w:after="0" w:line="240" w:lineRule="auto"/>
        <w:ind w:left="851"/>
        <w:contextualSpacing/>
        <w:jc w:val="both"/>
        <w:rPr>
          <w:rFonts w:ascii="Times New Roman" w:eastAsia="Times New Roman" w:hAnsi="Times New Roman" w:cs="Times New Roman"/>
          <w:bCs/>
          <w:kern w:val="0"/>
          <w14:ligatures w14:val="none"/>
        </w:rPr>
      </w:pPr>
    </w:p>
    <w:p w14:paraId="75FCB4CC" w14:textId="77777777" w:rsidR="00104E53" w:rsidRPr="00914D55" w:rsidRDefault="00104E53" w:rsidP="00104E53">
      <w:pPr>
        <w:suppressAutoHyphens/>
        <w:spacing w:after="0" w:line="240" w:lineRule="auto"/>
        <w:ind w:firstLine="720"/>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 xml:space="preserve">Muitinės informacinę sistemą (MIS) sudaro Integruota MIS, Muitinės prievolininkų registras, vidaus administravimo informacinės sistemos ir kitos centralizuotos informacinės sistemos, kurių </w:t>
      </w:r>
      <w:r w:rsidRPr="00914D55">
        <w:rPr>
          <w:rFonts w:ascii="Times New Roman" w:eastAsia="Times New Roman" w:hAnsi="Times New Roman" w:cs="Times New Roman"/>
          <w:kern w:val="0"/>
          <w14:ligatures w14:val="none"/>
        </w:rPr>
        <w:t xml:space="preserve">darbui naudojama Muitinės departamento techninės ir programinės įrangos infrastruktūra </w:t>
      </w:r>
      <w:r w:rsidRPr="00914D55">
        <w:rPr>
          <w:rFonts w:ascii="Times New Roman" w:eastAsia="Times New Roman" w:hAnsi="Times New Roman" w:cs="Times New Roman"/>
          <w:bCs/>
          <w:kern w:val="0"/>
          <w14:ligatures w14:val="none"/>
        </w:rPr>
        <w:t xml:space="preserve">ir (arba) VSSA teikiama infrastruktūra, </w:t>
      </w:r>
      <w:r w:rsidRPr="00914D55">
        <w:rPr>
          <w:rFonts w:ascii="Times New Roman" w:eastAsia="Times New Roman" w:hAnsi="Times New Roman" w:cs="Times New Roman"/>
          <w:kern w:val="0"/>
          <w14:ligatures w14:val="none"/>
        </w:rPr>
        <w:t xml:space="preserve">kurių veikimą užtikrina duomenų centras </w:t>
      </w:r>
      <w:r w:rsidRPr="00914D55">
        <w:rPr>
          <w:rFonts w:ascii="Times New Roman" w:eastAsia="Times New Roman" w:hAnsi="Times New Roman" w:cs="Times New Roman"/>
          <w:kern w:val="0"/>
          <w:szCs w:val="20"/>
          <w14:ligatures w14:val="none"/>
        </w:rPr>
        <w:t>ir VITC</w:t>
      </w:r>
      <w:r w:rsidRPr="00914D55">
        <w:rPr>
          <w:rFonts w:ascii="Times New Roman" w:eastAsia="Times New Roman" w:hAnsi="Times New Roman" w:cs="Times New Roman"/>
          <w:bCs/>
          <w:kern w:val="0"/>
          <w14:ligatures w14:val="none"/>
        </w:rPr>
        <w:t xml:space="preserve">. </w:t>
      </w:r>
    </w:p>
    <w:p w14:paraId="7AB0E9CC" w14:textId="77777777" w:rsidR="00104E53" w:rsidRPr="00914D55" w:rsidRDefault="00104E53" w:rsidP="00104E53">
      <w:pPr>
        <w:tabs>
          <w:tab w:val="left" w:pos="1828"/>
        </w:tabs>
        <w:suppressAutoHyphens/>
        <w:spacing w:after="0" w:line="240" w:lineRule="auto"/>
        <w:ind w:firstLine="720"/>
        <w:jc w:val="both"/>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color w:val="000000"/>
          <w:kern w:val="0"/>
          <w:szCs w:val="20"/>
          <w14:ligatures w14:val="none"/>
        </w:rPr>
        <w:t>Integruota MIS – LR muitinei LR ir ES teisės aktų nustatytoms funkcijoms atlikti reikalingą informaciją IT priemonėmis apdorojančių veiklos bei valdymo ir infrastruktūros informacinių posistemių, tarpusavyje susietų loginiais ryšiais ir besikeičiančių duomenimis, visuma.</w:t>
      </w:r>
    </w:p>
    <w:p w14:paraId="70062254" w14:textId="77777777" w:rsidR="00104E53" w:rsidRPr="00914D55" w:rsidRDefault="00104E53" w:rsidP="00104E53">
      <w:pPr>
        <w:tabs>
          <w:tab w:val="left" w:pos="1828"/>
        </w:tabs>
        <w:suppressAutoHyphens/>
        <w:spacing w:after="0" w:line="240" w:lineRule="auto"/>
        <w:ind w:firstLine="720"/>
        <w:jc w:val="both"/>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color w:val="000000"/>
          <w:kern w:val="0"/>
          <w:szCs w:val="20"/>
          <w14:ligatures w14:val="none"/>
        </w:rPr>
        <w:t>Integruotą MIS sudaro:</w:t>
      </w:r>
    </w:p>
    <w:p w14:paraId="365FEE05" w14:textId="77777777" w:rsidR="00104E53" w:rsidRPr="00914D55" w:rsidRDefault="00104E53" w:rsidP="00B97E93">
      <w:pPr>
        <w:numPr>
          <w:ilvl w:val="0"/>
          <w:numId w:val="21"/>
        </w:numPr>
        <w:tabs>
          <w:tab w:val="left" w:pos="0"/>
        </w:tabs>
        <w:suppressAutoHyphens/>
        <w:spacing w:after="0" w:line="240" w:lineRule="auto"/>
        <w:ind w:left="0" w:firstLine="851"/>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bCs/>
          <w:color w:val="000000"/>
          <w:kern w:val="0"/>
          <w14:ligatures w14:val="none"/>
        </w:rPr>
        <w:t>Muitinės veiklos informaciniai posistemiai,</w:t>
      </w:r>
      <w:r w:rsidRPr="00914D55">
        <w:rPr>
          <w:rFonts w:ascii="Times New Roman" w:eastAsia="Times New Roman" w:hAnsi="Times New Roman" w:cs="Times New Roman"/>
          <w:color w:val="000000"/>
          <w:kern w:val="0"/>
          <w14:ligatures w14:val="none"/>
        </w:rPr>
        <w:t xml:space="preserve"> skirti vykdyti </w:t>
      </w:r>
      <w:r w:rsidRPr="00914D55">
        <w:rPr>
          <w:rFonts w:ascii="Times New Roman" w:eastAsia="Times New Roman" w:hAnsi="Times New Roman" w:cs="Times New Roman"/>
          <w:bCs/>
          <w:color w:val="000000"/>
          <w:kern w:val="0"/>
          <w14:ligatures w14:val="none"/>
        </w:rPr>
        <w:t>informacijos, būtinos</w:t>
      </w:r>
      <w:r w:rsidRPr="00914D55">
        <w:rPr>
          <w:rFonts w:ascii="Times New Roman" w:eastAsia="Times New Roman" w:hAnsi="Times New Roman" w:cs="Times New Roman"/>
          <w:color w:val="000000"/>
          <w:kern w:val="0"/>
          <w14:ligatures w14:val="none"/>
        </w:rPr>
        <w:t xml:space="preserve"> muitinei teisės aktų nustatytoms funkcijoms, išskyrus vidaus administravimą, atlikti, apdorojimo procesus.</w:t>
      </w:r>
    </w:p>
    <w:p w14:paraId="193B1940" w14:textId="77777777" w:rsidR="00104E53" w:rsidRPr="00914D55" w:rsidRDefault="00104E53" w:rsidP="00B97E93">
      <w:pPr>
        <w:numPr>
          <w:ilvl w:val="0"/>
          <w:numId w:val="21"/>
        </w:numPr>
        <w:suppressAutoHyphens/>
        <w:spacing w:after="0" w:line="240" w:lineRule="auto"/>
        <w:ind w:left="0" w:firstLine="851"/>
        <w:jc w:val="both"/>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color w:val="000000"/>
          <w:kern w:val="0"/>
          <w:szCs w:val="20"/>
          <w14:ligatures w14:val="none"/>
        </w:rPr>
        <w:t>Integruotos MIS valdymo ir infrastruktūros posistemis,</w:t>
      </w:r>
      <w:r w:rsidRPr="00914D55">
        <w:rPr>
          <w:rFonts w:ascii="Times New Roman" w:eastAsia="Times New Roman" w:hAnsi="Times New Roman" w:cs="Times New Roman"/>
          <w:b/>
          <w:color w:val="000000"/>
          <w:kern w:val="0"/>
          <w:szCs w:val="20"/>
          <w14:ligatures w14:val="none"/>
        </w:rPr>
        <w:t xml:space="preserve"> </w:t>
      </w:r>
      <w:r w:rsidRPr="00914D55">
        <w:rPr>
          <w:rFonts w:ascii="Times New Roman" w:eastAsia="Times New Roman" w:hAnsi="Times New Roman" w:cs="Times New Roman"/>
          <w:color w:val="000000"/>
          <w:kern w:val="0"/>
          <w:szCs w:val="20"/>
          <w14:ligatures w14:val="none"/>
        </w:rPr>
        <w:t>skirtas sujungti Integruotos MIS posistemius į bendrą aplinką, pagrįstą šiuolaikinių IT panaudojimu, duomenų mainais tarp vidaus ir išorės informacinių sistemų bei posistemių, išvengiant duomenų dubliavimo (1 pav.).</w:t>
      </w:r>
    </w:p>
    <w:p w14:paraId="1C32564B" w14:textId="77777777" w:rsidR="00AF3ED3" w:rsidRPr="00914D55" w:rsidRDefault="00AF3ED3" w:rsidP="00AF3ED3">
      <w:pPr>
        <w:suppressAutoHyphens/>
        <w:spacing w:after="0" w:line="240" w:lineRule="auto"/>
        <w:ind w:left="851"/>
        <w:jc w:val="both"/>
        <w:rPr>
          <w:rFonts w:ascii="Times New Roman" w:eastAsia="Times New Roman" w:hAnsi="Times New Roman" w:cs="Times New Roman"/>
          <w:kern w:val="0"/>
          <w:szCs w:val="20"/>
          <w14:ligatures w14:val="none"/>
        </w:rPr>
      </w:pPr>
    </w:p>
    <w:p w14:paraId="77729DEC" w14:textId="26BBD953" w:rsidR="00B0058C" w:rsidRPr="00914D55" w:rsidRDefault="0025384A" w:rsidP="00AB4420">
      <w:pPr>
        <w:tabs>
          <w:tab w:val="left" w:pos="567"/>
          <w:tab w:val="left" w:pos="1134"/>
        </w:tabs>
        <w:spacing w:after="0" w:line="240" w:lineRule="auto"/>
        <w:ind w:left="709"/>
        <w:jc w:val="center"/>
        <w:rPr>
          <w:rFonts w:ascii="Times New Roman" w:eastAsia="Times New Roman" w:hAnsi="Times New Roman" w:cs="Times New Roman"/>
          <w:b/>
          <w:color w:val="000000"/>
        </w:rPr>
      </w:pPr>
      <w:r w:rsidRPr="00914D55">
        <w:rPr>
          <w:rFonts w:ascii="Times New Roman" w:eastAsia="Times New Roman" w:hAnsi="Times New Roman" w:cs="Times New Roman"/>
          <w:noProof/>
          <w:kern w:val="0"/>
          <w:lang w:val="en-US"/>
          <w14:ligatures w14:val="none"/>
        </w:rPr>
        <w:drawing>
          <wp:inline distT="0" distB="0" distL="0" distR="0" wp14:anchorId="0F8D042C" wp14:editId="2FE5B63F">
            <wp:extent cx="6120130" cy="4206240"/>
            <wp:effectExtent l="0" t="0" r="0" b="3810"/>
            <wp:docPr id="1923354323" name="Picture 1923354323" descr="A close-up of a book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354323" name="Picture 1923354323" descr="A close-up of a book  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4206240"/>
                    </a:xfrm>
                    <a:prstGeom prst="rect">
                      <a:avLst/>
                    </a:prstGeom>
                    <a:noFill/>
                    <a:ln>
                      <a:noFill/>
                    </a:ln>
                  </pic:spPr>
                </pic:pic>
              </a:graphicData>
            </a:graphic>
          </wp:inline>
        </w:drawing>
      </w:r>
    </w:p>
    <w:p w14:paraId="20210FD2" w14:textId="1C6462B2" w:rsidR="00B0058C" w:rsidRPr="00914D55" w:rsidRDefault="0025384A" w:rsidP="0025384A">
      <w:pPr>
        <w:tabs>
          <w:tab w:val="left" w:pos="567"/>
          <w:tab w:val="left" w:pos="1840"/>
        </w:tabs>
        <w:suppressAutoHyphens/>
        <w:spacing w:after="0" w:line="240" w:lineRule="auto"/>
        <w:jc w:val="right"/>
        <w:rPr>
          <w:rFonts w:ascii="Times New Roman" w:eastAsia="Calibri" w:hAnsi="Times New Roman" w:cs="Times New Roman"/>
          <w:b/>
          <w:bCs/>
          <w:kern w:val="0"/>
          <w14:ligatures w14:val="none"/>
        </w:rPr>
      </w:pPr>
      <w:r w:rsidRPr="00914D55">
        <w:rPr>
          <w:rFonts w:ascii="Times New Roman" w:eastAsia="Calibri" w:hAnsi="Times New Roman" w:cs="Times New Roman"/>
          <w:b/>
          <w:bCs/>
          <w:kern w:val="0"/>
          <w14:ligatures w14:val="none"/>
        </w:rPr>
        <w:t>1 pav. MIS struktūra</w:t>
      </w:r>
    </w:p>
    <w:p w14:paraId="7A7B30DD" w14:textId="77777777" w:rsidR="00B0058C" w:rsidRPr="00914D55" w:rsidRDefault="00B0058C" w:rsidP="00F16803">
      <w:pPr>
        <w:tabs>
          <w:tab w:val="left" w:pos="567"/>
          <w:tab w:val="left" w:pos="1840"/>
        </w:tabs>
        <w:suppressAutoHyphens/>
        <w:spacing w:after="0" w:line="240" w:lineRule="auto"/>
        <w:jc w:val="center"/>
        <w:rPr>
          <w:rFonts w:ascii="Times New Roman" w:eastAsia="Calibri" w:hAnsi="Times New Roman" w:cs="Times New Roman"/>
          <w:kern w:val="0"/>
          <w14:ligatures w14:val="none"/>
        </w:rPr>
      </w:pPr>
    </w:p>
    <w:p w14:paraId="53CD59AE" w14:textId="77777777" w:rsidR="0025384A" w:rsidRPr="00914D55" w:rsidRDefault="0025384A" w:rsidP="00F16803">
      <w:pPr>
        <w:tabs>
          <w:tab w:val="left" w:pos="567"/>
          <w:tab w:val="left" w:pos="1840"/>
        </w:tabs>
        <w:suppressAutoHyphens/>
        <w:spacing w:after="0" w:line="240" w:lineRule="auto"/>
        <w:jc w:val="center"/>
        <w:rPr>
          <w:rFonts w:ascii="Times New Roman" w:eastAsia="Calibri" w:hAnsi="Times New Roman" w:cs="Times New Roman"/>
          <w:kern w:val="0"/>
          <w14:ligatures w14:val="none"/>
        </w:rPr>
      </w:pPr>
    </w:p>
    <w:p w14:paraId="484AF1CC" w14:textId="77777777" w:rsidR="0025384A" w:rsidRPr="00914D55" w:rsidRDefault="0025384A" w:rsidP="00F16803">
      <w:pPr>
        <w:tabs>
          <w:tab w:val="left" w:pos="567"/>
          <w:tab w:val="left" w:pos="1840"/>
        </w:tabs>
        <w:suppressAutoHyphens/>
        <w:spacing w:after="0" w:line="240" w:lineRule="auto"/>
        <w:jc w:val="center"/>
        <w:rPr>
          <w:rFonts w:ascii="Times New Roman" w:eastAsia="Calibri" w:hAnsi="Times New Roman" w:cs="Times New Roman"/>
          <w:kern w:val="0"/>
          <w14:ligatures w14:val="none"/>
        </w:rPr>
      </w:pPr>
    </w:p>
    <w:p w14:paraId="430405B1" w14:textId="77777777" w:rsidR="00255778" w:rsidRPr="00914D55" w:rsidRDefault="00255778" w:rsidP="00B97E93">
      <w:pPr>
        <w:numPr>
          <w:ilvl w:val="2"/>
          <w:numId w:val="22"/>
        </w:numPr>
        <w:tabs>
          <w:tab w:val="left" w:pos="1560"/>
        </w:tabs>
        <w:suppressAutoHyphens/>
        <w:spacing w:after="0" w:line="240" w:lineRule="auto"/>
        <w:ind w:left="0" w:firstLine="851"/>
        <w:contextualSpacing/>
        <w:rPr>
          <w:rFonts w:ascii="Times New Roman" w:eastAsia="Times New Roman" w:hAnsi="Times New Roman" w:cs="Times New Roman"/>
          <w:b/>
          <w:bCs/>
          <w:kern w:val="0"/>
          <w14:ligatures w14:val="none"/>
        </w:rPr>
      </w:pPr>
      <w:r w:rsidRPr="00914D55">
        <w:rPr>
          <w:rFonts w:ascii="Times New Roman" w:eastAsia="Times New Roman" w:hAnsi="Times New Roman" w:cs="Times New Roman"/>
          <w:b/>
          <w:bCs/>
          <w:kern w:val="0"/>
          <w14:ligatures w14:val="none"/>
        </w:rPr>
        <w:lastRenderedPageBreak/>
        <w:t xml:space="preserve">Integravimas </w:t>
      </w:r>
    </w:p>
    <w:p w14:paraId="0C5B320B" w14:textId="77777777" w:rsidR="00255778" w:rsidRPr="00914D55" w:rsidRDefault="00255778" w:rsidP="00255778">
      <w:pPr>
        <w:tabs>
          <w:tab w:val="left" w:pos="1560"/>
        </w:tabs>
        <w:suppressAutoHyphens/>
        <w:spacing w:after="0" w:line="240" w:lineRule="auto"/>
        <w:ind w:left="851"/>
        <w:contextualSpacing/>
        <w:rPr>
          <w:rFonts w:ascii="Times New Roman" w:eastAsia="Times New Roman" w:hAnsi="Times New Roman" w:cs="Times New Roman"/>
          <w:bCs/>
          <w:kern w:val="0"/>
          <w14:ligatures w14:val="none"/>
        </w:rPr>
      </w:pPr>
    </w:p>
    <w:p w14:paraId="219B8233" w14:textId="77777777" w:rsidR="00255778" w:rsidRPr="00914D55" w:rsidRDefault="00255778" w:rsidP="00255778">
      <w:pPr>
        <w:tabs>
          <w:tab w:val="left" w:pos="0"/>
        </w:tabs>
        <w:suppressAutoHyphens/>
        <w:spacing w:after="0" w:line="240" w:lineRule="auto"/>
        <w:ind w:firstLine="851"/>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color w:val="000000"/>
          <w:kern w:val="0"/>
          <w14:ligatures w14:val="none"/>
        </w:rPr>
        <w:t>Siekiant įgyvendinti MIS tikslus, informaciniai posistemiai yra kuriami ir diegiami kaip modulinės sistemos, integruojant juos tarpusavyje arba su kitomis ne muitinės (išorinėmis) informacinėmis sistemomis (toliau – IS), naudojant jungiančiąją programinę įrangą (</w:t>
      </w:r>
      <w:r w:rsidRPr="00914D55">
        <w:rPr>
          <w:rFonts w:ascii="Times New Roman" w:eastAsia="Times New Roman" w:hAnsi="Times New Roman" w:cs="Times New Roman"/>
          <w:i/>
          <w:iCs/>
          <w:color w:val="000000"/>
          <w:kern w:val="0"/>
          <w14:ligatures w14:val="none"/>
        </w:rPr>
        <w:t>middleware</w:t>
      </w:r>
      <w:r w:rsidRPr="00914D55">
        <w:rPr>
          <w:rFonts w:ascii="Times New Roman" w:eastAsia="Times New Roman" w:hAnsi="Times New Roman" w:cs="Times New Roman"/>
          <w:color w:val="000000"/>
          <w:kern w:val="0"/>
          <w14:ligatures w14:val="none"/>
        </w:rPr>
        <w:t>). Integruota MIS ir kitos muitinės IS yra sukurtos bei tobulinamos laikantis žemiau išdėstytų taikomųjų programų integravimui keliamų reikalavimų.</w:t>
      </w:r>
    </w:p>
    <w:p w14:paraId="65DEACD3" w14:textId="77777777" w:rsidR="00255778" w:rsidRPr="00914D55" w:rsidRDefault="00255778" w:rsidP="00255778">
      <w:pPr>
        <w:tabs>
          <w:tab w:val="left" w:pos="0"/>
        </w:tabs>
        <w:suppressAutoHyphens/>
        <w:spacing w:after="0" w:line="240" w:lineRule="auto"/>
        <w:ind w:firstLine="851"/>
        <w:jc w:val="both"/>
        <w:rPr>
          <w:rFonts w:ascii="Times New Roman" w:eastAsia="Times New Roman" w:hAnsi="Times New Roman" w:cs="Times New Roman"/>
          <w:kern w:val="0"/>
          <w:lang w:eastAsia="ar-SA"/>
          <w14:ligatures w14:val="none"/>
        </w:rPr>
      </w:pPr>
      <w:r w:rsidRPr="00914D55">
        <w:rPr>
          <w:rFonts w:ascii="Times New Roman" w:eastAsia="Times New Roman" w:hAnsi="Times New Roman" w:cs="Times New Roman"/>
          <w:color w:val="000000"/>
          <w:kern w:val="0"/>
          <w:lang w:eastAsia="ar-SA"/>
          <w14:ligatures w14:val="none"/>
        </w:rPr>
        <w:t>Architektūrinė bei integravimo aplinkos susideda iš:</w:t>
      </w:r>
    </w:p>
    <w:p w14:paraId="2A9913BD" w14:textId="77777777" w:rsidR="00255778" w:rsidRPr="00914D55" w:rsidRDefault="00255778" w:rsidP="00B97E93">
      <w:pPr>
        <w:numPr>
          <w:ilvl w:val="0"/>
          <w:numId w:val="23"/>
        </w:numPr>
        <w:tabs>
          <w:tab w:val="left" w:pos="0"/>
          <w:tab w:val="left" w:pos="1122"/>
        </w:tabs>
        <w:suppressAutoHyphens/>
        <w:spacing w:after="0" w:line="240" w:lineRule="auto"/>
        <w:ind w:left="0" w:firstLine="851"/>
        <w:jc w:val="both"/>
        <w:rPr>
          <w:rFonts w:ascii="Times New Roman" w:eastAsia="Times New Roman" w:hAnsi="Times New Roman" w:cs="Times New Roman"/>
          <w:kern w:val="0"/>
          <w:lang w:eastAsia="ar-SA"/>
          <w14:ligatures w14:val="none"/>
        </w:rPr>
      </w:pPr>
      <w:r w:rsidRPr="00914D55">
        <w:rPr>
          <w:rFonts w:ascii="Times New Roman" w:eastAsia="Times New Roman" w:hAnsi="Times New Roman" w:cs="Times New Roman"/>
          <w:color w:val="000000"/>
          <w:kern w:val="0"/>
          <w:lang w:eastAsia="ar-SA"/>
          <w14:ligatures w14:val="none"/>
        </w:rPr>
        <w:t>„Integravimo sluoksnio“ – informacijos mainai vyksta tiek su Integruotos MIS posistemiais ir kitomis muitinės IS, tiek su kitų LR institucijų, tiek ir su ES valstybių narių institucijų, EK bei tarptautinių organizacijų IS;</w:t>
      </w:r>
    </w:p>
    <w:p w14:paraId="4D970184" w14:textId="77777777" w:rsidR="00255778" w:rsidRPr="00914D55" w:rsidRDefault="00255778" w:rsidP="00B97E93">
      <w:pPr>
        <w:numPr>
          <w:ilvl w:val="0"/>
          <w:numId w:val="23"/>
        </w:numPr>
        <w:tabs>
          <w:tab w:val="left" w:pos="0"/>
          <w:tab w:val="left" w:pos="1122"/>
        </w:tabs>
        <w:suppressAutoHyphens/>
        <w:spacing w:after="0" w:line="240" w:lineRule="auto"/>
        <w:ind w:left="0" w:firstLine="851"/>
        <w:jc w:val="both"/>
        <w:rPr>
          <w:rFonts w:ascii="Times New Roman" w:eastAsia="Times New Roman" w:hAnsi="Times New Roman" w:cs="Times New Roman"/>
          <w:kern w:val="0"/>
          <w:lang w:eastAsia="ar-SA"/>
          <w14:ligatures w14:val="none"/>
        </w:rPr>
      </w:pPr>
      <w:r w:rsidRPr="00914D55">
        <w:rPr>
          <w:rFonts w:ascii="Times New Roman" w:eastAsia="Times New Roman" w:hAnsi="Times New Roman" w:cs="Times New Roman"/>
          <w:color w:val="000000"/>
          <w:kern w:val="0"/>
          <w:lang w:eastAsia="ar-SA"/>
          <w14:ligatures w14:val="none"/>
        </w:rPr>
        <w:t xml:space="preserve">„Veiklos procesų sluoksnio“ – kuriame automatizuojami visi veiklos procesai. </w:t>
      </w:r>
    </w:p>
    <w:p w14:paraId="35220636" w14:textId="77777777" w:rsidR="00255778" w:rsidRPr="00914D55" w:rsidRDefault="00255778" w:rsidP="00255778">
      <w:pPr>
        <w:tabs>
          <w:tab w:val="left" w:pos="0"/>
          <w:tab w:val="left" w:pos="1134"/>
        </w:tabs>
        <w:suppressAutoHyphens/>
        <w:spacing w:after="0" w:line="240" w:lineRule="auto"/>
        <w:ind w:firstLine="851"/>
        <w:jc w:val="both"/>
        <w:rPr>
          <w:rFonts w:ascii="Times New Roman" w:eastAsia="Times New Roman" w:hAnsi="Times New Roman" w:cs="Times New Roman"/>
          <w:kern w:val="0"/>
          <w:lang w:eastAsia="ar-SA"/>
          <w14:ligatures w14:val="none"/>
        </w:rPr>
      </w:pPr>
      <w:r w:rsidRPr="00914D55">
        <w:rPr>
          <w:rFonts w:ascii="Times New Roman" w:eastAsia="Times New Roman" w:hAnsi="Times New Roman" w:cs="Times New Roman"/>
          <w:color w:val="000000"/>
          <w:kern w:val="0"/>
          <w:lang w:eastAsia="ar-SA"/>
          <w14:ligatures w14:val="none"/>
        </w:rPr>
        <w:t xml:space="preserve">Informacijos srautų judėjimas tarp dviejų Integruotos MIS posistemių </w:t>
      </w:r>
      <w:bookmarkStart w:id="97" w:name="OLE_LINK6"/>
      <w:bookmarkStart w:id="98" w:name="OLE_LINK5"/>
      <w:r w:rsidRPr="00914D55">
        <w:rPr>
          <w:rFonts w:ascii="Times New Roman" w:eastAsia="Times New Roman" w:hAnsi="Times New Roman" w:cs="Times New Roman"/>
          <w:color w:val="000000"/>
          <w:kern w:val="0"/>
          <w:lang w:eastAsia="ar-SA"/>
          <w14:ligatures w14:val="none"/>
        </w:rPr>
        <w:t xml:space="preserve">(Integruotos MIS posistemio ir išorinės IS) pavaizduotas 2 paveiksle. </w:t>
      </w:r>
      <w:bookmarkEnd w:id="97"/>
      <w:bookmarkEnd w:id="98"/>
      <w:r w:rsidRPr="00914D55">
        <w:rPr>
          <w:rFonts w:ascii="Times New Roman" w:eastAsia="Times New Roman" w:hAnsi="Times New Roman" w:cs="Times New Roman"/>
          <w:color w:val="000000"/>
          <w:kern w:val="0"/>
          <w:lang w:eastAsia="ar-SA"/>
          <w14:ligatures w14:val="none"/>
        </w:rPr>
        <w:t>Vykstant informacijos mainams, tarpinė (jungiančioji) programinė įranga atlieka atrinkimo, vertimo, transformavimo, maršruto parinkimo ir perdavimo funkcijas, dėl to kiekviena IS gali siųsti bei gauti informaciją savo formatu, o jungiančioji programinė įranga susisiekia su kiekviena IS per specifinį tai sistemai pritaikytą programinį suderintuvą (</w:t>
      </w:r>
      <w:r w:rsidRPr="00914D55">
        <w:rPr>
          <w:rFonts w:ascii="Times New Roman" w:eastAsia="Times New Roman" w:hAnsi="Times New Roman" w:cs="Times New Roman"/>
          <w:i/>
          <w:iCs/>
          <w:color w:val="000000"/>
          <w:kern w:val="0"/>
          <w:lang w:eastAsia="ar-SA"/>
          <w14:ligatures w14:val="none"/>
        </w:rPr>
        <w:t>adapter</w:t>
      </w:r>
      <w:r w:rsidRPr="00914D55">
        <w:rPr>
          <w:rFonts w:ascii="Times New Roman" w:eastAsia="Times New Roman" w:hAnsi="Times New Roman" w:cs="Times New Roman"/>
          <w:color w:val="000000"/>
          <w:kern w:val="0"/>
          <w:lang w:eastAsia="ar-SA"/>
          <w14:ligatures w14:val="none"/>
        </w:rPr>
        <w:t>).</w:t>
      </w:r>
    </w:p>
    <w:p w14:paraId="7555169D" w14:textId="77777777" w:rsidR="00255778" w:rsidRPr="00914D55" w:rsidRDefault="00255778" w:rsidP="00255778">
      <w:pPr>
        <w:tabs>
          <w:tab w:val="left" w:pos="0"/>
        </w:tabs>
        <w:suppressAutoHyphens/>
        <w:spacing w:after="0" w:line="360" w:lineRule="auto"/>
        <w:ind w:firstLine="851"/>
        <w:jc w:val="both"/>
        <w:rPr>
          <w:rFonts w:ascii="Times New Roman" w:eastAsia="Times New Roman" w:hAnsi="Times New Roman" w:cs="Times New Roman"/>
          <w:b/>
          <w:bCs/>
          <w:kern w:val="0"/>
          <w14:ligatures w14:val="none"/>
        </w:rPr>
      </w:pPr>
    </w:p>
    <w:p w14:paraId="5C516C6F" w14:textId="77777777" w:rsidR="00255778" w:rsidRPr="00914D55" w:rsidRDefault="00255778" w:rsidP="00255778">
      <w:pPr>
        <w:keepNext/>
        <w:suppressAutoHyphens/>
        <w:spacing w:after="0" w:line="240" w:lineRule="auto"/>
        <w:ind w:firstLine="851"/>
        <w:jc w:val="center"/>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noProof/>
          <w:kern w:val="0"/>
          <w:szCs w:val="20"/>
          <w14:ligatures w14:val="none"/>
        </w:rPr>
        <w:drawing>
          <wp:inline distT="0" distB="0" distL="0" distR="0" wp14:anchorId="17DD5773" wp14:editId="2170A1A2">
            <wp:extent cx="5589905" cy="1891030"/>
            <wp:effectExtent l="0" t="0" r="0" b="0"/>
            <wp:docPr id="2" name="Picture 2" descr="A hexagon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874670912" descr="A hexagon with black text  Description automatically generated"/>
                    <pic:cNvPicPr>
                      <a:picLocks noChangeAspect="1" noChangeArrowheads="1"/>
                    </pic:cNvPicPr>
                  </pic:nvPicPr>
                  <pic:blipFill>
                    <a:blip r:embed="rId18"/>
                    <a:stretch>
                      <a:fillRect/>
                    </a:stretch>
                  </pic:blipFill>
                  <pic:spPr bwMode="auto">
                    <a:xfrm>
                      <a:off x="0" y="0"/>
                      <a:ext cx="5589905" cy="1891030"/>
                    </a:xfrm>
                    <a:prstGeom prst="rect">
                      <a:avLst/>
                    </a:prstGeom>
                  </pic:spPr>
                </pic:pic>
              </a:graphicData>
            </a:graphic>
          </wp:inline>
        </w:drawing>
      </w:r>
    </w:p>
    <w:p w14:paraId="3AB9D1A4" w14:textId="77777777" w:rsidR="00255778" w:rsidRPr="00914D55" w:rsidRDefault="00255778" w:rsidP="00255778">
      <w:pPr>
        <w:tabs>
          <w:tab w:val="left" w:pos="0"/>
        </w:tabs>
        <w:suppressAutoHyphens/>
        <w:spacing w:after="0" w:line="240" w:lineRule="auto"/>
        <w:ind w:firstLine="851"/>
        <w:jc w:val="center"/>
        <w:rPr>
          <w:rFonts w:ascii="Times New Roman" w:eastAsia="Times New Roman" w:hAnsi="Times New Roman" w:cs="Times New Roman"/>
          <w:b/>
          <w:bCs/>
          <w:kern w:val="0"/>
          <w14:ligatures w14:val="none"/>
        </w:rPr>
      </w:pPr>
      <w:r w:rsidRPr="00914D55">
        <w:rPr>
          <w:rFonts w:ascii="Times New Roman" w:eastAsia="Times New Roman" w:hAnsi="Times New Roman" w:cs="Times New Roman"/>
          <w:b/>
          <w:bCs/>
          <w:color w:val="000000"/>
          <w:kern w:val="0"/>
          <w14:ligatures w14:val="none"/>
        </w:rPr>
        <w:fldChar w:fldCharType="begin"/>
      </w:r>
      <w:r w:rsidRPr="00914D55">
        <w:rPr>
          <w:rFonts w:ascii="Times New Roman" w:eastAsia="Times New Roman" w:hAnsi="Times New Roman" w:cs="Times New Roman"/>
          <w:b/>
          <w:bCs/>
          <w:color w:val="000000"/>
          <w:kern w:val="0"/>
          <w14:ligatures w14:val="none"/>
        </w:rPr>
        <w:instrText>SEQ pav. \* ARABIC</w:instrText>
      </w:r>
      <w:r w:rsidRPr="00914D55">
        <w:rPr>
          <w:rFonts w:ascii="Times New Roman" w:eastAsia="Times New Roman" w:hAnsi="Times New Roman" w:cs="Times New Roman"/>
          <w:b/>
          <w:bCs/>
          <w:color w:val="000000"/>
          <w:kern w:val="0"/>
          <w14:ligatures w14:val="none"/>
        </w:rPr>
        <w:fldChar w:fldCharType="separate"/>
      </w:r>
      <w:r w:rsidRPr="00914D55">
        <w:rPr>
          <w:rFonts w:ascii="Times New Roman" w:eastAsia="Times New Roman" w:hAnsi="Times New Roman" w:cs="Times New Roman"/>
          <w:b/>
          <w:bCs/>
          <w:noProof/>
          <w:color w:val="000000"/>
          <w:kern w:val="0"/>
          <w14:ligatures w14:val="none"/>
        </w:rPr>
        <w:t>2</w:t>
      </w:r>
      <w:r w:rsidRPr="00914D55">
        <w:rPr>
          <w:rFonts w:ascii="Times New Roman" w:eastAsia="Times New Roman" w:hAnsi="Times New Roman" w:cs="Times New Roman"/>
          <w:b/>
          <w:bCs/>
          <w:color w:val="000000"/>
          <w:kern w:val="0"/>
          <w14:ligatures w14:val="none"/>
        </w:rPr>
        <w:fldChar w:fldCharType="end"/>
      </w:r>
      <w:r w:rsidRPr="00914D55">
        <w:rPr>
          <w:rFonts w:ascii="Times New Roman" w:eastAsia="Times New Roman" w:hAnsi="Times New Roman" w:cs="Times New Roman"/>
          <w:b/>
          <w:bCs/>
          <w:color w:val="000000"/>
          <w:kern w:val="0"/>
          <w14:ligatures w14:val="none"/>
        </w:rPr>
        <w:t xml:space="preserve"> pav. Duomenų srautas tarp informacinių sistemų</w:t>
      </w:r>
    </w:p>
    <w:p w14:paraId="05AC48F6" w14:textId="77777777" w:rsidR="00255778" w:rsidRPr="00914D55" w:rsidRDefault="00255778" w:rsidP="00255778">
      <w:pPr>
        <w:tabs>
          <w:tab w:val="left" w:pos="0"/>
        </w:tabs>
        <w:suppressAutoHyphens/>
        <w:spacing w:after="0" w:line="240" w:lineRule="auto"/>
        <w:ind w:firstLine="851"/>
        <w:jc w:val="both"/>
        <w:rPr>
          <w:rFonts w:ascii="Times New Roman" w:eastAsia="Times New Roman" w:hAnsi="Times New Roman" w:cs="Times New Roman"/>
          <w:kern w:val="0"/>
          <w:lang w:eastAsia="lt-LT"/>
          <w14:ligatures w14:val="none"/>
        </w:rPr>
      </w:pPr>
    </w:p>
    <w:p w14:paraId="3D77CAAD" w14:textId="77777777" w:rsidR="00255778" w:rsidRPr="00914D55" w:rsidRDefault="00255778" w:rsidP="00255778">
      <w:pPr>
        <w:tabs>
          <w:tab w:val="left" w:pos="0"/>
        </w:tabs>
        <w:suppressAutoHyphens/>
        <w:spacing w:after="0" w:line="240" w:lineRule="auto"/>
        <w:ind w:firstLine="851"/>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color w:val="000000"/>
          <w:kern w:val="0"/>
          <w:lang w:eastAsia="lt-LT"/>
          <w14:ligatures w14:val="none"/>
        </w:rPr>
        <w:t>Integruota MIS ir kitos muitinės IS yra kuriamos vadovaujantis pagrindiniais SOA principais</w:t>
      </w:r>
      <w:r w:rsidRPr="00914D55">
        <w:rPr>
          <w:rFonts w:ascii="Times New Roman" w:eastAsia="Times New Roman" w:hAnsi="Times New Roman" w:cs="Times New Roman"/>
          <w:color w:val="000000"/>
          <w:kern w:val="0"/>
          <w14:ligatures w14:val="none"/>
        </w:rPr>
        <w:t>.</w:t>
      </w:r>
      <w:r w:rsidRPr="00914D55">
        <w:rPr>
          <w:rFonts w:ascii="Times New Roman" w:eastAsia="Times New Roman" w:hAnsi="Times New Roman" w:cs="Times New Roman"/>
          <w:i/>
          <w:color w:val="000000"/>
          <w:kern w:val="0"/>
          <w14:ligatures w14:val="none"/>
        </w:rPr>
        <w:t xml:space="preserve"> </w:t>
      </w:r>
      <w:r w:rsidRPr="00914D55">
        <w:rPr>
          <w:rFonts w:ascii="Times New Roman" w:eastAsia="Times New Roman" w:hAnsi="Times New Roman" w:cs="Times New Roman"/>
          <w:color w:val="000000"/>
          <w:kern w:val="0"/>
          <w:lang w:eastAsia="lt-LT"/>
          <w14:ligatures w14:val="none"/>
        </w:rPr>
        <w:t>Veiklos procesuose dalyvaujančios IS gali būti traktuojamos kaip informacinių paslaugų tiekėjos ir/arba jų naudotojos, kurios tarpusavyje keičiasi duomenimis, naudodamos iš anksto apibrėžtus ir tarpusavyje suderintus pranešimus bei ryšio protokolus. Toks architektūrinis sprendimas įgalina lanksčiai susieti sistemas, užtikrina jų autonomiškumą, naujų paslaugų komponavimą panaudojant jau esamas paslaugas.</w:t>
      </w:r>
    </w:p>
    <w:p w14:paraId="37A7295D" w14:textId="77777777" w:rsidR="00255778" w:rsidRPr="00914D55" w:rsidRDefault="00255778" w:rsidP="00255778">
      <w:pPr>
        <w:tabs>
          <w:tab w:val="left" w:pos="0"/>
        </w:tabs>
        <w:suppressAutoHyphens/>
        <w:spacing w:after="0" w:line="240" w:lineRule="auto"/>
        <w:ind w:firstLine="851"/>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color w:val="000000"/>
          <w:kern w:val="0"/>
          <w:lang w:eastAsia="lt-LT"/>
          <w14:ligatures w14:val="none"/>
        </w:rPr>
        <w:t xml:space="preserve">Technologiniam SOA principų įgyvendinimui, kuriant Integruotą MIS ir kitas muitinės IS, naudojama kompanijos </w:t>
      </w:r>
      <w:r w:rsidRPr="00914D55">
        <w:rPr>
          <w:rFonts w:ascii="Times New Roman" w:eastAsia="Times New Roman" w:hAnsi="Times New Roman" w:cs="Times New Roman"/>
          <w:i/>
          <w:color w:val="000000"/>
          <w:kern w:val="0"/>
          <w:lang w:eastAsia="lt-LT"/>
          <w14:ligatures w14:val="none"/>
        </w:rPr>
        <w:t>Software AG</w:t>
      </w:r>
      <w:r w:rsidRPr="00914D55">
        <w:rPr>
          <w:rFonts w:ascii="Times New Roman" w:eastAsia="Times New Roman" w:hAnsi="Times New Roman" w:cs="Times New Roman"/>
          <w:color w:val="000000"/>
          <w:kern w:val="0"/>
          <w:lang w:eastAsia="lt-LT"/>
          <w14:ligatures w14:val="none"/>
        </w:rPr>
        <w:t xml:space="preserve"> sukurta </w:t>
      </w:r>
      <w:r w:rsidRPr="00914D55">
        <w:rPr>
          <w:rFonts w:ascii="Times New Roman" w:eastAsia="Times New Roman" w:hAnsi="Times New Roman" w:cs="Times New Roman"/>
          <w:i/>
          <w:iCs/>
          <w:color w:val="000000"/>
          <w:kern w:val="0"/>
          <w:lang w:eastAsia="lt-LT"/>
          <w14:ligatures w14:val="none"/>
        </w:rPr>
        <w:t>webMethods</w:t>
      </w:r>
      <w:r w:rsidRPr="00914D55" w:rsidDel="00DF32B0">
        <w:rPr>
          <w:rFonts w:ascii="Times New Roman" w:eastAsia="Times New Roman" w:hAnsi="Times New Roman" w:cs="Times New Roman"/>
          <w:color w:val="000000"/>
          <w:kern w:val="0"/>
          <w:lang w:eastAsia="lt-LT"/>
          <w14:ligatures w14:val="none"/>
        </w:rPr>
        <w:t xml:space="preserve"> </w:t>
      </w:r>
      <w:r w:rsidRPr="00914D55">
        <w:rPr>
          <w:rFonts w:ascii="Times New Roman" w:eastAsia="Times New Roman" w:hAnsi="Times New Roman" w:cs="Times New Roman"/>
          <w:color w:val="000000"/>
          <w:kern w:val="0"/>
          <w:lang w:eastAsia="lt-LT"/>
          <w14:ligatures w14:val="none"/>
        </w:rPr>
        <w:t xml:space="preserve">jungiančioji programinė įranga. Jos panaudojimas ir leidžia įgyvendinti vieną iš pagrindinių architektūrinių principų – duomenų mainai tarp MIS informacinių posistemių vykdomi per jungiančiąją programinę įrangą. </w:t>
      </w:r>
    </w:p>
    <w:p w14:paraId="22EA9873" w14:textId="77777777" w:rsidR="00255778" w:rsidRPr="00914D55" w:rsidRDefault="00255778" w:rsidP="00255778">
      <w:pPr>
        <w:tabs>
          <w:tab w:val="left" w:pos="0"/>
        </w:tabs>
        <w:suppressAutoHyphens/>
        <w:spacing w:after="120" w:line="240" w:lineRule="auto"/>
        <w:ind w:firstLine="851"/>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color w:val="000000"/>
          <w:kern w:val="0"/>
          <w:lang w:eastAsia="lt-LT"/>
          <w14:ligatures w14:val="none"/>
        </w:rPr>
        <w:t>Naujai kuriamas Integruotos MIS sąsajas galima suskirstyti į dvi grupes – tai sąsajos tarp vidinių Integruotos MIS posistemių (kitų muitinės IS) bei sąsajos su išorinėmis informacinėmis sistemomis</w:t>
      </w:r>
      <w:r w:rsidRPr="00914D55">
        <w:rPr>
          <w:rFonts w:ascii="Times New Roman" w:eastAsia="Times New Roman" w:hAnsi="Times New Roman" w:cs="Times New Roman"/>
          <w:color w:val="000000"/>
          <w:kern w:val="0"/>
          <w14:ligatures w14:val="none"/>
        </w:rPr>
        <w:t>.</w:t>
      </w:r>
      <w:r w:rsidRPr="00914D55">
        <w:rPr>
          <w:rFonts w:ascii="Times New Roman" w:eastAsia="Times New Roman" w:hAnsi="Times New Roman" w:cs="Times New Roman"/>
          <w:i/>
          <w:color w:val="000000"/>
          <w:kern w:val="0"/>
          <w14:ligatures w14:val="none"/>
        </w:rPr>
        <w:t xml:space="preserve"> </w:t>
      </w:r>
      <w:r w:rsidRPr="00914D55">
        <w:rPr>
          <w:rFonts w:ascii="Times New Roman" w:eastAsia="Times New Roman" w:hAnsi="Times New Roman" w:cs="Times New Roman"/>
          <w:color w:val="000000"/>
          <w:kern w:val="0"/>
          <w:lang w:eastAsia="lt-LT"/>
          <w14:ligatures w14:val="none"/>
        </w:rPr>
        <w:t>3 paveiksle pavaizduota Integruotoje MIS įgyvendinta duomenų mainų tarp dviejų vidinių posistemių schema.</w:t>
      </w:r>
    </w:p>
    <w:p w14:paraId="1CE72814" w14:textId="77777777" w:rsidR="00255778" w:rsidRPr="00914D55" w:rsidRDefault="00255778" w:rsidP="00255778">
      <w:pPr>
        <w:tabs>
          <w:tab w:val="left" w:pos="0"/>
        </w:tabs>
        <w:suppressAutoHyphens/>
        <w:spacing w:after="120" w:line="240" w:lineRule="auto"/>
        <w:ind w:firstLine="851"/>
        <w:jc w:val="both"/>
        <w:rPr>
          <w:rFonts w:ascii="Times New Roman" w:eastAsia="Times New Roman" w:hAnsi="Times New Roman" w:cs="Times New Roman"/>
          <w:kern w:val="0"/>
          <w:lang w:eastAsia="lt-LT"/>
          <w14:ligatures w14:val="none"/>
        </w:rPr>
      </w:pPr>
    </w:p>
    <w:p w14:paraId="6AF958DC" w14:textId="77777777" w:rsidR="00255778" w:rsidRPr="00914D55" w:rsidRDefault="00255778" w:rsidP="00255778">
      <w:pPr>
        <w:tabs>
          <w:tab w:val="left" w:pos="0"/>
        </w:tabs>
        <w:suppressAutoHyphens/>
        <w:spacing w:after="120" w:line="240" w:lineRule="auto"/>
        <w:ind w:firstLine="851"/>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noProof/>
          <w:kern w:val="0"/>
          <w:szCs w:val="20"/>
          <w14:ligatures w14:val="none"/>
        </w:rPr>
        <w:lastRenderedPageBreak/>
        <w:drawing>
          <wp:anchor distT="0" distB="0" distL="114300" distR="114300" simplePos="0" relativeHeight="251659264" behindDoc="0" locked="0" layoutInCell="1" allowOverlap="1" wp14:anchorId="78F588EF" wp14:editId="3E5A2930">
            <wp:simplePos x="0" y="0"/>
            <wp:positionH relativeFrom="column">
              <wp:posOffset>750018</wp:posOffset>
            </wp:positionH>
            <wp:positionV relativeFrom="paragraph">
              <wp:posOffset>276</wp:posOffset>
            </wp:positionV>
            <wp:extent cx="5229225" cy="3286125"/>
            <wp:effectExtent l="0" t="0" r="0" b="0"/>
            <wp:wrapSquare wrapText="bothSides"/>
            <wp:docPr id="538115275" name="Picture 3" descr="Sistemu integravim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9">
                      <a:extLst>
                        <a:ext uri="{28A0092B-C50C-407E-A947-70E740481C1C}">
                          <a14:useLocalDpi xmlns:a14="http://schemas.microsoft.com/office/drawing/2010/main" val="0"/>
                        </a:ext>
                      </a:extLst>
                    </a:blip>
                    <a:stretch>
                      <a:fillRect/>
                    </a:stretch>
                  </pic:blipFill>
                  <pic:spPr>
                    <a:xfrm>
                      <a:off x="0" y="0"/>
                      <a:ext cx="5229225" cy="3286125"/>
                    </a:xfrm>
                    <a:prstGeom prst="rect">
                      <a:avLst/>
                    </a:prstGeom>
                  </pic:spPr>
                </pic:pic>
              </a:graphicData>
            </a:graphic>
            <wp14:sizeRelH relativeFrom="page">
              <wp14:pctWidth>0</wp14:pctWidth>
            </wp14:sizeRelH>
            <wp14:sizeRelV relativeFrom="page">
              <wp14:pctHeight>0</wp14:pctHeight>
            </wp14:sizeRelV>
          </wp:anchor>
        </w:drawing>
      </w:r>
    </w:p>
    <w:p w14:paraId="7AD2E8B4" w14:textId="77777777" w:rsidR="00255778" w:rsidRPr="00914D55" w:rsidRDefault="00255778" w:rsidP="00255778">
      <w:pPr>
        <w:suppressAutoHyphens/>
        <w:spacing w:after="0" w:line="240" w:lineRule="auto"/>
        <w:rPr>
          <w:rFonts w:ascii="Times New Roman" w:eastAsia="Times New Roman" w:hAnsi="Times New Roman" w:cs="Times New Roman"/>
          <w:kern w:val="0"/>
          <w:szCs w:val="20"/>
          <w14:ligatures w14:val="none"/>
        </w:rPr>
      </w:pPr>
    </w:p>
    <w:p w14:paraId="08363A1B" w14:textId="77777777" w:rsidR="00255778" w:rsidRPr="00914D55" w:rsidRDefault="00255778" w:rsidP="00255778">
      <w:pPr>
        <w:suppressAutoHyphens/>
        <w:spacing w:after="0" w:line="240" w:lineRule="auto"/>
        <w:rPr>
          <w:rFonts w:ascii="Times New Roman" w:eastAsia="Times New Roman" w:hAnsi="Times New Roman" w:cs="Times New Roman"/>
          <w:kern w:val="0"/>
          <w:szCs w:val="20"/>
          <w14:ligatures w14:val="none"/>
        </w:rPr>
      </w:pPr>
    </w:p>
    <w:p w14:paraId="235FC2E6" w14:textId="77777777" w:rsidR="00255778" w:rsidRPr="00914D55" w:rsidRDefault="00255778" w:rsidP="00255778">
      <w:pPr>
        <w:suppressAutoHyphens/>
        <w:spacing w:after="0" w:line="240" w:lineRule="auto"/>
        <w:rPr>
          <w:rFonts w:ascii="Times New Roman" w:eastAsia="Times New Roman" w:hAnsi="Times New Roman" w:cs="Times New Roman"/>
          <w:kern w:val="0"/>
          <w:szCs w:val="20"/>
          <w14:ligatures w14:val="none"/>
        </w:rPr>
      </w:pPr>
    </w:p>
    <w:p w14:paraId="2BC4C806" w14:textId="77777777" w:rsidR="00255778" w:rsidRPr="00914D55" w:rsidRDefault="00255778" w:rsidP="00255778">
      <w:pPr>
        <w:suppressAutoHyphens/>
        <w:spacing w:after="0" w:line="240" w:lineRule="auto"/>
        <w:rPr>
          <w:rFonts w:ascii="Times New Roman" w:eastAsia="Times New Roman" w:hAnsi="Times New Roman" w:cs="Times New Roman"/>
          <w:kern w:val="0"/>
          <w:szCs w:val="20"/>
          <w14:ligatures w14:val="none"/>
        </w:rPr>
      </w:pPr>
    </w:p>
    <w:p w14:paraId="373A592F" w14:textId="77777777" w:rsidR="00255778" w:rsidRPr="00914D55" w:rsidRDefault="00255778" w:rsidP="00255778">
      <w:pPr>
        <w:suppressAutoHyphens/>
        <w:spacing w:after="0" w:line="240" w:lineRule="auto"/>
        <w:rPr>
          <w:rFonts w:ascii="Times New Roman" w:eastAsia="Times New Roman" w:hAnsi="Times New Roman" w:cs="Times New Roman"/>
          <w:kern w:val="0"/>
          <w:szCs w:val="20"/>
          <w14:ligatures w14:val="none"/>
        </w:rPr>
      </w:pPr>
    </w:p>
    <w:p w14:paraId="547C3318" w14:textId="77777777" w:rsidR="00255778" w:rsidRPr="00914D55" w:rsidRDefault="00255778" w:rsidP="00255778">
      <w:pPr>
        <w:suppressAutoHyphens/>
        <w:spacing w:after="0" w:line="240" w:lineRule="auto"/>
        <w:rPr>
          <w:rFonts w:ascii="Times New Roman" w:eastAsia="Times New Roman" w:hAnsi="Times New Roman" w:cs="Times New Roman"/>
          <w:kern w:val="0"/>
          <w:szCs w:val="20"/>
          <w14:ligatures w14:val="none"/>
        </w:rPr>
      </w:pPr>
    </w:p>
    <w:p w14:paraId="3BC10373" w14:textId="77777777" w:rsidR="00255778" w:rsidRPr="00914D55" w:rsidRDefault="00255778" w:rsidP="00255778">
      <w:pPr>
        <w:suppressAutoHyphens/>
        <w:spacing w:after="0" w:line="240" w:lineRule="auto"/>
        <w:rPr>
          <w:rFonts w:ascii="Times New Roman" w:eastAsia="Times New Roman" w:hAnsi="Times New Roman" w:cs="Times New Roman"/>
          <w:kern w:val="0"/>
          <w:szCs w:val="20"/>
          <w14:ligatures w14:val="none"/>
        </w:rPr>
      </w:pPr>
    </w:p>
    <w:p w14:paraId="76AE238C" w14:textId="77777777" w:rsidR="00255778" w:rsidRPr="00914D55" w:rsidRDefault="00255778" w:rsidP="00255778">
      <w:pPr>
        <w:tabs>
          <w:tab w:val="left" w:pos="0"/>
        </w:tabs>
        <w:suppressAutoHyphens/>
        <w:spacing w:after="0" w:line="240" w:lineRule="auto"/>
        <w:ind w:firstLine="851"/>
        <w:jc w:val="both"/>
        <w:rPr>
          <w:rFonts w:ascii="Times New Roman" w:eastAsia="Times New Roman" w:hAnsi="Times New Roman" w:cs="Times New Roman"/>
          <w:kern w:val="0"/>
          <w:lang w:eastAsia="lt-LT"/>
          <w14:ligatures w14:val="none"/>
        </w:rPr>
      </w:pPr>
    </w:p>
    <w:p w14:paraId="1196AAB9" w14:textId="77777777" w:rsidR="00255778" w:rsidRPr="00914D55" w:rsidRDefault="00255778" w:rsidP="00255778">
      <w:pPr>
        <w:suppressAutoHyphens/>
        <w:spacing w:after="0" w:line="20" w:lineRule="atLeast"/>
        <w:ind w:firstLine="720"/>
        <w:jc w:val="both"/>
        <w:rPr>
          <w:rFonts w:ascii="Times New Roman" w:eastAsia="Times New Roman" w:hAnsi="Times New Roman" w:cs="Times New Roman"/>
          <w:kern w:val="0"/>
          <w:lang w:eastAsia="lt-LT"/>
          <w14:ligatures w14:val="none"/>
        </w:rPr>
      </w:pPr>
    </w:p>
    <w:p w14:paraId="5C202E3B" w14:textId="77777777" w:rsidR="00255778" w:rsidRPr="00914D55" w:rsidRDefault="00255778" w:rsidP="00255778">
      <w:pPr>
        <w:suppressAutoHyphens/>
        <w:spacing w:after="0" w:line="20" w:lineRule="atLeast"/>
        <w:ind w:firstLine="720"/>
        <w:jc w:val="both"/>
        <w:rPr>
          <w:rFonts w:ascii="Times New Roman" w:eastAsia="Times New Roman" w:hAnsi="Times New Roman" w:cs="Times New Roman"/>
          <w:kern w:val="0"/>
          <w:lang w:eastAsia="lt-LT"/>
          <w14:ligatures w14:val="none"/>
        </w:rPr>
      </w:pPr>
    </w:p>
    <w:p w14:paraId="599A8205" w14:textId="77777777" w:rsidR="00255778" w:rsidRPr="00914D55" w:rsidRDefault="00255778" w:rsidP="00255778">
      <w:pPr>
        <w:suppressAutoHyphens/>
        <w:spacing w:after="0" w:line="20" w:lineRule="atLeast"/>
        <w:ind w:firstLine="720"/>
        <w:jc w:val="both"/>
        <w:rPr>
          <w:rFonts w:ascii="Times New Roman" w:eastAsia="Times New Roman" w:hAnsi="Times New Roman" w:cs="Times New Roman"/>
          <w:kern w:val="0"/>
          <w:lang w:eastAsia="lt-LT"/>
          <w14:ligatures w14:val="none"/>
        </w:rPr>
      </w:pPr>
    </w:p>
    <w:p w14:paraId="177AEBEF" w14:textId="77777777" w:rsidR="00255778" w:rsidRPr="00914D55" w:rsidRDefault="00255778" w:rsidP="00255778">
      <w:pPr>
        <w:suppressAutoHyphens/>
        <w:spacing w:after="0" w:line="20" w:lineRule="atLeast"/>
        <w:ind w:firstLine="720"/>
        <w:jc w:val="both"/>
        <w:rPr>
          <w:rFonts w:ascii="Times New Roman" w:eastAsia="Times New Roman" w:hAnsi="Times New Roman" w:cs="Times New Roman"/>
          <w:kern w:val="0"/>
          <w:lang w:eastAsia="lt-LT"/>
          <w14:ligatures w14:val="none"/>
        </w:rPr>
      </w:pPr>
    </w:p>
    <w:p w14:paraId="61B9FBCD" w14:textId="77777777" w:rsidR="00255778" w:rsidRPr="00914D55" w:rsidRDefault="00255778" w:rsidP="00255778">
      <w:pPr>
        <w:suppressAutoHyphens/>
        <w:spacing w:after="0" w:line="20" w:lineRule="atLeast"/>
        <w:ind w:firstLine="720"/>
        <w:jc w:val="both"/>
        <w:rPr>
          <w:rFonts w:ascii="Times New Roman" w:eastAsia="Times New Roman" w:hAnsi="Times New Roman" w:cs="Times New Roman"/>
          <w:kern w:val="0"/>
          <w:lang w:eastAsia="lt-LT"/>
          <w14:ligatures w14:val="none"/>
        </w:rPr>
      </w:pPr>
    </w:p>
    <w:p w14:paraId="36FDC85B" w14:textId="77777777" w:rsidR="00255778" w:rsidRPr="00914D55" w:rsidRDefault="00255778" w:rsidP="00255778">
      <w:pPr>
        <w:suppressAutoHyphens/>
        <w:spacing w:after="0" w:line="20" w:lineRule="atLeast"/>
        <w:ind w:firstLine="720"/>
        <w:jc w:val="both"/>
        <w:rPr>
          <w:rFonts w:ascii="Times New Roman" w:eastAsia="Times New Roman" w:hAnsi="Times New Roman" w:cs="Times New Roman"/>
          <w:kern w:val="0"/>
          <w:lang w:eastAsia="lt-LT"/>
          <w14:ligatures w14:val="none"/>
        </w:rPr>
      </w:pPr>
    </w:p>
    <w:p w14:paraId="40FC1F94" w14:textId="77777777" w:rsidR="00255778" w:rsidRPr="00914D55" w:rsidRDefault="00255778" w:rsidP="00255778">
      <w:pPr>
        <w:suppressAutoHyphens/>
        <w:spacing w:after="0" w:line="20" w:lineRule="atLeast"/>
        <w:ind w:firstLine="720"/>
        <w:jc w:val="both"/>
        <w:rPr>
          <w:rFonts w:ascii="Times New Roman" w:eastAsia="Times New Roman" w:hAnsi="Times New Roman" w:cs="Times New Roman"/>
          <w:kern w:val="0"/>
          <w:lang w:eastAsia="lt-LT"/>
          <w14:ligatures w14:val="none"/>
        </w:rPr>
      </w:pPr>
    </w:p>
    <w:p w14:paraId="23544669" w14:textId="77777777" w:rsidR="00255778" w:rsidRPr="00914D55" w:rsidRDefault="00255778" w:rsidP="00255778">
      <w:pPr>
        <w:suppressAutoHyphens/>
        <w:spacing w:after="0" w:line="20" w:lineRule="atLeast"/>
        <w:ind w:firstLine="720"/>
        <w:jc w:val="both"/>
        <w:rPr>
          <w:rFonts w:ascii="Times New Roman" w:eastAsia="Times New Roman" w:hAnsi="Times New Roman" w:cs="Times New Roman"/>
          <w:kern w:val="0"/>
          <w:lang w:eastAsia="lt-LT"/>
          <w14:ligatures w14:val="none"/>
        </w:rPr>
      </w:pPr>
    </w:p>
    <w:p w14:paraId="731DF538" w14:textId="77777777" w:rsidR="00255778" w:rsidRPr="00914D55" w:rsidRDefault="00255778" w:rsidP="00255778">
      <w:pPr>
        <w:suppressAutoHyphens/>
        <w:spacing w:after="0" w:line="20" w:lineRule="atLeast"/>
        <w:ind w:firstLine="720"/>
        <w:jc w:val="both"/>
        <w:rPr>
          <w:rFonts w:ascii="Times New Roman" w:eastAsia="Times New Roman" w:hAnsi="Times New Roman" w:cs="Times New Roman"/>
          <w:kern w:val="0"/>
          <w:lang w:eastAsia="lt-LT"/>
          <w14:ligatures w14:val="none"/>
        </w:rPr>
      </w:pPr>
    </w:p>
    <w:p w14:paraId="5F5565B2" w14:textId="77777777" w:rsidR="00255778" w:rsidRPr="00914D55" w:rsidRDefault="00255778" w:rsidP="00255778">
      <w:pPr>
        <w:suppressAutoHyphens/>
        <w:spacing w:after="0" w:line="20" w:lineRule="atLeast"/>
        <w:ind w:firstLine="720"/>
        <w:jc w:val="both"/>
        <w:rPr>
          <w:rFonts w:ascii="Times New Roman" w:eastAsia="Times New Roman" w:hAnsi="Times New Roman" w:cs="Times New Roman"/>
          <w:kern w:val="0"/>
          <w:lang w:eastAsia="lt-LT"/>
          <w14:ligatures w14:val="none"/>
        </w:rPr>
      </w:pPr>
    </w:p>
    <w:p w14:paraId="6A2B3D58" w14:textId="77777777" w:rsidR="00255778" w:rsidRPr="00914D55" w:rsidRDefault="00255778" w:rsidP="00255778">
      <w:pPr>
        <w:tabs>
          <w:tab w:val="left" w:pos="0"/>
        </w:tabs>
        <w:suppressAutoHyphens/>
        <w:spacing w:after="0" w:line="240" w:lineRule="auto"/>
        <w:ind w:firstLine="851"/>
        <w:jc w:val="center"/>
        <w:rPr>
          <w:rFonts w:ascii="Times New Roman" w:eastAsia="Times New Roman" w:hAnsi="Times New Roman" w:cs="Times New Roman"/>
          <w:b/>
          <w:bCs/>
          <w:color w:val="000000"/>
          <w:kern w:val="0"/>
          <w14:ligatures w14:val="none"/>
        </w:rPr>
      </w:pPr>
      <w:r w:rsidRPr="00914D55">
        <w:rPr>
          <w:rFonts w:ascii="Times New Roman" w:eastAsia="Times New Roman" w:hAnsi="Times New Roman" w:cs="Times New Roman"/>
          <w:b/>
          <w:bCs/>
          <w:color w:val="000000"/>
          <w:kern w:val="0"/>
          <w14:ligatures w14:val="none"/>
        </w:rPr>
        <w:fldChar w:fldCharType="begin"/>
      </w:r>
      <w:r w:rsidRPr="00914D55">
        <w:rPr>
          <w:rFonts w:ascii="Times New Roman" w:eastAsia="Times New Roman" w:hAnsi="Times New Roman" w:cs="Times New Roman"/>
          <w:b/>
          <w:bCs/>
          <w:color w:val="000000"/>
          <w:kern w:val="0"/>
          <w14:ligatures w14:val="none"/>
        </w:rPr>
        <w:instrText>SEQ pav. \* ARABIC</w:instrText>
      </w:r>
      <w:r w:rsidRPr="00914D55">
        <w:rPr>
          <w:rFonts w:ascii="Times New Roman" w:eastAsia="Times New Roman" w:hAnsi="Times New Roman" w:cs="Times New Roman"/>
          <w:b/>
          <w:bCs/>
          <w:color w:val="000000"/>
          <w:kern w:val="0"/>
          <w14:ligatures w14:val="none"/>
        </w:rPr>
        <w:fldChar w:fldCharType="separate"/>
      </w:r>
      <w:r w:rsidRPr="00914D55">
        <w:rPr>
          <w:rFonts w:ascii="Times New Roman" w:eastAsia="Times New Roman" w:hAnsi="Times New Roman" w:cs="Times New Roman"/>
          <w:b/>
          <w:bCs/>
          <w:noProof/>
          <w:color w:val="000000"/>
          <w:kern w:val="0"/>
          <w14:ligatures w14:val="none"/>
        </w:rPr>
        <w:t>3</w:t>
      </w:r>
      <w:r w:rsidRPr="00914D55">
        <w:rPr>
          <w:rFonts w:ascii="Times New Roman" w:eastAsia="Times New Roman" w:hAnsi="Times New Roman" w:cs="Times New Roman"/>
          <w:b/>
          <w:bCs/>
          <w:color w:val="000000"/>
          <w:kern w:val="0"/>
          <w14:ligatures w14:val="none"/>
        </w:rPr>
        <w:fldChar w:fldCharType="end"/>
      </w:r>
      <w:r w:rsidRPr="00914D55">
        <w:rPr>
          <w:rFonts w:ascii="Times New Roman" w:eastAsia="Times New Roman" w:hAnsi="Times New Roman" w:cs="Times New Roman"/>
          <w:b/>
          <w:bCs/>
          <w:color w:val="000000"/>
          <w:kern w:val="0"/>
          <w14:ligatures w14:val="none"/>
        </w:rPr>
        <w:t xml:space="preserve"> pav. Duomenų mainų tarp dviejų vidinių informacinių sistemų procesas</w:t>
      </w:r>
    </w:p>
    <w:p w14:paraId="14F57955" w14:textId="77777777" w:rsidR="0056781E" w:rsidRPr="00914D55" w:rsidRDefault="0056781E" w:rsidP="00255778">
      <w:pPr>
        <w:tabs>
          <w:tab w:val="left" w:pos="0"/>
        </w:tabs>
        <w:suppressAutoHyphens/>
        <w:spacing w:after="0" w:line="240" w:lineRule="auto"/>
        <w:ind w:firstLine="851"/>
        <w:jc w:val="center"/>
        <w:rPr>
          <w:rFonts w:ascii="Times New Roman" w:eastAsia="Times New Roman" w:hAnsi="Times New Roman" w:cs="Times New Roman"/>
          <w:b/>
          <w:bCs/>
          <w:color w:val="000000"/>
          <w:kern w:val="0"/>
          <w14:ligatures w14:val="none"/>
        </w:rPr>
      </w:pPr>
    </w:p>
    <w:p w14:paraId="656C4D6C" w14:textId="77777777" w:rsidR="0056781E" w:rsidRPr="00914D55" w:rsidRDefault="0056781E" w:rsidP="0056781E">
      <w:pPr>
        <w:suppressAutoHyphens/>
        <w:spacing w:after="0" w:line="20" w:lineRule="atLeast"/>
        <w:ind w:firstLine="720"/>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Duomenų mainų tarp dviejų informacinių posistemių procesą sudaro tokie žingsniai:</w:t>
      </w:r>
    </w:p>
    <w:p w14:paraId="06E30A52" w14:textId="77777777" w:rsidR="0056781E" w:rsidRPr="00914D55" w:rsidRDefault="0056781E" w:rsidP="00B97E93">
      <w:pPr>
        <w:numPr>
          <w:ilvl w:val="0"/>
          <w:numId w:val="1"/>
        </w:numPr>
        <w:tabs>
          <w:tab w:val="left" w:pos="1418"/>
        </w:tabs>
        <w:suppressAutoHyphens/>
        <w:spacing w:after="0" w:line="20" w:lineRule="atLeast"/>
        <w:ind w:left="0" w:firstLine="1108"/>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sistema X parengia pranešimą. Šiame pranešime yra ne tik duomenys, kuriuos norima perduoti sistemai Y, bet ir metaduomenys, aprašantys patį pranešimą. Juose nurodomas pranešimo unikalus identifikatorius, vardas, tipas, siuntėjas, gavėjas ir kt. Toks pranešimas perduodamas jungiančiajai programinei įrangai, iškviečiant atitinkamą tinklinę paslaugą</w:t>
      </w:r>
      <w:r w:rsidRPr="00914D55">
        <w:rPr>
          <w:rFonts w:ascii="Times New Roman" w:eastAsia="Times New Roman" w:hAnsi="Times New Roman" w:cs="Times New Roman"/>
          <w:iCs/>
          <w:kern w:val="0"/>
          <w:lang w:eastAsia="lt-LT"/>
          <w14:ligatures w14:val="none"/>
        </w:rPr>
        <w:t>;</w:t>
      </w:r>
    </w:p>
    <w:p w14:paraId="4F0F9659" w14:textId="77777777" w:rsidR="0056781E" w:rsidRPr="00914D55" w:rsidRDefault="0056781E" w:rsidP="00B97E93">
      <w:pPr>
        <w:numPr>
          <w:ilvl w:val="0"/>
          <w:numId w:val="1"/>
        </w:numPr>
        <w:tabs>
          <w:tab w:val="left" w:pos="1418"/>
        </w:tabs>
        <w:suppressAutoHyphens/>
        <w:spacing w:after="0" w:line="20" w:lineRule="atLeast"/>
        <w:ind w:left="0" w:firstLine="1108"/>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jungiančioji programinė įranga analizuoja gautą pranešimą – tikrinama, ar jo tipas yra registruotas sistemoje, ar jis atitinka apibrėžtą struktūrą, nustatoma, kam tas pranešimas adresuotas ir kaip jį perduoti nurodytai sistemai. Jei pranešimas atitinka nustatytus kriterijus, procesas vykdomas toliau;</w:t>
      </w:r>
    </w:p>
    <w:p w14:paraId="2407B4C4" w14:textId="77777777" w:rsidR="0056781E" w:rsidRPr="00914D55" w:rsidRDefault="0056781E" w:rsidP="00B97E93">
      <w:pPr>
        <w:numPr>
          <w:ilvl w:val="0"/>
          <w:numId w:val="1"/>
        </w:numPr>
        <w:tabs>
          <w:tab w:val="left" w:pos="1418"/>
        </w:tabs>
        <w:suppressAutoHyphens/>
        <w:spacing w:after="0" w:line="20" w:lineRule="atLeast"/>
        <w:ind w:left="0" w:firstLine="1108"/>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pranešimas išsaugomas lokalioje duomenų bazėje;</w:t>
      </w:r>
    </w:p>
    <w:p w14:paraId="56AE9446" w14:textId="77777777" w:rsidR="0056781E" w:rsidRPr="00914D55" w:rsidRDefault="0056781E" w:rsidP="00B97E93">
      <w:pPr>
        <w:numPr>
          <w:ilvl w:val="0"/>
          <w:numId w:val="1"/>
        </w:numPr>
        <w:tabs>
          <w:tab w:val="left" w:pos="1418"/>
        </w:tabs>
        <w:suppressAutoHyphens/>
        <w:spacing w:after="0" w:line="20" w:lineRule="atLeast"/>
        <w:ind w:left="0" w:firstLine="1108"/>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pranešimas išsaugomas EDS;</w:t>
      </w:r>
    </w:p>
    <w:p w14:paraId="027B2FCE" w14:textId="77777777" w:rsidR="0056781E" w:rsidRPr="00914D55" w:rsidRDefault="0056781E" w:rsidP="00B97E93">
      <w:pPr>
        <w:numPr>
          <w:ilvl w:val="0"/>
          <w:numId w:val="1"/>
        </w:numPr>
        <w:tabs>
          <w:tab w:val="left" w:pos="1418"/>
        </w:tabs>
        <w:suppressAutoHyphens/>
        <w:spacing w:after="0" w:line="20" w:lineRule="atLeast"/>
        <w:ind w:left="0" w:firstLine="1108"/>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nustatomas pranešimo perdavimo būdas ir atliekama jo transformacija, jei tokios reikia;</w:t>
      </w:r>
    </w:p>
    <w:p w14:paraId="4AE5944D" w14:textId="77777777" w:rsidR="0056781E" w:rsidRPr="00914D55" w:rsidRDefault="0056781E" w:rsidP="00B97E93">
      <w:pPr>
        <w:numPr>
          <w:ilvl w:val="0"/>
          <w:numId w:val="1"/>
        </w:numPr>
        <w:tabs>
          <w:tab w:val="left" w:pos="1418"/>
        </w:tabs>
        <w:suppressAutoHyphens/>
        <w:spacing w:after="0" w:line="20" w:lineRule="atLeast"/>
        <w:ind w:left="0" w:firstLine="1108"/>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pranešimas perduodamas sistemai Y, iškviečiant atitinkamą tinklinę paslaugą.</w:t>
      </w:r>
    </w:p>
    <w:p w14:paraId="64773D17" w14:textId="77777777" w:rsidR="0056781E" w:rsidRPr="00914D55" w:rsidRDefault="0056781E" w:rsidP="0056781E">
      <w:pPr>
        <w:tabs>
          <w:tab w:val="left" w:pos="1418"/>
        </w:tabs>
        <w:spacing w:after="0" w:line="20" w:lineRule="atLeast"/>
        <w:ind w:left="1108"/>
        <w:jc w:val="both"/>
        <w:rPr>
          <w:rFonts w:ascii="Times New Roman" w:eastAsia="Times New Roman" w:hAnsi="Times New Roman" w:cs="Times New Roman"/>
          <w:kern w:val="0"/>
          <w:lang w:eastAsia="lt-LT"/>
          <w14:ligatures w14:val="none"/>
        </w:rPr>
      </w:pPr>
    </w:p>
    <w:p w14:paraId="4D6F9A82" w14:textId="77777777" w:rsidR="0056781E" w:rsidRPr="00914D55" w:rsidRDefault="0056781E" w:rsidP="0056781E">
      <w:pPr>
        <w:suppressAutoHyphens/>
        <w:spacing w:after="0" w:line="240" w:lineRule="auto"/>
        <w:ind w:firstLine="720"/>
        <w:jc w:val="both"/>
        <w:rPr>
          <w:rFonts w:ascii="Times New Roman" w:eastAsia="Calibri"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 xml:space="preserve">Duomenų mainams su išorinėmis IS ar išoriniame tinkle esančiomis Integruotos MIS posistemių komponentėmis keliami papildomi saugos reikalavimai. Tokioms sistemoms neleidžiama tiesiogiai iškviesti vidinių tinklinių paslaugų, jos gali komunikuoti su Integruota MIS tik naudodamos TLS 1.20 protokolą, pateikdamos reikalingą sertifikatą. Kuriant sąsajas su išorinėmis IS, kiekvienai iš jų yra apibrėžiama tinklinių paslaugų aibė, kurią konkreti sistema gali naudoti. Šie saugos reikalavimai įgyvendinami atitinkamomis techninėmis ir jungiančiosios programinės įrangos priemonėmis. </w:t>
      </w:r>
      <w:r w:rsidRPr="00914D55">
        <w:rPr>
          <w:rFonts w:ascii="Times New Roman" w:eastAsia="Times New Roman" w:hAnsi="Times New Roman" w:cs="Times New Roman"/>
          <w:kern w:val="0"/>
          <w:szCs w:val="20"/>
          <w14:ligatures w14:val="none"/>
        </w:rPr>
        <w:t>Principinė sąveikos su išorinėmis informacinėmis sistemomis schema pavaizduota 4 paveiksle.</w:t>
      </w:r>
    </w:p>
    <w:p w14:paraId="4D87506E" w14:textId="77777777" w:rsidR="0056781E" w:rsidRPr="00914D55" w:rsidRDefault="0056781E" w:rsidP="0056781E">
      <w:pPr>
        <w:suppressAutoHyphens/>
        <w:spacing w:after="0" w:line="20" w:lineRule="atLeast"/>
        <w:ind w:firstLine="720"/>
        <w:jc w:val="both"/>
        <w:rPr>
          <w:rFonts w:ascii="Times New Roman" w:eastAsia="Times New Roman" w:hAnsi="Times New Roman" w:cs="Times New Roman"/>
          <w:kern w:val="0"/>
          <w14:ligatures w14:val="none"/>
        </w:rPr>
      </w:pPr>
    </w:p>
    <w:p w14:paraId="5B2578AE" w14:textId="77777777" w:rsidR="0056781E" w:rsidRPr="00914D55" w:rsidRDefault="0056781E" w:rsidP="00AB4420">
      <w:pPr>
        <w:suppressAutoHyphens/>
        <w:spacing w:after="0" w:line="20" w:lineRule="atLeast"/>
        <w:ind w:firstLine="720"/>
        <w:jc w:val="center"/>
        <w:rPr>
          <w:rFonts w:ascii="Times New Roman" w:eastAsia="Times New Roman" w:hAnsi="Times New Roman" w:cs="Times New Roman"/>
          <w:kern w:val="0"/>
          <w:lang w:eastAsia="ar-SA"/>
          <w14:ligatures w14:val="none"/>
        </w:rPr>
      </w:pPr>
      <w:r w:rsidRPr="00914D55">
        <w:rPr>
          <w:rFonts w:ascii="Times New Roman" w:eastAsia="Times New Roman" w:hAnsi="Times New Roman" w:cs="Times New Roman"/>
          <w:noProof/>
          <w:kern w:val="0"/>
          <w:szCs w:val="20"/>
          <w14:ligatures w14:val="none"/>
        </w:rPr>
        <w:lastRenderedPageBreak/>
        <w:drawing>
          <wp:inline distT="0" distB="0" distL="0" distR="0" wp14:anchorId="043BE596" wp14:editId="08E36F02">
            <wp:extent cx="5172075" cy="2893936"/>
            <wp:effectExtent l="0" t="0" r="0" b="0"/>
            <wp:docPr id="4" name="Picture 4" descr="A diagram of a web sit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874670914" descr="A diagram of a web site  Description automatically generated"/>
                    <pic:cNvPicPr>
                      <a:picLocks noChangeAspect="1" noChangeArrowheads="1"/>
                    </pic:cNvPicPr>
                  </pic:nvPicPr>
                  <pic:blipFill>
                    <a:blip r:embed="rId20"/>
                    <a:stretch>
                      <a:fillRect/>
                    </a:stretch>
                  </pic:blipFill>
                  <pic:spPr bwMode="auto">
                    <a:xfrm>
                      <a:off x="0" y="0"/>
                      <a:ext cx="5193043" cy="2905668"/>
                    </a:xfrm>
                    <a:prstGeom prst="rect">
                      <a:avLst/>
                    </a:prstGeom>
                  </pic:spPr>
                </pic:pic>
              </a:graphicData>
            </a:graphic>
          </wp:inline>
        </w:drawing>
      </w:r>
    </w:p>
    <w:p w14:paraId="47939A8E" w14:textId="77777777" w:rsidR="0056781E" w:rsidRPr="00914D55" w:rsidRDefault="0056781E" w:rsidP="0056781E">
      <w:pPr>
        <w:suppressAutoHyphens/>
        <w:spacing w:before="240" w:after="240" w:line="360" w:lineRule="auto"/>
        <w:jc w:val="center"/>
        <w:rPr>
          <w:rFonts w:ascii="Times New Roman" w:eastAsia="Times New Roman" w:hAnsi="Times New Roman" w:cs="Times New Roman"/>
          <w:b/>
          <w:bCs/>
          <w:kern w:val="0"/>
          <w14:ligatures w14:val="none"/>
        </w:rPr>
      </w:pPr>
      <w:r w:rsidRPr="00914D55">
        <w:rPr>
          <w:rFonts w:ascii="Times New Roman" w:eastAsia="Times New Roman" w:hAnsi="Times New Roman" w:cs="Times New Roman"/>
          <w:b/>
          <w:bCs/>
          <w:kern w:val="0"/>
          <w14:ligatures w14:val="none"/>
        </w:rPr>
        <w:t xml:space="preserve">4 pav. Duomenų mainų </w:t>
      </w:r>
      <w:r w:rsidRPr="00914D55">
        <w:rPr>
          <w:rFonts w:ascii="Times New Roman" w:eastAsia="Times New Roman" w:hAnsi="Times New Roman" w:cs="Times New Roman"/>
          <w:b/>
          <w:bCs/>
          <w:kern w:val="0"/>
          <w:lang w:eastAsia="lt-LT"/>
          <w14:ligatures w14:val="none"/>
        </w:rPr>
        <w:t>su išorinėmis informacinėmis sistemomis principinė schema</w:t>
      </w:r>
    </w:p>
    <w:p w14:paraId="049D1048" w14:textId="77777777" w:rsidR="0056781E" w:rsidRPr="00914D55" w:rsidRDefault="0056781E" w:rsidP="0056781E">
      <w:pPr>
        <w:tabs>
          <w:tab w:val="left" w:pos="993"/>
        </w:tabs>
        <w:suppressAutoHyphens/>
        <w:spacing w:after="0" w:line="240" w:lineRule="auto"/>
        <w:ind w:firstLine="709"/>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Išorinės informacinės sistemos, naudodamos TLS 1.2 protokolą, per išorinę ugniasienę gali pasiekti tik jungiančiąją programinę įrangą, esančią DMZ zonoje ir veikiančią specialiu Reverse Gateway režimu. Šioje aplinkoje jokios tinklinės paslaugos nėra įdiegtos, ji naudojama tik saugumo užtikrinimui. Išorinės informacinės sistemoms kreipinys yra perduodamas jungiančiajai programinei įrangai, veikiančiai vidinėje aplinkoje. Čia patikrinama ar besikreipianti sistema turi teisę iškviesti nurodytą tinklinę paslaugą. Jei visi saugos reikalavimai yra tenkinami, kreipinys yra analizuojamas, transformuojamas į reikalaujamą formatą, ir vidinė jungiančioji programinė įranga inicijuoja pranešimo apdorojimo procesą taip, lyg šis pranešimas būtų gautas iš vidinės sistemos. Savo ruožtu, jungiančioji programinė įranga išorinei informacinei sistemai perduoda duomenis, naudodama duomenų mainų specifikacijoje apibrėžtą ryšio protokolą bei tinklines paslaugas.</w:t>
      </w:r>
    </w:p>
    <w:p w14:paraId="188653B4" w14:textId="77777777" w:rsidR="0056781E" w:rsidRPr="00914D55" w:rsidRDefault="0056781E" w:rsidP="0056781E">
      <w:pPr>
        <w:tabs>
          <w:tab w:val="left" w:pos="993"/>
        </w:tabs>
        <w:suppressAutoHyphens/>
        <w:spacing w:after="0" w:line="240" w:lineRule="auto"/>
        <w:ind w:firstLine="709"/>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5 paveiksle pateikta bendra Integruotos MIS posistemių (transakcinių sistemų), kitų muitinės ir išorinių informacinių sistemų integravimo schema.</w:t>
      </w:r>
    </w:p>
    <w:p w14:paraId="7445E70C" w14:textId="77777777" w:rsidR="0056781E" w:rsidRPr="00914D55" w:rsidRDefault="0056781E" w:rsidP="0056781E">
      <w:pPr>
        <w:tabs>
          <w:tab w:val="left" w:pos="993"/>
        </w:tabs>
        <w:suppressAutoHyphens/>
        <w:spacing w:after="0" w:line="240" w:lineRule="auto"/>
        <w:ind w:firstLine="709"/>
        <w:jc w:val="both"/>
        <w:rPr>
          <w:rFonts w:ascii="Times New Roman" w:eastAsia="Times New Roman" w:hAnsi="Times New Roman" w:cs="Times New Roman"/>
          <w:b/>
          <w:bCs/>
          <w:kern w:val="0"/>
          <w:lang w:eastAsia="lt-LT"/>
          <w14:ligatures w14:val="none"/>
        </w:rPr>
      </w:pPr>
    </w:p>
    <w:p w14:paraId="38BD9C37" w14:textId="77777777" w:rsidR="0056781E" w:rsidRPr="00914D55" w:rsidRDefault="0056781E" w:rsidP="00AB4420">
      <w:pPr>
        <w:suppressAutoHyphens/>
        <w:spacing w:after="0" w:line="240" w:lineRule="auto"/>
        <w:jc w:val="center"/>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noProof/>
          <w:kern w:val="0"/>
          <w:lang w:eastAsia="lt-LT"/>
          <w14:ligatures w14:val="none"/>
        </w:rPr>
        <w:lastRenderedPageBreak/>
        <w:drawing>
          <wp:inline distT="0" distB="0" distL="0" distR="0" wp14:anchorId="18264618" wp14:editId="0F5BBA33">
            <wp:extent cx="6031230" cy="4190365"/>
            <wp:effectExtent l="0" t="0" r="7620" b="635"/>
            <wp:docPr id="1" name="Picture 1" descr="A diagram of a process flow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process flow  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031230" cy="4190365"/>
                    </a:xfrm>
                    <a:prstGeom prst="rect">
                      <a:avLst/>
                    </a:prstGeom>
                  </pic:spPr>
                </pic:pic>
              </a:graphicData>
            </a:graphic>
          </wp:inline>
        </w:drawing>
      </w:r>
    </w:p>
    <w:p w14:paraId="5D1EB056" w14:textId="77777777" w:rsidR="0056781E" w:rsidRPr="00914D55" w:rsidRDefault="0056781E" w:rsidP="0056781E">
      <w:pPr>
        <w:suppressAutoHyphens/>
        <w:spacing w:after="0" w:line="240" w:lineRule="auto"/>
        <w:jc w:val="center"/>
        <w:rPr>
          <w:rFonts w:ascii="Times New Roman" w:eastAsia="Times New Roman" w:hAnsi="Times New Roman" w:cs="Times New Roman"/>
          <w:b/>
          <w:kern w:val="0"/>
          <w14:ligatures w14:val="none"/>
        </w:rPr>
      </w:pPr>
      <w:r w:rsidRPr="00914D55">
        <w:rPr>
          <w:rFonts w:ascii="Times New Roman" w:eastAsia="Times New Roman" w:hAnsi="Times New Roman" w:cs="Times New Roman"/>
          <w:b/>
          <w:kern w:val="0"/>
          <w14:ligatures w14:val="none"/>
        </w:rPr>
        <w:t>5 pav. Informacinių sistemų integravimo schema</w:t>
      </w:r>
    </w:p>
    <w:p w14:paraId="7D5FC295" w14:textId="77777777" w:rsidR="0056781E" w:rsidRPr="00914D55" w:rsidRDefault="0056781E" w:rsidP="0056781E">
      <w:pPr>
        <w:suppressAutoHyphens/>
        <w:spacing w:after="0" w:line="240" w:lineRule="auto"/>
        <w:ind w:firstLine="720"/>
        <w:jc w:val="both"/>
        <w:rPr>
          <w:rFonts w:ascii="Times New Roman" w:eastAsia="Times New Roman" w:hAnsi="Times New Roman" w:cs="Times New Roman"/>
          <w:kern w:val="0"/>
          <w:szCs w:val="20"/>
          <w:lang w:eastAsia="lt-LT"/>
          <w14:ligatures w14:val="none"/>
        </w:rPr>
      </w:pPr>
    </w:p>
    <w:p w14:paraId="5DB8CB2F" w14:textId="77777777" w:rsidR="0056781E" w:rsidRPr="00914D55" w:rsidRDefault="0056781E" w:rsidP="0056781E">
      <w:pPr>
        <w:suppressAutoHyphens/>
        <w:spacing w:after="0" w:line="240" w:lineRule="auto"/>
        <w:ind w:firstLine="720"/>
        <w:jc w:val="both"/>
        <w:rPr>
          <w:rFonts w:ascii="Times New Roman" w:eastAsia="Times New Roman" w:hAnsi="Times New Roman" w:cs="Times New Roman"/>
          <w:kern w:val="0"/>
          <w:szCs w:val="20"/>
          <w:lang w:eastAsia="ar-SA"/>
          <w14:ligatures w14:val="none"/>
        </w:rPr>
      </w:pPr>
      <w:r w:rsidRPr="00914D55">
        <w:rPr>
          <w:rFonts w:ascii="Times New Roman" w:eastAsia="Times New Roman" w:hAnsi="Times New Roman" w:cs="Times New Roman"/>
          <w:kern w:val="0"/>
          <w:szCs w:val="20"/>
          <w:lang w:eastAsia="ar-SA"/>
          <w14:ligatures w14:val="none"/>
        </w:rPr>
        <w:t xml:space="preserve">Remiantis konceptualiu Integruotos MIS organizacijos architektūros modeliu, IS turi būti kuriamos ir diegiamos tokiu principu, kad informacijos mainai ir veiklos procesai būtų suderinti tiek pačioje muitinėje, tiek tarp muitinės ir valstybės institucijų ir kitų trečiųjų šalių (6 pav.). </w:t>
      </w:r>
    </w:p>
    <w:p w14:paraId="42878F49" w14:textId="77777777" w:rsidR="00AA4528" w:rsidRPr="00914D55" w:rsidRDefault="00AA4528" w:rsidP="0056781E">
      <w:pPr>
        <w:suppressAutoHyphens/>
        <w:spacing w:after="0" w:line="240" w:lineRule="auto"/>
        <w:ind w:firstLine="720"/>
        <w:jc w:val="both"/>
        <w:rPr>
          <w:rFonts w:ascii="Times New Roman" w:eastAsia="Times New Roman" w:hAnsi="Times New Roman" w:cs="Times New Roman"/>
          <w:kern w:val="0"/>
          <w:szCs w:val="20"/>
          <w:lang w:eastAsia="ar-SA"/>
          <w14:ligatures w14:val="none"/>
        </w:rPr>
      </w:pPr>
    </w:p>
    <w:p w14:paraId="1557AA0F" w14:textId="77777777" w:rsidR="0056781E" w:rsidRPr="00914D55" w:rsidRDefault="0056781E" w:rsidP="0056781E">
      <w:pPr>
        <w:suppressAutoHyphens/>
        <w:spacing w:after="0" w:line="240" w:lineRule="auto"/>
        <w:ind w:firstLine="720"/>
        <w:jc w:val="both"/>
        <w:rPr>
          <w:rFonts w:ascii="Times New Roman" w:eastAsia="Times New Roman" w:hAnsi="Times New Roman" w:cs="Times New Roman"/>
          <w:kern w:val="0"/>
          <w:szCs w:val="20"/>
          <w:lang w:eastAsia="ar-SA"/>
          <w14:ligatures w14:val="none"/>
        </w:rPr>
      </w:pPr>
    </w:p>
    <w:p w14:paraId="5F23CF13" w14:textId="77777777" w:rsidR="0056781E" w:rsidRPr="00914D55" w:rsidRDefault="0056781E" w:rsidP="0056781E">
      <w:pPr>
        <w:tabs>
          <w:tab w:val="left" w:pos="2268"/>
        </w:tabs>
        <w:suppressAutoHyphens/>
        <w:spacing w:after="0" w:line="240" w:lineRule="auto"/>
        <w:jc w:val="center"/>
        <w:rPr>
          <w:rFonts w:ascii="Times New Roman" w:eastAsia="Times New Roman" w:hAnsi="Times New Roman" w:cs="Times New Roman"/>
          <w:kern w:val="0"/>
          <w:szCs w:val="20"/>
          <w:lang w:eastAsia="ar-SA"/>
          <w14:ligatures w14:val="none"/>
        </w:rPr>
      </w:pPr>
      <w:r w:rsidRPr="00914D55">
        <w:rPr>
          <w:rFonts w:ascii="Times New Roman" w:eastAsia="Times New Roman" w:hAnsi="Times New Roman" w:cs="Times New Roman"/>
          <w:noProof/>
          <w:kern w:val="0"/>
          <w:szCs w:val="20"/>
          <w14:ligatures w14:val="none"/>
        </w:rPr>
        <w:drawing>
          <wp:inline distT="0" distB="0" distL="0" distR="0" wp14:anchorId="4D02E1D6" wp14:editId="029EA823">
            <wp:extent cx="5062127" cy="3580662"/>
            <wp:effectExtent l="0" t="0" r="5715" b="1270"/>
            <wp:docPr id="1515769014" name="Picture 1515769014" descr="MIS koncepcinis modelis - 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MIS koncepcinis modelis - LT"/>
                    <pic:cNvPicPr>
                      <a:picLocks noChangeAspect="1" noChangeArrowheads="1"/>
                    </pic:cNvPicPr>
                  </pic:nvPicPr>
                  <pic:blipFill>
                    <a:blip r:embed="rId22"/>
                    <a:stretch>
                      <a:fillRect/>
                    </a:stretch>
                  </pic:blipFill>
                  <pic:spPr bwMode="auto">
                    <a:xfrm>
                      <a:off x="0" y="0"/>
                      <a:ext cx="5100390" cy="3607727"/>
                    </a:xfrm>
                    <a:prstGeom prst="rect">
                      <a:avLst/>
                    </a:prstGeom>
                  </pic:spPr>
                </pic:pic>
              </a:graphicData>
            </a:graphic>
          </wp:inline>
        </w:drawing>
      </w:r>
    </w:p>
    <w:p w14:paraId="7BCBECA2" w14:textId="77777777" w:rsidR="0056781E" w:rsidRPr="00914D55" w:rsidRDefault="0056781E" w:rsidP="00B97E93">
      <w:pPr>
        <w:numPr>
          <w:ilvl w:val="0"/>
          <w:numId w:val="2"/>
        </w:numPr>
        <w:tabs>
          <w:tab w:val="left" w:pos="2127"/>
        </w:tabs>
        <w:suppressAutoHyphens/>
        <w:spacing w:after="0" w:line="240" w:lineRule="auto"/>
        <w:ind w:left="567" w:firstLine="1276"/>
        <w:rPr>
          <w:rFonts w:ascii="Times New Roman" w:eastAsia="Times New Roman" w:hAnsi="Times New Roman" w:cs="Times New Roman"/>
          <w:b/>
          <w:kern w:val="0"/>
          <w:lang w:eastAsia="lt-LT"/>
          <w14:ligatures w14:val="none"/>
        </w:rPr>
      </w:pPr>
      <w:r w:rsidRPr="00914D55">
        <w:rPr>
          <w:rFonts w:ascii="Times New Roman" w:eastAsia="Times New Roman" w:hAnsi="Times New Roman" w:cs="Times New Roman"/>
          <w:b/>
          <w:bCs/>
          <w:kern w:val="0"/>
          <w:lang w:eastAsia="lt-LT"/>
          <w14:ligatures w14:val="none"/>
        </w:rPr>
        <w:t>pav. Konceptualusis Integruotos MIS architektūros modelis</w:t>
      </w:r>
    </w:p>
    <w:p w14:paraId="5941EFCC" w14:textId="77777777" w:rsidR="0056781E" w:rsidRPr="00914D55" w:rsidRDefault="0056781E" w:rsidP="0056781E">
      <w:pPr>
        <w:suppressAutoHyphens/>
        <w:spacing w:after="0" w:line="20" w:lineRule="atLeast"/>
        <w:ind w:firstLine="720"/>
        <w:jc w:val="both"/>
        <w:rPr>
          <w:rFonts w:ascii="Times New Roman" w:eastAsia="Times New Roman" w:hAnsi="Times New Roman" w:cs="Times New Roman"/>
          <w:kern w:val="0"/>
          <w:lang w:eastAsia="ar-SA"/>
          <w14:ligatures w14:val="none"/>
        </w:rPr>
      </w:pPr>
    </w:p>
    <w:p w14:paraId="51994325" w14:textId="77777777" w:rsidR="0056781E" w:rsidRPr="00914D55" w:rsidRDefault="0056781E" w:rsidP="00B97E93">
      <w:pPr>
        <w:numPr>
          <w:ilvl w:val="2"/>
          <w:numId w:val="22"/>
        </w:numPr>
        <w:tabs>
          <w:tab w:val="left" w:pos="1560"/>
        </w:tabs>
        <w:suppressAutoHyphens/>
        <w:spacing w:after="0" w:line="240" w:lineRule="auto"/>
        <w:ind w:left="0" w:firstLine="851"/>
        <w:contextualSpacing/>
        <w:rPr>
          <w:rFonts w:ascii="Times New Roman" w:eastAsia="Times New Roman" w:hAnsi="Times New Roman" w:cs="Times New Roman"/>
          <w:b/>
          <w:bCs/>
          <w:kern w:val="0"/>
          <w14:ligatures w14:val="none"/>
        </w:rPr>
      </w:pPr>
      <w:r w:rsidRPr="00914D55">
        <w:rPr>
          <w:rFonts w:ascii="Times New Roman" w:eastAsia="Times New Roman" w:hAnsi="Times New Roman" w:cs="Times New Roman"/>
          <w:b/>
          <w:bCs/>
          <w:kern w:val="0"/>
          <w14:ligatures w14:val="none"/>
        </w:rPr>
        <w:lastRenderedPageBreak/>
        <w:t>GVS</w:t>
      </w:r>
    </w:p>
    <w:p w14:paraId="7FB1BAB4" w14:textId="77777777" w:rsidR="0056781E" w:rsidRPr="00914D55" w:rsidRDefault="0056781E" w:rsidP="0056781E">
      <w:pPr>
        <w:tabs>
          <w:tab w:val="left" w:pos="1560"/>
        </w:tabs>
        <w:suppressAutoHyphens/>
        <w:spacing w:after="0" w:line="240" w:lineRule="auto"/>
        <w:ind w:left="851"/>
        <w:contextualSpacing/>
        <w:rPr>
          <w:rFonts w:ascii="Times New Roman" w:eastAsia="Times New Roman" w:hAnsi="Times New Roman" w:cs="Times New Roman"/>
          <w:bCs/>
          <w:kern w:val="0"/>
          <w14:ligatures w14:val="none"/>
        </w:rPr>
      </w:pPr>
    </w:p>
    <w:p w14:paraId="60548A8B" w14:textId="77777777" w:rsidR="0056781E" w:rsidRPr="00914D55" w:rsidRDefault="0056781E" w:rsidP="0056781E">
      <w:pPr>
        <w:tabs>
          <w:tab w:val="left" w:pos="1080"/>
        </w:tabs>
        <w:suppressAutoHyphens/>
        <w:spacing w:after="0" w:line="240" w:lineRule="auto"/>
        <w:ind w:firstLine="720"/>
        <w:contextualSpacing/>
        <w:jc w:val="both"/>
        <w:rPr>
          <w:rFonts w:ascii="Times New Roman" w:eastAsia="Times New Roman" w:hAnsi="Times New Roman" w:cs="Times New Roman"/>
          <w:kern w:val="0"/>
          <w:szCs w:val="20"/>
          <w:lang w:eastAsia="ar-SA"/>
          <w14:ligatures w14:val="none"/>
        </w:rPr>
      </w:pPr>
      <w:r w:rsidRPr="00914D55">
        <w:rPr>
          <w:rFonts w:ascii="Times New Roman" w:eastAsia="Times New Roman" w:hAnsi="Times New Roman" w:cs="Times New Roman"/>
          <w:kern w:val="0"/>
          <w:szCs w:val="20"/>
          <w:lang w:eastAsia="ar-SA"/>
          <w14:ligatures w14:val="none"/>
        </w:rPr>
        <w:t>Garantijų valdymas yra muitinės deklaracijų apdorojimo proceso dalis, leidžianti užtikrinti, kad visos atsiradusios arba galinčios atsirasti muitinės administruojamos mokestinės prievolės bus įvykdytos. ES muitų teisės aktai numato galimybę naudoti dvejas garantijų formas – vienkartines garantijas, naudojamas vienos atsiradusios arba galinčios atsirasti mokestinės prievolės įvykdymui užtikrinti, ir bendrąsias garantijas, naudojamas vienos ar daugiau atsiradusių arba galinčių atsirasti mokestinių prievolių įvykdymui užtikrinti. Pastarosios gali būti naudojamos tik gavus muitinės leidimą jas pateikti.</w:t>
      </w:r>
    </w:p>
    <w:p w14:paraId="2653D9C7" w14:textId="77777777" w:rsidR="0056781E" w:rsidRPr="00914D55" w:rsidRDefault="0056781E" w:rsidP="0056781E">
      <w:pPr>
        <w:tabs>
          <w:tab w:val="left" w:pos="1080"/>
        </w:tabs>
        <w:suppressAutoHyphens/>
        <w:spacing w:after="0" w:line="240" w:lineRule="auto"/>
        <w:ind w:firstLine="720"/>
        <w:jc w:val="both"/>
        <w:rPr>
          <w:rFonts w:ascii="Times New Roman" w:eastAsia="Times New Roman" w:hAnsi="Times New Roman" w:cs="Times New Roman"/>
          <w:kern w:val="0"/>
          <w:szCs w:val="20"/>
          <w:lang w:eastAsia="ar-SA"/>
          <w14:ligatures w14:val="none"/>
        </w:rPr>
      </w:pPr>
      <w:r w:rsidRPr="00914D55">
        <w:rPr>
          <w:rFonts w:ascii="Times New Roman" w:eastAsia="Times New Roman" w:hAnsi="Times New Roman" w:cs="Times New Roman"/>
          <w:kern w:val="0"/>
          <w:szCs w:val="20"/>
          <w:lang w:eastAsia="ar-SA"/>
          <w14:ligatures w14:val="none"/>
        </w:rPr>
        <w:t xml:space="preserve">Vystant MD IT infrastruktūrą, garantijų valdymas iki GVS sukūrimo buvo realizuotas decentralizuotai, atskirai importo (eksporto) ir tranzito procedūroms. </w:t>
      </w:r>
      <w:r w:rsidRPr="00914D55">
        <w:rPr>
          <w:rFonts w:ascii="Times New Roman" w:eastAsia="Times New Roman" w:hAnsi="Times New Roman" w:cs="Times New Roman"/>
          <w:kern w:val="0"/>
          <w:szCs w:val="20"/>
          <w14:ligatures w14:val="none"/>
        </w:rPr>
        <w:t xml:space="preserve">IT priemonės išsklaidytos keliuose moduliuose: garantijų valdymą aptarnauja dvi sistemos – NTKS (tranzito garantijų valdymo modulis GMS) ir GVS (garantijų, pateiktų išleidimo į laisvą apyvartą ir galutinio vartojimo, valdymas); garantų valdymą atlieka GMM, </w:t>
      </w:r>
      <w:r w:rsidRPr="00914D55">
        <w:rPr>
          <w:rFonts w:ascii="Times New Roman" w:eastAsia="Times New Roman" w:hAnsi="Times New Roman" w:cs="Times New Roman"/>
          <w:kern w:val="0"/>
          <w:szCs w:val="20"/>
          <w:lang w:eastAsia="ar-SA"/>
          <w14:ligatures w14:val="none"/>
        </w:rPr>
        <w:t xml:space="preserve">skirta LR registruotų garantų registravimui ir duomenų apie juos tvarkymui. </w:t>
      </w:r>
      <w:r w:rsidRPr="00914D55">
        <w:rPr>
          <w:rFonts w:ascii="Times New Roman" w:eastAsia="Times New Roman" w:hAnsi="Times New Roman" w:cs="Times New Roman"/>
          <w:kern w:val="0"/>
          <w:szCs w:val="20"/>
          <w14:ligatures w14:val="none"/>
        </w:rPr>
        <w:t>CGU leidimai išduodami centralizuotoje MSVS, kurios valdytojas yra EK.</w:t>
      </w:r>
    </w:p>
    <w:p w14:paraId="79D6749E" w14:textId="77777777" w:rsidR="0056781E" w:rsidRPr="00914D55" w:rsidRDefault="0056781E" w:rsidP="0056781E">
      <w:pPr>
        <w:tabs>
          <w:tab w:val="left" w:pos="1080"/>
        </w:tabs>
        <w:suppressAutoHyphens/>
        <w:spacing w:after="0" w:line="240" w:lineRule="auto"/>
        <w:ind w:firstLine="720"/>
        <w:jc w:val="both"/>
        <w:rPr>
          <w:rFonts w:ascii="Times New Roman" w:eastAsia="Calibri" w:hAnsi="Times New Roman" w:cs="Times New Roman"/>
          <w:b/>
          <w:bCs/>
          <w:kern w:val="0"/>
          <w14:ligatures w14:val="none"/>
        </w:rPr>
      </w:pPr>
      <w:r w:rsidRPr="00914D55">
        <w:rPr>
          <w:rFonts w:ascii="Times New Roman" w:eastAsia="Times New Roman" w:hAnsi="Times New Roman" w:cs="Times New Roman"/>
          <w:kern w:val="0"/>
          <w:szCs w:val="20"/>
          <w:lang w:eastAsia="ar-SA"/>
          <w14:ligatures w14:val="none"/>
        </w:rPr>
        <w:t>2018–2021 metais</w:t>
      </w:r>
      <w:r w:rsidRPr="00914D55">
        <w:rPr>
          <w:rFonts w:ascii="Times New Roman" w:eastAsia="Times New Roman" w:hAnsi="Times New Roman" w:cs="Times New Roman"/>
          <w:kern w:val="0"/>
          <w:szCs w:val="20"/>
          <w:shd w:val="clear" w:color="auto" w:fill="FFFFFF"/>
          <w14:ligatures w14:val="none"/>
        </w:rPr>
        <w:t xml:space="preserve"> vykdytas garantijų valdymui skirtas projektas „Muitinės garantijų valdymo sistemos (GVS) sukūrimas“. Projekto apimtyje įgyvendintas centralizuotas visų tipų garantijų valdymas visų muitinės operacijų atvejais, automatinis garantijų apdorojimas (registravimas, tikrinimas, panaudojimas) bei automatizuotas keitimasis </w:t>
      </w:r>
      <w:r w:rsidRPr="00914D55">
        <w:rPr>
          <w:rFonts w:ascii="Times New Roman" w:eastAsia="Times New Roman" w:hAnsi="Times New Roman" w:cs="Times New Roman"/>
          <w:kern w:val="0"/>
          <w:szCs w:val="20"/>
          <w14:ligatures w14:val="none"/>
        </w:rPr>
        <w:t>informacija apie garantijas su kitomis muitinės  IS ir EVV (garantais). Sukurtas GVS paslaugų portalas, kuriuo gali naudotis autentifikuoti EVV ir garantai.</w:t>
      </w:r>
    </w:p>
    <w:p w14:paraId="3344BC9F" w14:textId="77777777" w:rsidR="0056781E" w:rsidRPr="00914D55" w:rsidRDefault="0056781E" w:rsidP="0056781E">
      <w:pPr>
        <w:tabs>
          <w:tab w:val="left" w:pos="1080"/>
        </w:tabs>
        <w:suppressAutoHyphens/>
        <w:spacing w:after="0" w:line="240" w:lineRule="auto"/>
        <w:ind w:firstLine="720"/>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2023</w:t>
      </w:r>
      <w:r w:rsidRPr="00914D55">
        <w:rPr>
          <w:rFonts w:ascii="Times New Roman" w:eastAsia="Times New Roman" w:hAnsi="Times New Roman" w:cs="Times New Roman"/>
          <w:kern w:val="0"/>
          <w:lang w:eastAsia="ar-SA"/>
          <w14:ligatures w14:val="none"/>
        </w:rPr>
        <w:t>–</w:t>
      </w:r>
      <w:r w:rsidRPr="00914D55">
        <w:rPr>
          <w:rFonts w:ascii="Times New Roman" w:eastAsia="Times New Roman" w:hAnsi="Times New Roman" w:cs="Times New Roman"/>
          <w:kern w:val="0"/>
          <w14:ligatures w14:val="none"/>
        </w:rPr>
        <w:t xml:space="preserve"> 2024 metais vykdyto projekto „Muitinės garantijų valdymo sistemos vystymas, II etapas“ apimtyje buvo atliktas GVS-NTKS sąsajos tobulinimas, kad būtų užtikrintas tranzito garantijų panaudojimo valdymas tranzito muitinės deklaracijų įforminimo procese, pasikeitus tranzito deklaracijų duomenų struktūroms ir formatams pagal SMK DA ir SMK ĮA B prieduose nustatytus reikalavimus bei nacionalinius reikalavimus, kai muitinės tranzito deklaracijos bus apdorojamos NCTS 5 etapo (NCTS-P5) funkcionalumui pritaikytos NTKS versijos priemonėmis, įskaitant esamos GVS-NTKS sąsajos atnaujinimą. Taip pat buvo atlikti GVS tobulinimo darbai: įgyvendintas užregistruotų vienkartinių garantijų, priimtų muitinės postuose per pamainą, registras; įeinančių/išeinančių pranešimų registras; vienkartinio piniginio užstato grąžinimų registras; bendrosios garantijos referencinio dydžio nustatymo funkcionalumas; MSVS CGU leidimo versijos V3 priėmimas ir duomenų aibės įkėlimas; MLS-GVS sąsajos pakeitimas (užstato grąžinimas per MLS); perėjimas prie naujos struktūros klasifikatorių rinkinio NOVIS BUNDLE; GVS duomenų bazės atskyrimas nuo aplikacijų ir t. t.</w:t>
      </w:r>
    </w:p>
    <w:p w14:paraId="6F04F6E7" w14:textId="77777777" w:rsidR="0056781E" w:rsidRPr="00914D55" w:rsidRDefault="0056781E" w:rsidP="0056781E">
      <w:pPr>
        <w:tabs>
          <w:tab w:val="left" w:pos="1080"/>
        </w:tabs>
        <w:suppressAutoHyphens/>
        <w:spacing w:after="0" w:line="240" w:lineRule="auto"/>
        <w:ind w:firstLine="720"/>
        <w:jc w:val="both"/>
        <w:rPr>
          <w:rFonts w:ascii="Times New Roman" w:eastAsia="Times New Roman" w:hAnsi="Times New Roman" w:cs="Times New Roman"/>
          <w:kern w:val="0"/>
          <w:szCs w:val="20"/>
          <w14:ligatures w14:val="none"/>
        </w:rPr>
      </w:pPr>
    </w:p>
    <w:p w14:paraId="2C80DF46" w14:textId="77777777" w:rsidR="0056781E" w:rsidRPr="00914D55" w:rsidRDefault="0056781E" w:rsidP="0056781E">
      <w:pPr>
        <w:tabs>
          <w:tab w:val="left" w:pos="1080"/>
        </w:tabs>
        <w:suppressAutoHyphens/>
        <w:spacing w:after="0" w:line="240" w:lineRule="auto"/>
        <w:ind w:firstLine="720"/>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szCs w:val="20"/>
          <w14:ligatures w14:val="none"/>
        </w:rPr>
        <w:t xml:space="preserve">GVS realizuota kaip viena iš Integruotos MIS posistemių, kurioje </w:t>
      </w:r>
      <w:r w:rsidRPr="00914D55">
        <w:rPr>
          <w:rFonts w:ascii="Times New Roman" w:eastAsia="Times New Roman" w:hAnsi="Times New Roman" w:cs="Times New Roman"/>
          <w:kern w:val="0"/>
          <w:szCs w:val="20"/>
          <w:lang w:eastAsia="ar-SA"/>
          <w14:ligatures w14:val="none"/>
        </w:rPr>
        <w:t>vadovaujantis ES muitų teisės aktų nustatytais reikalavimais</w:t>
      </w:r>
      <w:r w:rsidRPr="00914D55">
        <w:rPr>
          <w:rFonts w:ascii="Times New Roman" w:eastAsia="Times New Roman" w:hAnsi="Times New Roman" w:cs="Times New Roman"/>
          <w:kern w:val="0"/>
          <w:szCs w:val="20"/>
          <w14:ligatures w14:val="none"/>
        </w:rPr>
        <w:t xml:space="preserve"> sukurti šie pagrindiniai garantijų valdymo funkcionalumai:</w:t>
      </w:r>
    </w:p>
    <w:p w14:paraId="670254DF" w14:textId="77777777" w:rsidR="0056781E" w:rsidRPr="00914D55" w:rsidRDefault="0056781E" w:rsidP="00B97E93">
      <w:pPr>
        <w:numPr>
          <w:ilvl w:val="0"/>
          <w:numId w:val="25"/>
        </w:numPr>
        <w:tabs>
          <w:tab w:val="num" w:pos="1080"/>
        </w:tabs>
        <w:suppressAutoHyphens/>
        <w:spacing w:after="0" w:line="240" w:lineRule="auto"/>
        <w:ind w:left="1080"/>
        <w:jc w:val="both"/>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importo garantijų registravimas su galimybe nurodyti jų naudojimą daugiau nei vienoje ES VN ir kelioms muitinės operacijoms;</w:t>
      </w:r>
    </w:p>
    <w:p w14:paraId="5F7EE40C" w14:textId="77777777" w:rsidR="0056781E" w:rsidRPr="00914D55" w:rsidRDefault="0056781E" w:rsidP="00B97E93">
      <w:pPr>
        <w:numPr>
          <w:ilvl w:val="0"/>
          <w:numId w:val="25"/>
        </w:numPr>
        <w:tabs>
          <w:tab w:val="num" w:pos="1080"/>
        </w:tabs>
        <w:suppressAutoHyphens/>
        <w:spacing w:after="0" w:line="240" w:lineRule="auto"/>
        <w:ind w:left="1080"/>
        <w:contextualSpacing/>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lang w:eastAsia="ar-SA"/>
          <w14:ligatures w14:val="none"/>
        </w:rPr>
        <w:t>tranzito garantijų valdymas bendrosios, nacionalinės ir išorinės srities lygmenyje;</w:t>
      </w:r>
    </w:p>
    <w:p w14:paraId="21FF95ED" w14:textId="77777777" w:rsidR="0056781E" w:rsidRPr="00914D55" w:rsidRDefault="0056781E" w:rsidP="00B97E93">
      <w:pPr>
        <w:numPr>
          <w:ilvl w:val="0"/>
          <w:numId w:val="25"/>
        </w:numPr>
        <w:tabs>
          <w:tab w:val="num" w:pos="1080"/>
        </w:tabs>
        <w:suppressAutoHyphens/>
        <w:spacing w:after="0" w:line="240" w:lineRule="auto"/>
        <w:ind w:left="1080"/>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automatinis CGU leidimo galiojimo tikrinimas ir bendrosios garantijos duomenų įkėlimas;</w:t>
      </w:r>
    </w:p>
    <w:p w14:paraId="65275859" w14:textId="77777777" w:rsidR="0056781E" w:rsidRPr="00914D55" w:rsidRDefault="0056781E" w:rsidP="00B97E93">
      <w:pPr>
        <w:numPr>
          <w:ilvl w:val="0"/>
          <w:numId w:val="25"/>
        </w:numPr>
        <w:tabs>
          <w:tab w:val="num" w:pos="1080"/>
        </w:tabs>
        <w:suppressAutoHyphens/>
        <w:spacing w:after="0" w:line="240" w:lineRule="auto"/>
        <w:ind w:left="1080"/>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unikalaus garantijos registracijos numerio suteikimas;</w:t>
      </w:r>
    </w:p>
    <w:p w14:paraId="31753177" w14:textId="77777777" w:rsidR="0056781E" w:rsidRPr="00914D55" w:rsidRDefault="0056781E" w:rsidP="00B97E93">
      <w:pPr>
        <w:numPr>
          <w:ilvl w:val="0"/>
          <w:numId w:val="25"/>
        </w:numPr>
        <w:tabs>
          <w:tab w:val="num" w:pos="1080"/>
        </w:tabs>
        <w:suppressAutoHyphens/>
        <w:spacing w:after="0" w:line="240" w:lineRule="auto"/>
        <w:ind w:left="1080"/>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pirminių unikalių, su garantijos registracijos numeriu susijusių, prieigos prie garantijos duomenų kodų suteikimas, su galimybe priskirti ir pakeisti papildomus antrinius kodus;</w:t>
      </w:r>
    </w:p>
    <w:p w14:paraId="77F7619E" w14:textId="77777777" w:rsidR="0056781E" w:rsidRPr="00914D55" w:rsidRDefault="0056781E" w:rsidP="00B97E93">
      <w:pPr>
        <w:numPr>
          <w:ilvl w:val="0"/>
          <w:numId w:val="25"/>
        </w:numPr>
        <w:tabs>
          <w:tab w:val="num" w:pos="1080"/>
        </w:tabs>
        <w:suppressAutoHyphens/>
        <w:spacing w:after="0" w:line="240" w:lineRule="auto"/>
        <w:ind w:left="1080"/>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garantijos galiojimo ir garantijos sumos pakankamumo tikrinimas, garantijos galiojimo sustabdymas, garantijos atšaukimas;</w:t>
      </w:r>
    </w:p>
    <w:p w14:paraId="6868DDDC" w14:textId="77777777" w:rsidR="0056781E" w:rsidRPr="00914D55" w:rsidRDefault="0056781E" w:rsidP="00B97E93">
      <w:pPr>
        <w:numPr>
          <w:ilvl w:val="0"/>
          <w:numId w:val="25"/>
        </w:numPr>
        <w:tabs>
          <w:tab w:val="num" w:pos="1080"/>
        </w:tabs>
        <w:suppressAutoHyphens/>
        <w:spacing w:after="0" w:line="240" w:lineRule="auto"/>
        <w:ind w:left="1080"/>
        <w:jc w:val="both"/>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garantijos referencinio dydžio nustatymo ir stebėsenos pagal panaudojimą skirtingoms muitinės procedūroms (operacijoms) įgyvendinimas;</w:t>
      </w:r>
    </w:p>
    <w:p w14:paraId="1A143DAE" w14:textId="77777777" w:rsidR="0056781E" w:rsidRPr="00914D55" w:rsidRDefault="0056781E" w:rsidP="00B97E93">
      <w:pPr>
        <w:numPr>
          <w:ilvl w:val="0"/>
          <w:numId w:val="25"/>
        </w:numPr>
        <w:tabs>
          <w:tab w:val="num" w:pos="1080"/>
        </w:tabs>
        <w:suppressAutoHyphens/>
        <w:spacing w:after="0" w:line="240" w:lineRule="auto"/>
        <w:ind w:left="1080"/>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audito būdu vykdomos garantijos referencinio dydžio stebėsenos ir pagal kiekvieną transakciją vykdomos stebėsenos atskyrimas;</w:t>
      </w:r>
    </w:p>
    <w:p w14:paraId="158F0040" w14:textId="77777777" w:rsidR="0056781E" w:rsidRPr="00914D55" w:rsidRDefault="0056781E" w:rsidP="00B97E93">
      <w:pPr>
        <w:numPr>
          <w:ilvl w:val="0"/>
          <w:numId w:val="25"/>
        </w:numPr>
        <w:tabs>
          <w:tab w:val="num" w:pos="1080"/>
        </w:tabs>
        <w:suppressAutoHyphens/>
        <w:spacing w:after="0" w:line="240" w:lineRule="auto"/>
        <w:ind w:left="1080"/>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užklausų (ataskaitų) apie muitinei pateiktų garantijų būsenas ir panaudojimą formavimo funkcionalumo sukūrimas;</w:t>
      </w:r>
    </w:p>
    <w:p w14:paraId="2A094808" w14:textId="77777777" w:rsidR="0056781E" w:rsidRPr="00914D55" w:rsidRDefault="0056781E" w:rsidP="00B97E93">
      <w:pPr>
        <w:numPr>
          <w:ilvl w:val="0"/>
          <w:numId w:val="25"/>
        </w:numPr>
        <w:tabs>
          <w:tab w:val="num" w:pos="1080"/>
        </w:tabs>
        <w:suppressAutoHyphens/>
        <w:spacing w:after="0" w:line="240" w:lineRule="auto"/>
        <w:ind w:left="1080"/>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garantams skirtos garantijų pateikimo, sustabdymo, anuliavimo ir informacijos apie jų išduotas garantijas gavimo elektroninės paslaugos;</w:t>
      </w:r>
    </w:p>
    <w:p w14:paraId="411D17E6" w14:textId="77777777" w:rsidR="0056781E" w:rsidRPr="00914D55" w:rsidRDefault="0056781E" w:rsidP="00B97E93">
      <w:pPr>
        <w:numPr>
          <w:ilvl w:val="0"/>
          <w:numId w:val="25"/>
        </w:numPr>
        <w:tabs>
          <w:tab w:val="num" w:pos="1080"/>
        </w:tabs>
        <w:suppressAutoHyphens/>
        <w:spacing w:after="0" w:line="240" w:lineRule="auto"/>
        <w:ind w:left="1080"/>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ekonominės veiklos vykdytojams skirtos informacijos apie jiems išduotas garantijas gavimo elektroninės paslaugos;</w:t>
      </w:r>
    </w:p>
    <w:p w14:paraId="142AA6DA" w14:textId="77777777" w:rsidR="0056781E" w:rsidRPr="00914D55" w:rsidRDefault="0056781E" w:rsidP="00B97E93">
      <w:pPr>
        <w:numPr>
          <w:ilvl w:val="0"/>
          <w:numId w:val="25"/>
        </w:numPr>
        <w:tabs>
          <w:tab w:val="num" w:pos="1080"/>
        </w:tabs>
        <w:suppressAutoHyphens/>
        <w:spacing w:after="0" w:line="240" w:lineRule="auto"/>
        <w:ind w:left="1080"/>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lastRenderedPageBreak/>
        <w:t>išorinių naudotojų autentifikavimas ir autorizavimas BAP funkcionalumu.</w:t>
      </w:r>
    </w:p>
    <w:p w14:paraId="434FB9EF" w14:textId="77777777" w:rsidR="0056781E" w:rsidRPr="00914D55" w:rsidRDefault="0056781E" w:rsidP="0056781E">
      <w:pPr>
        <w:tabs>
          <w:tab w:val="left" w:pos="720"/>
          <w:tab w:val="left" w:pos="1080"/>
          <w:tab w:val="num" w:pos="2880"/>
        </w:tabs>
        <w:suppressAutoHyphens/>
        <w:spacing w:after="0" w:line="240" w:lineRule="auto"/>
        <w:ind w:left="720"/>
        <w:jc w:val="both"/>
        <w:rPr>
          <w:rFonts w:ascii="Times New Roman" w:eastAsia="Times New Roman" w:hAnsi="Times New Roman" w:cs="Times New Roman"/>
          <w:kern w:val="0"/>
          <w14:ligatures w14:val="none"/>
        </w:rPr>
      </w:pPr>
    </w:p>
    <w:p w14:paraId="649CDD43" w14:textId="77777777" w:rsidR="0056781E" w:rsidRPr="00914D55" w:rsidRDefault="0056781E" w:rsidP="0056781E">
      <w:pPr>
        <w:tabs>
          <w:tab w:val="left" w:pos="720"/>
          <w:tab w:val="left" w:pos="1080"/>
          <w:tab w:val="num" w:pos="2880"/>
        </w:tabs>
        <w:suppressAutoHyphens/>
        <w:spacing w:after="0" w:line="240" w:lineRule="auto"/>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ab/>
        <w:t>Pagrindinės GVS funkcijos:</w:t>
      </w:r>
    </w:p>
    <w:p w14:paraId="70E15291" w14:textId="77777777" w:rsidR="0056781E" w:rsidRPr="00914D55" w:rsidRDefault="0056781E" w:rsidP="00B97E93">
      <w:pPr>
        <w:numPr>
          <w:ilvl w:val="0"/>
          <w:numId w:val="24"/>
        </w:numPr>
        <w:tabs>
          <w:tab w:val="left" w:pos="720"/>
          <w:tab w:val="left" w:pos="1080"/>
          <w:tab w:val="num" w:pos="2880"/>
        </w:tabs>
        <w:suppressAutoHyphens/>
        <w:spacing w:after="0" w:line="240" w:lineRule="auto"/>
        <w:ind w:hanging="349"/>
        <w:contextualSpacing/>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Automatizuotas muitinės garantijų valdymas, apimantis visą su muitinėje registruotų garantijų naudojimu susijusių veiksmų valdymo ciklą;</w:t>
      </w:r>
    </w:p>
    <w:p w14:paraId="0F296EDA" w14:textId="77777777" w:rsidR="0056781E" w:rsidRPr="00914D55" w:rsidRDefault="0056781E" w:rsidP="00B97E93">
      <w:pPr>
        <w:numPr>
          <w:ilvl w:val="0"/>
          <w:numId w:val="24"/>
        </w:numPr>
        <w:tabs>
          <w:tab w:val="left" w:pos="720"/>
          <w:tab w:val="left" w:pos="1080"/>
          <w:tab w:val="num" w:pos="2880"/>
        </w:tabs>
        <w:suppressAutoHyphens/>
        <w:spacing w:after="0" w:line="240" w:lineRule="auto"/>
        <w:ind w:hanging="349"/>
        <w:contextualSpacing/>
        <w:jc w:val="both"/>
        <w:rPr>
          <w:rFonts w:ascii="Times New Roman" w:eastAsia="Times New Roman" w:hAnsi="Times New Roman" w:cs="Times New Roman"/>
          <w:bCs/>
          <w:kern w:val="0"/>
          <w14:ligatures w14:val="none"/>
        </w:rPr>
      </w:pPr>
      <w:r w:rsidRPr="00914D55">
        <w:rPr>
          <w:rFonts w:ascii="Times New Roman" w:eastAsia="Calibri" w:hAnsi="Times New Roman" w:cs="Times New Roman"/>
          <w:bCs/>
          <w:kern w:val="0"/>
          <w:szCs w:val="20"/>
          <w14:ligatures w14:val="none"/>
        </w:rPr>
        <w:t>Garantijų pateikimo ir informacijos apie jas gavimo elektroninių paslaugų teikimas garantams ir EVV</w:t>
      </w:r>
      <w:r w:rsidRPr="00914D55">
        <w:rPr>
          <w:rFonts w:ascii="Times New Roman" w:eastAsia="Times New Roman" w:hAnsi="Times New Roman" w:cs="Times New Roman"/>
          <w:bCs/>
          <w:kern w:val="0"/>
          <w14:ligatures w14:val="none"/>
        </w:rPr>
        <w:t>;</w:t>
      </w:r>
    </w:p>
    <w:p w14:paraId="438E6382" w14:textId="77777777" w:rsidR="0056781E" w:rsidRPr="00914D55" w:rsidRDefault="0056781E" w:rsidP="00B97E93">
      <w:pPr>
        <w:numPr>
          <w:ilvl w:val="0"/>
          <w:numId w:val="24"/>
        </w:numPr>
        <w:tabs>
          <w:tab w:val="left" w:pos="720"/>
          <w:tab w:val="left" w:pos="1080"/>
          <w:tab w:val="num" w:pos="2880"/>
        </w:tabs>
        <w:suppressAutoHyphens/>
        <w:spacing w:after="0" w:line="240" w:lineRule="auto"/>
        <w:ind w:hanging="349"/>
        <w:contextualSpacing/>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Duomenų apie muitinėje registruotas garantijas mainai su kitais Integruotos MIS posistemiais, kitomis muitinės vidinėmis ir išorinėmis IS;</w:t>
      </w:r>
    </w:p>
    <w:p w14:paraId="488C428D" w14:textId="77777777" w:rsidR="0056781E" w:rsidRPr="00914D55" w:rsidRDefault="0056781E" w:rsidP="00B97E93">
      <w:pPr>
        <w:numPr>
          <w:ilvl w:val="0"/>
          <w:numId w:val="24"/>
        </w:numPr>
        <w:tabs>
          <w:tab w:val="left" w:pos="720"/>
          <w:tab w:val="left" w:pos="1080"/>
          <w:tab w:val="num" w:pos="2880"/>
        </w:tabs>
        <w:suppressAutoHyphens/>
        <w:spacing w:after="0" w:line="240" w:lineRule="auto"/>
        <w:ind w:hanging="349"/>
        <w:contextualSpacing/>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szCs w:val="20"/>
          <w14:ligatures w14:val="none"/>
        </w:rPr>
        <w:t>Ataskaitų formavimas.</w:t>
      </w:r>
    </w:p>
    <w:p w14:paraId="47E1EA46" w14:textId="77777777" w:rsidR="0056781E" w:rsidRPr="00914D55" w:rsidRDefault="0056781E" w:rsidP="0056781E">
      <w:pPr>
        <w:suppressAutoHyphens/>
        <w:spacing w:after="0" w:line="240" w:lineRule="auto"/>
        <w:ind w:left="1069"/>
        <w:contextualSpacing/>
        <w:jc w:val="both"/>
        <w:rPr>
          <w:rFonts w:ascii="Times New Roman" w:eastAsia="Times New Roman" w:hAnsi="Times New Roman" w:cs="Times New Roman"/>
          <w:kern w:val="0"/>
          <w14:ligatures w14:val="none"/>
        </w:rPr>
      </w:pPr>
    </w:p>
    <w:p w14:paraId="40E54B1C" w14:textId="77777777" w:rsidR="0056781E" w:rsidRPr="00914D55" w:rsidRDefault="0056781E" w:rsidP="0056781E">
      <w:pPr>
        <w:tabs>
          <w:tab w:val="left" w:pos="720"/>
          <w:tab w:val="left" w:pos="1080"/>
          <w:tab w:val="num" w:pos="2880"/>
        </w:tabs>
        <w:suppressAutoHyphens/>
        <w:spacing w:after="0" w:line="240" w:lineRule="auto"/>
        <w:ind w:firstLine="720"/>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GVS priemonėmis apdorojami šių tipų garantijų duomenys:</w:t>
      </w:r>
    </w:p>
    <w:p w14:paraId="377F362F" w14:textId="77777777" w:rsidR="0056781E" w:rsidRPr="00914D55" w:rsidRDefault="0056781E" w:rsidP="00B97E93">
      <w:pPr>
        <w:numPr>
          <w:ilvl w:val="0"/>
          <w:numId w:val="26"/>
        </w:numPr>
        <w:tabs>
          <w:tab w:val="left" w:pos="720"/>
          <w:tab w:val="left" w:pos="1080"/>
        </w:tabs>
        <w:suppressAutoHyphens/>
        <w:spacing w:before="120" w:after="120" w:line="240" w:lineRule="auto"/>
        <w:ind w:firstLine="0"/>
        <w:contextualSpacing/>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atleidimas nuo pareigos pateikti garantiją (0);</w:t>
      </w:r>
    </w:p>
    <w:p w14:paraId="264E67B7" w14:textId="77777777" w:rsidR="0056781E" w:rsidRPr="00914D55" w:rsidRDefault="0056781E" w:rsidP="00B97E93">
      <w:pPr>
        <w:numPr>
          <w:ilvl w:val="0"/>
          <w:numId w:val="26"/>
        </w:numPr>
        <w:tabs>
          <w:tab w:val="left" w:pos="720"/>
          <w:tab w:val="left" w:pos="1080"/>
        </w:tabs>
        <w:suppressAutoHyphens/>
        <w:spacing w:before="120" w:after="120" w:line="240" w:lineRule="auto"/>
        <w:ind w:firstLine="0"/>
        <w:contextualSpacing/>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garanto bendrasis įsipareigojimas (1G);</w:t>
      </w:r>
    </w:p>
    <w:p w14:paraId="28EDABA0" w14:textId="77777777" w:rsidR="0056781E" w:rsidRPr="00914D55" w:rsidRDefault="0056781E" w:rsidP="00B97E93">
      <w:pPr>
        <w:numPr>
          <w:ilvl w:val="0"/>
          <w:numId w:val="26"/>
        </w:numPr>
        <w:tabs>
          <w:tab w:val="left" w:pos="720"/>
          <w:tab w:val="left" w:pos="1080"/>
        </w:tabs>
        <w:suppressAutoHyphens/>
        <w:spacing w:before="120" w:after="120" w:line="240" w:lineRule="auto"/>
        <w:ind w:firstLine="0"/>
        <w:contextualSpacing/>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sutartinė hipoteka (įkeitimas) kaip bendroji garantija (1H);</w:t>
      </w:r>
    </w:p>
    <w:p w14:paraId="40DDF24A" w14:textId="77777777" w:rsidR="0056781E" w:rsidRPr="00914D55" w:rsidRDefault="0056781E" w:rsidP="00B97E93">
      <w:pPr>
        <w:numPr>
          <w:ilvl w:val="0"/>
          <w:numId w:val="26"/>
        </w:numPr>
        <w:tabs>
          <w:tab w:val="left" w:pos="720"/>
          <w:tab w:val="left" w:pos="1080"/>
        </w:tabs>
        <w:suppressAutoHyphens/>
        <w:spacing w:before="120" w:after="120" w:line="240" w:lineRule="auto"/>
        <w:ind w:firstLine="0"/>
        <w:contextualSpacing/>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bendrasis piniginis užstatas (1U);</w:t>
      </w:r>
    </w:p>
    <w:p w14:paraId="1DA4E092" w14:textId="77777777" w:rsidR="0056781E" w:rsidRPr="00914D55" w:rsidRDefault="0056781E" w:rsidP="00B97E93">
      <w:pPr>
        <w:numPr>
          <w:ilvl w:val="0"/>
          <w:numId w:val="26"/>
        </w:numPr>
        <w:tabs>
          <w:tab w:val="left" w:pos="720"/>
          <w:tab w:val="left" w:pos="1080"/>
        </w:tabs>
        <w:suppressAutoHyphens/>
        <w:spacing w:before="120" w:after="120" w:line="240" w:lineRule="auto"/>
        <w:ind w:firstLine="0"/>
        <w:contextualSpacing/>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garanto vienkartinis įsipareigojimas (2);</w:t>
      </w:r>
    </w:p>
    <w:p w14:paraId="5947F2CA" w14:textId="77777777" w:rsidR="0056781E" w:rsidRPr="00914D55" w:rsidRDefault="0056781E" w:rsidP="00B97E93">
      <w:pPr>
        <w:numPr>
          <w:ilvl w:val="0"/>
          <w:numId w:val="26"/>
        </w:numPr>
        <w:tabs>
          <w:tab w:val="left" w:pos="720"/>
          <w:tab w:val="left" w:pos="1080"/>
        </w:tabs>
        <w:suppressAutoHyphens/>
        <w:spacing w:before="120" w:after="120" w:line="240" w:lineRule="auto"/>
        <w:ind w:firstLine="0"/>
        <w:contextualSpacing/>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vienkartinis piniginis užstatas (3);</w:t>
      </w:r>
    </w:p>
    <w:p w14:paraId="383A209A" w14:textId="77777777" w:rsidR="0056781E" w:rsidRPr="00914D55" w:rsidRDefault="0056781E" w:rsidP="00B97E93">
      <w:pPr>
        <w:numPr>
          <w:ilvl w:val="0"/>
          <w:numId w:val="26"/>
        </w:numPr>
        <w:tabs>
          <w:tab w:val="left" w:pos="720"/>
          <w:tab w:val="left" w:pos="1080"/>
        </w:tabs>
        <w:suppressAutoHyphens/>
        <w:spacing w:before="120" w:after="120" w:line="240" w:lineRule="auto"/>
        <w:ind w:firstLine="0"/>
        <w:contextualSpacing/>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vienkartinė lakštų formos garantija (4);</w:t>
      </w:r>
    </w:p>
    <w:p w14:paraId="29017908" w14:textId="77777777" w:rsidR="0056781E" w:rsidRPr="00914D55" w:rsidRDefault="0056781E" w:rsidP="00B97E93">
      <w:pPr>
        <w:numPr>
          <w:ilvl w:val="0"/>
          <w:numId w:val="26"/>
        </w:numPr>
        <w:tabs>
          <w:tab w:val="left" w:pos="720"/>
          <w:tab w:val="left" w:pos="1080"/>
        </w:tabs>
        <w:suppressAutoHyphens/>
        <w:spacing w:before="120" w:after="120" w:line="240" w:lineRule="auto"/>
        <w:ind w:firstLine="0"/>
        <w:contextualSpacing/>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lakštai (4L);</w:t>
      </w:r>
    </w:p>
    <w:p w14:paraId="388CED84" w14:textId="77777777" w:rsidR="0056781E" w:rsidRPr="00914D55" w:rsidRDefault="0056781E" w:rsidP="00B97E93">
      <w:pPr>
        <w:numPr>
          <w:ilvl w:val="0"/>
          <w:numId w:val="26"/>
        </w:numPr>
        <w:tabs>
          <w:tab w:val="left" w:pos="720"/>
          <w:tab w:val="left" w:pos="1080"/>
        </w:tabs>
        <w:suppressAutoHyphens/>
        <w:spacing w:before="120" w:after="120" w:line="240" w:lineRule="auto"/>
        <w:ind w:firstLine="0"/>
        <w:contextualSpacing/>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priverstinė hipoteka (įkeitimas) kaip vienkartinė garantija (IP);</w:t>
      </w:r>
    </w:p>
    <w:p w14:paraId="1180B0FB" w14:textId="77777777" w:rsidR="0056781E" w:rsidRPr="00914D55" w:rsidRDefault="0056781E" w:rsidP="00B97E93">
      <w:pPr>
        <w:numPr>
          <w:ilvl w:val="0"/>
          <w:numId w:val="26"/>
        </w:numPr>
        <w:tabs>
          <w:tab w:val="left" w:pos="720"/>
          <w:tab w:val="left" w:pos="1080"/>
        </w:tabs>
        <w:suppressAutoHyphens/>
        <w:spacing w:before="120" w:after="120" w:line="240" w:lineRule="auto"/>
        <w:ind w:firstLine="0"/>
        <w:contextualSpacing/>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sutartinė hipoteka (įkeitimas) kaip vienkartinė garantija (IS);</w:t>
      </w:r>
    </w:p>
    <w:p w14:paraId="1112405D" w14:textId="77777777" w:rsidR="0056781E" w:rsidRPr="00914D55" w:rsidRDefault="0056781E" w:rsidP="00B97E93">
      <w:pPr>
        <w:numPr>
          <w:ilvl w:val="0"/>
          <w:numId w:val="26"/>
        </w:numPr>
        <w:tabs>
          <w:tab w:val="left" w:pos="720"/>
          <w:tab w:val="left" w:pos="1080"/>
        </w:tabs>
        <w:suppressAutoHyphens/>
        <w:spacing w:before="120" w:after="120" w:line="240" w:lineRule="auto"/>
        <w:ind w:firstLine="0"/>
        <w:contextualSpacing/>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vienkartinė daugkartinio panaudojimo garantija (9).</w:t>
      </w:r>
    </w:p>
    <w:p w14:paraId="5C8C6622" w14:textId="77777777" w:rsidR="0025384A" w:rsidRPr="00914D55" w:rsidRDefault="0025384A" w:rsidP="00255778">
      <w:pPr>
        <w:tabs>
          <w:tab w:val="left" w:pos="567"/>
          <w:tab w:val="left" w:pos="1840"/>
        </w:tabs>
        <w:suppressAutoHyphens/>
        <w:spacing w:after="0" w:line="240" w:lineRule="auto"/>
        <w:jc w:val="both"/>
        <w:rPr>
          <w:rFonts w:ascii="Times New Roman" w:eastAsia="Calibri" w:hAnsi="Times New Roman" w:cs="Times New Roman"/>
          <w:kern w:val="0"/>
          <w14:ligatures w14:val="none"/>
        </w:rPr>
      </w:pPr>
    </w:p>
    <w:p w14:paraId="5241F8C2" w14:textId="77777777" w:rsidR="007A1F92" w:rsidRPr="00914D55" w:rsidRDefault="007A1F92" w:rsidP="007A1F92">
      <w:pPr>
        <w:tabs>
          <w:tab w:val="left" w:pos="720"/>
          <w:tab w:val="left" w:pos="1080"/>
        </w:tabs>
        <w:suppressAutoHyphens/>
        <w:spacing w:after="0" w:line="240" w:lineRule="auto"/>
        <w:jc w:val="both"/>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 xml:space="preserve">5 pav. pateikta GVS funkcinė architektūra. </w:t>
      </w:r>
    </w:p>
    <w:p w14:paraId="47F0FCF9" w14:textId="77777777" w:rsidR="007A1F92" w:rsidRPr="00914D55" w:rsidRDefault="007A1F92" w:rsidP="007A1F92">
      <w:pPr>
        <w:tabs>
          <w:tab w:val="left" w:pos="720"/>
          <w:tab w:val="left" w:pos="1080"/>
        </w:tabs>
        <w:suppressAutoHyphens/>
        <w:spacing w:after="0" w:line="240" w:lineRule="auto"/>
        <w:rPr>
          <w:rFonts w:ascii="Times New Roman" w:eastAsia="Times New Roman" w:hAnsi="Times New Roman" w:cs="Times New Roman"/>
          <w:kern w:val="0"/>
          <w14:ligatures w14:val="none"/>
        </w:rPr>
      </w:pPr>
    </w:p>
    <w:p w14:paraId="0325B5C7" w14:textId="77777777" w:rsidR="007A1F92" w:rsidRPr="00914D55" w:rsidRDefault="007A1F92" w:rsidP="007F1DFC">
      <w:pPr>
        <w:suppressAutoHyphens/>
        <w:spacing w:after="120" w:line="240" w:lineRule="auto"/>
        <w:jc w:val="center"/>
        <w:rPr>
          <w:rFonts w:ascii="Times New Roman" w:eastAsia="Times New Roman" w:hAnsi="Times New Roman" w:cs="Times New Roman"/>
          <w:kern w:val="0"/>
          <w14:ligatures w14:val="none"/>
        </w:rPr>
      </w:pPr>
      <w:r w:rsidRPr="00914D55">
        <w:rPr>
          <w:rFonts w:ascii="Times New Roman" w:eastAsia="Times New Roman" w:hAnsi="Times New Roman" w:cs="Times New Roman"/>
          <w:noProof/>
          <w:kern w:val="0"/>
          <w:lang w:eastAsia="lt-LT"/>
          <w14:ligatures w14:val="none"/>
        </w:rPr>
        <w:drawing>
          <wp:inline distT="0" distB="0" distL="0" distR="0" wp14:anchorId="0C3D16D4" wp14:editId="1EA1863B">
            <wp:extent cx="5934075" cy="3581400"/>
            <wp:effectExtent l="0" t="0" r="9525" b="0"/>
            <wp:docPr id="6" name="Paveikslėlis 6"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veikslėlis 6" descr="Diagram  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3581400"/>
                    </a:xfrm>
                    <a:prstGeom prst="rect">
                      <a:avLst/>
                    </a:prstGeom>
                    <a:noFill/>
                    <a:ln>
                      <a:noFill/>
                    </a:ln>
                  </pic:spPr>
                </pic:pic>
              </a:graphicData>
            </a:graphic>
          </wp:inline>
        </w:drawing>
      </w:r>
    </w:p>
    <w:p w14:paraId="58BB342F" w14:textId="77777777" w:rsidR="007A1F92" w:rsidRPr="00914D55" w:rsidRDefault="007A1F92" w:rsidP="007A1F92">
      <w:pPr>
        <w:suppressAutoHyphens/>
        <w:spacing w:after="0" w:line="240" w:lineRule="auto"/>
        <w:jc w:val="center"/>
        <w:rPr>
          <w:rFonts w:ascii="Times New Roman" w:eastAsia="Times New Roman" w:hAnsi="Times New Roman" w:cs="Times New Roman"/>
          <w:b/>
          <w:bCs/>
          <w:kern w:val="0"/>
          <w:sz w:val="22"/>
          <w:szCs w:val="22"/>
          <w14:ligatures w14:val="none"/>
        </w:rPr>
      </w:pPr>
      <w:bookmarkStart w:id="99" w:name="_Toc15035281"/>
      <w:r w:rsidRPr="00914D55">
        <w:rPr>
          <w:rFonts w:ascii="Times New Roman" w:eastAsia="Times New Roman" w:hAnsi="Times New Roman" w:cs="Times New Roman"/>
          <w:b/>
          <w:bCs/>
          <w:kern w:val="0"/>
          <w:sz w:val="22"/>
          <w:szCs w:val="22"/>
          <w14:ligatures w14:val="none"/>
        </w:rPr>
        <w:t>5 pav. Principinė GVS funkcinė architektūra</w:t>
      </w:r>
      <w:bookmarkEnd w:id="99"/>
    </w:p>
    <w:p w14:paraId="20CDE551" w14:textId="77777777" w:rsidR="007A1F92" w:rsidRPr="00914D55" w:rsidRDefault="007A1F92" w:rsidP="007A1F92">
      <w:pPr>
        <w:suppressAutoHyphens/>
        <w:spacing w:after="0" w:line="240" w:lineRule="auto"/>
        <w:jc w:val="center"/>
        <w:rPr>
          <w:rFonts w:ascii="Times New Roman" w:eastAsia="Times New Roman" w:hAnsi="Times New Roman" w:cs="Times New Roman"/>
          <w:b/>
          <w:bCs/>
          <w:kern w:val="0"/>
          <w:sz w:val="22"/>
          <w:szCs w:val="22"/>
          <w14:ligatures w14:val="none"/>
        </w:rPr>
      </w:pPr>
    </w:p>
    <w:p w14:paraId="15E310AC" w14:textId="77777777" w:rsidR="007A1F92" w:rsidRPr="00914D55" w:rsidRDefault="007A1F92" w:rsidP="007A1F92">
      <w:pPr>
        <w:suppressAutoHyphens/>
        <w:spacing w:after="120" w:line="240" w:lineRule="auto"/>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GVS funkcinėje architektūroje išskiriamos šios pagrindinės naudotojų grupės (dalyviai):</w:t>
      </w:r>
    </w:p>
    <w:p w14:paraId="43034B75" w14:textId="77777777" w:rsidR="007A1F92" w:rsidRPr="00914D55" w:rsidRDefault="007A1F92" w:rsidP="00B97E93">
      <w:pPr>
        <w:numPr>
          <w:ilvl w:val="0"/>
          <w:numId w:val="27"/>
        </w:numPr>
        <w:tabs>
          <w:tab w:val="left" w:pos="1080"/>
        </w:tabs>
        <w:suppressAutoHyphens/>
        <w:spacing w:after="120" w:line="240" w:lineRule="auto"/>
        <w:ind w:firstLine="0"/>
        <w:contextualSpacing/>
        <w:jc w:val="both"/>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Garantai;</w:t>
      </w:r>
    </w:p>
    <w:p w14:paraId="7072B173" w14:textId="77777777" w:rsidR="007A1F92" w:rsidRPr="00914D55" w:rsidRDefault="007A1F92" w:rsidP="00B97E93">
      <w:pPr>
        <w:numPr>
          <w:ilvl w:val="0"/>
          <w:numId w:val="27"/>
        </w:numPr>
        <w:tabs>
          <w:tab w:val="left" w:pos="1080"/>
        </w:tabs>
        <w:suppressAutoHyphens/>
        <w:spacing w:after="120" w:line="240" w:lineRule="auto"/>
        <w:ind w:firstLine="0"/>
        <w:contextualSpacing/>
        <w:jc w:val="both"/>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EVV;</w:t>
      </w:r>
    </w:p>
    <w:p w14:paraId="7B0E82D5" w14:textId="77777777" w:rsidR="007A1F92" w:rsidRPr="00914D55" w:rsidRDefault="007A1F92" w:rsidP="00B97E93">
      <w:pPr>
        <w:numPr>
          <w:ilvl w:val="0"/>
          <w:numId w:val="27"/>
        </w:numPr>
        <w:tabs>
          <w:tab w:val="left" w:pos="1080"/>
        </w:tabs>
        <w:suppressAutoHyphens/>
        <w:spacing w:after="120" w:line="240" w:lineRule="auto"/>
        <w:ind w:firstLine="0"/>
        <w:contextualSpacing/>
        <w:jc w:val="both"/>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lastRenderedPageBreak/>
        <w:t>Muitinės darbuotojai;</w:t>
      </w:r>
    </w:p>
    <w:p w14:paraId="76BE2188" w14:textId="77777777" w:rsidR="007A1F92" w:rsidRPr="00914D55" w:rsidRDefault="007A1F92" w:rsidP="00B97E93">
      <w:pPr>
        <w:numPr>
          <w:ilvl w:val="0"/>
          <w:numId w:val="27"/>
        </w:numPr>
        <w:tabs>
          <w:tab w:val="left" w:pos="1080"/>
        </w:tabs>
        <w:suppressAutoHyphens/>
        <w:spacing w:after="120" w:line="240" w:lineRule="auto"/>
        <w:ind w:firstLine="0"/>
        <w:contextualSpacing/>
        <w:jc w:val="both"/>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Viešų paslaugų naudotojai.</w:t>
      </w:r>
    </w:p>
    <w:p w14:paraId="77195DDB" w14:textId="77777777" w:rsidR="007A1F92" w:rsidRPr="00914D55" w:rsidRDefault="007A1F92" w:rsidP="007A1F92">
      <w:pPr>
        <w:suppressAutoHyphens/>
        <w:spacing w:after="120" w:line="240" w:lineRule="auto"/>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GVS funkciniuose / loginiuose komponentuose išskiriamos šios loginės funkcionalumo grupės / moduliai:</w:t>
      </w:r>
    </w:p>
    <w:p w14:paraId="233299B7" w14:textId="77777777" w:rsidR="007A1F92" w:rsidRPr="00914D55" w:rsidRDefault="007A1F92" w:rsidP="00B97E93">
      <w:pPr>
        <w:numPr>
          <w:ilvl w:val="0"/>
          <w:numId w:val="28"/>
        </w:numPr>
        <w:tabs>
          <w:tab w:val="left" w:pos="1080"/>
        </w:tabs>
        <w:suppressAutoHyphens/>
        <w:autoSpaceDE w:val="0"/>
        <w:autoSpaceDN w:val="0"/>
        <w:adjustRightInd w:val="0"/>
        <w:spacing w:after="0" w:line="240" w:lineRule="auto"/>
        <w:ind w:left="0" w:firstLine="720"/>
        <w:jc w:val="both"/>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 xml:space="preserve">Paslaugų modulis – paslaugų, susijusių su EVV išduotų garantijų valdymu, registravimu, muitinės operacijų, galiojimo ES šalyse narėse ir kt. nurodymu, duomenų ir būsenos peržiūra, tikrinimu ir t. t.; </w:t>
      </w:r>
    </w:p>
    <w:p w14:paraId="673FBE65" w14:textId="77777777" w:rsidR="007A1F92" w:rsidRPr="00914D55" w:rsidRDefault="007A1F92" w:rsidP="00B97E93">
      <w:pPr>
        <w:numPr>
          <w:ilvl w:val="0"/>
          <w:numId w:val="28"/>
        </w:numPr>
        <w:tabs>
          <w:tab w:val="left" w:pos="1080"/>
        </w:tabs>
        <w:suppressAutoHyphens/>
        <w:autoSpaceDE w:val="0"/>
        <w:autoSpaceDN w:val="0"/>
        <w:adjustRightInd w:val="0"/>
        <w:spacing w:after="0" w:line="240" w:lineRule="auto"/>
        <w:ind w:left="0" w:firstLine="720"/>
        <w:jc w:val="both"/>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 xml:space="preserve">Sisteminiai / bendrieji komponentai – funkcijos / algoritmai, reikalingi visų numatytų su paslaugų teikimu susijusių funkcinių reikalavimų įgyvendinimui, įskaitant, bet neapsiribojant, užklausas / ataskaitas, unikalių garantijos numerių generavimą, informacinių pranešimo apie būsenų pasikeitimus siuntimą, autorizaciją ir autentifikaciją (panaudojant BAP sprendinius), referencinių dydžių stebėseną, garantijos duomenų prieigos kodo (-ų) generavimą; </w:t>
      </w:r>
    </w:p>
    <w:p w14:paraId="13781C62" w14:textId="77777777" w:rsidR="007A1F92" w:rsidRPr="00914D55" w:rsidRDefault="007A1F92" w:rsidP="00B97E93">
      <w:pPr>
        <w:numPr>
          <w:ilvl w:val="0"/>
          <w:numId w:val="28"/>
        </w:numPr>
        <w:tabs>
          <w:tab w:val="left" w:pos="1080"/>
        </w:tabs>
        <w:suppressAutoHyphens/>
        <w:autoSpaceDE w:val="0"/>
        <w:autoSpaceDN w:val="0"/>
        <w:adjustRightInd w:val="0"/>
        <w:spacing w:after="0" w:line="240" w:lineRule="auto"/>
        <w:ind w:left="0" w:firstLine="720"/>
        <w:contextualSpacing/>
        <w:jc w:val="both"/>
        <w:rPr>
          <w:rFonts w:ascii="Times New Roman" w:eastAsia="Times New Roman" w:hAnsi="Times New Roman" w:cs="Times New Roman"/>
          <w:color w:val="000000"/>
          <w:kern w:val="0"/>
          <w:szCs w:val="20"/>
          <w14:ligatures w14:val="none"/>
        </w:rPr>
      </w:pPr>
      <w:r w:rsidRPr="00914D55">
        <w:rPr>
          <w:rFonts w:ascii="Times New Roman" w:eastAsia="Times New Roman" w:hAnsi="Times New Roman" w:cs="Times New Roman"/>
          <w:color w:val="000000"/>
          <w:kern w:val="0"/>
          <w:szCs w:val="20"/>
          <w14:ligatures w14:val="none"/>
        </w:rPr>
        <w:t xml:space="preserve">Muitinės darbuotojo modulis – su GVS realizuojamų paslaugų teikimu susijusių duomenų tvarkymui; </w:t>
      </w:r>
    </w:p>
    <w:p w14:paraId="01E5A077" w14:textId="77777777" w:rsidR="007A1F92" w:rsidRPr="00914D55" w:rsidRDefault="007A1F92" w:rsidP="00B97E93">
      <w:pPr>
        <w:numPr>
          <w:ilvl w:val="0"/>
          <w:numId w:val="28"/>
        </w:numPr>
        <w:tabs>
          <w:tab w:val="left" w:pos="1080"/>
        </w:tabs>
        <w:suppressAutoHyphens/>
        <w:autoSpaceDE w:val="0"/>
        <w:autoSpaceDN w:val="0"/>
        <w:adjustRightInd w:val="0"/>
        <w:spacing w:after="0" w:line="240" w:lineRule="auto"/>
        <w:ind w:left="0" w:firstLine="720"/>
        <w:jc w:val="both"/>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i/>
          <w:iCs/>
          <w:color w:val="000000"/>
          <w:kern w:val="0"/>
          <w:lang w:eastAsia="lt-LT"/>
          <w14:ligatures w14:val="none"/>
        </w:rPr>
        <w:t xml:space="preserve">ESB (WebMethods) </w:t>
      </w:r>
      <w:r w:rsidRPr="00914D55">
        <w:rPr>
          <w:rFonts w:ascii="Times New Roman" w:eastAsia="Times New Roman" w:hAnsi="Times New Roman" w:cs="Times New Roman"/>
          <w:color w:val="000000"/>
          <w:kern w:val="0"/>
          <w:lang w:eastAsia="lt-LT"/>
          <w14:ligatures w14:val="none"/>
        </w:rPr>
        <w:t xml:space="preserve">duomenų mainų komponentas – žiniatinklio paslaugų teikimui, paslaugų teikimui reikalingų duomenų surinkimui iš kitų IS (principinė integravimo schema pateikta 6 pav.); </w:t>
      </w:r>
    </w:p>
    <w:p w14:paraId="6149A5EF" w14:textId="77777777" w:rsidR="007A1F92" w:rsidRPr="00914D55" w:rsidRDefault="007A1F92" w:rsidP="00B97E93">
      <w:pPr>
        <w:numPr>
          <w:ilvl w:val="0"/>
          <w:numId w:val="28"/>
        </w:numPr>
        <w:tabs>
          <w:tab w:val="left" w:pos="1080"/>
        </w:tabs>
        <w:suppressAutoHyphens/>
        <w:autoSpaceDE w:val="0"/>
        <w:autoSpaceDN w:val="0"/>
        <w:adjustRightInd w:val="0"/>
        <w:spacing w:after="0" w:line="240" w:lineRule="auto"/>
        <w:ind w:left="0" w:firstLine="720"/>
        <w:jc w:val="both"/>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Viešas modulis – garantijos duomenų tikrinimui bei kitiems detalios analizės metu nustatytiems viešai prieinamiems funkcionalumams įgyvendinti.</w:t>
      </w:r>
    </w:p>
    <w:p w14:paraId="616F9E36" w14:textId="77777777" w:rsidR="007A1F92" w:rsidRPr="00914D55" w:rsidRDefault="007A1F92" w:rsidP="007A1F92">
      <w:pPr>
        <w:tabs>
          <w:tab w:val="left" w:pos="1843"/>
        </w:tabs>
        <w:suppressAutoHyphens/>
        <w:spacing w:after="0" w:line="240" w:lineRule="auto"/>
        <w:ind w:firstLine="720"/>
        <w:jc w:val="both"/>
        <w:rPr>
          <w:rFonts w:ascii="Times New Roman" w:eastAsia="Times New Roman" w:hAnsi="Times New Roman" w:cs="Times New Roman"/>
          <w:b/>
          <w:bCs/>
          <w:kern w:val="0"/>
          <w:szCs w:val="20"/>
          <w:lang w:eastAsia="lt-LT"/>
          <w14:ligatures w14:val="none"/>
        </w:rPr>
      </w:pPr>
    </w:p>
    <w:p w14:paraId="12156D0A" w14:textId="77777777" w:rsidR="007A1F92" w:rsidRPr="00914D55" w:rsidRDefault="007A1F92" w:rsidP="007A1F92">
      <w:pPr>
        <w:tabs>
          <w:tab w:val="left" w:pos="1843"/>
        </w:tabs>
        <w:suppressAutoHyphens/>
        <w:spacing w:after="0" w:line="240" w:lineRule="auto"/>
        <w:ind w:firstLine="720"/>
        <w:jc w:val="both"/>
        <w:rPr>
          <w:rFonts w:ascii="Times New Roman" w:eastAsia="Times New Roman" w:hAnsi="Times New Roman" w:cs="Times New Roman"/>
          <w:b/>
          <w:bCs/>
          <w:kern w:val="0"/>
          <w:szCs w:val="20"/>
          <w:lang w:eastAsia="lt-LT"/>
          <w14:ligatures w14:val="none"/>
        </w:rPr>
      </w:pPr>
      <w:r w:rsidRPr="00914D55">
        <w:rPr>
          <w:rFonts w:ascii="Times New Roman" w:eastAsia="Times New Roman" w:hAnsi="Times New Roman" w:cs="Times New Roman"/>
          <w:b/>
          <w:bCs/>
          <w:kern w:val="0"/>
          <w:szCs w:val="20"/>
          <w:lang w:eastAsia="lt-LT"/>
          <w14:ligatures w14:val="none"/>
        </w:rPr>
        <w:t>GVS sąsajos su  Integruotos MIS posistemiais bei registrais:</w:t>
      </w:r>
    </w:p>
    <w:p w14:paraId="5B04CFEE" w14:textId="77777777" w:rsidR="007A1F92" w:rsidRPr="00914D55" w:rsidRDefault="007A1F92" w:rsidP="00B97E93">
      <w:pPr>
        <w:numPr>
          <w:ilvl w:val="0"/>
          <w:numId w:val="29"/>
        </w:numPr>
        <w:tabs>
          <w:tab w:val="left" w:pos="1080"/>
        </w:tabs>
        <w:suppressAutoHyphens/>
        <w:spacing w:after="0" w:line="240" w:lineRule="auto"/>
        <w:jc w:val="both"/>
        <w:rPr>
          <w:rFonts w:ascii="Times New Roman" w:eastAsia="Times New Roman" w:hAnsi="Times New Roman" w:cs="Times New Roman"/>
          <w:b/>
          <w:i/>
          <w:kern w:val="0"/>
          <w14:ligatures w14:val="none"/>
        </w:rPr>
      </w:pPr>
      <w:r w:rsidRPr="00914D55">
        <w:rPr>
          <w:rFonts w:ascii="Times New Roman" w:eastAsia="Times New Roman" w:hAnsi="Times New Roman" w:cs="Times New Roman"/>
          <w:b/>
          <w:kern w:val="0"/>
          <w14:ligatures w14:val="none"/>
        </w:rPr>
        <w:t>Sąsaja su NOVIS</w:t>
      </w:r>
      <w:r w:rsidRPr="00914D55">
        <w:rPr>
          <w:rFonts w:ascii="Times New Roman" w:eastAsia="Times New Roman" w:hAnsi="Times New Roman" w:cs="Times New Roman"/>
          <w:bCs/>
          <w:kern w:val="0"/>
          <w14:ligatures w14:val="none"/>
        </w:rPr>
        <w:t>,</w:t>
      </w:r>
      <w:r w:rsidRPr="00914D55">
        <w:rPr>
          <w:rFonts w:ascii="Times New Roman" w:eastAsia="Times New Roman" w:hAnsi="Times New Roman" w:cs="Times New Roman"/>
          <w:b/>
          <w:kern w:val="0"/>
          <w14:ligatures w14:val="none"/>
        </w:rPr>
        <w:t xml:space="preserve"> </w:t>
      </w:r>
      <w:r w:rsidRPr="00914D55">
        <w:rPr>
          <w:rFonts w:ascii="Times New Roman" w:eastAsia="Times New Roman" w:hAnsi="Times New Roman" w:cs="Times New Roman"/>
          <w:kern w:val="0"/>
          <w14:ligatures w14:val="none"/>
        </w:rPr>
        <w:t xml:space="preserve">skirta normatyvinės informacijos perdavimui GVS, informacijos apie </w:t>
      </w:r>
      <w:r w:rsidRPr="00914D55">
        <w:rPr>
          <w:rFonts w:ascii="Times New Roman" w:eastAsia="Calibri" w:hAnsi="Times New Roman" w:cs="Times New Roman"/>
          <w:color w:val="000000"/>
          <w:kern w:val="0"/>
          <w:szCs w:val="20"/>
          <w14:ligatures w14:val="none"/>
        </w:rPr>
        <w:t xml:space="preserve">muitinės įstaigų duomenis, muitinės operacijų, garantijų tipų, šalių, prekių kodus, </w:t>
      </w:r>
      <w:r w:rsidRPr="00914D55">
        <w:rPr>
          <w:rFonts w:ascii="Times New Roman" w:eastAsia="Times New Roman" w:hAnsi="Times New Roman" w:cs="Times New Roman"/>
          <w:kern w:val="0"/>
          <w:szCs w:val="20"/>
          <w14:ligatures w14:val="none"/>
        </w:rPr>
        <w:t>valiutų kursų duomenis ir t. t</w:t>
      </w:r>
      <w:r w:rsidRPr="00914D55">
        <w:rPr>
          <w:rFonts w:ascii="Times New Roman" w:eastAsia="Times New Roman" w:hAnsi="Times New Roman" w:cs="Times New Roman"/>
          <w:kern w:val="0"/>
          <w14:ligatures w14:val="none"/>
        </w:rPr>
        <w:t>;</w:t>
      </w:r>
    </w:p>
    <w:p w14:paraId="62A9B93F" w14:textId="77777777" w:rsidR="007A1F92" w:rsidRPr="00914D55" w:rsidRDefault="007A1F92" w:rsidP="00B97E93">
      <w:pPr>
        <w:numPr>
          <w:ilvl w:val="0"/>
          <w:numId w:val="29"/>
        </w:numPr>
        <w:tabs>
          <w:tab w:val="left" w:pos="1080"/>
        </w:tabs>
        <w:suppressAutoHyphens/>
        <w:spacing w:after="0" w:line="240" w:lineRule="auto"/>
        <w:jc w:val="both"/>
        <w:rPr>
          <w:rFonts w:ascii="Times New Roman" w:eastAsia="Times New Roman" w:hAnsi="Times New Roman" w:cs="Times New Roman"/>
          <w:b/>
          <w:i/>
          <w:kern w:val="0"/>
          <w14:ligatures w14:val="none"/>
        </w:rPr>
      </w:pPr>
      <w:r w:rsidRPr="00914D55">
        <w:rPr>
          <w:rFonts w:ascii="Times New Roman" w:eastAsia="Times New Roman" w:hAnsi="Times New Roman" w:cs="Times New Roman"/>
          <w:b/>
          <w:kern w:val="0"/>
          <w14:ligatures w14:val="none"/>
        </w:rPr>
        <w:t>Sąsaja su MPR</w:t>
      </w:r>
      <w:r w:rsidRPr="00914D55">
        <w:rPr>
          <w:rFonts w:ascii="Times New Roman" w:eastAsia="Times New Roman" w:hAnsi="Times New Roman" w:cs="Times New Roman"/>
          <w:bCs/>
          <w:kern w:val="0"/>
          <w14:ligatures w14:val="none"/>
        </w:rPr>
        <w:t>,</w:t>
      </w:r>
      <w:r w:rsidRPr="00914D55">
        <w:rPr>
          <w:rFonts w:ascii="Times New Roman" w:eastAsia="Times New Roman" w:hAnsi="Times New Roman" w:cs="Times New Roman"/>
          <w:kern w:val="0"/>
          <w14:ligatures w14:val="none"/>
        </w:rPr>
        <w:t xml:space="preserve"> skirta EVV duomenų perdavimui GVS garantijų registracijos ir jų atnaujinimo metu;</w:t>
      </w:r>
    </w:p>
    <w:p w14:paraId="24349349" w14:textId="77777777" w:rsidR="007A1F92" w:rsidRPr="00914D55" w:rsidRDefault="007A1F92" w:rsidP="00B97E93">
      <w:pPr>
        <w:numPr>
          <w:ilvl w:val="0"/>
          <w:numId w:val="29"/>
        </w:numPr>
        <w:tabs>
          <w:tab w:val="left" w:pos="1080"/>
        </w:tabs>
        <w:suppressAutoHyphens/>
        <w:spacing w:after="0" w:line="240" w:lineRule="auto"/>
        <w:jc w:val="both"/>
        <w:rPr>
          <w:rFonts w:ascii="Times New Roman" w:eastAsia="Times New Roman" w:hAnsi="Times New Roman" w:cs="Times New Roman"/>
          <w:b/>
          <w:i/>
          <w:kern w:val="0"/>
          <w14:ligatures w14:val="none"/>
        </w:rPr>
      </w:pPr>
      <w:r w:rsidRPr="00914D55">
        <w:rPr>
          <w:rFonts w:ascii="Times New Roman" w:eastAsia="Times New Roman" w:hAnsi="Times New Roman" w:cs="Times New Roman"/>
          <w:b/>
          <w:kern w:val="0"/>
          <w14:ligatures w14:val="none"/>
        </w:rPr>
        <w:t>Sąsaja su GMM</w:t>
      </w:r>
      <w:r w:rsidRPr="00914D55">
        <w:rPr>
          <w:rFonts w:ascii="Times New Roman" w:eastAsia="Times New Roman" w:hAnsi="Times New Roman" w:cs="Times New Roman"/>
          <w:bCs/>
          <w:kern w:val="0"/>
          <w14:ligatures w14:val="none"/>
        </w:rPr>
        <w:t>,</w:t>
      </w:r>
      <w:r w:rsidRPr="00914D55">
        <w:rPr>
          <w:rFonts w:ascii="Times New Roman" w:eastAsia="Times New Roman" w:hAnsi="Times New Roman" w:cs="Times New Roman"/>
          <w:kern w:val="0"/>
          <w14:ligatures w14:val="none"/>
        </w:rPr>
        <w:t xml:space="preserve"> skirta garantų duomenų mainams: garanto duomenų perdavimui GVS registruojant ir atnaujinant garantiją, pasikeitus garanto statusui ar perdavus jo įsipareigojimus kitam garantui; GMM naudotojų informavimui apie galiojančius garanto įsipareigojimus;</w:t>
      </w:r>
    </w:p>
    <w:p w14:paraId="1003127E" w14:textId="77777777" w:rsidR="007A1F92" w:rsidRPr="00914D55" w:rsidRDefault="007A1F92" w:rsidP="00B97E93">
      <w:pPr>
        <w:numPr>
          <w:ilvl w:val="0"/>
          <w:numId w:val="29"/>
        </w:numPr>
        <w:tabs>
          <w:tab w:val="left" w:pos="1080"/>
        </w:tabs>
        <w:suppressAutoHyphens/>
        <w:spacing w:after="0" w:line="240" w:lineRule="auto"/>
        <w:jc w:val="both"/>
        <w:rPr>
          <w:rFonts w:ascii="Times New Roman" w:eastAsia="Times New Roman" w:hAnsi="Times New Roman" w:cs="Times New Roman"/>
          <w:b/>
          <w:kern w:val="0"/>
          <w14:ligatures w14:val="none"/>
        </w:rPr>
      </w:pPr>
      <w:r w:rsidRPr="00914D55">
        <w:rPr>
          <w:rFonts w:ascii="Times New Roman" w:eastAsia="Times New Roman" w:hAnsi="Times New Roman" w:cs="Times New Roman"/>
          <w:b/>
          <w:kern w:val="0"/>
          <w14:ligatures w14:val="none"/>
        </w:rPr>
        <w:t>Sąsaja su MAKIS</w:t>
      </w:r>
      <w:r w:rsidRPr="00914D55">
        <w:rPr>
          <w:rFonts w:ascii="Times New Roman" w:eastAsia="Times New Roman" w:hAnsi="Times New Roman" w:cs="Times New Roman"/>
          <w:bCs/>
          <w:kern w:val="0"/>
          <w14:ligatures w14:val="none"/>
        </w:rPr>
        <w:t>,</w:t>
      </w:r>
      <w:r w:rsidRPr="00914D55">
        <w:rPr>
          <w:rFonts w:ascii="Times New Roman" w:eastAsia="Times New Roman" w:hAnsi="Times New Roman" w:cs="Times New Roman"/>
          <w:b/>
          <w:kern w:val="0"/>
          <w14:ligatures w14:val="none"/>
        </w:rPr>
        <w:t xml:space="preserve"> </w:t>
      </w:r>
      <w:r w:rsidRPr="00914D55">
        <w:rPr>
          <w:rFonts w:ascii="Times New Roman" w:eastAsia="Times New Roman" w:hAnsi="Times New Roman" w:cs="Times New Roman"/>
          <w:kern w:val="0"/>
          <w14:ligatures w14:val="none"/>
        </w:rPr>
        <w:t xml:space="preserve">skirta </w:t>
      </w:r>
      <w:r w:rsidRPr="00914D55">
        <w:rPr>
          <w:rFonts w:ascii="Times New Roman" w:eastAsia="Times New Roman" w:hAnsi="Times New Roman" w:cs="Times New Roman"/>
          <w:kern w:val="0"/>
          <w:szCs w:val="20"/>
          <w14:ligatures w14:val="none"/>
        </w:rPr>
        <w:t>apsikeisti garantijų panaudojimo, atlaisvinimo bei piniginio užstato naudojimo (registravimo, atnaujinimo, grąžinimo) informacija</w:t>
      </w:r>
      <w:r w:rsidRPr="00914D55">
        <w:rPr>
          <w:rFonts w:ascii="Times New Roman" w:eastAsia="Times New Roman" w:hAnsi="Times New Roman" w:cs="Times New Roman"/>
          <w:kern w:val="0"/>
          <w14:ligatures w14:val="none"/>
        </w:rPr>
        <w:t>;</w:t>
      </w:r>
    </w:p>
    <w:p w14:paraId="60E91D60" w14:textId="77777777" w:rsidR="007A1F92" w:rsidRPr="00914D55" w:rsidRDefault="007A1F92" w:rsidP="00B97E93">
      <w:pPr>
        <w:numPr>
          <w:ilvl w:val="0"/>
          <w:numId w:val="29"/>
        </w:numPr>
        <w:tabs>
          <w:tab w:val="left" w:pos="1080"/>
        </w:tabs>
        <w:suppressAutoHyphens/>
        <w:spacing w:after="0" w:line="240" w:lineRule="auto"/>
        <w:jc w:val="both"/>
        <w:rPr>
          <w:rFonts w:ascii="Times New Roman" w:eastAsia="Times New Roman" w:hAnsi="Times New Roman" w:cs="Times New Roman"/>
          <w:b/>
          <w:bCs/>
          <w:i/>
          <w:iCs/>
          <w:kern w:val="0"/>
          <w:szCs w:val="20"/>
          <w14:ligatures w14:val="none"/>
        </w:rPr>
      </w:pPr>
      <w:r w:rsidRPr="00914D55">
        <w:rPr>
          <w:rFonts w:ascii="Times New Roman" w:eastAsia="Times New Roman" w:hAnsi="Times New Roman" w:cs="Times New Roman"/>
          <w:b/>
          <w:bCs/>
          <w:kern w:val="0"/>
          <w:szCs w:val="20"/>
          <w14:ligatures w14:val="none"/>
        </w:rPr>
        <w:t>Sąsaja su iMDAS</w:t>
      </w:r>
      <w:r w:rsidRPr="00914D55">
        <w:rPr>
          <w:rFonts w:ascii="Times New Roman" w:eastAsia="Times New Roman" w:hAnsi="Times New Roman" w:cs="Times New Roman"/>
          <w:kern w:val="0"/>
          <w:szCs w:val="20"/>
          <w14:ligatures w14:val="none"/>
        </w:rPr>
        <w:t>, skirta atlikti garantijų, pateiktų mokestinių prievolių sumokėjimui užtikrinti, panaudojimo importo procedūroms (operacijoms) kontrolę muitinės deklaracijų įforminimo metu: atlikti g</w:t>
      </w:r>
      <w:r w:rsidRPr="00914D55">
        <w:rPr>
          <w:rFonts w:ascii="Times New Roman" w:eastAsia="Calibri" w:hAnsi="Times New Roman" w:cs="Times New Roman"/>
          <w:kern w:val="0"/>
          <w:szCs w:val="20"/>
          <w14:ligatures w14:val="none"/>
        </w:rPr>
        <w:t>arantijos patikrinimą prieš panaudojant garantiją, garantijos panaudojimą, garantijos panaudojimo atšaukimą</w:t>
      </w:r>
      <w:r w:rsidRPr="00914D55">
        <w:rPr>
          <w:rFonts w:ascii="Times New Roman" w:eastAsia="Times New Roman" w:hAnsi="Times New Roman" w:cs="Times New Roman"/>
          <w:kern w:val="0"/>
          <w:szCs w:val="20"/>
          <w14:ligatures w14:val="none"/>
        </w:rPr>
        <w:t>;</w:t>
      </w:r>
    </w:p>
    <w:p w14:paraId="6A18CF27" w14:textId="77777777" w:rsidR="007A1F92" w:rsidRPr="00914D55" w:rsidRDefault="007A1F92" w:rsidP="00B97E93">
      <w:pPr>
        <w:numPr>
          <w:ilvl w:val="0"/>
          <w:numId w:val="29"/>
        </w:numPr>
        <w:tabs>
          <w:tab w:val="left" w:pos="1080"/>
        </w:tabs>
        <w:suppressAutoHyphens/>
        <w:spacing w:after="0" w:line="240" w:lineRule="auto"/>
        <w:jc w:val="both"/>
        <w:rPr>
          <w:rFonts w:ascii="Times New Roman" w:eastAsia="Times New Roman" w:hAnsi="Times New Roman" w:cs="Times New Roman"/>
          <w:b/>
          <w:i/>
          <w:kern w:val="0"/>
          <w:szCs w:val="20"/>
          <w14:ligatures w14:val="none"/>
        </w:rPr>
      </w:pPr>
      <w:r w:rsidRPr="00914D55">
        <w:rPr>
          <w:rFonts w:ascii="Times New Roman" w:eastAsia="Times New Roman" w:hAnsi="Times New Roman" w:cs="Times New Roman"/>
          <w:b/>
          <w:kern w:val="0"/>
          <w:szCs w:val="20"/>
          <w14:ligatures w14:val="none"/>
        </w:rPr>
        <w:t>Sąsaja su NTKS</w:t>
      </w:r>
      <w:r w:rsidRPr="00914D55">
        <w:rPr>
          <w:rFonts w:ascii="Times New Roman" w:eastAsia="Times New Roman" w:hAnsi="Times New Roman" w:cs="Times New Roman"/>
          <w:kern w:val="0"/>
          <w:szCs w:val="20"/>
          <w14:ligatures w14:val="none"/>
        </w:rPr>
        <w:t xml:space="preserve">, skirta garantijų, taikomų Sąjungos/ bendrojo tranzito procedūrai, duomenų perdavimui deklaracijų įforminimo, garantijų </w:t>
      </w:r>
      <w:r w:rsidRPr="00914D55">
        <w:rPr>
          <w:rFonts w:ascii="Times New Roman" w:eastAsia="Times New Roman" w:hAnsi="Times New Roman" w:cs="Times New Roman"/>
          <w:kern w:val="0"/>
          <w:szCs w:val="20"/>
          <w:lang w:eastAsia="ar-SA"/>
          <w14:ligatures w14:val="none"/>
        </w:rPr>
        <w:t xml:space="preserve">registravimo ir jų panaudojimo metu </w:t>
      </w:r>
      <w:r w:rsidRPr="00914D55">
        <w:rPr>
          <w:rFonts w:ascii="Times New Roman" w:eastAsia="Times New Roman" w:hAnsi="Times New Roman" w:cs="Times New Roman"/>
          <w:kern w:val="0"/>
          <w:szCs w:val="20"/>
          <w14:ligatures w14:val="none"/>
        </w:rPr>
        <w:t>(atliekant g</w:t>
      </w:r>
      <w:r w:rsidRPr="00914D55">
        <w:rPr>
          <w:rFonts w:ascii="Times New Roman" w:eastAsia="Calibri" w:hAnsi="Times New Roman" w:cs="Times New Roman"/>
          <w:kern w:val="0"/>
          <w:szCs w:val="20"/>
          <w14:ligatures w14:val="none"/>
        </w:rPr>
        <w:t xml:space="preserve">arantijos patikrinimą prieš panaudojant garantiją, garantijos panaudojimą, garantijos atlaisvinimą, garantijos panaudojimo atšaukimą arba tikslinimą). Realizuota galimybė pateikti užklausas į GVS informacijai apie tranzito garantijas gauti; realizuotas tranzito garantijų </w:t>
      </w:r>
      <w:r w:rsidRPr="00914D55">
        <w:rPr>
          <w:rFonts w:ascii="Times New Roman" w:eastAsia="Times New Roman" w:hAnsi="Times New Roman" w:cs="Times New Roman"/>
          <w:kern w:val="0"/>
          <w:szCs w:val="20"/>
          <w:lang w:eastAsia="ar-SA"/>
          <w14:ligatures w14:val="none"/>
        </w:rPr>
        <w:t>valdymas bendrojoje, nacionalinėje ir išorinėje srityse;</w:t>
      </w:r>
    </w:p>
    <w:p w14:paraId="54CFFEDB" w14:textId="77777777" w:rsidR="007A1F92" w:rsidRPr="00914D55" w:rsidRDefault="007A1F92" w:rsidP="00B97E93">
      <w:pPr>
        <w:numPr>
          <w:ilvl w:val="0"/>
          <w:numId w:val="29"/>
        </w:numPr>
        <w:tabs>
          <w:tab w:val="left" w:pos="1080"/>
        </w:tabs>
        <w:suppressAutoHyphens/>
        <w:spacing w:after="0" w:line="240" w:lineRule="auto"/>
        <w:jc w:val="both"/>
        <w:rPr>
          <w:rFonts w:ascii="Times New Roman" w:eastAsia="Times New Roman" w:hAnsi="Times New Roman" w:cs="Times New Roman"/>
          <w:b/>
          <w:i/>
          <w:kern w:val="0"/>
          <w:szCs w:val="20"/>
          <w14:ligatures w14:val="none"/>
        </w:rPr>
      </w:pPr>
      <w:bookmarkStart w:id="100" w:name="_Hlk90908780"/>
      <w:r w:rsidRPr="00914D55">
        <w:rPr>
          <w:rFonts w:ascii="Times New Roman" w:eastAsia="Times New Roman" w:hAnsi="Times New Roman" w:cs="Times New Roman"/>
          <w:b/>
          <w:kern w:val="0"/>
          <w:szCs w:val="20"/>
          <w14:ligatures w14:val="none"/>
        </w:rPr>
        <w:t xml:space="preserve">Sąsaja su MLS, </w:t>
      </w:r>
      <w:r w:rsidRPr="00914D55">
        <w:rPr>
          <w:rFonts w:ascii="Times New Roman" w:eastAsia="Times New Roman" w:hAnsi="Times New Roman" w:cs="Times New Roman"/>
          <w:kern w:val="0"/>
          <w:szCs w:val="20"/>
          <w14:ligatures w14:val="none"/>
        </w:rPr>
        <w:t xml:space="preserve">skirta teikti GVS informaciją apie MSVS priemonėmis LR muitinės bei kitų VN muitinių išduotus CGU leidimus, kuriuose susijusia šalimi yra LR, ir informuoti GVS apie CGU leidimo duomenų pasikeitimus (MLS įgyvendinta sąveika su EK MSVS, informacijos apie MSVS įformintus CGU leidimus atsisiuntimui). Realizuotos Prašymo ir Leidimo laikinai saugoti prekes šių prekių turėtojo pageidaujamoje vietoje garantijos duomenų patikros, rezervavimo ir atlaisvinimo užklausos, taip pat </w:t>
      </w:r>
      <w:r w:rsidRPr="00914D55">
        <w:rPr>
          <w:rFonts w:ascii="Times New Roman" w:eastAsia="Calibri" w:hAnsi="Times New Roman" w:cs="Times New Roman"/>
          <w:kern w:val="0"/>
          <w:szCs w:val="20"/>
          <w14:ligatures w14:val="none"/>
        </w:rPr>
        <w:t>vienkartinio piniginio užstato grąžinimo užklausos</w:t>
      </w:r>
    </w:p>
    <w:bookmarkEnd w:id="100"/>
    <w:p w14:paraId="4A7102C8" w14:textId="77777777" w:rsidR="007A1F92" w:rsidRPr="00914D55" w:rsidRDefault="007A1F92" w:rsidP="00B97E93">
      <w:pPr>
        <w:numPr>
          <w:ilvl w:val="0"/>
          <w:numId w:val="29"/>
        </w:numPr>
        <w:tabs>
          <w:tab w:val="left" w:pos="709"/>
          <w:tab w:val="left" w:pos="1080"/>
        </w:tabs>
        <w:suppressAutoHyphens/>
        <w:spacing w:after="0" w:line="240" w:lineRule="auto"/>
        <w:jc w:val="both"/>
        <w:rPr>
          <w:rFonts w:ascii="Times New Roman" w:eastAsia="Times New Roman" w:hAnsi="Times New Roman" w:cs="Times New Roman"/>
          <w:b/>
          <w:i/>
          <w:kern w:val="0"/>
          <w14:ligatures w14:val="none"/>
        </w:rPr>
      </w:pPr>
      <w:r w:rsidRPr="00914D55">
        <w:rPr>
          <w:rFonts w:ascii="Times New Roman" w:eastAsia="Times New Roman" w:hAnsi="Times New Roman" w:cs="Times New Roman"/>
          <w:b/>
          <w:kern w:val="0"/>
          <w14:ligatures w14:val="none"/>
        </w:rPr>
        <w:t>Sąsaja su VLS</w:t>
      </w:r>
      <w:r w:rsidRPr="00914D55">
        <w:rPr>
          <w:rFonts w:ascii="Times New Roman" w:eastAsia="Times New Roman" w:hAnsi="Times New Roman" w:cs="Times New Roman"/>
          <w:bCs/>
          <w:kern w:val="0"/>
          <w14:ligatures w14:val="none"/>
        </w:rPr>
        <w:t>,</w:t>
      </w:r>
      <w:r w:rsidRPr="00914D55">
        <w:rPr>
          <w:rFonts w:ascii="Times New Roman" w:eastAsia="Times New Roman" w:hAnsi="Times New Roman" w:cs="Times New Roman"/>
          <w:kern w:val="0"/>
          <w14:ligatures w14:val="none"/>
        </w:rPr>
        <w:t xml:space="preserve"> skirta</w:t>
      </w:r>
      <w:r w:rsidRPr="00914D55">
        <w:rPr>
          <w:rFonts w:ascii="Times New Roman" w:eastAsia="Times New Roman" w:hAnsi="Times New Roman" w:cs="Times New Roman"/>
          <w:kern w:val="0"/>
          <w:szCs w:val="20"/>
          <w14:ligatures w14:val="none"/>
        </w:rPr>
        <w:t xml:space="preserve"> garantijos</w:t>
      </w:r>
      <w:r w:rsidRPr="00914D55">
        <w:rPr>
          <w:rFonts w:ascii="Times New Roman" w:eastAsia="Times New Roman" w:hAnsi="Times New Roman" w:cs="Times New Roman"/>
          <w:kern w:val="0"/>
          <w14:ligatures w14:val="none"/>
        </w:rPr>
        <w:t xml:space="preserve"> būsenos patikrinimui </w:t>
      </w:r>
      <w:r w:rsidRPr="00914D55">
        <w:rPr>
          <w:rFonts w:ascii="Times New Roman" w:eastAsia="Calibri" w:hAnsi="Times New Roman" w:cs="Times New Roman"/>
          <w:kern w:val="0"/>
          <w:szCs w:val="20"/>
          <w14:ligatures w14:val="none"/>
        </w:rPr>
        <w:t xml:space="preserve">VLS portale. </w:t>
      </w:r>
      <w:r w:rsidRPr="00914D55">
        <w:rPr>
          <w:rFonts w:ascii="Times New Roman" w:eastAsia="Times New Roman" w:hAnsi="Times New Roman" w:cs="Times New Roman"/>
          <w:kern w:val="0"/>
          <w:szCs w:val="20"/>
          <w14:ligatures w14:val="none"/>
        </w:rPr>
        <w:t>Pagal nurodytą garantijos registracijos numerį (GRN) pateikiama aktuali garantijos būsena.</w:t>
      </w:r>
    </w:p>
    <w:p w14:paraId="6C8489B8" w14:textId="77777777" w:rsidR="007A1F92" w:rsidRPr="00914D55" w:rsidRDefault="007A1F92" w:rsidP="007A1F92">
      <w:pPr>
        <w:suppressAutoHyphens/>
        <w:spacing w:after="0" w:line="240" w:lineRule="auto"/>
        <w:ind w:firstLine="567"/>
        <w:jc w:val="both"/>
        <w:rPr>
          <w:rFonts w:ascii="Times New Roman" w:eastAsia="Times New Roman" w:hAnsi="Times New Roman" w:cs="Times New Roman"/>
          <w:bCs/>
          <w:kern w:val="0"/>
          <w:u w:val="single"/>
          <w14:ligatures w14:val="none"/>
        </w:rPr>
      </w:pPr>
    </w:p>
    <w:p w14:paraId="33A45A98" w14:textId="77777777" w:rsidR="007A1F92" w:rsidRPr="00914D55" w:rsidRDefault="007A1F92" w:rsidP="007A1F92">
      <w:pPr>
        <w:suppressAutoHyphens/>
        <w:spacing w:after="0" w:line="240" w:lineRule="auto"/>
        <w:ind w:firstLine="720"/>
        <w:jc w:val="both"/>
        <w:rPr>
          <w:rFonts w:ascii="Times New Roman" w:eastAsia="Times New Roman" w:hAnsi="Times New Roman" w:cs="Times New Roman"/>
          <w:b/>
          <w:kern w:val="0"/>
          <w14:ligatures w14:val="none"/>
        </w:rPr>
      </w:pPr>
      <w:r w:rsidRPr="00914D55">
        <w:rPr>
          <w:rFonts w:ascii="Times New Roman" w:eastAsia="Times New Roman" w:hAnsi="Times New Roman" w:cs="Times New Roman"/>
          <w:b/>
          <w:kern w:val="0"/>
          <w14:ligatures w14:val="none"/>
        </w:rPr>
        <w:t>GVS sąsajos su išorinėmis IS:</w:t>
      </w:r>
    </w:p>
    <w:p w14:paraId="433451B6" w14:textId="77777777" w:rsidR="007A1F92" w:rsidRPr="00914D55" w:rsidRDefault="007A1F92" w:rsidP="00B97E93">
      <w:pPr>
        <w:numPr>
          <w:ilvl w:val="0"/>
          <w:numId w:val="30"/>
        </w:numPr>
        <w:tabs>
          <w:tab w:val="left" w:pos="1080"/>
        </w:tabs>
        <w:suppressAutoHyphens/>
        <w:spacing w:after="0" w:line="240" w:lineRule="auto"/>
        <w:jc w:val="both"/>
        <w:rPr>
          <w:rFonts w:ascii="Times New Roman" w:eastAsia="Times New Roman" w:hAnsi="Times New Roman" w:cs="Times New Roman"/>
          <w:b/>
          <w:i/>
          <w:kern w:val="0"/>
          <w14:ligatures w14:val="none"/>
        </w:rPr>
      </w:pPr>
      <w:r w:rsidRPr="00914D55">
        <w:rPr>
          <w:rFonts w:ascii="Times New Roman" w:eastAsia="Times New Roman" w:hAnsi="Times New Roman" w:cs="Times New Roman"/>
          <w:b/>
          <w:kern w:val="0"/>
          <w:szCs w:val="20"/>
          <w14:ligatures w14:val="none"/>
        </w:rPr>
        <w:t>Sąsaja su EVV sistemomis</w:t>
      </w:r>
      <w:r w:rsidRPr="00914D55">
        <w:rPr>
          <w:rFonts w:ascii="Times New Roman" w:eastAsia="Times New Roman" w:hAnsi="Times New Roman" w:cs="Times New Roman"/>
          <w:kern w:val="0"/>
          <w:szCs w:val="20"/>
          <w14:ligatures w14:val="none"/>
        </w:rPr>
        <w:t xml:space="preserve"> </w:t>
      </w:r>
      <w:r w:rsidRPr="00914D55">
        <w:rPr>
          <w:rFonts w:ascii="Times New Roman" w:eastAsia="Times New Roman" w:hAnsi="Times New Roman" w:cs="Times New Roman"/>
          <w:kern w:val="0"/>
          <w14:ligatures w14:val="none"/>
        </w:rPr>
        <w:t xml:space="preserve">suteikia galimybę </w:t>
      </w:r>
      <w:r w:rsidRPr="00914D55">
        <w:rPr>
          <w:rFonts w:ascii="Times New Roman" w:eastAsia="Times New Roman" w:hAnsi="Times New Roman" w:cs="Times New Roman"/>
          <w:kern w:val="0"/>
          <w:szCs w:val="20"/>
          <w14:ligatures w14:val="none"/>
        </w:rPr>
        <w:t xml:space="preserve">EVV </w:t>
      </w:r>
      <w:r w:rsidRPr="00914D55">
        <w:rPr>
          <w:rFonts w:ascii="Times New Roman" w:eastAsia="Times New Roman" w:hAnsi="Times New Roman" w:cs="Times New Roman"/>
          <w:kern w:val="0"/>
          <w14:ligatures w14:val="none"/>
        </w:rPr>
        <w:t>naudojantis žiniatinklio paslaugomis (</w:t>
      </w:r>
      <w:r w:rsidRPr="00914D55">
        <w:rPr>
          <w:rFonts w:ascii="Times New Roman" w:eastAsia="Times New Roman" w:hAnsi="Times New Roman" w:cs="Times New Roman"/>
          <w:i/>
          <w:kern w:val="0"/>
          <w14:ligatures w14:val="none"/>
        </w:rPr>
        <w:t>web services</w:t>
      </w:r>
      <w:r w:rsidRPr="00914D55">
        <w:rPr>
          <w:rFonts w:ascii="Times New Roman" w:eastAsia="Times New Roman" w:hAnsi="Times New Roman" w:cs="Times New Roman"/>
          <w:kern w:val="0"/>
          <w14:ligatures w14:val="none"/>
        </w:rPr>
        <w:t xml:space="preserve">) pasiekti GVS paslaugas </w:t>
      </w:r>
      <w:r w:rsidRPr="00914D55">
        <w:rPr>
          <w:rFonts w:ascii="Times New Roman" w:eastAsia="Times New Roman" w:hAnsi="Times New Roman" w:cs="Times New Roman"/>
          <w:kern w:val="0"/>
          <w:szCs w:val="20"/>
          <w14:ligatures w14:val="none"/>
        </w:rPr>
        <w:t>iš savo naudojamų IS</w:t>
      </w:r>
      <w:r w:rsidRPr="00914D55">
        <w:rPr>
          <w:rFonts w:ascii="Times New Roman" w:eastAsia="Times New Roman" w:hAnsi="Times New Roman" w:cs="Times New Roman"/>
          <w:kern w:val="0"/>
          <w14:ligatures w14:val="none"/>
        </w:rPr>
        <w:t>.</w:t>
      </w:r>
    </w:p>
    <w:p w14:paraId="492F7A73" w14:textId="77777777" w:rsidR="007A1F92" w:rsidRPr="00914D55" w:rsidRDefault="007A1F92" w:rsidP="007A1F92">
      <w:pPr>
        <w:tabs>
          <w:tab w:val="left" w:pos="1080"/>
        </w:tabs>
        <w:suppressAutoHyphens/>
        <w:spacing w:after="0" w:line="240" w:lineRule="auto"/>
        <w:ind w:firstLine="720"/>
        <w:jc w:val="both"/>
        <w:rPr>
          <w:rFonts w:ascii="Times New Roman" w:eastAsia="Calibri" w:hAnsi="Times New Roman" w:cs="Times New Roman"/>
          <w:kern w:val="0"/>
          <w:szCs w:val="20"/>
          <w14:ligatures w14:val="none"/>
        </w:rPr>
      </w:pPr>
      <w:r w:rsidRPr="00914D55">
        <w:rPr>
          <w:rFonts w:ascii="Times New Roman" w:eastAsia="Times New Roman" w:hAnsi="Times New Roman" w:cs="Times New Roman"/>
          <w:kern w:val="0"/>
          <w:szCs w:val="20"/>
          <w14:ligatures w14:val="none"/>
        </w:rPr>
        <w:lastRenderedPageBreak/>
        <w:t>EVV turi galimybę gauti iš</w:t>
      </w:r>
      <w:r w:rsidRPr="00914D55">
        <w:rPr>
          <w:rFonts w:ascii="Times New Roman" w:eastAsia="Calibri" w:hAnsi="Times New Roman" w:cs="Times New Roman"/>
          <w:kern w:val="0"/>
          <w:szCs w:val="20"/>
          <w14:ligatures w14:val="none"/>
        </w:rPr>
        <w:t xml:space="preserve"> EDS aktualius duomenis apie jų turimas GVS įregistruotas garantijas, teikti papildomų prieigos kodų kūrimo arba naikinimo pranešimus.</w:t>
      </w:r>
    </w:p>
    <w:p w14:paraId="3D79649F" w14:textId="77777777" w:rsidR="007A1F92" w:rsidRPr="00914D55" w:rsidRDefault="007A1F92" w:rsidP="00B97E93">
      <w:pPr>
        <w:numPr>
          <w:ilvl w:val="0"/>
          <w:numId w:val="30"/>
        </w:numPr>
        <w:tabs>
          <w:tab w:val="left" w:pos="1080"/>
        </w:tabs>
        <w:suppressAutoHyphens/>
        <w:spacing w:after="0" w:line="240" w:lineRule="auto"/>
        <w:jc w:val="both"/>
        <w:rPr>
          <w:rFonts w:ascii="Times New Roman" w:eastAsia="Times New Roman" w:hAnsi="Times New Roman" w:cs="Times New Roman"/>
          <w:b/>
          <w:i/>
          <w:kern w:val="0"/>
          <w14:ligatures w14:val="none"/>
        </w:rPr>
      </w:pPr>
      <w:r w:rsidRPr="00914D55">
        <w:rPr>
          <w:rFonts w:ascii="Times New Roman" w:eastAsia="Times New Roman" w:hAnsi="Times New Roman" w:cs="Times New Roman"/>
          <w:b/>
          <w:kern w:val="0"/>
          <w:szCs w:val="20"/>
          <w14:ligatures w14:val="none"/>
        </w:rPr>
        <w:t>Sąsaja su garantų sistemomis</w:t>
      </w:r>
      <w:r w:rsidRPr="00914D55">
        <w:rPr>
          <w:rFonts w:ascii="Times New Roman" w:eastAsia="Times New Roman" w:hAnsi="Times New Roman" w:cs="Times New Roman"/>
          <w:kern w:val="0"/>
          <w:szCs w:val="20"/>
          <w14:ligatures w14:val="none"/>
        </w:rPr>
        <w:t xml:space="preserve"> </w:t>
      </w:r>
      <w:r w:rsidRPr="00914D55">
        <w:rPr>
          <w:rFonts w:ascii="Times New Roman" w:eastAsia="Times New Roman" w:hAnsi="Times New Roman" w:cs="Times New Roman"/>
          <w:kern w:val="0"/>
          <w14:ligatures w14:val="none"/>
        </w:rPr>
        <w:t xml:space="preserve">suteikia galimybę garantams naudojantis žiniatinklio paslaugomis gauti GVS paslaugas </w:t>
      </w:r>
      <w:r w:rsidRPr="00914D55">
        <w:rPr>
          <w:rFonts w:ascii="Times New Roman" w:eastAsia="Times New Roman" w:hAnsi="Times New Roman" w:cs="Times New Roman"/>
          <w:kern w:val="0"/>
          <w:szCs w:val="20"/>
          <w14:ligatures w14:val="none"/>
        </w:rPr>
        <w:t>iš savo naudojamų IS</w:t>
      </w:r>
      <w:r w:rsidRPr="00914D55">
        <w:rPr>
          <w:rFonts w:ascii="Times New Roman" w:eastAsia="Times New Roman" w:hAnsi="Times New Roman" w:cs="Times New Roman"/>
          <w:kern w:val="0"/>
          <w14:ligatures w14:val="none"/>
        </w:rPr>
        <w:t>.</w:t>
      </w:r>
    </w:p>
    <w:p w14:paraId="7515EF3E" w14:textId="77777777" w:rsidR="007A1F92" w:rsidRPr="00914D55" w:rsidRDefault="007A1F92" w:rsidP="007A1F92">
      <w:pPr>
        <w:tabs>
          <w:tab w:val="left" w:pos="1080"/>
        </w:tabs>
        <w:suppressAutoHyphens/>
        <w:spacing w:after="0" w:line="240" w:lineRule="auto"/>
        <w:ind w:firstLine="720"/>
        <w:jc w:val="both"/>
        <w:rPr>
          <w:rFonts w:ascii="Times New Roman" w:eastAsia="Calibri" w:hAnsi="Times New Roman" w:cs="Times New Roman"/>
          <w:kern w:val="0"/>
          <w:szCs w:val="20"/>
          <w14:ligatures w14:val="none"/>
        </w:rPr>
      </w:pPr>
      <w:r w:rsidRPr="00914D55">
        <w:rPr>
          <w:rFonts w:ascii="Times New Roman" w:eastAsia="Times New Roman" w:hAnsi="Times New Roman" w:cs="Times New Roman"/>
          <w:bCs/>
          <w:iCs/>
          <w:kern w:val="0"/>
          <w14:ligatures w14:val="none"/>
        </w:rPr>
        <w:t xml:space="preserve">Garantai </w:t>
      </w:r>
      <w:r w:rsidRPr="00914D55">
        <w:rPr>
          <w:rFonts w:ascii="Times New Roman" w:eastAsia="Times New Roman" w:hAnsi="Times New Roman" w:cs="Times New Roman"/>
          <w:kern w:val="0"/>
          <w14:ligatures w14:val="none"/>
        </w:rPr>
        <w:t>turi galimybę gauti iš</w:t>
      </w:r>
      <w:r w:rsidRPr="00914D55">
        <w:rPr>
          <w:rFonts w:ascii="Times New Roman" w:eastAsia="Calibri" w:hAnsi="Times New Roman" w:cs="Times New Roman"/>
          <w:kern w:val="0"/>
          <w:szCs w:val="20"/>
          <w14:ligatures w14:val="none"/>
        </w:rPr>
        <w:t xml:space="preserve"> EDS aktualius duomenis apie jų išduotas garantijas, teikti garantijos registracijos, garantijos taisymo ir panaikinimo pranešimus, informuoti apie prarastas garantijas ir teikti užklausas informacijai apie tranzito garantijas gauti.</w:t>
      </w:r>
    </w:p>
    <w:p w14:paraId="6588024D" w14:textId="77777777" w:rsidR="007A1F92" w:rsidRPr="00914D55" w:rsidRDefault="007A1F92" w:rsidP="007A1F92">
      <w:pPr>
        <w:tabs>
          <w:tab w:val="left" w:pos="1080"/>
        </w:tabs>
        <w:spacing w:after="0" w:line="240" w:lineRule="auto"/>
        <w:ind w:firstLine="720"/>
        <w:jc w:val="both"/>
        <w:rPr>
          <w:rFonts w:ascii="Times New Roman" w:eastAsia="Times New Roman" w:hAnsi="Times New Roman" w:cs="Times New Roman"/>
          <w:b/>
          <w:kern w:val="0"/>
          <w14:ligatures w14:val="none"/>
        </w:rPr>
      </w:pPr>
      <w:r w:rsidRPr="00914D55">
        <w:rPr>
          <w:rFonts w:ascii="Times New Roman" w:eastAsia="Times New Roman" w:hAnsi="Times New Roman" w:cs="Times New Roman"/>
          <w:kern w:val="0"/>
          <w14:ligatures w14:val="none"/>
        </w:rPr>
        <w:t xml:space="preserve">Elektroniniai pranešimai, perduodami iš EVV ir garantų IS išsaugojami ir išrenkami iš </w:t>
      </w:r>
      <w:r w:rsidRPr="00914D55">
        <w:rPr>
          <w:rFonts w:ascii="Times New Roman" w:eastAsia="Times New Roman" w:hAnsi="Times New Roman" w:cs="Times New Roman"/>
          <w:b/>
          <w:bCs/>
          <w:kern w:val="0"/>
          <w14:ligatures w14:val="none"/>
        </w:rPr>
        <w:t>EDS</w:t>
      </w:r>
      <w:r w:rsidRPr="00914D55">
        <w:rPr>
          <w:rFonts w:ascii="Times New Roman" w:eastAsia="Times New Roman" w:hAnsi="Times New Roman" w:cs="Times New Roman"/>
          <w:b/>
          <w:kern w:val="0"/>
          <w14:ligatures w14:val="none"/>
        </w:rPr>
        <w:t>.</w:t>
      </w:r>
    </w:p>
    <w:p w14:paraId="2DCD29A7" w14:textId="77777777" w:rsidR="007A1F92" w:rsidRPr="00914D55" w:rsidRDefault="007A1F92" w:rsidP="007A1F92">
      <w:pPr>
        <w:tabs>
          <w:tab w:val="left" w:pos="1080"/>
        </w:tabs>
        <w:suppressAutoHyphens/>
        <w:spacing w:after="120" w:line="240" w:lineRule="auto"/>
        <w:ind w:firstLine="720"/>
        <w:jc w:val="both"/>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14:ligatures w14:val="none"/>
        </w:rPr>
        <w:t>Integracijoms tarp GVS ir kitų IS naudojamas duomenų perdavimas pagal jau egzistuojančias integracines sąsajas ir duomenų teikimo principus.</w:t>
      </w:r>
      <w:r w:rsidRPr="00914D55">
        <w:rPr>
          <w:rFonts w:ascii="Times New Roman" w:eastAsia="Times New Roman" w:hAnsi="Times New Roman" w:cs="Times New Roman"/>
          <w:kern w:val="0"/>
          <w:szCs w:val="20"/>
          <w14:ligatures w14:val="none"/>
        </w:rPr>
        <w:t xml:space="preserve"> </w:t>
      </w:r>
      <w:r w:rsidRPr="00914D55">
        <w:rPr>
          <w:rFonts w:ascii="Times New Roman" w:eastAsia="Times New Roman" w:hAnsi="Times New Roman" w:cs="Times New Roman"/>
          <w:kern w:val="0"/>
          <w14:ligatures w14:val="none"/>
        </w:rPr>
        <w:t xml:space="preserve">GVS sąsajos su Integruotos MIS posistemiais ir kitomis muitinės bei išorinėmis IS realizuotos žiniatinklio paslaugų priemonėmis naudojant jungiančiąją programinę įrangą, realizuotą </w:t>
      </w:r>
      <w:r w:rsidRPr="00914D55">
        <w:rPr>
          <w:rFonts w:ascii="Times New Roman" w:eastAsia="Times New Roman" w:hAnsi="Times New Roman" w:cs="Times New Roman"/>
          <w:i/>
          <w:iCs/>
          <w:kern w:val="0"/>
          <w14:ligatures w14:val="none"/>
        </w:rPr>
        <w:t>webMethods</w:t>
      </w:r>
      <w:r w:rsidRPr="00914D55">
        <w:rPr>
          <w:rFonts w:ascii="Times New Roman" w:eastAsia="Times New Roman" w:hAnsi="Times New Roman" w:cs="Times New Roman"/>
          <w:kern w:val="0"/>
          <w14:ligatures w14:val="none"/>
        </w:rPr>
        <w:t xml:space="preserve"> priemonėmis.</w:t>
      </w:r>
    </w:p>
    <w:p w14:paraId="32C3B1CD" w14:textId="77777777" w:rsidR="007A1F92" w:rsidRPr="00914D55" w:rsidRDefault="007A1F92" w:rsidP="007A1F92">
      <w:pPr>
        <w:tabs>
          <w:tab w:val="left" w:pos="1080"/>
        </w:tabs>
        <w:suppressAutoHyphens/>
        <w:spacing w:after="120" w:line="240" w:lineRule="auto"/>
        <w:ind w:firstLine="720"/>
        <w:jc w:val="both"/>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 xml:space="preserve">Duomenų mainams tarp GVS ir kitų sistemų naudojama muitinės elektroninių ir žiniatinklio paslaugų magistralė (ESB). Duomenų apsikeitimas tarp sistemų asinchroniniu būdu vykdomas SOAP žiniatinklio paslaugų protokolu. Duomenys suformuojami į XML pranešimus, kurie užkoduojami </w:t>
      </w:r>
      <w:r w:rsidRPr="00914D55">
        <w:rPr>
          <w:rFonts w:ascii="Times New Roman" w:eastAsia="Times New Roman" w:hAnsi="Times New Roman" w:cs="Times New Roman"/>
          <w:i/>
          <w:iCs/>
          <w:kern w:val="0"/>
          <w:szCs w:val="20"/>
          <w14:ligatures w14:val="none"/>
        </w:rPr>
        <w:t>Base64</w:t>
      </w:r>
      <w:r w:rsidRPr="00914D55">
        <w:rPr>
          <w:rFonts w:ascii="Times New Roman" w:eastAsia="Times New Roman" w:hAnsi="Times New Roman" w:cs="Times New Roman"/>
          <w:kern w:val="0"/>
          <w:szCs w:val="20"/>
          <w14:ligatures w14:val="none"/>
        </w:rPr>
        <w:t xml:space="preserve"> koduote ir siunčiami dvejetainiu (</w:t>
      </w:r>
      <w:r w:rsidRPr="00914D55">
        <w:rPr>
          <w:rFonts w:ascii="Times New Roman" w:eastAsia="Times New Roman" w:hAnsi="Times New Roman" w:cs="Times New Roman"/>
          <w:i/>
          <w:kern w:val="0"/>
          <w:szCs w:val="20"/>
          <w14:ligatures w14:val="none"/>
        </w:rPr>
        <w:t>binary</w:t>
      </w:r>
      <w:r w:rsidRPr="00914D55">
        <w:rPr>
          <w:rFonts w:ascii="Times New Roman" w:eastAsia="Times New Roman" w:hAnsi="Times New Roman" w:cs="Times New Roman"/>
          <w:kern w:val="0"/>
          <w:szCs w:val="20"/>
          <w14:ligatures w14:val="none"/>
        </w:rPr>
        <w:t xml:space="preserve">) pavidalu. Duomenų apsikeitime dalyvaujančių pranešimų kopija yra įrašoma į EDS – vidinės muitinės sistemos tai atlieka per </w:t>
      </w:r>
      <w:r w:rsidRPr="00914D55">
        <w:rPr>
          <w:rFonts w:ascii="Times New Roman" w:eastAsia="Times New Roman" w:hAnsi="Times New Roman" w:cs="Times New Roman"/>
          <w:i/>
          <w:kern w:val="0"/>
          <w:szCs w:val="20"/>
          <w14:ligatures w14:val="none"/>
        </w:rPr>
        <w:t>MisRepository</w:t>
      </w:r>
      <w:r w:rsidRPr="00914D55">
        <w:rPr>
          <w:rFonts w:ascii="Times New Roman" w:eastAsia="Times New Roman" w:hAnsi="Times New Roman" w:cs="Times New Roman"/>
          <w:kern w:val="0"/>
          <w:szCs w:val="20"/>
          <w14:ligatures w14:val="none"/>
        </w:rPr>
        <w:t xml:space="preserve"> žiniatinklio paslaugą, o išorinės IS, įskaitant ir GVS paslaugų portalą – per EM-VARTAI teikiamą </w:t>
      </w:r>
      <w:r w:rsidRPr="00914D55">
        <w:rPr>
          <w:rFonts w:ascii="Times New Roman" w:eastAsia="Times New Roman" w:hAnsi="Times New Roman" w:cs="Times New Roman"/>
          <w:i/>
          <w:kern w:val="0"/>
          <w:szCs w:val="20"/>
          <w14:ligatures w14:val="none"/>
        </w:rPr>
        <w:t>S2SService</w:t>
      </w:r>
      <w:r w:rsidRPr="00914D55">
        <w:rPr>
          <w:rFonts w:ascii="Times New Roman" w:eastAsia="Times New Roman" w:hAnsi="Times New Roman" w:cs="Times New Roman"/>
          <w:kern w:val="0"/>
          <w:szCs w:val="20"/>
          <w14:ligatures w14:val="none"/>
        </w:rPr>
        <w:t xml:space="preserve"> žiniatinklio paslaugą.</w:t>
      </w:r>
    </w:p>
    <w:p w14:paraId="1888DFEA" w14:textId="77777777" w:rsidR="007A1F92" w:rsidRPr="00914D55" w:rsidRDefault="007A1F92" w:rsidP="007A1F92">
      <w:pPr>
        <w:suppressAutoHyphens/>
        <w:spacing w:after="0" w:line="240" w:lineRule="auto"/>
        <w:ind w:firstLine="709"/>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Asinchroninė komunikacija įgyvendinta šioms sąsajoms:</w:t>
      </w:r>
    </w:p>
    <w:p w14:paraId="5602D0B3" w14:textId="77777777" w:rsidR="007A1F92" w:rsidRPr="00914D55" w:rsidRDefault="007A1F92" w:rsidP="00B97E93">
      <w:pPr>
        <w:numPr>
          <w:ilvl w:val="0"/>
          <w:numId w:val="33"/>
        </w:numPr>
        <w:tabs>
          <w:tab w:val="left" w:pos="1080"/>
        </w:tabs>
        <w:suppressAutoHyphens/>
        <w:spacing w:before="120" w:after="120" w:line="240" w:lineRule="auto"/>
        <w:ind w:firstLine="0"/>
        <w:contextualSpacing/>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GVS-GMM;</w:t>
      </w:r>
    </w:p>
    <w:p w14:paraId="450D41D0" w14:textId="77777777" w:rsidR="007A1F92" w:rsidRPr="00914D55" w:rsidRDefault="007A1F92" w:rsidP="00B97E93">
      <w:pPr>
        <w:numPr>
          <w:ilvl w:val="0"/>
          <w:numId w:val="33"/>
        </w:numPr>
        <w:tabs>
          <w:tab w:val="left" w:pos="1080"/>
        </w:tabs>
        <w:suppressAutoHyphens/>
        <w:spacing w:before="120" w:after="120" w:line="240" w:lineRule="auto"/>
        <w:ind w:firstLine="0"/>
        <w:contextualSpacing/>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GVS-MAKIS;</w:t>
      </w:r>
    </w:p>
    <w:p w14:paraId="28A299C9" w14:textId="77777777" w:rsidR="007A1F92" w:rsidRPr="00914D55" w:rsidRDefault="007A1F92" w:rsidP="00B97E93">
      <w:pPr>
        <w:numPr>
          <w:ilvl w:val="0"/>
          <w:numId w:val="33"/>
        </w:numPr>
        <w:tabs>
          <w:tab w:val="left" w:pos="1080"/>
        </w:tabs>
        <w:suppressAutoHyphens/>
        <w:spacing w:before="120" w:after="120" w:line="240" w:lineRule="auto"/>
        <w:ind w:firstLine="0"/>
        <w:contextualSpacing/>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GVS-iMDAS;</w:t>
      </w:r>
    </w:p>
    <w:p w14:paraId="00F289F7" w14:textId="77777777" w:rsidR="007A1F92" w:rsidRPr="00914D55" w:rsidRDefault="007A1F92" w:rsidP="00B97E93">
      <w:pPr>
        <w:numPr>
          <w:ilvl w:val="0"/>
          <w:numId w:val="33"/>
        </w:numPr>
        <w:tabs>
          <w:tab w:val="left" w:pos="1080"/>
        </w:tabs>
        <w:suppressAutoHyphens/>
        <w:spacing w:before="120" w:after="120" w:line="240" w:lineRule="auto"/>
        <w:ind w:firstLine="0"/>
        <w:contextualSpacing/>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GVS-MLS;</w:t>
      </w:r>
    </w:p>
    <w:p w14:paraId="73A38951" w14:textId="77777777" w:rsidR="007A1F92" w:rsidRPr="00914D55" w:rsidRDefault="007A1F92" w:rsidP="00B97E93">
      <w:pPr>
        <w:numPr>
          <w:ilvl w:val="0"/>
          <w:numId w:val="33"/>
        </w:numPr>
        <w:tabs>
          <w:tab w:val="left" w:pos="1080"/>
        </w:tabs>
        <w:suppressAutoHyphens/>
        <w:spacing w:after="0" w:line="259" w:lineRule="auto"/>
        <w:ind w:firstLine="0"/>
        <w:contextualSpacing/>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GVS-NTKS;</w:t>
      </w:r>
    </w:p>
    <w:p w14:paraId="63D7D84B" w14:textId="77777777" w:rsidR="007A1F92" w:rsidRPr="00914D55" w:rsidRDefault="007A1F92" w:rsidP="00B97E93">
      <w:pPr>
        <w:numPr>
          <w:ilvl w:val="0"/>
          <w:numId w:val="33"/>
        </w:numPr>
        <w:tabs>
          <w:tab w:val="left" w:pos="1080"/>
        </w:tabs>
        <w:suppressAutoHyphens/>
        <w:spacing w:after="0" w:line="259" w:lineRule="auto"/>
        <w:ind w:firstLine="0"/>
        <w:contextualSpacing/>
        <w:rPr>
          <w:rFonts w:ascii="Times New Roman" w:eastAsia="Calibri" w:hAnsi="Times New Roman" w:cs="Times New Roman"/>
          <w:kern w:val="0"/>
          <w:szCs w:val="20"/>
          <w:lang w:eastAsia="lt-LT"/>
          <w14:ligatures w14:val="none"/>
        </w:rPr>
      </w:pPr>
      <w:r w:rsidRPr="00914D55">
        <w:rPr>
          <w:rFonts w:ascii="Times New Roman" w:eastAsia="Times New Roman" w:hAnsi="Times New Roman" w:cs="Times New Roman"/>
          <w:kern w:val="0"/>
          <w:szCs w:val="20"/>
          <w14:ligatures w14:val="none"/>
        </w:rPr>
        <w:t>GVS-</w:t>
      </w:r>
      <w:r w:rsidRPr="00914D55">
        <w:rPr>
          <w:rFonts w:ascii="Times New Roman" w:eastAsia="Times New Roman" w:hAnsi="Times New Roman" w:cs="Times New Roman"/>
          <w:bCs/>
          <w:kern w:val="0"/>
          <w14:ligatures w14:val="none"/>
        </w:rPr>
        <w:t>išorinės</w:t>
      </w:r>
      <w:r w:rsidRPr="00914D55">
        <w:rPr>
          <w:rFonts w:ascii="Times New Roman" w:eastAsia="Times New Roman" w:hAnsi="Times New Roman" w:cs="Times New Roman"/>
          <w:kern w:val="0"/>
          <w:szCs w:val="20"/>
          <w14:ligatures w14:val="none"/>
        </w:rPr>
        <w:t xml:space="preserve"> sistemos;</w:t>
      </w:r>
    </w:p>
    <w:p w14:paraId="6A91A1F7" w14:textId="77777777" w:rsidR="007A1F92" w:rsidRPr="00914D55" w:rsidRDefault="007A1F92" w:rsidP="00B97E93">
      <w:pPr>
        <w:numPr>
          <w:ilvl w:val="0"/>
          <w:numId w:val="33"/>
        </w:numPr>
        <w:tabs>
          <w:tab w:val="left" w:pos="1080"/>
        </w:tabs>
        <w:suppressAutoHyphens/>
        <w:spacing w:after="0" w:line="259" w:lineRule="auto"/>
        <w:ind w:firstLine="0"/>
        <w:contextualSpacing/>
        <w:rPr>
          <w:rFonts w:ascii="Times New Roman" w:eastAsia="Calibri" w:hAnsi="Times New Roman" w:cs="Times New Roman"/>
          <w:kern w:val="0"/>
          <w:szCs w:val="20"/>
          <w:lang w:eastAsia="lt-LT"/>
          <w14:ligatures w14:val="none"/>
        </w:rPr>
      </w:pPr>
      <w:r w:rsidRPr="00914D55">
        <w:rPr>
          <w:rFonts w:ascii="Times New Roman" w:eastAsia="Times New Roman" w:hAnsi="Times New Roman" w:cs="Times New Roman"/>
          <w:kern w:val="0"/>
          <w:szCs w:val="20"/>
          <w14:ligatures w14:val="none"/>
        </w:rPr>
        <w:t>GVS-GVS paslaugų portalas.</w:t>
      </w:r>
    </w:p>
    <w:p w14:paraId="6FFF7012" w14:textId="77777777" w:rsidR="007A1F92" w:rsidRPr="00914D55" w:rsidRDefault="007A1F92" w:rsidP="007A1F92">
      <w:pPr>
        <w:tabs>
          <w:tab w:val="left" w:pos="1080"/>
        </w:tabs>
        <w:spacing w:line="259" w:lineRule="auto"/>
        <w:ind w:left="720"/>
        <w:contextualSpacing/>
        <w:rPr>
          <w:rFonts w:ascii="Times New Roman" w:eastAsia="Times New Roman" w:hAnsi="Times New Roman" w:cs="Times New Roman"/>
          <w:kern w:val="0"/>
          <w:szCs w:val="20"/>
          <w14:ligatures w14:val="none"/>
        </w:rPr>
      </w:pPr>
    </w:p>
    <w:p w14:paraId="357B5F98" w14:textId="77777777" w:rsidR="007A1F92" w:rsidRPr="00914D55" w:rsidRDefault="007A1F92" w:rsidP="007A1F92">
      <w:pPr>
        <w:tabs>
          <w:tab w:val="left" w:pos="1080"/>
          <w:tab w:val="left" w:pos="1418"/>
        </w:tabs>
        <w:suppressAutoHyphens/>
        <w:spacing w:after="0" w:line="240" w:lineRule="auto"/>
        <w:ind w:firstLine="720"/>
        <w:jc w:val="both"/>
        <w:rPr>
          <w:rFonts w:ascii="Times New Roman" w:eastAsia="Times New Roman" w:hAnsi="Times New Roman" w:cs="Times New Roman"/>
          <w:b/>
          <w:bCs/>
          <w:kern w:val="0"/>
          <w:szCs w:val="20"/>
          <w14:ligatures w14:val="none"/>
        </w:rPr>
      </w:pPr>
      <w:r w:rsidRPr="00914D55">
        <w:rPr>
          <w:rFonts w:ascii="Times New Roman" w:eastAsia="Times New Roman" w:hAnsi="Times New Roman" w:cs="Times New Roman"/>
          <w:b/>
          <w:bCs/>
          <w:kern w:val="0"/>
          <w:szCs w:val="20"/>
          <w14:ligatures w14:val="none"/>
        </w:rPr>
        <w:t>GVS vidiniai ir išoriniai naudotojai</w:t>
      </w:r>
    </w:p>
    <w:p w14:paraId="590F2A33" w14:textId="77777777" w:rsidR="007A1F92" w:rsidRPr="00914D55" w:rsidRDefault="007A1F92" w:rsidP="007A1F92">
      <w:pPr>
        <w:tabs>
          <w:tab w:val="left" w:pos="1080"/>
          <w:tab w:val="left" w:pos="1418"/>
        </w:tabs>
        <w:suppressAutoHyphens/>
        <w:spacing w:after="0" w:line="240" w:lineRule="auto"/>
        <w:ind w:firstLine="720"/>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szCs w:val="20"/>
          <w14:ligatures w14:val="none"/>
        </w:rPr>
        <w:t xml:space="preserve">GVS naudotojai pagal jų atliekamas funkcijas skirstomi į dvi grupes – vidinius ir išorinius naudotojus. </w:t>
      </w:r>
      <w:r w:rsidRPr="00914D55">
        <w:rPr>
          <w:rFonts w:ascii="Times New Roman" w:eastAsia="Times New Roman" w:hAnsi="Times New Roman" w:cs="Times New Roman"/>
          <w:kern w:val="0"/>
          <w14:ligatures w14:val="none"/>
        </w:rPr>
        <w:t xml:space="preserve">GVS vidinių naudotojų administravimo funkcijos vykdomos sąveikoje su </w:t>
      </w:r>
      <w:r w:rsidRPr="00914D55">
        <w:rPr>
          <w:rFonts w:ascii="Times New Roman" w:eastAsia="Times New Roman" w:hAnsi="Times New Roman" w:cs="Times New Roman"/>
          <w:b/>
          <w:kern w:val="0"/>
          <w14:ligatures w14:val="none"/>
        </w:rPr>
        <w:t>MS</w:t>
      </w:r>
      <w:r w:rsidRPr="00914D55">
        <w:rPr>
          <w:rFonts w:ascii="Times New Roman" w:eastAsia="Times New Roman" w:hAnsi="Times New Roman" w:cs="Times New Roman"/>
          <w:b/>
          <w:i/>
          <w:iCs/>
          <w:kern w:val="0"/>
          <w14:ligatures w14:val="none"/>
        </w:rPr>
        <w:t xml:space="preserve"> Active Directory</w:t>
      </w:r>
      <w:r w:rsidRPr="00914D55">
        <w:rPr>
          <w:rFonts w:ascii="Times New Roman" w:eastAsia="Times New Roman" w:hAnsi="Times New Roman" w:cs="Times New Roman"/>
          <w:kern w:val="0"/>
          <w14:ligatures w14:val="none"/>
        </w:rPr>
        <w:t>, kuri naudojama naudotojų tapatybei, teisėms, pareigų atlikimo vietoms nustatyti.</w:t>
      </w:r>
    </w:p>
    <w:p w14:paraId="35D2DA84" w14:textId="77777777" w:rsidR="007A1F92" w:rsidRPr="00914D55" w:rsidRDefault="007A1F92" w:rsidP="007A1F92">
      <w:pPr>
        <w:tabs>
          <w:tab w:val="left" w:pos="1080"/>
        </w:tabs>
        <w:spacing w:after="0" w:line="240" w:lineRule="auto"/>
        <w:ind w:firstLine="720"/>
        <w:jc w:val="both"/>
        <w:rPr>
          <w:rFonts w:ascii="Times New Roman" w:eastAsia="Times New Roman" w:hAnsi="Times New Roman" w:cs="Times New Roman"/>
          <w:b/>
          <w:i/>
          <w:kern w:val="0"/>
          <w:szCs w:val="20"/>
          <w14:ligatures w14:val="none"/>
        </w:rPr>
      </w:pPr>
      <w:r w:rsidRPr="00914D55">
        <w:rPr>
          <w:rFonts w:ascii="Times New Roman" w:eastAsia="Times New Roman" w:hAnsi="Times New Roman" w:cs="Times New Roman"/>
          <w:kern w:val="0"/>
          <w:lang w:eastAsia="lt-LT"/>
          <w14:ligatures w14:val="none"/>
        </w:rPr>
        <w:t>Išorinių naudotojų prieigos prie GVS tvarkomos BAP ir EM-VARTAI priemonėmis. BAP, išoriniame tinkle esantis portalas, sąveikoje su EM-VARTAI suteikiantis LR muitinės elektroninių paslaugų gavėjų atstovams galimybę patvirtinti tapatybę prisijungimui prie LR muitinės IS.</w:t>
      </w:r>
    </w:p>
    <w:p w14:paraId="7515DAAF" w14:textId="77777777" w:rsidR="007A1F92" w:rsidRPr="00914D55" w:rsidRDefault="007A1F92" w:rsidP="007A1F92">
      <w:pPr>
        <w:tabs>
          <w:tab w:val="left" w:pos="1080"/>
          <w:tab w:val="left" w:pos="1418"/>
        </w:tabs>
        <w:suppressAutoHyphens/>
        <w:spacing w:after="0" w:line="240" w:lineRule="auto"/>
        <w:ind w:firstLine="720"/>
        <w:jc w:val="both"/>
        <w:rPr>
          <w:rFonts w:ascii="Times New Roman" w:eastAsia="Times New Roman" w:hAnsi="Times New Roman" w:cs="Times New Roman"/>
          <w:b/>
          <w:bCs/>
          <w:i/>
          <w:iCs/>
          <w:kern w:val="0"/>
          <w:szCs w:val="20"/>
          <w14:ligatures w14:val="none"/>
        </w:rPr>
      </w:pPr>
      <w:r w:rsidRPr="00914D55">
        <w:rPr>
          <w:rFonts w:ascii="Times New Roman" w:eastAsia="Times New Roman" w:hAnsi="Times New Roman" w:cs="Times New Roman"/>
          <w:kern w:val="0"/>
          <w14:ligatures w14:val="none"/>
        </w:rPr>
        <w:t>Išoriniams GVS naudotojams (</w:t>
      </w:r>
      <w:r w:rsidRPr="00914D55">
        <w:rPr>
          <w:rFonts w:ascii="Times New Roman" w:eastAsia="Times New Roman" w:hAnsi="Times New Roman" w:cs="Times New Roman"/>
          <w:kern w:val="0"/>
          <w:szCs w:val="20"/>
          <w14:ligatures w14:val="none"/>
        </w:rPr>
        <w:t>Garantams ir EVV) teikiamos GVS paslaugos prieinamos per GVS paslaugų portalą.</w:t>
      </w:r>
    </w:p>
    <w:p w14:paraId="62735885" w14:textId="77777777" w:rsidR="007A1F92" w:rsidRPr="00914D55" w:rsidRDefault="007A1F92" w:rsidP="007A1F92">
      <w:pPr>
        <w:tabs>
          <w:tab w:val="left" w:pos="1080"/>
        </w:tabs>
        <w:spacing w:after="0" w:line="240" w:lineRule="auto"/>
        <w:ind w:firstLine="720"/>
        <w:jc w:val="both"/>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GVS paslaugų portalo funkcijos yra:</w:t>
      </w:r>
    </w:p>
    <w:p w14:paraId="7E17C459" w14:textId="77777777" w:rsidR="007A1F92" w:rsidRPr="00914D55" w:rsidRDefault="007A1F92" w:rsidP="00B97E93">
      <w:pPr>
        <w:numPr>
          <w:ilvl w:val="0"/>
          <w:numId w:val="34"/>
        </w:numPr>
        <w:tabs>
          <w:tab w:val="left" w:pos="1080"/>
        </w:tabs>
        <w:suppressAutoHyphens/>
        <w:spacing w:after="0" w:line="240" w:lineRule="auto"/>
        <w:contextualSpacing/>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szCs w:val="20"/>
          <w14:ligatures w14:val="none"/>
        </w:rPr>
        <w:t>garantų ir EVV atstovų prieigos suteikimas naudojant BAP priemones;</w:t>
      </w:r>
    </w:p>
    <w:p w14:paraId="70D488F5" w14:textId="77777777" w:rsidR="007A1F92" w:rsidRPr="00914D55" w:rsidRDefault="007A1F92" w:rsidP="00B97E93">
      <w:pPr>
        <w:numPr>
          <w:ilvl w:val="0"/>
          <w:numId w:val="34"/>
        </w:numPr>
        <w:tabs>
          <w:tab w:val="left" w:pos="1080"/>
        </w:tabs>
        <w:suppressAutoHyphens/>
        <w:spacing w:after="0" w:line="240" w:lineRule="auto"/>
        <w:contextualSpacing/>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szCs w:val="20"/>
          <w14:ligatures w14:val="none"/>
        </w:rPr>
        <w:t>garantams skirtos garantijų pateikimo ir informacijos apie jų išduotas garantijas gavimo paslaugos užtikrinimas;</w:t>
      </w:r>
    </w:p>
    <w:p w14:paraId="24971E4F" w14:textId="77777777" w:rsidR="007A1F92" w:rsidRPr="00914D55" w:rsidRDefault="007A1F92" w:rsidP="00B97E93">
      <w:pPr>
        <w:numPr>
          <w:ilvl w:val="0"/>
          <w:numId w:val="34"/>
        </w:numPr>
        <w:tabs>
          <w:tab w:val="left" w:pos="1080"/>
        </w:tabs>
        <w:suppressAutoHyphens/>
        <w:spacing w:after="0" w:line="240" w:lineRule="auto"/>
        <w:contextualSpacing/>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szCs w:val="20"/>
          <w14:ligatures w14:val="none"/>
        </w:rPr>
        <w:t>EVV skirtos informacijos apie jiems išduotas garantijas gavimo ir referencinio dydžio nustatymo paslaugų užtikrinimas.</w:t>
      </w:r>
    </w:p>
    <w:p w14:paraId="5472878D" w14:textId="77777777" w:rsidR="007A1F92" w:rsidRPr="00914D55" w:rsidRDefault="007A1F92" w:rsidP="007A1F92">
      <w:pPr>
        <w:tabs>
          <w:tab w:val="left" w:pos="1080"/>
        </w:tabs>
        <w:suppressAutoHyphens/>
        <w:spacing w:line="259" w:lineRule="auto"/>
        <w:ind w:firstLine="720"/>
        <w:jc w:val="both"/>
        <w:rPr>
          <w:rFonts w:ascii="Times New Roman" w:eastAsia="Calibri" w:hAnsi="Times New Roman" w:cs="Times New Roman"/>
          <w:kern w:val="0"/>
          <w:szCs w:val="20"/>
          <w:lang w:eastAsia="lt-LT"/>
          <w14:ligatures w14:val="none"/>
        </w:rPr>
      </w:pPr>
    </w:p>
    <w:p w14:paraId="48C717AB" w14:textId="77777777" w:rsidR="007A1F92" w:rsidRPr="00914D55" w:rsidRDefault="007A1F92" w:rsidP="007A1F92">
      <w:pPr>
        <w:tabs>
          <w:tab w:val="left" w:pos="1080"/>
        </w:tabs>
        <w:suppressAutoHyphens/>
        <w:spacing w:line="259" w:lineRule="auto"/>
        <w:ind w:firstLine="720"/>
        <w:jc w:val="both"/>
        <w:rPr>
          <w:rFonts w:ascii="Times New Roman" w:eastAsia="Calibri" w:hAnsi="Times New Roman" w:cs="Times New Roman"/>
          <w:kern w:val="0"/>
          <w:szCs w:val="20"/>
          <w:lang w:eastAsia="lt-LT"/>
          <w14:ligatures w14:val="none"/>
        </w:rPr>
      </w:pPr>
      <w:r w:rsidRPr="00914D55">
        <w:rPr>
          <w:rFonts w:ascii="Times New Roman" w:eastAsia="Calibri" w:hAnsi="Times New Roman" w:cs="Times New Roman"/>
          <w:kern w:val="0"/>
          <w:szCs w:val="20"/>
          <w:lang w:eastAsia="lt-LT"/>
          <w14:ligatures w14:val="none"/>
        </w:rPr>
        <w:t xml:space="preserve">Papildoma informacija apie GVS yra skelbiama LR muitinės interneto svetainės adresu </w:t>
      </w:r>
      <w:hyperlink r:id="rId24" w:history="1">
        <w:r w:rsidRPr="00914D55">
          <w:rPr>
            <w:rFonts w:ascii="Times New Roman" w:eastAsia="Calibri" w:hAnsi="Times New Roman" w:cs="Times New Roman"/>
            <w:color w:val="0000FF"/>
            <w:kern w:val="0"/>
            <w:szCs w:val="20"/>
            <w:u w:val="single"/>
            <w:lang w:eastAsia="lt-LT"/>
            <w14:ligatures w14:val="none"/>
          </w:rPr>
          <w:t>https://www.lrmuitine.lt/web/guest/987</w:t>
        </w:r>
      </w:hyperlink>
      <w:r w:rsidRPr="00914D55">
        <w:rPr>
          <w:rFonts w:ascii="Times New Roman" w:eastAsia="Calibri" w:hAnsi="Times New Roman" w:cs="Times New Roman"/>
          <w:kern w:val="0"/>
          <w:szCs w:val="20"/>
          <w:lang w:eastAsia="lt-LT"/>
          <w14:ligatures w14:val="none"/>
        </w:rPr>
        <w:t>.</w:t>
      </w:r>
    </w:p>
    <w:p w14:paraId="18E3E718" w14:textId="77777777" w:rsidR="007A1F92" w:rsidRPr="00914D55" w:rsidRDefault="007A1F92" w:rsidP="00B97E93">
      <w:pPr>
        <w:numPr>
          <w:ilvl w:val="2"/>
          <w:numId w:val="22"/>
        </w:numPr>
        <w:tabs>
          <w:tab w:val="left" w:pos="1701"/>
        </w:tabs>
        <w:suppressAutoHyphens/>
        <w:spacing w:after="0" w:line="240" w:lineRule="auto"/>
        <w:ind w:left="630" w:hanging="630"/>
        <w:contextualSpacing/>
        <w:jc w:val="both"/>
        <w:rPr>
          <w:rFonts w:ascii="Times New Roman" w:eastAsia="Times New Roman" w:hAnsi="Times New Roman" w:cs="Times New Roman"/>
          <w:b/>
          <w:bCs/>
          <w:kern w:val="0"/>
          <w:szCs w:val="20"/>
          <w14:ligatures w14:val="none"/>
        </w:rPr>
      </w:pPr>
      <w:r w:rsidRPr="00914D55">
        <w:rPr>
          <w:rFonts w:ascii="Times New Roman" w:eastAsia="Times New Roman" w:hAnsi="Times New Roman" w:cs="Times New Roman"/>
          <w:b/>
          <w:kern w:val="0"/>
          <w:szCs w:val="20"/>
          <w14:ligatures w14:val="none"/>
        </w:rPr>
        <w:t xml:space="preserve"> GVS technologinė platforma ir vidinės komponentės</w:t>
      </w:r>
    </w:p>
    <w:p w14:paraId="7A2553BD" w14:textId="77777777" w:rsidR="007A1F92" w:rsidRPr="00914D55" w:rsidRDefault="007A1F92" w:rsidP="007A1F92">
      <w:pPr>
        <w:tabs>
          <w:tab w:val="left" w:pos="1701"/>
        </w:tabs>
        <w:suppressAutoHyphens/>
        <w:spacing w:after="0" w:line="240" w:lineRule="auto"/>
        <w:jc w:val="both"/>
        <w:rPr>
          <w:rFonts w:ascii="Times New Roman" w:eastAsia="Times New Roman" w:hAnsi="Times New Roman" w:cs="Times New Roman"/>
          <w:b/>
          <w:bCs/>
          <w:kern w:val="0"/>
          <w:szCs w:val="20"/>
          <w14:ligatures w14:val="none"/>
        </w:rPr>
      </w:pPr>
    </w:p>
    <w:p w14:paraId="050A7991" w14:textId="77777777" w:rsidR="007A1F92" w:rsidRPr="00914D55" w:rsidRDefault="007A1F92" w:rsidP="007A1F92">
      <w:pPr>
        <w:suppressAutoHyphens/>
        <w:spacing w:after="0" w:line="240" w:lineRule="auto"/>
        <w:ind w:firstLine="630"/>
        <w:jc w:val="both"/>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 xml:space="preserve">GVS realizavimo sprendimas remiasi komponentų sąveika, kurie realizuojami </w:t>
      </w:r>
      <w:r w:rsidRPr="00914D55">
        <w:rPr>
          <w:rFonts w:ascii="Times New Roman" w:eastAsia="Times New Roman" w:hAnsi="Times New Roman" w:cs="Times New Roman"/>
          <w:i/>
          <w:kern w:val="0"/>
          <w:szCs w:val="20"/>
          <w14:ligatures w14:val="none"/>
        </w:rPr>
        <w:t>SOA</w:t>
      </w:r>
      <w:r w:rsidRPr="00914D55">
        <w:rPr>
          <w:rFonts w:ascii="Times New Roman" w:eastAsia="Times New Roman" w:hAnsi="Times New Roman" w:cs="Times New Roman"/>
          <w:kern w:val="0"/>
          <w:szCs w:val="20"/>
          <w14:ligatures w14:val="none"/>
        </w:rPr>
        <w:t xml:space="preserve"> architektūros pagrindu. Integracijoms tarp komponentų realizuoti naudojami sprendimai pagrįsti žiniatinklio </w:t>
      </w:r>
      <w:r w:rsidRPr="00914D55">
        <w:rPr>
          <w:rFonts w:ascii="Times New Roman" w:eastAsia="Times New Roman" w:hAnsi="Times New Roman" w:cs="Times New Roman"/>
          <w:kern w:val="0"/>
          <w:szCs w:val="20"/>
          <w14:ligatures w14:val="none"/>
        </w:rPr>
        <w:lastRenderedPageBreak/>
        <w:t xml:space="preserve">paslaugomis, išnaudojant Muitinės turimą </w:t>
      </w:r>
      <w:r w:rsidRPr="00914D55">
        <w:rPr>
          <w:rFonts w:ascii="Times New Roman" w:eastAsia="Times New Roman" w:hAnsi="Times New Roman" w:cs="Times New Roman"/>
          <w:i/>
          <w:kern w:val="0"/>
          <w:szCs w:val="20"/>
          <w14:ligatures w14:val="none"/>
        </w:rPr>
        <w:t>WebMethods</w:t>
      </w:r>
      <w:r w:rsidRPr="00914D55">
        <w:rPr>
          <w:rFonts w:ascii="Times New Roman" w:eastAsia="Times New Roman" w:hAnsi="Times New Roman" w:cs="Times New Roman"/>
          <w:kern w:val="0"/>
          <w:szCs w:val="20"/>
          <w14:ligatures w14:val="none"/>
        </w:rPr>
        <w:t xml:space="preserve"> programinę įrangą. GVS sprendimas realizuojamas keliais architektūros lygmenimis:</w:t>
      </w:r>
    </w:p>
    <w:p w14:paraId="7DE6658C" w14:textId="77777777" w:rsidR="007A1F92" w:rsidRPr="00914D55" w:rsidRDefault="007A1F92" w:rsidP="00B97E93">
      <w:pPr>
        <w:numPr>
          <w:ilvl w:val="0"/>
          <w:numId w:val="31"/>
        </w:numPr>
        <w:tabs>
          <w:tab w:val="left" w:pos="1080"/>
        </w:tabs>
        <w:suppressAutoHyphens/>
        <w:spacing w:before="120" w:after="120" w:line="240" w:lineRule="auto"/>
        <w:ind w:left="0" w:firstLine="720"/>
        <w:contextualSpacing/>
        <w:jc w:val="both"/>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i/>
          <w:iCs/>
          <w:kern w:val="0"/>
          <w:szCs w:val="20"/>
          <w14:ligatures w14:val="none"/>
        </w:rPr>
        <w:t>Naudotojo sąsajos lygmuo</w:t>
      </w:r>
      <w:r w:rsidRPr="00914D55">
        <w:rPr>
          <w:rFonts w:ascii="Times New Roman" w:eastAsia="Times New Roman" w:hAnsi="Times New Roman" w:cs="Times New Roman"/>
          <w:kern w:val="0"/>
          <w:szCs w:val="20"/>
          <w14:ligatures w14:val="none"/>
        </w:rPr>
        <w:t>, paremtas naudotojui teikiamomis ekraninėmis formomis per interneto naršyklę. Šio lygmens pagalba naudotojas dirba su IS, bet naudotojo lygmuo negali tiesiogiai komunikuoti nei su duomenų lygmeniu, nei su išorinėmis sistemomis.</w:t>
      </w:r>
    </w:p>
    <w:p w14:paraId="0AD29CB4" w14:textId="77777777" w:rsidR="007A1F92" w:rsidRPr="00914D55" w:rsidRDefault="007A1F92" w:rsidP="00B97E93">
      <w:pPr>
        <w:numPr>
          <w:ilvl w:val="0"/>
          <w:numId w:val="31"/>
        </w:numPr>
        <w:tabs>
          <w:tab w:val="left" w:pos="1080"/>
        </w:tabs>
        <w:suppressAutoHyphens/>
        <w:spacing w:before="120" w:after="120" w:line="240" w:lineRule="auto"/>
        <w:ind w:left="0" w:firstLine="720"/>
        <w:contextualSpacing/>
        <w:jc w:val="both"/>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i/>
          <w:iCs/>
          <w:kern w:val="0"/>
          <w:szCs w:val="20"/>
          <w14:ligatures w14:val="none"/>
        </w:rPr>
        <w:t>Veiklos logikos lygmuo</w:t>
      </w:r>
      <w:r w:rsidRPr="00914D55">
        <w:rPr>
          <w:rFonts w:ascii="Times New Roman" w:eastAsia="Times New Roman" w:hAnsi="Times New Roman" w:cs="Times New Roman"/>
          <w:kern w:val="0"/>
          <w:szCs w:val="20"/>
          <w14:ligatures w14:val="none"/>
        </w:rPr>
        <w:t>, kuris apdoroja duomenų ir užklausų srautus. Šiame lygmenyje taip pat autentifikuojami naudotojai ir kontroliuojama jų prieiga prie IS.</w:t>
      </w:r>
    </w:p>
    <w:p w14:paraId="4CD26E25" w14:textId="77777777" w:rsidR="007A1F92" w:rsidRPr="00914D55" w:rsidRDefault="007A1F92" w:rsidP="00B97E93">
      <w:pPr>
        <w:numPr>
          <w:ilvl w:val="0"/>
          <w:numId w:val="31"/>
        </w:numPr>
        <w:tabs>
          <w:tab w:val="left" w:pos="1080"/>
        </w:tabs>
        <w:suppressAutoHyphens/>
        <w:spacing w:before="120" w:after="120" w:line="240" w:lineRule="auto"/>
        <w:ind w:left="0" w:firstLine="720"/>
        <w:contextualSpacing/>
        <w:jc w:val="both"/>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i/>
          <w:iCs/>
          <w:kern w:val="0"/>
          <w:szCs w:val="20"/>
          <w14:ligatures w14:val="none"/>
        </w:rPr>
        <w:t>Integravimo lygmuo</w:t>
      </w:r>
      <w:r w:rsidRPr="00914D55">
        <w:rPr>
          <w:rFonts w:ascii="Times New Roman" w:eastAsia="Times New Roman" w:hAnsi="Times New Roman" w:cs="Times New Roman"/>
          <w:kern w:val="0"/>
          <w:szCs w:val="20"/>
          <w14:ligatures w14:val="none"/>
        </w:rPr>
        <w:t>, kuris atsakingas už komunikaciją tarp įvairių IS. Šiame lygmenyje priimama informacija, struktūriškai patikrinama, jei reikia, transformuojama ir perduodama adresatui.</w:t>
      </w:r>
    </w:p>
    <w:p w14:paraId="3FD86998" w14:textId="77777777" w:rsidR="007A1F92" w:rsidRPr="00914D55" w:rsidRDefault="007A1F92" w:rsidP="00B97E93">
      <w:pPr>
        <w:numPr>
          <w:ilvl w:val="0"/>
          <w:numId w:val="31"/>
        </w:numPr>
        <w:tabs>
          <w:tab w:val="left" w:pos="1080"/>
        </w:tabs>
        <w:suppressAutoHyphens/>
        <w:spacing w:before="120" w:after="120" w:line="240" w:lineRule="auto"/>
        <w:ind w:left="0" w:firstLine="720"/>
        <w:contextualSpacing/>
        <w:jc w:val="both"/>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i/>
          <w:iCs/>
          <w:kern w:val="0"/>
          <w:szCs w:val="20"/>
          <w14:ligatures w14:val="none"/>
        </w:rPr>
        <w:t>Duomenų lygmuo</w:t>
      </w:r>
      <w:r w:rsidRPr="00914D55">
        <w:rPr>
          <w:rFonts w:ascii="Times New Roman" w:eastAsia="Times New Roman" w:hAnsi="Times New Roman" w:cs="Times New Roman"/>
          <w:kern w:val="0"/>
          <w:szCs w:val="20"/>
          <w14:ligatures w14:val="none"/>
        </w:rPr>
        <w:t>, kurs atsakingas už darbinės informacijos išsaugojimą.</w:t>
      </w:r>
    </w:p>
    <w:p w14:paraId="5F17C24D" w14:textId="77777777" w:rsidR="006F1F5C" w:rsidRPr="00914D55" w:rsidRDefault="006F1F5C" w:rsidP="006F1F5C">
      <w:pPr>
        <w:tabs>
          <w:tab w:val="left" w:pos="1080"/>
        </w:tabs>
        <w:suppressAutoHyphens/>
        <w:spacing w:before="120" w:after="120" w:line="240" w:lineRule="auto"/>
        <w:ind w:left="720"/>
        <w:contextualSpacing/>
        <w:jc w:val="both"/>
        <w:rPr>
          <w:rFonts w:ascii="Times New Roman" w:eastAsia="Times New Roman" w:hAnsi="Times New Roman" w:cs="Times New Roman"/>
          <w:kern w:val="0"/>
          <w:szCs w:val="20"/>
          <w14:ligatures w14:val="none"/>
        </w:rPr>
      </w:pPr>
    </w:p>
    <w:p w14:paraId="6C57B220" w14:textId="77777777" w:rsidR="007A1F92" w:rsidRPr="00914D55" w:rsidRDefault="007A1F92" w:rsidP="007A1F92">
      <w:pPr>
        <w:tabs>
          <w:tab w:val="left" w:pos="1080"/>
        </w:tabs>
        <w:suppressAutoHyphens/>
        <w:spacing w:after="120" w:line="240" w:lineRule="auto"/>
        <w:ind w:left="720"/>
        <w:rPr>
          <w:rFonts w:ascii="Times New Roman" w:eastAsia="Times New Roman" w:hAnsi="Times New Roman" w:cs="Times New Roman"/>
          <w:b/>
          <w:bCs/>
          <w:kern w:val="0"/>
          <w:szCs w:val="20"/>
          <w14:ligatures w14:val="none"/>
        </w:rPr>
      </w:pPr>
      <w:bookmarkStart w:id="101" w:name="_Toc256000005"/>
      <w:bookmarkStart w:id="102" w:name="scroll-bookmark-9"/>
      <w:r w:rsidRPr="00914D55">
        <w:rPr>
          <w:rFonts w:ascii="Times New Roman" w:eastAsia="Times New Roman" w:hAnsi="Times New Roman" w:cs="Times New Roman"/>
          <w:b/>
          <w:bCs/>
          <w:kern w:val="0"/>
          <w:szCs w:val="20"/>
          <w14:ligatures w14:val="none"/>
        </w:rPr>
        <w:t>Naudotojo sąsajos lygmuo</w:t>
      </w:r>
      <w:bookmarkEnd w:id="101"/>
      <w:bookmarkEnd w:id="102"/>
    </w:p>
    <w:p w14:paraId="7B596185" w14:textId="77777777" w:rsidR="007A1F92" w:rsidRPr="00914D55" w:rsidRDefault="007A1F92" w:rsidP="007A1F92">
      <w:pPr>
        <w:suppressAutoHyphens/>
        <w:spacing w:after="0" w:line="240" w:lineRule="auto"/>
        <w:ind w:firstLine="720"/>
        <w:jc w:val="both"/>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GVS naudotojo sąsajos realizavimui naudojamas</w:t>
      </w:r>
      <w:r w:rsidRPr="00914D55">
        <w:rPr>
          <w:rFonts w:ascii="Times New Roman" w:eastAsia="Times New Roman" w:hAnsi="Times New Roman" w:cs="Times New Roman"/>
          <w:i/>
          <w:kern w:val="0"/>
          <w:szCs w:val="20"/>
          <w14:ligatures w14:val="none"/>
        </w:rPr>
        <w:t xml:space="preserve"> Angular </w:t>
      </w:r>
      <w:r w:rsidRPr="00914D55">
        <w:rPr>
          <w:rFonts w:ascii="Times New Roman" w:eastAsia="Times New Roman" w:hAnsi="Times New Roman" w:cs="Times New Roman"/>
          <w:kern w:val="0"/>
          <w:szCs w:val="20"/>
          <w14:ligatures w14:val="none"/>
        </w:rPr>
        <w:t>karkasas, kuris leidžia iš karto pritaikyti aplikaciją keletui įrenginių, pakeičiant tik vaizdavimo taisykles taikant HTML5 technologijas. Rodomas turinys parengtas taip, kad jo vaizdavimas mobilioje naršyklėje automatiškai prisitaiko prie naršyklės specifikos: identifikavus, kad klientas yra mobilaus įrenginio naršyklė, pritaikomos kitos turinio vaizdavimo taisyklės, pvz. išdėstant turinį vienu stulpeliu, vaizduojant supaprastintą navigacijos įrankių kortelę. Rodomas turinys taip pat panaudojamas mobiliosios programėlės atskirose srityse.</w:t>
      </w:r>
    </w:p>
    <w:p w14:paraId="2EFF1ABC" w14:textId="77777777" w:rsidR="007A1F92" w:rsidRPr="00914D55" w:rsidRDefault="007A1F92" w:rsidP="007A1F92">
      <w:pPr>
        <w:suppressAutoHyphens/>
        <w:spacing w:after="0" w:line="240" w:lineRule="auto"/>
        <w:ind w:firstLine="720"/>
        <w:jc w:val="both"/>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GVS paslaugų portalo naudotojo sąsajos elementų veikimas pagrįstas naudotojo pusėje veikiančia taikomąja programa (</w:t>
      </w:r>
      <w:r w:rsidRPr="00914D55">
        <w:rPr>
          <w:rFonts w:ascii="Times New Roman" w:eastAsia="Times New Roman" w:hAnsi="Times New Roman" w:cs="Times New Roman"/>
          <w:i/>
          <w:kern w:val="0"/>
          <w:szCs w:val="20"/>
          <w14:ligatures w14:val="none"/>
        </w:rPr>
        <w:t>JavaScript</w:t>
      </w:r>
      <w:r w:rsidRPr="00914D55">
        <w:rPr>
          <w:rFonts w:ascii="Times New Roman" w:eastAsia="Times New Roman" w:hAnsi="Times New Roman" w:cs="Times New Roman"/>
          <w:kern w:val="0"/>
          <w:szCs w:val="20"/>
          <w14:ligatures w14:val="none"/>
        </w:rPr>
        <w:t>), kuri gauna duomenis iš serverinės aplikacijos, kur yra pasirūpinama duomenų apsauga.</w:t>
      </w:r>
    </w:p>
    <w:p w14:paraId="0BB17C09" w14:textId="77777777" w:rsidR="007A1F92" w:rsidRPr="00914D55" w:rsidRDefault="007A1F92" w:rsidP="007A1F92">
      <w:pPr>
        <w:suppressAutoHyphens/>
        <w:spacing w:after="0" w:line="240" w:lineRule="auto"/>
        <w:ind w:firstLine="720"/>
        <w:jc w:val="both"/>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i/>
          <w:kern w:val="0"/>
          <w:szCs w:val="20"/>
          <w14:ligatures w14:val="none"/>
        </w:rPr>
        <w:t>Angular</w:t>
      </w:r>
      <w:r w:rsidRPr="00914D55">
        <w:rPr>
          <w:rFonts w:ascii="Times New Roman" w:eastAsia="Times New Roman" w:hAnsi="Times New Roman" w:cs="Times New Roman"/>
          <w:kern w:val="0"/>
          <w:szCs w:val="20"/>
          <w14:ligatures w14:val="none"/>
        </w:rPr>
        <w:t xml:space="preserve"> karkasas įgalina kurti </w:t>
      </w:r>
      <w:r w:rsidRPr="00914D55">
        <w:rPr>
          <w:rFonts w:ascii="Times New Roman" w:eastAsia="Times New Roman" w:hAnsi="Times New Roman" w:cs="Times New Roman"/>
          <w:i/>
          <w:kern w:val="0"/>
          <w:szCs w:val="20"/>
          <w14:ligatures w14:val="none"/>
        </w:rPr>
        <w:t>RIA</w:t>
      </w:r>
      <w:r w:rsidRPr="00914D55">
        <w:rPr>
          <w:rFonts w:ascii="Times New Roman" w:eastAsia="Times New Roman" w:hAnsi="Times New Roman" w:cs="Times New Roman"/>
          <w:kern w:val="0"/>
          <w:szCs w:val="20"/>
          <w14:ligatures w14:val="none"/>
        </w:rPr>
        <w:t xml:space="preserve"> (</w:t>
      </w:r>
      <w:r w:rsidRPr="00914D55">
        <w:rPr>
          <w:rFonts w:ascii="Times New Roman" w:eastAsia="Times New Roman" w:hAnsi="Times New Roman" w:cs="Times New Roman"/>
          <w:i/>
          <w:kern w:val="0"/>
          <w:szCs w:val="20"/>
          <w14:ligatures w14:val="none"/>
        </w:rPr>
        <w:t>Rich Internet Application</w:t>
      </w:r>
      <w:r w:rsidRPr="00914D55">
        <w:rPr>
          <w:rFonts w:ascii="Times New Roman" w:eastAsia="Times New Roman" w:hAnsi="Times New Roman" w:cs="Times New Roman"/>
          <w:kern w:val="0"/>
          <w:szCs w:val="20"/>
          <w14:ligatures w14:val="none"/>
        </w:rPr>
        <w:t xml:space="preserve">) tipo sistemas, kurios naudoja </w:t>
      </w:r>
      <w:r w:rsidRPr="00914D55">
        <w:rPr>
          <w:rFonts w:ascii="Times New Roman" w:eastAsia="Times New Roman" w:hAnsi="Times New Roman" w:cs="Times New Roman"/>
          <w:i/>
          <w:kern w:val="0"/>
          <w:szCs w:val="20"/>
          <w14:ligatures w14:val="none"/>
        </w:rPr>
        <w:t>JavaScript</w:t>
      </w:r>
      <w:r w:rsidRPr="00914D55">
        <w:rPr>
          <w:rFonts w:ascii="Times New Roman" w:eastAsia="Times New Roman" w:hAnsi="Times New Roman" w:cs="Times New Roman"/>
          <w:kern w:val="0"/>
          <w:szCs w:val="20"/>
          <w14:ligatures w14:val="none"/>
        </w:rPr>
        <w:t>. Serverinėje dalyje aplikacija realizuojama JAVA programavimo kalba kuriant RESTfull servisus.</w:t>
      </w:r>
    </w:p>
    <w:p w14:paraId="32F021AA" w14:textId="77777777" w:rsidR="007A1F92" w:rsidRPr="00914D55" w:rsidRDefault="007A1F92" w:rsidP="007A1F92">
      <w:pPr>
        <w:suppressAutoHyphens/>
        <w:spacing w:after="0" w:line="240" w:lineRule="auto"/>
        <w:ind w:firstLine="720"/>
        <w:jc w:val="both"/>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Naudotojo sąsajos generuojami veiksmai (pvz. mygtukų, pelės generuojami įvykiai) apdorojami naudotojo pusėje ir duomenys perduodami į serverinę aplikaciją, kur yra dar kartą patikrinami. Serverinėje aplikacijoje naudotojo veiksmai yra orkestruojami, o visi pakeitimai automatiškai perduodami į naudotojo naršyklę. Komunikacija tarp serverio ir naršyklės yra užtikrinama WebFlux pagrindu HTTP/2 protokolu.</w:t>
      </w:r>
    </w:p>
    <w:p w14:paraId="414839AB" w14:textId="77777777" w:rsidR="007A1F92" w:rsidRPr="00914D55" w:rsidRDefault="007A1F92" w:rsidP="007A1F92">
      <w:pPr>
        <w:suppressAutoHyphens/>
        <w:spacing w:after="0" w:line="240" w:lineRule="auto"/>
        <w:ind w:firstLine="720"/>
        <w:jc w:val="both"/>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 xml:space="preserve">Aplikacija yra sukurta taip, kad leidžia išnaudoti visą </w:t>
      </w:r>
      <w:r w:rsidRPr="00914D55">
        <w:rPr>
          <w:rFonts w:ascii="Times New Roman" w:eastAsia="Times New Roman" w:hAnsi="Times New Roman" w:cs="Times New Roman"/>
          <w:i/>
          <w:kern w:val="0"/>
          <w:szCs w:val="20"/>
          <w14:ligatures w14:val="none"/>
        </w:rPr>
        <w:t>Java</w:t>
      </w:r>
      <w:r w:rsidRPr="00914D55">
        <w:rPr>
          <w:rFonts w:ascii="Times New Roman" w:eastAsia="Times New Roman" w:hAnsi="Times New Roman" w:cs="Times New Roman"/>
          <w:kern w:val="0"/>
          <w:szCs w:val="20"/>
          <w14:ligatures w14:val="none"/>
        </w:rPr>
        <w:t xml:space="preserve"> technologijos steką, taip pat naudoja trečių šalių karkasus – </w:t>
      </w:r>
      <w:r w:rsidRPr="00914D55">
        <w:rPr>
          <w:rFonts w:ascii="Times New Roman" w:eastAsia="Times New Roman" w:hAnsi="Times New Roman" w:cs="Times New Roman"/>
          <w:i/>
          <w:kern w:val="0"/>
          <w:szCs w:val="20"/>
          <w14:ligatures w14:val="none"/>
        </w:rPr>
        <w:t>Hibernate, Spring</w:t>
      </w:r>
      <w:r w:rsidRPr="00914D55">
        <w:rPr>
          <w:rFonts w:ascii="Times New Roman" w:eastAsia="Times New Roman" w:hAnsi="Times New Roman" w:cs="Times New Roman"/>
          <w:kern w:val="0"/>
          <w:szCs w:val="20"/>
          <w14:ligatures w14:val="none"/>
        </w:rPr>
        <w:t>.</w:t>
      </w:r>
    </w:p>
    <w:p w14:paraId="0AD936D5" w14:textId="77777777" w:rsidR="007A1F92" w:rsidRPr="00914D55" w:rsidRDefault="007A1F92" w:rsidP="007A1F92">
      <w:pPr>
        <w:suppressAutoHyphens/>
        <w:spacing w:after="0" w:line="240" w:lineRule="auto"/>
        <w:ind w:firstLine="720"/>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szCs w:val="20"/>
          <w14:ligatures w14:val="none"/>
        </w:rPr>
        <w:t xml:space="preserve">Komponentų grafiniam atvaizdavimui naudojama pritaikyta karkaso stiliaus schema, kuri realizuota </w:t>
      </w:r>
      <w:r w:rsidRPr="00914D55">
        <w:rPr>
          <w:rFonts w:ascii="Times New Roman" w:eastAsia="Times New Roman" w:hAnsi="Times New Roman" w:cs="Times New Roman"/>
          <w:i/>
          <w:kern w:val="0"/>
          <w:szCs w:val="20"/>
          <w14:ligatures w14:val="none"/>
        </w:rPr>
        <w:t>CSS3</w:t>
      </w:r>
      <w:r w:rsidRPr="00914D55">
        <w:rPr>
          <w:rFonts w:ascii="Times New Roman" w:eastAsia="Times New Roman" w:hAnsi="Times New Roman" w:cs="Times New Roman"/>
          <w:kern w:val="0"/>
          <w:szCs w:val="20"/>
          <w14:ligatures w14:val="none"/>
        </w:rPr>
        <w:t xml:space="preserve"> priemonėmis.</w:t>
      </w:r>
    </w:p>
    <w:p w14:paraId="4A193776" w14:textId="77777777" w:rsidR="007A1F92" w:rsidRPr="00914D55" w:rsidRDefault="007A1F92" w:rsidP="007A1F92">
      <w:pPr>
        <w:suppressAutoHyphens/>
        <w:spacing w:after="0" w:line="240" w:lineRule="auto"/>
        <w:ind w:firstLine="720"/>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GVS aplikacijos karkasas naudoja šias technologijas:</w:t>
      </w:r>
    </w:p>
    <w:p w14:paraId="4471788B" w14:textId="77777777" w:rsidR="007A1F92" w:rsidRPr="00914D55" w:rsidRDefault="007A1F92" w:rsidP="00B97E93">
      <w:pPr>
        <w:numPr>
          <w:ilvl w:val="0"/>
          <w:numId w:val="32"/>
        </w:numPr>
        <w:tabs>
          <w:tab w:val="left" w:pos="1080"/>
        </w:tabs>
        <w:suppressAutoHyphens/>
        <w:spacing w:before="120" w:after="120" w:line="240" w:lineRule="auto"/>
        <w:ind w:firstLine="0"/>
        <w:contextualSpacing/>
        <w:jc w:val="both"/>
        <w:rPr>
          <w:rFonts w:ascii="Times New Roman" w:eastAsia="Calibri" w:hAnsi="Times New Roman" w:cs="Times New Roman"/>
          <w:color w:val="000000"/>
          <w:kern w:val="0"/>
          <w:lang w:eastAsia="lt-LT"/>
          <w14:ligatures w14:val="none"/>
        </w:rPr>
      </w:pPr>
      <w:r w:rsidRPr="00914D55">
        <w:rPr>
          <w:rFonts w:ascii="Times New Roman" w:eastAsia="Calibri" w:hAnsi="Times New Roman" w:cs="Times New Roman"/>
          <w:i/>
          <w:color w:val="000000"/>
          <w:kern w:val="0"/>
          <w:lang w:eastAsia="lt-LT"/>
          <w14:ligatures w14:val="none"/>
        </w:rPr>
        <w:t xml:space="preserve">Java </w:t>
      </w:r>
      <w:r w:rsidRPr="00914D55">
        <w:rPr>
          <w:rFonts w:ascii="Times New Roman" w:eastAsia="Calibri" w:hAnsi="Times New Roman" w:cs="Times New Roman"/>
          <w:color w:val="000000"/>
          <w:kern w:val="0"/>
          <w:lang w:eastAsia="lt-LT"/>
          <w14:ligatures w14:val="none"/>
        </w:rPr>
        <w:t>priemonės – veiklos aplikacijų logikai, serverio logikai realizuoti;</w:t>
      </w:r>
    </w:p>
    <w:p w14:paraId="502A3BB2" w14:textId="77777777" w:rsidR="007A1F92" w:rsidRPr="00914D55" w:rsidRDefault="007A1F92" w:rsidP="00B97E93">
      <w:pPr>
        <w:numPr>
          <w:ilvl w:val="0"/>
          <w:numId w:val="32"/>
        </w:numPr>
        <w:tabs>
          <w:tab w:val="left" w:pos="1080"/>
        </w:tabs>
        <w:suppressAutoHyphens/>
        <w:spacing w:before="120" w:after="120" w:line="240" w:lineRule="auto"/>
        <w:ind w:firstLine="0"/>
        <w:contextualSpacing/>
        <w:jc w:val="both"/>
        <w:rPr>
          <w:rFonts w:ascii="Times New Roman" w:eastAsia="Calibri" w:hAnsi="Times New Roman" w:cs="Times New Roman"/>
          <w:color w:val="000000"/>
          <w:kern w:val="0"/>
          <w:lang w:eastAsia="lt-LT"/>
          <w14:ligatures w14:val="none"/>
        </w:rPr>
      </w:pPr>
      <w:r w:rsidRPr="00914D55">
        <w:rPr>
          <w:rFonts w:ascii="Times New Roman" w:eastAsia="Calibri" w:hAnsi="Times New Roman" w:cs="Times New Roman"/>
          <w:i/>
          <w:color w:val="000000"/>
          <w:kern w:val="0"/>
          <w:lang w:eastAsia="lt-LT"/>
          <w14:ligatures w14:val="none"/>
        </w:rPr>
        <w:t>JavaScript, TypeScript</w:t>
      </w:r>
      <w:r w:rsidRPr="00914D55">
        <w:rPr>
          <w:rFonts w:ascii="Times New Roman" w:eastAsia="Calibri" w:hAnsi="Times New Roman" w:cs="Times New Roman"/>
          <w:color w:val="000000"/>
          <w:kern w:val="0"/>
          <w:lang w:eastAsia="lt-LT"/>
          <w14:ligatures w14:val="none"/>
        </w:rPr>
        <w:t xml:space="preserve"> – kliento pusėje esančio programinio kodo kūrimui;</w:t>
      </w:r>
    </w:p>
    <w:p w14:paraId="7F40F546" w14:textId="77777777" w:rsidR="007A1F92" w:rsidRPr="00914D55" w:rsidRDefault="007A1F92" w:rsidP="00B97E93">
      <w:pPr>
        <w:numPr>
          <w:ilvl w:val="0"/>
          <w:numId w:val="32"/>
        </w:numPr>
        <w:tabs>
          <w:tab w:val="left" w:pos="1080"/>
        </w:tabs>
        <w:suppressAutoHyphens/>
        <w:spacing w:before="120" w:after="120" w:line="240" w:lineRule="auto"/>
        <w:ind w:firstLine="0"/>
        <w:contextualSpacing/>
        <w:jc w:val="both"/>
        <w:rPr>
          <w:rFonts w:ascii="Times New Roman" w:eastAsia="Calibri" w:hAnsi="Times New Roman" w:cs="Times New Roman"/>
          <w:color w:val="000000"/>
          <w:kern w:val="0"/>
          <w:lang w:eastAsia="lt-LT"/>
          <w14:ligatures w14:val="none"/>
        </w:rPr>
      </w:pPr>
      <w:r w:rsidRPr="00914D55">
        <w:rPr>
          <w:rFonts w:ascii="Times New Roman" w:eastAsia="Calibri" w:hAnsi="Times New Roman" w:cs="Times New Roman"/>
          <w:i/>
          <w:color w:val="000000"/>
          <w:kern w:val="0"/>
          <w:lang w:eastAsia="lt-LT"/>
          <w14:ligatures w14:val="none"/>
        </w:rPr>
        <w:t>HTML5</w:t>
      </w:r>
      <w:r w:rsidRPr="00914D55">
        <w:rPr>
          <w:rFonts w:ascii="Times New Roman" w:eastAsia="Calibri" w:hAnsi="Times New Roman" w:cs="Times New Roman"/>
          <w:color w:val="000000"/>
          <w:kern w:val="0"/>
          <w:lang w:eastAsia="lt-LT"/>
          <w14:ligatures w14:val="none"/>
        </w:rPr>
        <w:t xml:space="preserve"> ir </w:t>
      </w:r>
      <w:r w:rsidRPr="00914D55">
        <w:rPr>
          <w:rFonts w:ascii="Times New Roman" w:eastAsia="Calibri" w:hAnsi="Times New Roman" w:cs="Times New Roman"/>
          <w:i/>
          <w:color w:val="000000"/>
          <w:kern w:val="0"/>
          <w:lang w:eastAsia="lt-LT"/>
          <w14:ligatures w14:val="none"/>
        </w:rPr>
        <w:t>CSS3</w:t>
      </w:r>
      <w:r w:rsidRPr="00914D55">
        <w:rPr>
          <w:rFonts w:ascii="Times New Roman" w:eastAsia="Calibri" w:hAnsi="Times New Roman" w:cs="Times New Roman"/>
          <w:color w:val="000000"/>
          <w:kern w:val="0"/>
          <w:lang w:eastAsia="lt-LT"/>
          <w14:ligatures w14:val="none"/>
        </w:rPr>
        <w:t xml:space="preserve"> – vaizduojamų elementų tvarkymui ir konstravimui;</w:t>
      </w:r>
    </w:p>
    <w:p w14:paraId="7A0E87EB" w14:textId="77777777" w:rsidR="007A1F92" w:rsidRPr="00914D55" w:rsidRDefault="007A1F92" w:rsidP="00B97E93">
      <w:pPr>
        <w:numPr>
          <w:ilvl w:val="0"/>
          <w:numId w:val="32"/>
        </w:numPr>
        <w:tabs>
          <w:tab w:val="left" w:pos="1080"/>
        </w:tabs>
        <w:suppressAutoHyphens/>
        <w:spacing w:before="120" w:after="120" w:line="240" w:lineRule="auto"/>
        <w:ind w:firstLine="0"/>
        <w:contextualSpacing/>
        <w:jc w:val="both"/>
        <w:rPr>
          <w:rFonts w:ascii="Times New Roman" w:eastAsia="Calibri" w:hAnsi="Times New Roman" w:cs="Times New Roman"/>
          <w:color w:val="000000"/>
          <w:kern w:val="0"/>
          <w:lang w:eastAsia="lt-LT"/>
          <w14:ligatures w14:val="none"/>
        </w:rPr>
      </w:pPr>
      <w:r w:rsidRPr="00914D55">
        <w:rPr>
          <w:rFonts w:ascii="Times New Roman" w:eastAsia="Calibri" w:hAnsi="Times New Roman" w:cs="Times New Roman"/>
          <w:color w:val="000000"/>
          <w:kern w:val="0"/>
          <w:lang w:eastAsia="lt-LT"/>
          <w14:ligatures w14:val="none"/>
        </w:rPr>
        <w:t xml:space="preserve">Specializuotos kliento pusėje konstruojamos programėlės – </w:t>
      </w:r>
      <w:r w:rsidRPr="00914D55">
        <w:rPr>
          <w:rFonts w:ascii="Times New Roman" w:eastAsia="Calibri" w:hAnsi="Times New Roman" w:cs="Times New Roman"/>
          <w:i/>
          <w:color w:val="000000"/>
          <w:kern w:val="0"/>
          <w:lang w:eastAsia="lt-LT"/>
          <w14:ligatures w14:val="none"/>
        </w:rPr>
        <w:t>JavaScrip</w:t>
      </w:r>
      <w:r w:rsidRPr="00914D55">
        <w:rPr>
          <w:rFonts w:ascii="Times New Roman" w:eastAsia="Calibri" w:hAnsi="Times New Roman" w:cs="Times New Roman"/>
          <w:color w:val="000000"/>
          <w:kern w:val="0"/>
          <w:lang w:eastAsia="lt-LT"/>
          <w14:ligatures w14:val="none"/>
        </w:rPr>
        <w:t xml:space="preserve">t, realizuojančios </w:t>
      </w:r>
      <w:r w:rsidRPr="00914D55">
        <w:rPr>
          <w:rFonts w:ascii="Times New Roman" w:eastAsia="Calibri" w:hAnsi="Times New Roman" w:cs="Times New Roman"/>
          <w:i/>
          <w:color w:val="000000"/>
          <w:kern w:val="0"/>
          <w:lang w:eastAsia="lt-LT"/>
          <w14:ligatures w14:val="none"/>
        </w:rPr>
        <w:t>HTML</w:t>
      </w:r>
      <w:r w:rsidRPr="00914D55">
        <w:rPr>
          <w:rFonts w:ascii="Times New Roman" w:eastAsia="Calibri" w:hAnsi="Times New Roman" w:cs="Times New Roman"/>
          <w:color w:val="000000"/>
          <w:kern w:val="0"/>
          <w:lang w:eastAsia="lt-LT"/>
          <w14:ligatures w14:val="none"/>
        </w:rPr>
        <w:t xml:space="preserve"> logiką;</w:t>
      </w:r>
    </w:p>
    <w:p w14:paraId="1A814E91" w14:textId="77777777" w:rsidR="007A1F92" w:rsidRPr="00914D55" w:rsidRDefault="007A1F92" w:rsidP="00B97E93">
      <w:pPr>
        <w:numPr>
          <w:ilvl w:val="0"/>
          <w:numId w:val="32"/>
        </w:numPr>
        <w:tabs>
          <w:tab w:val="left" w:pos="1080"/>
        </w:tabs>
        <w:suppressAutoHyphens/>
        <w:spacing w:before="120" w:after="120" w:line="240" w:lineRule="auto"/>
        <w:ind w:firstLine="0"/>
        <w:contextualSpacing/>
        <w:jc w:val="both"/>
        <w:rPr>
          <w:rFonts w:ascii="Times New Roman" w:eastAsia="Calibri" w:hAnsi="Times New Roman" w:cs="Times New Roman"/>
          <w:color w:val="000000"/>
          <w:kern w:val="0"/>
          <w:lang w:eastAsia="lt-LT"/>
          <w14:ligatures w14:val="none"/>
        </w:rPr>
      </w:pPr>
      <w:r w:rsidRPr="00914D55">
        <w:rPr>
          <w:rFonts w:ascii="Times New Roman" w:eastAsia="Calibri" w:hAnsi="Times New Roman" w:cs="Times New Roman"/>
          <w:color w:val="000000"/>
          <w:kern w:val="0"/>
          <w:lang w:eastAsia="lt-LT"/>
          <w14:ligatures w14:val="none"/>
        </w:rPr>
        <w:t>Boostrap – dinaminiam elementų pritaikymui skirtingiems įrenginiams.</w:t>
      </w:r>
    </w:p>
    <w:p w14:paraId="19C4B823" w14:textId="77777777" w:rsidR="006F1F5C" w:rsidRPr="00914D55" w:rsidRDefault="006F1F5C" w:rsidP="006F1F5C">
      <w:pPr>
        <w:tabs>
          <w:tab w:val="left" w:pos="1080"/>
        </w:tabs>
        <w:suppressAutoHyphens/>
        <w:spacing w:before="120" w:after="120" w:line="240" w:lineRule="auto"/>
        <w:ind w:left="833"/>
        <w:contextualSpacing/>
        <w:jc w:val="both"/>
        <w:rPr>
          <w:rFonts w:ascii="Times New Roman" w:eastAsia="Calibri" w:hAnsi="Times New Roman" w:cs="Times New Roman"/>
          <w:color w:val="000000"/>
          <w:kern w:val="0"/>
          <w:lang w:eastAsia="lt-LT"/>
          <w14:ligatures w14:val="none"/>
        </w:rPr>
      </w:pPr>
    </w:p>
    <w:p w14:paraId="6DAFBE74" w14:textId="77777777" w:rsidR="007A1F92" w:rsidRPr="00914D55" w:rsidRDefault="007A1F92" w:rsidP="007A1F92">
      <w:pPr>
        <w:suppressAutoHyphens/>
        <w:spacing w:after="120" w:line="240" w:lineRule="auto"/>
        <w:ind w:firstLine="720"/>
        <w:rPr>
          <w:rFonts w:ascii="Times New Roman" w:eastAsia="Times New Roman" w:hAnsi="Times New Roman" w:cs="Times New Roman"/>
          <w:b/>
          <w:bCs/>
          <w:kern w:val="0"/>
          <w:szCs w:val="20"/>
          <w14:ligatures w14:val="none"/>
        </w:rPr>
      </w:pPr>
      <w:bookmarkStart w:id="103" w:name="_Toc256000006"/>
      <w:bookmarkStart w:id="104" w:name="scroll-bookmark-10"/>
      <w:r w:rsidRPr="00914D55">
        <w:rPr>
          <w:rFonts w:ascii="Times New Roman" w:eastAsia="Times New Roman" w:hAnsi="Times New Roman" w:cs="Times New Roman"/>
          <w:b/>
          <w:bCs/>
          <w:kern w:val="0"/>
          <w:szCs w:val="20"/>
          <w14:ligatures w14:val="none"/>
        </w:rPr>
        <w:t>Veiklos logikos lygmuo</w:t>
      </w:r>
      <w:bookmarkEnd w:id="103"/>
      <w:bookmarkEnd w:id="104"/>
    </w:p>
    <w:p w14:paraId="0A2A67AC" w14:textId="77777777" w:rsidR="007A1F92" w:rsidRPr="00914D55" w:rsidRDefault="007A1F92" w:rsidP="007A1F92">
      <w:pPr>
        <w:suppressAutoHyphens/>
        <w:spacing w:after="0" w:line="240" w:lineRule="auto"/>
        <w:ind w:firstLine="720"/>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Veiklos logikos lygmenyje vykdomi veiklos procesai, taikomos veiklos taisyklės, realizuojami naudotojo sąsajos apipavidalinimui naudojami komponentai. Šis lygmuo atsakingas už duomenų priėmimą bei perdavimą tarp duomenų lygmens ir naudotojo lygmens. Veiklos logikos lygmenyje taip pat autentifikuojami naudotojai ir kontroliuojama jų prieiga prie IS. </w:t>
      </w:r>
    </w:p>
    <w:p w14:paraId="17D7EAF5" w14:textId="77777777" w:rsidR="007A1F92" w:rsidRPr="00914D55" w:rsidRDefault="007A1F92" w:rsidP="007A1F92">
      <w:pPr>
        <w:suppressAutoHyphens/>
        <w:spacing w:after="120" w:line="240" w:lineRule="auto"/>
        <w:ind w:firstLine="720"/>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Veiklos logikos lygmenyje realizuojamos funkcijos, priimančios su GVS integruotų IS užklausas, atliekančios užklausų apdorojimą ir atsakymų formavimą.</w:t>
      </w:r>
    </w:p>
    <w:p w14:paraId="515D78B1" w14:textId="77777777" w:rsidR="007A1F92" w:rsidRPr="00914D55" w:rsidRDefault="007A1F92" w:rsidP="007A1F92">
      <w:pPr>
        <w:suppressAutoHyphens/>
        <w:spacing w:after="120" w:line="240" w:lineRule="auto"/>
        <w:ind w:firstLine="720"/>
        <w:rPr>
          <w:rFonts w:ascii="Times New Roman" w:eastAsia="Times New Roman" w:hAnsi="Times New Roman" w:cs="Times New Roman"/>
          <w:b/>
          <w:bCs/>
          <w:kern w:val="0"/>
          <w:szCs w:val="20"/>
          <w14:ligatures w14:val="none"/>
        </w:rPr>
      </w:pPr>
      <w:bookmarkStart w:id="105" w:name="_Toc256000007"/>
      <w:bookmarkStart w:id="106" w:name="scroll-bookmark-11"/>
      <w:r w:rsidRPr="00914D55">
        <w:rPr>
          <w:rFonts w:ascii="Times New Roman" w:eastAsia="Times New Roman" w:hAnsi="Times New Roman" w:cs="Times New Roman"/>
          <w:b/>
          <w:bCs/>
          <w:kern w:val="0"/>
          <w:szCs w:val="20"/>
          <w14:ligatures w14:val="none"/>
        </w:rPr>
        <w:t>Integravimo lygmuo</w:t>
      </w:r>
      <w:bookmarkEnd w:id="105"/>
      <w:bookmarkEnd w:id="106"/>
    </w:p>
    <w:p w14:paraId="09EC0747" w14:textId="77777777" w:rsidR="007A1F92" w:rsidRPr="00914D55" w:rsidRDefault="007A1F92" w:rsidP="007A1F92">
      <w:pPr>
        <w:suppressAutoHyphens/>
        <w:spacing w:after="0" w:line="240" w:lineRule="auto"/>
        <w:ind w:firstLine="720"/>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Integravimo lygmuo atsakingas už komunikaciją tarp įvairių IS. Šiame lygmenyje priimama informacija, struktūriškai patikrinama, jei reikia, transformuojama ir perduodama adresatui. Šiame lygmenyje taip pat realizuotas paslaugų registras. Lygmenį sudaro integracinės terpės programinė įranga.</w:t>
      </w:r>
    </w:p>
    <w:p w14:paraId="3EDFF4A0" w14:textId="77777777" w:rsidR="007A1F92" w:rsidRPr="00914D55" w:rsidRDefault="007A1F92" w:rsidP="007A1F92">
      <w:pPr>
        <w:suppressAutoHyphens/>
        <w:spacing w:after="0" w:line="240" w:lineRule="auto"/>
        <w:ind w:firstLine="720"/>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lastRenderedPageBreak/>
        <w:t xml:space="preserve">Siekiant išlaikyti vientisą sistemų architektūrą visa komunikacija su vidinėmis sistemomis atliekama per </w:t>
      </w:r>
      <w:r w:rsidRPr="00914D55">
        <w:rPr>
          <w:rFonts w:ascii="Times New Roman" w:eastAsia="Times New Roman" w:hAnsi="Times New Roman" w:cs="Times New Roman"/>
          <w:i/>
          <w:kern w:val="0"/>
          <w14:ligatures w14:val="none"/>
        </w:rPr>
        <w:t>webMethods</w:t>
      </w:r>
      <w:r w:rsidRPr="00914D55">
        <w:rPr>
          <w:rFonts w:ascii="Times New Roman" w:eastAsia="Times New Roman" w:hAnsi="Times New Roman" w:cs="Times New Roman"/>
          <w:kern w:val="0"/>
          <w14:ligatures w14:val="none"/>
        </w:rPr>
        <w:t xml:space="preserve"> programinę įrangą.</w:t>
      </w:r>
    </w:p>
    <w:p w14:paraId="30B8830E" w14:textId="77777777" w:rsidR="007A1F92" w:rsidRPr="00914D55" w:rsidRDefault="007A1F92" w:rsidP="007A1F92">
      <w:pPr>
        <w:suppressAutoHyphens/>
        <w:spacing w:after="0" w:line="240" w:lineRule="auto"/>
        <w:ind w:firstLine="720"/>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 xml:space="preserve">GVS DMZ zonoje nesaugomi jokie duomenys, išskyrus naudotojo sesijai valdyti reikalingus duomenis ir klasifikatorių kopija reikalinga greitam aplikacijos darbui, kuri atnaujinama kartą per parą. Dalis naudotojo sesijos duomenų saugomi </w:t>
      </w:r>
      <w:r w:rsidRPr="00914D55">
        <w:rPr>
          <w:rFonts w:ascii="Times New Roman" w:eastAsia="Times New Roman" w:hAnsi="Times New Roman" w:cs="Times New Roman"/>
          <w:i/>
          <w:kern w:val="0"/>
          <w14:ligatures w14:val="none"/>
        </w:rPr>
        <w:t>in-memory</w:t>
      </w:r>
      <w:r w:rsidRPr="00914D55">
        <w:rPr>
          <w:rFonts w:ascii="Times New Roman" w:eastAsia="Times New Roman" w:hAnsi="Times New Roman" w:cs="Times New Roman"/>
          <w:kern w:val="0"/>
          <w14:ligatures w14:val="none"/>
        </w:rPr>
        <w:t xml:space="preserve"> tipo duomenų bazėje, taip eliminuojant duomenų nutekėjimo įsilaužimo ar piktnaudžiavimo suteikta prieiga atveju, kita dalis saugoma naudotojo naršyklėje taip eliminuojant duomenų panaudojimą trečiosioms šalims. Duomenys, kurie reikalingi GVS veikimui ir kurie turi būti saugomi </w:t>
      </w:r>
      <w:r w:rsidRPr="00914D55">
        <w:rPr>
          <w:rFonts w:ascii="Times New Roman" w:eastAsia="Times New Roman" w:hAnsi="Times New Roman" w:cs="Times New Roman"/>
          <w:i/>
          <w:kern w:val="0"/>
          <w14:ligatures w14:val="none"/>
        </w:rPr>
        <w:t>RDBVS</w:t>
      </w:r>
      <w:r w:rsidRPr="00914D55">
        <w:rPr>
          <w:rFonts w:ascii="Times New Roman" w:eastAsia="Times New Roman" w:hAnsi="Times New Roman" w:cs="Times New Roman"/>
          <w:kern w:val="0"/>
          <w14:ligatures w14:val="none"/>
        </w:rPr>
        <w:t xml:space="preserve"> sistemoje, saugomi </w:t>
      </w:r>
      <w:r w:rsidRPr="00914D55">
        <w:rPr>
          <w:rFonts w:ascii="Times New Roman" w:eastAsia="Times New Roman" w:hAnsi="Times New Roman" w:cs="Times New Roman"/>
          <w:i/>
          <w:kern w:val="0"/>
          <w14:ligatures w14:val="none"/>
        </w:rPr>
        <w:t>PostgresSQL duomenų bazėje</w:t>
      </w:r>
      <w:r w:rsidRPr="00914D55">
        <w:rPr>
          <w:rFonts w:ascii="Times New Roman" w:eastAsia="Times New Roman" w:hAnsi="Times New Roman" w:cs="Times New Roman"/>
          <w:kern w:val="0"/>
          <w14:ligatures w14:val="none"/>
        </w:rPr>
        <w:t xml:space="preserve">, kuri pasiekiama per </w:t>
      </w:r>
      <w:r w:rsidRPr="00914D55">
        <w:rPr>
          <w:rFonts w:ascii="Times New Roman" w:eastAsia="Times New Roman" w:hAnsi="Times New Roman" w:cs="Times New Roman"/>
          <w:i/>
          <w:kern w:val="0"/>
          <w14:ligatures w14:val="none"/>
        </w:rPr>
        <w:t>WebMethods</w:t>
      </w:r>
      <w:r w:rsidRPr="00914D55">
        <w:rPr>
          <w:rFonts w:ascii="Times New Roman" w:eastAsia="Times New Roman" w:hAnsi="Times New Roman" w:cs="Times New Roman"/>
          <w:kern w:val="0"/>
          <w14:ligatures w14:val="none"/>
        </w:rPr>
        <w:t> sukurtas sąsajas.</w:t>
      </w:r>
    </w:p>
    <w:p w14:paraId="31887D43" w14:textId="77777777" w:rsidR="007A1F92" w:rsidRPr="00914D55" w:rsidRDefault="007A1F92" w:rsidP="007A1F92">
      <w:pPr>
        <w:suppressAutoHyphens/>
        <w:spacing w:after="0" w:line="240" w:lineRule="auto"/>
        <w:jc w:val="both"/>
        <w:rPr>
          <w:rFonts w:ascii="Times New Roman" w:eastAsia="Times New Roman" w:hAnsi="Times New Roman" w:cs="Times New Roman"/>
          <w:kern w:val="0"/>
          <w14:ligatures w14:val="none"/>
        </w:rPr>
      </w:pPr>
    </w:p>
    <w:p w14:paraId="5C3A50A0" w14:textId="77777777" w:rsidR="007A1F92" w:rsidRPr="00914D55" w:rsidRDefault="007A1F92" w:rsidP="007F1DFC">
      <w:pPr>
        <w:suppressAutoHyphens/>
        <w:spacing w:after="0" w:line="240" w:lineRule="auto"/>
        <w:jc w:val="center"/>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bCs/>
          <w:noProof/>
          <w:kern w:val="0"/>
          <w:szCs w:val="20"/>
          <w14:ligatures w14:val="none"/>
        </w:rPr>
        <w:drawing>
          <wp:inline distT="0" distB="0" distL="0" distR="0" wp14:anchorId="35A7364A" wp14:editId="6ADA78D7">
            <wp:extent cx="6120130" cy="3373120"/>
            <wp:effectExtent l="0" t="0" r="0" b="0"/>
            <wp:docPr id="7" name="Picture 6" descr="Diagram  Description automatically generated">
              <a:extLst xmlns:a="http://schemas.openxmlformats.org/drawingml/2006/main">
                <a:ext uri="{FF2B5EF4-FFF2-40B4-BE49-F238E27FC236}">
                  <a16:creationId xmlns:a16="http://schemas.microsoft.com/office/drawing/2014/main" id="{680611F8-320E-440D-A7B8-24CF483F08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Diagram  Description automatically generated">
                      <a:extLst>
                        <a:ext uri="{FF2B5EF4-FFF2-40B4-BE49-F238E27FC236}">
                          <a16:creationId xmlns:a16="http://schemas.microsoft.com/office/drawing/2014/main" id="{680611F8-320E-440D-A7B8-24CF483F0847}"/>
                        </a:ext>
                      </a:extLst>
                    </pic:cNvPr>
                    <pic:cNvPicPr>
                      <a:picLocks noChangeAspect="1"/>
                    </pic:cNvPicPr>
                  </pic:nvPicPr>
                  <pic:blipFill>
                    <a:blip r:embed="rId25"/>
                    <a:stretch>
                      <a:fillRect/>
                    </a:stretch>
                  </pic:blipFill>
                  <pic:spPr>
                    <a:xfrm>
                      <a:off x="0" y="0"/>
                      <a:ext cx="6120130" cy="3373120"/>
                    </a:xfrm>
                    <a:prstGeom prst="rect">
                      <a:avLst/>
                    </a:prstGeom>
                  </pic:spPr>
                </pic:pic>
              </a:graphicData>
            </a:graphic>
          </wp:inline>
        </w:drawing>
      </w:r>
    </w:p>
    <w:p w14:paraId="4433E96F" w14:textId="77777777" w:rsidR="007A1F92" w:rsidRPr="00914D55" w:rsidRDefault="007A1F92" w:rsidP="007A1F92">
      <w:pPr>
        <w:suppressAutoHyphens/>
        <w:spacing w:before="60" w:after="240" w:line="240" w:lineRule="auto"/>
        <w:jc w:val="center"/>
        <w:rPr>
          <w:rFonts w:ascii="Times New Roman" w:eastAsia="Times New Roman" w:hAnsi="Times New Roman" w:cs="Times New Roman"/>
          <w:b/>
          <w:bCs/>
          <w:iCs/>
          <w:kern w:val="0"/>
          <w:sz w:val="22"/>
          <w:szCs w:val="22"/>
          <w:lang w:eastAsia="lt-LT"/>
          <w14:ligatures w14:val="none"/>
        </w:rPr>
      </w:pPr>
      <w:r w:rsidRPr="00914D55">
        <w:rPr>
          <w:rFonts w:ascii="Times New Roman" w:eastAsia="Times New Roman" w:hAnsi="Times New Roman" w:cs="Times New Roman"/>
          <w:b/>
          <w:bCs/>
          <w:iCs/>
          <w:kern w:val="0"/>
          <w:sz w:val="22"/>
          <w:szCs w:val="22"/>
          <w:lang w:eastAsia="lt-LT"/>
          <w14:ligatures w14:val="none"/>
        </w:rPr>
        <w:t>7 pav. GVS architektūra</w:t>
      </w:r>
    </w:p>
    <w:p w14:paraId="168F22F7" w14:textId="77777777" w:rsidR="007A1F92" w:rsidRPr="00914D55" w:rsidRDefault="007A1F92" w:rsidP="007A1F92">
      <w:pPr>
        <w:suppressAutoHyphens/>
        <w:spacing w:after="0" w:line="240" w:lineRule="auto"/>
        <w:ind w:firstLine="720"/>
        <w:jc w:val="both"/>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1 lentelėje pateiktos GVS techninės aplinkos komponentės.</w:t>
      </w:r>
    </w:p>
    <w:p w14:paraId="77A329DD" w14:textId="77777777" w:rsidR="0025384A" w:rsidRPr="00914D55" w:rsidRDefault="0025384A" w:rsidP="000C57B6">
      <w:pPr>
        <w:tabs>
          <w:tab w:val="left" w:pos="567"/>
          <w:tab w:val="left" w:pos="1840"/>
        </w:tabs>
        <w:suppressAutoHyphens/>
        <w:spacing w:after="0" w:line="240" w:lineRule="auto"/>
        <w:jc w:val="both"/>
        <w:rPr>
          <w:rFonts w:ascii="Times New Roman" w:eastAsia="Calibri" w:hAnsi="Times New Roman" w:cs="Times New Roman"/>
          <w:kern w:val="0"/>
          <w14:ligatures w14:val="none"/>
        </w:rPr>
      </w:pPr>
    </w:p>
    <w:p w14:paraId="60689455" w14:textId="77777777" w:rsidR="0041518D" w:rsidRPr="00914D55" w:rsidRDefault="0041518D" w:rsidP="0041518D">
      <w:pPr>
        <w:suppressAutoHyphens/>
        <w:spacing w:after="0" w:line="240" w:lineRule="auto"/>
        <w:jc w:val="right"/>
        <w:rPr>
          <w:rFonts w:ascii="Times New Roman" w:eastAsia="Times New Roman" w:hAnsi="Times New Roman" w:cs="Times New Roman"/>
          <w:b/>
          <w:bCs/>
          <w:iCs/>
          <w:kern w:val="0"/>
          <w:sz w:val="22"/>
          <w:szCs w:val="22"/>
          <w:lang w:eastAsia="lt-LT"/>
          <w14:ligatures w14:val="none"/>
        </w:rPr>
      </w:pPr>
      <w:r w:rsidRPr="00914D55">
        <w:rPr>
          <w:rFonts w:ascii="Times New Roman" w:eastAsia="Times New Roman" w:hAnsi="Times New Roman" w:cs="Times New Roman"/>
          <w:b/>
          <w:bCs/>
          <w:iCs/>
          <w:kern w:val="0"/>
          <w:sz w:val="22"/>
          <w:szCs w:val="22"/>
          <w:lang w:eastAsia="lt-LT"/>
          <w14:ligatures w14:val="none"/>
        </w:rPr>
        <w:t>1 lentelė. GVS architektūros komponentų aprašymas</w:t>
      </w:r>
    </w:p>
    <w:p w14:paraId="270F6895" w14:textId="77777777" w:rsidR="0041518D" w:rsidRPr="00914D55" w:rsidRDefault="0041518D" w:rsidP="0041518D">
      <w:pPr>
        <w:suppressAutoHyphens/>
        <w:spacing w:after="0" w:line="240" w:lineRule="auto"/>
        <w:jc w:val="both"/>
        <w:rPr>
          <w:rFonts w:ascii="Times New Roman" w:eastAsia="Times New Roman" w:hAnsi="Times New Roman" w:cs="Times New Roman"/>
          <w:kern w:val="0"/>
          <w14:ligatures w14:val="none"/>
        </w:rPr>
      </w:pPr>
    </w:p>
    <w:tbl>
      <w:tblPr>
        <w:tblStyle w:val="ScrollTableNormal1"/>
        <w:tblW w:w="5000" w:type="pct"/>
        <w:tblLook w:val="0020" w:firstRow="1" w:lastRow="0" w:firstColumn="0" w:lastColumn="0" w:noHBand="0" w:noVBand="0"/>
      </w:tblPr>
      <w:tblGrid>
        <w:gridCol w:w="2880"/>
        <w:gridCol w:w="7315"/>
      </w:tblGrid>
      <w:tr w:rsidR="0041518D" w:rsidRPr="00914D55" w14:paraId="6027B6B4" w14:textId="77777777" w:rsidTr="0041518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152BDE98" w14:textId="77777777" w:rsidR="0041518D" w:rsidRPr="00914D55" w:rsidRDefault="0041518D" w:rsidP="0041518D">
            <w:pPr>
              <w:rPr>
                <w:rFonts w:eastAsia="Calibri" w:cs="Times New Roman"/>
                <w:sz w:val="24"/>
                <w:szCs w:val="24"/>
              </w:rPr>
            </w:pPr>
            <w:r w:rsidRPr="00914D55">
              <w:rPr>
                <w:rFonts w:eastAsia="Calibri" w:cs="Times New Roman"/>
                <w:sz w:val="24"/>
                <w:szCs w:val="24"/>
              </w:rPr>
              <w:t>Elementas</w:t>
            </w:r>
          </w:p>
        </w:tc>
        <w:tc>
          <w:tcPr>
            <w:tcW w:w="0" w:type="auto"/>
            <w:tcMar>
              <w:top w:w="30" w:type="dxa"/>
              <w:left w:w="30" w:type="dxa"/>
              <w:bottom w:w="20" w:type="dxa"/>
              <w:right w:w="30" w:type="dxa"/>
            </w:tcMar>
          </w:tcPr>
          <w:p w14:paraId="4F07251D" w14:textId="77777777" w:rsidR="0041518D" w:rsidRPr="00914D55" w:rsidRDefault="0041518D" w:rsidP="0041518D">
            <w:pPr>
              <w:cnfStyle w:val="100000000000" w:firstRow="1" w:lastRow="0" w:firstColumn="0" w:lastColumn="0" w:oddVBand="0" w:evenVBand="0" w:oddHBand="0"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Aprašymas</w:t>
            </w:r>
          </w:p>
        </w:tc>
      </w:tr>
      <w:tr w:rsidR="0041518D" w:rsidRPr="00914D55" w14:paraId="299F40DE" w14:textId="77777777" w:rsidTr="001D524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6E990A2E" w14:textId="77777777" w:rsidR="0041518D" w:rsidRPr="00914D55" w:rsidRDefault="0041518D" w:rsidP="0041518D">
            <w:pPr>
              <w:rPr>
                <w:rFonts w:eastAsia="Calibri" w:cs="Times New Roman"/>
                <w:sz w:val="24"/>
                <w:szCs w:val="24"/>
              </w:rPr>
            </w:pPr>
            <w:r w:rsidRPr="00914D55">
              <w:rPr>
                <w:rFonts w:eastAsia="Calibri" w:cs="Times New Roman"/>
                <w:sz w:val="24"/>
                <w:szCs w:val="24"/>
              </w:rPr>
              <w:t>Reverse proxy</w:t>
            </w:r>
          </w:p>
        </w:tc>
        <w:tc>
          <w:tcPr>
            <w:tcW w:w="0" w:type="auto"/>
            <w:tcMar>
              <w:top w:w="30" w:type="dxa"/>
              <w:left w:w="30" w:type="dxa"/>
              <w:bottom w:w="20" w:type="dxa"/>
              <w:right w:w="30" w:type="dxa"/>
            </w:tcMar>
          </w:tcPr>
          <w:p w14:paraId="00286B0B" w14:textId="77777777" w:rsidR="0041518D" w:rsidRPr="00914D55" w:rsidRDefault="0041518D" w:rsidP="0041518D">
            <w:pPr>
              <w:cnfStyle w:val="000000100000" w:firstRow="0" w:lastRow="0" w:firstColumn="0" w:lastColumn="0" w:oddVBand="0" w:evenVBand="0" w:oddHBand="1"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Išeinantis Docker infrastruktūros taškas, kuriuo pasiekiami vidiniai komponentai. Čia konfigūruojami aplikacijų portai, SSL sertifikatai ir vidiniu komponentų prieigą (draudimai tam tikriems IP)</w:t>
            </w:r>
          </w:p>
        </w:tc>
      </w:tr>
      <w:tr w:rsidR="0041518D" w:rsidRPr="00914D55" w14:paraId="35ADDBD8" w14:textId="77777777" w:rsidTr="001D524F">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5D883D25" w14:textId="77777777" w:rsidR="0041518D" w:rsidRPr="00914D55" w:rsidRDefault="0041518D" w:rsidP="0041518D">
            <w:pPr>
              <w:rPr>
                <w:rFonts w:eastAsia="Calibri" w:cs="Times New Roman"/>
                <w:sz w:val="24"/>
                <w:szCs w:val="24"/>
              </w:rPr>
            </w:pPr>
            <w:r w:rsidRPr="00914D55">
              <w:rPr>
                <w:rFonts w:eastAsia="Calibri" w:cs="Times New Roman"/>
                <w:sz w:val="24"/>
                <w:szCs w:val="24"/>
              </w:rPr>
              <w:t>GVS paslaugų portalas</w:t>
            </w:r>
          </w:p>
        </w:tc>
        <w:tc>
          <w:tcPr>
            <w:tcW w:w="0" w:type="auto"/>
            <w:tcMar>
              <w:top w:w="30" w:type="dxa"/>
              <w:left w:w="30" w:type="dxa"/>
              <w:bottom w:w="20" w:type="dxa"/>
              <w:right w:w="30" w:type="dxa"/>
            </w:tcMar>
          </w:tcPr>
          <w:p w14:paraId="4E9E9B05" w14:textId="77777777" w:rsidR="0041518D" w:rsidRPr="00914D55" w:rsidRDefault="0041518D" w:rsidP="0041518D">
            <w:pPr>
              <w:cnfStyle w:val="000000000000" w:firstRow="0" w:lastRow="0" w:firstColumn="0" w:lastColumn="0" w:oddVBand="0" w:evenVBand="0" w:oddHBand="0"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Išorinis garantijų valdymo portalas</w:t>
            </w:r>
          </w:p>
        </w:tc>
      </w:tr>
      <w:tr w:rsidR="0041518D" w:rsidRPr="00914D55" w14:paraId="2ED47436" w14:textId="77777777" w:rsidTr="001D524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69D7BCD1" w14:textId="77777777" w:rsidR="0041518D" w:rsidRPr="00914D55" w:rsidRDefault="0041518D" w:rsidP="0041518D">
            <w:pPr>
              <w:rPr>
                <w:rFonts w:eastAsia="Calibri" w:cs="Times New Roman"/>
                <w:sz w:val="24"/>
                <w:szCs w:val="24"/>
              </w:rPr>
            </w:pPr>
            <w:r w:rsidRPr="00914D55">
              <w:rPr>
                <w:rFonts w:eastAsia="Calibri" w:cs="Times New Roman"/>
                <w:sz w:val="24"/>
                <w:szCs w:val="24"/>
              </w:rPr>
              <w:t>GVS auth modulis</w:t>
            </w:r>
          </w:p>
        </w:tc>
        <w:tc>
          <w:tcPr>
            <w:tcW w:w="0" w:type="auto"/>
            <w:tcMar>
              <w:top w:w="30" w:type="dxa"/>
              <w:left w:w="30" w:type="dxa"/>
              <w:bottom w:w="20" w:type="dxa"/>
              <w:right w:w="30" w:type="dxa"/>
            </w:tcMar>
          </w:tcPr>
          <w:p w14:paraId="1473857B" w14:textId="77777777" w:rsidR="0041518D" w:rsidRPr="00914D55" w:rsidRDefault="0041518D" w:rsidP="0041518D">
            <w:pPr>
              <w:cnfStyle w:val="000000100000" w:firstRow="0" w:lastRow="0" w:firstColumn="0" w:lastColumn="0" w:oddVBand="0" w:evenVBand="0" w:oddHBand="1"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Modulis, kuris atsakingas už naudotojų autentifikavimą ir identifikavimą</w:t>
            </w:r>
          </w:p>
        </w:tc>
      </w:tr>
      <w:tr w:rsidR="0041518D" w:rsidRPr="00914D55" w14:paraId="3F42E63D" w14:textId="77777777" w:rsidTr="001D524F">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277AFBC2" w14:textId="77777777" w:rsidR="0041518D" w:rsidRPr="00914D55" w:rsidRDefault="0041518D" w:rsidP="0041518D">
            <w:pPr>
              <w:rPr>
                <w:rFonts w:eastAsia="Calibri" w:cs="Times New Roman"/>
                <w:sz w:val="24"/>
                <w:szCs w:val="24"/>
              </w:rPr>
            </w:pPr>
            <w:r w:rsidRPr="00914D55">
              <w:rPr>
                <w:rFonts w:eastAsia="Calibri" w:cs="Times New Roman"/>
                <w:sz w:val="24"/>
                <w:szCs w:val="24"/>
              </w:rPr>
              <w:t>GVS portalą aptarnaujantis posistemis</w:t>
            </w:r>
          </w:p>
        </w:tc>
        <w:tc>
          <w:tcPr>
            <w:tcW w:w="0" w:type="auto"/>
            <w:tcMar>
              <w:top w:w="30" w:type="dxa"/>
              <w:left w:w="30" w:type="dxa"/>
              <w:bottom w:w="20" w:type="dxa"/>
              <w:right w:w="30" w:type="dxa"/>
            </w:tcMar>
          </w:tcPr>
          <w:p w14:paraId="34190789" w14:textId="77777777" w:rsidR="0041518D" w:rsidRPr="00914D55" w:rsidRDefault="0041518D" w:rsidP="0041518D">
            <w:pPr>
              <w:cnfStyle w:val="000000000000" w:firstRow="0" w:lastRow="0" w:firstColumn="0" w:lastColumn="0" w:oddVBand="0" w:evenVBand="0" w:oddHBand="0"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Modulis, kuris užtikrina komunikacija su vidine dalimi per ESB</w:t>
            </w:r>
          </w:p>
        </w:tc>
      </w:tr>
      <w:tr w:rsidR="0041518D" w:rsidRPr="00914D55" w14:paraId="1793196A" w14:textId="77777777" w:rsidTr="001D524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04879957" w14:textId="77777777" w:rsidR="0041518D" w:rsidRPr="00914D55" w:rsidRDefault="0041518D" w:rsidP="0041518D">
            <w:pPr>
              <w:rPr>
                <w:rFonts w:eastAsia="Calibri" w:cs="Times New Roman"/>
                <w:sz w:val="24"/>
                <w:szCs w:val="24"/>
              </w:rPr>
            </w:pPr>
            <w:r w:rsidRPr="00914D55">
              <w:rPr>
                <w:rFonts w:eastAsia="Calibri" w:cs="Times New Roman"/>
                <w:sz w:val="24"/>
                <w:szCs w:val="24"/>
              </w:rPr>
              <w:t>BAP</w:t>
            </w:r>
          </w:p>
        </w:tc>
        <w:tc>
          <w:tcPr>
            <w:tcW w:w="0" w:type="auto"/>
            <w:tcMar>
              <w:top w:w="30" w:type="dxa"/>
              <w:left w:w="30" w:type="dxa"/>
              <w:bottom w:w="20" w:type="dxa"/>
              <w:right w:w="30" w:type="dxa"/>
            </w:tcMar>
          </w:tcPr>
          <w:p w14:paraId="611256A6" w14:textId="77777777" w:rsidR="0041518D" w:rsidRPr="00914D55" w:rsidRDefault="0041518D" w:rsidP="0041518D">
            <w:pPr>
              <w:cnfStyle w:val="000000100000" w:firstRow="0" w:lastRow="0" w:firstColumn="0" w:lastColumn="0" w:oddVBand="0" w:evenVBand="0" w:oddHBand="1"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Bendro naudotojų valdymo portalas</w:t>
            </w:r>
          </w:p>
        </w:tc>
      </w:tr>
      <w:tr w:rsidR="0041518D" w:rsidRPr="00914D55" w14:paraId="18C3165B" w14:textId="77777777" w:rsidTr="001D524F">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0142BBB2" w14:textId="77777777" w:rsidR="0041518D" w:rsidRPr="00914D55" w:rsidRDefault="0041518D" w:rsidP="0041518D">
            <w:pPr>
              <w:rPr>
                <w:rFonts w:eastAsia="Calibri" w:cs="Times New Roman"/>
                <w:sz w:val="24"/>
                <w:szCs w:val="24"/>
              </w:rPr>
            </w:pPr>
            <w:r w:rsidRPr="00914D55">
              <w:rPr>
                <w:rFonts w:eastAsia="Calibri" w:cs="Times New Roman"/>
                <w:sz w:val="24"/>
                <w:szCs w:val="24"/>
              </w:rPr>
              <w:t>GVS muitininko portalas</w:t>
            </w:r>
          </w:p>
        </w:tc>
        <w:tc>
          <w:tcPr>
            <w:tcW w:w="0" w:type="auto"/>
            <w:tcMar>
              <w:top w:w="30" w:type="dxa"/>
              <w:left w:w="30" w:type="dxa"/>
              <w:bottom w:w="20" w:type="dxa"/>
              <w:right w:w="30" w:type="dxa"/>
            </w:tcMar>
          </w:tcPr>
          <w:p w14:paraId="78275A60" w14:textId="77777777" w:rsidR="0041518D" w:rsidRPr="00914D55" w:rsidRDefault="0041518D" w:rsidP="0041518D">
            <w:pPr>
              <w:cnfStyle w:val="000000000000" w:firstRow="0" w:lastRow="0" w:firstColumn="0" w:lastColumn="0" w:oddVBand="0" w:evenVBand="0" w:oddHBand="0"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Garantijų valdymo portalas skirtas muitininkams</w:t>
            </w:r>
          </w:p>
        </w:tc>
      </w:tr>
      <w:tr w:rsidR="0041518D" w:rsidRPr="00914D55" w14:paraId="185D4B9A" w14:textId="77777777" w:rsidTr="001D524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0F3D5B48" w14:textId="77777777" w:rsidR="0041518D" w:rsidRPr="00914D55" w:rsidRDefault="0041518D" w:rsidP="0041518D">
            <w:pPr>
              <w:rPr>
                <w:rFonts w:eastAsia="Calibri" w:cs="Times New Roman"/>
                <w:sz w:val="24"/>
                <w:szCs w:val="24"/>
              </w:rPr>
            </w:pPr>
            <w:r w:rsidRPr="00914D55">
              <w:rPr>
                <w:rFonts w:eastAsia="Calibri" w:cs="Times New Roman"/>
                <w:sz w:val="24"/>
                <w:szCs w:val="24"/>
              </w:rPr>
              <w:t>GVS muitininko portalo aptarnaujantis posistemis</w:t>
            </w:r>
          </w:p>
        </w:tc>
        <w:tc>
          <w:tcPr>
            <w:tcW w:w="0" w:type="auto"/>
            <w:tcMar>
              <w:top w:w="30" w:type="dxa"/>
              <w:left w:w="30" w:type="dxa"/>
              <w:bottom w:w="20" w:type="dxa"/>
              <w:right w:w="30" w:type="dxa"/>
            </w:tcMar>
          </w:tcPr>
          <w:p w14:paraId="3FE391CD" w14:textId="77777777" w:rsidR="0041518D" w:rsidRPr="00914D55" w:rsidRDefault="0041518D" w:rsidP="0041518D">
            <w:pPr>
              <w:cnfStyle w:val="000000100000" w:firstRow="0" w:lastRow="0" w:firstColumn="0" w:lastColumn="0" w:oddVBand="0" w:evenVBand="0" w:oddHBand="1"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Modulis, kuriame atliekama GVS logika, ir komunikacija su duomenų baze</w:t>
            </w:r>
          </w:p>
        </w:tc>
      </w:tr>
      <w:tr w:rsidR="0041518D" w:rsidRPr="00914D55" w14:paraId="3549596B" w14:textId="77777777" w:rsidTr="001D524F">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4E2A1C86" w14:textId="77777777" w:rsidR="0041518D" w:rsidRPr="00914D55" w:rsidRDefault="0041518D" w:rsidP="0041518D">
            <w:pPr>
              <w:rPr>
                <w:rFonts w:eastAsia="Calibri" w:cs="Times New Roman"/>
                <w:sz w:val="24"/>
                <w:szCs w:val="24"/>
              </w:rPr>
            </w:pPr>
            <w:r w:rsidRPr="00914D55">
              <w:rPr>
                <w:rFonts w:eastAsia="Calibri" w:cs="Times New Roman"/>
                <w:sz w:val="24"/>
                <w:szCs w:val="24"/>
              </w:rPr>
              <w:lastRenderedPageBreak/>
              <w:t>GVS ESB router</w:t>
            </w:r>
          </w:p>
        </w:tc>
        <w:tc>
          <w:tcPr>
            <w:tcW w:w="0" w:type="auto"/>
            <w:tcMar>
              <w:top w:w="30" w:type="dxa"/>
              <w:left w:w="30" w:type="dxa"/>
              <w:bottom w:w="20" w:type="dxa"/>
              <w:right w:w="30" w:type="dxa"/>
            </w:tcMar>
          </w:tcPr>
          <w:p w14:paraId="409528C1" w14:textId="77777777" w:rsidR="0041518D" w:rsidRPr="00914D55" w:rsidRDefault="0041518D" w:rsidP="0041518D">
            <w:pPr>
              <w:cnfStyle w:val="000000000000" w:firstRow="0" w:lastRow="0" w:firstColumn="0" w:lastColumn="0" w:oddVBand="0" w:evenVBand="0" w:oddHBand="0"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Pranešimų konverteris skirtas perduoti pranešimus į išorinę aplikaciją (GVS portalą aptarnaujantį posistemį)</w:t>
            </w:r>
          </w:p>
        </w:tc>
      </w:tr>
      <w:tr w:rsidR="0041518D" w:rsidRPr="00914D55" w14:paraId="4E3A5063" w14:textId="77777777" w:rsidTr="001D524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59F82786" w14:textId="77777777" w:rsidR="0041518D" w:rsidRPr="00914D55" w:rsidRDefault="0041518D" w:rsidP="0041518D">
            <w:pPr>
              <w:rPr>
                <w:rFonts w:eastAsia="Calibri" w:cs="Times New Roman"/>
                <w:sz w:val="24"/>
                <w:szCs w:val="24"/>
              </w:rPr>
            </w:pPr>
            <w:r w:rsidRPr="00914D55">
              <w:rPr>
                <w:rFonts w:eastAsia="Calibri" w:cs="Times New Roman"/>
                <w:sz w:val="24"/>
                <w:szCs w:val="24"/>
              </w:rPr>
              <w:t>GVS Classifiers</w:t>
            </w:r>
          </w:p>
        </w:tc>
        <w:tc>
          <w:tcPr>
            <w:tcW w:w="0" w:type="auto"/>
            <w:tcMar>
              <w:top w:w="30" w:type="dxa"/>
              <w:left w:w="30" w:type="dxa"/>
              <w:bottom w:w="20" w:type="dxa"/>
              <w:right w:w="30" w:type="dxa"/>
            </w:tcMar>
          </w:tcPr>
          <w:p w14:paraId="20112EBA" w14:textId="77777777" w:rsidR="0041518D" w:rsidRPr="00914D55" w:rsidRDefault="0041518D" w:rsidP="0041518D">
            <w:pPr>
              <w:cnfStyle w:val="000000100000" w:firstRow="0" w:lastRow="0" w:firstColumn="0" w:lastColumn="0" w:oddVBand="0" w:evenVBand="0" w:oddHBand="1"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NOVIS klasifikatorių sinchronizavimą atliekanti aplikacija</w:t>
            </w:r>
          </w:p>
        </w:tc>
      </w:tr>
      <w:tr w:rsidR="0041518D" w:rsidRPr="00914D55" w14:paraId="6E7CBCB4" w14:textId="77777777" w:rsidTr="001D524F">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2E2AD65C" w14:textId="77777777" w:rsidR="0041518D" w:rsidRPr="00914D55" w:rsidRDefault="0041518D" w:rsidP="0041518D">
            <w:pPr>
              <w:rPr>
                <w:rFonts w:eastAsia="Calibri" w:cs="Times New Roman"/>
                <w:sz w:val="24"/>
                <w:szCs w:val="24"/>
              </w:rPr>
            </w:pPr>
            <w:r w:rsidRPr="00914D55">
              <w:rPr>
                <w:rFonts w:eastAsia="Calibri" w:cs="Times New Roman"/>
                <w:sz w:val="24"/>
                <w:szCs w:val="24"/>
              </w:rPr>
              <w:t>GVS integracijų modulis</w:t>
            </w:r>
          </w:p>
        </w:tc>
        <w:tc>
          <w:tcPr>
            <w:tcW w:w="0" w:type="auto"/>
            <w:tcMar>
              <w:top w:w="30" w:type="dxa"/>
              <w:left w:w="30" w:type="dxa"/>
              <w:bottom w:w="20" w:type="dxa"/>
              <w:right w:w="30" w:type="dxa"/>
            </w:tcMar>
          </w:tcPr>
          <w:p w14:paraId="3C6E4C95" w14:textId="77777777" w:rsidR="0041518D" w:rsidRPr="00914D55" w:rsidRDefault="0041518D" w:rsidP="0041518D">
            <w:pPr>
              <w:cnfStyle w:val="000000000000" w:firstRow="0" w:lastRow="0" w:firstColumn="0" w:lastColumn="0" w:oddVBand="0" w:evenVBand="0" w:oddHBand="0"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Pranešimų priėmimas ir siuntimas asinchroniniu būdu į/iš kitų muitinės aplikacijų</w:t>
            </w:r>
          </w:p>
        </w:tc>
      </w:tr>
      <w:tr w:rsidR="0041518D" w:rsidRPr="00914D55" w14:paraId="4C0E596D" w14:textId="77777777" w:rsidTr="001D524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426037A8" w14:textId="77777777" w:rsidR="0041518D" w:rsidRPr="00914D55" w:rsidRDefault="0041518D" w:rsidP="0041518D">
            <w:pPr>
              <w:rPr>
                <w:rFonts w:eastAsia="Calibri" w:cs="Times New Roman"/>
                <w:sz w:val="24"/>
                <w:szCs w:val="24"/>
              </w:rPr>
            </w:pPr>
            <w:r w:rsidRPr="00914D55">
              <w:rPr>
                <w:rFonts w:eastAsia="Calibri" w:cs="Times New Roman"/>
                <w:sz w:val="24"/>
                <w:szCs w:val="24"/>
              </w:rPr>
              <w:t>MPR, GMM, MLS, MAKIS, iMDAS, NTKS, VLS, NOVIS</w:t>
            </w:r>
          </w:p>
        </w:tc>
        <w:tc>
          <w:tcPr>
            <w:tcW w:w="0" w:type="auto"/>
            <w:tcMar>
              <w:top w:w="30" w:type="dxa"/>
              <w:left w:w="30" w:type="dxa"/>
              <w:bottom w:w="20" w:type="dxa"/>
              <w:right w:w="30" w:type="dxa"/>
            </w:tcMar>
          </w:tcPr>
          <w:p w14:paraId="00440206" w14:textId="77777777" w:rsidR="0041518D" w:rsidRPr="00914D55" w:rsidRDefault="0041518D" w:rsidP="0041518D">
            <w:pPr>
              <w:cnfStyle w:val="000000100000" w:firstRow="0" w:lastRow="0" w:firstColumn="0" w:lastColumn="0" w:oddVBand="0" w:evenVBand="0" w:oddHBand="1"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Muitinės IS, su kuriomis integruojasi GVS</w:t>
            </w:r>
          </w:p>
        </w:tc>
      </w:tr>
    </w:tbl>
    <w:p w14:paraId="5D897BBF" w14:textId="77777777" w:rsidR="0041518D" w:rsidRPr="00914D55" w:rsidRDefault="0041518D" w:rsidP="0041518D">
      <w:pPr>
        <w:suppressAutoHyphens/>
        <w:spacing w:after="0" w:line="240" w:lineRule="auto"/>
        <w:jc w:val="both"/>
        <w:rPr>
          <w:rFonts w:ascii="Times New Roman" w:eastAsia="Times New Roman" w:hAnsi="Times New Roman" w:cs="Times New Roman"/>
          <w:kern w:val="0"/>
          <w14:ligatures w14:val="none"/>
        </w:rPr>
      </w:pPr>
    </w:p>
    <w:p w14:paraId="7E5D2BBE" w14:textId="77777777" w:rsidR="0041518D" w:rsidRPr="00914D55" w:rsidRDefault="0041518D" w:rsidP="0041518D">
      <w:pPr>
        <w:suppressAutoHyphens/>
        <w:spacing w:after="0" w:line="240" w:lineRule="auto"/>
        <w:ind w:firstLine="720"/>
        <w:jc w:val="both"/>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2 lentelėje nurodyta GVS naudojama programinė įranga (PĮ), jos versija ir panaudojimo paskirtis.</w:t>
      </w:r>
    </w:p>
    <w:p w14:paraId="576424AA" w14:textId="77777777" w:rsidR="0041518D" w:rsidRPr="00914D55" w:rsidRDefault="0041518D" w:rsidP="0041518D">
      <w:pPr>
        <w:suppressAutoHyphens/>
        <w:spacing w:after="0" w:line="240" w:lineRule="auto"/>
        <w:ind w:firstLine="720"/>
        <w:jc w:val="both"/>
        <w:rPr>
          <w:rFonts w:ascii="Times New Roman" w:eastAsia="Times New Roman" w:hAnsi="Times New Roman" w:cs="Times New Roman"/>
          <w:kern w:val="0"/>
          <w:szCs w:val="20"/>
          <w14:ligatures w14:val="none"/>
        </w:rPr>
      </w:pPr>
    </w:p>
    <w:p w14:paraId="37DF655A" w14:textId="77777777" w:rsidR="0041518D" w:rsidRPr="00914D55" w:rsidRDefault="0041518D" w:rsidP="0041518D">
      <w:pPr>
        <w:suppressAutoHyphens/>
        <w:spacing w:after="0" w:line="240" w:lineRule="auto"/>
        <w:jc w:val="right"/>
        <w:rPr>
          <w:rFonts w:ascii="Times New Roman" w:eastAsia="Times New Roman" w:hAnsi="Times New Roman" w:cs="Times New Roman"/>
          <w:b/>
          <w:bCs/>
          <w:iCs/>
          <w:kern w:val="0"/>
          <w:sz w:val="22"/>
          <w:szCs w:val="22"/>
          <w:lang w:eastAsia="lt-LT"/>
          <w14:ligatures w14:val="none"/>
        </w:rPr>
      </w:pPr>
      <w:r w:rsidRPr="00914D55">
        <w:rPr>
          <w:rFonts w:ascii="Times New Roman" w:eastAsia="Times New Roman" w:hAnsi="Times New Roman" w:cs="Times New Roman"/>
          <w:b/>
          <w:bCs/>
          <w:kern w:val="0"/>
          <w:sz w:val="22"/>
          <w:szCs w:val="22"/>
          <w:lang w:eastAsia="lt-LT"/>
          <w14:ligatures w14:val="none"/>
        </w:rPr>
        <w:t xml:space="preserve">2 </w:t>
      </w:r>
      <w:r w:rsidRPr="00914D55">
        <w:rPr>
          <w:rFonts w:ascii="Times New Roman" w:eastAsia="Times New Roman" w:hAnsi="Times New Roman" w:cs="Times New Roman"/>
          <w:b/>
          <w:bCs/>
          <w:iCs/>
          <w:kern w:val="0"/>
          <w:sz w:val="22"/>
          <w:szCs w:val="22"/>
          <w:lang w:eastAsia="lt-LT"/>
          <w14:ligatures w14:val="none"/>
        </w:rPr>
        <w:t>lentelė. Naudojama PĮ</w:t>
      </w:r>
    </w:p>
    <w:tbl>
      <w:tblPr>
        <w:tblStyle w:val="ScrollTableNormal1"/>
        <w:tblW w:w="5000" w:type="pct"/>
        <w:tblLook w:val="0020" w:firstRow="1" w:lastRow="0" w:firstColumn="0" w:lastColumn="0" w:noHBand="0" w:noVBand="0"/>
      </w:tblPr>
      <w:tblGrid>
        <w:gridCol w:w="2847"/>
        <w:gridCol w:w="1056"/>
        <w:gridCol w:w="6292"/>
      </w:tblGrid>
      <w:tr w:rsidR="0041518D" w:rsidRPr="00914D55" w14:paraId="712D34AF" w14:textId="77777777" w:rsidTr="0041518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96" w:type="pct"/>
            <w:shd w:val="clear" w:color="auto" w:fill="FFFFFF"/>
            <w:tcMar>
              <w:top w:w="30" w:type="dxa"/>
              <w:left w:w="30" w:type="dxa"/>
              <w:bottom w:w="20" w:type="dxa"/>
              <w:right w:w="30" w:type="dxa"/>
            </w:tcMar>
          </w:tcPr>
          <w:p w14:paraId="103FEE23" w14:textId="77777777" w:rsidR="0041518D" w:rsidRPr="00914D55" w:rsidRDefault="0041518D" w:rsidP="0041518D">
            <w:pPr>
              <w:rPr>
                <w:rFonts w:eastAsia="Calibri" w:cs="Times New Roman"/>
                <w:sz w:val="24"/>
                <w:szCs w:val="24"/>
              </w:rPr>
            </w:pPr>
            <w:bookmarkStart w:id="107" w:name="scroll-bookmark-23"/>
            <w:r w:rsidRPr="00914D55">
              <w:rPr>
                <w:rFonts w:eastAsia="Calibri" w:cs="Times New Roman"/>
                <w:sz w:val="24"/>
                <w:szCs w:val="24"/>
              </w:rPr>
              <w:t>Programinės įrangos pavadinimas</w:t>
            </w:r>
          </w:p>
        </w:tc>
        <w:tc>
          <w:tcPr>
            <w:tcW w:w="518" w:type="pct"/>
            <w:shd w:val="clear" w:color="auto" w:fill="FFFFFF"/>
            <w:tcMar>
              <w:top w:w="30" w:type="dxa"/>
              <w:left w:w="30" w:type="dxa"/>
              <w:bottom w:w="20" w:type="dxa"/>
              <w:right w:w="30" w:type="dxa"/>
            </w:tcMar>
          </w:tcPr>
          <w:p w14:paraId="7F9F7047" w14:textId="77777777" w:rsidR="0041518D" w:rsidRPr="00914D55" w:rsidRDefault="0041518D" w:rsidP="0041518D">
            <w:pPr>
              <w:cnfStyle w:val="100000000000" w:firstRow="1" w:lastRow="0" w:firstColumn="0" w:lastColumn="0" w:oddVBand="0" w:evenVBand="0" w:oddHBand="0"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Versija</w:t>
            </w:r>
          </w:p>
        </w:tc>
        <w:tc>
          <w:tcPr>
            <w:cnfStyle w:val="000010000000" w:firstRow="0" w:lastRow="0" w:firstColumn="0" w:lastColumn="0" w:oddVBand="1" w:evenVBand="0" w:oddHBand="0" w:evenHBand="0" w:firstRowFirstColumn="0" w:firstRowLastColumn="0" w:lastRowFirstColumn="0" w:lastRowLastColumn="0"/>
            <w:tcW w:w="3086" w:type="pct"/>
            <w:shd w:val="clear" w:color="auto" w:fill="FFFFFF"/>
            <w:tcMar>
              <w:top w:w="30" w:type="dxa"/>
              <w:left w:w="30" w:type="dxa"/>
              <w:bottom w:w="20" w:type="dxa"/>
              <w:right w:w="30" w:type="dxa"/>
            </w:tcMar>
          </w:tcPr>
          <w:p w14:paraId="22A36382" w14:textId="77777777" w:rsidR="0041518D" w:rsidRPr="00914D55" w:rsidRDefault="0041518D" w:rsidP="0041518D">
            <w:pPr>
              <w:rPr>
                <w:rFonts w:eastAsia="Calibri" w:cs="Times New Roman"/>
                <w:sz w:val="24"/>
                <w:szCs w:val="24"/>
              </w:rPr>
            </w:pPr>
            <w:r w:rsidRPr="00914D55">
              <w:rPr>
                <w:rFonts w:eastAsia="Calibri" w:cs="Times New Roman"/>
                <w:sz w:val="24"/>
                <w:szCs w:val="24"/>
              </w:rPr>
              <w:t>Paskirtis</w:t>
            </w:r>
          </w:p>
        </w:tc>
      </w:tr>
      <w:tr w:rsidR="0041518D" w:rsidRPr="00914D55" w14:paraId="2B13781B" w14:textId="77777777" w:rsidTr="001D524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96" w:type="pct"/>
            <w:tcMar>
              <w:top w:w="30" w:type="dxa"/>
              <w:left w:w="30" w:type="dxa"/>
              <w:bottom w:w="20" w:type="dxa"/>
              <w:right w:w="30" w:type="dxa"/>
            </w:tcMar>
          </w:tcPr>
          <w:p w14:paraId="6E4B2232" w14:textId="77777777" w:rsidR="0041518D" w:rsidRPr="00914D55" w:rsidRDefault="0041518D" w:rsidP="0041518D">
            <w:pPr>
              <w:rPr>
                <w:rFonts w:eastAsia="Calibri" w:cs="Times New Roman"/>
                <w:sz w:val="24"/>
                <w:szCs w:val="24"/>
              </w:rPr>
            </w:pPr>
            <w:r w:rsidRPr="00914D55">
              <w:rPr>
                <w:rFonts w:eastAsia="Calibri" w:cs="Times New Roman"/>
                <w:i/>
                <w:sz w:val="24"/>
                <w:szCs w:val="24"/>
              </w:rPr>
              <w:t>Red Hat Enterprise</w:t>
            </w:r>
          </w:p>
        </w:tc>
        <w:tc>
          <w:tcPr>
            <w:tcW w:w="518" w:type="pct"/>
            <w:tcMar>
              <w:top w:w="30" w:type="dxa"/>
              <w:left w:w="30" w:type="dxa"/>
              <w:bottom w:w="20" w:type="dxa"/>
              <w:right w:w="30" w:type="dxa"/>
            </w:tcMar>
          </w:tcPr>
          <w:p w14:paraId="536BC57C" w14:textId="77777777" w:rsidR="0041518D" w:rsidRPr="00914D55" w:rsidRDefault="0041518D" w:rsidP="0041518D">
            <w:pPr>
              <w:cnfStyle w:val="000000100000" w:firstRow="0" w:lastRow="0" w:firstColumn="0" w:lastColumn="0" w:oddVBand="0" w:evenVBand="0" w:oddHBand="1"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8.10</w:t>
            </w:r>
          </w:p>
        </w:tc>
        <w:tc>
          <w:tcPr>
            <w:cnfStyle w:val="000010000000" w:firstRow="0" w:lastRow="0" w:firstColumn="0" w:lastColumn="0" w:oddVBand="1" w:evenVBand="0" w:oddHBand="0" w:evenHBand="0" w:firstRowFirstColumn="0" w:firstRowLastColumn="0" w:lastRowFirstColumn="0" w:lastRowLastColumn="0"/>
            <w:tcW w:w="3086" w:type="pct"/>
            <w:tcMar>
              <w:top w:w="30" w:type="dxa"/>
              <w:left w:w="30" w:type="dxa"/>
              <w:bottom w:w="20" w:type="dxa"/>
              <w:right w:w="30" w:type="dxa"/>
            </w:tcMar>
          </w:tcPr>
          <w:p w14:paraId="6884007C" w14:textId="77777777" w:rsidR="0041518D" w:rsidRPr="00914D55" w:rsidRDefault="0041518D" w:rsidP="0041518D">
            <w:pPr>
              <w:rPr>
                <w:rFonts w:eastAsia="Calibri" w:cs="Times New Roman"/>
                <w:sz w:val="24"/>
                <w:szCs w:val="24"/>
              </w:rPr>
            </w:pPr>
            <w:r w:rsidRPr="00914D55">
              <w:rPr>
                <w:rFonts w:eastAsia="Calibri" w:cs="Times New Roman"/>
                <w:sz w:val="24"/>
                <w:szCs w:val="24"/>
              </w:rPr>
              <w:t>Operacinė sistema GVS modulio aplikacijų serveriams</w:t>
            </w:r>
          </w:p>
        </w:tc>
      </w:tr>
      <w:tr w:rsidR="0041518D" w:rsidRPr="00914D55" w14:paraId="61F6A568" w14:textId="77777777" w:rsidTr="001D524F">
        <w:tc>
          <w:tcPr>
            <w:cnfStyle w:val="000010000000" w:firstRow="0" w:lastRow="0" w:firstColumn="0" w:lastColumn="0" w:oddVBand="1" w:evenVBand="0" w:oddHBand="0" w:evenHBand="0" w:firstRowFirstColumn="0" w:firstRowLastColumn="0" w:lastRowFirstColumn="0" w:lastRowLastColumn="0"/>
            <w:tcW w:w="1396" w:type="pct"/>
            <w:tcMar>
              <w:top w:w="30" w:type="dxa"/>
              <w:left w:w="30" w:type="dxa"/>
              <w:bottom w:w="20" w:type="dxa"/>
              <w:right w:w="30" w:type="dxa"/>
            </w:tcMar>
          </w:tcPr>
          <w:p w14:paraId="24F35C3B" w14:textId="77777777" w:rsidR="0041518D" w:rsidRPr="00914D55" w:rsidRDefault="0041518D" w:rsidP="0041518D">
            <w:pPr>
              <w:rPr>
                <w:rFonts w:eastAsia="Calibri" w:cs="Times New Roman"/>
                <w:sz w:val="24"/>
                <w:szCs w:val="24"/>
              </w:rPr>
            </w:pPr>
            <w:r w:rsidRPr="00914D55">
              <w:rPr>
                <w:rFonts w:eastAsia="Calibri" w:cs="Times New Roman"/>
                <w:i/>
                <w:sz w:val="24"/>
                <w:szCs w:val="24"/>
              </w:rPr>
              <w:t>Apache Tomcat</w:t>
            </w:r>
          </w:p>
        </w:tc>
        <w:tc>
          <w:tcPr>
            <w:tcW w:w="518" w:type="pct"/>
            <w:tcMar>
              <w:top w:w="30" w:type="dxa"/>
              <w:left w:w="30" w:type="dxa"/>
              <w:bottom w:w="20" w:type="dxa"/>
              <w:right w:w="30" w:type="dxa"/>
            </w:tcMar>
          </w:tcPr>
          <w:p w14:paraId="272614A8" w14:textId="77777777" w:rsidR="0041518D" w:rsidRPr="00914D55" w:rsidRDefault="0041518D" w:rsidP="0041518D">
            <w:pPr>
              <w:cnfStyle w:val="000000000000" w:firstRow="0" w:lastRow="0" w:firstColumn="0" w:lastColumn="0" w:oddVBand="0" w:evenVBand="0" w:oddHBand="0"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10.1.17</w:t>
            </w:r>
          </w:p>
        </w:tc>
        <w:tc>
          <w:tcPr>
            <w:cnfStyle w:val="000010000000" w:firstRow="0" w:lastRow="0" w:firstColumn="0" w:lastColumn="0" w:oddVBand="1" w:evenVBand="0" w:oddHBand="0" w:evenHBand="0" w:firstRowFirstColumn="0" w:firstRowLastColumn="0" w:lastRowFirstColumn="0" w:lastRowLastColumn="0"/>
            <w:tcW w:w="3086" w:type="pct"/>
            <w:tcMar>
              <w:top w:w="30" w:type="dxa"/>
              <w:left w:w="30" w:type="dxa"/>
              <w:bottom w:w="20" w:type="dxa"/>
              <w:right w:w="30" w:type="dxa"/>
            </w:tcMar>
          </w:tcPr>
          <w:p w14:paraId="7AF346F9" w14:textId="77777777" w:rsidR="0041518D" w:rsidRPr="00914D55" w:rsidRDefault="0041518D" w:rsidP="0041518D">
            <w:pPr>
              <w:rPr>
                <w:rFonts w:eastAsia="Calibri" w:cs="Times New Roman"/>
                <w:sz w:val="24"/>
                <w:szCs w:val="24"/>
              </w:rPr>
            </w:pPr>
            <w:r w:rsidRPr="00914D55">
              <w:rPr>
                <w:rFonts w:eastAsia="Calibri" w:cs="Times New Roman"/>
                <w:sz w:val="24"/>
                <w:szCs w:val="24"/>
              </w:rPr>
              <w:t>Aplikacijų serveriai GVS moduliui</w:t>
            </w:r>
          </w:p>
        </w:tc>
      </w:tr>
      <w:tr w:rsidR="0041518D" w:rsidRPr="00914D55" w14:paraId="2FF912BA" w14:textId="77777777" w:rsidTr="001D524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96" w:type="pct"/>
            <w:tcMar>
              <w:top w:w="30" w:type="dxa"/>
              <w:left w:w="30" w:type="dxa"/>
              <w:bottom w:w="20" w:type="dxa"/>
              <w:right w:w="30" w:type="dxa"/>
            </w:tcMar>
          </w:tcPr>
          <w:p w14:paraId="4E3476CC" w14:textId="77777777" w:rsidR="0041518D" w:rsidRPr="00914D55" w:rsidRDefault="0041518D" w:rsidP="0041518D">
            <w:pPr>
              <w:rPr>
                <w:rFonts w:eastAsia="Calibri" w:cs="Times New Roman"/>
                <w:sz w:val="24"/>
                <w:szCs w:val="24"/>
              </w:rPr>
            </w:pPr>
            <w:r w:rsidRPr="00914D55">
              <w:rPr>
                <w:rFonts w:eastAsia="Calibri" w:cs="Times New Roman"/>
                <w:i/>
                <w:sz w:val="24"/>
                <w:szCs w:val="24"/>
              </w:rPr>
              <w:t>Nexus Repository OSS</w:t>
            </w:r>
          </w:p>
        </w:tc>
        <w:tc>
          <w:tcPr>
            <w:tcW w:w="518" w:type="pct"/>
            <w:tcMar>
              <w:top w:w="30" w:type="dxa"/>
              <w:left w:w="30" w:type="dxa"/>
              <w:bottom w:w="20" w:type="dxa"/>
              <w:right w:w="30" w:type="dxa"/>
            </w:tcMar>
          </w:tcPr>
          <w:p w14:paraId="4DBE5F27" w14:textId="77777777" w:rsidR="0041518D" w:rsidRPr="00914D55" w:rsidRDefault="0041518D" w:rsidP="0041518D">
            <w:pPr>
              <w:cnfStyle w:val="000000100000" w:firstRow="0" w:lastRow="0" w:firstColumn="0" w:lastColumn="0" w:oddVBand="0" w:evenVBand="0" w:oddHBand="1"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3.80.0-06</w:t>
            </w:r>
          </w:p>
        </w:tc>
        <w:tc>
          <w:tcPr>
            <w:cnfStyle w:val="000010000000" w:firstRow="0" w:lastRow="0" w:firstColumn="0" w:lastColumn="0" w:oddVBand="1" w:evenVBand="0" w:oddHBand="0" w:evenHBand="0" w:firstRowFirstColumn="0" w:firstRowLastColumn="0" w:lastRowFirstColumn="0" w:lastRowLastColumn="0"/>
            <w:tcW w:w="3086" w:type="pct"/>
            <w:tcMar>
              <w:top w:w="30" w:type="dxa"/>
              <w:left w:w="30" w:type="dxa"/>
              <w:bottom w:w="20" w:type="dxa"/>
              <w:right w:w="30" w:type="dxa"/>
            </w:tcMar>
          </w:tcPr>
          <w:p w14:paraId="1B553C5A" w14:textId="77777777" w:rsidR="0041518D" w:rsidRPr="00914D55" w:rsidRDefault="0041518D" w:rsidP="0041518D">
            <w:pPr>
              <w:rPr>
                <w:rFonts w:eastAsia="Calibri" w:cs="Times New Roman"/>
                <w:sz w:val="24"/>
                <w:szCs w:val="24"/>
              </w:rPr>
            </w:pPr>
            <w:r w:rsidRPr="00914D55">
              <w:rPr>
                <w:rFonts w:eastAsia="Calibri" w:cs="Times New Roman"/>
                <w:sz w:val="24"/>
                <w:szCs w:val="24"/>
              </w:rPr>
              <w:t>Programavimo paketų saugojimo ir kontrolės įrankis</w:t>
            </w:r>
          </w:p>
        </w:tc>
      </w:tr>
      <w:tr w:rsidR="0041518D" w:rsidRPr="00914D55" w14:paraId="7EAD284C" w14:textId="77777777" w:rsidTr="001D524F">
        <w:tc>
          <w:tcPr>
            <w:cnfStyle w:val="000010000000" w:firstRow="0" w:lastRow="0" w:firstColumn="0" w:lastColumn="0" w:oddVBand="1" w:evenVBand="0" w:oddHBand="0" w:evenHBand="0" w:firstRowFirstColumn="0" w:firstRowLastColumn="0" w:lastRowFirstColumn="0" w:lastRowLastColumn="0"/>
            <w:tcW w:w="1396" w:type="pct"/>
            <w:tcMar>
              <w:top w:w="30" w:type="dxa"/>
              <w:left w:w="30" w:type="dxa"/>
              <w:bottom w:w="20" w:type="dxa"/>
              <w:right w:w="30" w:type="dxa"/>
            </w:tcMar>
          </w:tcPr>
          <w:p w14:paraId="01502EBC" w14:textId="77777777" w:rsidR="0041518D" w:rsidRPr="00914D55" w:rsidRDefault="0041518D" w:rsidP="0041518D">
            <w:pPr>
              <w:rPr>
                <w:rFonts w:eastAsia="Calibri" w:cs="Times New Roman"/>
                <w:sz w:val="24"/>
                <w:szCs w:val="24"/>
              </w:rPr>
            </w:pPr>
            <w:r w:rsidRPr="00914D55">
              <w:rPr>
                <w:rFonts w:eastAsia="Calibri" w:cs="Times New Roman"/>
                <w:i/>
                <w:sz w:val="24"/>
                <w:szCs w:val="24"/>
              </w:rPr>
              <w:t>GitLab</w:t>
            </w:r>
          </w:p>
        </w:tc>
        <w:tc>
          <w:tcPr>
            <w:tcW w:w="518" w:type="pct"/>
            <w:tcMar>
              <w:top w:w="30" w:type="dxa"/>
              <w:left w:w="30" w:type="dxa"/>
              <w:bottom w:w="20" w:type="dxa"/>
              <w:right w:w="30" w:type="dxa"/>
            </w:tcMar>
          </w:tcPr>
          <w:p w14:paraId="7C1D8882" w14:textId="77777777" w:rsidR="0041518D" w:rsidRPr="00914D55" w:rsidRDefault="0041518D" w:rsidP="0041518D">
            <w:pPr>
              <w:cnfStyle w:val="000000000000" w:firstRow="0" w:lastRow="0" w:firstColumn="0" w:lastColumn="0" w:oddVBand="0" w:evenVBand="0" w:oddHBand="0"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18.0</w:t>
            </w:r>
          </w:p>
        </w:tc>
        <w:tc>
          <w:tcPr>
            <w:cnfStyle w:val="000010000000" w:firstRow="0" w:lastRow="0" w:firstColumn="0" w:lastColumn="0" w:oddVBand="1" w:evenVBand="0" w:oddHBand="0" w:evenHBand="0" w:firstRowFirstColumn="0" w:firstRowLastColumn="0" w:lastRowFirstColumn="0" w:lastRowLastColumn="0"/>
            <w:tcW w:w="3086" w:type="pct"/>
            <w:tcMar>
              <w:top w:w="30" w:type="dxa"/>
              <w:left w:w="30" w:type="dxa"/>
              <w:bottom w:w="20" w:type="dxa"/>
              <w:right w:w="30" w:type="dxa"/>
            </w:tcMar>
          </w:tcPr>
          <w:p w14:paraId="140AD57F" w14:textId="77777777" w:rsidR="0041518D" w:rsidRPr="00914D55" w:rsidRDefault="0041518D" w:rsidP="0041518D">
            <w:pPr>
              <w:rPr>
                <w:rFonts w:eastAsia="Calibri" w:cs="Times New Roman"/>
                <w:sz w:val="24"/>
                <w:szCs w:val="24"/>
              </w:rPr>
            </w:pPr>
            <w:r w:rsidRPr="00914D55">
              <w:rPr>
                <w:rFonts w:eastAsia="Calibri" w:cs="Times New Roman"/>
                <w:sz w:val="24"/>
                <w:szCs w:val="24"/>
              </w:rPr>
              <w:t>Išeities kodų tvarkymo įrankis</w:t>
            </w:r>
          </w:p>
        </w:tc>
      </w:tr>
      <w:tr w:rsidR="0041518D" w:rsidRPr="00914D55" w14:paraId="32DBE738" w14:textId="77777777" w:rsidTr="001D524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96" w:type="pct"/>
            <w:tcMar>
              <w:top w:w="30" w:type="dxa"/>
              <w:left w:w="30" w:type="dxa"/>
              <w:bottom w:w="20" w:type="dxa"/>
              <w:right w:w="30" w:type="dxa"/>
            </w:tcMar>
          </w:tcPr>
          <w:p w14:paraId="53EFF088" w14:textId="77777777" w:rsidR="0041518D" w:rsidRPr="00914D55" w:rsidRDefault="0041518D" w:rsidP="0041518D">
            <w:pPr>
              <w:rPr>
                <w:rFonts w:eastAsia="Calibri" w:cs="Times New Roman"/>
                <w:sz w:val="24"/>
                <w:szCs w:val="24"/>
              </w:rPr>
            </w:pPr>
            <w:r w:rsidRPr="00914D55">
              <w:rPr>
                <w:rFonts w:eastAsia="Calibri" w:cs="Times New Roman"/>
                <w:i/>
                <w:sz w:val="24"/>
                <w:szCs w:val="24"/>
              </w:rPr>
              <w:t>Zabbix</w:t>
            </w:r>
          </w:p>
        </w:tc>
        <w:tc>
          <w:tcPr>
            <w:tcW w:w="518" w:type="pct"/>
            <w:tcMar>
              <w:top w:w="30" w:type="dxa"/>
              <w:left w:w="30" w:type="dxa"/>
              <w:bottom w:w="20" w:type="dxa"/>
              <w:right w:w="30" w:type="dxa"/>
            </w:tcMar>
          </w:tcPr>
          <w:p w14:paraId="36EB743D" w14:textId="77777777" w:rsidR="0041518D" w:rsidRPr="00914D55" w:rsidRDefault="0041518D" w:rsidP="0041518D">
            <w:pPr>
              <w:cnfStyle w:val="000000100000" w:firstRow="0" w:lastRow="0" w:firstColumn="0" w:lastColumn="0" w:oddVBand="0" w:evenVBand="0" w:oddHBand="1"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5.0.47</w:t>
            </w:r>
          </w:p>
        </w:tc>
        <w:tc>
          <w:tcPr>
            <w:cnfStyle w:val="000010000000" w:firstRow="0" w:lastRow="0" w:firstColumn="0" w:lastColumn="0" w:oddVBand="1" w:evenVBand="0" w:oddHBand="0" w:evenHBand="0" w:firstRowFirstColumn="0" w:firstRowLastColumn="0" w:lastRowFirstColumn="0" w:lastRowLastColumn="0"/>
            <w:tcW w:w="3086" w:type="pct"/>
            <w:tcMar>
              <w:top w:w="30" w:type="dxa"/>
              <w:left w:w="30" w:type="dxa"/>
              <w:bottom w:w="20" w:type="dxa"/>
              <w:right w:w="30" w:type="dxa"/>
            </w:tcMar>
          </w:tcPr>
          <w:p w14:paraId="01D7120B" w14:textId="77777777" w:rsidR="0041518D" w:rsidRPr="00914D55" w:rsidRDefault="0041518D" w:rsidP="0041518D">
            <w:pPr>
              <w:rPr>
                <w:rFonts w:eastAsia="Calibri" w:cs="Times New Roman"/>
                <w:sz w:val="24"/>
                <w:szCs w:val="24"/>
              </w:rPr>
            </w:pPr>
            <w:r w:rsidRPr="00914D55">
              <w:rPr>
                <w:rFonts w:eastAsia="Calibri" w:cs="Times New Roman"/>
                <w:sz w:val="24"/>
                <w:szCs w:val="24"/>
              </w:rPr>
              <w:t>Serverių stebėjimo įrankis</w:t>
            </w:r>
          </w:p>
        </w:tc>
      </w:tr>
      <w:tr w:rsidR="0041518D" w:rsidRPr="00914D55" w14:paraId="2BD9C05E" w14:textId="77777777" w:rsidTr="001D524F">
        <w:tc>
          <w:tcPr>
            <w:cnfStyle w:val="000010000000" w:firstRow="0" w:lastRow="0" w:firstColumn="0" w:lastColumn="0" w:oddVBand="1" w:evenVBand="0" w:oddHBand="0" w:evenHBand="0" w:firstRowFirstColumn="0" w:firstRowLastColumn="0" w:lastRowFirstColumn="0" w:lastRowLastColumn="0"/>
            <w:tcW w:w="1396" w:type="pct"/>
            <w:tcMar>
              <w:top w:w="30" w:type="dxa"/>
              <w:left w:w="30" w:type="dxa"/>
              <w:bottom w:w="20" w:type="dxa"/>
              <w:right w:w="30" w:type="dxa"/>
            </w:tcMar>
          </w:tcPr>
          <w:p w14:paraId="3942242A" w14:textId="77777777" w:rsidR="0041518D" w:rsidRPr="00914D55" w:rsidRDefault="0041518D" w:rsidP="0041518D">
            <w:pPr>
              <w:rPr>
                <w:rFonts w:eastAsia="Calibri" w:cs="Times New Roman"/>
                <w:sz w:val="24"/>
                <w:szCs w:val="24"/>
              </w:rPr>
            </w:pPr>
            <w:r w:rsidRPr="00914D55">
              <w:rPr>
                <w:rFonts w:eastAsia="Calibri" w:cs="Times New Roman"/>
                <w:i/>
                <w:sz w:val="24"/>
                <w:szCs w:val="24"/>
              </w:rPr>
              <w:t>Graylog</w:t>
            </w:r>
          </w:p>
        </w:tc>
        <w:tc>
          <w:tcPr>
            <w:tcW w:w="518" w:type="pct"/>
            <w:tcMar>
              <w:top w:w="30" w:type="dxa"/>
              <w:left w:w="30" w:type="dxa"/>
              <w:bottom w:w="20" w:type="dxa"/>
              <w:right w:w="30" w:type="dxa"/>
            </w:tcMar>
          </w:tcPr>
          <w:p w14:paraId="3972416A" w14:textId="77777777" w:rsidR="0041518D" w:rsidRPr="00914D55" w:rsidRDefault="0041518D" w:rsidP="0041518D">
            <w:pPr>
              <w:cnfStyle w:val="000000000000" w:firstRow="0" w:lastRow="0" w:firstColumn="0" w:lastColumn="0" w:oddVBand="0" w:evenVBand="0" w:oddHBand="0"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4.0.17</w:t>
            </w:r>
          </w:p>
        </w:tc>
        <w:tc>
          <w:tcPr>
            <w:cnfStyle w:val="000010000000" w:firstRow="0" w:lastRow="0" w:firstColumn="0" w:lastColumn="0" w:oddVBand="1" w:evenVBand="0" w:oddHBand="0" w:evenHBand="0" w:firstRowFirstColumn="0" w:firstRowLastColumn="0" w:lastRowFirstColumn="0" w:lastRowLastColumn="0"/>
            <w:tcW w:w="3086" w:type="pct"/>
            <w:tcMar>
              <w:top w:w="30" w:type="dxa"/>
              <w:left w:w="30" w:type="dxa"/>
              <w:bottom w:w="20" w:type="dxa"/>
              <w:right w:w="30" w:type="dxa"/>
            </w:tcMar>
          </w:tcPr>
          <w:p w14:paraId="6F445765" w14:textId="77777777" w:rsidR="0041518D" w:rsidRPr="00914D55" w:rsidRDefault="0041518D" w:rsidP="0041518D">
            <w:pPr>
              <w:rPr>
                <w:rFonts w:eastAsia="Calibri" w:cs="Times New Roman"/>
                <w:sz w:val="24"/>
                <w:szCs w:val="24"/>
              </w:rPr>
            </w:pPr>
            <w:r w:rsidRPr="00914D55">
              <w:rPr>
                <w:rFonts w:eastAsia="Calibri" w:cs="Times New Roman"/>
                <w:sz w:val="24"/>
                <w:szCs w:val="24"/>
              </w:rPr>
              <w:t>Serverių žurnalų stebėjimo įrankis</w:t>
            </w:r>
          </w:p>
        </w:tc>
      </w:tr>
      <w:tr w:rsidR="0041518D" w:rsidRPr="00914D55" w14:paraId="0A5B3CD6" w14:textId="77777777" w:rsidTr="001D524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96" w:type="pct"/>
            <w:tcMar>
              <w:top w:w="30" w:type="dxa"/>
              <w:left w:w="30" w:type="dxa"/>
              <w:bottom w:w="20" w:type="dxa"/>
              <w:right w:w="30" w:type="dxa"/>
            </w:tcMar>
          </w:tcPr>
          <w:p w14:paraId="5BB5A798" w14:textId="77777777" w:rsidR="0041518D" w:rsidRPr="00914D55" w:rsidRDefault="0041518D" w:rsidP="0041518D">
            <w:pPr>
              <w:rPr>
                <w:rFonts w:eastAsia="Calibri" w:cs="Times New Roman"/>
                <w:i/>
                <w:iCs/>
                <w:sz w:val="24"/>
                <w:szCs w:val="24"/>
              </w:rPr>
            </w:pPr>
            <w:r w:rsidRPr="00914D55">
              <w:rPr>
                <w:rFonts w:eastAsia="Calibri" w:cs="Times New Roman"/>
                <w:i/>
                <w:sz w:val="24"/>
                <w:szCs w:val="24"/>
              </w:rPr>
              <w:t>PostrgeSQL</w:t>
            </w:r>
          </w:p>
        </w:tc>
        <w:tc>
          <w:tcPr>
            <w:tcW w:w="518" w:type="pct"/>
            <w:tcMar>
              <w:top w:w="30" w:type="dxa"/>
              <w:left w:w="30" w:type="dxa"/>
              <w:bottom w:w="20" w:type="dxa"/>
              <w:right w:w="30" w:type="dxa"/>
            </w:tcMar>
          </w:tcPr>
          <w:p w14:paraId="62EB5D11" w14:textId="77777777" w:rsidR="0041518D" w:rsidRPr="00914D55" w:rsidRDefault="0041518D" w:rsidP="0041518D">
            <w:pPr>
              <w:cnfStyle w:val="000000100000" w:firstRow="0" w:lastRow="0" w:firstColumn="0" w:lastColumn="0" w:oddVBand="0" w:evenVBand="0" w:oddHBand="1"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14.5</w:t>
            </w:r>
          </w:p>
        </w:tc>
        <w:tc>
          <w:tcPr>
            <w:cnfStyle w:val="000010000000" w:firstRow="0" w:lastRow="0" w:firstColumn="0" w:lastColumn="0" w:oddVBand="1" w:evenVBand="0" w:oddHBand="0" w:evenHBand="0" w:firstRowFirstColumn="0" w:firstRowLastColumn="0" w:lastRowFirstColumn="0" w:lastRowLastColumn="0"/>
            <w:tcW w:w="3086" w:type="pct"/>
            <w:tcMar>
              <w:top w:w="30" w:type="dxa"/>
              <w:left w:w="30" w:type="dxa"/>
              <w:bottom w:w="20" w:type="dxa"/>
              <w:right w:w="30" w:type="dxa"/>
            </w:tcMar>
          </w:tcPr>
          <w:p w14:paraId="7A5E2FC3" w14:textId="77777777" w:rsidR="0041518D" w:rsidRPr="00914D55" w:rsidRDefault="0041518D" w:rsidP="0041518D">
            <w:pPr>
              <w:rPr>
                <w:rFonts w:eastAsia="Calibri" w:cs="Times New Roman"/>
                <w:sz w:val="24"/>
                <w:szCs w:val="24"/>
              </w:rPr>
            </w:pPr>
            <w:r w:rsidRPr="00914D55">
              <w:rPr>
                <w:rFonts w:eastAsia="Calibri" w:cs="Times New Roman"/>
                <w:sz w:val="24"/>
                <w:szCs w:val="24"/>
              </w:rPr>
              <w:t>Duomenų bazių valdymo sistema</w:t>
            </w:r>
          </w:p>
        </w:tc>
      </w:tr>
      <w:tr w:rsidR="0041518D" w:rsidRPr="00914D55" w14:paraId="1DCB08C6" w14:textId="77777777" w:rsidTr="001D524F">
        <w:tc>
          <w:tcPr>
            <w:cnfStyle w:val="000010000000" w:firstRow="0" w:lastRow="0" w:firstColumn="0" w:lastColumn="0" w:oddVBand="1" w:evenVBand="0" w:oddHBand="0" w:evenHBand="0" w:firstRowFirstColumn="0" w:firstRowLastColumn="0" w:lastRowFirstColumn="0" w:lastRowLastColumn="0"/>
            <w:tcW w:w="1396" w:type="pct"/>
            <w:tcMar>
              <w:top w:w="30" w:type="dxa"/>
              <w:left w:w="30" w:type="dxa"/>
              <w:bottom w:w="20" w:type="dxa"/>
              <w:right w:w="30" w:type="dxa"/>
            </w:tcMar>
          </w:tcPr>
          <w:p w14:paraId="69398DEB" w14:textId="77777777" w:rsidR="0041518D" w:rsidRPr="00914D55" w:rsidRDefault="0041518D" w:rsidP="0041518D">
            <w:pPr>
              <w:rPr>
                <w:rFonts w:eastAsia="Calibri" w:cs="Times New Roman"/>
                <w:i/>
                <w:iCs/>
                <w:sz w:val="24"/>
                <w:szCs w:val="24"/>
              </w:rPr>
            </w:pPr>
            <w:r w:rsidRPr="00914D55">
              <w:rPr>
                <w:rFonts w:eastAsia="Calibri" w:cs="Times New Roman"/>
                <w:i/>
                <w:sz w:val="24"/>
                <w:szCs w:val="24"/>
              </w:rPr>
              <w:t>nginx</w:t>
            </w:r>
          </w:p>
        </w:tc>
        <w:tc>
          <w:tcPr>
            <w:tcW w:w="518" w:type="pct"/>
            <w:tcMar>
              <w:top w:w="30" w:type="dxa"/>
              <w:left w:w="30" w:type="dxa"/>
              <w:bottom w:w="20" w:type="dxa"/>
              <w:right w:w="30" w:type="dxa"/>
            </w:tcMar>
          </w:tcPr>
          <w:p w14:paraId="600668B4" w14:textId="77777777" w:rsidR="0041518D" w:rsidRPr="00914D55" w:rsidRDefault="0041518D" w:rsidP="0041518D">
            <w:pPr>
              <w:cnfStyle w:val="000000000000" w:firstRow="0" w:lastRow="0" w:firstColumn="0" w:lastColumn="0" w:oddVBand="0" w:evenVBand="0" w:oddHBand="0"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1.23.3</w:t>
            </w:r>
          </w:p>
        </w:tc>
        <w:tc>
          <w:tcPr>
            <w:cnfStyle w:val="000010000000" w:firstRow="0" w:lastRow="0" w:firstColumn="0" w:lastColumn="0" w:oddVBand="1" w:evenVBand="0" w:oddHBand="0" w:evenHBand="0" w:firstRowFirstColumn="0" w:firstRowLastColumn="0" w:lastRowFirstColumn="0" w:lastRowLastColumn="0"/>
            <w:tcW w:w="3086" w:type="pct"/>
            <w:tcMar>
              <w:top w:w="30" w:type="dxa"/>
              <w:left w:w="30" w:type="dxa"/>
              <w:bottom w:w="20" w:type="dxa"/>
              <w:right w:w="30" w:type="dxa"/>
            </w:tcMar>
          </w:tcPr>
          <w:p w14:paraId="70EBB6A7" w14:textId="77777777" w:rsidR="0041518D" w:rsidRPr="00914D55" w:rsidRDefault="0041518D" w:rsidP="0041518D">
            <w:pPr>
              <w:rPr>
                <w:rFonts w:eastAsia="Calibri" w:cs="Times New Roman"/>
                <w:sz w:val="24"/>
                <w:szCs w:val="24"/>
              </w:rPr>
            </w:pPr>
            <w:r w:rsidRPr="00914D55">
              <w:rPr>
                <w:rFonts w:eastAsia="Calibri" w:cs="Times New Roman"/>
                <w:sz w:val="24"/>
                <w:szCs w:val="24"/>
              </w:rPr>
              <w:t>HTTP server, reverse proxy, load balancer, HTTP cache</w:t>
            </w:r>
          </w:p>
        </w:tc>
      </w:tr>
      <w:tr w:rsidR="0041518D" w:rsidRPr="00914D55" w14:paraId="6CC7A661" w14:textId="77777777" w:rsidTr="001D524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96" w:type="pct"/>
            <w:tcMar>
              <w:top w:w="30" w:type="dxa"/>
              <w:left w:w="30" w:type="dxa"/>
              <w:bottom w:w="20" w:type="dxa"/>
              <w:right w:w="30" w:type="dxa"/>
            </w:tcMar>
          </w:tcPr>
          <w:p w14:paraId="111C612F" w14:textId="77777777" w:rsidR="0041518D" w:rsidRPr="00914D55" w:rsidRDefault="0041518D" w:rsidP="0041518D">
            <w:pPr>
              <w:rPr>
                <w:rFonts w:eastAsia="Calibri" w:cs="Times New Roman"/>
                <w:i/>
                <w:iCs/>
                <w:sz w:val="24"/>
                <w:szCs w:val="24"/>
              </w:rPr>
            </w:pPr>
            <w:r w:rsidRPr="00914D55">
              <w:rPr>
                <w:rFonts w:eastAsia="Calibri" w:cs="Times New Roman"/>
                <w:i/>
                <w:sz w:val="24"/>
                <w:szCs w:val="24"/>
              </w:rPr>
              <w:t>Docker</w:t>
            </w:r>
          </w:p>
        </w:tc>
        <w:tc>
          <w:tcPr>
            <w:tcW w:w="518" w:type="pct"/>
            <w:tcMar>
              <w:top w:w="30" w:type="dxa"/>
              <w:left w:w="30" w:type="dxa"/>
              <w:bottom w:w="20" w:type="dxa"/>
              <w:right w:w="30" w:type="dxa"/>
            </w:tcMar>
          </w:tcPr>
          <w:p w14:paraId="08C905F8" w14:textId="77777777" w:rsidR="0041518D" w:rsidRPr="00914D55" w:rsidRDefault="0041518D" w:rsidP="0041518D">
            <w:pPr>
              <w:cnfStyle w:val="000000100000" w:firstRow="0" w:lastRow="0" w:firstColumn="0" w:lastColumn="0" w:oddVBand="0" w:evenVBand="0" w:oddHBand="1"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26.1.3</w:t>
            </w:r>
          </w:p>
        </w:tc>
        <w:tc>
          <w:tcPr>
            <w:cnfStyle w:val="000010000000" w:firstRow="0" w:lastRow="0" w:firstColumn="0" w:lastColumn="0" w:oddVBand="1" w:evenVBand="0" w:oddHBand="0" w:evenHBand="0" w:firstRowFirstColumn="0" w:firstRowLastColumn="0" w:lastRowFirstColumn="0" w:lastRowLastColumn="0"/>
            <w:tcW w:w="3086" w:type="pct"/>
            <w:tcMar>
              <w:top w:w="30" w:type="dxa"/>
              <w:left w:w="30" w:type="dxa"/>
              <w:bottom w:w="20" w:type="dxa"/>
              <w:right w:w="30" w:type="dxa"/>
            </w:tcMar>
          </w:tcPr>
          <w:p w14:paraId="22F6AFEC" w14:textId="77777777" w:rsidR="0041518D" w:rsidRPr="00914D55" w:rsidRDefault="0041518D" w:rsidP="0041518D">
            <w:pPr>
              <w:rPr>
                <w:rFonts w:eastAsia="Calibri" w:cs="Times New Roman"/>
                <w:sz w:val="24"/>
                <w:szCs w:val="24"/>
              </w:rPr>
            </w:pPr>
            <w:r w:rsidRPr="00914D55">
              <w:rPr>
                <w:rFonts w:eastAsia="Calibri" w:cs="Times New Roman"/>
                <w:sz w:val="24"/>
                <w:szCs w:val="24"/>
              </w:rPr>
              <w:t>Docker konteinerizavimas</w:t>
            </w:r>
          </w:p>
        </w:tc>
      </w:tr>
      <w:bookmarkEnd w:id="107"/>
    </w:tbl>
    <w:p w14:paraId="4246D98A" w14:textId="77777777" w:rsidR="0041518D" w:rsidRPr="00914D55" w:rsidRDefault="0041518D" w:rsidP="0041518D">
      <w:pPr>
        <w:suppressAutoHyphens/>
        <w:spacing w:after="0" w:line="240" w:lineRule="auto"/>
        <w:rPr>
          <w:rFonts w:ascii="Times New Roman" w:eastAsia="Times New Roman" w:hAnsi="Times New Roman" w:cs="Times New Roman"/>
          <w:kern w:val="0"/>
          <w:szCs w:val="20"/>
          <w14:ligatures w14:val="none"/>
        </w:rPr>
      </w:pPr>
    </w:p>
    <w:p w14:paraId="3314582D" w14:textId="77777777" w:rsidR="0041518D" w:rsidRPr="00914D55" w:rsidRDefault="0041518D" w:rsidP="0041518D">
      <w:pPr>
        <w:suppressAutoHyphens/>
        <w:spacing w:after="0" w:line="240" w:lineRule="auto"/>
        <w:ind w:firstLine="720"/>
        <w:jc w:val="both"/>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3 lentelėje nurodytos GVS naudojamos bibliotekos, jų versijos ir panaudojimo paskirtis.</w:t>
      </w:r>
    </w:p>
    <w:p w14:paraId="2E879668" w14:textId="77777777" w:rsidR="0041518D" w:rsidRPr="00914D55" w:rsidRDefault="0041518D" w:rsidP="0041518D">
      <w:pPr>
        <w:suppressAutoHyphens/>
        <w:spacing w:after="0" w:line="240" w:lineRule="auto"/>
        <w:ind w:firstLine="630"/>
        <w:jc w:val="both"/>
        <w:rPr>
          <w:rFonts w:ascii="Times New Roman" w:eastAsia="Times New Roman" w:hAnsi="Times New Roman" w:cs="Times New Roman"/>
          <w:kern w:val="0"/>
          <w:szCs w:val="20"/>
          <w14:ligatures w14:val="none"/>
        </w:rPr>
      </w:pPr>
    </w:p>
    <w:p w14:paraId="22A1E861" w14:textId="77777777" w:rsidR="0041518D" w:rsidRPr="00914D55" w:rsidRDefault="0041518D" w:rsidP="0041518D">
      <w:pPr>
        <w:suppressAutoHyphens/>
        <w:spacing w:after="0" w:line="240" w:lineRule="auto"/>
        <w:jc w:val="right"/>
        <w:rPr>
          <w:rFonts w:ascii="Times New Roman" w:eastAsia="Times New Roman" w:hAnsi="Times New Roman" w:cs="Times New Roman"/>
          <w:b/>
          <w:bCs/>
          <w:iCs/>
          <w:kern w:val="0"/>
          <w:sz w:val="22"/>
          <w:szCs w:val="22"/>
          <w:lang w:eastAsia="lt-LT"/>
          <w14:ligatures w14:val="none"/>
        </w:rPr>
      </w:pPr>
      <w:r w:rsidRPr="00914D55">
        <w:rPr>
          <w:rFonts w:ascii="Times New Roman" w:eastAsia="Times New Roman" w:hAnsi="Times New Roman" w:cs="Times New Roman"/>
          <w:b/>
          <w:bCs/>
          <w:iCs/>
          <w:kern w:val="0"/>
          <w:sz w:val="22"/>
          <w:szCs w:val="22"/>
          <w:lang w:eastAsia="lt-LT"/>
          <w14:ligatures w14:val="none"/>
        </w:rPr>
        <w:t>3 lentelė. Naudojamos bibliotekos</w:t>
      </w:r>
    </w:p>
    <w:tbl>
      <w:tblPr>
        <w:tblStyle w:val="ScrollTableNormal1"/>
        <w:tblW w:w="5000" w:type="pct"/>
        <w:tblLook w:val="0020" w:firstRow="1" w:lastRow="0" w:firstColumn="0" w:lastColumn="0" w:noHBand="0" w:noVBand="0"/>
      </w:tblPr>
      <w:tblGrid>
        <w:gridCol w:w="2136"/>
        <w:gridCol w:w="1094"/>
        <w:gridCol w:w="6965"/>
      </w:tblGrid>
      <w:tr w:rsidR="0041518D" w:rsidRPr="00914D55" w14:paraId="288762AE" w14:textId="77777777" w:rsidTr="0041518D">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02" w:type="pct"/>
            <w:shd w:val="clear" w:color="auto" w:fill="FFFFFF"/>
            <w:tcMar>
              <w:top w:w="30" w:type="dxa"/>
              <w:left w:w="30" w:type="dxa"/>
              <w:bottom w:w="20" w:type="dxa"/>
              <w:right w:w="30" w:type="dxa"/>
            </w:tcMar>
          </w:tcPr>
          <w:p w14:paraId="385C877D" w14:textId="77777777" w:rsidR="0041518D" w:rsidRPr="00914D55" w:rsidRDefault="0041518D" w:rsidP="0041518D">
            <w:pPr>
              <w:rPr>
                <w:rFonts w:eastAsia="Calibri" w:cs="Times New Roman"/>
                <w:sz w:val="24"/>
                <w:szCs w:val="24"/>
              </w:rPr>
            </w:pPr>
            <w:r w:rsidRPr="00914D55">
              <w:rPr>
                <w:rFonts w:eastAsia="Calibri" w:cs="Times New Roman"/>
                <w:sz w:val="24"/>
                <w:szCs w:val="24"/>
              </w:rPr>
              <w:t>Bibliotekos pavadinimas</w:t>
            </w:r>
          </w:p>
        </w:tc>
        <w:tc>
          <w:tcPr>
            <w:tcW w:w="428" w:type="pct"/>
            <w:shd w:val="clear" w:color="auto" w:fill="FFFFFF"/>
            <w:tcMar>
              <w:top w:w="30" w:type="dxa"/>
              <w:left w:w="30" w:type="dxa"/>
              <w:bottom w:w="20" w:type="dxa"/>
              <w:right w:w="30" w:type="dxa"/>
            </w:tcMar>
          </w:tcPr>
          <w:p w14:paraId="50C68D5E" w14:textId="77777777" w:rsidR="0041518D" w:rsidRPr="00914D55" w:rsidRDefault="0041518D" w:rsidP="0041518D">
            <w:pPr>
              <w:cnfStyle w:val="100000000000" w:firstRow="1" w:lastRow="0" w:firstColumn="0" w:lastColumn="0" w:oddVBand="0" w:evenVBand="0" w:oddHBand="0"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Versija</w:t>
            </w:r>
          </w:p>
        </w:tc>
        <w:tc>
          <w:tcPr>
            <w:cnfStyle w:val="000010000000" w:firstRow="0" w:lastRow="0" w:firstColumn="0" w:lastColumn="0" w:oddVBand="1" w:evenVBand="0" w:oddHBand="0" w:evenHBand="0" w:firstRowFirstColumn="0" w:firstRowLastColumn="0" w:lastRowFirstColumn="0" w:lastRowLastColumn="0"/>
            <w:tcW w:w="3470" w:type="pct"/>
            <w:shd w:val="clear" w:color="auto" w:fill="FFFFFF"/>
            <w:tcMar>
              <w:top w:w="30" w:type="dxa"/>
              <w:left w:w="30" w:type="dxa"/>
              <w:bottom w:w="20" w:type="dxa"/>
              <w:right w:w="30" w:type="dxa"/>
            </w:tcMar>
          </w:tcPr>
          <w:p w14:paraId="6C2A2982" w14:textId="77777777" w:rsidR="0041518D" w:rsidRPr="00914D55" w:rsidRDefault="0041518D" w:rsidP="0041518D">
            <w:pPr>
              <w:rPr>
                <w:rFonts w:eastAsia="Calibri" w:cs="Times New Roman"/>
                <w:sz w:val="24"/>
                <w:szCs w:val="24"/>
              </w:rPr>
            </w:pPr>
            <w:r w:rsidRPr="00914D55">
              <w:rPr>
                <w:rFonts w:eastAsia="Calibri" w:cs="Times New Roman"/>
                <w:sz w:val="24"/>
                <w:szCs w:val="24"/>
              </w:rPr>
              <w:t>Paskirtis</w:t>
            </w:r>
          </w:p>
        </w:tc>
      </w:tr>
      <w:tr w:rsidR="0041518D" w:rsidRPr="00914D55" w14:paraId="0D8BD7C7" w14:textId="77777777" w:rsidTr="001D524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02" w:type="pct"/>
            <w:tcMar>
              <w:top w:w="30" w:type="dxa"/>
              <w:left w:w="30" w:type="dxa"/>
              <w:bottom w:w="20" w:type="dxa"/>
              <w:right w:w="30" w:type="dxa"/>
            </w:tcMar>
          </w:tcPr>
          <w:p w14:paraId="6CE169D3" w14:textId="77777777" w:rsidR="0041518D" w:rsidRPr="00914D55" w:rsidRDefault="0041518D" w:rsidP="0041518D">
            <w:pPr>
              <w:rPr>
                <w:rFonts w:eastAsia="Calibri" w:cs="Times New Roman"/>
                <w:i/>
                <w:sz w:val="24"/>
                <w:szCs w:val="24"/>
              </w:rPr>
            </w:pPr>
            <w:r w:rsidRPr="00914D55">
              <w:rPr>
                <w:rFonts w:eastAsia="Calibri" w:cs="Times New Roman"/>
                <w:i/>
                <w:sz w:val="24"/>
                <w:szCs w:val="24"/>
              </w:rPr>
              <w:t>Spring Framework </w:t>
            </w:r>
          </w:p>
        </w:tc>
        <w:tc>
          <w:tcPr>
            <w:tcW w:w="428" w:type="pct"/>
            <w:tcMar>
              <w:top w:w="30" w:type="dxa"/>
              <w:left w:w="30" w:type="dxa"/>
              <w:bottom w:w="20" w:type="dxa"/>
              <w:right w:w="30" w:type="dxa"/>
            </w:tcMar>
          </w:tcPr>
          <w:p w14:paraId="1EA5C1D5" w14:textId="77777777" w:rsidR="0041518D" w:rsidRPr="00914D55" w:rsidRDefault="0041518D" w:rsidP="0041518D">
            <w:pPr>
              <w:cnfStyle w:val="000000100000" w:firstRow="0" w:lastRow="0" w:firstColumn="0" w:lastColumn="0" w:oddVBand="0" w:evenVBand="0" w:oddHBand="1"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6.1.2</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5809DDB9" w14:textId="77777777" w:rsidR="0041518D" w:rsidRPr="00914D55" w:rsidRDefault="0041518D" w:rsidP="0041518D">
            <w:pPr>
              <w:rPr>
                <w:rFonts w:eastAsia="Calibri" w:cs="Times New Roman"/>
                <w:sz w:val="24"/>
                <w:szCs w:val="24"/>
              </w:rPr>
            </w:pPr>
            <w:r w:rsidRPr="00914D55">
              <w:rPr>
                <w:rFonts w:eastAsia="Calibri" w:cs="Times New Roman"/>
                <w:sz w:val="24"/>
                <w:szCs w:val="24"/>
              </w:rPr>
              <w:t>Komponentų konfigūravimui ir susiejimui</w:t>
            </w:r>
          </w:p>
        </w:tc>
      </w:tr>
      <w:tr w:rsidR="0041518D" w:rsidRPr="00914D55" w14:paraId="22BBD477" w14:textId="77777777" w:rsidTr="001D524F">
        <w:tc>
          <w:tcPr>
            <w:cnfStyle w:val="000010000000" w:firstRow="0" w:lastRow="0" w:firstColumn="0" w:lastColumn="0" w:oddVBand="1" w:evenVBand="0" w:oddHBand="0" w:evenHBand="0" w:firstRowFirstColumn="0" w:firstRowLastColumn="0" w:lastRowFirstColumn="0" w:lastRowLastColumn="0"/>
            <w:tcW w:w="1102" w:type="pct"/>
            <w:tcMar>
              <w:top w:w="30" w:type="dxa"/>
              <w:left w:w="30" w:type="dxa"/>
              <w:bottom w:w="20" w:type="dxa"/>
              <w:right w:w="30" w:type="dxa"/>
            </w:tcMar>
          </w:tcPr>
          <w:p w14:paraId="48E1B167" w14:textId="77777777" w:rsidR="0041518D" w:rsidRPr="00914D55" w:rsidRDefault="0041518D" w:rsidP="0041518D">
            <w:pPr>
              <w:rPr>
                <w:rFonts w:eastAsia="Calibri" w:cs="Times New Roman"/>
                <w:i/>
                <w:sz w:val="24"/>
                <w:szCs w:val="24"/>
              </w:rPr>
            </w:pPr>
            <w:r w:rsidRPr="00914D55">
              <w:rPr>
                <w:rFonts w:eastAsia="Calibri" w:cs="Times New Roman"/>
                <w:i/>
                <w:sz w:val="24"/>
                <w:szCs w:val="24"/>
              </w:rPr>
              <w:t>Spring Boot</w:t>
            </w:r>
          </w:p>
        </w:tc>
        <w:tc>
          <w:tcPr>
            <w:tcW w:w="428" w:type="pct"/>
            <w:tcMar>
              <w:top w:w="30" w:type="dxa"/>
              <w:left w:w="30" w:type="dxa"/>
              <w:bottom w:w="20" w:type="dxa"/>
              <w:right w:w="30" w:type="dxa"/>
            </w:tcMar>
          </w:tcPr>
          <w:p w14:paraId="155F9A88" w14:textId="77777777" w:rsidR="0041518D" w:rsidRPr="00914D55" w:rsidRDefault="0041518D" w:rsidP="0041518D">
            <w:pPr>
              <w:cnfStyle w:val="000000000000" w:firstRow="0" w:lastRow="0" w:firstColumn="0" w:lastColumn="0" w:oddVBand="0" w:evenVBand="0" w:oddHBand="0"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3.2.1</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0FB80C48" w14:textId="77777777" w:rsidR="0041518D" w:rsidRPr="00914D55" w:rsidRDefault="0041518D" w:rsidP="0041518D">
            <w:pPr>
              <w:rPr>
                <w:rFonts w:eastAsia="Calibri" w:cs="Times New Roman"/>
                <w:sz w:val="24"/>
                <w:szCs w:val="24"/>
              </w:rPr>
            </w:pPr>
            <w:r w:rsidRPr="00914D55">
              <w:rPr>
                <w:rFonts w:eastAsia="Calibri" w:cs="Times New Roman"/>
                <w:sz w:val="24"/>
                <w:szCs w:val="24"/>
              </w:rPr>
              <w:t>Bibliotekų rinkinys, skirtas automatinėms serverių konfigūracijoms remiantis gerosiomis rinkos praktikomis</w:t>
            </w:r>
          </w:p>
        </w:tc>
      </w:tr>
      <w:tr w:rsidR="0041518D" w:rsidRPr="00914D55" w14:paraId="7C271D7E" w14:textId="77777777" w:rsidTr="001D524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02" w:type="pct"/>
            <w:tcMar>
              <w:top w:w="30" w:type="dxa"/>
              <w:left w:w="30" w:type="dxa"/>
              <w:bottom w:w="20" w:type="dxa"/>
              <w:right w:w="30" w:type="dxa"/>
            </w:tcMar>
          </w:tcPr>
          <w:p w14:paraId="1AD29673" w14:textId="77777777" w:rsidR="0041518D" w:rsidRPr="00914D55" w:rsidRDefault="0041518D" w:rsidP="0041518D">
            <w:pPr>
              <w:rPr>
                <w:rFonts w:eastAsia="Calibri" w:cs="Times New Roman"/>
                <w:i/>
                <w:sz w:val="24"/>
                <w:szCs w:val="24"/>
              </w:rPr>
            </w:pPr>
            <w:r w:rsidRPr="00914D55">
              <w:rPr>
                <w:rFonts w:eastAsia="Calibri" w:cs="Times New Roman"/>
                <w:i/>
                <w:sz w:val="24"/>
                <w:szCs w:val="24"/>
              </w:rPr>
              <w:t>Angular</w:t>
            </w:r>
          </w:p>
        </w:tc>
        <w:tc>
          <w:tcPr>
            <w:tcW w:w="428" w:type="pct"/>
            <w:tcMar>
              <w:top w:w="30" w:type="dxa"/>
              <w:left w:w="30" w:type="dxa"/>
              <w:bottom w:w="20" w:type="dxa"/>
              <w:right w:w="30" w:type="dxa"/>
            </w:tcMar>
          </w:tcPr>
          <w:p w14:paraId="1BE27C9E" w14:textId="77777777" w:rsidR="0041518D" w:rsidRPr="00914D55" w:rsidRDefault="0041518D" w:rsidP="0041518D">
            <w:pPr>
              <w:cnfStyle w:val="000000100000" w:firstRow="0" w:lastRow="0" w:firstColumn="0" w:lastColumn="0" w:oddVBand="0" w:evenVBand="0" w:oddHBand="1"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15.2.9</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5AD36DC6" w14:textId="77777777" w:rsidR="0041518D" w:rsidRPr="00914D55" w:rsidRDefault="0041518D" w:rsidP="0041518D">
            <w:pPr>
              <w:rPr>
                <w:rFonts w:eastAsia="Calibri" w:cs="Times New Roman"/>
                <w:sz w:val="24"/>
                <w:szCs w:val="24"/>
              </w:rPr>
            </w:pPr>
            <w:r w:rsidRPr="00914D55">
              <w:rPr>
                <w:rFonts w:eastAsia="Calibri" w:cs="Times New Roman"/>
                <w:sz w:val="24"/>
                <w:szCs w:val="24"/>
              </w:rPr>
              <w:t>Naudotojo sąsajos kūrimui</w:t>
            </w:r>
          </w:p>
        </w:tc>
      </w:tr>
      <w:tr w:rsidR="0041518D" w:rsidRPr="00914D55" w14:paraId="6A5DCD25" w14:textId="77777777" w:rsidTr="001D524F">
        <w:tc>
          <w:tcPr>
            <w:cnfStyle w:val="000010000000" w:firstRow="0" w:lastRow="0" w:firstColumn="0" w:lastColumn="0" w:oddVBand="1" w:evenVBand="0" w:oddHBand="0" w:evenHBand="0" w:firstRowFirstColumn="0" w:firstRowLastColumn="0" w:lastRowFirstColumn="0" w:lastRowLastColumn="0"/>
            <w:tcW w:w="1102" w:type="pct"/>
            <w:tcMar>
              <w:top w:w="30" w:type="dxa"/>
              <w:left w:w="30" w:type="dxa"/>
              <w:bottom w:w="20" w:type="dxa"/>
              <w:right w:w="30" w:type="dxa"/>
            </w:tcMar>
          </w:tcPr>
          <w:p w14:paraId="03A35F71" w14:textId="77777777" w:rsidR="0041518D" w:rsidRPr="00914D55" w:rsidRDefault="0041518D" w:rsidP="0041518D">
            <w:pPr>
              <w:rPr>
                <w:rFonts w:eastAsia="Calibri" w:cs="Times New Roman"/>
                <w:sz w:val="24"/>
                <w:szCs w:val="24"/>
              </w:rPr>
            </w:pPr>
            <w:r w:rsidRPr="00914D55">
              <w:rPr>
                <w:rFonts w:eastAsia="Calibri" w:cs="Times New Roman"/>
                <w:i/>
                <w:sz w:val="24"/>
                <w:szCs w:val="24"/>
              </w:rPr>
              <w:t>Bootstrap</w:t>
            </w:r>
          </w:p>
        </w:tc>
        <w:tc>
          <w:tcPr>
            <w:tcW w:w="428" w:type="pct"/>
            <w:tcMar>
              <w:top w:w="30" w:type="dxa"/>
              <w:left w:w="30" w:type="dxa"/>
              <w:bottom w:w="20" w:type="dxa"/>
              <w:right w:w="30" w:type="dxa"/>
            </w:tcMar>
          </w:tcPr>
          <w:p w14:paraId="2D911E7C" w14:textId="77777777" w:rsidR="0041518D" w:rsidRPr="00914D55" w:rsidRDefault="0041518D" w:rsidP="0041518D">
            <w:pPr>
              <w:cnfStyle w:val="000000000000" w:firstRow="0" w:lastRow="0" w:firstColumn="0" w:lastColumn="0" w:oddVBand="0" w:evenVBand="0" w:oddHBand="0"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4.4.1</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334B49DF" w14:textId="77777777" w:rsidR="0041518D" w:rsidRPr="00914D55" w:rsidRDefault="0041518D" w:rsidP="0041518D">
            <w:pPr>
              <w:rPr>
                <w:rFonts w:eastAsia="Calibri" w:cs="Times New Roman"/>
                <w:sz w:val="24"/>
                <w:szCs w:val="24"/>
              </w:rPr>
            </w:pPr>
            <w:r w:rsidRPr="00914D55">
              <w:rPr>
                <w:rFonts w:eastAsia="Calibri" w:cs="Times New Roman"/>
                <w:sz w:val="24"/>
                <w:szCs w:val="24"/>
              </w:rPr>
              <w:t>Naudotojo sąsajos prisitaikymui prie naudotojo naudojamo vaizdo išvesties įrenginio rezoliucijos</w:t>
            </w:r>
          </w:p>
        </w:tc>
      </w:tr>
      <w:tr w:rsidR="0041518D" w:rsidRPr="00914D55" w14:paraId="6F01D3E8" w14:textId="77777777" w:rsidTr="001D524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02" w:type="pct"/>
            <w:tcMar>
              <w:top w:w="30" w:type="dxa"/>
              <w:left w:w="30" w:type="dxa"/>
              <w:bottom w:w="20" w:type="dxa"/>
              <w:right w:w="30" w:type="dxa"/>
            </w:tcMar>
          </w:tcPr>
          <w:p w14:paraId="2B93FC2E" w14:textId="77777777" w:rsidR="0041518D" w:rsidRPr="00914D55" w:rsidRDefault="0041518D" w:rsidP="0041518D">
            <w:pPr>
              <w:rPr>
                <w:rFonts w:eastAsia="Calibri" w:cs="Times New Roman"/>
                <w:sz w:val="24"/>
                <w:szCs w:val="24"/>
              </w:rPr>
            </w:pPr>
            <w:r w:rsidRPr="00914D55">
              <w:rPr>
                <w:rFonts w:eastAsia="Calibri" w:cs="Times New Roman"/>
                <w:i/>
                <w:sz w:val="24"/>
                <w:szCs w:val="24"/>
              </w:rPr>
              <w:t>Hibernate</w:t>
            </w:r>
          </w:p>
        </w:tc>
        <w:tc>
          <w:tcPr>
            <w:tcW w:w="428" w:type="pct"/>
            <w:tcMar>
              <w:top w:w="30" w:type="dxa"/>
              <w:left w:w="30" w:type="dxa"/>
              <w:bottom w:w="20" w:type="dxa"/>
              <w:right w:w="30" w:type="dxa"/>
            </w:tcMar>
          </w:tcPr>
          <w:p w14:paraId="673E2E3A" w14:textId="77777777" w:rsidR="0041518D" w:rsidRPr="00914D55" w:rsidRDefault="0041518D" w:rsidP="0041518D">
            <w:pPr>
              <w:cnfStyle w:val="000000100000" w:firstRow="0" w:lastRow="0" w:firstColumn="0" w:lastColumn="0" w:oddVBand="0" w:evenVBand="0" w:oddHBand="1" w:evenHBand="0" w:firstRowFirstColumn="0" w:firstRowLastColumn="0" w:lastRowFirstColumn="0" w:lastRowLastColumn="0"/>
              <w:rPr>
                <w:rFonts w:eastAsia="Calibri" w:cs="Times New Roman"/>
                <w:iCs/>
                <w:sz w:val="24"/>
                <w:szCs w:val="24"/>
              </w:rPr>
            </w:pPr>
            <w:r w:rsidRPr="00914D55">
              <w:rPr>
                <w:rFonts w:eastAsia="Calibri" w:cs="Times New Roman"/>
                <w:sz w:val="24"/>
                <w:szCs w:val="24"/>
              </w:rPr>
              <w:t>6.4.1.Final</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578045C7" w14:textId="77777777" w:rsidR="0041518D" w:rsidRPr="00914D55" w:rsidRDefault="0041518D" w:rsidP="0041518D">
            <w:pPr>
              <w:rPr>
                <w:rFonts w:eastAsia="Calibri" w:cs="Times New Roman"/>
                <w:sz w:val="24"/>
                <w:szCs w:val="24"/>
              </w:rPr>
            </w:pPr>
            <w:r w:rsidRPr="00914D55">
              <w:rPr>
                <w:rFonts w:eastAsia="Calibri" w:cs="Times New Roman"/>
                <w:sz w:val="24"/>
                <w:szCs w:val="24"/>
              </w:rPr>
              <w:t>Objektų duomenų saugojimui reliacinėse lentelėse</w:t>
            </w:r>
          </w:p>
        </w:tc>
      </w:tr>
      <w:tr w:rsidR="0041518D" w:rsidRPr="00914D55" w14:paraId="14A4F96A" w14:textId="77777777" w:rsidTr="001D524F">
        <w:tc>
          <w:tcPr>
            <w:cnfStyle w:val="000010000000" w:firstRow="0" w:lastRow="0" w:firstColumn="0" w:lastColumn="0" w:oddVBand="1" w:evenVBand="0" w:oddHBand="0" w:evenHBand="0" w:firstRowFirstColumn="0" w:firstRowLastColumn="0" w:lastRowFirstColumn="0" w:lastRowLastColumn="0"/>
            <w:tcW w:w="1102" w:type="pct"/>
            <w:tcMar>
              <w:top w:w="30" w:type="dxa"/>
              <w:left w:w="30" w:type="dxa"/>
              <w:bottom w:w="20" w:type="dxa"/>
              <w:right w:w="30" w:type="dxa"/>
            </w:tcMar>
          </w:tcPr>
          <w:p w14:paraId="342B6BB6" w14:textId="77777777" w:rsidR="0041518D" w:rsidRPr="00914D55" w:rsidRDefault="0041518D" w:rsidP="0041518D">
            <w:pPr>
              <w:rPr>
                <w:rFonts w:eastAsia="Calibri" w:cs="Times New Roman"/>
                <w:sz w:val="24"/>
                <w:szCs w:val="24"/>
              </w:rPr>
            </w:pPr>
            <w:r w:rsidRPr="00914D55">
              <w:rPr>
                <w:rFonts w:eastAsia="Calibri" w:cs="Times New Roman"/>
                <w:i/>
                <w:sz w:val="24"/>
                <w:szCs w:val="24"/>
              </w:rPr>
              <w:t>JUnit-Jupiter</w:t>
            </w:r>
          </w:p>
        </w:tc>
        <w:tc>
          <w:tcPr>
            <w:tcW w:w="428" w:type="pct"/>
            <w:tcMar>
              <w:top w:w="30" w:type="dxa"/>
              <w:left w:w="30" w:type="dxa"/>
              <w:bottom w:w="20" w:type="dxa"/>
              <w:right w:w="30" w:type="dxa"/>
            </w:tcMar>
          </w:tcPr>
          <w:p w14:paraId="00CFE57C" w14:textId="77777777" w:rsidR="0041518D" w:rsidRPr="00914D55" w:rsidRDefault="0041518D" w:rsidP="0041518D">
            <w:pPr>
              <w:cnfStyle w:val="000000000000" w:firstRow="0" w:lastRow="0" w:firstColumn="0" w:lastColumn="0" w:oddVBand="0" w:evenVBand="0" w:oddHBand="0"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5.10.1</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42A37AA6" w14:textId="77777777" w:rsidR="0041518D" w:rsidRPr="00914D55" w:rsidRDefault="0041518D" w:rsidP="0041518D">
            <w:pPr>
              <w:rPr>
                <w:rFonts w:eastAsia="Calibri" w:cs="Times New Roman"/>
                <w:sz w:val="24"/>
                <w:szCs w:val="24"/>
              </w:rPr>
            </w:pPr>
            <w:r w:rsidRPr="00914D55">
              <w:rPr>
                <w:rFonts w:eastAsia="Calibri" w:cs="Times New Roman"/>
                <w:sz w:val="24"/>
                <w:szCs w:val="24"/>
              </w:rPr>
              <w:t>Komponentų testavimui</w:t>
            </w:r>
          </w:p>
        </w:tc>
      </w:tr>
      <w:tr w:rsidR="0041518D" w:rsidRPr="00914D55" w14:paraId="719FB8C0" w14:textId="77777777" w:rsidTr="001D524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02" w:type="pct"/>
            <w:tcMar>
              <w:top w:w="30" w:type="dxa"/>
              <w:left w:w="30" w:type="dxa"/>
              <w:bottom w:w="20" w:type="dxa"/>
              <w:right w:w="30" w:type="dxa"/>
            </w:tcMar>
          </w:tcPr>
          <w:p w14:paraId="180124E9" w14:textId="77777777" w:rsidR="0041518D" w:rsidRPr="00914D55" w:rsidRDefault="0041518D" w:rsidP="0041518D">
            <w:pPr>
              <w:rPr>
                <w:rFonts w:eastAsia="Calibri" w:cs="Times New Roman"/>
                <w:sz w:val="24"/>
                <w:szCs w:val="24"/>
              </w:rPr>
            </w:pPr>
            <w:r w:rsidRPr="00914D55">
              <w:rPr>
                <w:rFonts w:eastAsia="Calibri" w:cs="Times New Roman"/>
                <w:i/>
                <w:sz w:val="24"/>
                <w:szCs w:val="24"/>
              </w:rPr>
              <w:t>Apache Maven</w:t>
            </w:r>
          </w:p>
        </w:tc>
        <w:tc>
          <w:tcPr>
            <w:tcW w:w="428" w:type="pct"/>
            <w:tcMar>
              <w:top w:w="30" w:type="dxa"/>
              <w:left w:w="30" w:type="dxa"/>
              <w:bottom w:w="20" w:type="dxa"/>
              <w:right w:w="30" w:type="dxa"/>
            </w:tcMar>
          </w:tcPr>
          <w:p w14:paraId="7EF1CA78" w14:textId="77777777" w:rsidR="0041518D" w:rsidRPr="00914D55" w:rsidRDefault="0041518D" w:rsidP="0041518D">
            <w:pPr>
              <w:cnfStyle w:val="000000100000" w:firstRow="0" w:lastRow="0" w:firstColumn="0" w:lastColumn="0" w:oddVBand="0" w:evenVBand="0" w:oddHBand="1"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3.6.3</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1CF156E8" w14:textId="77777777" w:rsidR="0041518D" w:rsidRPr="00914D55" w:rsidRDefault="0041518D" w:rsidP="0041518D">
            <w:pPr>
              <w:rPr>
                <w:rFonts w:eastAsia="Calibri" w:cs="Times New Roman"/>
                <w:sz w:val="24"/>
                <w:szCs w:val="24"/>
              </w:rPr>
            </w:pPr>
            <w:r w:rsidRPr="00914D55">
              <w:rPr>
                <w:rFonts w:eastAsia="Calibri" w:cs="Times New Roman"/>
                <w:sz w:val="24"/>
                <w:szCs w:val="24"/>
              </w:rPr>
              <w:t>Aplikacijų paketų paruošimo sistema</w:t>
            </w:r>
          </w:p>
        </w:tc>
      </w:tr>
      <w:tr w:rsidR="0041518D" w:rsidRPr="00914D55" w14:paraId="54C73A9F" w14:textId="77777777" w:rsidTr="001D524F">
        <w:tc>
          <w:tcPr>
            <w:cnfStyle w:val="000010000000" w:firstRow="0" w:lastRow="0" w:firstColumn="0" w:lastColumn="0" w:oddVBand="1" w:evenVBand="0" w:oddHBand="0" w:evenHBand="0" w:firstRowFirstColumn="0" w:firstRowLastColumn="0" w:lastRowFirstColumn="0" w:lastRowLastColumn="0"/>
            <w:tcW w:w="1102" w:type="pct"/>
            <w:tcMar>
              <w:top w:w="30" w:type="dxa"/>
              <w:left w:w="30" w:type="dxa"/>
              <w:bottom w:w="20" w:type="dxa"/>
              <w:right w:w="30" w:type="dxa"/>
            </w:tcMar>
          </w:tcPr>
          <w:p w14:paraId="177F9FFA" w14:textId="77777777" w:rsidR="0041518D" w:rsidRPr="00914D55" w:rsidRDefault="0041518D" w:rsidP="0041518D">
            <w:pPr>
              <w:rPr>
                <w:rFonts w:eastAsia="Calibri" w:cs="Times New Roman"/>
                <w:sz w:val="24"/>
                <w:szCs w:val="24"/>
              </w:rPr>
            </w:pPr>
            <w:r w:rsidRPr="00914D55">
              <w:rPr>
                <w:rFonts w:eastAsia="Calibri" w:cs="Times New Roman"/>
                <w:i/>
                <w:sz w:val="24"/>
                <w:szCs w:val="24"/>
              </w:rPr>
              <w:lastRenderedPageBreak/>
              <w:t>Lombok</w:t>
            </w:r>
          </w:p>
        </w:tc>
        <w:tc>
          <w:tcPr>
            <w:tcW w:w="428" w:type="pct"/>
            <w:tcMar>
              <w:top w:w="30" w:type="dxa"/>
              <w:left w:w="30" w:type="dxa"/>
              <w:bottom w:w="20" w:type="dxa"/>
              <w:right w:w="30" w:type="dxa"/>
            </w:tcMar>
          </w:tcPr>
          <w:p w14:paraId="162907F9" w14:textId="77777777" w:rsidR="0041518D" w:rsidRPr="00914D55" w:rsidRDefault="0041518D" w:rsidP="0041518D">
            <w:pPr>
              <w:cnfStyle w:val="000000000000" w:firstRow="0" w:lastRow="0" w:firstColumn="0" w:lastColumn="0" w:oddVBand="0" w:evenVBand="0" w:oddHBand="0"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1.18.30</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3F23A03E" w14:textId="77777777" w:rsidR="0041518D" w:rsidRPr="00914D55" w:rsidRDefault="0041518D" w:rsidP="0041518D">
            <w:pPr>
              <w:rPr>
                <w:rFonts w:eastAsia="Calibri" w:cs="Times New Roman"/>
                <w:sz w:val="24"/>
                <w:szCs w:val="24"/>
              </w:rPr>
            </w:pPr>
            <w:r w:rsidRPr="00914D55">
              <w:rPr>
                <w:rFonts w:eastAsia="Calibri" w:cs="Times New Roman"/>
                <w:sz w:val="24"/>
                <w:szCs w:val="24"/>
              </w:rPr>
              <w:t>Šabloninio kodo generatorius</w:t>
            </w:r>
          </w:p>
        </w:tc>
      </w:tr>
      <w:tr w:rsidR="0041518D" w:rsidRPr="00914D55" w14:paraId="17FA0B87" w14:textId="77777777" w:rsidTr="001D524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02" w:type="pct"/>
            <w:tcMar>
              <w:top w:w="30" w:type="dxa"/>
              <w:left w:w="30" w:type="dxa"/>
              <w:bottom w:w="20" w:type="dxa"/>
              <w:right w:w="30" w:type="dxa"/>
            </w:tcMar>
          </w:tcPr>
          <w:p w14:paraId="7A20C644" w14:textId="77777777" w:rsidR="0041518D" w:rsidRPr="00914D55" w:rsidRDefault="0041518D" w:rsidP="0041518D">
            <w:pPr>
              <w:rPr>
                <w:rFonts w:eastAsia="Calibri" w:cs="Times New Roman"/>
                <w:i/>
                <w:sz w:val="24"/>
                <w:szCs w:val="24"/>
              </w:rPr>
            </w:pPr>
            <w:r w:rsidRPr="00914D55">
              <w:rPr>
                <w:rFonts w:eastAsia="Calibri" w:cs="Times New Roman"/>
                <w:i/>
                <w:sz w:val="24"/>
                <w:szCs w:val="24"/>
              </w:rPr>
              <w:t>JavaMelody</w:t>
            </w:r>
          </w:p>
        </w:tc>
        <w:tc>
          <w:tcPr>
            <w:tcW w:w="428" w:type="pct"/>
            <w:tcMar>
              <w:top w:w="30" w:type="dxa"/>
              <w:left w:w="30" w:type="dxa"/>
              <w:bottom w:w="20" w:type="dxa"/>
              <w:right w:w="30" w:type="dxa"/>
            </w:tcMar>
          </w:tcPr>
          <w:p w14:paraId="56631D1B" w14:textId="77777777" w:rsidR="0041518D" w:rsidRPr="00914D55" w:rsidRDefault="0041518D" w:rsidP="0041518D">
            <w:pPr>
              <w:cnfStyle w:val="000000100000" w:firstRow="0" w:lastRow="0" w:firstColumn="0" w:lastColumn="0" w:oddVBand="0" w:evenVBand="0" w:oddHBand="1"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2.1.0</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33607F22" w14:textId="77777777" w:rsidR="0041518D" w:rsidRPr="00914D55" w:rsidRDefault="0041518D" w:rsidP="0041518D">
            <w:pPr>
              <w:rPr>
                <w:rFonts w:eastAsia="Calibri" w:cs="Times New Roman"/>
                <w:sz w:val="24"/>
                <w:szCs w:val="24"/>
              </w:rPr>
            </w:pPr>
            <w:r w:rsidRPr="00914D55">
              <w:rPr>
                <w:rFonts w:eastAsia="Calibri" w:cs="Times New Roman"/>
                <w:sz w:val="24"/>
                <w:szCs w:val="24"/>
              </w:rPr>
              <w:t>Programinė įranga, skirta stebėti Java aplikacijų serverius. Naudojama kaip biblioteka java aplikacijose.</w:t>
            </w:r>
          </w:p>
        </w:tc>
      </w:tr>
      <w:tr w:rsidR="0041518D" w:rsidRPr="00914D55" w14:paraId="5199CC2D" w14:textId="77777777" w:rsidTr="001D524F">
        <w:tc>
          <w:tcPr>
            <w:cnfStyle w:val="000010000000" w:firstRow="0" w:lastRow="0" w:firstColumn="0" w:lastColumn="0" w:oddVBand="1" w:evenVBand="0" w:oddHBand="0" w:evenHBand="0" w:firstRowFirstColumn="0" w:firstRowLastColumn="0" w:lastRowFirstColumn="0" w:lastRowLastColumn="0"/>
            <w:tcW w:w="1102" w:type="pct"/>
            <w:tcMar>
              <w:top w:w="30" w:type="dxa"/>
              <w:left w:w="30" w:type="dxa"/>
              <w:bottom w:w="20" w:type="dxa"/>
              <w:right w:w="30" w:type="dxa"/>
            </w:tcMar>
          </w:tcPr>
          <w:p w14:paraId="6E98FB27" w14:textId="77777777" w:rsidR="0041518D" w:rsidRPr="00914D55" w:rsidRDefault="0041518D" w:rsidP="0041518D">
            <w:pPr>
              <w:rPr>
                <w:rFonts w:eastAsia="Calibri" w:cs="Times New Roman"/>
                <w:sz w:val="24"/>
                <w:szCs w:val="24"/>
              </w:rPr>
            </w:pPr>
            <w:r w:rsidRPr="00914D55">
              <w:rPr>
                <w:rFonts w:eastAsia="Calibri" w:cs="Times New Roman"/>
                <w:sz w:val="24"/>
                <w:szCs w:val="24"/>
              </w:rPr>
              <w:t>CXF (JAX-WS ir JAX-RS)</w:t>
            </w:r>
          </w:p>
        </w:tc>
        <w:tc>
          <w:tcPr>
            <w:tcW w:w="428" w:type="pct"/>
            <w:tcMar>
              <w:top w:w="30" w:type="dxa"/>
              <w:left w:w="30" w:type="dxa"/>
              <w:bottom w:w="20" w:type="dxa"/>
              <w:right w:w="30" w:type="dxa"/>
            </w:tcMar>
          </w:tcPr>
          <w:p w14:paraId="7DE80173" w14:textId="77777777" w:rsidR="0041518D" w:rsidRPr="00914D55" w:rsidRDefault="0041518D" w:rsidP="0041518D">
            <w:pPr>
              <w:cnfStyle w:val="000000000000" w:firstRow="0" w:lastRow="0" w:firstColumn="0" w:lastColumn="0" w:oddVBand="0" w:evenVBand="0" w:oddHBand="0"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4.0.3</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488C8366" w14:textId="77777777" w:rsidR="0041518D" w:rsidRPr="00914D55" w:rsidRDefault="0041518D" w:rsidP="0041518D">
            <w:pPr>
              <w:rPr>
                <w:rFonts w:eastAsia="Calibri" w:cs="Times New Roman"/>
                <w:sz w:val="24"/>
                <w:szCs w:val="24"/>
              </w:rPr>
            </w:pPr>
            <w:r w:rsidRPr="00914D55">
              <w:rPr>
                <w:rFonts w:eastAsia="Calibri" w:cs="Times New Roman"/>
                <w:sz w:val="24"/>
                <w:szCs w:val="24"/>
              </w:rPr>
              <w:t>GVS žiniatinklio paslaugų realizavimas</w:t>
            </w:r>
          </w:p>
        </w:tc>
      </w:tr>
      <w:tr w:rsidR="0041518D" w:rsidRPr="00914D55" w14:paraId="110D7BB1" w14:textId="77777777" w:rsidTr="001D524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02" w:type="pct"/>
            <w:tcMar>
              <w:top w:w="30" w:type="dxa"/>
              <w:left w:w="30" w:type="dxa"/>
              <w:bottom w:w="20" w:type="dxa"/>
              <w:right w:w="30" w:type="dxa"/>
            </w:tcMar>
          </w:tcPr>
          <w:p w14:paraId="143AB850" w14:textId="77777777" w:rsidR="0041518D" w:rsidRPr="00914D55" w:rsidRDefault="0041518D" w:rsidP="0041518D">
            <w:pPr>
              <w:rPr>
                <w:rFonts w:eastAsia="Calibri" w:cs="Times New Roman"/>
                <w:i/>
                <w:sz w:val="24"/>
                <w:szCs w:val="24"/>
              </w:rPr>
            </w:pPr>
            <w:r w:rsidRPr="00914D55">
              <w:rPr>
                <w:rFonts w:eastAsia="Calibri" w:cs="Times New Roman"/>
                <w:i/>
                <w:sz w:val="24"/>
                <w:szCs w:val="24"/>
              </w:rPr>
              <w:t>Flyway</w:t>
            </w:r>
          </w:p>
        </w:tc>
        <w:tc>
          <w:tcPr>
            <w:tcW w:w="428" w:type="pct"/>
            <w:tcMar>
              <w:top w:w="30" w:type="dxa"/>
              <w:left w:w="30" w:type="dxa"/>
              <w:bottom w:w="20" w:type="dxa"/>
              <w:right w:w="30" w:type="dxa"/>
            </w:tcMar>
          </w:tcPr>
          <w:p w14:paraId="2BBD7FFF" w14:textId="77777777" w:rsidR="0041518D" w:rsidRPr="00914D55" w:rsidRDefault="0041518D" w:rsidP="0041518D">
            <w:pPr>
              <w:cnfStyle w:val="000000100000" w:firstRow="0" w:lastRow="0" w:firstColumn="0" w:lastColumn="0" w:oddVBand="0" w:evenVBand="0" w:oddHBand="1"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9.22.3</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1FE4368D" w14:textId="77777777" w:rsidR="0041518D" w:rsidRPr="00914D55" w:rsidRDefault="0041518D" w:rsidP="0041518D">
            <w:pPr>
              <w:rPr>
                <w:rFonts w:eastAsia="Calibri" w:cs="Times New Roman"/>
                <w:sz w:val="24"/>
                <w:szCs w:val="24"/>
              </w:rPr>
            </w:pPr>
            <w:r w:rsidRPr="00914D55">
              <w:rPr>
                <w:rFonts w:eastAsia="Calibri" w:cs="Times New Roman"/>
                <w:sz w:val="24"/>
                <w:szCs w:val="24"/>
              </w:rPr>
              <w:t>Duomenų bazės versijavimas</w:t>
            </w:r>
          </w:p>
        </w:tc>
      </w:tr>
    </w:tbl>
    <w:p w14:paraId="4D4EFF2E" w14:textId="77777777" w:rsidR="0041518D" w:rsidRPr="00914D55" w:rsidRDefault="0041518D" w:rsidP="0041518D">
      <w:pPr>
        <w:suppressAutoHyphens/>
        <w:spacing w:after="0" w:line="240" w:lineRule="auto"/>
        <w:rPr>
          <w:rFonts w:ascii="Times New Roman" w:eastAsia="Times New Roman" w:hAnsi="Times New Roman" w:cs="Times New Roman"/>
          <w:kern w:val="0"/>
          <w:szCs w:val="20"/>
          <w14:ligatures w14:val="none"/>
        </w:rPr>
      </w:pPr>
    </w:p>
    <w:p w14:paraId="6AA0654B" w14:textId="77777777" w:rsidR="0041518D" w:rsidRPr="00914D55" w:rsidRDefault="0041518D" w:rsidP="0041518D">
      <w:pPr>
        <w:suppressAutoHyphens/>
        <w:spacing w:after="0" w:line="240" w:lineRule="auto"/>
        <w:ind w:firstLine="720"/>
        <w:jc w:val="both"/>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GVS sukurtas atviros architektūros principais ir yra suderinamas su šiais standartais, protokolais bei programavimo sąsajomis:</w:t>
      </w:r>
    </w:p>
    <w:p w14:paraId="265AE96E" w14:textId="77777777" w:rsidR="0041518D" w:rsidRPr="00914D55" w:rsidRDefault="0041518D" w:rsidP="0041518D">
      <w:pPr>
        <w:suppressAutoHyphens/>
        <w:spacing w:after="0" w:line="240" w:lineRule="auto"/>
        <w:ind w:firstLine="720"/>
        <w:jc w:val="both"/>
        <w:rPr>
          <w:rFonts w:ascii="Times New Roman" w:eastAsia="Times New Roman" w:hAnsi="Times New Roman" w:cs="Times New Roman"/>
          <w:kern w:val="0"/>
          <w:szCs w:val="20"/>
          <w14:ligatures w14:val="none"/>
        </w:rPr>
      </w:pPr>
    </w:p>
    <w:p w14:paraId="08B9EC1E" w14:textId="77777777" w:rsidR="0041518D" w:rsidRPr="00914D55" w:rsidRDefault="0041518D" w:rsidP="0041518D">
      <w:pPr>
        <w:suppressAutoHyphens/>
        <w:spacing w:after="0" w:line="240" w:lineRule="auto"/>
        <w:jc w:val="right"/>
        <w:rPr>
          <w:rFonts w:ascii="Times New Roman" w:eastAsia="Times New Roman" w:hAnsi="Times New Roman" w:cs="Times New Roman"/>
          <w:b/>
          <w:bCs/>
          <w:iCs/>
          <w:kern w:val="0"/>
          <w:sz w:val="22"/>
          <w:szCs w:val="22"/>
          <w:lang w:eastAsia="lt-LT"/>
          <w14:ligatures w14:val="none"/>
        </w:rPr>
      </w:pPr>
      <w:r w:rsidRPr="00914D55">
        <w:rPr>
          <w:rFonts w:ascii="Times New Roman" w:eastAsia="Times New Roman" w:hAnsi="Times New Roman" w:cs="Times New Roman"/>
          <w:b/>
          <w:bCs/>
          <w:iCs/>
          <w:kern w:val="0"/>
          <w:sz w:val="22"/>
          <w:szCs w:val="22"/>
          <w:lang w:eastAsia="lt-LT"/>
          <w14:ligatures w14:val="none"/>
        </w:rPr>
        <w:t>4 lentelė. Standartai, protokolai bei programavimo sąsajos</w:t>
      </w:r>
    </w:p>
    <w:tbl>
      <w:tblPr>
        <w:tblStyle w:val="ScrollTableNormal1"/>
        <w:tblW w:w="5000" w:type="pct"/>
        <w:tblLook w:val="0020" w:firstRow="1" w:lastRow="0" w:firstColumn="0" w:lastColumn="0" w:noHBand="0" w:noVBand="0"/>
      </w:tblPr>
      <w:tblGrid>
        <w:gridCol w:w="1270"/>
        <w:gridCol w:w="3929"/>
        <w:gridCol w:w="4996"/>
      </w:tblGrid>
      <w:tr w:rsidR="0041518D" w:rsidRPr="00914D55" w14:paraId="790DA6BC" w14:textId="77777777" w:rsidTr="0087548E">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23" w:type="pct"/>
            <w:shd w:val="clear" w:color="auto" w:fill="FFFFFF"/>
            <w:tcMar>
              <w:top w:w="30" w:type="dxa"/>
              <w:left w:w="30" w:type="dxa"/>
              <w:bottom w:w="20" w:type="dxa"/>
              <w:right w:w="30" w:type="dxa"/>
            </w:tcMar>
          </w:tcPr>
          <w:p w14:paraId="5FA3F57E" w14:textId="77777777" w:rsidR="0041518D" w:rsidRPr="00914D55" w:rsidRDefault="0041518D" w:rsidP="0041518D">
            <w:pPr>
              <w:rPr>
                <w:rFonts w:eastAsia="Calibri" w:cs="Times New Roman"/>
                <w:sz w:val="24"/>
                <w:szCs w:val="24"/>
              </w:rPr>
            </w:pPr>
            <w:bookmarkStart w:id="108" w:name="scroll-bookmark-25"/>
            <w:r w:rsidRPr="00914D55">
              <w:rPr>
                <w:rFonts w:eastAsia="Calibri" w:cs="Times New Roman"/>
                <w:sz w:val="24"/>
                <w:szCs w:val="24"/>
              </w:rPr>
              <w:t>Standarto santrumpa</w:t>
            </w:r>
          </w:p>
        </w:tc>
        <w:tc>
          <w:tcPr>
            <w:tcW w:w="1927" w:type="pct"/>
            <w:shd w:val="clear" w:color="auto" w:fill="FFFFFF"/>
            <w:tcMar>
              <w:top w:w="30" w:type="dxa"/>
              <w:left w:w="30" w:type="dxa"/>
              <w:bottom w:w="20" w:type="dxa"/>
              <w:right w:w="30" w:type="dxa"/>
            </w:tcMar>
          </w:tcPr>
          <w:p w14:paraId="300DBE43" w14:textId="77777777" w:rsidR="0041518D" w:rsidRPr="00914D55" w:rsidRDefault="0041518D" w:rsidP="0041518D">
            <w:pPr>
              <w:cnfStyle w:val="100000000000" w:firstRow="1" w:lastRow="0" w:firstColumn="0" w:lastColumn="0" w:oddVBand="0" w:evenVBand="0" w:oddHBand="0"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Standarto pavadinimas</w:t>
            </w:r>
          </w:p>
        </w:tc>
        <w:tc>
          <w:tcPr>
            <w:cnfStyle w:val="000010000000" w:firstRow="0" w:lastRow="0" w:firstColumn="0" w:lastColumn="0" w:oddVBand="1" w:evenVBand="0" w:oddHBand="0" w:evenHBand="0" w:firstRowFirstColumn="0" w:firstRowLastColumn="0" w:lastRowFirstColumn="0" w:lastRowLastColumn="0"/>
            <w:tcW w:w="0" w:type="auto"/>
            <w:shd w:val="clear" w:color="auto" w:fill="FFFFFF"/>
            <w:tcMar>
              <w:top w:w="30" w:type="dxa"/>
              <w:left w:w="30" w:type="dxa"/>
              <w:bottom w:w="20" w:type="dxa"/>
              <w:right w:w="30" w:type="dxa"/>
            </w:tcMar>
          </w:tcPr>
          <w:p w14:paraId="1A48E1DD" w14:textId="77777777" w:rsidR="0041518D" w:rsidRPr="00914D55" w:rsidRDefault="0041518D" w:rsidP="0041518D">
            <w:pPr>
              <w:rPr>
                <w:rFonts w:eastAsia="Calibri" w:cs="Times New Roman"/>
                <w:sz w:val="24"/>
                <w:szCs w:val="24"/>
              </w:rPr>
            </w:pPr>
            <w:r w:rsidRPr="00914D55">
              <w:rPr>
                <w:rFonts w:eastAsia="Calibri" w:cs="Times New Roman"/>
                <w:sz w:val="24"/>
                <w:szCs w:val="24"/>
              </w:rPr>
              <w:t>Paskirtis</w:t>
            </w:r>
          </w:p>
        </w:tc>
      </w:tr>
      <w:tr w:rsidR="0041518D" w:rsidRPr="00914D55" w14:paraId="10505AC3" w14:textId="77777777" w:rsidTr="0087548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23" w:type="pct"/>
            <w:tcMar>
              <w:top w:w="30" w:type="dxa"/>
              <w:left w:w="30" w:type="dxa"/>
              <w:bottom w:w="20" w:type="dxa"/>
              <w:right w:w="30" w:type="dxa"/>
            </w:tcMar>
          </w:tcPr>
          <w:p w14:paraId="1BC27721" w14:textId="77777777" w:rsidR="0041518D" w:rsidRPr="00914D55" w:rsidRDefault="0041518D" w:rsidP="0041518D">
            <w:pPr>
              <w:rPr>
                <w:rFonts w:eastAsia="Calibri" w:cs="Times New Roman"/>
                <w:sz w:val="24"/>
                <w:szCs w:val="24"/>
              </w:rPr>
            </w:pPr>
            <w:r w:rsidRPr="00914D55">
              <w:rPr>
                <w:rFonts w:eastAsia="Calibri" w:cs="Times New Roman"/>
                <w:i/>
                <w:sz w:val="24"/>
                <w:szCs w:val="24"/>
              </w:rPr>
              <w:t>JAX-WS</w:t>
            </w:r>
          </w:p>
        </w:tc>
        <w:tc>
          <w:tcPr>
            <w:tcW w:w="1927" w:type="pct"/>
            <w:tcMar>
              <w:top w:w="30" w:type="dxa"/>
              <w:left w:w="30" w:type="dxa"/>
              <w:bottom w:w="20" w:type="dxa"/>
              <w:right w:w="30" w:type="dxa"/>
            </w:tcMar>
          </w:tcPr>
          <w:p w14:paraId="0E60F825" w14:textId="77777777" w:rsidR="0041518D" w:rsidRPr="00914D55" w:rsidRDefault="0041518D" w:rsidP="0041518D">
            <w:pPr>
              <w:cnfStyle w:val="000000100000" w:firstRow="0" w:lastRow="0" w:firstColumn="0" w:lastColumn="0" w:oddVBand="0" w:evenVBand="0" w:oddHBand="1"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Java API for XML Web Services</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391C5E09" w14:textId="77777777" w:rsidR="0041518D" w:rsidRPr="00914D55" w:rsidRDefault="0041518D" w:rsidP="0041518D">
            <w:pPr>
              <w:rPr>
                <w:rFonts w:eastAsia="Calibri" w:cs="Times New Roman"/>
                <w:sz w:val="24"/>
                <w:szCs w:val="24"/>
              </w:rPr>
            </w:pPr>
            <w:r w:rsidRPr="00914D55">
              <w:rPr>
                <w:rFonts w:eastAsia="Calibri" w:cs="Times New Roman"/>
                <w:i/>
                <w:sz w:val="24"/>
                <w:szCs w:val="24"/>
              </w:rPr>
              <w:t>Java</w:t>
            </w:r>
            <w:r w:rsidRPr="00914D55">
              <w:rPr>
                <w:rFonts w:eastAsia="Calibri" w:cs="Times New Roman"/>
                <w:sz w:val="24"/>
                <w:szCs w:val="24"/>
              </w:rPr>
              <w:t xml:space="preserve"> žiniatinklio paslaugų standartas SOAP protokolui</w:t>
            </w:r>
          </w:p>
        </w:tc>
      </w:tr>
      <w:tr w:rsidR="0041518D" w:rsidRPr="00914D55" w14:paraId="291CB49F" w14:textId="77777777" w:rsidTr="0087548E">
        <w:tc>
          <w:tcPr>
            <w:cnfStyle w:val="000010000000" w:firstRow="0" w:lastRow="0" w:firstColumn="0" w:lastColumn="0" w:oddVBand="1" w:evenVBand="0" w:oddHBand="0" w:evenHBand="0" w:firstRowFirstColumn="0" w:firstRowLastColumn="0" w:lastRowFirstColumn="0" w:lastRowLastColumn="0"/>
            <w:tcW w:w="623" w:type="pct"/>
            <w:tcMar>
              <w:top w:w="30" w:type="dxa"/>
              <w:left w:w="30" w:type="dxa"/>
              <w:bottom w:w="20" w:type="dxa"/>
              <w:right w:w="30" w:type="dxa"/>
            </w:tcMar>
          </w:tcPr>
          <w:p w14:paraId="75B695FF" w14:textId="77777777" w:rsidR="0041518D" w:rsidRPr="00914D55" w:rsidRDefault="0041518D" w:rsidP="0041518D">
            <w:pPr>
              <w:rPr>
                <w:rFonts w:eastAsia="Calibri" w:cs="Times New Roman"/>
                <w:i/>
                <w:sz w:val="24"/>
                <w:szCs w:val="24"/>
              </w:rPr>
            </w:pPr>
            <w:r w:rsidRPr="00914D55">
              <w:rPr>
                <w:rFonts w:eastAsia="Calibri" w:cs="Times New Roman"/>
                <w:i/>
                <w:sz w:val="24"/>
                <w:szCs w:val="24"/>
              </w:rPr>
              <w:t>JAX-RS</w:t>
            </w:r>
          </w:p>
        </w:tc>
        <w:tc>
          <w:tcPr>
            <w:tcW w:w="1927" w:type="pct"/>
            <w:tcMar>
              <w:top w:w="30" w:type="dxa"/>
              <w:left w:w="30" w:type="dxa"/>
              <w:bottom w:w="20" w:type="dxa"/>
              <w:right w:w="30" w:type="dxa"/>
            </w:tcMar>
          </w:tcPr>
          <w:p w14:paraId="78A54973" w14:textId="77777777" w:rsidR="0041518D" w:rsidRPr="00914D55" w:rsidRDefault="0041518D" w:rsidP="0041518D">
            <w:pPr>
              <w:cnfStyle w:val="000000000000" w:firstRow="0" w:lastRow="0" w:firstColumn="0" w:lastColumn="0" w:oddVBand="0" w:evenVBand="0" w:oddHBand="0"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Java API for RESTful Web Services</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77FFBDAE" w14:textId="77777777" w:rsidR="0041518D" w:rsidRPr="00914D55" w:rsidRDefault="0041518D" w:rsidP="0041518D">
            <w:pPr>
              <w:rPr>
                <w:rFonts w:eastAsia="Calibri" w:cs="Times New Roman"/>
                <w:i/>
                <w:sz w:val="24"/>
                <w:szCs w:val="24"/>
              </w:rPr>
            </w:pPr>
            <w:r w:rsidRPr="00914D55">
              <w:rPr>
                <w:rFonts w:eastAsia="Calibri" w:cs="Times New Roman"/>
                <w:i/>
                <w:sz w:val="24"/>
                <w:szCs w:val="24"/>
              </w:rPr>
              <w:t>Java</w:t>
            </w:r>
            <w:r w:rsidRPr="00914D55">
              <w:rPr>
                <w:rFonts w:eastAsia="Calibri" w:cs="Times New Roman"/>
                <w:sz w:val="24"/>
                <w:szCs w:val="24"/>
              </w:rPr>
              <w:t xml:space="preserve"> žiniatinklio paslaugų standartas REST protokolui</w:t>
            </w:r>
          </w:p>
        </w:tc>
      </w:tr>
      <w:tr w:rsidR="0041518D" w:rsidRPr="00914D55" w14:paraId="44CD9910" w14:textId="77777777" w:rsidTr="0087548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23" w:type="pct"/>
            <w:tcMar>
              <w:top w:w="30" w:type="dxa"/>
              <w:left w:w="30" w:type="dxa"/>
              <w:bottom w:w="20" w:type="dxa"/>
              <w:right w:w="30" w:type="dxa"/>
            </w:tcMar>
          </w:tcPr>
          <w:p w14:paraId="4D4A0DB4" w14:textId="77777777" w:rsidR="0041518D" w:rsidRPr="00914D55" w:rsidRDefault="0041518D" w:rsidP="0041518D">
            <w:pPr>
              <w:rPr>
                <w:rFonts w:eastAsia="Calibri" w:cs="Times New Roman"/>
                <w:sz w:val="24"/>
                <w:szCs w:val="24"/>
              </w:rPr>
            </w:pPr>
            <w:r w:rsidRPr="00914D55">
              <w:rPr>
                <w:rFonts w:eastAsia="Calibri" w:cs="Times New Roman"/>
                <w:i/>
                <w:sz w:val="24"/>
                <w:szCs w:val="24"/>
              </w:rPr>
              <w:t>StAX 1.0</w:t>
            </w:r>
          </w:p>
        </w:tc>
        <w:tc>
          <w:tcPr>
            <w:tcW w:w="1927" w:type="pct"/>
            <w:tcMar>
              <w:top w:w="30" w:type="dxa"/>
              <w:left w:w="30" w:type="dxa"/>
              <w:bottom w:w="20" w:type="dxa"/>
              <w:right w:w="30" w:type="dxa"/>
            </w:tcMar>
          </w:tcPr>
          <w:p w14:paraId="2CFC9958" w14:textId="77777777" w:rsidR="0041518D" w:rsidRPr="00914D55" w:rsidRDefault="0041518D" w:rsidP="0041518D">
            <w:pPr>
              <w:cnfStyle w:val="000000100000" w:firstRow="0" w:lastRow="0" w:firstColumn="0" w:lastColumn="0" w:oddVBand="0" w:evenVBand="0" w:oddHBand="1"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Streaming API for XML</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71938E79" w14:textId="77777777" w:rsidR="0041518D" w:rsidRPr="00914D55" w:rsidRDefault="0041518D" w:rsidP="0041518D">
            <w:pPr>
              <w:rPr>
                <w:rFonts w:eastAsia="Calibri" w:cs="Times New Roman"/>
                <w:sz w:val="24"/>
                <w:szCs w:val="24"/>
              </w:rPr>
            </w:pPr>
            <w:r w:rsidRPr="00914D55">
              <w:rPr>
                <w:rFonts w:eastAsia="Calibri" w:cs="Times New Roman"/>
                <w:sz w:val="24"/>
                <w:szCs w:val="24"/>
              </w:rPr>
              <w:t xml:space="preserve">Didelių </w:t>
            </w:r>
            <w:r w:rsidRPr="00914D55">
              <w:rPr>
                <w:rFonts w:eastAsia="Calibri" w:cs="Times New Roman"/>
                <w:i/>
                <w:sz w:val="24"/>
                <w:szCs w:val="24"/>
              </w:rPr>
              <w:t>XML</w:t>
            </w:r>
            <w:r w:rsidRPr="00914D55">
              <w:rPr>
                <w:rFonts w:eastAsia="Calibri" w:cs="Times New Roman"/>
                <w:sz w:val="24"/>
                <w:szCs w:val="24"/>
              </w:rPr>
              <w:t xml:space="preserve"> rinkmenų duomenų apdorojimas srautiniu būdu</w:t>
            </w:r>
          </w:p>
        </w:tc>
      </w:tr>
      <w:tr w:rsidR="0041518D" w:rsidRPr="00914D55" w14:paraId="4443050A" w14:textId="77777777" w:rsidTr="0087548E">
        <w:tc>
          <w:tcPr>
            <w:cnfStyle w:val="000010000000" w:firstRow="0" w:lastRow="0" w:firstColumn="0" w:lastColumn="0" w:oddVBand="1" w:evenVBand="0" w:oddHBand="0" w:evenHBand="0" w:firstRowFirstColumn="0" w:firstRowLastColumn="0" w:lastRowFirstColumn="0" w:lastRowLastColumn="0"/>
            <w:tcW w:w="623" w:type="pct"/>
            <w:tcMar>
              <w:top w:w="30" w:type="dxa"/>
              <w:left w:w="30" w:type="dxa"/>
              <w:bottom w:w="20" w:type="dxa"/>
              <w:right w:w="30" w:type="dxa"/>
            </w:tcMar>
          </w:tcPr>
          <w:p w14:paraId="1E75E43D" w14:textId="77777777" w:rsidR="0041518D" w:rsidRPr="00914D55" w:rsidRDefault="0041518D" w:rsidP="0041518D">
            <w:pPr>
              <w:rPr>
                <w:rFonts w:eastAsia="Calibri" w:cs="Times New Roman"/>
                <w:sz w:val="24"/>
                <w:szCs w:val="24"/>
              </w:rPr>
            </w:pPr>
            <w:r w:rsidRPr="00914D55">
              <w:rPr>
                <w:rFonts w:eastAsia="Calibri" w:cs="Times New Roman"/>
                <w:i/>
                <w:sz w:val="24"/>
                <w:szCs w:val="24"/>
              </w:rPr>
              <w:t>SOAP 2.0</w:t>
            </w:r>
          </w:p>
        </w:tc>
        <w:tc>
          <w:tcPr>
            <w:tcW w:w="1927" w:type="pct"/>
            <w:tcMar>
              <w:top w:w="30" w:type="dxa"/>
              <w:left w:w="30" w:type="dxa"/>
              <w:bottom w:w="20" w:type="dxa"/>
              <w:right w:w="30" w:type="dxa"/>
            </w:tcMar>
          </w:tcPr>
          <w:p w14:paraId="2BC1C171" w14:textId="77777777" w:rsidR="0041518D" w:rsidRPr="00914D55" w:rsidRDefault="0041518D" w:rsidP="0041518D">
            <w:pPr>
              <w:cnfStyle w:val="000000000000" w:firstRow="0" w:lastRow="0" w:firstColumn="0" w:lastColumn="0" w:oddVBand="0" w:evenVBand="0" w:oddHBand="0"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Simple Object Access Protocol</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4326D841" w14:textId="77777777" w:rsidR="0041518D" w:rsidRPr="00914D55" w:rsidRDefault="0041518D" w:rsidP="0041518D">
            <w:pPr>
              <w:rPr>
                <w:rFonts w:eastAsia="Calibri" w:cs="Times New Roman"/>
                <w:sz w:val="24"/>
                <w:szCs w:val="24"/>
              </w:rPr>
            </w:pPr>
            <w:r w:rsidRPr="00914D55">
              <w:rPr>
                <w:rFonts w:eastAsia="Calibri" w:cs="Times New Roman"/>
                <w:sz w:val="24"/>
                <w:szCs w:val="24"/>
              </w:rPr>
              <w:t>Žiniatinklio paslaugų xml protokolo standartas</w:t>
            </w:r>
          </w:p>
        </w:tc>
      </w:tr>
      <w:tr w:rsidR="0041518D" w:rsidRPr="00914D55" w14:paraId="4576A81C" w14:textId="77777777" w:rsidTr="0087548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23" w:type="pct"/>
            <w:tcMar>
              <w:top w:w="30" w:type="dxa"/>
              <w:left w:w="30" w:type="dxa"/>
              <w:bottom w:w="20" w:type="dxa"/>
              <w:right w:w="30" w:type="dxa"/>
            </w:tcMar>
          </w:tcPr>
          <w:p w14:paraId="5A2518CA" w14:textId="77777777" w:rsidR="0041518D" w:rsidRPr="00914D55" w:rsidRDefault="0041518D" w:rsidP="0041518D">
            <w:pPr>
              <w:rPr>
                <w:rFonts w:eastAsia="Calibri" w:cs="Times New Roman"/>
                <w:i/>
                <w:sz w:val="24"/>
                <w:szCs w:val="24"/>
              </w:rPr>
            </w:pPr>
            <w:r w:rsidRPr="00914D55">
              <w:rPr>
                <w:rFonts w:eastAsia="Calibri" w:cs="Times New Roman"/>
                <w:i/>
                <w:sz w:val="24"/>
                <w:szCs w:val="24"/>
              </w:rPr>
              <w:t>REST</w:t>
            </w:r>
          </w:p>
        </w:tc>
        <w:tc>
          <w:tcPr>
            <w:tcW w:w="1927" w:type="pct"/>
            <w:tcMar>
              <w:top w:w="30" w:type="dxa"/>
              <w:left w:w="30" w:type="dxa"/>
              <w:bottom w:w="20" w:type="dxa"/>
              <w:right w:w="30" w:type="dxa"/>
            </w:tcMar>
          </w:tcPr>
          <w:p w14:paraId="5C34D426" w14:textId="77777777" w:rsidR="0041518D" w:rsidRPr="00914D55" w:rsidRDefault="0041518D" w:rsidP="0041518D">
            <w:pPr>
              <w:cnfStyle w:val="000000100000" w:firstRow="0" w:lastRow="0" w:firstColumn="0" w:lastColumn="0" w:oddVBand="0" w:evenVBand="0" w:oddHBand="1"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Representational State Transfer</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71BB9CAE" w14:textId="77777777" w:rsidR="0041518D" w:rsidRPr="00914D55" w:rsidRDefault="0041518D" w:rsidP="0041518D">
            <w:pPr>
              <w:rPr>
                <w:rFonts w:eastAsia="Calibri" w:cs="Times New Roman"/>
                <w:sz w:val="24"/>
                <w:szCs w:val="24"/>
              </w:rPr>
            </w:pPr>
            <w:r w:rsidRPr="00914D55">
              <w:rPr>
                <w:rFonts w:eastAsia="Calibri" w:cs="Times New Roman"/>
                <w:sz w:val="24"/>
                <w:szCs w:val="24"/>
              </w:rPr>
              <w:t>Žiniatinklio paslaugų json protokolo standartas</w:t>
            </w:r>
          </w:p>
        </w:tc>
      </w:tr>
      <w:tr w:rsidR="0041518D" w:rsidRPr="00914D55" w14:paraId="222A564C" w14:textId="77777777" w:rsidTr="0087548E">
        <w:tc>
          <w:tcPr>
            <w:cnfStyle w:val="000010000000" w:firstRow="0" w:lastRow="0" w:firstColumn="0" w:lastColumn="0" w:oddVBand="1" w:evenVBand="0" w:oddHBand="0" w:evenHBand="0" w:firstRowFirstColumn="0" w:firstRowLastColumn="0" w:lastRowFirstColumn="0" w:lastRowLastColumn="0"/>
            <w:tcW w:w="623" w:type="pct"/>
            <w:tcMar>
              <w:top w:w="30" w:type="dxa"/>
              <w:left w:w="30" w:type="dxa"/>
              <w:bottom w:w="20" w:type="dxa"/>
              <w:right w:w="30" w:type="dxa"/>
            </w:tcMar>
          </w:tcPr>
          <w:p w14:paraId="741C1F66" w14:textId="77777777" w:rsidR="0041518D" w:rsidRPr="00914D55" w:rsidRDefault="0041518D" w:rsidP="0041518D">
            <w:pPr>
              <w:rPr>
                <w:rFonts w:eastAsia="Calibri" w:cs="Times New Roman"/>
                <w:sz w:val="24"/>
                <w:szCs w:val="24"/>
              </w:rPr>
            </w:pPr>
            <w:r w:rsidRPr="00914D55">
              <w:rPr>
                <w:rFonts w:eastAsia="Calibri" w:cs="Times New Roman"/>
                <w:i/>
                <w:sz w:val="24"/>
                <w:szCs w:val="24"/>
              </w:rPr>
              <w:t>MTOM</w:t>
            </w:r>
          </w:p>
        </w:tc>
        <w:tc>
          <w:tcPr>
            <w:tcW w:w="1927" w:type="pct"/>
            <w:tcMar>
              <w:top w:w="30" w:type="dxa"/>
              <w:left w:w="30" w:type="dxa"/>
              <w:bottom w:w="20" w:type="dxa"/>
              <w:right w:w="30" w:type="dxa"/>
            </w:tcMar>
          </w:tcPr>
          <w:p w14:paraId="75ED751A" w14:textId="77777777" w:rsidR="0041518D" w:rsidRPr="00914D55" w:rsidRDefault="0041518D" w:rsidP="0041518D">
            <w:pPr>
              <w:cnfStyle w:val="000000000000" w:firstRow="0" w:lastRow="0" w:firstColumn="0" w:lastColumn="0" w:oddVBand="0" w:evenVBand="0" w:oddHBand="0"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Message Transmission Optimization Mechanism</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31B259C3" w14:textId="77777777" w:rsidR="0041518D" w:rsidRPr="00914D55" w:rsidRDefault="0041518D" w:rsidP="0041518D">
            <w:pPr>
              <w:rPr>
                <w:rFonts w:eastAsia="Calibri" w:cs="Times New Roman"/>
                <w:sz w:val="24"/>
                <w:szCs w:val="24"/>
              </w:rPr>
            </w:pPr>
            <w:r w:rsidRPr="00914D55">
              <w:rPr>
                <w:rFonts w:eastAsia="Calibri" w:cs="Times New Roman"/>
                <w:sz w:val="24"/>
                <w:szCs w:val="24"/>
              </w:rPr>
              <w:t>Naudojamas rinkmenos failo persiuntimo optimizavimui</w:t>
            </w:r>
          </w:p>
        </w:tc>
      </w:tr>
      <w:tr w:rsidR="0041518D" w:rsidRPr="00914D55" w14:paraId="2FA6C826" w14:textId="77777777" w:rsidTr="0087548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23" w:type="pct"/>
            <w:tcMar>
              <w:top w:w="30" w:type="dxa"/>
              <w:left w:w="30" w:type="dxa"/>
              <w:bottom w:w="20" w:type="dxa"/>
              <w:right w:w="30" w:type="dxa"/>
            </w:tcMar>
          </w:tcPr>
          <w:p w14:paraId="4D3D6DE3" w14:textId="77777777" w:rsidR="0041518D" w:rsidRPr="00914D55" w:rsidRDefault="0041518D" w:rsidP="0041518D">
            <w:pPr>
              <w:rPr>
                <w:rFonts w:eastAsia="Calibri" w:cs="Times New Roman"/>
                <w:sz w:val="24"/>
                <w:szCs w:val="24"/>
              </w:rPr>
            </w:pPr>
            <w:r w:rsidRPr="00914D55">
              <w:rPr>
                <w:rFonts w:eastAsia="Calibri" w:cs="Times New Roman"/>
                <w:i/>
                <w:sz w:val="24"/>
                <w:szCs w:val="24"/>
              </w:rPr>
              <w:t>SAML</w:t>
            </w:r>
          </w:p>
        </w:tc>
        <w:tc>
          <w:tcPr>
            <w:tcW w:w="1927" w:type="pct"/>
            <w:tcMar>
              <w:top w:w="30" w:type="dxa"/>
              <w:left w:w="30" w:type="dxa"/>
              <w:bottom w:w="20" w:type="dxa"/>
              <w:right w:w="30" w:type="dxa"/>
            </w:tcMar>
          </w:tcPr>
          <w:p w14:paraId="48AD73DB" w14:textId="77777777" w:rsidR="0041518D" w:rsidRPr="00914D55" w:rsidRDefault="0041518D" w:rsidP="0041518D">
            <w:pPr>
              <w:cnfStyle w:val="000000100000" w:firstRow="0" w:lastRow="0" w:firstColumn="0" w:lastColumn="0" w:oddVBand="0" w:evenVBand="0" w:oddHBand="1"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Security Assertion Markup Language</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414282F5" w14:textId="77777777" w:rsidR="0041518D" w:rsidRPr="00914D55" w:rsidRDefault="0041518D" w:rsidP="0041518D">
            <w:pPr>
              <w:rPr>
                <w:rFonts w:eastAsia="Calibri" w:cs="Times New Roman"/>
                <w:sz w:val="24"/>
                <w:szCs w:val="24"/>
              </w:rPr>
            </w:pPr>
            <w:r w:rsidRPr="00914D55">
              <w:rPr>
                <w:rFonts w:eastAsia="Calibri" w:cs="Times New Roman"/>
                <w:sz w:val="24"/>
                <w:szCs w:val="24"/>
              </w:rPr>
              <w:t>Vieningo prisijungimo autentifikacijos duomenų paketas</w:t>
            </w:r>
          </w:p>
        </w:tc>
      </w:tr>
      <w:tr w:rsidR="0041518D" w:rsidRPr="00914D55" w14:paraId="3B7E87C2" w14:textId="77777777" w:rsidTr="0087548E">
        <w:tc>
          <w:tcPr>
            <w:cnfStyle w:val="000010000000" w:firstRow="0" w:lastRow="0" w:firstColumn="0" w:lastColumn="0" w:oddVBand="1" w:evenVBand="0" w:oddHBand="0" w:evenHBand="0" w:firstRowFirstColumn="0" w:firstRowLastColumn="0" w:lastRowFirstColumn="0" w:lastRowLastColumn="0"/>
            <w:tcW w:w="623" w:type="pct"/>
            <w:tcMar>
              <w:top w:w="30" w:type="dxa"/>
              <w:left w:w="30" w:type="dxa"/>
              <w:bottom w:w="20" w:type="dxa"/>
              <w:right w:w="30" w:type="dxa"/>
            </w:tcMar>
          </w:tcPr>
          <w:p w14:paraId="2C5916CC" w14:textId="77777777" w:rsidR="0041518D" w:rsidRPr="00914D55" w:rsidRDefault="0041518D" w:rsidP="0041518D">
            <w:pPr>
              <w:rPr>
                <w:rFonts w:eastAsia="Calibri" w:cs="Times New Roman"/>
                <w:sz w:val="24"/>
                <w:szCs w:val="24"/>
              </w:rPr>
            </w:pPr>
            <w:r w:rsidRPr="00914D55">
              <w:rPr>
                <w:rFonts w:eastAsia="Calibri" w:cs="Times New Roman"/>
                <w:i/>
                <w:sz w:val="24"/>
                <w:szCs w:val="24"/>
              </w:rPr>
              <w:t>XML</w:t>
            </w:r>
          </w:p>
        </w:tc>
        <w:tc>
          <w:tcPr>
            <w:tcW w:w="1927" w:type="pct"/>
            <w:tcMar>
              <w:top w:w="30" w:type="dxa"/>
              <w:left w:w="30" w:type="dxa"/>
              <w:bottom w:w="20" w:type="dxa"/>
              <w:right w:w="30" w:type="dxa"/>
            </w:tcMar>
          </w:tcPr>
          <w:p w14:paraId="70CC6467" w14:textId="77777777" w:rsidR="0041518D" w:rsidRPr="00914D55" w:rsidRDefault="0041518D" w:rsidP="0041518D">
            <w:pPr>
              <w:cnfStyle w:val="000000000000" w:firstRow="0" w:lastRow="0" w:firstColumn="0" w:lastColumn="0" w:oddVBand="0" w:evenVBand="0" w:oddHBand="0"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Extensible Markup Language</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6C34AA84" w14:textId="77777777" w:rsidR="0041518D" w:rsidRPr="00914D55" w:rsidRDefault="0041518D" w:rsidP="0041518D">
            <w:pPr>
              <w:rPr>
                <w:rFonts w:eastAsia="Calibri" w:cs="Times New Roman"/>
                <w:sz w:val="24"/>
                <w:szCs w:val="24"/>
              </w:rPr>
            </w:pPr>
            <w:r w:rsidRPr="00914D55">
              <w:rPr>
                <w:rFonts w:eastAsia="Calibri" w:cs="Times New Roman"/>
                <w:sz w:val="24"/>
                <w:szCs w:val="24"/>
              </w:rPr>
              <w:t>Rinkmenų duomenų kodavimas</w:t>
            </w:r>
          </w:p>
        </w:tc>
      </w:tr>
      <w:tr w:rsidR="0041518D" w:rsidRPr="00914D55" w14:paraId="646AA420" w14:textId="77777777" w:rsidTr="0087548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23" w:type="pct"/>
            <w:tcMar>
              <w:top w:w="30" w:type="dxa"/>
              <w:left w:w="30" w:type="dxa"/>
              <w:bottom w:w="20" w:type="dxa"/>
              <w:right w:w="30" w:type="dxa"/>
            </w:tcMar>
          </w:tcPr>
          <w:p w14:paraId="002AF66C" w14:textId="77777777" w:rsidR="0041518D" w:rsidRPr="00914D55" w:rsidRDefault="0041518D" w:rsidP="0041518D">
            <w:pPr>
              <w:rPr>
                <w:rFonts w:eastAsia="Calibri" w:cs="Times New Roman"/>
                <w:sz w:val="24"/>
                <w:szCs w:val="24"/>
              </w:rPr>
            </w:pPr>
            <w:r w:rsidRPr="00914D55">
              <w:rPr>
                <w:rFonts w:eastAsia="Calibri" w:cs="Times New Roman"/>
                <w:i/>
                <w:sz w:val="24"/>
                <w:szCs w:val="24"/>
              </w:rPr>
              <w:t>XSD</w:t>
            </w:r>
          </w:p>
        </w:tc>
        <w:tc>
          <w:tcPr>
            <w:tcW w:w="1927" w:type="pct"/>
            <w:tcMar>
              <w:top w:w="30" w:type="dxa"/>
              <w:left w:w="30" w:type="dxa"/>
              <w:bottom w:w="20" w:type="dxa"/>
              <w:right w:w="30" w:type="dxa"/>
            </w:tcMar>
          </w:tcPr>
          <w:p w14:paraId="0B3C31A7" w14:textId="77777777" w:rsidR="0041518D" w:rsidRPr="00914D55" w:rsidRDefault="0041518D" w:rsidP="0041518D">
            <w:pPr>
              <w:cnfStyle w:val="000000100000" w:firstRow="0" w:lastRow="0" w:firstColumn="0" w:lastColumn="0" w:oddVBand="0" w:evenVBand="0" w:oddHBand="1"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XML schema definition</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1F4991CA" w14:textId="77777777" w:rsidR="0041518D" w:rsidRPr="00914D55" w:rsidRDefault="0041518D" w:rsidP="0041518D">
            <w:pPr>
              <w:rPr>
                <w:rFonts w:eastAsia="Calibri" w:cs="Times New Roman"/>
                <w:sz w:val="24"/>
                <w:szCs w:val="24"/>
              </w:rPr>
            </w:pPr>
            <w:r w:rsidRPr="00914D55">
              <w:rPr>
                <w:rFonts w:eastAsia="Calibri" w:cs="Times New Roman"/>
                <w:i/>
                <w:sz w:val="24"/>
                <w:szCs w:val="24"/>
              </w:rPr>
              <w:t>XML</w:t>
            </w:r>
            <w:r w:rsidRPr="00914D55">
              <w:rPr>
                <w:rFonts w:eastAsia="Calibri" w:cs="Times New Roman"/>
                <w:sz w:val="24"/>
                <w:szCs w:val="24"/>
              </w:rPr>
              <w:t xml:space="preserve"> rinkmenų struktūros aprašymas</w:t>
            </w:r>
          </w:p>
        </w:tc>
      </w:tr>
      <w:tr w:rsidR="0041518D" w:rsidRPr="00914D55" w14:paraId="6DA01C0D" w14:textId="77777777" w:rsidTr="0087548E">
        <w:tc>
          <w:tcPr>
            <w:cnfStyle w:val="000010000000" w:firstRow="0" w:lastRow="0" w:firstColumn="0" w:lastColumn="0" w:oddVBand="1" w:evenVBand="0" w:oddHBand="0" w:evenHBand="0" w:firstRowFirstColumn="0" w:firstRowLastColumn="0" w:lastRowFirstColumn="0" w:lastRowLastColumn="0"/>
            <w:tcW w:w="623" w:type="pct"/>
            <w:tcMar>
              <w:top w:w="30" w:type="dxa"/>
              <w:left w:w="30" w:type="dxa"/>
              <w:bottom w:w="20" w:type="dxa"/>
              <w:right w:w="30" w:type="dxa"/>
            </w:tcMar>
          </w:tcPr>
          <w:p w14:paraId="6A274197" w14:textId="77777777" w:rsidR="0041518D" w:rsidRPr="00914D55" w:rsidRDefault="0041518D" w:rsidP="0041518D">
            <w:pPr>
              <w:rPr>
                <w:rFonts w:eastAsia="Calibri" w:cs="Times New Roman"/>
                <w:i/>
                <w:sz w:val="24"/>
                <w:szCs w:val="24"/>
              </w:rPr>
            </w:pPr>
            <w:r w:rsidRPr="00914D55">
              <w:rPr>
                <w:rFonts w:eastAsia="Calibri" w:cs="Times New Roman"/>
                <w:i/>
                <w:sz w:val="24"/>
                <w:szCs w:val="24"/>
              </w:rPr>
              <w:t>JSON</w:t>
            </w:r>
          </w:p>
        </w:tc>
        <w:tc>
          <w:tcPr>
            <w:tcW w:w="1927" w:type="pct"/>
            <w:tcMar>
              <w:top w:w="30" w:type="dxa"/>
              <w:left w:w="30" w:type="dxa"/>
              <w:bottom w:w="20" w:type="dxa"/>
              <w:right w:w="30" w:type="dxa"/>
            </w:tcMar>
          </w:tcPr>
          <w:p w14:paraId="7F0C3DD4" w14:textId="77777777" w:rsidR="0041518D" w:rsidRPr="00914D55" w:rsidRDefault="0041518D" w:rsidP="0041518D">
            <w:pPr>
              <w:cnfStyle w:val="000000000000" w:firstRow="0" w:lastRow="0" w:firstColumn="0" w:lastColumn="0" w:oddVBand="0" w:evenVBand="0" w:oddHBand="0"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JavaScript Object Notation</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13ACF783" w14:textId="77777777" w:rsidR="0041518D" w:rsidRPr="00914D55" w:rsidRDefault="0041518D" w:rsidP="0041518D">
            <w:pPr>
              <w:rPr>
                <w:rFonts w:eastAsia="Calibri" w:cs="Times New Roman"/>
                <w:i/>
                <w:sz w:val="24"/>
                <w:szCs w:val="24"/>
              </w:rPr>
            </w:pPr>
            <w:r w:rsidRPr="00914D55">
              <w:rPr>
                <w:rFonts w:eastAsia="Calibri" w:cs="Times New Roman"/>
                <w:sz w:val="24"/>
                <w:szCs w:val="24"/>
              </w:rPr>
              <w:t>Rinkmenų duomenų kodavimas</w:t>
            </w:r>
          </w:p>
        </w:tc>
      </w:tr>
      <w:tr w:rsidR="0041518D" w:rsidRPr="00914D55" w14:paraId="2A2BB266" w14:textId="77777777" w:rsidTr="0087548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23" w:type="pct"/>
            <w:tcMar>
              <w:top w:w="30" w:type="dxa"/>
              <w:left w:w="30" w:type="dxa"/>
              <w:bottom w:w="20" w:type="dxa"/>
              <w:right w:w="30" w:type="dxa"/>
            </w:tcMar>
          </w:tcPr>
          <w:p w14:paraId="32611928" w14:textId="77777777" w:rsidR="0041518D" w:rsidRPr="00914D55" w:rsidRDefault="0041518D" w:rsidP="0041518D">
            <w:pPr>
              <w:rPr>
                <w:rFonts w:eastAsia="Calibri" w:cs="Times New Roman"/>
                <w:sz w:val="24"/>
                <w:szCs w:val="24"/>
              </w:rPr>
            </w:pPr>
            <w:r w:rsidRPr="00914D55">
              <w:rPr>
                <w:rFonts w:eastAsia="Calibri" w:cs="Times New Roman"/>
                <w:i/>
                <w:sz w:val="24"/>
                <w:szCs w:val="24"/>
              </w:rPr>
              <w:t>JMX</w:t>
            </w:r>
          </w:p>
        </w:tc>
        <w:tc>
          <w:tcPr>
            <w:tcW w:w="1927" w:type="pct"/>
            <w:tcMar>
              <w:top w:w="30" w:type="dxa"/>
              <w:left w:w="30" w:type="dxa"/>
              <w:bottom w:w="20" w:type="dxa"/>
              <w:right w:w="30" w:type="dxa"/>
            </w:tcMar>
          </w:tcPr>
          <w:p w14:paraId="520EE5E0" w14:textId="77777777" w:rsidR="0041518D" w:rsidRPr="00914D55" w:rsidRDefault="0041518D" w:rsidP="0041518D">
            <w:pPr>
              <w:cnfStyle w:val="000000100000" w:firstRow="0" w:lastRow="0" w:firstColumn="0" w:lastColumn="0" w:oddVBand="0" w:evenVBand="0" w:oddHBand="1"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Java Management Extensions</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2095B41E" w14:textId="77777777" w:rsidR="0041518D" w:rsidRPr="00914D55" w:rsidRDefault="0041518D" w:rsidP="0041518D">
            <w:pPr>
              <w:rPr>
                <w:rFonts w:eastAsia="Calibri" w:cs="Times New Roman"/>
                <w:sz w:val="24"/>
                <w:szCs w:val="24"/>
              </w:rPr>
            </w:pPr>
            <w:r w:rsidRPr="00914D55">
              <w:rPr>
                <w:rFonts w:eastAsia="Calibri" w:cs="Times New Roman"/>
                <w:sz w:val="24"/>
                <w:szCs w:val="24"/>
              </w:rPr>
              <w:t>Java aplikacijos komponentų valdymas nuotoliniu būdu</w:t>
            </w:r>
          </w:p>
        </w:tc>
      </w:tr>
      <w:tr w:rsidR="0041518D" w:rsidRPr="00914D55" w14:paraId="42655714" w14:textId="77777777" w:rsidTr="0087548E">
        <w:tc>
          <w:tcPr>
            <w:cnfStyle w:val="000010000000" w:firstRow="0" w:lastRow="0" w:firstColumn="0" w:lastColumn="0" w:oddVBand="1" w:evenVBand="0" w:oddHBand="0" w:evenHBand="0" w:firstRowFirstColumn="0" w:firstRowLastColumn="0" w:lastRowFirstColumn="0" w:lastRowLastColumn="0"/>
            <w:tcW w:w="623" w:type="pct"/>
            <w:tcMar>
              <w:top w:w="30" w:type="dxa"/>
              <w:left w:w="30" w:type="dxa"/>
              <w:bottom w:w="20" w:type="dxa"/>
              <w:right w:w="30" w:type="dxa"/>
            </w:tcMar>
          </w:tcPr>
          <w:p w14:paraId="6967C22D" w14:textId="77777777" w:rsidR="0041518D" w:rsidRPr="00914D55" w:rsidRDefault="0041518D" w:rsidP="0041518D">
            <w:pPr>
              <w:rPr>
                <w:rFonts w:eastAsia="Calibri" w:cs="Times New Roman"/>
                <w:sz w:val="24"/>
                <w:szCs w:val="24"/>
              </w:rPr>
            </w:pPr>
            <w:r w:rsidRPr="00914D55">
              <w:rPr>
                <w:rFonts w:eastAsia="Calibri" w:cs="Times New Roman"/>
                <w:i/>
                <w:sz w:val="24"/>
                <w:szCs w:val="24"/>
              </w:rPr>
              <w:t>AJAX</w:t>
            </w:r>
          </w:p>
        </w:tc>
        <w:tc>
          <w:tcPr>
            <w:tcW w:w="1927" w:type="pct"/>
            <w:tcMar>
              <w:top w:w="30" w:type="dxa"/>
              <w:left w:w="30" w:type="dxa"/>
              <w:bottom w:w="20" w:type="dxa"/>
              <w:right w:w="30" w:type="dxa"/>
            </w:tcMar>
          </w:tcPr>
          <w:p w14:paraId="4C91315B" w14:textId="77777777" w:rsidR="0041518D" w:rsidRPr="00914D55" w:rsidRDefault="0041518D" w:rsidP="0041518D">
            <w:pPr>
              <w:cnfStyle w:val="000000000000" w:firstRow="0" w:lastRow="0" w:firstColumn="0" w:lastColumn="0" w:oddVBand="0" w:evenVBand="0" w:oddHBand="0"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Asynchronous JavaScript and XML</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791F574E" w14:textId="77777777" w:rsidR="0041518D" w:rsidRPr="00914D55" w:rsidRDefault="0041518D" w:rsidP="0041518D">
            <w:pPr>
              <w:rPr>
                <w:rFonts w:eastAsia="Calibri" w:cs="Times New Roman"/>
                <w:sz w:val="24"/>
                <w:szCs w:val="24"/>
              </w:rPr>
            </w:pPr>
            <w:r w:rsidRPr="00914D55">
              <w:rPr>
                <w:rFonts w:eastAsia="Calibri" w:cs="Times New Roman"/>
                <w:sz w:val="24"/>
                <w:szCs w:val="24"/>
              </w:rPr>
              <w:t>Asinchroninis naudotojų ekranų užkrovimas</w:t>
            </w:r>
          </w:p>
        </w:tc>
      </w:tr>
      <w:tr w:rsidR="0041518D" w:rsidRPr="00914D55" w14:paraId="3CB95F64" w14:textId="77777777" w:rsidTr="0087548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23" w:type="pct"/>
            <w:tcMar>
              <w:top w:w="30" w:type="dxa"/>
              <w:left w:w="30" w:type="dxa"/>
              <w:bottom w:w="20" w:type="dxa"/>
              <w:right w:w="30" w:type="dxa"/>
            </w:tcMar>
          </w:tcPr>
          <w:p w14:paraId="44CA6AF7" w14:textId="77777777" w:rsidR="0041518D" w:rsidRPr="00914D55" w:rsidRDefault="0041518D" w:rsidP="0041518D">
            <w:pPr>
              <w:rPr>
                <w:rFonts w:eastAsia="Calibri" w:cs="Times New Roman"/>
                <w:sz w:val="24"/>
                <w:szCs w:val="24"/>
              </w:rPr>
            </w:pPr>
            <w:r w:rsidRPr="00914D55">
              <w:rPr>
                <w:rFonts w:eastAsia="Calibri" w:cs="Times New Roman"/>
                <w:i/>
                <w:sz w:val="24"/>
                <w:szCs w:val="24"/>
              </w:rPr>
              <w:t>CSS 3</w:t>
            </w:r>
          </w:p>
        </w:tc>
        <w:tc>
          <w:tcPr>
            <w:tcW w:w="1927" w:type="pct"/>
            <w:tcMar>
              <w:top w:w="30" w:type="dxa"/>
              <w:left w:w="30" w:type="dxa"/>
              <w:bottom w:w="20" w:type="dxa"/>
              <w:right w:w="30" w:type="dxa"/>
            </w:tcMar>
          </w:tcPr>
          <w:p w14:paraId="24765143" w14:textId="77777777" w:rsidR="0041518D" w:rsidRPr="00914D55" w:rsidRDefault="0041518D" w:rsidP="0041518D">
            <w:pPr>
              <w:cnfStyle w:val="000000100000" w:firstRow="0" w:lastRow="0" w:firstColumn="0" w:lastColumn="0" w:oddVBand="0" w:evenVBand="0" w:oddHBand="1"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Cascading style sheets</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6A182E69" w14:textId="77777777" w:rsidR="0041518D" w:rsidRPr="00914D55" w:rsidRDefault="0041518D" w:rsidP="0041518D">
            <w:pPr>
              <w:rPr>
                <w:rFonts w:eastAsia="Calibri" w:cs="Times New Roman"/>
                <w:sz w:val="24"/>
                <w:szCs w:val="24"/>
              </w:rPr>
            </w:pPr>
            <w:r w:rsidRPr="00914D55">
              <w:rPr>
                <w:rFonts w:eastAsia="Calibri" w:cs="Times New Roman"/>
                <w:sz w:val="24"/>
                <w:szCs w:val="24"/>
              </w:rPr>
              <w:t>Kaskadiniai žiniatinklio puslapių stiliai</w:t>
            </w:r>
          </w:p>
        </w:tc>
      </w:tr>
      <w:tr w:rsidR="0041518D" w:rsidRPr="00914D55" w14:paraId="1367A014" w14:textId="77777777" w:rsidTr="0087548E">
        <w:tc>
          <w:tcPr>
            <w:cnfStyle w:val="000010000000" w:firstRow="0" w:lastRow="0" w:firstColumn="0" w:lastColumn="0" w:oddVBand="1" w:evenVBand="0" w:oddHBand="0" w:evenHBand="0" w:firstRowFirstColumn="0" w:firstRowLastColumn="0" w:lastRowFirstColumn="0" w:lastRowLastColumn="0"/>
            <w:tcW w:w="623" w:type="pct"/>
            <w:tcMar>
              <w:top w:w="30" w:type="dxa"/>
              <w:left w:w="30" w:type="dxa"/>
              <w:bottom w:w="20" w:type="dxa"/>
              <w:right w:w="30" w:type="dxa"/>
            </w:tcMar>
          </w:tcPr>
          <w:p w14:paraId="2E8D52BA" w14:textId="77777777" w:rsidR="0041518D" w:rsidRPr="00914D55" w:rsidRDefault="0041518D" w:rsidP="0041518D">
            <w:pPr>
              <w:rPr>
                <w:rFonts w:eastAsia="Calibri" w:cs="Times New Roman"/>
                <w:i/>
                <w:iCs/>
                <w:sz w:val="24"/>
                <w:szCs w:val="24"/>
              </w:rPr>
            </w:pPr>
            <w:r w:rsidRPr="00914D55">
              <w:rPr>
                <w:rFonts w:eastAsia="Calibri" w:cs="Times New Roman"/>
                <w:i/>
                <w:sz w:val="24"/>
                <w:szCs w:val="24"/>
              </w:rPr>
              <w:t>HTML 5.2</w:t>
            </w:r>
          </w:p>
        </w:tc>
        <w:tc>
          <w:tcPr>
            <w:tcW w:w="1927" w:type="pct"/>
            <w:tcMar>
              <w:top w:w="30" w:type="dxa"/>
              <w:left w:w="30" w:type="dxa"/>
              <w:bottom w:w="20" w:type="dxa"/>
              <w:right w:w="30" w:type="dxa"/>
            </w:tcMar>
          </w:tcPr>
          <w:p w14:paraId="7EAB6369" w14:textId="77777777" w:rsidR="0041518D" w:rsidRPr="00914D55" w:rsidRDefault="0041518D" w:rsidP="0041518D">
            <w:pPr>
              <w:cnfStyle w:val="000000000000" w:firstRow="0" w:lastRow="0" w:firstColumn="0" w:lastColumn="0" w:oddVBand="0" w:evenVBand="0" w:oddHBand="0" w:evenHBand="0" w:firstRowFirstColumn="0" w:firstRowLastColumn="0" w:lastRowFirstColumn="0" w:lastRowLastColumn="0"/>
              <w:rPr>
                <w:rFonts w:eastAsia="Calibri" w:cs="Times New Roman"/>
                <w:sz w:val="24"/>
                <w:szCs w:val="24"/>
              </w:rPr>
            </w:pPr>
            <w:r w:rsidRPr="00914D55">
              <w:rPr>
                <w:rFonts w:eastAsia="Calibri" w:cs="Times New Roman"/>
                <w:sz w:val="24"/>
                <w:szCs w:val="24"/>
              </w:rPr>
              <w:t>Hyper text Markup Language</w:t>
            </w:r>
          </w:p>
        </w:tc>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1011BC0B" w14:textId="77777777" w:rsidR="0041518D" w:rsidRPr="00914D55" w:rsidRDefault="0041518D" w:rsidP="0041518D">
            <w:pPr>
              <w:rPr>
                <w:rFonts w:eastAsia="Calibri" w:cs="Times New Roman"/>
                <w:sz w:val="24"/>
                <w:szCs w:val="24"/>
              </w:rPr>
            </w:pPr>
            <w:r w:rsidRPr="00914D55">
              <w:rPr>
                <w:rFonts w:eastAsia="Calibri" w:cs="Times New Roman"/>
                <w:sz w:val="24"/>
                <w:szCs w:val="24"/>
              </w:rPr>
              <w:t>Žiniatinklo puslapių kūrimo standartas</w:t>
            </w:r>
          </w:p>
        </w:tc>
      </w:tr>
      <w:bookmarkEnd w:id="108"/>
    </w:tbl>
    <w:p w14:paraId="0974EDF2" w14:textId="77777777" w:rsidR="0041518D" w:rsidRPr="00914D55" w:rsidRDefault="0041518D" w:rsidP="0041518D">
      <w:pPr>
        <w:tabs>
          <w:tab w:val="left" w:pos="1701"/>
        </w:tabs>
        <w:suppressAutoHyphens/>
        <w:spacing w:after="0" w:line="240" w:lineRule="auto"/>
        <w:ind w:left="851"/>
        <w:contextualSpacing/>
        <w:rPr>
          <w:rFonts w:ascii="Times New Roman" w:eastAsia="Times New Roman" w:hAnsi="Times New Roman" w:cs="Times New Roman"/>
          <w:bCs/>
          <w:kern w:val="0"/>
          <w:szCs w:val="20"/>
          <w14:ligatures w14:val="none"/>
        </w:rPr>
      </w:pPr>
    </w:p>
    <w:p w14:paraId="65D905BF" w14:textId="77777777" w:rsidR="0041518D" w:rsidRPr="00914D55" w:rsidRDefault="0041518D" w:rsidP="0041518D">
      <w:pPr>
        <w:suppressAutoHyphens/>
        <w:spacing w:after="0" w:line="20" w:lineRule="atLeast"/>
        <w:ind w:left="720"/>
        <w:rPr>
          <w:rFonts w:ascii="Times New Roman" w:eastAsia="Times New Roman" w:hAnsi="Times New Roman" w:cs="Times New Roman"/>
          <w:b/>
          <w:kern w:val="0"/>
          <w14:ligatures w14:val="none"/>
        </w:rPr>
      </w:pPr>
      <w:r w:rsidRPr="00914D55">
        <w:rPr>
          <w:rFonts w:ascii="Times New Roman" w:eastAsia="Times New Roman" w:hAnsi="Times New Roman" w:cs="Times New Roman"/>
          <w:b/>
          <w:kern w:val="0"/>
          <w14:ligatures w14:val="none"/>
        </w:rPr>
        <w:t>2. PASLAUGŲ TEIKIMO SUTARTIES UŽDAVINIAI</w:t>
      </w:r>
    </w:p>
    <w:p w14:paraId="51BE705D" w14:textId="77777777" w:rsidR="0041518D" w:rsidRPr="00914D55" w:rsidRDefault="0041518D" w:rsidP="0041518D">
      <w:pPr>
        <w:suppressAutoHyphens/>
        <w:spacing w:after="0" w:line="20" w:lineRule="atLeast"/>
        <w:rPr>
          <w:rFonts w:ascii="Times New Roman" w:eastAsia="Times New Roman" w:hAnsi="Times New Roman" w:cs="Times New Roman"/>
          <w:b/>
          <w:kern w:val="0"/>
          <w14:ligatures w14:val="none"/>
        </w:rPr>
      </w:pPr>
    </w:p>
    <w:p w14:paraId="11E982EB" w14:textId="77777777" w:rsidR="0041518D" w:rsidRPr="00914D55" w:rsidRDefault="0041518D" w:rsidP="0041518D">
      <w:pPr>
        <w:tabs>
          <w:tab w:val="left" w:pos="720"/>
          <w:tab w:val="left" w:pos="1134"/>
        </w:tabs>
        <w:suppressAutoHyphens/>
        <w:spacing w:after="0" w:line="20" w:lineRule="atLeast"/>
        <w:ind w:left="720"/>
        <w:rPr>
          <w:rFonts w:ascii="Times New Roman" w:eastAsia="Times New Roman" w:hAnsi="Times New Roman" w:cs="Times New Roman"/>
          <w:b/>
          <w:kern w:val="0"/>
          <w14:ligatures w14:val="none"/>
        </w:rPr>
      </w:pPr>
      <w:r w:rsidRPr="00914D55">
        <w:rPr>
          <w:rFonts w:ascii="Times New Roman" w:eastAsia="Times New Roman" w:hAnsi="Times New Roman" w:cs="Times New Roman"/>
          <w:b/>
          <w:kern w:val="0"/>
          <w14:ligatures w14:val="none"/>
        </w:rPr>
        <w:t>2.1. Bendrasis uždavinys</w:t>
      </w:r>
    </w:p>
    <w:p w14:paraId="465030C3" w14:textId="77777777" w:rsidR="0041518D" w:rsidRPr="00914D55" w:rsidRDefault="0041518D" w:rsidP="0041518D">
      <w:pPr>
        <w:suppressAutoHyphens/>
        <w:autoSpaceDE w:val="0"/>
        <w:autoSpaceDN w:val="0"/>
        <w:adjustRightInd w:val="0"/>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 xml:space="preserve">Pagrindinis numatomos sudaryti paslaugų teikimo sutarties tarp Tiekėjo ir Perkančiosios organizacijos (toliau – Sutartis) uždavinys yra užtikrinti stabilų, nenutrūkstamą ir efektyvų GVS, įskaitant </w:t>
      </w:r>
      <w:r w:rsidRPr="00914D55">
        <w:rPr>
          <w:rFonts w:ascii="Times New Roman" w:eastAsia="Times New Roman" w:hAnsi="Times New Roman" w:cs="Times New Roman"/>
          <w:kern w:val="0"/>
          <w14:ligatures w14:val="none"/>
        </w:rPr>
        <w:lastRenderedPageBreak/>
        <w:t>sąsajas su kitomis muitinės ir išorinėmis IS, darbą, atliekamų funkcijų atitikimą teisės aktams bei veiklos poreikiams ir pagalbos teikimą GVS bei jos realizavimo priemonių naudojimo ir priežiūros klausimais.</w:t>
      </w:r>
    </w:p>
    <w:p w14:paraId="0D6B75F2" w14:textId="77777777" w:rsidR="0041518D" w:rsidRPr="00914D55" w:rsidRDefault="0041518D" w:rsidP="0041518D">
      <w:pPr>
        <w:suppressAutoHyphens/>
        <w:spacing w:after="0" w:line="20" w:lineRule="atLeast"/>
        <w:ind w:firstLine="720"/>
        <w:rPr>
          <w:rFonts w:ascii="Times New Roman" w:eastAsia="Times New Roman" w:hAnsi="Times New Roman" w:cs="Times New Roman"/>
          <w:kern w:val="0"/>
          <w:lang w:eastAsia="lt-LT"/>
          <w14:ligatures w14:val="none"/>
        </w:rPr>
      </w:pPr>
    </w:p>
    <w:p w14:paraId="6E9874DE" w14:textId="77777777" w:rsidR="0041518D" w:rsidRPr="00914D55" w:rsidRDefault="0041518D" w:rsidP="0041518D">
      <w:pPr>
        <w:tabs>
          <w:tab w:val="left" w:pos="1134"/>
        </w:tabs>
        <w:suppressAutoHyphens/>
        <w:spacing w:after="0" w:line="20" w:lineRule="atLeast"/>
        <w:ind w:left="720"/>
        <w:rPr>
          <w:rFonts w:ascii="Times New Roman" w:eastAsia="Times New Roman" w:hAnsi="Times New Roman" w:cs="Times New Roman"/>
          <w:b/>
          <w:bCs/>
          <w:kern w:val="0"/>
          <w14:ligatures w14:val="none"/>
        </w:rPr>
      </w:pPr>
      <w:r w:rsidRPr="00914D55">
        <w:rPr>
          <w:rFonts w:ascii="Times New Roman" w:eastAsia="Times New Roman" w:hAnsi="Times New Roman" w:cs="Times New Roman"/>
          <w:b/>
          <w:bCs/>
          <w:kern w:val="0"/>
          <w14:ligatures w14:val="none"/>
        </w:rPr>
        <w:t xml:space="preserve">2.2. Konkretūs uždaviniai </w:t>
      </w:r>
    </w:p>
    <w:p w14:paraId="69C84C13" w14:textId="77777777" w:rsidR="0041518D" w:rsidRPr="00914D55" w:rsidRDefault="0041518D" w:rsidP="0041518D">
      <w:pPr>
        <w:tabs>
          <w:tab w:val="left" w:pos="1276"/>
        </w:tabs>
        <w:suppressAutoHyphens/>
        <w:spacing w:after="0" w:line="20" w:lineRule="atLeast"/>
        <w:ind w:firstLine="720"/>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 xml:space="preserve">Tiekėjas Pirkimo dokumentuose bei Sutartyje numatytomis sąlygomis ir tvarka turės suteikti GVS priežiūros ir palaikymo paslaugas 6 mėnesių laikotarpiu nuo Sutarties įsigaliojimo dienos, bet ne anksčiau kaip nuo 2026 m. kovo 20 d. </w:t>
      </w:r>
    </w:p>
    <w:p w14:paraId="441B769A" w14:textId="77777777" w:rsidR="0041518D" w:rsidRPr="00914D55" w:rsidRDefault="0041518D" w:rsidP="0041518D">
      <w:pPr>
        <w:tabs>
          <w:tab w:val="left" w:pos="1276"/>
        </w:tabs>
        <w:suppressAutoHyphens/>
        <w:spacing w:after="0" w:line="20" w:lineRule="atLeast"/>
        <w:ind w:firstLine="720"/>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snapToGrid w:val="0"/>
          <w:kern w:val="0"/>
          <w:lang w:eastAsia="lv-LV"/>
          <w14:ligatures w14:val="none"/>
        </w:rPr>
        <w:t xml:space="preserve">Perkančiajai organizacijai prieš 30 (trisdešimt) kalendorinių dienų nepranešus Tiekėjui apie  Sutarties nutraukimą, ji automatiškai pratęsiama 3 (trims) mėnesiams, o vėliau dar iki 9 kartų po 3 (tris) mėnesius. </w:t>
      </w:r>
      <w:r w:rsidRPr="00914D55">
        <w:rPr>
          <w:rFonts w:ascii="Times New Roman" w:eastAsia="Times New Roman" w:hAnsi="Times New Roman" w:cs="Times New Roman"/>
          <w:kern w:val="0"/>
          <w14:ligatures w14:val="none"/>
        </w:rPr>
        <w:t>Bendra GVS priežiūros ir palaikymo paslaugų trukmė negali būti ilgesnė kaip 36 (trisdešimt šeši) mėnesiai.</w:t>
      </w:r>
    </w:p>
    <w:p w14:paraId="6CA1DBE4" w14:textId="77777777" w:rsidR="0041518D" w:rsidRPr="00914D55" w:rsidRDefault="0041518D" w:rsidP="0041518D">
      <w:pPr>
        <w:suppressAutoHyphens/>
        <w:spacing w:after="0" w:line="240" w:lineRule="auto"/>
        <w:ind w:firstLine="720"/>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lang w:eastAsia="lt-LT"/>
          <w14:ligatures w14:val="none"/>
        </w:rPr>
        <w:t>Vadovaujantis Lietuvos Respublikos viešųjų pirkimų įstatymo 89 str.</w:t>
      </w:r>
      <w:r w:rsidRPr="00914D55">
        <w:rPr>
          <w:rFonts w:ascii="Times New Roman" w:eastAsia="Times New Roman" w:hAnsi="Times New Roman" w:cs="Times New Roman"/>
          <w:kern w:val="0"/>
          <w14:ligatures w14:val="none"/>
        </w:rPr>
        <w:t xml:space="preserve"> </w:t>
      </w:r>
      <w:r w:rsidRPr="00914D55">
        <w:rPr>
          <w:rFonts w:ascii="Times New Roman" w:eastAsia="Times New Roman" w:hAnsi="Times New Roman" w:cs="Times New Roman"/>
          <w:kern w:val="0"/>
          <w:lang w:eastAsia="lt-LT"/>
          <w14:ligatures w14:val="none"/>
        </w:rPr>
        <w:t>1 d. 2 p. nuostatomis</w:t>
      </w:r>
      <w:r w:rsidRPr="00914D55">
        <w:rPr>
          <w:rFonts w:ascii="Times New Roman" w:eastAsia="Times New Roman" w:hAnsi="Times New Roman" w:cs="Times New Roman"/>
          <w:kern w:val="0"/>
          <w14:ligatures w14:val="none"/>
        </w:rPr>
        <w:t xml:space="preserve"> Sutartis jos galiojimo laikotarpiu gali būti keičiama neatliekant naujos pirkimo procedūros pagal Viešųjų pirkimų įstatymą, kai būtina iš to paties Tiekėjo pirkti papildomų </w:t>
      </w:r>
      <w:r w:rsidRPr="00914D55">
        <w:rPr>
          <w:rFonts w:ascii="Times New Roman" w:eastAsia="Times New Roman" w:hAnsi="Times New Roman" w:cs="Times New Roman"/>
          <w:kern w:val="0"/>
          <w:lang w:eastAsia="lt-LT"/>
          <w14:ligatures w14:val="none"/>
        </w:rPr>
        <w:t>GVS papildymų ir (arba) pataisymų</w:t>
      </w:r>
      <w:r w:rsidRPr="00914D55">
        <w:rPr>
          <w:rFonts w:ascii="Times New Roman" w:eastAsia="Times New Roman" w:hAnsi="Times New Roman" w:cs="Times New Roman"/>
          <w:kern w:val="0"/>
          <w14:ligatures w14:val="none"/>
        </w:rPr>
        <w:t xml:space="preserve"> paslaugų, kurios nebuvo įtrauktos į pirminį pirkimą, kai yra visos šios sąlygos kartu: </w:t>
      </w:r>
    </w:p>
    <w:p w14:paraId="187DB3E4" w14:textId="77777777" w:rsidR="0041518D" w:rsidRPr="00914D55" w:rsidRDefault="0041518D" w:rsidP="0041518D">
      <w:pPr>
        <w:suppressAutoHyphens/>
        <w:spacing w:after="0" w:line="240" w:lineRule="auto"/>
        <w:ind w:firstLine="720"/>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a) tiekėjo pakeitimas negalimas dėl ekonominių ar techninių priežasčių, tokių kaip pagal pirminį pirkimą įsigytų paslaugų pakeičiamumo ir sąveikumo reikalavimų užtikrinimas, ir dėl to, kad perkančiajai organizacijai sukeltų didelių nepatogumų ar nemažą išlaidų dubliavimą;</w:t>
      </w:r>
    </w:p>
    <w:p w14:paraId="296AE142" w14:textId="77777777" w:rsidR="0041518D" w:rsidRPr="00914D55" w:rsidRDefault="0041518D" w:rsidP="0041518D">
      <w:pPr>
        <w:tabs>
          <w:tab w:val="left" w:pos="1276"/>
        </w:tabs>
        <w:suppressAutoHyphens/>
        <w:spacing w:after="0" w:line="240" w:lineRule="auto"/>
        <w:ind w:firstLine="720"/>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color w:val="000000"/>
          <w:kern w:val="0"/>
          <w14:ligatures w14:val="none"/>
        </w:rPr>
        <w:t xml:space="preserve">b) atskiro pakeitimo vertė neviršija 50 procentų pradinės </w:t>
      </w:r>
      <w:r w:rsidRPr="00914D55">
        <w:rPr>
          <w:rFonts w:ascii="Times New Roman" w:eastAsia="Times New Roman" w:hAnsi="Times New Roman" w:cs="Times New Roman"/>
          <w:kern w:val="0"/>
          <w:lang w:eastAsia="lt-LT"/>
          <w14:ligatures w14:val="none"/>
        </w:rPr>
        <w:t xml:space="preserve">GVS papildymų ir (arba) pataisymų </w:t>
      </w:r>
      <w:r w:rsidRPr="00914D55">
        <w:rPr>
          <w:rFonts w:ascii="Times New Roman" w:eastAsia="Times New Roman" w:hAnsi="Times New Roman" w:cs="Times New Roman"/>
          <w:color w:val="000000"/>
          <w:kern w:val="0"/>
          <w14:ligatures w14:val="none"/>
        </w:rPr>
        <w:t>vertės. Tokiais pakeitimais negali būti siekiama išvengti Viešųjų pirkimų įstatyme pirkimui nustatytos tvarkos taikymo.</w:t>
      </w:r>
    </w:p>
    <w:p w14:paraId="045079FF" w14:textId="77777777" w:rsidR="0041518D" w:rsidRPr="00914D55" w:rsidRDefault="0041518D" w:rsidP="0041518D">
      <w:pPr>
        <w:tabs>
          <w:tab w:val="left" w:pos="1276"/>
        </w:tabs>
        <w:suppressAutoHyphens/>
        <w:spacing w:after="0" w:line="20" w:lineRule="atLeast"/>
        <w:ind w:firstLine="720"/>
        <w:jc w:val="both"/>
        <w:rPr>
          <w:rFonts w:ascii="Times New Roman" w:eastAsia="Times New Roman" w:hAnsi="Times New Roman" w:cs="Times New Roman"/>
          <w:kern w:val="0"/>
          <w14:ligatures w14:val="none"/>
        </w:rPr>
      </w:pPr>
    </w:p>
    <w:p w14:paraId="1E64D706" w14:textId="77777777" w:rsidR="0041518D" w:rsidRPr="00914D55" w:rsidRDefault="0041518D" w:rsidP="0041518D">
      <w:pPr>
        <w:tabs>
          <w:tab w:val="left" w:pos="993"/>
        </w:tabs>
        <w:suppressAutoHyphens/>
        <w:spacing w:after="0" w:line="20" w:lineRule="atLeast"/>
        <w:ind w:firstLine="709"/>
        <w:jc w:val="both"/>
        <w:rPr>
          <w:rFonts w:ascii="Times New Roman" w:eastAsia="Times New Roman" w:hAnsi="Times New Roman" w:cs="Times New Roman"/>
          <w:b/>
          <w:kern w:val="0"/>
          <w:lang w:eastAsia="lt-LT"/>
          <w14:ligatures w14:val="none"/>
        </w:rPr>
      </w:pPr>
      <w:r w:rsidRPr="00914D55">
        <w:rPr>
          <w:rFonts w:ascii="Times New Roman" w:eastAsia="Times New Roman" w:hAnsi="Times New Roman" w:cs="Times New Roman"/>
          <w:b/>
          <w:kern w:val="0"/>
          <w14:ligatures w14:val="none"/>
        </w:rPr>
        <w:t>3. PASLAUGŲ APIMTIS</w:t>
      </w:r>
    </w:p>
    <w:p w14:paraId="1D99BB2D" w14:textId="77777777" w:rsidR="0041518D" w:rsidRPr="00914D55" w:rsidRDefault="0041518D" w:rsidP="0041518D">
      <w:pPr>
        <w:tabs>
          <w:tab w:val="left" w:pos="1260"/>
        </w:tabs>
        <w:suppressAutoHyphens/>
        <w:spacing w:after="0" w:line="20" w:lineRule="atLeast"/>
        <w:rPr>
          <w:rFonts w:ascii="Times New Roman" w:eastAsia="Times New Roman" w:hAnsi="Times New Roman" w:cs="Times New Roman"/>
          <w:kern w:val="0"/>
          <w:highlight w:val="yellow"/>
          <w14:ligatures w14:val="none"/>
        </w:rPr>
      </w:pPr>
    </w:p>
    <w:p w14:paraId="2DAE7774" w14:textId="5B1F8A8D" w:rsidR="0041518D" w:rsidRPr="00914D55" w:rsidRDefault="0041518D" w:rsidP="00A0043F">
      <w:pPr>
        <w:tabs>
          <w:tab w:val="left" w:pos="1134"/>
        </w:tabs>
        <w:suppressAutoHyphens/>
        <w:spacing w:after="0" w:line="20" w:lineRule="atLeast"/>
        <w:ind w:firstLine="709"/>
        <w:jc w:val="both"/>
        <w:rPr>
          <w:rFonts w:ascii="Times New Roman" w:eastAsia="Times New Roman" w:hAnsi="Times New Roman" w:cs="Times New Roman"/>
          <w:b/>
          <w:kern w:val="0"/>
          <w14:ligatures w14:val="none"/>
        </w:rPr>
      </w:pPr>
      <w:r w:rsidRPr="00914D55">
        <w:rPr>
          <w:rFonts w:ascii="Times New Roman" w:eastAsia="Times New Roman" w:hAnsi="Times New Roman" w:cs="Times New Roman"/>
          <w:kern w:val="0"/>
          <w14:ligatures w14:val="none"/>
        </w:rPr>
        <w:t>3.1. Sutarties įgyvendinimo metu teikdamas GVS priežiūros ir palaikymo paslaugas Tiekėjas turės:</w:t>
      </w:r>
    </w:p>
    <w:p w14:paraId="19296945" w14:textId="079995D1" w:rsidR="0041518D" w:rsidRPr="00914D55" w:rsidRDefault="00A0043F" w:rsidP="00831896">
      <w:pPr>
        <w:tabs>
          <w:tab w:val="left" w:pos="709"/>
        </w:tabs>
        <w:suppressAutoHyphens/>
        <w:spacing w:after="0" w:line="240" w:lineRule="auto"/>
        <w:jc w:val="both"/>
        <w:rPr>
          <w:rFonts w:ascii="Times New Roman" w:eastAsia="Times New Roman" w:hAnsi="Times New Roman" w:cs="Times New Roman"/>
          <w:b/>
          <w:kern w:val="0"/>
          <w14:ligatures w14:val="none"/>
        </w:rPr>
      </w:pPr>
      <w:r>
        <w:rPr>
          <w:rFonts w:ascii="Times New Roman" w:eastAsia="Times New Roman" w:hAnsi="Times New Roman" w:cs="Times New Roman"/>
          <w:kern w:val="0"/>
          <w14:ligatures w14:val="none"/>
        </w:rPr>
        <w:tab/>
      </w:r>
      <w:r w:rsidR="0041518D" w:rsidRPr="00914D55">
        <w:rPr>
          <w:rFonts w:ascii="Times New Roman" w:eastAsia="Times New Roman" w:hAnsi="Times New Roman" w:cs="Times New Roman"/>
          <w:kern w:val="0"/>
          <w14:ligatures w14:val="none"/>
        </w:rPr>
        <w:t xml:space="preserve">3.1.1. </w:t>
      </w:r>
      <w:r w:rsidR="0041518D" w:rsidRPr="00914D55">
        <w:rPr>
          <w:rFonts w:ascii="Times New Roman" w:eastAsia="Times New Roman" w:hAnsi="Times New Roman" w:cs="Times New Roman"/>
          <w:kern w:val="0"/>
          <w:lang w:eastAsia="lt-LT"/>
          <w14:ligatures w14:val="none"/>
        </w:rPr>
        <w:t xml:space="preserve">vadovaudamasis šios specifikacijos 4.1.7 papunktyje pateiktais reikalavimais kartu su Perkančiosios organizacijos paskirtais atstovais užtikrinti nenutrūkstamą, stabilų ir efektyvų GVS veikimą, šalinti sutrikimus, </w:t>
      </w:r>
      <w:r w:rsidR="0041518D" w:rsidRPr="00914D55">
        <w:rPr>
          <w:rFonts w:ascii="Times New Roman" w:eastAsia="Times New Roman" w:hAnsi="Times New Roman" w:cs="Times New Roman"/>
          <w:kern w:val="0"/>
          <w14:ligatures w14:val="none"/>
        </w:rPr>
        <w:t>įskaitant sutrikimus,</w:t>
      </w:r>
      <w:r w:rsidR="0041518D" w:rsidRPr="00914D55">
        <w:rPr>
          <w:rFonts w:ascii="Times New Roman" w:eastAsia="Times New Roman" w:hAnsi="Times New Roman" w:cs="Times New Roman"/>
          <w:kern w:val="0"/>
          <w:lang w:eastAsia="lt-LT"/>
          <w14:ligatures w14:val="none"/>
        </w:rPr>
        <w:t xml:space="preserve"> kurių priežastis – nustatytos klaidos programinėje įrangoje, dėl sutrikimų atsiradę praradimai ir netikslumai duomenyse (pvz., techniškai sugadinti įrašai duomenų bazėje, dėl klaidingo programinės įrangos veikimo ar </w:t>
      </w:r>
      <w:r w:rsidR="0041518D" w:rsidRPr="00914D55">
        <w:rPr>
          <w:rFonts w:ascii="Times New Roman" w:eastAsia="Times New Roman" w:hAnsi="Times New Roman" w:cs="Times New Roman"/>
          <w:kern w:val="0"/>
          <w14:ligatures w14:val="none"/>
        </w:rPr>
        <w:t>sutrikimų, įtakotų su GVS susijusių IS ar susijusios infrastruktūros,</w:t>
      </w:r>
      <w:r w:rsidR="0041518D" w:rsidRPr="00914D55">
        <w:rPr>
          <w:rFonts w:ascii="Times New Roman" w:eastAsia="Times New Roman" w:hAnsi="Times New Roman" w:cs="Times New Roman"/>
          <w:kern w:val="0"/>
          <w:lang w:eastAsia="lt-LT"/>
          <w14:ligatures w14:val="none"/>
        </w:rPr>
        <w:t xml:space="preserve"> netinkamai suformuotas įrašo (</w:t>
      </w:r>
      <w:r w:rsidR="0041518D" w:rsidRPr="00914D55">
        <w:rPr>
          <w:rFonts w:ascii="Times New Roman" w:eastAsia="Times New Roman" w:hAnsi="Times New Roman" w:cs="Times New Roman"/>
          <w:kern w:val="0"/>
          <w:lang w:eastAsia="lt-LT"/>
          <w14:ligatures w14:val="none"/>
        </w:rPr>
        <w:noBreakHyphen/>
        <w:t xml:space="preserve">ų) turinys ir pan.), </w:t>
      </w:r>
      <w:r w:rsidR="0041518D" w:rsidRPr="00914D55">
        <w:rPr>
          <w:rFonts w:ascii="Times New Roman" w:eastAsia="Times New Roman" w:hAnsi="Times New Roman" w:cs="Times New Roman"/>
          <w:kern w:val="0"/>
          <w14:ligatures w14:val="none"/>
        </w:rPr>
        <w:t>kurių pašalinimui nepakanka Perkančiosios organizacijos specialistų kvalifikacijos.</w:t>
      </w:r>
    </w:p>
    <w:p w14:paraId="64B84485" w14:textId="50A89AAA" w:rsidR="0041518D" w:rsidRPr="00914D55" w:rsidRDefault="0041518D" w:rsidP="0041518D">
      <w:pPr>
        <w:tabs>
          <w:tab w:val="left" w:pos="709"/>
        </w:tabs>
        <w:suppressAutoHyphens/>
        <w:spacing w:after="0" w:line="20" w:lineRule="atLeast"/>
        <w:ind w:left="11"/>
        <w:jc w:val="both"/>
        <w:rPr>
          <w:rFonts w:ascii="Times New Roman" w:eastAsia="Times New Roman" w:hAnsi="Times New Roman" w:cs="Times New Roman"/>
          <w:b/>
          <w:kern w:val="0"/>
          <w:lang w:eastAsia="lt-LT"/>
          <w14:ligatures w14:val="none"/>
        </w:rPr>
      </w:pPr>
      <w:r w:rsidRPr="00914D55">
        <w:rPr>
          <w:rFonts w:ascii="Times New Roman" w:eastAsia="Times New Roman" w:hAnsi="Times New Roman" w:cs="Times New Roman"/>
          <w:kern w:val="0"/>
          <w14:ligatures w14:val="none"/>
        </w:rPr>
        <w:tab/>
        <w:t xml:space="preserve">3.1.2. </w:t>
      </w:r>
      <w:r w:rsidRPr="00914D55">
        <w:rPr>
          <w:rFonts w:ascii="Times New Roman" w:eastAsia="Times New Roman" w:hAnsi="Times New Roman" w:cs="Times New Roman"/>
          <w:kern w:val="0"/>
          <w:lang w:eastAsia="lt-LT"/>
          <w14:ligatures w14:val="none"/>
        </w:rPr>
        <w:t>Vadovaudamasis šios specifikacijos 4.1.8 papunktyje pateiktais reikalavimais, atlikti GVS papildymus ir (arba) pataisymus GVS įgyvendintuose veiklos procesuose ar GVS realizavimo priemonėse:</w:t>
      </w:r>
    </w:p>
    <w:p w14:paraId="0C2994F6" w14:textId="77777777" w:rsidR="0041518D" w:rsidRPr="00914D55" w:rsidRDefault="0041518D" w:rsidP="0041518D">
      <w:pPr>
        <w:tabs>
          <w:tab w:val="num" w:pos="-5245"/>
          <w:tab w:val="left" w:pos="709"/>
        </w:tabs>
        <w:suppressAutoHyphens/>
        <w:spacing w:after="0" w:line="20" w:lineRule="atLeast"/>
        <w:ind w:left="11" w:firstLine="698"/>
        <w:jc w:val="both"/>
        <w:rPr>
          <w:rFonts w:ascii="Times New Roman" w:eastAsia="Times New Roman" w:hAnsi="Times New Roman" w:cs="Times New Roman"/>
          <w:b/>
          <w:kern w:val="0"/>
          <w:lang w:eastAsia="lt-LT"/>
          <w14:ligatures w14:val="none"/>
        </w:rPr>
      </w:pPr>
      <w:r w:rsidRPr="00914D55">
        <w:rPr>
          <w:rFonts w:ascii="Times New Roman" w:eastAsia="Times New Roman" w:hAnsi="Times New Roman" w:cs="Times New Roman"/>
          <w:kern w:val="0"/>
          <w:lang w:eastAsia="lt-LT"/>
          <w14:ligatures w14:val="none"/>
        </w:rPr>
        <w:t xml:space="preserve">3.1.2.1. </w:t>
      </w:r>
      <w:r w:rsidRPr="00914D55">
        <w:rPr>
          <w:rFonts w:ascii="Times New Roman" w:eastAsia="Times New Roman" w:hAnsi="Times New Roman" w:cs="Times New Roman"/>
          <w:kern w:val="0"/>
          <w14:ligatures w14:val="none"/>
        </w:rPr>
        <w:t>atnaujinus su GVS susijusias IS, jeigu šie atnaujinimai daro įtaką pakeitimų atsiradimui GVS ir (arba) jos aplinkoje</w:t>
      </w:r>
      <w:r w:rsidRPr="00914D55">
        <w:rPr>
          <w:rFonts w:ascii="Times New Roman" w:eastAsia="Times New Roman" w:hAnsi="Times New Roman" w:cs="Times New Roman"/>
          <w:kern w:val="0"/>
          <w:lang w:eastAsia="lt-LT"/>
          <w14:ligatures w14:val="none"/>
        </w:rPr>
        <w:t>;</w:t>
      </w:r>
    </w:p>
    <w:p w14:paraId="32445166" w14:textId="77777777" w:rsidR="0041518D" w:rsidRPr="00914D55" w:rsidRDefault="0041518D" w:rsidP="0041518D">
      <w:pPr>
        <w:tabs>
          <w:tab w:val="num" w:pos="-5245"/>
          <w:tab w:val="left" w:pos="709"/>
        </w:tabs>
        <w:suppressAutoHyphens/>
        <w:spacing w:after="0" w:line="20" w:lineRule="atLeast"/>
        <w:ind w:left="11" w:firstLine="698"/>
        <w:jc w:val="both"/>
        <w:rPr>
          <w:rFonts w:ascii="Times New Roman" w:eastAsia="Times New Roman" w:hAnsi="Times New Roman" w:cs="Times New Roman"/>
          <w:b/>
          <w:kern w:val="0"/>
          <w:lang w:eastAsia="lt-LT"/>
          <w14:ligatures w14:val="none"/>
        </w:rPr>
      </w:pPr>
      <w:r w:rsidRPr="00914D55">
        <w:rPr>
          <w:rFonts w:ascii="Times New Roman" w:eastAsia="Times New Roman" w:hAnsi="Times New Roman" w:cs="Times New Roman"/>
          <w:kern w:val="0"/>
          <w:lang w:eastAsia="lt-LT"/>
          <w14:ligatures w14:val="none"/>
        </w:rPr>
        <w:t>3.1.2.2. šalinant GVS atliekamų funkcijų neatitikimą funkciniams ir techniniams reikalavimams;</w:t>
      </w:r>
    </w:p>
    <w:p w14:paraId="01F37A18" w14:textId="77777777" w:rsidR="0041518D" w:rsidRPr="00914D55" w:rsidRDefault="0041518D" w:rsidP="0041518D">
      <w:pPr>
        <w:tabs>
          <w:tab w:val="num" w:pos="-5245"/>
          <w:tab w:val="left" w:pos="709"/>
        </w:tabs>
        <w:suppressAutoHyphens/>
        <w:spacing w:after="0" w:line="20" w:lineRule="atLeast"/>
        <w:ind w:left="11" w:firstLine="698"/>
        <w:jc w:val="both"/>
        <w:rPr>
          <w:rFonts w:ascii="Times New Roman" w:eastAsia="Times New Roman" w:hAnsi="Times New Roman" w:cs="Times New Roman"/>
          <w:b/>
          <w:kern w:val="0"/>
          <w:lang w:eastAsia="lt-LT"/>
          <w14:ligatures w14:val="none"/>
        </w:rPr>
      </w:pPr>
      <w:r w:rsidRPr="00914D55">
        <w:rPr>
          <w:rFonts w:ascii="Times New Roman" w:eastAsia="Times New Roman" w:hAnsi="Times New Roman" w:cs="Times New Roman"/>
          <w:kern w:val="0"/>
          <w:lang w:eastAsia="lt-LT"/>
          <w14:ligatures w14:val="none"/>
        </w:rPr>
        <w:t>3.1.2.3. realizuojant GVS naudojimo ir priežiūros metu atsiradusius papildomus muitinės veiklos ir priežiūros specialistų poreikius;</w:t>
      </w:r>
    </w:p>
    <w:p w14:paraId="749F9B7F" w14:textId="77777777" w:rsidR="0041518D" w:rsidRPr="00914D55" w:rsidRDefault="0041518D" w:rsidP="0041518D">
      <w:pPr>
        <w:tabs>
          <w:tab w:val="num" w:pos="-5245"/>
          <w:tab w:val="left" w:pos="709"/>
        </w:tabs>
        <w:suppressAutoHyphens/>
        <w:spacing w:after="0" w:line="20" w:lineRule="atLeast"/>
        <w:ind w:left="11" w:firstLine="698"/>
        <w:jc w:val="both"/>
        <w:rPr>
          <w:rFonts w:ascii="Times New Roman" w:eastAsia="Times New Roman" w:hAnsi="Times New Roman" w:cs="Times New Roman"/>
          <w:b/>
          <w:kern w:val="0"/>
          <w:lang w:eastAsia="lt-LT"/>
          <w14:ligatures w14:val="none"/>
        </w:rPr>
      </w:pPr>
      <w:r w:rsidRPr="00914D55">
        <w:rPr>
          <w:rFonts w:ascii="Times New Roman" w:eastAsia="Times New Roman" w:hAnsi="Times New Roman" w:cs="Times New Roman"/>
          <w:kern w:val="0"/>
          <w:lang w:eastAsia="lt-LT"/>
          <w14:ligatures w14:val="none"/>
        </w:rPr>
        <w:t>3.1.2.4. užtikrinant GVS funkcijų atlikimo priimtinumą naudotojui: tiek galutiniam naudotojui, tiek GVS administravimo ar priežiūros specialistams;</w:t>
      </w:r>
    </w:p>
    <w:p w14:paraId="2A1D3A7F" w14:textId="77777777" w:rsidR="0041518D" w:rsidRPr="00914D55" w:rsidRDefault="0041518D" w:rsidP="0041518D">
      <w:pPr>
        <w:tabs>
          <w:tab w:val="num" w:pos="-5245"/>
          <w:tab w:val="left" w:pos="709"/>
        </w:tabs>
        <w:suppressAutoHyphens/>
        <w:spacing w:after="0" w:line="20" w:lineRule="atLeast"/>
        <w:ind w:left="11" w:firstLine="698"/>
        <w:jc w:val="both"/>
        <w:rPr>
          <w:rFonts w:ascii="Times New Roman" w:eastAsia="Times New Roman" w:hAnsi="Times New Roman" w:cs="Times New Roman"/>
          <w:b/>
          <w:kern w:val="0"/>
          <w:lang w:eastAsia="lt-LT"/>
          <w14:ligatures w14:val="none"/>
        </w:rPr>
      </w:pPr>
      <w:r w:rsidRPr="00914D55">
        <w:rPr>
          <w:rFonts w:ascii="Times New Roman" w:eastAsia="Times New Roman" w:hAnsi="Times New Roman" w:cs="Times New Roman"/>
          <w:kern w:val="0"/>
          <w:lang w:eastAsia="lt-LT"/>
          <w14:ligatures w14:val="none"/>
        </w:rPr>
        <w:t>3.1.2.5. sprendžiant GVS projektavimo ir kūrimo metu nenumatytas problemas, įskaitant ir neracionaliai įgyvendintus sprendimus;</w:t>
      </w:r>
    </w:p>
    <w:p w14:paraId="3E59DF25" w14:textId="77777777" w:rsidR="0041518D" w:rsidRPr="00914D55" w:rsidRDefault="0041518D" w:rsidP="0041518D">
      <w:pPr>
        <w:tabs>
          <w:tab w:val="num" w:pos="-5245"/>
          <w:tab w:val="left" w:pos="709"/>
        </w:tabs>
        <w:suppressAutoHyphens/>
        <w:spacing w:after="0" w:line="20" w:lineRule="atLeast"/>
        <w:ind w:left="11" w:firstLine="698"/>
        <w:jc w:val="both"/>
        <w:rPr>
          <w:rFonts w:ascii="Times New Roman" w:eastAsia="Times New Roman" w:hAnsi="Times New Roman" w:cs="Times New Roman"/>
          <w:b/>
          <w:iCs/>
          <w:kern w:val="0"/>
          <w14:ligatures w14:val="none"/>
        </w:rPr>
      </w:pPr>
      <w:r w:rsidRPr="00914D55">
        <w:rPr>
          <w:rFonts w:ascii="Times New Roman" w:eastAsia="Times New Roman" w:hAnsi="Times New Roman" w:cs="Times New Roman"/>
          <w:kern w:val="0"/>
          <w:lang w:eastAsia="lt-LT"/>
          <w14:ligatures w14:val="none"/>
        </w:rPr>
        <w:t xml:space="preserve">3.1.2.6. </w:t>
      </w:r>
      <w:r w:rsidRPr="00914D55">
        <w:rPr>
          <w:rFonts w:ascii="Times New Roman" w:eastAsia="Times New Roman" w:hAnsi="Times New Roman" w:cs="Times New Roman"/>
          <w:iCs/>
          <w:kern w:val="0"/>
          <w14:ligatures w14:val="none"/>
        </w:rPr>
        <w:t xml:space="preserve">sprendžiant </w:t>
      </w:r>
      <w:r w:rsidRPr="00914D55">
        <w:rPr>
          <w:rFonts w:ascii="Times New Roman" w:eastAsia="Times New Roman" w:hAnsi="Times New Roman" w:cs="Times New Roman"/>
          <w:kern w:val="0"/>
          <w:lang w:eastAsia="lt-LT"/>
          <w14:ligatures w14:val="none"/>
        </w:rPr>
        <w:t xml:space="preserve">GVS </w:t>
      </w:r>
      <w:r w:rsidRPr="00914D55">
        <w:rPr>
          <w:rFonts w:ascii="Times New Roman" w:eastAsia="Times New Roman" w:hAnsi="Times New Roman" w:cs="Times New Roman"/>
          <w:iCs/>
          <w:kern w:val="0"/>
          <w14:ligatures w14:val="none"/>
        </w:rPr>
        <w:t>stebėsenos metu identifikuotas problemas (pernelyg ilgas atskirų funkcijų vykdymo laikas, neracionalus techninių resursų bei duomenų panaudojimas ir pan.);</w:t>
      </w:r>
    </w:p>
    <w:p w14:paraId="18D27373" w14:textId="77777777" w:rsidR="0041518D" w:rsidRPr="00914D55" w:rsidRDefault="0041518D" w:rsidP="0041518D">
      <w:pPr>
        <w:tabs>
          <w:tab w:val="num" w:pos="-5245"/>
          <w:tab w:val="left" w:pos="709"/>
        </w:tabs>
        <w:suppressAutoHyphens/>
        <w:spacing w:after="0" w:line="20" w:lineRule="atLeast"/>
        <w:ind w:left="11" w:firstLine="698"/>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iCs/>
          <w:kern w:val="0"/>
          <w14:ligatures w14:val="none"/>
        </w:rPr>
        <w:t xml:space="preserve">3.1.2.7. </w:t>
      </w:r>
      <w:r w:rsidRPr="00914D55">
        <w:rPr>
          <w:rFonts w:ascii="Times New Roman" w:eastAsia="Times New Roman" w:hAnsi="Times New Roman" w:cs="Times New Roman"/>
          <w:kern w:val="0"/>
          <w:lang w:eastAsia="lt-LT"/>
          <w14:ligatures w14:val="none"/>
        </w:rPr>
        <w:t>pritaikant GVS diegiamoms naujoms naudojamų operacinių ir duomenų bazių valdymo sistemų, programinės įrangos platformų versijoms;</w:t>
      </w:r>
    </w:p>
    <w:p w14:paraId="5CA3B08F" w14:textId="77777777" w:rsidR="0041518D" w:rsidRPr="00914D55" w:rsidRDefault="0041518D" w:rsidP="0041518D">
      <w:pPr>
        <w:tabs>
          <w:tab w:val="num" w:pos="-5245"/>
          <w:tab w:val="left" w:pos="709"/>
        </w:tabs>
        <w:suppressAutoHyphens/>
        <w:spacing w:after="0" w:line="20" w:lineRule="atLeast"/>
        <w:ind w:left="11" w:firstLine="698"/>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 xml:space="preserve">3.1.2.8. </w:t>
      </w:r>
      <w:r w:rsidRPr="00914D55">
        <w:rPr>
          <w:rFonts w:ascii="Times New Roman" w:eastAsia="Times New Roman" w:hAnsi="Times New Roman" w:cs="Times New Roman"/>
          <w:bCs/>
          <w:kern w:val="0"/>
          <w14:ligatures w14:val="none"/>
        </w:rPr>
        <w:t>šalinant GVS sutrikimus, kilusius dėl GVS veikimą užtikrinančios infrastruktūros ir (arba) kitų naudojamų informacinių technologijų sutrikimo;</w:t>
      </w:r>
    </w:p>
    <w:p w14:paraId="0EB9371E" w14:textId="77777777" w:rsidR="0041518D" w:rsidRPr="00914D55" w:rsidRDefault="0041518D" w:rsidP="0041518D">
      <w:pPr>
        <w:tabs>
          <w:tab w:val="num" w:pos="-5245"/>
          <w:tab w:val="left" w:pos="709"/>
        </w:tabs>
        <w:suppressAutoHyphens/>
        <w:spacing w:after="0" w:line="20" w:lineRule="atLeast"/>
        <w:ind w:left="11" w:firstLine="698"/>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14:ligatures w14:val="none"/>
        </w:rPr>
        <w:t>3.1.2.9.</w:t>
      </w:r>
      <w:r w:rsidRPr="00914D55">
        <w:rPr>
          <w:rFonts w:ascii="Times New Roman" w:eastAsia="Times New Roman" w:hAnsi="Times New Roman" w:cs="Times New Roman"/>
          <w:kern w:val="0"/>
          <w:lang w:eastAsia="lt-LT"/>
          <w14:ligatures w14:val="none"/>
        </w:rPr>
        <w:t xml:space="preserve"> esant poreikiui atlikti pakeitimus GVS kitais atvejais.</w:t>
      </w:r>
    </w:p>
    <w:p w14:paraId="72843337" w14:textId="77777777" w:rsidR="0041518D" w:rsidRPr="00914D55" w:rsidRDefault="0041518D" w:rsidP="0041518D">
      <w:pPr>
        <w:tabs>
          <w:tab w:val="num" w:pos="-5245"/>
          <w:tab w:val="left" w:pos="709"/>
        </w:tabs>
        <w:suppressAutoHyphens/>
        <w:spacing w:after="0" w:line="20" w:lineRule="atLeast"/>
        <w:ind w:left="11" w:firstLine="698"/>
        <w:jc w:val="both"/>
        <w:rPr>
          <w:rFonts w:ascii="Times New Roman" w:eastAsia="Times New Roman" w:hAnsi="Times New Roman" w:cs="Times New Roman"/>
          <w:b/>
          <w:bCs/>
          <w:kern w:val="0"/>
          <w:lang w:eastAsia="lt-LT"/>
          <w14:ligatures w14:val="none"/>
        </w:rPr>
      </w:pPr>
      <w:r w:rsidRPr="00914D55">
        <w:rPr>
          <w:rFonts w:ascii="Times New Roman" w:eastAsia="Times New Roman" w:hAnsi="Times New Roman" w:cs="Times New Roman"/>
          <w:kern w:val="0"/>
          <w:lang w:eastAsia="lt-LT"/>
          <w14:ligatures w14:val="none"/>
        </w:rPr>
        <w:t xml:space="preserve">3.1.3. </w:t>
      </w:r>
      <w:r w:rsidRPr="00914D55">
        <w:rPr>
          <w:rFonts w:ascii="Times New Roman" w:eastAsia="Times New Roman" w:hAnsi="Times New Roman" w:cs="Times New Roman"/>
          <w:bCs/>
          <w:kern w:val="0"/>
          <w:lang w:eastAsia="lt-LT"/>
          <w14:ligatures w14:val="none"/>
        </w:rPr>
        <w:t>Teikti pagalbą (konsultacijas ir praktinę pagalbą) Perkančiosios organizacijos specialistams, vadovaudamasis šios specifikacijos 4.1.9 punkto reikalavimais:</w:t>
      </w:r>
    </w:p>
    <w:p w14:paraId="54ADC375" w14:textId="77777777" w:rsidR="0041518D" w:rsidRPr="00914D55" w:rsidRDefault="0041518D" w:rsidP="0041518D">
      <w:pPr>
        <w:tabs>
          <w:tab w:val="num" w:pos="-5245"/>
          <w:tab w:val="left" w:pos="709"/>
        </w:tabs>
        <w:suppressAutoHyphens/>
        <w:spacing w:after="0" w:line="20" w:lineRule="atLeast"/>
        <w:ind w:left="11" w:firstLine="698"/>
        <w:jc w:val="both"/>
        <w:rPr>
          <w:rFonts w:ascii="Times New Roman" w:eastAsia="Times New Roman" w:hAnsi="Times New Roman" w:cs="Times New Roman"/>
          <w:b/>
          <w:bCs/>
          <w:kern w:val="0"/>
          <w:lang w:eastAsia="lt-LT"/>
          <w14:ligatures w14:val="none"/>
        </w:rPr>
      </w:pPr>
      <w:r w:rsidRPr="00914D55">
        <w:rPr>
          <w:rFonts w:ascii="Times New Roman" w:eastAsia="Times New Roman" w:hAnsi="Times New Roman" w:cs="Times New Roman"/>
          <w:bCs/>
          <w:kern w:val="0"/>
          <w:lang w:eastAsia="lt-LT"/>
          <w14:ligatures w14:val="none"/>
        </w:rPr>
        <w:lastRenderedPageBreak/>
        <w:t>3.1.3.1. GVS priežiūros, duomenų bazių, naudotojų administravimo ir kitais su GVS realizavimu ir jos aplinka susijusiais klausimais;</w:t>
      </w:r>
    </w:p>
    <w:p w14:paraId="293050B9" w14:textId="77777777" w:rsidR="0041518D" w:rsidRPr="00914D55" w:rsidRDefault="0041518D" w:rsidP="0041518D">
      <w:pPr>
        <w:tabs>
          <w:tab w:val="num" w:pos="-5245"/>
          <w:tab w:val="left" w:pos="709"/>
        </w:tabs>
        <w:suppressAutoHyphens/>
        <w:spacing w:after="0" w:line="20" w:lineRule="atLeast"/>
        <w:ind w:left="11" w:firstLine="698"/>
        <w:jc w:val="both"/>
        <w:rPr>
          <w:rFonts w:ascii="Times New Roman" w:eastAsia="Times New Roman" w:hAnsi="Times New Roman" w:cs="Times New Roman"/>
          <w:b/>
          <w:bCs/>
          <w:kern w:val="0"/>
          <w:lang w:eastAsia="lt-LT"/>
          <w14:ligatures w14:val="none"/>
        </w:rPr>
      </w:pPr>
      <w:r w:rsidRPr="00914D55">
        <w:rPr>
          <w:rFonts w:ascii="Times New Roman" w:eastAsia="Times New Roman" w:hAnsi="Times New Roman" w:cs="Times New Roman"/>
          <w:bCs/>
          <w:kern w:val="0"/>
          <w:lang w:eastAsia="lt-LT"/>
          <w14:ligatures w14:val="none"/>
        </w:rPr>
        <w:t>3.1.3.2. GVS įdiegtų funkcinių sprendimų ir naudojimo klausimais.</w:t>
      </w:r>
    </w:p>
    <w:p w14:paraId="3D958E4B" w14:textId="77777777" w:rsidR="0041518D" w:rsidRPr="00914D55" w:rsidRDefault="0041518D" w:rsidP="0041518D">
      <w:pPr>
        <w:tabs>
          <w:tab w:val="num" w:pos="-5245"/>
          <w:tab w:val="left" w:pos="709"/>
        </w:tabs>
        <w:suppressAutoHyphens/>
        <w:spacing w:after="0" w:line="20" w:lineRule="atLeast"/>
        <w:ind w:left="11" w:firstLine="698"/>
        <w:jc w:val="both"/>
        <w:rPr>
          <w:rFonts w:ascii="Times New Roman" w:eastAsia="Times New Roman" w:hAnsi="Times New Roman" w:cs="Times New Roman"/>
          <w:b/>
          <w:bCs/>
          <w:kern w:val="0"/>
          <w:lang w:eastAsia="lt-LT"/>
          <w14:ligatures w14:val="none"/>
        </w:rPr>
      </w:pPr>
      <w:r w:rsidRPr="00914D55">
        <w:rPr>
          <w:rFonts w:ascii="Times New Roman" w:eastAsia="Times New Roman" w:hAnsi="Times New Roman" w:cs="Times New Roman"/>
          <w:bCs/>
          <w:kern w:val="0"/>
          <w:lang w:eastAsia="lt-LT"/>
          <w14:ligatures w14:val="none"/>
        </w:rPr>
        <w:t>3.1.4. Atlikti su GVS susijusių kitų veiklos reikalavimų ir su jais susijusių dokumentų, Perkančiosios organizacijos iškeltų problemų analizę bei teikti išvadas ir rekomendacijas GVS klausimais pagal Perkančiosios organizacijos prašymus (toliau – analizės darbas).</w:t>
      </w:r>
    </w:p>
    <w:p w14:paraId="2D8098DB" w14:textId="77777777" w:rsidR="0041518D" w:rsidRPr="00914D55" w:rsidRDefault="0041518D" w:rsidP="0041518D">
      <w:pPr>
        <w:tabs>
          <w:tab w:val="num" w:pos="-5245"/>
          <w:tab w:val="left" w:pos="709"/>
        </w:tabs>
        <w:suppressAutoHyphens/>
        <w:spacing w:after="0" w:line="20" w:lineRule="atLeast"/>
        <w:ind w:left="11" w:firstLine="698"/>
        <w:jc w:val="both"/>
        <w:rPr>
          <w:rFonts w:ascii="Times New Roman" w:eastAsia="Times New Roman" w:hAnsi="Times New Roman" w:cs="Times New Roman"/>
          <w:b/>
          <w:bCs/>
          <w:kern w:val="0"/>
          <w:lang w:eastAsia="lt-LT"/>
          <w14:ligatures w14:val="none"/>
        </w:rPr>
      </w:pPr>
      <w:r w:rsidRPr="00914D55">
        <w:rPr>
          <w:rFonts w:ascii="Times New Roman" w:eastAsia="Times New Roman" w:hAnsi="Times New Roman" w:cs="Times New Roman"/>
          <w:bCs/>
          <w:kern w:val="0"/>
          <w:lang w:eastAsia="lt-LT"/>
          <w14:ligatures w14:val="none"/>
        </w:rPr>
        <w:t>3.1.5. Atlikti GVS darbo ir sąsajų su kitomis IS stebėseną (</w:t>
      </w:r>
      <w:r w:rsidRPr="00914D55">
        <w:rPr>
          <w:rFonts w:ascii="Times New Roman" w:eastAsia="Times New Roman" w:hAnsi="Times New Roman" w:cs="Times New Roman"/>
          <w:bCs/>
          <w:i/>
          <w:kern w:val="0"/>
          <w:lang w:eastAsia="lt-LT"/>
          <w14:ligatures w14:val="none"/>
        </w:rPr>
        <w:t>monitoring</w:t>
      </w:r>
      <w:r w:rsidRPr="00914D55">
        <w:rPr>
          <w:rFonts w:ascii="Times New Roman" w:eastAsia="Times New Roman" w:hAnsi="Times New Roman" w:cs="Times New Roman"/>
          <w:bCs/>
          <w:kern w:val="0"/>
          <w:lang w:eastAsia="lt-LT"/>
          <w14:ligatures w14:val="none"/>
        </w:rPr>
        <w:t xml:space="preserve">) iškilus veikimo problemoms, ištaisius klaidas, įdiegus naujas GVS </w:t>
      </w:r>
      <w:r w:rsidRPr="00914D55">
        <w:rPr>
          <w:rFonts w:ascii="Times New Roman" w:eastAsia="Times New Roman" w:hAnsi="Times New Roman" w:cs="Times New Roman"/>
          <w:kern w:val="0"/>
          <w14:ligatures w14:val="none"/>
        </w:rPr>
        <w:t>naudojamos programinės įrangos versijas</w:t>
      </w:r>
      <w:r w:rsidRPr="00914D55">
        <w:rPr>
          <w:rFonts w:ascii="Times New Roman" w:eastAsia="Times New Roman" w:hAnsi="Times New Roman" w:cs="Times New Roman"/>
          <w:bCs/>
          <w:kern w:val="0"/>
          <w:lang w:eastAsia="lt-LT"/>
          <w14:ligatures w14:val="none"/>
        </w:rPr>
        <w:t xml:space="preserve"> bei atlikus kitus GVS nenutrūkstamam ir efektyviam veikimui turinčius įtakos pakeitimus ir spręsti stebėsenos metu pastebėtas sistemos stabilumo, efektyvumo, greitaveikos, pasikartojančių sutrikimų ir pan. problemas.</w:t>
      </w:r>
    </w:p>
    <w:p w14:paraId="3974D995" w14:textId="77777777" w:rsidR="0041518D" w:rsidRPr="00914D55" w:rsidRDefault="0041518D" w:rsidP="0041518D">
      <w:pPr>
        <w:tabs>
          <w:tab w:val="left" w:pos="709"/>
        </w:tabs>
        <w:suppressAutoHyphens/>
        <w:spacing w:after="0" w:line="20" w:lineRule="atLeast"/>
        <w:ind w:left="11" w:firstLine="698"/>
        <w:jc w:val="both"/>
        <w:rPr>
          <w:rFonts w:ascii="Times New Roman" w:eastAsia="Times New Roman" w:hAnsi="Times New Roman" w:cs="Times New Roman"/>
          <w:b/>
          <w:kern w:val="0"/>
          <w:szCs w:val="20"/>
          <w:lang w:eastAsia="lt-LT"/>
          <w14:ligatures w14:val="none"/>
        </w:rPr>
      </w:pPr>
      <w:r w:rsidRPr="00914D55">
        <w:rPr>
          <w:rFonts w:ascii="Times New Roman" w:eastAsia="Times New Roman" w:hAnsi="Times New Roman" w:cs="Times New Roman"/>
          <w:kern w:val="0"/>
          <w:szCs w:val="20"/>
          <w:lang w:eastAsia="lt-LT"/>
          <w14:ligatures w14:val="none"/>
        </w:rPr>
        <w:t xml:space="preserve">3.1.6. Atlikti su sistemos administravimu susijusias paslaugas (sistemos pakeitimų paketo įdiegimas, sistemos techninių parametrų keitimas, </w:t>
      </w:r>
      <w:r w:rsidRPr="00914D55">
        <w:rPr>
          <w:rFonts w:ascii="Times New Roman" w:eastAsia="Times New Roman" w:hAnsi="Times New Roman" w:cs="Times New Roman"/>
          <w:kern w:val="0"/>
          <w:szCs w:val="20"/>
          <w14:ligatures w14:val="none"/>
        </w:rPr>
        <w:t xml:space="preserve">susietų sistemų skaitmeninio sertifikato atnaujinimas, GVS veikimui užtikrinti būtinų nustatymų, klasifikatorių tvarkymas, </w:t>
      </w:r>
      <w:r w:rsidRPr="00914D55">
        <w:rPr>
          <w:rFonts w:ascii="Times New Roman" w:eastAsia="Times New Roman" w:hAnsi="Times New Roman" w:cs="Times New Roman"/>
          <w:kern w:val="0"/>
          <w:szCs w:val="20"/>
          <w:lang w:eastAsia="lt-LT"/>
          <w14:ligatures w14:val="none"/>
        </w:rPr>
        <w:t>dokumentacijos papildymas ar atnaujinimas ir panašiai) pagal Perkančiosios organizacijos specialistų prašymus.</w:t>
      </w:r>
    </w:p>
    <w:p w14:paraId="52CC02AB" w14:textId="77777777" w:rsidR="0041518D" w:rsidRPr="00914D55" w:rsidRDefault="0041518D" w:rsidP="0041518D">
      <w:pPr>
        <w:suppressAutoHyphens/>
        <w:spacing w:after="0" w:line="20" w:lineRule="atLeast"/>
        <w:ind w:firstLine="709"/>
        <w:rPr>
          <w:rFonts w:ascii="Times New Roman" w:eastAsia="Times New Roman" w:hAnsi="Times New Roman" w:cs="Times New Roman"/>
          <w:b/>
          <w:bCs/>
          <w:kern w:val="0"/>
          <w:szCs w:val="20"/>
          <w14:ligatures w14:val="none"/>
        </w:rPr>
      </w:pPr>
    </w:p>
    <w:p w14:paraId="778F3648" w14:textId="77777777" w:rsidR="0041518D" w:rsidRPr="00914D55" w:rsidRDefault="0041518D" w:rsidP="0041518D">
      <w:pPr>
        <w:suppressAutoHyphens/>
        <w:spacing w:after="0" w:line="20" w:lineRule="atLeast"/>
        <w:ind w:firstLine="709"/>
        <w:rPr>
          <w:rFonts w:ascii="Times New Roman" w:eastAsia="Times New Roman" w:hAnsi="Times New Roman" w:cs="Times New Roman"/>
          <w:b/>
          <w:kern w:val="0"/>
          <w14:ligatures w14:val="none"/>
        </w:rPr>
      </w:pPr>
      <w:r w:rsidRPr="00914D55">
        <w:rPr>
          <w:rFonts w:ascii="Times New Roman" w:eastAsia="Times New Roman" w:hAnsi="Times New Roman" w:cs="Times New Roman"/>
          <w:b/>
          <w:kern w:val="0"/>
          <w14:ligatures w14:val="none"/>
        </w:rPr>
        <w:t>4. REIKALAVIMAI SUTARTIES VYKDYMO VEIKLOMS</w:t>
      </w:r>
    </w:p>
    <w:p w14:paraId="4C225208" w14:textId="77777777" w:rsidR="0041518D" w:rsidRPr="00914D55" w:rsidRDefault="0041518D" w:rsidP="0041518D">
      <w:pPr>
        <w:tabs>
          <w:tab w:val="left" w:pos="1276"/>
        </w:tabs>
        <w:suppressAutoHyphens/>
        <w:spacing w:after="0" w:line="20" w:lineRule="atLeast"/>
        <w:rPr>
          <w:rFonts w:ascii="Times New Roman" w:eastAsia="Times New Roman" w:hAnsi="Times New Roman" w:cs="Times New Roman"/>
          <w:kern w:val="0"/>
          <w14:ligatures w14:val="none"/>
        </w:rPr>
      </w:pPr>
    </w:p>
    <w:p w14:paraId="5BB1C9B5" w14:textId="77777777" w:rsidR="0041518D" w:rsidRPr="00914D55" w:rsidRDefault="0041518D" w:rsidP="0041518D">
      <w:pPr>
        <w:tabs>
          <w:tab w:val="left" w:pos="709"/>
        </w:tabs>
        <w:suppressAutoHyphens/>
        <w:spacing w:after="0" w:line="20" w:lineRule="atLeast"/>
        <w:jc w:val="both"/>
        <w:rPr>
          <w:rFonts w:ascii="Times New Roman" w:eastAsia="Times New Roman" w:hAnsi="Times New Roman" w:cs="Times New Roman"/>
          <w:b/>
          <w:kern w:val="0"/>
          <w14:ligatures w14:val="none"/>
        </w:rPr>
      </w:pPr>
      <w:r w:rsidRPr="00914D55">
        <w:rPr>
          <w:rFonts w:ascii="Times New Roman" w:eastAsia="Times New Roman" w:hAnsi="Times New Roman" w:cs="Times New Roman"/>
          <w:b/>
          <w:kern w:val="0"/>
          <w14:ligatures w14:val="none"/>
        </w:rPr>
        <w:tab/>
        <w:t>4.1. Reikalavimai GVS priežiūros ir palaikymo paslaugoms</w:t>
      </w:r>
    </w:p>
    <w:p w14:paraId="4E940590" w14:textId="77777777" w:rsidR="0041518D" w:rsidRPr="00914D55" w:rsidRDefault="0041518D" w:rsidP="0041518D">
      <w:pPr>
        <w:tabs>
          <w:tab w:val="num" w:pos="0"/>
          <w:tab w:val="left" w:pos="709"/>
        </w:tabs>
        <w:suppressAutoHyphens/>
        <w:spacing w:after="0" w:line="20" w:lineRule="atLeast"/>
        <w:ind w:left="705"/>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bCs/>
          <w:kern w:val="0"/>
          <w14:ligatures w14:val="none"/>
        </w:rPr>
        <w:t xml:space="preserve">4.1.1. </w:t>
      </w:r>
      <w:r w:rsidRPr="00914D55">
        <w:rPr>
          <w:rFonts w:ascii="Times New Roman" w:eastAsia="Times New Roman" w:hAnsi="Times New Roman" w:cs="Times New Roman"/>
          <w:kern w:val="0"/>
          <w14:ligatures w14:val="none"/>
        </w:rPr>
        <w:t>GVS priežiūros ir palaikymo paslaugos teikiamos taikant du apmokėjimo tipus:</w:t>
      </w:r>
    </w:p>
    <w:p w14:paraId="1FA632DE" w14:textId="77777777" w:rsidR="0041518D" w:rsidRPr="00914D55" w:rsidRDefault="0041518D" w:rsidP="0041518D">
      <w:pPr>
        <w:tabs>
          <w:tab w:val="num" w:pos="0"/>
          <w:tab w:val="left" w:pos="709"/>
        </w:tab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ab/>
        <w:t>4.1.1.1. fiksuotą mėnesinį mokestį (toliau – abonentinis mokestis) apmokant už suteiktas GVS priežiūros ir palaikymo paslaugas, nurodytas 3.1.1, 3.1.3–3.1.6 papunkčiuose, įskaitant sutarties valdymą, (bendra GVS abonentinio mokesčio suma negali sudaryti daugiau nei 70 proc. Sutartyje numatytos bendros GVS priežiūros ir palaikymo paslaugų sumos);</w:t>
      </w:r>
    </w:p>
    <w:p w14:paraId="45FA220D" w14:textId="77777777" w:rsidR="0041518D" w:rsidRPr="00914D55" w:rsidRDefault="0041518D" w:rsidP="0041518D">
      <w:pPr>
        <w:tabs>
          <w:tab w:val="num" w:pos="0"/>
          <w:tab w:val="left" w:pos="709"/>
        </w:tab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ab/>
        <w:t xml:space="preserve">4.1.1.2. apmokėjimą pagal Sutartyje nustatytus ekspertinių darbo valandų įkainius (toliau – įkainiai): apmokant už suteiktas GVS priežiūros ir palaikymo paslaugas, nurodytas 3.1.2 papunktyje. </w:t>
      </w:r>
    </w:p>
    <w:p w14:paraId="27F9176E" w14:textId="77777777" w:rsidR="0041518D" w:rsidRPr="00914D55" w:rsidRDefault="0041518D" w:rsidP="0041518D">
      <w:pPr>
        <w:tabs>
          <w:tab w:val="num" w:pos="0"/>
          <w:tab w:val="left" w:pos="709"/>
        </w:tab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ab/>
        <w:t>4.1.2. Paslaugai suteikti reikalingų kaštų įvertinimas (toliau – kaštų įvertinimas) atliekamas Tiekėjui parengus ir pateikus Perkančiajai organizacijai detalią išvadą, kurioje nurodoma: darbų apimtis ją detalizuojant pagal skirtingą darbų (veiklų) pobūdį ir etapus, paslaugai suteikti reikalingų ekspertinių darbo valandų kiekis ir jų kaina pagal Sutartyje nustatytus įkainius, juos paskirstant pagal įvardytą darbų ir jų atlikimo etapų detalizavimą. Tiekėjo pateiktas kaštų įvertinimas derinamas su Perkančiąja organizacija ir, jei reikia, tikslinamas.</w:t>
      </w:r>
    </w:p>
    <w:p w14:paraId="1A048E1C" w14:textId="77777777" w:rsidR="0041518D" w:rsidRPr="00914D55" w:rsidRDefault="0041518D" w:rsidP="0041518D">
      <w:pPr>
        <w:tabs>
          <w:tab w:val="num" w:pos="0"/>
          <w:tab w:val="left" w:pos="709"/>
        </w:tab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ab/>
        <w:t>4.1.3. Į kaštų įvertinimą neturi būti įtraukiami Perkančiajai organizacijai pateikto rezultato įdiegimo į testavimo ir gamybines aplinkas, priėmimo testavimo ir klaidų taisymo bei konsultacijų testavimo metu kaštai, taip pat paslaugos įgyvendinimui reikalingų susitikimų (Tiekėjo kelionės, apgyvendinimo ir pan.) kaštai.</w:t>
      </w:r>
    </w:p>
    <w:p w14:paraId="3BCC9606" w14:textId="77777777" w:rsidR="0041518D" w:rsidRPr="00914D55" w:rsidRDefault="0041518D" w:rsidP="0041518D">
      <w:pPr>
        <w:tabs>
          <w:tab w:val="num" w:pos="0"/>
          <w:tab w:val="left" w:pos="709"/>
        </w:tab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ab/>
        <w:t>4.1.4. Kaštų įvertinimas atliekamas prieš suteikiant paslaugą, išskyrus 3.1.2.8. papunktyje nurodytą atvejį. 3.1.2.8. papunktyje nurodytu atveju kaštų įvertinimas pateikiamas ir suderinamas su Perkančiąja organizacija atlikus darbus.</w:t>
      </w:r>
    </w:p>
    <w:p w14:paraId="32A43374" w14:textId="77777777" w:rsidR="0041518D" w:rsidRPr="00914D55" w:rsidRDefault="0041518D" w:rsidP="0041518D">
      <w:pPr>
        <w:tabs>
          <w:tab w:val="num" w:pos="0"/>
          <w:tab w:val="left" w:pos="709"/>
        </w:tabs>
        <w:suppressAutoHyphens/>
        <w:spacing w:after="0" w:line="20" w:lineRule="atLeast"/>
        <w:jc w:val="both"/>
        <w:rPr>
          <w:rFonts w:ascii="Times New Roman" w:eastAsia="MS Mincho" w:hAnsi="Times New Roman" w:cs="Times New Roman"/>
          <w:kern w:val="0"/>
          <w:lang w:eastAsia="ja-JP"/>
          <w14:ligatures w14:val="none"/>
        </w:rPr>
      </w:pPr>
      <w:r w:rsidRPr="00914D55">
        <w:rPr>
          <w:rFonts w:ascii="Times New Roman" w:eastAsia="Times New Roman" w:hAnsi="Times New Roman" w:cs="Times New Roman"/>
          <w:kern w:val="0"/>
          <w14:ligatures w14:val="none"/>
        </w:rPr>
        <w:tab/>
        <w:t>4.1.5. Perkančioji organizacija</w:t>
      </w:r>
      <w:r w:rsidRPr="00914D55">
        <w:rPr>
          <w:rFonts w:ascii="Times New Roman" w:eastAsia="MS Mincho" w:hAnsi="Times New Roman" w:cs="Times New Roman"/>
          <w:kern w:val="0"/>
          <w:lang w:eastAsia="ja-JP"/>
          <w14:ligatures w14:val="none"/>
        </w:rPr>
        <w:t xml:space="preserve"> nemoka už Tiekėjo atliktą ir pateiktą kaštų įvertinimą ir pasilieka sau teisę neužsakyti įvertintos paslaugos, išskyrus 3.1.2.8. papunktyje nurodytą atvejį.</w:t>
      </w:r>
    </w:p>
    <w:p w14:paraId="6056C9B9" w14:textId="77777777" w:rsidR="0041518D" w:rsidRPr="00914D55" w:rsidRDefault="0041518D" w:rsidP="0041518D">
      <w:pPr>
        <w:tabs>
          <w:tab w:val="num" w:pos="0"/>
          <w:tab w:val="left" w:pos="709"/>
        </w:tabs>
        <w:suppressAutoHyphens/>
        <w:spacing w:after="0" w:line="20" w:lineRule="atLeast"/>
        <w:jc w:val="both"/>
        <w:rPr>
          <w:rFonts w:ascii="Times New Roman" w:eastAsia="MS Mincho" w:hAnsi="Times New Roman" w:cs="Times New Roman"/>
          <w:kern w:val="0"/>
          <w:lang w:eastAsia="ja-JP"/>
          <w14:ligatures w14:val="none"/>
        </w:rPr>
      </w:pPr>
      <w:r w:rsidRPr="00914D55">
        <w:rPr>
          <w:rFonts w:ascii="Times New Roman" w:eastAsia="MS Mincho" w:hAnsi="Times New Roman" w:cs="Times New Roman"/>
          <w:kern w:val="0"/>
          <w:lang w:eastAsia="ja-JP"/>
          <w14:ligatures w14:val="none"/>
        </w:rPr>
        <w:tab/>
        <w:t>4.1.6. Perkančiosios organizacijos ir Tiekėjo suderintas kaštų įvertinimas yra fiksuotas ir nekeičiamas nei paslaugos įgyvendinimo metu, nei ją įgyvendinus.</w:t>
      </w:r>
    </w:p>
    <w:p w14:paraId="7C859D36" w14:textId="77777777" w:rsidR="0041518D" w:rsidRPr="00914D55" w:rsidRDefault="0041518D" w:rsidP="0041518D">
      <w:pPr>
        <w:tabs>
          <w:tab w:val="num" w:pos="0"/>
          <w:tab w:val="left" w:pos="709"/>
        </w:tabs>
        <w:suppressAutoHyphens/>
        <w:spacing w:after="0" w:line="20" w:lineRule="atLeast"/>
        <w:jc w:val="both"/>
        <w:rPr>
          <w:rFonts w:ascii="Times New Roman" w:eastAsia="Times New Roman" w:hAnsi="Times New Roman" w:cs="Times New Roman"/>
          <w:b/>
          <w:kern w:val="0"/>
          <w14:ligatures w14:val="none"/>
        </w:rPr>
      </w:pPr>
      <w:r w:rsidRPr="00914D55">
        <w:rPr>
          <w:rFonts w:ascii="Times New Roman" w:eastAsia="MS Mincho" w:hAnsi="Times New Roman" w:cs="Times New Roman"/>
          <w:kern w:val="0"/>
          <w:lang w:eastAsia="ja-JP"/>
          <w14:ligatures w14:val="none"/>
        </w:rPr>
        <w:tab/>
        <w:t xml:space="preserve">4.1.7. </w:t>
      </w:r>
      <w:r w:rsidRPr="00914D55">
        <w:rPr>
          <w:rFonts w:ascii="Times New Roman" w:eastAsia="Times New Roman" w:hAnsi="Times New Roman" w:cs="Times New Roman"/>
          <w:b/>
          <w:kern w:val="0"/>
          <w14:ligatures w14:val="none"/>
        </w:rPr>
        <w:t>Reikalavimai GVS sutrikimams šalinti</w:t>
      </w:r>
    </w:p>
    <w:p w14:paraId="2CED2D1C" w14:textId="77777777" w:rsidR="0041518D" w:rsidRPr="00914D55" w:rsidRDefault="0041518D" w:rsidP="0041518D">
      <w:pPr>
        <w:tabs>
          <w:tab w:val="num" w:pos="0"/>
          <w:tab w:val="left" w:pos="709"/>
        </w:tab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b/>
          <w:kern w:val="0"/>
          <w14:ligatures w14:val="none"/>
        </w:rPr>
        <w:tab/>
      </w:r>
      <w:r w:rsidRPr="00914D55">
        <w:rPr>
          <w:rFonts w:ascii="Times New Roman" w:eastAsia="Times New Roman" w:hAnsi="Times New Roman" w:cs="Times New Roman"/>
          <w:bCs/>
          <w:kern w:val="0"/>
          <w14:ligatures w14:val="none"/>
        </w:rPr>
        <w:t>4.1.7.1.</w:t>
      </w:r>
      <w:r w:rsidRPr="00914D55">
        <w:rPr>
          <w:rFonts w:ascii="Times New Roman" w:eastAsia="Times New Roman" w:hAnsi="Times New Roman" w:cs="Times New Roman"/>
          <w:b/>
          <w:kern w:val="0"/>
          <w14:ligatures w14:val="none"/>
        </w:rPr>
        <w:t xml:space="preserve"> Sutrikimas </w:t>
      </w:r>
      <w:r w:rsidRPr="00914D55">
        <w:rPr>
          <w:rFonts w:ascii="Times New Roman" w:eastAsia="Times New Roman" w:hAnsi="Times New Roman" w:cs="Times New Roman"/>
          <w:kern w:val="0"/>
          <w14:ligatures w14:val="none"/>
        </w:rPr>
        <w:t>– tai:</w:t>
      </w:r>
    </w:p>
    <w:p w14:paraId="21E854D4" w14:textId="77777777" w:rsidR="0041518D" w:rsidRPr="00914D55" w:rsidRDefault="0041518D" w:rsidP="0041518D">
      <w:pPr>
        <w:tabs>
          <w:tab w:val="num" w:pos="0"/>
          <w:tab w:val="left" w:pos="709"/>
        </w:tab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ab/>
        <w:t>- visiškas arba dalinis GVS darbo sutrikimas, kai GVS nebeatlieka tų funkcijų, kurias atlikdavo iki sutrinkant darbui;</w:t>
      </w:r>
    </w:p>
    <w:p w14:paraId="690B11B2" w14:textId="77777777" w:rsidR="0041518D" w:rsidRPr="00914D55" w:rsidRDefault="0041518D" w:rsidP="0041518D">
      <w:pPr>
        <w:tabs>
          <w:tab w:val="num" w:pos="0"/>
          <w:tab w:val="left" w:pos="709"/>
        </w:tab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ab/>
        <w:t>- klaida GVS realizavimo priemonėse, dėl kurios visai arba iš dalies neįmanoma atlikti tam tikrų funkcijų arba šios funkcijos pateikiami rezultatai yra klaidingi.</w:t>
      </w:r>
    </w:p>
    <w:p w14:paraId="68B2BAD8" w14:textId="77777777" w:rsidR="0041518D" w:rsidRPr="00914D55" w:rsidRDefault="0041518D" w:rsidP="0041518D">
      <w:pPr>
        <w:tabs>
          <w:tab w:val="num" w:pos="0"/>
          <w:tab w:val="left" w:pos="709"/>
        </w:tabs>
        <w:suppressAutoHyphens/>
        <w:spacing w:after="0" w:line="20" w:lineRule="atLeast"/>
        <w:jc w:val="both"/>
        <w:rPr>
          <w:rFonts w:ascii="Times New Roman" w:eastAsia="Times New Roman" w:hAnsi="Times New Roman" w:cs="Times New Roman"/>
          <w:b/>
          <w:kern w:val="0"/>
          <w14:ligatures w14:val="none"/>
        </w:rPr>
      </w:pPr>
      <w:r w:rsidRPr="00914D55">
        <w:rPr>
          <w:rFonts w:ascii="Times New Roman" w:eastAsia="Times New Roman" w:hAnsi="Times New Roman" w:cs="Times New Roman"/>
          <w:kern w:val="0"/>
          <w14:ligatures w14:val="none"/>
        </w:rPr>
        <w:tab/>
        <w:t xml:space="preserve">4.1.7.2. </w:t>
      </w:r>
      <w:r w:rsidRPr="00914D55">
        <w:rPr>
          <w:rFonts w:ascii="Times New Roman" w:eastAsia="Times New Roman" w:hAnsi="Times New Roman" w:cs="Times New Roman"/>
          <w:b/>
          <w:kern w:val="0"/>
          <w14:ligatures w14:val="none"/>
        </w:rPr>
        <w:t>Sutrikimų tipai:</w:t>
      </w:r>
    </w:p>
    <w:p w14:paraId="2BB6E0DD" w14:textId="77777777" w:rsidR="0041518D" w:rsidRPr="00914D55" w:rsidRDefault="0041518D" w:rsidP="0041518D">
      <w:pPr>
        <w:tabs>
          <w:tab w:val="num" w:pos="0"/>
          <w:tab w:val="left" w:pos="709"/>
        </w:tab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b/>
          <w:kern w:val="0"/>
          <w14:ligatures w14:val="none"/>
        </w:rPr>
        <w:tab/>
      </w:r>
      <w:r w:rsidRPr="00914D55">
        <w:rPr>
          <w:rFonts w:ascii="Times New Roman" w:eastAsia="Times New Roman" w:hAnsi="Times New Roman" w:cs="Times New Roman"/>
          <w:bCs/>
          <w:kern w:val="0"/>
          <w14:ligatures w14:val="none"/>
        </w:rPr>
        <w:t>4.1.7.2.1.</w:t>
      </w:r>
      <w:r w:rsidRPr="00914D55">
        <w:rPr>
          <w:rFonts w:ascii="Times New Roman" w:eastAsia="Times New Roman" w:hAnsi="Times New Roman" w:cs="Times New Roman"/>
          <w:b/>
          <w:kern w:val="0"/>
          <w14:ligatures w14:val="none"/>
        </w:rPr>
        <w:t xml:space="preserve"> kritiniai</w:t>
      </w:r>
      <w:r w:rsidRPr="00914D55">
        <w:rPr>
          <w:rFonts w:ascii="Times New Roman" w:eastAsia="Times New Roman" w:hAnsi="Times New Roman" w:cs="Times New Roman"/>
          <w:kern w:val="0"/>
          <w14:ligatures w14:val="none"/>
        </w:rPr>
        <w:t>, kai:</w:t>
      </w:r>
    </w:p>
    <w:p w14:paraId="21DD4372" w14:textId="77777777" w:rsidR="0041518D" w:rsidRPr="00914D55" w:rsidRDefault="0041518D" w:rsidP="0041518D">
      <w:pPr>
        <w:tabs>
          <w:tab w:val="num" w:pos="0"/>
          <w:tab w:val="left" w:pos="709"/>
        </w:tab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ab/>
        <w:t>- neveikia GVS arba jos komponentė, daranti kritinę įtaką GVS įgyvendintų muitinės funkcijų vykdymui;</w:t>
      </w:r>
    </w:p>
    <w:p w14:paraId="407138FE" w14:textId="77777777" w:rsidR="0041518D" w:rsidRPr="00914D55" w:rsidRDefault="0041518D" w:rsidP="0041518D">
      <w:pPr>
        <w:tabs>
          <w:tab w:val="num" w:pos="0"/>
          <w:tab w:val="left" w:pos="709"/>
        </w:tab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lastRenderedPageBreak/>
        <w:tab/>
        <w:t>- neveikia arba klaidingai veikia GVS komponentė arba atskiros jos funkcijos, darančios kritinę įtaką muitinės joje įgyvendintiems veiklos procesams, ir nėra kitų problemos išsprendimo galimybių;</w:t>
      </w:r>
    </w:p>
    <w:p w14:paraId="52A4342D" w14:textId="77777777" w:rsidR="0041518D" w:rsidRPr="00914D55" w:rsidRDefault="0041518D" w:rsidP="0041518D">
      <w:pPr>
        <w:tabs>
          <w:tab w:val="num" w:pos="0"/>
          <w:tab w:val="left" w:pos="709"/>
        </w:tab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ab/>
        <w:t xml:space="preserve">4.1.7.2.2. </w:t>
      </w:r>
      <w:r w:rsidRPr="00914D55">
        <w:rPr>
          <w:rFonts w:ascii="Times New Roman" w:eastAsia="Times New Roman" w:hAnsi="Times New Roman" w:cs="Times New Roman"/>
          <w:b/>
          <w:kern w:val="0"/>
          <w14:ligatures w14:val="none"/>
        </w:rPr>
        <w:t>svarbūs</w:t>
      </w:r>
      <w:r w:rsidRPr="00914D55">
        <w:rPr>
          <w:rFonts w:ascii="Times New Roman" w:eastAsia="Times New Roman" w:hAnsi="Times New Roman" w:cs="Times New Roman"/>
          <w:kern w:val="0"/>
          <w14:ligatures w14:val="none"/>
        </w:rPr>
        <w:t>, kai  neveikia arba klaidingai veikia GVS komponentė arba atskiros jos funkcijos, kritiškai neįtakojančios veiklos procesų, ir nėra kitų problemos išsprendimo galimybių;</w:t>
      </w:r>
    </w:p>
    <w:p w14:paraId="00727C44" w14:textId="77777777" w:rsidR="0041518D" w:rsidRPr="00914D55" w:rsidRDefault="0041518D" w:rsidP="0041518D">
      <w:pPr>
        <w:tabs>
          <w:tab w:val="num" w:pos="0"/>
          <w:tab w:val="left" w:pos="709"/>
        </w:tab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ab/>
        <w:t xml:space="preserve">4.1.7.2.3. </w:t>
      </w:r>
      <w:r w:rsidRPr="00914D55">
        <w:rPr>
          <w:rFonts w:ascii="Times New Roman" w:eastAsia="Times New Roman" w:hAnsi="Times New Roman" w:cs="Times New Roman"/>
          <w:b/>
          <w:kern w:val="0"/>
          <w14:ligatures w14:val="none"/>
        </w:rPr>
        <w:t>vidutiniai</w:t>
      </w:r>
      <w:r w:rsidRPr="00914D55">
        <w:rPr>
          <w:rFonts w:ascii="Times New Roman" w:eastAsia="Times New Roman" w:hAnsi="Times New Roman" w:cs="Times New Roman"/>
          <w:kern w:val="0"/>
          <w14:ligatures w14:val="none"/>
        </w:rPr>
        <w:t>, kai naudotojai negali naudotis arba gali tik iš dalies naudotis tam tikromis GVS funkcijomis, bet yra laikini sutrikimo sprendimo būdai;</w:t>
      </w:r>
    </w:p>
    <w:p w14:paraId="4315EEFB" w14:textId="77777777" w:rsidR="0041518D" w:rsidRPr="00914D55" w:rsidRDefault="0041518D" w:rsidP="0041518D">
      <w:pPr>
        <w:tabs>
          <w:tab w:val="num" w:pos="0"/>
          <w:tab w:val="left" w:pos="709"/>
        </w:tab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ab/>
        <w:t xml:space="preserve">4.1.7.2.4. </w:t>
      </w:r>
      <w:r w:rsidRPr="00914D55">
        <w:rPr>
          <w:rFonts w:ascii="Times New Roman" w:eastAsia="Times New Roman" w:hAnsi="Times New Roman" w:cs="Times New Roman"/>
          <w:b/>
          <w:kern w:val="0"/>
          <w14:ligatures w14:val="none"/>
        </w:rPr>
        <w:t>maži</w:t>
      </w:r>
      <w:r w:rsidRPr="00914D55">
        <w:rPr>
          <w:rFonts w:ascii="Times New Roman" w:eastAsia="Times New Roman" w:hAnsi="Times New Roman" w:cs="Times New Roman"/>
          <w:kern w:val="0"/>
          <w14:ligatures w14:val="none"/>
        </w:rPr>
        <w:t xml:space="preserve"> – nereikalaujantys skubaus sprendimo sutrikimai.</w:t>
      </w:r>
    </w:p>
    <w:p w14:paraId="3B7DE874" w14:textId="77777777" w:rsidR="0041518D" w:rsidRPr="00914D55" w:rsidRDefault="0041518D" w:rsidP="0041518D">
      <w:pPr>
        <w:tabs>
          <w:tab w:val="num" w:pos="0"/>
          <w:tab w:val="left" w:pos="709"/>
        </w:tab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ab/>
        <w:t xml:space="preserve">4.1.7.3. Kiekvienam sutrikimo tipui priskiriamas atitinkamas prioritetas, </w:t>
      </w:r>
      <w:bookmarkStart w:id="109" w:name="_Hlk73694768"/>
      <w:r w:rsidRPr="00914D55">
        <w:rPr>
          <w:rFonts w:ascii="Times New Roman" w:eastAsia="Times New Roman" w:hAnsi="Times New Roman" w:cs="Times New Roman"/>
          <w:kern w:val="0"/>
          <w14:ligatures w14:val="none"/>
        </w:rPr>
        <w:t>sąryšis tarp jų pateiktas</w:t>
      </w:r>
      <w:bookmarkEnd w:id="109"/>
      <w:r w:rsidRPr="00914D55">
        <w:rPr>
          <w:rFonts w:ascii="Times New Roman" w:eastAsia="Times New Roman" w:hAnsi="Times New Roman" w:cs="Times New Roman"/>
          <w:kern w:val="0"/>
          <w14:ligatures w14:val="none"/>
        </w:rPr>
        <w:t xml:space="preserve"> 3 lentelėje.</w:t>
      </w:r>
    </w:p>
    <w:p w14:paraId="684B8434" w14:textId="77777777" w:rsidR="0041518D" w:rsidRPr="00914D55" w:rsidRDefault="0041518D" w:rsidP="0041518D">
      <w:pPr>
        <w:tabs>
          <w:tab w:val="num" w:pos="0"/>
          <w:tab w:val="left" w:pos="709"/>
          <w:tab w:val="num" w:pos="1701"/>
          <w:tab w:val="num" w:pos="4320"/>
        </w:tab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ab/>
        <w:t>4.1.7.4. Reakcijos ir sutrikimo pašalinimo laikai:</w:t>
      </w:r>
    </w:p>
    <w:p w14:paraId="341BA578" w14:textId="77777777" w:rsidR="0041518D" w:rsidRPr="00914D55" w:rsidRDefault="0041518D" w:rsidP="0041518D">
      <w:pPr>
        <w:tabs>
          <w:tab w:val="num" w:pos="0"/>
          <w:tab w:val="left" w:pos="709"/>
          <w:tab w:val="num" w:pos="1701"/>
          <w:tab w:val="num" w:pos="4320"/>
        </w:tab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ab/>
        <w:t xml:space="preserve">4.1.7.4.1. </w:t>
      </w:r>
      <w:r w:rsidRPr="00914D55">
        <w:rPr>
          <w:rFonts w:ascii="Times New Roman" w:eastAsia="Times New Roman" w:hAnsi="Times New Roman" w:cs="Times New Roman"/>
          <w:b/>
          <w:kern w:val="0"/>
          <w14:ligatures w14:val="none"/>
        </w:rPr>
        <w:t>Reakcijos laikas</w:t>
      </w:r>
      <w:r w:rsidRPr="00914D55">
        <w:rPr>
          <w:rFonts w:ascii="Times New Roman" w:eastAsia="Times New Roman" w:hAnsi="Times New Roman" w:cs="Times New Roman"/>
          <w:kern w:val="0"/>
          <w14:ligatures w14:val="none"/>
        </w:rPr>
        <w:t xml:space="preserve"> – tai laikas nuo momento, kai Perkančioji organizacija Priežiūros reglamente nustatyta forma praneša Tiekėjui apie sutrikimą, iki laiko momento, kai Tiekėjas realiai pradeda sutrikimo šalinimo darbus, prieš tai patvirtinęs informacijos apie sutrikimą gavimą. </w:t>
      </w:r>
    </w:p>
    <w:p w14:paraId="23A7B99F" w14:textId="77777777" w:rsidR="0041518D" w:rsidRPr="00914D55" w:rsidRDefault="0041518D" w:rsidP="0041518D">
      <w:pPr>
        <w:tabs>
          <w:tab w:val="num" w:pos="0"/>
          <w:tab w:val="left" w:pos="709"/>
          <w:tab w:val="num" w:pos="1701"/>
          <w:tab w:val="num" w:pos="3600"/>
          <w:tab w:val="num" w:pos="4320"/>
        </w:tab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ab/>
        <w:t xml:space="preserve">4.1.7.4.2. </w:t>
      </w:r>
      <w:r w:rsidRPr="00914D55">
        <w:rPr>
          <w:rFonts w:ascii="Times New Roman" w:eastAsia="Times New Roman" w:hAnsi="Times New Roman" w:cs="Times New Roman"/>
          <w:b/>
          <w:kern w:val="0"/>
          <w14:ligatures w14:val="none"/>
        </w:rPr>
        <w:t>Sutrikimo pašalinimo laikas</w:t>
      </w:r>
      <w:r w:rsidRPr="00914D55">
        <w:rPr>
          <w:rFonts w:ascii="Times New Roman" w:eastAsia="Times New Roman" w:hAnsi="Times New Roman" w:cs="Times New Roman"/>
          <w:kern w:val="0"/>
          <w14:ligatures w14:val="none"/>
        </w:rPr>
        <w:t xml:space="preserve"> – tai laikas nuo momento, kai Perkančioji organizacija Priežiūros reglamente nustatyta forma praneša Tiekėjui apie sutrikimą, iki momento, kai sutrikimas pašalintas (klaida ištaisyta), ir sutrikimo pašalinimo faktas fiksuojamas Priežiūros reglamente nustatyta tvarka.</w:t>
      </w:r>
    </w:p>
    <w:p w14:paraId="7488D81C" w14:textId="77777777" w:rsidR="0041518D" w:rsidRPr="00914D55" w:rsidRDefault="0041518D" w:rsidP="0041518D">
      <w:pPr>
        <w:tabs>
          <w:tab w:val="num" w:pos="0"/>
          <w:tab w:val="left" w:pos="709"/>
          <w:tab w:val="num" w:pos="1701"/>
          <w:tab w:val="num" w:pos="3600"/>
          <w:tab w:val="num" w:pos="4320"/>
        </w:tab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ab/>
        <w:t xml:space="preserve">4.1.7.5. Reakcijos laikas ir sutrikimo pašalinimo laikas priklauso nuo sutrikimo tipo. kuris nustatomas pagal sutrikimo įtaką muitinės veiklai ir naudotojų skaičiaus, kuriems padarė įtaką sutrikimas bei atitinkamo sutrikimo pasikartojimo dažnį. </w:t>
      </w:r>
    </w:p>
    <w:p w14:paraId="40D791B9" w14:textId="77777777" w:rsidR="0041518D" w:rsidRPr="00914D55" w:rsidRDefault="0041518D" w:rsidP="0041518D">
      <w:pPr>
        <w:tabs>
          <w:tab w:val="num" w:pos="0"/>
          <w:tab w:val="left" w:pos="709"/>
          <w:tab w:val="num" w:pos="1701"/>
          <w:tab w:val="num" w:pos="3600"/>
          <w:tab w:val="num" w:pos="4320"/>
        </w:tab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ab/>
        <w:t>4.1.7.6. 3 lentelėje pateikta informacija apie reakcijos ir sutrikimų pašalinimo laikus pagal sutrikimų tipus ir juos atitinkančius prioritetus:</w:t>
      </w:r>
    </w:p>
    <w:p w14:paraId="28FE413F" w14:textId="77777777" w:rsidR="0041518D" w:rsidRPr="00914D55" w:rsidRDefault="0041518D" w:rsidP="0041518D">
      <w:pPr>
        <w:tabs>
          <w:tab w:val="num" w:pos="0"/>
          <w:tab w:val="left" w:pos="709"/>
          <w:tab w:val="num" w:pos="1701"/>
          <w:tab w:val="num" w:pos="3600"/>
          <w:tab w:val="num" w:pos="4320"/>
        </w:tab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ab/>
      </w:r>
      <w:r w:rsidRPr="00914D55">
        <w:rPr>
          <w:rFonts w:ascii="Times New Roman" w:eastAsia="Times New Roman" w:hAnsi="Times New Roman" w:cs="Times New Roman"/>
          <w:b/>
          <w:bCs/>
          <w:kern w:val="0"/>
          <w14:ligatures w14:val="none"/>
        </w:rPr>
        <w:t>3 lentelė</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25"/>
        <w:gridCol w:w="2057"/>
        <w:gridCol w:w="2332"/>
        <w:gridCol w:w="3346"/>
      </w:tblGrid>
      <w:tr w:rsidR="0041518D" w:rsidRPr="00914D55" w14:paraId="22523E9F" w14:textId="77777777" w:rsidTr="006D7DC0">
        <w:trPr>
          <w:jc w:val="center"/>
        </w:trPr>
        <w:tc>
          <w:tcPr>
            <w:tcW w:w="2325" w:type="dxa"/>
            <w:shd w:val="clear" w:color="auto" w:fill="E0E0E0"/>
          </w:tcPr>
          <w:p w14:paraId="3D19DBF6"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b/>
                <w:kern w:val="0"/>
                <w14:ligatures w14:val="none"/>
              </w:rPr>
            </w:pPr>
            <w:r w:rsidRPr="00914D55">
              <w:rPr>
                <w:rFonts w:ascii="Times New Roman" w:eastAsia="Times New Roman" w:hAnsi="Times New Roman" w:cs="Times New Roman"/>
                <w:b/>
                <w:kern w:val="0"/>
                <w14:ligatures w14:val="none"/>
              </w:rPr>
              <w:t>Sutrikimo tipas</w:t>
            </w:r>
          </w:p>
        </w:tc>
        <w:tc>
          <w:tcPr>
            <w:tcW w:w="2057" w:type="dxa"/>
            <w:shd w:val="clear" w:color="auto" w:fill="E0E0E0"/>
          </w:tcPr>
          <w:p w14:paraId="2418508C"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b/>
                <w:kern w:val="0"/>
                <w14:ligatures w14:val="none"/>
              </w:rPr>
            </w:pPr>
            <w:r w:rsidRPr="00914D55">
              <w:rPr>
                <w:rFonts w:ascii="Times New Roman" w:eastAsia="Times New Roman" w:hAnsi="Times New Roman" w:cs="Times New Roman"/>
                <w:b/>
                <w:kern w:val="0"/>
                <w14:ligatures w14:val="none"/>
              </w:rPr>
              <w:t>Prioritetas</w:t>
            </w:r>
          </w:p>
        </w:tc>
        <w:tc>
          <w:tcPr>
            <w:tcW w:w="2332" w:type="dxa"/>
            <w:shd w:val="clear" w:color="auto" w:fill="E0E0E0"/>
          </w:tcPr>
          <w:p w14:paraId="53D6DF14"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b/>
                <w:kern w:val="0"/>
                <w14:ligatures w14:val="none"/>
              </w:rPr>
            </w:pPr>
            <w:r w:rsidRPr="00914D55">
              <w:rPr>
                <w:rFonts w:ascii="Times New Roman" w:eastAsia="Times New Roman" w:hAnsi="Times New Roman" w:cs="Times New Roman"/>
                <w:b/>
                <w:kern w:val="0"/>
                <w14:ligatures w14:val="none"/>
              </w:rPr>
              <w:t>Reakcija</w:t>
            </w:r>
          </w:p>
        </w:tc>
        <w:tc>
          <w:tcPr>
            <w:tcW w:w="3346" w:type="dxa"/>
            <w:shd w:val="clear" w:color="auto" w:fill="E0E0E0"/>
          </w:tcPr>
          <w:p w14:paraId="7538E265"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b/>
                <w:kern w:val="0"/>
                <w14:ligatures w14:val="none"/>
              </w:rPr>
            </w:pPr>
            <w:r w:rsidRPr="00914D55">
              <w:rPr>
                <w:rFonts w:ascii="Times New Roman" w:eastAsia="Times New Roman" w:hAnsi="Times New Roman" w:cs="Times New Roman"/>
                <w:b/>
                <w:kern w:val="0"/>
                <w14:ligatures w14:val="none"/>
              </w:rPr>
              <w:t>Sutrikimo pašalinimo laikas</w:t>
            </w:r>
          </w:p>
        </w:tc>
      </w:tr>
      <w:tr w:rsidR="0041518D" w:rsidRPr="00914D55" w14:paraId="1F4E3299" w14:textId="77777777" w:rsidTr="006D7DC0">
        <w:trPr>
          <w:jc w:val="center"/>
        </w:trPr>
        <w:tc>
          <w:tcPr>
            <w:tcW w:w="2325" w:type="dxa"/>
          </w:tcPr>
          <w:p w14:paraId="48390C0A"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Kritinis</w:t>
            </w:r>
          </w:p>
        </w:tc>
        <w:tc>
          <w:tcPr>
            <w:tcW w:w="2057" w:type="dxa"/>
          </w:tcPr>
          <w:p w14:paraId="4F8FB0E7"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Kritinis</w:t>
            </w:r>
          </w:p>
        </w:tc>
        <w:tc>
          <w:tcPr>
            <w:tcW w:w="2332" w:type="dxa"/>
          </w:tcPr>
          <w:p w14:paraId="56825C84"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iki 1 darbo* val.</w:t>
            </w:r>
          </w:p>
        </w:tc>
        <w:tc>
          <w:tcPr>
            <w:tcW w:w="3346" w:type="dxa"/>
          </w:tcPr>
          <w:p w14:paraId="6224228C"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kern w:val="0"/>
                <w:szCs w:val="20"/>
                <w14:ligatures w14:val="none"/>
              </w:rPr>
            </w:pPr>
            <w:r w:rsidRPr="00914D55">
              <w:rPr>
                <w:rFonts w:ascii="Times New Roman" w:eastAsia="Times New Roman" w:hAnsi="Times New Roman" w:cs="Times New Roman"/>
                <w:kern w:val="0"/>
                <w:szCs w:val="20"/>
                <w14:ligatures w14:val="none"/>
              </w:rPr>
              <w:t>2 darbo* val.</w:t>
            </w:r>
          </w:p>
        </w:tc>
      </w:tr>
      <w:tr w:rsidR="0041518D" w:rsidRPr="00914D55" w14:paraId="28783BDB" w14:textId="77777777" w:rsidTr="006D7DC0">
        <w:trPr>
          <w:jc w:val="center"/>
        </w:trPr>
        <w:tc>
          <w:tcPr>
            <w:tcW w:w="2325" w:type="dxa"/>
          </w:tcPr>
          <w:p w14:paraId="15F7D3FA"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Svarbus</w:t>
            </w:r>
          </w:p>
        </w:tc>
        <w:tc>
          <w:tcPr>
            <w:tcW w:w="2057" w:type="dxa"/>
          </w:tcPr>
          <w:p w14:paraId="5F8BE0BB"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Aukštas</w:t>
            </w:r>
          </w:p>
        </w:tc>
        <w:tc>
          <w:tcPr>
            <w:tcW w:w="2332" w:type="dxa"/>
          </w:tcPr>
          <w:p w14:paraId="143947A5"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iki 2 darbo* val.</w:t>
            </w:r>
          </w:p>
        </w:tc>
        <w:tc>
          <w:tcPr>
            <w:tcW w:w="3346" w:type="dxa"/>
          </w:tcPr>
          <w:p w14:paraId="747E3305"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1 darbo* diena</w:t>
            </w:r>
          </w:p>
        </w:tc>
      </w:tr>
      <w:tr w:rsidR="0041518D" w:rsidRPr="00914D55" w14:paraId="1D001E50" w14:textId="77777777" w:rsidTr="006D7DC0">
        <w:trPr>
          <w:jc w:val="center"/>
        </w:trPr>
        <w:tc>
          <w:tcPr>
            <w:tcW w:w="2325" w:type="dxa"/>
          </w:tcPr>
          <w:p w14:paraId="279D0FE9"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Vidutinis</w:t>
            </w:r>
          </w:p>
        </w:tc>
        <w:tc>
          <w:tcPr>
            <w:tcW w:w="2057" w:type="dxa"/>
          </w:tcPr>
          <w:p w14:paraId="4F781ED5"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Vidutinis</w:t>
            </w:r>
          </w:p>
        </w:tc>
        <w:tc>
          <w:tcPr>
            <w:tcW w:w="2332" w:type="dxa"/>
          </w:tcPr>
          <w:p w14:paraId="4E43AC44"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iki 4 darbo* val.</w:t>
            </w:r>
          </w:p>
        </w:tc>
        <w:tc>
          <w:tcPr>
            <w:tcW w:w="3346" w:type="dxa"/>
          </w:tcPr>
          <w:p w14:paraId="15349335"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5 darbo* dienos</w:t>
            </w:r>
          </w:p>
        </w:tc>
      </w:tr>
      <w:tr w:rsidR="0041518D" w:rsidRPr="00914D55" w14:paraId="562EF5EC" w14:textId="77777777" w:rsidTr="006D7DC0">
        <w:trPr>
          <w:jc w:val="center"/>
        </w:trPr>
        <w:tc>
          <w:tcPr>
            <w:tcW w:w="2325" w:type="dxa"/>
          </w:tcPr>
          <w:p w14:paraId="2897B689"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Mažas</w:t>
            </w:r>
          </w:p>
        </w:tc>
        <w:tc>
          <w:tcPr>
            <w:tcW w:w="2057" w:type="dxa"/>
          </w:tcPr>
          <w:p w14:paraId="5F426695"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Žemas</w:t>
            </w:r>
          </w:p>
        </w:tc>
        <w:tc>
          <w:tcPr>
            <w:tcW w:w="2332" w:type="dxa"/>
          </w:tcPr>
          <w:p w14:paraId="1166408B"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iki 2 darbo* dienų</w:t>
            </w:r>
          </w:p>
        </w:tc>
        <w:tc>
          <w:tcPr>
            <w:tcW w:w="3346" w:type="dxa"/>
          </w:tcPr>
          <w:p w14:paraId="1AC6C2E1"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15 darbo* dienų</w:t>
            </w:r>
          </w:p>
        </w:tc>
      </w:tr>
    </w:tbl>
    <w:p w14:paraId="629D43D0" w14:textId="77777777" w:rsidR="0041518D" w:rsidRPr="00914D55" w:rsidRDefault="0041518D" w:rsidP="0041518D">
      <w:pPr>
        <w:tabs>
          <w:tab w:val="left" w:pos="1496"/>
        </w:tab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 Perkančiosios organizacijos darbo valandos arba darbo dienos</w:t>
      </w:r>
    </w:p>
    <w:p w14:paraId="463F5DAD" w14:textId="77777777" w:rsidR="0041518D" w:rsidRPr="00914D55" w:rsidRDefault="0041518D" w:rsidP="0041518D">
      <w:pPr>
        <w:tabs>
          <w:tab w:val="left" w:pos="1496"/>
        </w:tabs>
        <w:suppressAutoHyphens/>
        <w:spacing w:after="0" w:line="20" w:lineRule="atLeast"/>
        <w:ind w:firstLine="720"/>
        <w:jc w:val="both"/>
        <w:rPr>
          <w:rFonts w:ascii="Times New Roman" w:eastAsia="Times New Roman" w:hAnsi="Times New Roman" w:cs="Times New Roman"/>
          <w:kern w:val="0"/>
          <w14:ligatures w14:val="none"/>
        </w:rPr>
      </w:pPr>
    </w:p>
    <w:p w14:paraId="07F98AE5" w14:textId="77777777" w:rsidR="0041518D" w:rsidRPr="00914D55" w:rsidRDefault="0041518D" w:rsidP="0041518D">
      <w:pPr>
        <w:suppressAutoHyphens/>
        <w:spacing w:after="0" w:line="20" w:lineRule="atLeast"/>
        <w:ind w:firstLine="720"/>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 xml:space="preserve">4.1.7.7. Sutrikimo tipą ir prioritetą nustato Perkančioji organizacija, Tiekėjo siūlymu ir Perkančiosios organizacijos sutikimu sutrikimo tipas ir prioritetas gali būti tikslinami. </w:t>
      </w:r>
    </w:p>
    <w:p w14:paraId="0B522CE4" w14:textId="77777777" w:rsidR="0041518D" w:rsidRPr="00914D55" w:rsidRDefault="0041518D" w:rsidP="0041518D">
      <w:pPr>
        <w:suppressAutoHyphens/>
        <w:spacing w:after="0" w:line="20" w:lineRule="atLeast"/>
        <w:ind w:firstLine="720"/>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4.1.7.8. Į sutrikimo sprendimo laiką neįskaičiuojamas laikas, kai sprendimo iniciatyva yra Perkančiosios organizacijos pusėje (Tiekėjo prašymu teikiami patikslinimai, tikrinami (testuojami) sprendimo rezultatai ir pan.), taip pat laikas nuo Tiekėjo pranešimo apie sutrikimo išsprendimą iki Perkančiosios organizacijos patvirtinimo apie sprendimo tinkamumą.</w:t>
      </w:r>
    </w:p>
    <w:p w14:paraId="6A90D50E" w14:textId="77777777" w:rsidR="0041518D" w:rsidRPr="00914D55" w:rsidRDefault="0041518D" w:rsidP="0041518D">
      <w:pPr>
        <w:suppressAutoHyphens/>
        <w:spacing w:after="0" w:line="20" w:lineRule="atLeast"/>
        <w:ind w:firstLine="720"/>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4.1.7.9. Jeigu sutrikimo neįmanoma pašalinti per nustatytą sutrikimo pašalinimo laiką, Tiekėjas privalo apie tai, Priežiūros reglamente nustatyta tvarka, informuoti Perkančiąją organizaciją, ir, pateikęs argumentuotą pagrindimą, suderinti naują sutrikimo šalinimo terminą. Tiekėjui paprašius ilgesnio sutrikimo sprendimo laiko, nei buvo nustatytas pradinis sutrikimo sprendimo laikas, Perkančioji organizacija pasilieka sau teisę su siūlomu ilgesniu sprendimo terminu nesutikti ir pratęsti terminą laiku, ne ilgesniu, nei pradinis sprendimo laikas.</w:t>
      </w:r>
    </w:p>
    <w:p w14:paraId="514A7D0F" w14:textId="77777777" w:rsidR="0041518D" w:rsidRPr="00914D55" w:rsidRDefault="0041518D" w:rsidP="0041518D">
      <w:pPr>
        <w:suppressAutoHyphens/>
        <w:spacing w:after="0" w:line="20" w:lineRule="atLeast"/>
        <w:ind w:firstLine="720"/>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4.1.7.10. Jeigu sutrikimo pašalinimui galima pritaikyti laikiną sprendimą, o problemą, sukėlusią sutrikimą, spręsti atskirai, Perkančiosios organizacijos sprendimu sutrikimas gali būti laikomas išspręstu, o problema sprendžiama registruojant Tiekėjui atitinkamą paslaugos prašymą, kuris įgyvendinamas šios specifikacijos 4.1.8 papunktyje nustatyta tvarka.</w:t>
      </w:r>
    </w:p>
    <w:p w14:paraId="31AC95C5" w14:textId="77777777" w:rsidR="0041518D" w:rsidRPr="00914D55" w:rsidRDefault="0041518D" w:rsidP="0041518D">
      <w:pPr>
        <w:suppressAutoHyphens/>
        <w:spacing w:after="0" w:line="20" w:lineRule="atLeast"/>
        <w:ind w:firstLine="720"/>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4.1.7.11. Tiekėjo pagrįstas prašymas pratęsti sutrikimo šalinimo terminą gali būti teikiamas ne daugiau, kaip 2 kartus. Pateiktas prašymas trečią kartą pratęsti terminą Perkančiosios organizacijos traktuojamas kaip termino nesilaikymas. Prašymas pratęsti terminą pateikiamas iki pasibaigiant nustatytam sutrikimo išsprendimo terminui. Nepateikus prašymo pratęsti sutrikimo sprendimo termino iki jo pabaigos, laikoma, kad sutrikimo sprendimas vėluoja.</w:t>
      </w:r>
    </w:p>
    <w:p w14:paraId="44FA80EE" w14:textId="77777777" w:rsidR="0041518D" w:rsidRPr="00914D55" w:rsidRDefault="0041518D" w:rsidP="0041518D">
      <w:pPr>
        <w:suppressAutoHyphens/>
        <w:spacing w:after="0" w:line="20" w:lineRule="atLeast"/>
        <w:ind w:firstLine="720"/>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lastRenderedPageBreak/>
        <w:t>4.1.7.12. Tiekėjui dėl savo kaltės nesilaikant nustatytų sutrikimų pašalinimo terminų arba naujai suderintų laikų, jam skiriama bauda, kuri apskaičiuojama procentais nuo mėnesiui tenkančios</w:t>
      </w:r>
      <w:r w:rsidRPr="00914D55">
        <w:rPr>
          <w:rFonts w:ascii="Times New Roman" w:eastAsia="Times New Roman" w:hAnsi="Times New Roman" w:cs="Times New Roman"/>
          <w:kern w:val="0"/>
          <w:vertAlign w:val="superscript"/>
          <w14:ligatures w14:val="none"/>
        </w:rPr>
        <w:footnoteReference w:id="1"/>
      </w:r>
      <w:r w:rsidRPr="00914D55">
        <w:rPr>
          <w:rFonts w:ascii="Times New Roman" w:eastAsia="Times New Roman" w:hAnsi="Times New Roman" w:cs="Times New Roman"/>
          <w:kern w:val="0"/>
          <w14:ligatures w14:val="none"/>
        </w:rPr>
        <w:t xml:space="preserve"> Sutartyje numatytos didžiausios GVS priežiūrai ir palaikymui skirtos sumos</w:t>
      </w:r>
      <w:r w:rsidRPr="00914D55">
        <w:rPr>
          <w:rFonts w:ascii="Times New Roman" w:eastAsia="Times New Roman" w:hAnsi="Times New Roman" w:cs="Times New Roman"/>
          <w:kern w:val="0"/>
          <w:vertAlign w:val="superscript"/>
          <w14:ligatures w14:val="none"/>
        </w:rPr>
        <w:footnoteReference w:id="2"/>
      </w:r>
      <w:r w:rsidRPr="00914D55">
        <w:rPr>
          <w:rFonts w:ascii="Times New Roman" w:eastAsia="Times New Roman" w:hAnsi="Times New Roman" w:cs="Times New Roman"/>
          <w:kern w:val="0"/>
          <w14:ligatures w14:val="none"/>
        </w:rPr>
        <w:t>:</w:t>
      </w:r>
    </w:p>
    <w:p w14:paraId="5931068C" w14:textId="77777777" w:rsidR="0041518D" w:rsidRPr="00914D55" w:rsidRDefault="0041518D" w:rsidP="0041518D">
      <w:pPr>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 esant kritiniam sutrikimui – 10 proc., kai fiksuojami 2 terminų nesilaikymo atvejai;</w:t>
      </w:r>
    </w:p>
    <w:p w14:paraId="48D50BC4" w14:textId="77777777" w:rsidR="0041518D" w:rsidRPr="00914D55" w:rsidRDefault="0041518D" w:rsidP="0041518D">
      <w:pPr>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 esant svarbiam sutrikimui – 5 proc., kai fiksuojami 2 terminų nesilaikymo atvejai;</w:t>
      </w:r>
    </w:p>
    <w:p w14:paraId="30312F0D" w14:textId="77777777" w:rsidR="0041518D" w:rsidRPr="00914D55" w:rsidRDefault="0041518D" w:rsidP="0041518D">
      <w:pPr>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 esant vidutiniam sutrikimui – 4 proc., kai fiksuojami 3 terminų nesilaikymo atvejai;</w:t>
      </w:r>
    </w:p>
    <w:p w14:paraId="69E6DF2F" w14:textId="77777777" w:rsidR="0041518D" w:rsidRPr="00914D55" w:rsidRDefault="0041518D" w:rsidP="0041518D">
      <w:pPr>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 esant mažam sutrikimui – 2 proc., kai fiksuojami 3 terminų nesilaikymo atvejų.</w:t>
      </w:r>
    </w:p>
    <w:p w14:paraId="590D09A1" w14:textId="77777777" w:rsidR="0041518D" w:rsidRPr="00914D55" w:rsidRDefault="0041518D" w:rsidP="0041518D">
      <w:pPr>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4.1.7.13. Jeigu sutrikimo šalinimo terminas pratęsiamas dėl ne nuo Tiekėjo priklausančių aplinkybių (pvz., Perkančiosios organizacijos atliekamų veiklų, būtinų sutrikimui pašalinti), jam negalioja sąlygos, numatytos šios specifikacijos 4.1.7.11 ir 4.1.7.12 papunkčiuose.</w:t>
      </w:r>
    </w:p>
    <w:p w14:paraId="6437537B" w14:textId="77777777" w:rsidR="0041518D" w:rsidRPr="00914D55" w:rsidRDefault="0041518D" w:rsidP="0041518D">
      <w:pPr>
        <w:tabs>
          <w:tab w:val="left" w:pos="1683"/>
        </w:tabs>
        <w:suppressAutoHyphens/>
        <w:spacing w:after="0" w:line="20" w:lineRule="atLeast"/>
        <w:jc w:val="both"/>
        <w:rPr>
          <w:rFonts w:ascii="Times New Roman" w:eastAsia="Times New Roman" w:hAnsi="Times New Roman" w:cs="Times New Roman"/>
          <w:kern w:val="0"/>
          <w14:ligatures w14:val="none"/>
        </w:rPr>
      </w:pPr>
    </w:p>
    <w:p w14:paraId="398A8866" w14:textId="77777777" w:rsidR="0041518D" w:rsidRPr="00914D55" w:rsidRDefault="0041518D" w:rsidP="0041518D">
      <w:pPr>
        <w:suppressAutoHyphens/>
        <w:spacing w:after="0" w:line="20" w:lineRule="atLeast"/>
        <w:ind w:firstLine="709"/>
        <w:jc w:val="both"/>
        <w:rPr>
          <w:rFonts w:ascii="Times New Roman" w:eastAsia="Times New Roman" w:hAnsi="Times New Roman" w:cs="Times New Roman"/>
          <w:b/>
          <w:kern w:val="0"/>
          <w14:ligatures w14:val="none"/>
        </w:rPr>
      </w:pPr>
      <w:r w:rsidRPr="00914D55">
        <w:rPr>
          <w:rFonts w:ascii="Times New Roman" w:eastAsia="Times New Roman" w:hAnsi="Times New Roman" w:cs="Times New Roman"/>
          <w:b/>
          <w:kern w:val="0"/>
          <w14:ligatures w14:val="none"/>
        </w:rPr>
        <w:t xml:space="preserve">4.1.8. Reikalavimai GVS </w:t>
      </w:r>
      <w:r w:rsidRPr="00914D55">
        <w:rPr>
          <w:rFonts w:ascii="Times New Roman" w:eastAsia="Times New Roman" w:hAnsi="Times New Roman" w:cs="Times New Roman"/>
          <w:b/>
          <w:kern w:val="0"/>
          <w:lang w:eastAsia="lt-LT"/>
          <w14:ligatures w14:val="none"/>
        </w:rPr>
        <w:t>paslaugų prašymams</w:t>
      </w:r>
      <w:r w:rsidRPr="00914D55">
        <w:rPr>
          <w:rFonts w:ascii="Times New Roman" w:eastAsia="Times New Roman" w:hAnsi="Times New Roman" w:cs="Times New Roman"/>
          <w:b/>
          <w:kern w:val="0"/>
          <w14:ligatures w14:val="none"/>
        </w:rPr>
        <w:t xml:space="preserve"> </w:t>
      </w:r>
    </w:p>
    <w:p w14:paraId="129F8E6B" w14:textId="77777777" w:rsidR="0041518D" w:rsidRPr="00914D55" w:rsidRDefault="0041518D" w:rsidP="0041518D">
      <w:pPr>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bCs/>
          <w:kern w:val="0"/>
          <w14:ligatures w14:val="none"/>
        </w:rPr>
        <w:t>4.1.8.1.</w:t>
      </w:r>
      <w:r w:rsidRPr="00914D55">
        <w:rPr>
          <w:rFonts w:ascii="Times New Roman" w:eastAsia="Times New Roman" w:hAnsi="Times New Roman" w:cs="Times New Roman"/>
          <w:b/>
          <w:kern w:val="0"/>
          <w14:ligatures w14:val="none"/>
        </w:rPr>
        <w:t xml:space="preserve"> </w:t>
      </w:r>
      <w:r w:rsidRPr="00914D55">
        <w:rPr>
          <w:rFonts w:ascii="Times New Roman" w:eastAsia="Times New Roman" w:hAnsi="Times New Roman" w:cs="Times New Roman"/>
          <w:kern w:val="0"/>
          <w14:ligatures w14:val="none"/>
        </w:rPr>
        <w:t>Paslaugos prašymas apima šios specifikacijos 3.1.2 papunktyje nurodytus GVS papildymus (pataisymus) ir 3.1.4–3.1.6 papunkčiuose nurodytas paslaugas.</w:t>
      </w:r>
    </w:p>
    <w:p w14:paraId="0E275ECA" w14:textId="77777777" w:rsidR="0041518D" w:rsidRPr="00914D55" w:rsidRDefault="0041518D" w:rsidP="0041518D">
      <w:pPr>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4.1.8.2. 3.1.2 papunktyje nurodytos paslaugos įgyvendinamos taikant įkainių apmokėjimo tipą, 3.1.4–3.1.6 papunkčiuose nurodytų paslaugų apmokėjimui taikomas abonentinis mokestis.</w:t>
      </w:r>
    </w:p>
    <w:p w14:paraId="176C1C8A" w14:textId="77777777" w:rsidR="0041518D" w:rsidRPr="00914D55" w:rsidRDefault="0041518D" w:rsidP="0041518D">
      <w:pPr>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 xml:space="preserve">4.1.8.3. GVS papildymas apima naujų GVS ir (arba) jos aplinkos, įskaitant sąsajas su kitomis IS, elementų, atliekančių tam tikras funkcijas, sukūrimą. </w:t>
      </w:r>
    </w:p>
    <w:p w14:paraId="298F939B" w14:textId="77777777" w:rsidR="0041518D" w:rsidRPr="00914D55" w:rsidRDefault="0041518D" w:rsidP="0041518D">
      <w:pPr>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 xml:space="preserve">4.1.8.4. GVS pataisymas apima GVS ir (arba) jos aplinkos, įskaitant sąsajas su kitomis IS, elementų, atliekančių tam tikras funkcijas, pataisymą. </w:t>
      </w:r>
    </w:p>
    <w:p w14:paraId="041E6100" w14:textId="77777777" w:rsidR="0041518D" w:rsidRPr="00914D55" w:rsidRDefault="0041518D" w:rsidP="0041518D">
      <w:pPr>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4.1.8.5. Paslaugos prašymai atliekami Perkančiajai organizacijai Priežiūros reglamente nustatyta tvarka pateikus Tiekėjui atitinkamą prašymą ir 3.1.2 papunktyje nurodytų paslaugų atvejais Tiekėjui parengus bei pateikus paslaugos kaštų įvertinimą ir Perkančiajai organizacijai jam pritarus.</w:t>
      </w:r>
    </w:p>
    <w:p w14:paraId="1C7BFF9D" w14:textId="77777777" w:rsidR="0041518D" w:rsidRPr="00914D55" w:rsidRDefault="0041518D" w:rsidP="0041518D">
      <w:pPr>
        <w:suppressAutoHyphens/>
        <w:spacing w:after="0" w:line="20" w:lineRule="atLeast"/>
        <w:ind w:firstLine="709"/>
        <w:jc w:val="both"/>
        <w:rPr>
          <w:rFonts w:ascii="Times New Roman" w:eastAsia="Times New Roman" w:hAnsi="Times New Roman" w:cs="Times New Roman"/>
          <w:iCs/>
          <w:kern w:val="0"/>
          <w14:ligatures w14:val="none"/>
        </w:rPr>
      </w:pPr>
      <w:r w:rsidRPr="00914D55">
        <w:rPr>
          <w:rFonts w:ascii="Times New Roman" w:eastAsia="Times New Roman" w:hAnsi="Times New Roman" w:cs="Times New Roman"/>
          <w:kern w:val="0"/>
          <w14:ligatures w14:val="none"/>
        </w:rPr>
        <w:t>4.1.8.6. Tiekėjas, gavęs Perkančiosios organizacijos prašymą suteikti 3.1.2 papunktyje nurodytą paslaugą, p</w:t>
      </w:r>
      <w:r w:rsidRPr="00914D55">
        <w:rPr>
          <w:rFonts w:ascii="Times New Roman" w:eastAsia="Times New Roman" w:hAnsi="Times New Roman" w:cs="Times New Roman"/>
          <w:iCs/>
          <w:kern w:val="0"/>
          <w14:ligatures w14:val="none"/>
        </w:rPr>
        <w:t>er 5 darbo dienas</w:t>
      </w:r>
      <w:r w:rsidRPr="00914D55">
        <w:rPr>
          <w:rFonts w:ascii="Times New Roman" w:eastAsia="Times New Roman" w:hAnsi="Times New Roman" w:cs="Times New Roman"/>
          <w:kern w:val="0"/>
          <w14:ligatures w14:val="none"/>
        </w:rPr>
        <w:t xml:space="preserve"> (Tiekėjui paprašius šis terminas gali būti pratęstas iki 10 darbo d.) turi objektyviai įvertinti paslaugos prašymui įgyvendinti reikalingų darbų apimtį bei sudėtingumą ir Perkančiajai organizacijai pateikti kaštų įvertinimą bei realizavimui būtinas laiko sąnaudas darbo dienomis</w:t>
      </w:r>
      <w:r w:rsidRPr="00914D55">
        <w:rPr>
          <w:rFonts w:ascii="Times New Roman" w:eastAsia="Times New Roman" w:hAnsi="Times New Roman" w:cs="Times New Roman"/>
          <w:iCs/>
          <w:kern w:val="0"/>
          <w14:ligatures w14:val="none"/>
        </w:rPr>
        <w:t>.</w:t>
      </w:r>
    </w:p>
    <w:p w14:paraId="5C09EFDE" w14:textId="77777777" w:rsidR="0041518D" w:rsidRPr="00914D55" w:rsidRDefault="0041518D" w:rsidP="0041518D">
      <w:pPr>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iCs/>
          <w:kern w:val="0"/>
          <w14:ligatures w14:val="none"/>
        </w:rPr>
        <w:t xml:space="preserve">4.1.8.7. </w:t>
      </w:r>
      <w:r w:rsidRPr="00914D55">
        <w:rPr>
          <w:rFonts w:ascii="Times New Roman" w:eastAsia="Times New Roman" w:hAnsi="Times New Roman" w:cs="Times New Roman"/>
          <w:kern w:val="0"/>
          <w14:ligatures w14:val="none"/>
        </w:rPr>
        <w:t xml:space="preserve">Perkančioji organizacija priima sprendimą dėl paslaugos prašymo įgyvendinimo įvertinusi Tiekėjo pateiktą, ir, jei reikia, pagal pastabas patikslintą kaštų įvertinimą. Priėmusi sprendimą įgyvendinti paslaugos prašymą Perkančioji organizacija pateikia Tiekėjui atitinkamą prašymą ir nurodo realizavimo terminą, atsižvelgdama į paslaugos prašymo svarbą Perkančiosios organizacijos veiklai, įskaitant teisės aktų ar kitus reikalavimus, Tiekėjo pateiktas jo realizavimui būtinas laiko sąnaudas ir kitų tuo metu įgyvendinamų paslaugų prašymų kiekį bei prioritetus. </w:t>
      </w:r>
    </w:p>
    <w:p w14:paraId="0443FC95" w14:textId="77777777" w:rsidR="0041518D" w:rsidRPr="00914D55" w:rsidRDefault="0041518D" w:rsidP="0041518D">
      <w:pPr>
        <w:suppressAutoHyphens/>
        <w:spacing w:after="0" w:line="20" w:lineRule="atLeast"/>
        <w:ind w:firstLine="709"/>
        <w:jc w:val="both"/>
        <w:rPr>
          <w:rFonts w:ascii="Times New Roman" w:eastAsia="Times New Roman" w:hAnsi="Times New Roman" w:cs="Times New Roman"/>
          <w:iCs/>
          <w:kern w:val="0"/>
          <w14:ligatures w14:val="none"/>
        </w:rPr>
      </w:pPr>
      <w:r w:rsidRPr="00914D55">
        <w:rPr>
          <w:rFonts w:ascii="Times New Roman" w:eastAsia="Times New Roman" w:hAnsi="Times New Roman" w:cs="Times New Roman"/>
          <w:kern w:val="0"/>
          <w14:ligatures w14:val="none"/>
        </w:rPr>
        <w:t xml:space="preserve">4.1.8.8. Tiekėjas, gavęs Perkančiosios organizacijos prašymą įgyvendinti paslaugą, įvardytą 3.1.4–3.1.6 papunkčiuose, turi įvertinti paslaugos prašymui įgyvendinti reikalingas laiko sąnaudas bei siūlomą įgyvendinimo terminą ir savo išvadą pateikti Perkančiajai organizacijai. </w:t>
      </w:r>
      <w:r w:rsidRPr="00914D55">
        <w:rPr>
          <w:rFonts w:ascii="Times New Roman" w:eastAsia="Times New Roman" w:hAnsi="Times New Roman" w:cs="Times New Roman"/>
          <w:iCs/>
          <w:kern w:val="0"/>
          <w14:ligatures w14:val="none"/>
        </w:rPr>
        <w:t>Per 5 darbo dienas nepateikus išvados dėl termino, laikoma, kad Tiekėjas sutinka su Perkančiosios organizacijos pasiūlytu terminu.</w:t>
      </w:r>
    </w:p>
    <w:p w14:paraId="3F3D86F1" w14:textId="77777777" w:rsidR="0041518D" w:rsidRPr="00914D55" w:rsidRDefault="0041518D" w:rsidP="0041518D">
      <w:pPr>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iCs/>
          <w:kern w:val="0"/>
          <w14:ligatures w14:val="none"/>
        </w:rPr>
        <w:t xml:space="preserve">4.1.8.9. </w:t>
      </w:r>
      <w:r w:rsidRPr="00914D55">
        <w:rPr>
          <w:rFonts w:ascii="Times New Roman" w:eastAsia="Times New Roman" w:hAnsi="Times New Roman" w:cs="Times New Roman"/>
          <w:kern w:val="0"/>
          <w14:ligatures w14:val="none"/>
        </w:rPr>
        <w:t>Jeigu Tiekėjas dėl objektyvių priežasčių negali realizuoti paslaugos prašymo per su Perkančiąja organizacija suderintą laiką, jis privalo apie tai Priežiūros reglamento nustatyta tvarka informuoti Perkančiąją organizaciją ir, pateikęs argumentuotą pagrindimą, suderinti naują realizavimo terminą. Tiekėjui paprašius ilgesnio paslaugos prašymo sprendimo laiko, nei pusė nustatyto pradinio paslaugos prašymo sprendimo laiko, Perkančioji organizacija pasilieka sau teisę su siūlomu ilgesniu sprendimo terminu nesutikti ir pratęsti terminą laiku, ne ilgesniu nei pusė pradinio paslaugos prašymo sprendimo laiko.</w:t>
      </w:r>
    </w:p>
    <w:p w14:paraId="366EA8D6" w14:textId="77777777" w:rsidR="0041518D" w:rsidRPr="00914D55" w:rsidRDefault="0041518D" w:rsidP="0041518D">
      <w:pPr>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4.1.8.10. Pagrįstas prašymas pratęsti gali būti teikiamas ne daugiau kaip 2 kartus, prašymas trečią kartą pratęsti terminą Perkančiosios organizacijos traktuojamas kaip termino nesilaikymas.</w:t>
      </w:r>
    </w:p>
    <w:p w14:paraId="4E4FF90D" w14:textId="77777777" w:rsidR="0041518D" w:rsidRPr="00914D55" w:rsidRDefault="0041518D" w:rsidP="0041518D">
      <w:pPr>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lastRenderedPageBreak/>
        <w:t>4.1.8.11. Tiekėjui sistemingai nesilaikant su Perkančiąja organizacija suderintų sprendimo terminų (pradelsus sprendimo terminus daugiau nei 2 kartus</w:t>
      </w:r>
      <w:r w:rsidRPr="00914D55">
        <w:rPr>
          <w:rFonts w:ascii="Times New Roman" w:eastAsia="Times New Roman" w:hAnsi="Times New Roman" w:cs="Times New Roman"/>
          <w:kern w:val="0"/>
          <w:vertAlign w:val="superscript"/>
          <w14:ligatures w14:val="none"/>
        </w:rPr>
        <w:footnoteReference w:id="3"/>
      </w:r>
      <w:r w:rsidRPr="00914D55">
        <w:rPr>
          <w:rFonts w:ascii="Times New Roman" w:eastAsia="Times New Roman" w:hAnsi="Times New Roman" w:cs="Times New Roman"/>
          <w:kern w:val="0"/>
          <w14:ligatures w14:val="none"/>
        </w:rPr>
        <w:t>, įskaitant 4.1.8.9 p. numatytus atvejus) Perkančioji organizacija pareikalauja Tiekėjo sumokėti baudą, kurios dydis – 5 procentai nuo mėnesiui tenkančios Sutartyje numatytos didžiausios GVS priežiūrai ir palaikymui skirtos sumos</w:t>
      </w:r>
      <w:r w:rsidRPr="00914D55">
        <w:rPr>
          <w:rFonts w:ascii="Times New Roman" w:eastAsia="Times New Roman" w:hAnsi="Times New Roman" w:cs="Times New Roman"/>
          <w:kern w:val="0"/>
          <w:vertAlign w:val="superscript"/>
          <w14:ligatures w14:val="none"/>
        </w:rPr>
        <w:footnoteReference w:id="4"/>
      </w:r>
      <w:r w:rsidRPr="00914D55">
        <w:rPr>
          <w:rFonts w:ascii="Times New Roman" w:eastAsia="Times New Roman" w:hAnsi="Times New Roman" w:cs="Times New Roman"/>
          <w:kern w:val="0"/>
          <w14:ligatures w14:val="none"/>
        </w:rPr>
        <w:t>.</w:t>
      </w:r>
    </w:p>
    <w:p w14:paraId="6D12435C" w14:textId="77777777" w:rsidR="0041518D" w:rsidRPr="00914D55" w:rsidRDefault="0041518D" w:rsidP="0041518D">
      <w:pPr>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4.1.8.12. Jeigu paslaugos prašymo atlikimo terminas pratęsiamas ne dėl Tiekėjo kaltės, pvz., Perkančiosios organizacijos iniciatyva (įskaitant Perkančiosios organizacijos laiko sąnaudas atliekant papildymo arba pataisymo testavimą, teikiant pastabas ar Tiekėjo prašomus patikslinimus) ir pan., jam negalioja sąlygos, numatytos šios specifikacijos 4.1.8.10–4.1.8.11 papunkčiuose.</w:t>
      </w:r>
    </w:p>
    <w:p w14:paraId="70AEFFE1" w14:textId="77777777" w:rsidR="0041518D" w:rsidRPr="00914D55" w:rsidRDefault="0041518D" w:rsidP="0041518D">
      <w:pPr>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4.1.8.13. Paslaugos prašymai, susiję su GVS papildymais ir (arba) pataisymais, gali būti pateikti Tiekėjui ne vėliau, kaip prieš 2 mėnesius iki Sutartyje numatytos priežiūros ir palaikymo paslaugų teikimo pabaigos. Ši sąlyga negalioja Perkančiajai organizacijai ir Tiekėjui sutarus dėl kito prašymų atlikti papildymus (pataisymus) pateikimo pabaigos termino.</w:t>
      </w:r>
    </w:p>
    <w:p w14:paraId="049B4477" w14:textId="77777777" w:rsidR="0041518D" w:rsidRPr="00914D55" w:rsidRDefault="0041518D" w:rsidP="0041518D">
      <w:pPr>
        <w:tabs>
          <w:tab w:val="left" w:pos="1683"/>
        </w:tabs>
        <w:suppressAutoHyphens/>
        <w:spacing w:after="0" w:line="20" w:lineRule="atLeast"/>
        <w:jc w:val="both"/>
        <w:rPr>
          <w:rFonts w:ascii="Times New Roman" w:eastAsia="Times New Roman" w:hAnsi="Times New Roman" w:cs="Times New Roman"/>
          <w:kern w:val="0"/>
          <w14:ligatures w14:val="none"/>
        </w:rPr>
      </w:pPr>
    </w:p>
    <w:p w14:paraId="539E4818" w14:textId="77777777" w:rsidR="0041518D" w:rsidRPr="00914D55" w:rsidRDefault="0041518D" w:rsidP="0041518D">
      <w:pPr>
        <w:suppressAutoHyphens/>
        <w:spacing w:after="0" w:line="20" w:lineRule="atLeast"/>
        <w:ind w:firstLine="709"/>
        <w:jc w:val="both"/>
        <w:rPr>
          <w:rFonts w:ascii="Times New Roman" w:eastAsia="Times New Roman" w:hAnsi="Times New Roman" w:cs="Times New Roman"/>
          <w:b/>
          <w:kern w:val="0"/>
          <w14:ligatures w14:val="none"/>
        </w:rPr>
      </w:pPr>
      <w:r w:rsidRPr="00914D55">
        <w:rPr>
          <w:rFonts w:ascii="Times New Roman" w:eastAsia="Times New Roman" w:hAnsi="Times New Roman" w:cs="Times New Roman"/>
          <w:b/>
          <w:kern w:val="0"/>
          <w14:ligatures w14:val="none"/>
        </w:rPr>
        <w:t>4.1.9. Reikalavimai pagalbos teikimui</w:t>
      </w:r>
    </w:p>
    <w:p w14:paraId="7A40A9C4" w14:textId="77777777" w:rsidR="0041518D" w:rsidRPr="00914D55" w:rsidRDefault="0041518D" w:rsidP="0041518D">
      <w:pPr>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bCs/>
          <w:kern w:val="0"/>
          <w14:ligatures w14:val="none"/>
        </w:rPr>
        <w:t>4.1.9.1.</w:t>
      </w:r>
      <w:r w:rsidRPr="00914D55">
        <w:rPr>
          <w:rFonts w:ascii="Times New Roman" w:eastAsia="Times New Roman" w:hAnsi="Times New Roman" w:cs="Times New Roman"/>
          <w:b/>
          <w:kern w:val="0"/>
          <w14:ligatures w14:val="none"/>
        </w:rPr>
        <w:t xml:space="preserve"> </w:t>
      </w:r>
      <w:r w:rsidRPr="00914D55">
        <w:rPr>
          <w:rFonts w:ascii="Times New Roman" w:eastAsia="Times New Roman" w:hAnsi="Times New Roman" w:cs="Times New Roman"/>
          <w:kern w:val="0"/>
          <w14:ligatures w14:val="none"/>
        </w:rPr>
        <w:t>Pagalba turi būti teikiama GVS naudotojams ir priežiūros specialistams. Pagalba teikiama elektroniniu paštu, papildomai gali būti tikslinama telefonu, o pagal atskirus Perkančiosios organizacijos prašymus – naudotojų darbo vietose (tiesiogiai arba nuotoliniu būdu).</w:t>
      </w:r>
    </w:p>
    <w:p w14:paraId="1DBDB75F" w14:textId="77777777" w:rsidR="0041518D" w:rsidRPr="00914D55" w:rsidRDefault="0041518D" w:rsidP="0041518D">
      <w:pPr>
        <w:tabs>
          <w:tab w:val="num" w:pos="1560"/>
        </w:tabs>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4.1.9.2. Pagalbos tipai ir suteikimo terminai pateikti 4 lentelėje:</w:t>
      </w:r>
    </w:p>
    <w:p w14:paraId="12307209" w14:textId="77777777" w:rsidR="0041518D" w:rsidRPr="00914D55" w:rsidRDefault="0041518D" w:rsidP="0041518D">
      <w:pPr>
        <w:tabs>
          <w:tab w:val="num" w:pos="1560"/>
        </w:tabs>
        <w:suppressAutoHyphens/>
        <w:spacing w:after="0" w:line="20" w:lineRule="atLeast"/>
        <w:ind w:left="709"/>
        <w:jc w:val="both"/>
        <w:rPr>
          <w:rFonts w:ascii="Times New Roman" w:eastAsia="Times New Roman" w:hAnsi="Times New Roman" w:cs="Times New Roman"/>
          <w:b/>
          <w:bCs/>
          <w:kern w:val="0"/>
          <w14:ligatures w14:val="none"/>
        </w:rPr>
      </w:pPr>
      <w:r w:rsidRPr="00914D55">
        <w:rPr>
          <w:rFonts w:ascii="Times New Roman" w:eastAsia="Times New Roman" w:hAnsi="Times New Roman" w:cs="Times New Roman"/>
          <w:b/>
          <w:bCs/>
          <w:kern w:val="0"/>
          <w14:ligatures w14:val="none"/>
        </w:rPr>
        <w:t>4 lentelė</w:t>
      </w:r>
    </w:p>
    <w:tbl>
      <w:tblPr>
        <w:tblW w:w="9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36"/>
        <w:gridCol w:w="2057"/>
        <w:gridCol w:w="2332"/>
        <w:gridCol w:w="3179"/>
      </w:tblGrid>
      <w:tr w:rsidR="0041518D" w:rsidRPr="00914D55" w14:paraId="4D435E6F" w14:textId="77777777" w:rsidTr="001D524F">
        <w:trPr>
          <w:jc w:val="center"/>
        </w:trPr>
        <w:tc>
          <w:tcPr>
            <w:tcW w:w="2036" w:type="dxa"/>
            <w:shd w:val="clear" w:color="auto" w:fill="E0E0E0"/>
          </w:tcPr>
          <w:p w14:paraId="6793716C"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b/>
                <w:kern w:val="0"/>
                <w14:ligatures w14:val="none"/>
              </w:rPr>
            </w:pPr>
            <w:r w:rsidRPr="00914D55">
              <w:rPr>
                <w:rFonts w:ascii="Times New Roman" w:eastAsia="Times New Roman" w:hAnsi="Times New Roman" w:cs="Times New Roman"/>
                <w:b/>
                <w:kern w:val="0"/>
                <w14:ligatures w14:val="none"/>
              </w:rPr>
              <w:t>Pagalbos tipas</w:t>
            </w:r>
          </w:p>
        </w:tc>
        <w:tc>
          <w:tcPr>
            <w:tcW w:w="2057" w:type="dxa"/>
            <w:shd w:val="clear" w:color="auto" w:fill="E0E0E0"/>
          </w:tcPr>
          <w:p w14:paraId="1E73383E"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b/>
                <w:kern w:val="0"/>
                <w14:ligatures w14:val="none"/>
              </w:rPr>
            </w:pPr>
            <w:r w:rsidRPr="00914D55">
              <w:rPr>
                <w:rFonts w:ascii="Times New Roman" w:eastAsia="Times New Roman" w:hAnsi="Times New Roman" w:cs="Times New Roman"/>
                <w:b/>
                <w:kern w:val="0"/>
                <w14:ligatures w14:val="none"/>
              </w:rPr>
              <w:t>Prioritetas</w:t>
            </w:r>
          </w:p>
        </w:tc>
        <w:tc>
          <w:tcPr>
            <w:tcW w:w="2332" w:type="dxa"/>
            <w:shd w:val="clear" w:color="auto" w:fill="E0E0E0"/>
          </w:tcPr>
          <w:p w14:paraId="45416D9A"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b/>
                <w:kern w:val="0"/>
                <w14:ligatures w14:val="none"/>
              </w:rPr>
            </w:pPr>
            <w:r w:rsidRPr="00914D55">
              <w:rPr>
                <w:rFonts w:ascii="Times New Roman" w:eastAsia="Times New Roman" w:hAnsi="Times New Roman" w:cs="Times New Roman"/>
                <w:b/>
                <w:kern w:val="0"/>
                <w14:ligatures w14:val="none"/>
              </w:rPr>
              <w:t>Reakcija</w:t>
            </w:r>
          </w:p>
        </w:tc>
        <w:tc>
          <w:tcPr>
            <w:tcW w:w="3179" w:type="dxa"/>
            <w:shd w:val="clear" w:color="auto" w:fill="E0E0E0"/>
          </w:tcPr>
          <w:p w14:paraId="7A1686EE"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b/>
                <w:kern w:val="0"/>
                <w14:ligatures w14:val="none"/>
              </w:rPr>
            </w:pPr>
            <w:r w:rsidRPr="00914D55">
              <w:rPr>
                <w:rFonts w:ascii="Times New Roman" w:eastAsia="Times New Roman" w:hAnsi="Times New Roman" w:cs="Times New Roman"/>
                <w:b/>
                <w:kern w:val="0"/>
                <w14:ligatures w14:val="none"/>
              </w:rPr>
              <w:t>Pagalbos suteikimo laikas</w:t>
            </w:r>
          </w:p>
        </w:tc>
      </w:tr>
      <w:tr w:rsidR="0041518D" w:rsidRPr="00914D55" w14:paraId="0E200230" w14:textId="77777777" w:rsidTr="001D524F">
        <w:trPr>
          <w:jc w:val="center"/>
        </w:trPr>
        <w:tc>
          <w:tcPr>
            <w:tcW w:w="2036" w:type="dxa"/>
          </w:tcPr>
          <w:p w14:paraId="2C8A9979"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Kritinis</w:t>
            </w:r>
          </w:p>
        </w:tc>
        <w:tc>
          <w:tcPr>
            <w:tcW w:w="2057" w:type="dxa"/>
          </w:tcPr>
          <w:p w14:paraId="5C2E85EE"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Kritinis</w:t>
            </w:r>
          </w:p>
        </w:tc>
        <w:tc>
          <w:tcPr>
            <w:tcW w:w="2332" w:type="dxa"/>
          </w:tcPr>
          <w:p w14:paraId="7FD4E688"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iki 1 darbo* val.</w:t>
            </w:r>
          </w:p>
        </w:tc>
        <w:tc>
          <w:tcPr>
            <w:tcW w:w="3179" w:type="dxa"/>
          </w:tcPr>
          <w:p w14:paraId="259CDEE7"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4 darbo* val.</w:t>
            </w:r>
          </w:p>
        </w:tc>
      </w:tr>
      <w:tr w:rsidR="0041518D" w:rsidRPr="00914D55" w14:paraId="5E1435ED" w14:textId="77777777" w:rsidTr="001D524F">
        <w:trPr>
          <w:jc w:val="center"/>
        </w:trPr>
        <w:tc>
          <w:tcPr>
            <w:tcW w:w="2036" w:type="dxa"/>
          </w:tcPr>
          <w:p w14:paraId="7D009CBD"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Svarbus</w:t>
            </w:r>
          </w:p>
        </w:tc>
        <w:tc>
          <w:tcPr>
            <w:tcW w:w="2057" w:type="dxa"/>
          </w:tcPr>
          <w:p w14:paraId="1B89EC6F"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Aukštas</w:t>
            </w:r>
          </w:p>
        </w:tc>
        <w:tc>
          <w:tcPr>
            <w:tcW w:w="2332" w:type="dxa"/>
          </w:tcPr>
          <w:p w14:paraId="154015D9"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iki 2 darbo* val.</w:t>
            </w:r>
          </w:p>
        </w:tc>
        <w:tc>
          <w:tcPr>
            <w:tcW w:w="3179" w:type="dxa"/>
          </w:tcPr>
          <w:p w14:paraId="5692F029"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1 darbo* diena</w:t>
            </w:r>
          </w:p>
        </w:tc>
      </w:tr>
      <w:tr w:rsidR="0041518D" w:rsidRPr="00914D55" w14:paraId="6E7E6012" w14:textId="77777777" w:rsidTr="001D524F">
        <w:trPr>
          <w:jc w:val="center"/>
        </w:trPr>
        <w:tc>
          <w:tcPr>
            <w:tcW w:w="2036" w:type="dxa"/>
          </w:tcPr>
          <w:p w14:paraId="4865A78E"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Vidutinis</w:t>
            </w:r>
          </w:p>
        </w:tc>
        <w:tc>
          <w:tcPr>
            <w:tcW w:w="2057" w:type="dxa"/>
          </w:tcPr>
          <w:p w14:paraId="7ED9BFFC"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Vidutinis</w:t>
            </w:r>
          </w:p>
        </w:tc>
        <w:tc>
          <w:tcPr>
            <w:tcW w:w="2332" w:type="dxa"/>
          </w:tcPr>
          <w:p w14:paraId="02A718BE"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iki 1 darbo* dienos</w:t>
            </w:r>
          </w:p>
        </w:tc>
        <w:tc>
          <w:tcPr>
            <w:tcW w:w="3179" w:type="dxa"/>
          </w:tcPr>
          <w:p w14:paraId="5F6CDD9B"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5 darbo* dienos</w:t>
            </w:r>
          </w:p>
        </w:tc>
      </w:tr>
      <w:tr w:rsidR="0041518D" w:rsidRPr="00914D55" w14:paraId="66C53CE6" w14:textId="77777777" w:rsidTr="001D524F">
        <w:trPr>
          <w:jc w:val="center"/>
        </w:trPr>
        <w:tc>
          <w:tcPr>
            <w:tcW w:w="2036" w:type="dxa"/>
          </w:tcPr>
          <w:p w14:paraId="01387E71"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Mažas</w:t>
            </w:r>
          </w:p>
        </w:tc>
        <w:tc>
          <w:tcPr>
            <w:tcW w:w="2057" w:type="dxa"/>
          </w:tcPr>
          <w:p w14:paraId="6F5757BD"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Žemas</w:t>
            </w:r>
          </w:p>
        </w:tc>
        <w:tc>
          <w:tcPr>
            <w:tcW w:w="2332" w:type="dxa"/>
          </w:tcPr>
          <w:p w14:paraId="04CDF1B0"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iki 1 darbo* dienos</w:t>
            </w:r>
          </w:p>
        </w:tc>
        <w:tc>
          <w:tcPr>
            <w:tcW w:w="3179" w:type="dxa"/>
          </w:tcPr>
          <w:p w14:paraId="6BBDADE6" w14:textId="77777777" w:rsidR="0041518D" w:rsidRPr="00914D55" w:rsidRDefault="0041518D" w:rsidP="0041518D">
            <w:pPr>
              <w:keepNext/>
              <w:keepLine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10 darbo* dienų</w:t>
            </w:r>
          </w:p>
        </w:tc>
      </w:tr>
    </w:tbl>
    <w:p w14:paraId="37BE3692" w14:textId="77777777" w:rsidR="0041518D" w:rsidRPr="00914D55" w:rsidRDefault="0041518D" w:rsidP="0041518D">
      <w:pPr>
        <w:tabs>
          <w:tab w:val="num" w:pos="1701"/>
        </w:tabs>
        <w:suppressAutoHyphens/>
        <w:spacing w:after="0" w:line="20" w:lineRule="atLeast"/>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 Perkančiosios organizacijos darbo valandos arba dienos</w:t>
      </w:r>
    </w:p>
    <w:p w14:paraId="174051EA" w14:textId="77777777" w:rsidR="0041518D" w:rsidRPr="00914D55" w:rsidRDefault="0041518D" w:rsidP="0041518D">
      <w:pPr>
        <w:tabs>
          <w:tab w:val="num" w:pos="1701"/>
        </w:tabs>
        <w:suppressAutoHyphens/>
        <w:spacing w:after="0" w:line="20" w:lineRule="atLeast"/>
        <w:ind w:left="1134"/>
        <w:jc w:val="both"/>
        <w:rPr>
          <w:rFonts w:ascii="Times New Roman" w:eastAsia="Times New Roman" w:hAnsi="Times New Roman" w:cs="Times New Roman"/>
          <w:kern w:val="0"/>
          <w14:ligatures w14:val="none"/>
        </w:rPr>
      </w:pPr>
    </w:p>
    <w:p w14:paraId="19932D71" w14:textId="77777777" w:rsidR="0041518D" w:rsidRPr="00914D55" w:rsidRDefault="0041518D" w:rsidP="0041518D">
      <w:pPr>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4.1.9.3. Į pagalbos suteikimo laiką neįskaitomas patikslinimų, prašomų iš Perkančiosios organizacijos, laikas.</w:t>
      </w:r>
    </w:p>
    <w:p w14:paraId="3E42FAB4" w14:textId="77777777" w:rsidR="0041518D" w:rsidRPr="00914D55" w:rsidRDefault="0041518D" w:rsidP="0041518D">
      <w:pPr>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4.1.9.4. Pagalbos tipą ir prioritetą nustato Perkančioji organizacija, Paslaugų teikėjo siūlymu pagalbos tipas ir prioritetas gali būti tikslinami.</w:t>
      </w:r>
    </w:p>
    <w:p w14:paraId="2A989D24" w14:textId="77777777" w:rsidR="0041518D" w:rsidRPr="00914D55" w:rsidRDefault="0041518D" w:rsidP="0041518D">
      <w:pPr>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4.1.9.5. Jeigu pagalbos neįmanoma suteikti per šios specifikacijos 4.1.9.2 papunktyje numatytą pagalbos suteikimo laiką, Paslaugų teikėjas privalo apie tai Priežiūros reglamento nustatyta tvarka informuoti Perkančiąją organizaciją, pateikti ir suderinti naują pagalbos suteikimo terminą.</w:t>
      </w:r>
    </w:p>
    <w:p w14:paraId="3BD12813" w14:textId="77777777" w:rsidR="0041518D" w:rsidRPr="00914D55" w:rsidRDefault="0041518D" w:rsidP="0041518D">
      <w:pPr>
        <w:tabs>
          <w:tab w:val="num" w:pos="568"/>
        </w:tabs>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4.1.9.6. Atskirais atvejais (pvz., diegiant atnaujintas GVS versijas ir (arba) pakeitimus susijusiose IS ir (arba) sąsajose su kitomis sistemomis, atnaujinant ar keičiant techninę aplinką), kai yra poreikis gauti pagalbą ilgesniam periodui ir (arba) ne darbo valandomis, Perkančioji organizacija prieš 10 dienų sudaro papildomo darbo laiko poreikio grafiką ir, suderinusi su Paslaugų teikėju, nustato pagalbos suteikimo laiką.</w:t>
      </w:r>
    </w:p>
    <w:p w14:paraId="61FB2B01" w14:textId="77777777" w:rsidR="0041518D" w:rsidRPr="00914D55" w:rsidRDefault="0041518D" w:rsidP="0041518D">
      <w:pPr>
        <w:tabs>
          <w:tab w:val="num" w:pos="568"/>
        </w:tabs>
        <w:suppressAutoHyphens/>
        <w:spacing w:after="0" w:line="20" w:lineRule="atLeast"/>
        <w:ind w:firstLine="709"/>
        <w:jc w:val="both"/>
        <w:rPr>
          <w:rFonts w:ascii="Times New Roman" w:eastAsia="Times New Roman" w:hAnsi="Times New Roman" w:cs="Times New Roman"/>
          <w:b/>
          <w:bCs/>
          <w:kern w:val="0"/>
          <w14:ligatures w14:val="none"/>
        </w:rPr>
      </w:pPr>
      <w:r w:rsidRPr="00914D55">
        <w:rPr>
          <w:rFonts w:ascii="Times New Roman" w:eastAsia="Times New Roman" w:hAnsi="Times New Roman" w:cs="Times New Roman"/>
          <w:b/>
          <w:bCs/>
          <w:kern w:val="0"/>
          <w14:ligatures w14:val="none"/>
        </w:rPr>
        <w:t>4.2. Bendrieji reikalavimai GVS priežiūros ir palaikymo paslaugų teikimui</w:t>
      </w:r>
    </w:p>
    <w:p w14:paraId="7BADB7DA" w14:textId="77777777" w:rsidR="0041518D" w:rsidRPr="00914D55" w:rsidRDefault="0041518D" w:rsidP="0041518D">
      <w:pPr>
        <w:tabs>
          <w:tab w:val="num" w:pos="216"/>
          <w:tab w:val="num" w:pos="568"/>
        </w:tabs>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4.2.1. Per 1 mėnesį nuo Sutarties įsigaliojimo dienos Paslaugų teikėjas turės parengti ir pateikti derinti Priežiūros ir palaikymo reglamentą (toliau – Priežiūros reglamentas), aprašantį priežiūros ir palaikymo atlikimo procedūras ir metodus, įskaitant Perkančiosios organizacijos ir Paslaugų teikėjo</w:t>
      </w:r>
      <w:r w:rsidRPr="00914D55">
        <w:rPr>
          <w:rFonts w:ascii="Times New Roman" w:eastAsia="Times New Roman" w:hAnsi="Times New Roman" w:cs="Times New Roman"/>
          <w:iCs/>
          <w:kern w:val="0"/>
          <w14:ligatures w14:val="none"/>
        </w:rPr>
        <w:t xml:space="preserve"> bendravimo Priežiūros s</w:t>
      </w:r>
      <w:r w:rsidRPr="00914D55">
        <w:rPr>
          <w:rFonts w:ascii="Times New Roman" w:eastAsia="Times New Roman" w:hAnsi="Times New Roman" w:cs="Times New Roman"/>
          <w:kern w:val="0"/>
          <w14:ligatures w14:val="none"/>
        </w:rPr>
        <w:t xml:space="preserve">utarties vykdymo metu </w:t>
      </w:r>
      <w:r w:rsidRPr="00914D55">
        <w:rPr>
          <w:rFonts w:ascii="Times New Roman" w:eastAsia="Times New Roman" w:hAnsi="Times New Roman" w:cs="Times New Roman"/>
          <w:iCs/>
          <w:kern w:val="0"/>
          <w14:ligatures w14:val="none"/>
        </w:rPr>
        <w:t>nuostatas</w:t>
      </w:r>
      <w:r w:rsidRPr="00914D55">
        <w:rPr>
          <w:rFonts w:ascii="Times New Roman" w:eastAsia="Times New Roman" w:hAnsi="Times New Roman" w:cs="Times New Roman"/>
          <w:kern w:val="0"/>
          <w14:ligatures w14:val="none"/>
        </w:rPr>
        <w:t xml:space="preserve"> ir Paslaugų teikėjo teiktiną dokumentaciją. Į Priežiūros reglamentą turi būti įtraukti šios specifikacijos 4.1 papunktyje pateikti reikalavimai ir nuostatos. Priežiūros reglamento projektas turės būti parengtas pagal tipinį Priežiūros reglamento projektą (šabloną), kurį Perkančioji organizacija pateiks Paslaugų teikėjui pasirašius Sutartį. Iki Priežiūros reglamento patvirtinimo priežiūros ir palaikymo paslaugos teikiamos vadovaujantis šioje specifikacijoje nustatytais reikalavimais. Priežiūros reglamento parengimas yra pasirengimas teikti GVS priežiūros ir palaikymo paslaugas, todėl šis darbas nebus apmokamas.</w:t>
      </w:r>
    </w:p>
    <w:p w14:paraId="52731503" w14:textId="77777777" w:rsidR="0041518D" w:rsidRPr="00914D55" w:rsidRDefault="0041518D" w:rsidP="0041518D">
      <w:pPr>
        <w:tabs>
          <w:tab w:val="num" w:pos="216"/>
          <w:tab w:val="num" w:pos="568"/>
        </w:tabs>
        <w:suppressAutoHyphens/>
        <w:spacing w:after="0" w:line="20" w:lineRule="atLeast"/>
        <w:ind w:firstLine="709"/>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kern w:val="0"/>
          <w14:ligatures w14:val="none"/>
        </w:rPr>
        <w:lastRenderedPageBreak/>
        <w:t xml:space="preserve">4.2.2. </w:t>
      </w:r>
      <w:r w:rsidRPr="00914D55">
        <w:rPr>
          <w:rFonts w:ascii="Times New Roman" w:eastAsia="Times New Roman" w:hAnsi="Times New Roman" w:cs="Times New Roman"/>
          <w:bCs/>
          <w:kern w:val="0"/>
          <w14:ligatures w14:val="none"/>
        </w:rPr>
        <w:t>Komunikacija tarp Paslaugų teikėjo ir Perkančiosios organizacijos teikiant priežiūros ir palaikymo paslaugas turės būti vykdoma per vieną prieigos tašką – ITPC. ITPC sistemoje Priežiūros reglamento nustatyta tvarka turės būti registruojami visi Paslaugų teikėjui spręsti perduodami kreipiniai (sutrikimai, pagalbos ir paslaugos prašymai), Paslaugų teikėjo suteiktų paslaugų rezultatai, jų aprašymai ir kita susijusi informacija. El. laiškų, kuriais bus keičiamasi informacija tarp ITPC ir Paslaugų teikėjo, formos ir jų siuntimo sąlygos turės atitikti Perkančiosios organizacijos reikalavimus.</w:t>
      </w:r>
    </w:p>
    <w:p w14:paraId="23FA06CF" w14:textId="77777777" w:rsidR="0041518D" w:rsidRPr="00914D55" w:rsidRDefault="0041518D" w:rsidP="0041518D">
      <w:pPr>
        <w:tabs>
          <w:tab w:val="num" w:pos="216"/>
          <w:tab w:val="num" w:pos="568"/>
        </w:tabs>
        <w:suppressAutoHyphens/>
        <w:spacing w:after="0" w:line="20" w:lineRule="atLeast"/>
        <w:ind w:firstLine="709"/>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4.2.3. Paslaugų teikėjas turi taip organizuoti savo veiklą, kad savo techninėmis ir organizacinėmis priemonėmis valdytų su GVS priežiūra ir palaikymu susijusius kreipinius, Perkančiosios organizacijos perduodamus spręsti Paslaugų teikėjui elektroniniu paštu, fiksuoto arba mobilaus ryšio telefonu, ir užtikrintų kokybišką ir savalaikį paslaugų teikimą pagal šioje specifikacijoje pateiktus reikalavimus. Informacija apie perduotų Paslaugų teikėjui spręsti kreipinių būklę (registravimo, reakcijos, planuojamo išsprendimo, faktinio išsprendimo datas ir laikus, sprendimo eigą ir pan.) turi būti prieinama Perkančiajai organizacijai Priežiūros reglamente nustatytu būdu.</w:t>
      </w:r>
    </w:p>
    <w:p w14:paraId="49E3EA32" w14:textId="77777777" w:rsidR="0041518D" w:rsidRPr="00914D55" w:rsidRDefault="0041518D" w:rsidP="0041518D">
      <w:pPr>
        <w:tabs>
          <w:tab w:val="num" w:pos="216"/>
          <w:tab w:val="num" w:pos="568"/>
        </w:tabs>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bCs/>
          <w:kern w:val="0"/>
          <w14:ligatures w14:val="none"/>
        </w:rPr>
        <w:t xml:space="preserve">4.2.4. </w:t>
      </w:r>
      <w:r w:rsidRPr="00914D55">
        <w:rPr>
          <w:rFonts w:ascii="Times New Roman" w:eastAsia="Times New Roman" w:hAnsi="Times New Roman" w:cs="Times New Roman"/>
          <w:kern w:val="0"/>
          <w14:ligatures w14:val="none"/>
        </w:rPr>
        <w:t>Esant pakeitimams, su perkančiąja organizacija sutartu būdu ir periodiškumu, Paslaugų teikėjas turės pateikti Sutarties vykdymo metu pakeistos GVS išeities kodus (</w:t>
      </w:r>
      <w:r w:rsidRPr="00914D55">
        <w:rPr>
          <w:rFonts w:ascii="Times New Roman" w:eastAsia="Times New Roman" w:hAnsi="Times New Roman" w:cs="Times New Roman"/>
          <w:i/>
          <w:kern w:val="0"/>
          <w14:ligatures w14:val="none"/>
        </w:rPr>
        <w:t>source codes</w:t>
      </w:r>
      <w:r w:rsidRPr="00914D55">
        <w:rPr>
          <w:rFonts w:ascii="Times New Roman" w:eastAsia="Times New Roman" w:hAnsi="Times New Roman" w:cs="Times New Roman"/>
          <w:kern w:val="0"/>
          <w14:ligatures w14:val="none"/>
        </w:rPr>
        <w:t>), kuriuose turės būti įrašyti komentarai ir paaiškinimai, ir kompiliavimo skriptus bei kartu su Perkančiosios organizacijos atstovais Perkančiosios organizacijos pateiktoje techninėje infrastruktūroje įdiegti pakeitimus pagal pateiktus išeities kodus ir kompiliavimo skriptus ir įrodyti, kad jie yra pakankami veikimui užtikrinti.</w:t>
      </w:r>
      <w:r w:rsidRPr="00914D55">
        <w:rPr>
          <w:rFonts w:ascii="Times New Roman" w:eastAsia="Times New Roman" w:hAnsi="Times New Roman" w:cs="Times New Roman"/>
          <w:kern w:val="0"/>
          <w:lang w:eastAsia="lt-LT"/>
          <w14:ligatures w14:val="none"/>
        </w:rPr>
        <w:t xml:space="preserve"> Turi būti parengta instrukcija Perkančios organizacijos specialistams, kuria vadovaujantis būtų galima atlikti pakeistos GVS kompiliavimą iš išeities kodų</w:t>
      </w:r>
      <w:r w:rsidRPr="00914D55">
        <w:rPr>
          <w:rFonts w:ascii="Times New Roman" w:eastAsia="Times New Roman" w:hAnsi="Times New Roman" w:cs="Times New Roman"/>
          <w:kern w:val="0"/>
          <w14:ligatures w14:val="none"/>
        </w:rPr>
        <w:t>.</w:t>
      </w:r>
    </w:p>
    <w:p w14:paraId="479C6671" w14:textId="77777777" w:rsidR="0041518D" w:rsidRPr="00914D55" w:rsidRDefault="0041518D" w:rsidP="0041518D">
      <w:pPr>
        <w:tabs>
          <w:tab w:val="num" w:pos="0"/>
          <w:tab w:val="num" w:pos="216"/>
          <w:tab w:val="num" w:pos="568"/>
        </w:tabs>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4.2.5. Priežiūros ir palaikymo darbus</w:t>
      </w:r>
      <w:r w:rsidRPr="00914D55">
        <w:rPr>
          <w:rFonts w:ascii="Times New Roman" w:eastAsia="Times New Roman" w:hAnsi="Times New Roman" w:cs="Times New Roman"/>
          <w:kern w:val="0"/>
          <w:lang w:eastAsia="lt-LT"/>
          <w14:ligatures w14:val="none"/>
        </w:rPr>
        <w:t xml:space="preserve"> </w:t>
      </w:r>
      <w:r w:rsidRPr="00914D55">
        <w:rPr>
          <w:rFonts w:ascii="Times New Roman" w:eastAsia="Times New Roman" w:hAnsi="Times New Roman" w:cs="Times New Roman"/>
          <w:kern w:val="0"/>
          <w14:ligatures w14:val="none"/>
        </w:rPr>
        <w:t>Paslaugų teikėjas turės organizuoti ir dokumentuoti taip, kad Perkančioji organizacija turėtų galimybę:</w:t>
      </w:r>
    </w:p>
    <w:p w14:paraId="5612D491" w14:textId="77777777" w:rsidR="0041518D" w:rsidRPr="00914D55" w:rsidRDefault="0041518D" w:rsidP="0041518D">
      <w:pPr>
        <w:tabs>
          <w:tab w:val="num" w:pos="0"/>
          <w:tab w:val="num" w:pos="216"/>
          <w:tab w:val="num" w:pos="568"/>
        </w:tabs>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 xml:space="preserve">4.2.5.1. sekti kiekvieno su </w:t>
      </w:r>
      <w:r w:rsidRPr="00914D55">
        <w:rPr>
          <w:rFonts w:ascii="Times New Roman" w:eastAsia="Times New Roman" w:hAnsi="Times New Roman" w:cs="Times New Roman"/>
          <w:kern w:val="0"/>
          <w:lang w:eastAsia="lt-LT"/>
          <w14:ligatures w14:val="none"/>
        </w:rPr>
        <w:t xml:space="preserve">GVS </w:t>
      </w:r>
      <w:r w:rsidRPr="00914D55">
        <w:rPr>
          <w:rFonts w:ascii="Times New Roman" w:eastAsia="Times New Roman" w:hAnsi="Times New Roman" w:cs="Times New Roman"/>
          <w:kern w:val="0"/>
          <w14:ligatures w14:val="none"/>
        </w:rPr>
        <w:t>priežiūra ir palaikymu susijusio kreipinio (sutrikimo, pagalbos ar paslaugos prašymo) sprendimo eigą;</w:t>
      </w:r>
    </w:p>
    <w:p w14:paraId="2B719E83" w14:textId="77777777" w:rsidR="0041518D" w:rsidRPr="00914D55" w:rsidRDefault="0041518D" w:rsidP="0041518D">
      <w:pPr>
        <w:tabs>
          <w:tab w:val="num" w:pos="0"/>
          <w:tab w:val="num" w:pos="216"/>
          <w:tab w:val="num" w:pos="568"/>
        </w:tabs>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4.2.5.2. gauti išsamią informaciją apie visus GVS priežiūros ir palaikymo metu registruotus kreipinius, jų sprendimų būdus ir rezultatus bei rekomendacijas, skirtas problemų bei neefektyvaus resursų naudojimo prevencijai;</w:t>
      </w:r>
    </w:p>
    <w:p w14:paraId="40DAC747" w14:textId="77777777" w:rsidR="0041518D" w:rsidRPr="00914D55" w:rsidRDefault="0041518D" w:rsidP="0041518D">
      <w:pPr>
        <w:tabs>
          <w:tab w:val="num" w:pos="0"/>
          <w:tab w:val="num" w:pos="216"/>
          <w:tab w:val="num" w:pos="568"/>
        </w:tabs>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4.2.5.3. perimti konkrečių priežiūros problemų diagnostikos bei sprendimo patirtį, Paslaugų teikėjui perteikiant žinias apie tipinių priežiūros veiklų atlikimo galimybes ir sutrikimų (klaidų) šalinimo atvejus GVS priežiūros specialistams.</w:t>
      </w:r>
    </w:p>
    <w:p w14:paraId="241BD7C5" w14:textId="77777777" w:rsidR="0041518D" w:rsidRPr="00914D55" w:rsidRDefault="0041518D" w:rsidP="0041518D">
      <w:pPr>
        <w:tabs>
          <w:tab w:val="num" w:pos="0"/>
          <w:tab w:val="num" w:pos="216"/>
          <w:tab w:val="num" w:pos="568"/>
        </w:tabs>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4.2.6. Pašalinęs sutrikimą, įgyvendinęs paslaugos prašymą ar suteikęs pagalbą Paslaugų teikėjas Priežiūros reglamente nustatyta tvarka turės pateikti koncentruotą ir aiškų atliktos veiklos bei jos rezultato aprašymą.</w:t>
      </w:r>
    </w:p>
    <w:p w14:paraId="5B316666" w14:textId="77777777" w:rsidR="0041518D" w:rsidRPr="00914D55" w:rsidRDefault="0041518D" w:rsidP="0041518D">
      <w:pPr>
        <w:tabs>
          <w:tab w:val="num" w:pos="0"/>
          <w:tab w:val="num" w:pos="216"/>
          <w:tab w:val="num" w:pos="568"/>
        </w:tabs>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4.2.7. Visi Paslaugų teikėjo atliekami darbai, susiję su GVS papildymų ir pataisymų įgyvendinimu turės būti testuojami ir diegiami į gamybinę aplinką Perkančiosios organizacijos sprendimu. Įgyvendinant papildymus (pataisymus) Perkančiosios organizacijos prašymu turės būti pateikti analizės (projektavimo, testavimo) dokumentai, taip pat turės būti papildytas (patikslintas) sistemos aprašymas, papildytos (patikslintos) instrukcijos naudotojams ir priežiūros specialistams.</w:t>
      </w:r>
    </w:p>
    <w:p w14:paraId="11323BFC" w14:textId="77777777" w:rsidR="0041518D" w:rsidRPr="00914D55" w:rsidRDefault="0041518D" w:rsidP="0041518D">
      <w:pPr>
        <w:tabs>
          <w:tab w:val="num" w:pos="0"/>
          <w:tab w:val="num" w:pos="216"/>
          <w:tab w:val="num" w:pos="568"/>
        </w:tabs>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4.2.8. GVS ir jos realizavimo priemonių pakeitimai ir papildymai turi tapti integralia veikiančios GVS dalimi, panaudojant tą pačią techninę platformą ir nepažeidžiant esamos architektūros</w:t>
      </w:r>
      <w:r w:rsidRPr="00914D55">
        <w:rPr>
          <w:rFonts w:ascii="Times New Roman" w:eastAsia="Times New Roman" w:hAnsi="Times New Roman" w:cs="Times New Roman"/>
          <w:kern w:val="0"/>
          <w:lang w:eastAsia="lt-LT"/>
          <w14:ligatures w14:val="none"/>
        </w:rPr>
        <w:t xml:space="preserve"> </w:t>
      </w:r>
      <w:r w:rsidRPr="00914D55">
        <w:rPr>
          <w:rFonts w:ascii="Times New Roman" w:eastAsia="Times New Roman" w:hAnsi="Times New Roman" w:cs="Times New Roman"/>
          <w:kern w:val="0"/>
          <w14:ligatures w14:val="none"/>
        </w:rPr>
        <w:t>reikalavimų. Jeigu diegiamos funkcijos pareikalautų technologinių veikiančios GVS pakeitimų, pastarieji turi būti suderinti su Perkančiąja organizacija.</w:t>
      </w:r>
    </w:p>
    <w:p w14:paraId="4F33FFB9" w14:textId="77777777" w:rsidR="0041518D" w:rsidRPr="00914D55" w:rsidRDefault="0041518D" w:rsidP="0041518D">
      <w:pPr>
        <w:tabs>
          <w:tab w:val="num" w:pos="0"/>
          <w:tab w:val="num" w:pos="216"/>
          <w:tab w:val="num" w:pos="568"/>
        </w:tabs>
        <w:suppressAutoHyphens/>
        <w:spacing w:after="0" w:line="20" w:lineRule="atLeast"/>
        <w:ind w:firstLine="709"/>
        <w:jc w:val="both"/>
        <w:rPr>
          <w:rFonts w:ascii="Times New Roman" w:eastAsia="Times New Roman" w:hAnsi="Times New Roman" w:cs="Times New Roman"/>
          <w:iCs/>
          <w:kern w:val="0"/>
          <w14:ligatures w14:val="none"/>
        </w:rPr>
      </w:pPr>
      <w:r w:rsidRPr="00914D55">
        <w:rPr>
          <w:rFonts w:ascii="Times New Roman" w:eastAsia="Times New Roman" w:hAnsi="Times New Roman" w:cs="Times New Roman"/>
          <w:kern w:val="0"/>
          <w14:ligatures w14:val="none"/>
        </w:rPr>
        <w:t xml:space="preserve">4.2.9. </w:t>
      </w:r>
      <w:r w:rsidRPr="00914D55">
        <w:rPr>
          <w:rFonts w:ascii="Times New Roman" w:eastAsia="Times New Roman" w:hAnsi="Times New Roman" w:cs="Times New Roman"/>
          <w:iCs/>
          <w:kern w:val="0"/>
          <w14:ligatures w14:val="none"/>
        </w:rPr>
        <w:t xml:space="preserve">Atliekant </w:t>
      </w:r>
      <w:r w:rsidRPr="00914D55">
        <w:rPr>
          <w:rFonts w:ascii="Times New Roman" w:eastAsia="Times New Roman" w:hAnsi="Times New Roman" w:cs="Times New Roman"/>
          <w:kern w:val="0"/>
          <w:lang w:eastAsia="lt-LT"/>
          <w14:ligatures w14:val="none"/>
        </w:rPr>
        <w:t xml:space="preserve">GVS </w:t>
      </w:r>
      <w:r w:rsidRPr="00914D55">
        <w:rPr>
          <w:rFonts w:ascii="Times New Roman" w:eastAsia="Times New Roman" w:hAnsi="Times New Roman" w:cs="Times New Roman"/>
          <w:iCs/>
          <w:kern w:val="0"/>
          <w14:ligatures w14:val="none"/>
        </w:rPr>
        <w:t xml:space="preserve">papildymus (pataisymus) turės būti kreipiamas dėmesys ne tik į funkcijos atlikimo teisingumą, bet ir į jos atlikimo efektyvumą ir priimtinumą naudotojui, siekiant, kad </w:t>
      </w:r>
      <w:r w:rsidRPr="00914D55">
        <w:rPr>
          <w:rFonts w:ascii="Times New Roman" w:eastAsia="Times New Roman" w:hAnsi="Times New Roman" w:cs="Times New Roman"/>
          <w:kern w:val="0"/>
          <w14:ligatures w14:val="none"/>
        </w:rPr>
        <w:t xml:space="preserve">GVS </w:t>
      </w:r>
      <w:r w:rsidRPr="00914D55">
        <w:rPr>
          <w:rFonts w:ascii="Times New Roman" w:eastAsia="Times New Roman" w:hAnsi="Times New Roman" w:cs="Times New Roman"/>
          <w:iCs/>
          <w:kern w:val="0"/>
          <w14:ligatures w14:val="none"/>
        </w:rPr>
        <w:t xml:space="preserve">naudotojo aplinka (angl. </w:t>
      </w:r>
      <w:r w:rsidRPr="00914D55">
        <w:rPr>
          <w:rFonts w:ascii="Times New Roman" w:eastAsia="Times New Roman" w:hAnsi="Times New Roman" w:cs="Times New Roman"/>
          <w:i/>
          <w:kern w:val="0"/>
          <w14:ligatures w14:val="none"/>
        </w:rPr>
        <w:t>user interface</w:t>
      </w:r>
      <w:r w:rsidRPr="00914D55">
        <w:rPr>
          <w:rFonts w:ascii="Times New Roman" w:eastAsia="Times New Roman" w:hAnsi="Times New Roman" w:cs="Times New Roman"/>
          <w:iCs/>
          <w:kern w:val="0"/>
          <w14:ligatures w14:val="none"/>
        </w:rPr>
        <w:t>) būtų lengvai suprantama, pritaikyta vidutinio lygio naudotojams, naudojanti galutiniams naudotojams suprantamas ir jų veikloje naudojamas sąvokas.</w:t>
      </w:r>
    </w:p>
    <w:p w14:paraId="18E6397F" w14:textId="77777777" w:rsidR="0041518D" w:rsidRPr="00914D55" w:rsidRDefault="0041518D" w:rsidP="0041518D">
      <w:pPr>
        <w:tabs>
          <w:tab w:val="num" w:pos="0"/>
          <w:tab w:val="num" w:pos="216"/>
          <w:tab w:val="num" w:pos="568"/>
        </w:tabs>
        <w:suppressAutoHyphens/>
        <w:spacing w:after="0" w:line="20" w:lineRule="atLeast"/>
        <w:ind w:firstLine="709"/>
        <w:jc w:val="both"/>
        <w:rPr>
          <w:rFonts w:ascii="Times New Roman" w:eastAsia="Times New Roman" w:hAnsi="Times New Roman" w:cs="Times New Roman"/>
          <w:i/>
          <w:iCs/>
          <w:kern w:val="0"/>
          <w:lang w:eastAsia="lt-LT"/>
          <w14:ligatures w14:val="none"/>
        </w:rPr>
      </w:pPr>
      <w:r w:rsidRPr="00914D55">
        <w:rPr>
          <w:rFonts w:ascii="Times New Roman" w:eastAsia="Times New Roman" w:hAnsi="Times New Roman" w:cs="Times New Roman"/>
          <w:iCs/>
          <w:kern w:val="0"/>
          <w14:ligatures w14:val="none"/>
        </w:rPr>
        <w:t xml:space="preserve">4.2.10. </w:t>
      </w:r>
      <w:r w:rsidRPr="00914D55">
        <w:rPr>
          <w:rFonts w:ascii="Times New Roman" w:eastAsia="Times New Roman" w:hAnsi="Times New Roman" w:cs="Times New Roman"/>
          <w:kern w:val="0"/>
          <w14:ligatures w14:val="none"/>
        </w:rPr>
        <w:t xml:space="preserve">Paslaugų teikėjas, teikdamas </w:t>
      </w:r>
      <w:r w:rsidRPr="00914D55">
        <w:rPr>
          <w:rFonts w:ascii="Times New Roman" w:eastAsia="Times New Roman" w:hAnsi="Times New Roman" w:cs="Times New Roman"/>
          <w:kern w:val="0"/>
          <w:lang w:eastAsia="lt-LT"/>
          <w14:ligatures w14:val="none"/>
        </w:rPr>
        <w:t xml:space="preserve">GVS priežiūros ir palaikymo paslaugas ir siūlydamas papildymų (pataisymų) įgyvendinimo būdus, turi atsižvelgti į jų suderinamumą su jau įdiegtais LM sprendimais ir jų atitikimą Integruotos MIS funkcinės ir techninės architektūros reikalavimams, siekiant išsaugoti įdėtas investicijas (angl. </w:t>
      </w:r>
      <w:r w:rsidRPr="00914D55">
        <w:rPr>
          <w:rFonts w:ascii="Times New Roman" w:eastAsia="Times New Roman" w:hAnsi="Times New Roman" w:cs="Times New Roman"/>
          <w:i/>
          <w:iCs/>
          <w:kern w:val="0"/>
          <w:lang w:eastAsia="lt-LT"/>
          <w14:ligatures w14:val="none"/>
        </w:rPr>
        <w:t>investment saving).</w:t>
      </w:r>
    </w:p>
    <w:p w14:paraId="53387615" w14:textId="77777777" w:rsidR="0041518D" w:rsidRPr="00914D55" w:rsidRDefault="0041518D" w:rsidP="0041518D">
      <w:pPr>
        <w:tabs>
          <w:tab w:val="num" w:pos="0"/>
          <w:tab w:val="num" w:pos="216"/>
          <w:tab w:val="num" w:pos="568"/>
        </w:tabs>
        <w:suppressAutoHyphens/>
        <w:spacing w:after="0" w:line="20" w:lineRule="atLeast"/>
        <w:ind w:firstLine="709"/>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4.2.11. Visi pakeitimai turi būti realizuojami muitinės turimoje informacinių technologijų architektūroje, naujų operacinių sistemų, duomenų bazių valdymo sistemų versijų ir papildomų techninių resursų poreikis turės būti derinamas su Perkančiąja organizacija GVS pakeitimų analizės etapuose.</w:t>
      </w:r>
    </w:p>
    <w:p w14:paraId="3816DF44" w14:textId="77777777" w:rsidR="0041518D" w:rsidRPr="00914D55" w:rsidRDefault="0041518D" w:rsidP="0041518D">
      <w:pPr>
        <w:tabs>
          <w:tab w:val="num" w:pos="0"/>
          <w:tab w:val="num" w:pos="216"/>
          <w:tab w:val="num" w:pos="568"/>
        </w:tabs>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lang w:eastAsia="lt-LT"/>
          <w14:ligatures w14:val="none"/>
        </w:rPr>
        <w:lastRenderedPageBreak/>
        <w:t xml:space="preserve">4.2.12. </w:t>
      </w:r>
      <w:r w:rsidRPr="00914D55">
        <w:rPr>
          <w:rFonts w:ascii="Times New Roman" w:eastAsia="Times New Roman" w:hAnsi="Times New Roman" w:cs="Times New Roman"/>
          <w:kern w:val="0"/>
          <w14:ligatures w14:val="none"/>
        </w:rPr>
        <w:t>Paslaugų teikėjas turės kas ketvirtį pateikti ketvirčio ataskaitas ir galutinę ataskaitą už visą GVS priežiūros ir palaikymo laikotarpį. Į ketvirtines ataskaitas turės būti įtraukti visų Paslaugų teikėjo suteiktų paslaugų aprašymai, jei buvo atlikti papildymai (pataisymai) – nurodant atnaujintos GVS kreipinio numerį ir įdiegimo datą. Į ataskaitas priedų formą turės būti įtraukti ir visi per ataskaitinį ketvirtį suteiktų paslaugų kaštų įvertinimai. Detalūs reikalavimai ataskaitoms pateikti šios techninės specifikacijos 5 punkte.</w:t>
      </w:r>
    </w:p>
    <w:p w14:paraId="60801329" w14:textId="77777777" w:rsidR="0041518D" w:rsidRPr="00914D55" w:rsidRDefault="0041518D" w:rsidP="0041518D">
      <w:pPr>
        <w:tabs>
          <w:tab w:val="num" w:pos="0"/>
          <w:tab w:val="num" w:pos="216"/>
          <w:tab w:val="num" w:pos="568"/>
        </w:tabs>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4.2.13. Perkančiosios organizacijos mokėjimas Paslaugų teikėjui už suteiktas paslaugas bus vykdomas periodiškai, t. y. už faktiškai per kalendorinį ketvirtį suteiktas ir ketvirtinėse ataskaitose aprašytas paslaugas, vadovaujantis suteiktų paslaugų perdavimo aktais, kuriuose įkainiais vertinamų paslaugų informacija turės atitikti šių paslaugų kaštų įvertinimuose pateiktą informaciją.</w:t>
      </w:r>
    </w:p>
    <w:p w14:paraId="2C6BF578" w14:textId="77777777" w:rsidR="0041518D" w:rsidRPr="00914D55" w:rsidRDefault="0041518D" w:rsidP="0041518D">
      <w:pPr>
        <w:tabs>
          <w:tab w:val="num" w:pos="0"/>
          <w:tab w:val="num" w:pos="216"/>
          <w:tab w:val="num" w:pos="568"/>
        </w:tabs>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4.2.14. Ataskaitų rengimas yra periodinio atsiskaitymo už suteiktas paslaugas rezultatas, todėl nebus apmokamas.</w:t>
      </w:r>
      <w:bookmarkStart w:id="111" w:name="_Hlk516468356"/>
    </w:p>
    <w:p w14:paraId="44B4D3CF" w14:textId="77777777" w:rsidR="0041518D" w:rsidRPr="00914D55" w:rsidRDefault="0041518D" w:rsidP="0041518D">
      <w:pPr>
        <w:tabs>
          <w:tab w:val="num" w:pos="0"/>
          <w:tab w:val="num" w:pos="216"/>
          <w:tab w:val="num" w:pos="568"/>
        </w:tabs>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4.2.15. Jeigu Paslaugų teikėjas praėjus 2 mėnesiams nuo priežiūros ir palaikymo paslaugų teikimo termino pradžios nepateikia nė vieno jam perduoto spręsti sutrikimo (klaidos) ar papildymo (pataisymo) sprendimo, tinkamo diegti į gamybinę aplinką, jis sumoka Perkančiajai organizacijai baudą, kurios dydis – 20 procentų nuo mėnesiui tenkančios</w:t>
      </w:r>
      <w:r w:rsidRPr="00914D55">
        <w:rPr>
          <w:rFonts w:ascii="Times New Roman" w:eastAsia="Times New Roman" w:hAnsi="Times New Roman" w:cs="Times New Roman"/>
          <w:kern w:val="0"/>
          <w:vertAlign w:val="superscript"/>
          <w14:ligatures w14:val="none"/>
        </w:rPr>
        <w:footnoteReference w:id="5"/>
      </w:r>
      <w:r w:rsidRPr="00914D55">
        <w:rPr>
          <w:rFonts w:ascii="Times New Roman" w:eastAsia="Times New Roman" w:hAnsi="Times New Roman" w:cs="Times New Roman"/>
          <w:kern w:val="0"/>
          <w14:ligatures w14:val="none"/>
        </w:rPr>
        <w:t xml:space="preserve"> Sutartyje numatytos didžiausios GVS priežiūros ir palaikymo paslaugoms skirtos sumos, Paslaugų teikėjui nepateikus nė vieno jam pateikto spręsti sutrikimo (klaidos) ar papildymo (pataisymo) sprendimo, tinkamo diegti į gamybinę aplinką, per 3 mėnesius, Perkančioji organizacija pasilieka sau teisę nutraukti sutartį</w:t>
      </w:r>
      <w:bookmarkEnd w:id="111"/>
      <w:r w:rsidRPr="00914D55">
        <w:rPr>
          <w:rFonts w:ascii="Times New Roman" w:eastAsia="Times New Roman" w:hAnsi="Times New Roman" w:cs="Times New Roman"/>
          <w:kern w:val="0"/>
          <w14:ligatures w14:val="none"/>
        </w:rPr>
        <w:t>.</w:t>
      </w:r>
    </w:p>
    <w:p w14:paraId="572B3947" w14:textId="77777777" w:rsidR="00B0058C" w:rsidRPr="00914D55" w:rsidRDefault="00B0058C" w:rsidP="0041518D">
      <w:pPr>
        <w:tabs>
          <w:tab w:val="left" w:pos="567"/>
          <w:tab w:val="left" w:pos="1840"/>
        </w:tabs>
        <w:suppressAutoHyphens/>
        <w:spacing w:after="0" w:line="240" w:lineRule="auto"/>
        <w:jc w:val="both"/>
        <w:rPr>
          <w:rFonts w:ascii="Times New Roman" w:eastAsia="Calibri" w:hAnsi="Times New Roman" w:cs="Times New Roman"/>
          <w:kern w:val="0"/>
          <w14:ligatures w14:val="none"/>
        </w:rPr>
      </w:pPr>
    </w:p>
    <w:p w14:paraId="2667A252" w14:textId="77777777" w:rsidR="00C81448" w:rsidRPr="00914D55" w:rsidRDefault="00C81448" w:rsidP="001D41C5">
      <w:pPr>
        <w:tabs>
          <w:tab w:val="left" w:pos="1134"/>
        </w:tabs>
        <w:suppressAutoHyphens/>
        <w:spacing w:after="0" w:line="20" w:lineRule="atLeast"/>
        <w:ind w:firstLine="709"/>
        <w:jc w:val="both"/>
        <w:rPr>
          <w:rFonts w:ascii="Times New Roman" w:eastAsia="Times New Roman" w:hAnsi="Times New Roman" w:cs="Times New Roman"/>
          <w:b/>
          <w:kern w:val="0"/>
          <w14:ligatures w14:val="none"/>
        </w:rPr>
      </w:pPr>
      <w:r w:rsidRPr="00914D55">
        <w:rPr>
          <w:rFonts w:ascii="Times New Roman" w:eastAsia="Times New Roman" w:hAnsi="Times New Roman" w:cs="Times New Roman"/>
          <w:b/>
          <w:kern w:val="0"/>
          <w14:ligatures w14:val="none"/>
        </w:rPr>
        <w:t>5. BENDRIEJI REIKALAVIMAI VISOMS SUTARTIES VYKDYMO METU ATLIKTOMS VEIKLOMS</w:t>
      </w:r>
    </w:p>
    <w:p w14:paraId="70CAF4EF" w14:textId="77777777" w:rsidR="00C81448" w:rsidRPr="00914D55" w:rsidRDefault="00C81448" w:rsidP="00C81448">
      <w:pPr>
        <w:tabs>
          <w:tab w:val="left" w:pos="1418"/>
        </w:tabs>
        <w:suppressAutoHyphens/>
        <w:spacing w:after="0" w:line="20" w:lineRule="atLeast"/>
        <w:jc w:val="both"/>
        <w:rPr>
          <w:rFonts w:ascii="Times New Roman" w:eastAsia="Times New Roman" w:hAnsi="Times New Roman" w:cs="Times New Roman"/>
          <w:kern w:val="0"/>
          <w14:ligatures w14:val="none"/>
        </w:rPr>
      </w:pPr>
    </w:p>
    <w:p w14:paraId="35236A2A" w14:textId="77777777" w:rsidR="00C81448" w:rsidRPr="00914D55" w:rsidRDefault="00C81448" w:rsidP="00C81448">
      <w:pPr>
        <w:suppressAutoHyphens/>
        <w:spacing w:after="0" w:line="20" w:lineRule="atLeast"/>
        <w:ind w:firstLine="709"/>
        <w:contextualSpacing/>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5.1. Visi Paslaugų teikėjo atliekami darbai, susiję su GVS papildymų ir (arba) pataisymų atlikimu, turi apimti analizės, projektavimo, kūrimo, testavimo, naudotojų mokymo, diegimo gamybinėje aplinkoje ir, Perkančiajai organizacijai paprašius, bandomosios eksploatacijos etapus. Atliekant šiuos darbus atitinkamuose etapuose turi būti pateikta analizės, specifikavimo, projektavimo bei testavimo dokumentai, instrukcijos naudotojams bei priežiūros specialistams.</w:t>
      </w:r>
    </w:p>
    <w:p w14:paraId="2AAC921E" w14:textId="77777777" w:rsidR="00C81448" w:rsidRPr="00914D55" w:rsidRDefault="00C81448" w:rsidP="00C81448">
      <w:pPr>
        <w:suppressAutoHyphens/>
        <w:spacing w:after="0" w:line="20" w:lineRule="atLeast"/>
        <w:ind w:firstLine="709"/>
        <w:contextualSpacing/>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5.2. Atlikdamas Sutartyje numatytas veiklas Paslaugų teikėjas privalės laikytis Perkančiosios organizacijos nustatytų saugaus darbo su Integruotos MIS ir išorinėmis IS reikalavimų.</w:t>
      </w:r>
    </w:p>
    <w:p w14:paraId="396E5FF7" w14:textId="77777777" w:rsidR="00C81448" w:rsidRPr="00914D55" w:rsidRDefault="00C81448" w:rsidP="00C81448">
      <w:pPr>
        <w:suppressAutoHyphens/>
        <w:spacing w:after="0" w:line="20" w:lineRule="atLeast"/>
        <w:ind w:firstLine="709"/>
        <w:contextualSpacing/>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14:ligatures w14:val="none"/>
        </w:rPr>
        <w:t xml:space="preserve">5.3. Sutarties vykdymo metu Paslaugų teikėjas Perkančiajai organizacijai turės pateikti </w:t>
      </w:r>
      <w:r w:rsidRPr="00914D55">
        <w:rPr>
          <w:rFonts w:ascii="Times New Roman" w:eastAsia="Times New Roman" w:hAnsi="Times New Roman" w:cs="Times New Roman"/>
          <w:kern w:val="0"/>
          <w:lang w:eastAsia="lt-LT"/>
          <w14:ligatures w14:val="none"/>
        </w:rPr>
        <w:t xml:space="preserve">GVS </w:t>
      </w:r>
      <w:r w:rsidRPr="00914D55">
        <w:rPr>
          <w:rFonts w:ascii="Times New Roman" w:eastAsia="Times New Roman" w:hAnsi="Times New Roman" w:cs="Times New Roman"/>
          <w:kern w:val="0"/>
          <w14:ligatures w14:val="none"/>
        </w:rPr>
        <w:t>priežiūros ir palaikymo ketvirčio ir galutinę ataskaitas.</w:t>
      </w:r>
      <w:r w:rsidRPr="00914D55">
        <w:rPr>
          <w:rFonts w:ascii="Times New Roman" w:eastAsia="Times New Roman" w:hAnsi="Times New Roman" w:cs="Times New Roman"/>
          <w:kern w:val="0"/>
          <w:lang w:eastAsia="lt-LT"/>
          <w14:ligatures w14:val="none"/>
        </w:rPr>
        <w:t xml:space="preserve"> </w:t>
      </w:r>
    </w:p>
    <w:p w14:paraId="5A64631E" w14:textId="77777777" w:rsidR="00C81448" w:rsidRPr="00914D55" w:rsidRDefault="00C81448" w:rsidP="00C81448">
      <w:pPr>
        <w:suppressAutoHyphens/>
        <w:spacing w:after="0" w:line="20" w:lineRule="atLeast"/>
        <w:ind w:firstLine="709"/>
        <w:contextualSpacing/>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lang w:eastAsia="lt-LT"/>
          <w14:ligatures w14:val="none"/>
        </w:rPr>
        <w:t xml:space="preserve">5.4. </w:t>
      </w:r>
      <w:r w:rsidRPr="00914D55">
        <w:rPr>
          <w:rFonts w:ascii="Times New Roman" w:eastAsia="Times New Roman" w:hAnsi="Times New Roman" w:cs="Times New Roman"/>
          <w:kern w:val="0"/>
          <w14:ligatures w14:val="none"/>
        </w:rPr>
        <w:t xml:space="preserve">Ataskaitų pateikimo terminai: </w:t>
      </w:r>
    </w:p>
    <w:p w14:paraId="583B4E50" w14:textId="77777777" w:rsidR="00C81448" w:rsidRPr="00914D55" w:rsidRDefault="00C81448" w:rsidP="00C81448">
      <w:pPr>
        <w:suppressAutoHyphens/>
        <w:spacing w:after="0" w:line="20" w:lineRule="atLeast"/>
        <w:ind w:firstLine="709"/>
        <w:contextualSpacing/>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5.4.1. GVS ketvirčio ataskaitos apie visas per kalendorinį ketvirtį suteiktas GVS priežiūros ir palaikymo paslaugas turi būti pateikiamos iki kito ketvirčio pirmo mėnesio 10 kalendorinės dienos</w:t>
      </w:r>
      <w:r w:rsidRPr="00914D55">
        <w:rPr>
          <w:rFonts w:ascii="Times New Roman" w:eastAsia="Times New Roman" w:hAnsi="Times New Roman" w:cs="Times New Roman"/>
          <w:kern w:val="0"/>
          <w:vertAlign w:val="superscript"/>
          <w14:ligatures w14:val="none"/>
        </w:rPr>
        <w:footnoteReference w:id="6"/>
      </w:r>
      <w:r w:rsidRPr="00914D55">
        <w:rPr>
          <w:rFonts w:ascii="Times New Roman" w:eastAsia="Times New Roman" w:hAnsi="Times New Roman" w:cs="Times New Roman"/>
          <w:kern w:val="0"/>
          <w14:ligatures w14:val="none"/>
        </w:rPr>
        <w:t>;</w:t>
      </w:r>
    </w:p>
    <w:p w14:paraId="763839C9" w14:textId="77777777" w:rsidR="00C81448" w:rsidRPr="00914D55" w:rsidRDefault="00C81448" w:rsidP="00C81448">
      <w:pPr>
        <w:suppressAutoHyphens/>
        <w:spacing w:after="0" w:line="20" w:lineRule="atLeast"/>
        <w:ind w:firstLine="709"/>
        <w:contextualSpacing/>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5.4.2. GVS priežiūros ir palaikymo darbų galutinės ataskaitos projektas turi būti pateiktas ne vėliau kaip likus 10 kalendorinių dienų iki priežiūros ir palaikymo paslaugų teikimo pabaigos ir ne vėliau kaip iki galutinės Sutarties įgyvendinimo datos turi būti pateikta galutinė GVS priežiūros ir palaikymo paslaugų teikimo ataskaita.</w:t>
      </w:r>
    </w:p>
    <w:p w14:paraId="660DD558" w14:textId="77777777" w:rsidR="00C81448" w:rsidRPr="00914D55" w:rsidRDefault="00C81448" w:rsidP="00C81448">
      <w:pPr>
        <w:suppressAutoHyphens/>
        <w:spacing w:after="0" w:line="20" w:lineRule="atLeast"/>
        <w:ind w:firstLine="709"/>
        <w:contextualSpacing/>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5.5. GVS priežiūros ir palaikymo ketvirčio ataskaitoje turi būti nurodyta:</w:t>
      </w:r>
    </w:p>
    <w:p w14:paraId="3BBE7E97" w14:textId="77777777" w:rsidR="00C81448" w:rsidRPr="00914D55" w:rsidRDefault="00C81448" w:rsidP="00C81448">
      <w:pPr>
        <w:suppressAutoHyphens/>
        <w:spacing w:after="0" w:line="20" w:lineRule="atLeast"/>
        <w:ind w:firstLine="709"/>
        <w:contextualSpacing/>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5.5.1. per ataskaitinį laikotarpį registruotų ir perduotų Paslaugų teikėjui spręsti kreipinių suvestinė, pateikiant kreipinio kategoriją (sutrikimas, pagalbos ar paslaugos prašymas), prioritetą, registravimo ITPC ir Paslaugų teikėjo reakcijos datas ir laikus, kreipinio išsprendimo ir išsprendimo patvirtinimo datas, trumpą kreipinio apibūdinimą;</w:t>
      </w:r>
    </w:p>
    <w:p w14:paraId="160B36BB" w14:textId="77777777" w:rsidR="00C81448" w:rsidRPr="00914D55" w:rsidRDefault="00C81448" w:rsidP="00C81448">
      <w:pPr>
        <w:suppressAutoHyphens/>
        <w:spacing w:after="0" w:line="20" w:lineRule="atLeast"/>
        <w:ind w:firstLine="709"/>
        <w:contextualSpacing/>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5.5.2. per ataskaitinį laikotarpį išspręstų ir atmestų kreipinių suvestinė, pateikiant kreipinio trumpą apibūdinimą ir sprendimo aprašymą;</w:t>
      </w:r>
    </w:p>
    <w:p w14:paraId="473F6F89" w14:textId="77777777" w:rsidR="00C81448" w:rsidRPr="00914D55" w:rsidRDefault="00C81448" w:rsidP="00C81448">
      <w:pPr>
        <w:suppressAutoHyphens/>
        <w:spacing w:after="0" w:line="20" w:lineRule="atLeast"/>
        <w:ind w:firstLine="709"/>
        <w:contextualSpacing/>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5.5.3. ataskaitinio laikotarpio pabaigai likusių sprendžiamų kreipinių suvestinė;</w:t>
      </w:r>
    </w:p>
    <w:p w14:paraId="67A6BF2C" w14:textId="77777777" w:rsidR="00C81448" w:rsidRPr="00914D55" w:rsidRDefault="00C81448" w:rsidP="00C81448">
      <w:pPr>
        <w:suppressAutoHyphens/>
        <w:spacing w:after="0" w:line="20" w:lineRule="atLeast"/>
        <w:ind w:firstLine="709"/>
        <w:contextualSpacing/>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5.5.4. per ataskaitinį laikotarpį įdiegtų GVS atnaujinimų sąrašas;</w:t>
      </w:r>
    </w:p>
    <w:p w14:paraId="0300E41D" w14:textId="77777777" w:rsidR="00C81448" w:rsidRPr="00914D55" w:rsidRDefault="00C81448" w:rsidP="00C81448">
      <w:pPr>
        <w:suppressAutoHyphens/>
        <w:spacing w:after="0" w:line="20" w:lineRule="atLeast"/>
        <w:ind w:firstLine="709"/>
        <w:contextualSpacing/>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5.5.5. kitos ataskaitiniu laikotarpiu atliktos veiklos;</w:t>
      </w:r>
    </w:p>
    <w:p w14:paraId="543BD9F1" w14:textId="77777777" w:rsidR="00C81448" w:rsidRPr="00914D55" w:rsidRDefault="00C81448" w:rsidP="00C81448">
      <w:pPr>
        <w:suppressAutoHyphens/>
        <w:spacing w:after="0" w:line="20" w:lineRule="atLeast"/>
        <w:ind w:firstLine="709"/>
        <w:contextualSpacing/>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5.5.6. rizikos, problemos ir pasiūlymai, susiję su GVS priežiūros ir palaikymo paslaugų teikimu.</w:t>
      </w:r>
    </w:p>
    <w:p w14:paraId="1724CF3E" w14:textId="77777777" w:rsidR="00C81448" w:rsidRPr="00914D55" w:rsidRDefault="00C81448" w:rsidP="00C81448">
      <w:pPr>
        <w:suppressAutoHyphens/>
        <w:spacing w:after="0" w:line="20" w:lineRule="atLeast"/>
        <w:ind w:firstLine="709"/>
        <w:contextualSpacing/>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lastRenderedPageBreak/>
        <w:t xml:space="preserve">5.6. </w:t>
      </w:r>
      <w:r w:rsidRPr="00914D55">
        <w:rPr>
          <w:rFonts w:ascii="Times New Roman" w:eastAsia="Times New Roman" w:hAnsi="Times New Roman" w:cs="Times New Roman"/>
          <w:kern w:val="0"/>
          <w:lang w:eastAsia="lt-LT"/>
          <w14:ligatures w14:val="none"/>
        </w:rPr>
        <w:t xml:space="preserve">GVS </w:t>
      </w:r>
      <w:r w:rsidRPr="00914D55">
        <w:rPr>
          <w:rFonts w:ascii="Times New Roman" w:eastAsia="Times New Roman" w:hAnsi="Times New Roman" w:cs="Times New Roman"/>
          <w:kern w:val="0"/>
          <w14:ligatures w14:val="none"/>
        </w:rPr>
        <w:t>priežiūros ir palaikymo galutinėje ataskaitoje turi būti nurodyta:</w:t>
      </w:r>
    </w:p>
    <w:p w14:paraId="7A2F3C16" w14:textId="77777777" w:rsidR="00C81448" w:rsidRPr="00914D55" w:rsidRDefault="00C81448" w:rsidP="00C81448">
      <w:pPr>
        <w:suppressAutoHyphens/>
        <w:spacing w:after="0" w:line="20" w:lineRule="atLeast"/>
        <w:ind w:firstLine="709"/>
        <w:contextualSpacing/>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5.6.1. atlikta veikla ir pasiekti rezultatai per GVS priežiūros ir palaikymo įgyvendinimo laikotarpį;</w:t>
      </w:r>
    </w:p>
    <w:p w14:paraId="01210B89" w14:textId="77777777" w:rsidR="00C81448" w:rsidRPr="00914D55" w:rsidRDefault="00C81448" w:rsidP="00C81448">
      <w:pPr>
        <w:suppressAutoHyphens/>
        <w:spacing w:after="0" w:line="20" w:lineRule="atLeast"/>
        <w:ind w:firstLine="709"/>
        <w:contextualSpacing/>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5.6.2. likusi rizika ir problemos bei pasiūlymai, kaip jas išspręsti;</w:t>
      </w:r>
    </w:p>
    <w:p w14:paraId="6BC43DD7" w14:textId="77777777" w:rsidR="00C81448" w:rsidRPr="00914D55" w:rsidRDefault="00C81448" w:rsidP="00C81448">
      <w:pPr>
        <w:suppressAutoHyphens/>
        <w:spacing w:after="0" w:line="20" w:lineRule="atLeast"/>
        <w:ind w:firstLine="709"/>
        <w:contextualSpacing/>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5.6.3. tolesnių veiksmų ir (ar) papildomų priemonių ar uždavinių, kurių turėtų imtis Perkančioji organizacija, siūlymas.</w:t>
      </w:r>
    </w:p>
    <w:p w14:paraId="62854E5A" w14:textId="77777777" w:rsidR="00C81448" w:rsidRPr="00914D55" w:rsidRDefault="00C81448" w:rsidP="00C81448">
      <w:pPr>
        <w:tabs>
          <w:tab w:val="left" w:pos="1440"/>
        </w:tabs>
        <w:suppressAutoHyphens/>
        <w:spacing w:after="0" w:line="20" w:lineRule="atLeast"/>
        <w:ind w:left="720"/>
        <w:jc w:val="both"/>
        <w:rPr>
          <w:rFonts w:ascii="Times New Roman" w:eastAsia="Times New Roman" w:hAnsi="Times New Roman" w:cs="Times New Roman"/>
          <w:kern w:val="0"/>
          <w14:ligatures w14:val="none"/>
        </w:rPr>
      </w:pPr>
    </w:p>
    <w:p w14:paraId="2F1BB1A1" w14:textId="77777777" w:rsidR="00C81448" w:rsidRPr="00914D55" w:rsidRDefault="00C81448" w:rsidP="00C81448">
      <w:pPr>
        <w:suppressAutoHyphens/>
        <w:spacing w:after="0" w:line="20" w:lineRule="atLeast"/>
        <w:ind w:firstLine="709"/>
        <w:jc w:val="both"/>
        <w:rPr>
          <w:rFonts w:ascii="Times New Roman" w:eastAsia="Times New Roman" w:hAnsi="Times New Roman" w:cs="Times New Roman"/>
          <w:b/>
          <w:kern w:val="0"/>
          <w14:ligatures w14:val="none"/>
        </w:rPr>
      </w:pPr>
      <w:r w:rsidRPr="00914D55">
        <w:rPr>
          <w:rFonts w:ascii="Times New Roman" w:eastAsia="Times New Roman" w:hAnsi="Times New Roman" w:cs="Times New Roman"/>
          <w:b/>
          <w:kern w:val="0"/>
          <w14:ligatures w14:val="none"/>
        </w:rPr>
        <w:t>6. REIKALAVIMAI DOKUMENTAMS</w:t>
      </w:r>
    </w:p>
    <w:p w14:paraId="547A4CA5" w14:textId="77777777" w:rsidR="00C81448" w:rsidRPr="00914D55" w:rsidRDefault="00C81448" w:rsidP="00C81448">
      <w:pPr>
        <w:tabs>
          <w:tab w:val="left" w:pos="1276"/>
          <w:tab w:val="num" w:pos="1418"/>
        </w:tabs>
        <w:suppressAutoHyphens/>
        <w:spacing w:after="0" w:line="20" w:lineRule="atLeast"/>
        <w:ind w:left="720"/>
        <w:jc w:val="both"/>
        <w:rPr>
          <w:rFonts w:ascii="Times New Roman" w:eastAsia="Times New Roman" w:hAnsi="Times New Roman" w:cs="Times New Roman"/>
          <w:kern w:val="0"/>
          <w14:ligatures w14:val="none"/>
        </w:rPr>
      </w:pPr>
    </w:p>
    <w:p w14:paraId="72DB4A01" w14:textId="77777777" w:rsidR="00C81448" w:rsidRPr="00914D55" w:rsidRDefault="00C81448" w:rsidP="00C81448">
      <w:pPr>
        <w:tabs>
          <w:tab w:val="num" w:pos="0"/>
        </w:tabs>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 xml:space="preserve">6.1. Visi dokumentai, įskaitant </w:t>
      </w:r>
      <w:r w:rsidRPr="00914D55">
        <w:rPr>
          <w:rFonts w:ascii="Times New Roman" w:eastAsia="Times New Roman" w:hAnsi="Times New Roman" w:cs="Times New Roman"/>
          <w:bCs/>
          <w:kern w:val="0"/>
          <w14:ligatures w14:val="none"/>
        </w:rPr>
        <w:t xml:space="preserve">dokumentų projektus, </w:t>
      </w:r>
      <w:r w:rsidRPr="00914D55">
        <w:rPr>
          <w:rFonts w:ascii="Times New Roman" w:eastAsia="Times New Roman" w:hAnsi="Times New Roman" w:cs="Times New Roman"/>
          <w:kern w:val="0"/>
          <w14:ligatures w14:val="none"/>
        </w:rPr>
        <w:t>turi būti rengiami ir pateikiami lietuvių kalba.</w:t>
      </w:r>
    </w:p>
    <w:p w14:paraId="61B2F010" w14:textId="77777777" w:rsidR="00C81448" w:rsidRPr="00914D55" w:rsidRDefault="00C81448" w:rsidP="00C81448">
      <w:pPr>
        <w:tabs>
          <w:tab w:val="num" w:pos="0"/>
        </w:tabs>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 xml:space="preserve">6.2. Visi dokumentai, įskaitant dokumentų projektus, turi būti pateikiami elektronine forma (naudotini standartiniai </w:t>
      </w:r>
      <w:r w:rsidRPr="00914D55">
        <w:rPr>
          <w:rFonts w:ascii="Times New Roman" w:eastAsia="Times New Roman" w:hAnsi="Times New Roman" w:cs="Times New Roman"/>
          <w:i/>
          <w:kern w:val="0"/>
          <w14:ligatures w14:val="none"/>
        </w:rPr>
        <w:t>Microsoft Office</w:t>
      </w:r>
      <w:r w:rsidRPr="00914D55">
        <w:rPr>
          <w:rFonts w:ascii="Times New Roman" w:eastAsia="Times New Roman" w:hAnsi="Times New Roman" w:cs="Times New Roman"/>
          <w:kern w:val="0"/>
          <w14:ligatures w14:val="none"/>
        </w:rPr>
        <w:t xml:space="preserve"> produktai (MS </w:t>
      </w:r>
      <w:r w:rsidRPr="00914D55">
        <w:rPr>
          <w:rFonts w:ascii="Times New Roman" w:eastAsia="Times New Roman" w:hAnsi="Times New Roman" w:cs="Times New Roman"/>
          <w:i/>
          <w:kern w:val="0"/>
          <w14:ligatures w14:val="none"/>
        </w:rPr>
        <w:t>Word</w:t>
      </w:r>
      <w:r w:rsidRPr="00914D55">
        <w:rPr>
          <w:rFonts w:ascii="Times New Roman" w:eastAsia="Times New Roman" w:hAnsi="Times New Roman" w:cs="Times New Roman"/>
          <w:kern w:val="0"/>
          <w14:ligatures w14:val="none"/>
        </w:rPr>
        <w:t xml:space="preserve">; MS </w:t>
      </w:r>
      <w:r w:rsidRPr="00914D55">
        <w:rPr>
          <w:rFonts w:ascii="Times New Roman" w:eastAsia="Times New Roman" w:hAnsi="Times New Roman" w:cs="Times New Roman"/>
          <w:i/>
          <w:kern w:val="0"/>
          <w14:ligatures w14:val="none"/>
        </w:rPr>
        <w:t>Excel</w:t>
      </w:r>
      <w:r w:rsidRPr="00914D55">
        <w:rPr>
          <w:rFonts w:ascii="Times New Roman" w:eastAsia="Times New Roman" w:hAnsi="Times New Roman" w:cs="Times New Roman"/>
          <w:kern w:val="0"/>
          <w14:ligatures w14:val="none"/>
        </w:rPr>
        <w:t xml:space="preserve">; MS </w:t>
      </w:r>
      <w:r w:rsidRPr="00914D55">
        <w:rPr>
          <w:rFonts w:ascii="Times New Roman" w:eastAsia="Times New Roman" w:hAnsi="Times New Roman" w:cs="Times New Roman"/>
          <w:i/>
          <w:kern w:val="0"/>
          <w14:ligatures w14:val="none"/>
        </w:rPr>
        <w:t>Visio</w:t>
      </w:r>
      <w:r w:rsidRPr="00914D55">
        <w:rPr>
          <w:rFonts w:ascii="Times New Roman" w:eastAsia="Times New Roman" w:hAnsi="Times New Roman" w:cs="Times New Roman"/>
          <w:kern w:val="0"/>
          <w14:ligatures w14:val="none"/>
        </w:rPr>
        <w:t xml:space="preserve">; MS </w:t>
      </w:r>
      <w:r w:rsidRPr="00914D55">
        <w:rPr>
          <w:rFonts w:ascii="Times New Roman" w:eastAsia="Times New Roman" w:hAnsi="Times New Roman" w:cs="Times New Roman"/>
          <w:i/>
          <w:kern w:val="0"/>
          <w14:ligatures w14:val="none"/>
        </w:rPr>
        <w:t>PowerPoint</w:t>
      </w:r>
      <w:r w:rsidRPr="00914D55">
        <w:rPr>
          <w:rFonts w:ascii="Times New Roman" w:eastAsia="Times New Roman" w:hAnsi="Times New Roman" w:cs="Times New Roman"/>
          <w:kern w:val="0"/>
          <w14:ligatures w14:val="none"/>
        </w:rPr>
        <w:t xml:space="preserve">) bei MS </w:t>
      </w:r>
      <w:r w:rsidRPr="00914D55">
        <w:rPr>
          <w:rFonts w:ascii="Times New Roman" w:eastAsia="Times New Roman" w:hAnsi="Times New Roman" w:cs="Times New Roman"/>
          <w:i/>
          <w:kern w:val="0"/>
          <w14:ligatures w14:val="none"/>
        </w:rPr>
        <w:t>Project</w:t>
      </w:r>
      <w:r w:rsidRPr="00914D55">
        <w:rPr>
          <w:rFonts w:ascii="Times New Roman" w:eastAsia="Times New Roman" w:hAnsi="Times New Roman" w:cs="Times New Roman"/>
          <w:kern w:val="0"/>
          <w14:ligatures w14:val="none"/>
        </w:rPr>
        <w:t xml:space="preserve"> priemonės). Galutinės elektroninės dokumentų versijos turi būti pateikiamos ir PDF formatu. </w:t>
      </w:r>
    </w:p>
    <w:p w14:paraId="28B07EA4" w14:textId="77777777" w:rsidR="00C81448" w:rsidRPr="00914D55" w:rsidRDefault="00C81448" w:rsidP="00C81448">
      <w:pPr>
        <w:tabs>
          <w:tab w:val="num" w:pos="0"/>
        </w:tabs>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6.3. Rengdamas Priežiūros reglamento ir ataskaitų projektus Paslaugų teikėjas turės naudoti Perkančiosios organizacijos pateiktus šablonus. Naudojant kitų dokumentų šablonus pirmenybė bus teikiama Perkančiosios organizacijos pateiktiesiems.</w:t>
      </w:r>
    </w:p>
    <w:p w14:paraId="15F7117A" w14:textId="77777777" w:rsidR="00C81448" w:rsidRPr="00914D55" w:rsidRDefault="00C81448" w:rsidP="00C81448">
      <w:pPr>
        <w:suppressAutoHyphens/>
        <w:autoSpaceDE w:val="0"/>
        <w:autoSpaceDN w:val="0"/>
        <w:adjustRightInd w:val="0"/>
        <w:spacing w:after="0" w:line="20" w:lineRule="atLeast"/>
        <w:jc w:val="both"/>
        <w:rPr>
          <w:rFonts w:ascii="Times New Roman" w:eastAsia="Times New Roman" w:hAnsi="Times New Roman" w:cs="Times New Roman"/>
          <w:kern w:val="0"/>
          <w14:ligatures w14:val="none"/>
        </w:rPr>
      </w:pPr>
    </w:p>
    <w:p w14:paraId="42663C21" w14:textId="77777777" w:rsidR="00C81448" w:rsidRPr="00914D55" w:rsidRDefault="00C81448" w:rsidP="00C81448">
      <w:pPr>
        <w:tabs>
          <w:tab w:val="num" w:pos="0"/>
        </w:tabs>
        <w:suppressAutoHyphens/>
        <w:spacing w:after="0" w:line="20" w:lineRule="atLeast"/>
        <w:ind w:firstLine="709"/>
        <w:jc w:val="both"/>
        <w:rPr>
          <w:rFonts w:ascii="Times New Roman" w:eastAsia="Times New Roman" w:hAnsi="Times New Roman" w:cs="Times New Roman"/>
          <w:b/>
          <w:kern w:val="0"/>
          <w14:ligatures w14:val="none"/>
        </w:rPr>
      </w:pPr>
      <w:r w:rsidRPr="00914D55">
        <w:rPr>
          <w:rFonts w:ascii="Times New Roman" w:eastAsia="Times New Roman" w:hAnsi="Times New Roman" w:cs="Times New Roman"/>
          <w:b/>
          <w:kern w:val="0"/>
          <w14:ligatures w14:val="none"/>
        </w:rPr>
        <w:t>7. SUTARTIES ĮGYVENDINIMO PRIEŽIŪRA IR VERTINIMAS</w:t>
      </w:r>
    </w:p>
    <w:p w14:paraId="671D8A6A" w14:textId="77777777" w:rsidR="00C81448" w:rsidRPr="00914D55" w:rsidRDefault="00C81448" w:rsidP="00C81448">
      <w:pPr>
        <w:tabs>
          <w:tab w:val="num" w:pos="0"/>
        </w:tabs>
        <w:suppressAutoHyphens/>
        <w:spacing w:after="0" w:line="20" w:lineRule="atLeast"/>
        <w:ind w:firstLine="709"/>
        <w:jc w:val="both"/>
        <w:rPr>
          <w:rFonts w:ascii="Times New Roman" w:eastAsia="Times New Roman" w:hAnsi="Times New Roman" w:cs="Times New Roman"/>
          <w:b/>
          <w:kern w:val="0"/>
          <w14:ligatures w14:val="none"/>
        </w:rPr>
      </w:pPr>
    </w:p>
    <w:p w14:paraId="7353E8D6" w14:textId="77777777" w:rsidR="00C81448" w:rsidRPr="00914D55" w:rsidRDefault="00C81448" w:rsidP="00C81448">
      <w:pPr>
        <w:tabs>
          <w:tab w:val="num" w:pos="0"/>
        </w:tabs>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bCs/>
          <w:kern w:val="0"/>
          <w14:ligatures w14:val="none"/>
        </w:rPr>
        <w:t>7.1.</w:t>
      </w:r>
      <w:r w:rsidRPr="00914D55">
        <w:rPr>
          <w:rFonts w:ascii="Times New Roman" w:eastAsia="Times New Roman" w:hAnsi="Times New Roman" w:cs="Times New Roman"/>
          <w:b/>
          <w:kern w:val="0"/>
          <w14:ligatures w14:val="none"/>
        </w:rPr>
        <w:t xml:space="preserve"> </w:t>
      </w:r>
      <w:r w:rsidRPr="00914D55">
        <w:rPr>
          <w:rFonts w:ascii="Times New Roman" w:eastAsia="Times New Roman" w:hAnsi="Times New Roman" w:cs="Times New Roman"/>
          <w:kern w:val="0"/>
          <w14:ligatures w14:val="none"/>
        </w:rPr>
        <w:t>Sutarties įgyvendinimas bus vertinamas pagal šiuos kriterijus:</w:t>
      </w:r>
    </w:p>
    <w:p w14:paraId="75183BE5" w14:textId="77777777" w:rsidR="00C81448" w:rsidRPr="00914D55" w:rsidRDefault="00C81448" w:rsidP="00C81448">
      <w:pPr>
        <w:tabs>
          <w:tab w:val="num" w:pos="0"/>
        </w:tabs>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7.1.1. Suteiktos šioje specifikacijoje pirmiau išvardytos GVS priežiūros ir palaikymo paslaugos.</w:t>
      </w:r>
    </w:p>
    <w:p w14:paraId="3DBEBE99" w14:textId="77777777" w:rsidR="00C81448" w:rsidRPr="00914D55" w:rsidRDefault="00C81448" w:rsidP="00C81448">
      <w:pPr>
        <w:tabs>
          <w:tab w:val="num" w:pos="0"/>
        </w:tabs>
        <w:suppressAutoHyphens/>
        <w:spacing w:after="0" w:line="20" w:lineRule="atLeast"/>
        <w:ind w:firstLine="709"/>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14:ligatures w14:val="none"/>
        </w:rPr>
        <w:t xml:space="preserve">7.1.2. </w:t>
      </w:r>
      <w:r w:rsidRPr="00914D55">
        <w:rPr>
          <w:rFonts w:ascii="Times New Roman" w:eastAsia="Times New Roman" w:hAnsi="Times New Roman" w:cs="Times New Roman"/>
          <w:kern w:val="0"/>
          <w:lang w:eastAsia="lt-LT"/>
          <w14:ligatures w14:val="none"/>
        </w:rPr>
        <w:t>Pateikti dokumentai:</w:t>
      </w:r>
    </w:p>
    <w:p w14:paraId="59A2B78A" w14:textId="77777777" w:rsidR="00C81448" w:rsidRPr="00914D55" w:rsidRDefault="00C81448" w:rsidP="00C81448">
      <w:pPr>
        <w:tabs>
          <w:tab w:val="num" w:pos="0"/>
        </w:tabs>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lang w:eastAsia="lt-LT"/>
          <w14:ligatures w14:val="none"/>
        </w:rPr>
        <w:t xml:space="preserve">7.1.2.1. </w:t>
      </w:r>
      <w:r w:rsidRPr="00914D55">
        <w:rPr>
          <w:rFonts w:ascii="Times New Roman" w:eastAsia="Times New Roman" w:hAnsi="Times New Roman" w:cs="Times New Roman"/>
          <w:kern w:val="0"/>
          <w14:ligatures w14:val="none"/>
        </w:rPr>
        <w:t>Priežiūros reglamentas;</w:t>
      </w:r>
    </w:p>
    <w:p w14:paraId="52681FAB" w14:textId="77777777" w:rsidR="00C81448" w:rsidRPr="00914D55" w:rsidRDefault="00C81448" w:rsidP="00C81448">
      <w:pPr>
        <w:tabs>
          <w:tab w:val="num" w:pos="0"/>
        </w:tabs>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7.1.2.2. GVS priežiūros ir palaikymo ketvirčio ir galutinė ataskaitos;</w:t>
      </w:r>
    </w:p>
    <w:p w14:paraId="7F93CA98" w14:textId="77777777" w:rsidR="00C81448" w:rsidRPr="00914D55" w:rsidRDefault="00C81448" w:rsidP="00C81448">
      <w:pPr>
        <w:tabs>
          <w:tab w:val="num" w:pos="0"/>
          <w:tab w:val="num" w:pos="1560"/>
        </w:tabs>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7.1.2.3. analizės, projektavimo dokumentai, skirti GVS funkcionalumo papildymo ir (arba) pataisymo darbams aprašyti;</w:t>
      </w:r>
    </w:p>
    <w:p w14:paraId="63D02380" w14:textId="77777777" w:rsidR="00C81448" w:rsidRPr="00914D55" w:rsidRDefault="00C81448" w:rsidP="00C81448">
      <w:pPr>
        <w:tabs>
          <w:tab w:val="num" w:pos="0"/>
          <w:tab w:val="num" w:pos="1560"/>
        </w:tabs>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7.1.2.4. atliktų GVS papildymų ir (arba) pataisymų arba (ir) jos realizavimo priemonių pagrindu atnaujintas sistemos aprašymas, instrukcijos naudotojams, priežiūros specialistams ir kita sistemą aprašanti dokumentacija.</w:t>
      </w:r>
    </w:p>
    <w:p w14:paraId="42EED020" w14:textId="77777777" w:rsidR="00C81448" w:rsidRPr="00914D55" w:rsidRDefault="00C81448" w:rsidP="00C81448">
      <w:pPr>
        <w:tabs>
          <w:tab w:val="num" w:pos="0"/>
          <w:tab w:val="num" w:pos="1560"/>
        </w:tabs>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 xml:space="preserve">7.1.3. Esant pakeitimams, pateikti GVS atnaujinto programinio kodo išeities kodai (angl. </w:t>
      </w:r>
      <w:r w:rsidRPr="00914D55">
        <w:rPr>
          <w:rFonts w:ascii="Times New Roman" w:eastAsia="Times New Roman" w:hAnsi="Times New Roman" w:cs="Times New Roman"/>
          <w:i/>
          <w:kern w:val="0"/>
          <w14:ligatures w14:val="none"/>
        </w:rPr>
        <w:t>source codes</w:t>
      </w:r>
      <w:r w:rsidRPr="00914D55">
        <w:rPr>
          <w:rFonts w:ascii="Times New Roman" w:eastAsia="Times New Roman" w:hAnsi="Times New Roman" w:cs="Times New Roman"/>
          <w:kern w:val="0"/>
          <w14:ligatures w14:val="none"/>
        </w:rPr>
        <w:t xml:space="preserve">). </w:t>
      </w:r>
    </w:p>
    <w:p w14:paraId="5EB3214F" w14:textId="77777777" w:rsidR="00C81448" w:rsidRPr="00914D55" w:rsidRDefault="00C81448" w:rsidP="00C81448">
      <w:pPr>
        <w:tabs>
          <w:tab w:val="num" w:pos="0"/>
          <w:tab w:val="left" w:pos="1560"/>
        </w:tabs>
        <w:suppressAutoHyphens/>
        <w:spacing w:after="0" w:line="20" w:lineRule="atLeast"/>
        <w:ind w:firstLine="709"/>
        <w:jc w:val="both"/>
        <w:rPr>
          <w:rFonts w:ascii="Times New Roman" w:eastAsia="Times New Roman" w:hAnsi="Times New Roman" w:cs="Times New Roman"/>
          <w:kern w:val="0"/>
          <w14:ligatures w14:val="none"/>
        </w:rPr>
      </w:pPr>
    </w:p>
    <w:p w14:paraId="1911AAB2" w14:textId="77777777" w:rsidR="00C81448" w:rsidRPr="00914D55" w:rsidRDefault="00C81448" w:rsidP="00C81448">
      <w:pPr>
        <w:tabs>
          <w:tab w:val="num" w:pos="0"/>
        </w:tabs>
        <w:suppressAutoHyphens/>
        <w:spacing w:after="0" w:line="20" w:lineRule="atLeast"/>
        <w:ind w:firstLine="709"/>
        <w:jc w:val="both"/>
        <w:rPr>
          <w:rFonts w:ascii="Times New Roman" w:eastAsia="Times New Roman" w:hAnsi="Times New Roman" w:cs="Times New Roman"/>
          <w:b/>
          <w:kern w:val="0"/>
          <w14:ligatures w14:val="none"/>
        </w:rPr>
      </w:pPr>
      <w:r w:rsidRPr="00914D55">
        <w:rPr>
          <w:rFonts w:ascii="Times New Roman" w:eastAsia="Times New Roman" w:hAnsi="Times New Roman" w:cs="Times New Roman"/>
          <w:b/>
          <w:kern w:val="0"/>
          <w14:ligatures w14:val="none"/>
        </w:rPr>
        <w:t>8. SPECIFINIAI REIKALAVIMAI</w:t>
      </w:r>
    </w:p>
    <w:p w14:paraId="55CE1DB8" w14:textId="77777777" w:rsidR="00C81448" w:rsidRPr="00914D55" w:rsidRDefault="00C81448" w:rsidP="00C81448">
      <w:pPr>
        <w:tabs>
          <w:tab w:val="num" w:pos="0"/>
        </w:tabs>
        <w:suppressAutoHyphens/>
        <w:spacing w:after="0" w:line="20" w:lineRule="atLeast"/>
        <w:ind w:firstLine="709"/>
        <w:jc w:val="both"/>
        <w:rPr>
          <w:rFonts w:ascii="Times New Roman" w:eastAsia="Times New Roman" w:hAnsi="Times New Roman" w:cs="Times New Roman"/>
          <w:b/>
          <w:kern w:val="0"/>
          <w14:ligatures w14:val="none"/>
        </w:rPr>
      </w:pPr>
    </w:p>
    <w:p w14:paraId="5F56F861" w14:textId="77777777" w:rsidR="00C81448" w:rsidRPr="00914D55" w:rsidRDefault="00C81448" w:rsidP="00C81448">
      <w:pPr>
        <w:tabs>
          <w:tab w:val="num" w:pos="0"/>
        </w:tabs>
        <w:suppressAutoHyphens/>
        <w:spacing w:after="0" w:line="20" w:lineRule="atLeast"/>
        <w:ind w:firstLine="709"/>
        <w:jc w:val="both"/>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bCs/>
          <w:kern w:val="0"/>
          <w14:ligatures w14:val="none"/>
        </w:rPr>
        <w:t>8.1.</w:t>
      </w:r>
      <w:r w:rsidRPr="00914D55">
        <w:rPr>
          <w:rFonts w:ascii="Times New Roman" w:eastAsia="Times New Roman" w:hAnsi="Times New Roman" w:cs="Times New Roman"/>
          <w:b/>
          <w:kern w:val="0"/>
          <w14:ligatures w14:val="none"/>
        </w:rPr>
        <w:t xml:space="preserve"> </w:t>
      </w:r>
      <w:r w:rsidRPr="00914D55">
        <w:rPr>
          <w:rFonts w:ascii="Times New Roman" w:eastAsia="Times New Roman" w:hAnsi="Times New Roman" w:cs="Times New Roman"/>
          <w:color w:val="000000"/>
          <w:kern w:val="0"/>
          <w:lang w:eastAsia="lt-LT"/>
          <w14:ligatures w14:val="none"/>
        </w:rPr>
        <w:t>Paslaugų teikėjas įsipareigoja užtikrinti atitiktį organizaciniams ir techniniams kibernetinio saugumo reikalavimams, kaip tai nurodyta Lietuvos Respublikos Vyriausybės 2018 m. gruodžio 5 d. nutarimo Nr. 1209 „Dėl Lietuvos Respublikos Vyriausybės 2018 m. rugpjūčio 13 d. nutarimo Nr. 818 „Dėl Nacionalinės kibernetinio saugumo strategijos patvirtinimo“ pakeitimo“ 1.3 papunkčiu patvirtintame Organizacinių ir techninių kibernetinio saugumo reikalavimų, taikomų kibernetinio saugumo subjektams, apraše.</w:t>
      </w:r>
    </w:p>
    <w:p w14:paraId="26838798" w14:textId="77777777" w:rsidR="00C81448" w:rsidRPr="00914D55" w:rsidRDefault="00C81448" w:rsidP="00C81448">
      <w:pPr>
        <w:tabs>
          <w:tab w:val="num" w:pos="0"/>
        </w:tabs>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color w:val="000000"/>
          <w:kern w:val="0"/>
          <w:lang w:eastAsia="lt-LT"/>
          <w14:ligatures w14:val="none"/>
        </w:rPr>
        <w:t xml:space="preserve">8.2. </w:t>
      </w:r>
      <w:r w:rsidRPr="00914D55">
        <w:rPr>
          <w:rFonts w:ascii="Times New Roman" w:eastAsia="Times New Roman" w:hAnsi="Times New Roman" w:cs="Times New Roman"/>
          <w:kern w:val="0"/>
          <w14:ligatures w14:val="none"/>
        </w:rPr>
        <w:t>Paslaugų teikėjas įsipareigoja laikytis Perkančiosios organizacijos reikalavimų, užtikrinančių  saugų muitinės informacinių sistemų elektroninės informacijos valdymą ir tvarkymą, kaip tai nurodyta Muitinės departamento generalinio direktoriaus 2015 m. spalio 15 d. įsakyme Nr. 1B</w:t>
      </w:r>
      <w:r w:rsidRPr="00914D55">
        <w:rPr>
          <w:rFonts w:ascii="Times New Roman" w:eastAsia="Times New Roman" w:hAnsi="Times New Roman" w:cs="Times New Roman"/>
          <w:kern w:val="0"/>
          <w14:ligatures w14:val="none"/>
        </w:rPr>
        <w:noBreakHyphen/>
        <w:t>791 „Dėl Muitinės informacinių sistemų duomenų saugos nuostatų patvirtinimo“.</w:t>
      </w:r>
    </w:p>
    <w:p w14:paraId="1EF58A58" w14:textId="77777777" w:rsidR="00C81448" w:rsidRPr="00914D55" w:rsidRDefault="00C81448" w:rsidP="00C81448">
      <w:pPr>
        <w:tabs>
          <w:tab w:val="num" w:pos="0"/>
        </w:tabs>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8.3. Paslaugų teikėjas įsipareigoja užtikrinti GVS sprendimų atitiktį asmens duomenų saugos reikalavimams, kaip tai nurodyta 2016 m. balandžio 27 d. Europos Parlamento ir Tarybos reglamente (ES) Nr. 2016/679 dėl fizinių asmenų apsaugos tvarkant asmens duomenis ir dėl laisvo tokių duomenų judėjimo ir kuriuo panaikinama Direktyva 95/46/EB (Bendrasis duomenų apsaugos reglamentas).</w:t>
      </w:r>
    </w:p>
    <w:p w14:paraId="4CC90751" w14:textId="77777777" w:rsidR="00C81448" w:rsidRPr="00914D55" w:rsidRDefault="00C81448" w:rsidP="00C81448">
      <w:pPr>
        <w:tabs>
          <w:tab w:val="num" w:pos="0"/>
        </w:tabs>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8.4. Visi rezultatai ir su jais susijusios teisės, įgytos vykdant Sutartį, įskaitant autorines ir kitas intelektinės ar pramoninės nuosavybės teises, yra Perkančiosios organizacijos nuosavybė, kurią Perkančioji organizacija gali naudoti, publikuoti, perleisti ar perduoti kaip mano esant tinkama ir be jokių geografinių ar kitų apribojimų.</w:t>
      </w:r>
    </w:p>
    <w:p w14:paraId="572A94DA" w14:textId="77777777" w:rsidR="00C81448" w:rsidRPr="00914D55" w:rsidRDefault="00C81448" w:rsidP="00C81448">
      <w:pPr>
        <w:tabs>
          <w:tab w:val="num" w:pos="0"/>
        </w:tabs>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 xml:space="preserve">8.5. Paslaugų teikėjas įsipareigoja be raštiško išankstinio Perkančiosios organizacijos sutikimo neatskleisti jokiam kitam asmeniui (išskyrus nurodytus šios specifikacijos 8.6 papunktyje) iš Perkančiosios </w:t>
      </w:r>
      <w:r w:rsidRPr="00914D55">
        <w:rPr>
          <w:rFonts w:ascii="Times New Roman" w:eastAsia="Times New Roman" w:hAnsi="Times New Roman" w:cs="Times New Roman"/>
          <w:kern w:val="0"/>
          <w14:ligatures w14:val="none"/>
        </w:rPr>
        <w:lastRenderedPageBreak/>
        <w:t>organizacijos vykdant sudarytą Sutartį gautos informacijos, duomenų, gautų dokumentų turinio nepriklausomai nuo to, kokiu būdu ir forma (žodine, rašytine, elektronine, kita) tokia informacija, duomenys, dokumentai Paslaugų teikėjui buvo pateikti ar jis juos sužinojo vykdydamas Sutartį. Ši nuostata galioja net ir nutraukus sudarytą Sutartį ar jai pasibaigus.</w:t>
      </w:r>
    </w:p>
    <w:p w14:paraId="179D54A7" w14:textId="77777777" w:rsidR="00C81448" w:rsidRPr="00914D55" w:rsidRDefault="00C81448" w:rsidP="00C81448">
      <w:pPr>
        <w:tabs>
          <w:tab w:val="num" w:pos="0"/>
        </w:tabs>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8.6. Paslaugų teikėjas turi teisę teikti informaciją, duomenis, dokumentus tik asmenims, kurie pagal sudarytą su Perkančiąja organizacija Sutartį, teisės aktų reikalavimus (pagal darbo sutartį, įgaliojimą, subrangos sutartį ar kitu teisėtu pagrindu) Paslaugų teikėjo ir Perkančiosios organizacijos paskirti vykdyti Sutartį. Sutarties turinys tokiems asmenims atskleidžiamas tik tiek, informacijos ir duomenų suteikiama tokia apimtimi, kiek tai būtina Sutarties vykdymo tikslais.</w:t>
      </w:r>
    </w:p>
    <w:p w14:paraId="09C53BE6" w14:textId="77777777" w:rsidR="00C81448" w:rsidRPr="00914D55" w:rsidRDefault="00C81448" w:rsidP="00C81448">
      <w:pPr>
        <w:tabs>
          <w:tab w:val="num" w:pos="0"/>
        </w:tabs>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8.7. Nutraukus Sutartį ar jai pasibaigus, Paslaugų teikėjas privalo ne vėliau kaip per 30 dienų sunaikinti visą iš Perkančiosios organizacijos gautą ar Sutarties vykdymo metu sužinotą informaciją, duomenis, dokumentus (nepriklausomai nuo jų formos ir turinio), išskyrus, jeigu LR įstatymai reikalauja, kad tokia informacija, duomenys, dokumentai būtų išsaugoti.</w:t>
      </w:r>
    </w:p>
    <w:p w14:paraId="6E97A6FE" w14:textId="77777777" w:rsidR="00C81448" w:rsidRPr="00914D55" w:rsidRDefault="00C81448" w:rsidP="00C81448">
      <w:pPr>
        <w:tabs>
          <w:tab w:val="num" w:pos="0"/>
        </w:tabs>
        <w:suppressAutoHyphens/>
        <w:spacing w:after="0" w:line="20" w:lineRule="atLeast"/>
        <w:ind w:firstLine="709"/>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8.8. Paslaugų teikėjas ir jo paskirti vykdyti Sutartį asmenys privalo pasirašyti Perkančiosios organizacijos pateikto turinio konfidencialumo pasižadėjimus. Šiame papunktyje nurodyti asmenys turi teisę atsisakyti pasirašyti tokius konfidencialumo pasižadėjimus tik tuo atveju, jei jų turinys prieštarauja LR įstatymams.</w:t>
      </w:r>
    </w:p>
    <w:p w14:paraId="4AEE4034" w14:textId="77777777" w:rsidR="00C81448" w:rsidRPr="00914D55" w:rsidRDefault="00C81448" w:rsidP="00C81448">
      <w:pPr>
        <w:tabs>
          <w:tab w:val="left" w:pos="1276"/>
        </w:tabs>
        <w:suppressAutoHyphens/>
        <w:spacing w:after="0" w:line="20" w:lineRule="atLeast"/>
        <w:ind w:left="720"/>
        <w:jc w:val="both"/>
        <w:rPr>
          <w:rFonts w:ascii="Times New Roman" w:eastAsia="Times New Roman" w:hAnsi="Times New Roman" w:cs="Times New Roman"/>
          <w:kern w:val="0"/>
          <w14:ligatures w14:val="none"/>
        </w:rPr>
      </w:pPr>
    </w:p>
    <w:p w14:paraId="3121F451" w14:textId="77777777" w:rsidR="00C81448" w:rsidRPr="00914D55" w:rsidRDefault="00C81448" w:rsidP="00C81448">
      <w:pPr>
        <w:tabs>
          <w:tab w:val="num" w:pos="1134"/>
        </w:tabs>
        <w:suppressAutoHyphens/>
        <w:spacing w:after="0" w:line="20" w:lineRule="atLeast"/>
        <w:ind w:firstLine="709"/>
        <w:jc w:val="both"/>
        <w:rPr>
          <w:rFonts w:ascii="Times New Roman" w:eastAsia="Times New Roman" w:hAnsi="Times New Roman" w:cs="Times New Roman"/>
          <w:b/>
          <w:kern w:val="0"/>
          <w14:ligatures w14:val="none"/>
        </w:rPr>
      </w:pPr>
      <w:r w:rsidRPr="00914D55">
        <w:rPr>
          <w:rFonts w:ascii="Times New Roman" w:eastAsia="Times New Roman" w:hAnsi="Times New Roman" w:cs="Times New Roman"/>
          <w:b/>
          <w:kern w:val="0"/>
          <w14:ligatures w14:val="none"/>
        </w:rPr>
        <w:t>9. ATITIKIMAS NACIONALINIO SAUGUMO INTERESAMS</w:t>
      </w:r>
    </w:p>
    <w:p w14:paraId="7EA690B4" w14:textId="77777777" w:rsidR="00C81448" w:rsidRPr="00914D55" w:rsidRDefault="00C81448" w:rsidP="00C81448">
      <w:pPr>
        <w:tabs>
          <w:tab w:val="num" w:pos="1134"/>
        </w:tabs>
        <w:suppressAutoHyphens/>
        <w:spacing w:after="0" w:line="20" w:lineRule="atLeast"/>
        <w:ind w:firstLine="709"/>
        <w:jc w:val="both"/>
        <w:rPr>
          <w:rFonts w:ascii="Times New Roman" w:eastAsia="Times New Roman" w:hAnsi="Times New Roman" w:cs="Times New Roman"/>
          <w:b/>
          <w:kern w:val="0"/>
          <w14:ligatures w14:val="none"/>
        </w:rPr>
      </w:pPr>
    </w:p>
    <w:p w14:paraId="570A3BF4" w14:textId="77777777" w:rsidR="00C81448" w:rsidRPr="00914D55" w:rsidRDefault="00C81448" w:rsidP="00C81448">
      <w:pPr>
        <w:tabs>
          <w:tab w:val="num" w:pos="1134"/>
        </w:tabs>
        <w:suppressAutoHyphens/>
        <w:spacing w:after="0" w:line="20" w:lineRule="atLeast"/>
        <w:ind w:firstLine="709"/>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9.1.</w:t>
      </w:r>
      <w:r w:rsidRPr="00914D55">
        <w:rPr>
          <w:rFonts w:ascii="Times New Roman" w:eastAsia="Times New Roman" w:hAnsi="Times New Roman" w:cs="Times New Roman"/>
          <w:b/>
          <w:kern w:val="0"/>
          <w14:ligatures w14:val="none"/>
        </w:rPr>
        <w:t xml:space="preserve"> </w:t>
      </w:r>
      <w:r w:rsidRPr="00914D55">
        <w:rPr>
          <w:rFonts w:ascii="Times New Roman" w:eastAsia="Times New Roman" w:hAnsi="Times New Roman" w:cs="Times New Roman"/>
          <w:bCs/>
          <w:kern w:val="0"/>
          <w14:ligatures w14:val="none"/>
        </w:rPr>
        <w:t>GVS priežiūros paslaugas teikiantis Paslaugų teikėjas ar jo pasitelkti subteikėjai neturi turėti interesų, galinčių kelti grėsmę nacionaliniam saugumui.</w:t>
      </w:r>
    </w:p>
    <w:p w14:paraId="3EAAF581" w14:textId="77777777" w:rsidR="00C81448" w:rsidRPr="00914D55" w:rsidRDefault="00C81448" w:rsidP="00C81448">
      <w:pPr>
        <w:tabs>
          <w:tab w:val="num" w:pos="1134"/>
        </w:tabs>
        <w:suppressAutoHyphens/>
        <w:spacing w:after="0" w:line="20" w:lineRule="atLeast"/>
        <w:ind w:firstLine="709"/>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9.2. GVS priežiūros paslaugas teikiantis Paslaugų teikėjas negali naudoti ar siūlyti naudoti Sutarties įgyvendinimo tikslams jokios techninės ir programinės įrangos, kuri galėtų kelti grėsmę nacionaliniam saugumui.</w:t>
      </w:r>
    </w:p>
    <w:p w14:paraId="3F9924FD" w14:textId="77777777" w:rsidR="00C81448" w:rsidRPr="00914D55" w:rsidRDefault="00C81448" w:rsidP="00C81448">
      <w:pPr>
        <w:tabs>
          <w:tab w:val="num" w:pos="1134"/>
        </w:tabs>
        <w:suppressAutoHyphens/>
        <w:spacing w:after="0" w:line="20" w:lineRule="atLeast"/>
        <w:ind w:firstLine="709"/>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9.3. GVS priežiūros ir palaikymo paslaugas teikiantis Paslaugų teikėjas turi atitikti 2014 m. liepos 31 d. tarybos reglamento (ES) Nr. 833/2014 dėl ribojimo priemonių atsižvelgiant į Rusijos veiksmus, kuriais destabilizuojama padėtis Ukrainoje reikalavimus.</w:t>
      </w:r>
    </w:p>
    <w:p w14:paraId="712CD08E" w14:textId="77777777" w:rsidR="00C81448" w:rsidRPr="00914D55" w:rsidRDefault="00C81448" w:rsidP="00C81448">
      <w:pPr>
        <w:tabs>
          <w:tab w:val="num" w:pos="1134"/>
        </w:tabs>
        <w:suppressAutoHyphens/>
        <w:spacing w:after="0" w:line="20" w:lineRule="atLeast"/>
        <w:ind w:firstLine="709"/>
        <w:jc w:val="both"/>
        <w:rPr>
          <w:rFonts w:ascii="Times New Roman" w:eastAsia="Times New Roman" w:hAnsi="Times New Roman" w:cs="Times New Roman"/>
          <w:b/>
          <w:kern w:val="0"/>
          <w14:ligatures w14:val="none"/>
        </w:rPr>
      </w:pPr>
    </w:p>
    <w:p w14:paraId="5F49BED6" w14:textId="77777777" w:rsidR="00C81448" w:rsidRPr="00914D55" w:rsidRDefault="00C81448" w:rsidP="00C81448">
      <w:pPr>
        <w:suppressAutoHyphens/>
        <w:spacing w:after="0" w:line="20" w:lineRule="atLeast"/>
        <w:ind w:firstLine="709"/>
        <w:jc w:val="both"/>
        <w:rPr>
          <w:rFonts w:ascii="Times New Roman" w:eastAsia="Times New Roman" w:hAnsi="Times New Roman" w:cs="Times New Roman"/>
          <w:b/>
          <w:kern w:val="0"/>
          <w14:ligatures w14:val="none"/>
        </w:rPr>
      </w:pPr>
      <w:r w:rsidRPr="00914D55">
        <w:rPr>
          <w:rFonts w:ascii="Times New Roman" w:eastAsia="Times New Roman" w:hAnsi="Times New Roman" w:cs="Times New Roman"/>
          <w:b/>
          <w:kern w:val="0"/>
          <w14:ligatures w14:val="none"/>
        </w:rPr>
        <w:t>10. INFORMACIJOS, VADOVAUJANTIS VIEŠŲJŲ PIRKIMŲ ĮSTATYMO 28 STRAIPSNIO „PIRKIMO OBJEKTO SKAIDYMAS Į DALIS“ REIKALAVIMAIS, PATEIKIMAS</w:t>
      </w:r>
    </w:p>
    <w:p w14:paraId="2B2AFD46" w14:textId="77777777" w:rsidR="00C81448" w:rsidRPr="00914D55" w:rsidRDefault="00C81448" w:rsidP="00C81448">
      <w:pPr>
        <w:tabs>
          <w:tab w:val="left" w:pos="1418"/>
        </w:tabs>
        <w:suppressAutoHyphens/>
        <w:spacing w:after="0" w:line="20" w:lineRule="atLeast"/>
        <w:ind w:firstLine="709"/>
        <w:jc w:val="both"/>
        <w:rPr>
          <w:rFonts w:ascii="Times New Roman" w:eastAsia="Times New Roman" w:hAnsi="Times New Roman" w:cs="Times New Roman"/>
          <w:kern w:val="0"/>
          <w14:ligatures w14:val="none"/>
        </w:rPr>
      </w:pPr>
    </w:p>
    <w:p w14:paraId="2B431EA1" w14:textId="77777777" w:rsidR="00C81448" w:rsidRPr="00914D55" w:rsidRDefault="00C81448" w:rsidP="00C81448">
      <w:pPr>
        <w:suppressAutoHyphens/>
        <w:spacing w:after="0" w:line="20" w:lineRule="atLeast"/>
        <w:ind w:firstLine="720"/>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14:ligatures w14:val="none"/>
        </w:rPr>
        <w:t>Šis pirkimas į dalis neskaidomas, todėl pasiūlymai turi būti teikiami visai nurodytai 2 punkto paslaugų apimčiai. Pirkimas nėra skaidomas į dalis todėl, kad dėl skaidymo į dalis pirkimo sutarties vykdymas taptų per daug brangus ir sudėtingas techniniu požiūriu, nes tiek GVS priežiūros, tiek GVS palaikymo paslaugos būtų teikiamos tam pačiam – GVS – objektui. Atliekant GVS priežiūrą vienam teikėjui, o GVS palaikymo paslaugas teikiant kitam teikėjui, koreguojant tos pačios sistemos programinį kodą, praktiškai būtų neįmanoma nustatyti vieno ir kito teikėjo atsakomybės už jų darbo rezultatą ir GVS tinkamą funkcionavimą. Pirkimo objekto dalys yra neatsiejamai tarpusavyje susiję, tad pirkimo skaidymas į dalis padidintų riziką, kad Sutartis nebus įgyvendinta.</w:t>
      </w:r>
    </w:p>
    <w:p w14:paraId="3008C7E5" w14:textId="77777777" w:rsidR="00C81448" w:rsidRPr="00914D55" w:rsidRDefault="00C81448" w:rsidP="0041518D">
      <w:pPr>
        <w:tabs>
          <w:tab w:val="left" w:pos="567"/>
          <w:tab w:val="left" w:pos="1840"/>
        </w:tabs>
        <w:suppressAutoHyphens/>
        <w:spacing w:after="0" w:line="240" w:lineRule="auto"/>
        <w:jc w:val="both"/>
        <w:rPr>
          <w:rFonts w:ascii="Times New Roman" w:eastAsia="Calibri" w:hAnsi="Times New Roman" w:cs="Times New Roman"/>
          <w:kern w:val="0"/>
          <w14:ligatures w14:val="none"/>
        </w:rPr>
      </w:pPr>
    </w:p>
    <w:p w14:paraId="524B3CA7" w14:textId="77777777" w:rsidR="00B0058C" w:rsidRPr="00914D55" w:rsidRDefault="00B0058C" w:rsidP="00F16803">
      <w:pPr>
        <w:tabs>
          <w:tab w:val="left" w:pos="567"/>
          <w:tab w:val="left" w:pos="1840"/>
        </w:tabs>
        <w:suppressAutoHyphens/>
        <w:spacing w:after="0" w:line="240" w:lineRule="auto"/>
        <w:jc w:val="center"/>
        <w:rPr>
          <w:rFonts w:ascii="Times New Roman" w:eastAsia="Calibri" w:hAnsi="Times New Roman" w:cs="Times New Roman"/>
          <w:kern w:val="0"/>
          <w14:ligatures w14:val="none"/>
        </w:rPr>
      </w:pPr>
    </w:p>
    <w:p w14:paraId="5124C8E9" w14:textId="0AF41EB8" w:rsidR="00F16803" w:rsidRPr="00914D55" w:rsidRDefault="00F16803" w:rsidP="00F16803">
      <w:pPr>
        <w:tabs>
          <w:tab w:val="left" w:pos="567"/>
          <w:tab w:val="left" w:pos="1840"/>
        </w:tabs>
        <w:suppressAutoHyphens/>
        <w:spacing w:after="0" w:line="240" w:lineRule="auto"/>
        <w:jc w:val="center"/>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_________________________________________________</w:t>
      </w:r>
    </w:p>
    <w:p w14:paraId="2DC63136" w14:textId="77777777" w:rsidR="00C66E92" w:rsidRPr="00914D55" w:rsidRDefault="00C66E92" w:rsidP="00626569">
      <w:pPr>
        <w:rPr>
          <w:rFonts w:ascii="Times New Roman" w:hAnsi="Times New Roman" w:cs="Times New Roman"/>
        </w:rPr>
      </w:pPr>
    </w:p>
    <w:p w14:paraId="2A92B2E6" w14:textId="77777777" w:rsidR="004417AE" w:rsidRPr="00914D55" w:rsidRDefault="004417AE" w:rsidP="00626569">
      <w:pPr>
        <w:rPr>
          <w:rFonts w:ascii="Times New Roman" w:hAnsi="Times New Roman" w:cs="Times New Roman"/>
        </w:rPr>
      </w:pPr>
    </w:p>
    <w:p w14:paraId="3447FE4D" w14:textId="77777777" w:rsidR="004417AE" w:rsidRPr="00914D55" w:rsidRDefault="004417AE" w:rsidP="00626569">
      <w:pPr>
        <w:rPr>
          <w:rFonts w:ascii="Times New Roman" w:hAnsi="Times New Roman" w:cs="Times New Roman"/>
        </w:rPr>
      </w:pPr>
    </w:p>
    <w:p w14:paraId="4411A167" w14:textId="77777777" w:rsidR="004417AE" w:rsidRPr="00914D55" w:rsidRDefault="004417AE" w:rsidP="00626569">
      <w:pPr>
        <w:rPr>
          <w:rFonts w:ascii="Times New Roman" w:hAnsi="Times New Roman" w:cs="Times New Roman"/>
        </w:rPr>
      </w:pPr>
    </w:p>
    <w:p w14:paraId="27FA88B1" w14:textId="77777777" w:rsidR="00E26D45" w:rsidRPr="00914D55" w:rsidRDefault="00E26D45" w:rsidP="00626569">
      <w:pPr>
        <w:rPr>
          <w:rFonts w:ascii="Times New Roman" w:hAnsi="Times New Roman" w:cs="Times New Roman"/>
        </w:rPr>
      </w:pPr>
    </w:p>
    <w:p w14:paraId="1D3F3DFE" w14:textId="77777777" w:rsidR="00E26D45" w:rsidRPr="00914D55" w:rsidRDefault="00E26D45" w:rsidP="00626569">
      <w:pPr>
        <w:rPr>
          <w:rFonts w:ascii="Times New Roman" w:hAnsi="Times New Roman" w:cs="Times New Roman"/>
        </w:rPr>
      </w:pPr>
    </w:p>
    <w:p w14:paraId="0FF33A7C" w14:textId="36B4E4BD" w:rsidR="00ED293B" w:rsidRPr="00914D55" w:rsidRDefault="00ED293B" w:rsidP="00480A12">
      <w:pPr>
        <w:spacing w:after="0"/>
        <w:jc w:val="right"/>
        <w:rPr>
          <w:rFonts w:ascii="Times New Roman" w:hAnsi="Times New Roman" w:cs="Times New Roman"/>
        </w:rPr>
      </w:pPr>
      <w:r w:rsidRPr="00914D55">
        <w:rPr>
          <w:rFonts w:ascii="Times New Roman" w:hAnsi="Times New Roman" w:cs="Times New Roman"/>
        </w:rPr>
        <w:lastRenderedPageBreak/>
        <w:t>Konkurso s</w:t>
      </w:r>
      <w:r w:rsidR="00480A12" w:rsidRPr="00914D55">
        <w:rPr>
          <w:rFonts w:ascii="Times New Roman" w:hAnsi="Times New Roman" w:cs="Times New Roman"/>
        </w:rPr>
        <w:t>ąlygų</w:t>
      </w:r>
    </w:p>
    <w:p w14:paraId="30B32EC9" w14:textId="2E58B7FB" w:rsidR="00480A12" w:rsidRPr="00914D55" w:rsidRDefault="00480A12" w:rsidP="00480A12">
      <w:pPr>
        <w:pStyle w:val="ListParagraph"/>
        <w:spacing w:after="0"/>
        <w:jc w:val="right"/>
        <w:rPr>
          <w:rFonts w:ascii="Times New Roman" w:hAnsi="Times New Roman" w:cs="Times New Roman"/>
        </w:rPr>
      </w:pPr>
      <w:r w:rsidRPr="00914D55">
        <w:rPr>
          <w:rFonts w:ascii="Times New Roman" w:hAnsi="Times New Roman" w:cs="Times New Roman"/>
        </w:rPr>
        <w:t>2 priedas</w:t>
      </w:r>
    </w:p>
    <w:p w14:paraId="08FCFB6B" w14:textId="77777777" w:rsidR="00356E61" w:rsidRPr="00914D55" w:rsidRDefault="00356E61" w:rsidP="00356E61">
      <w:pPr>
        <w:spacing w:after="0" w:line="240" w:lineRule="auto"/>
        <w:ind w:right="-178"/>
        <w:jc w:val="center"/>
        <w:rPr>
          <w:rFonts w:ascii="Times New Roman" w:eastAsia="Calibri" w:hAnsi="Times New Roman" w:cs="Times New Roman"/>
        </w:rPr>
      </w:pPr>
      <w:r w:rsidRPr="00914D55">
        <w:rPr>
          <w:rFonts w:ascii="Times New Roman" w:eastAsia="Calibri" w:hAnsi="Times New Roman" w:cs="Times New Roman"/>
        </w:rPr>
        <w:t>Herbas arba prekių ženklas</w:t>
      </w:r>
    </w:p>
    <w:p w14:paraId="6C460053" w14:textId="77777777" w:rsidR="00356E61" w:rsidRPr="00914D55" w:rsidRDefault="00356E61" w:rsidP="00356E61">
      <w:pPr>
        <w:spacing w:after="0" w:line="240" w:lineRule="auto"/>
        <w:ind w:right="-178"/>
        <w:jc w:val="center"/>
        <w:rPr>
          <w:rFonts w:ascii="Times New Roman" w:eastAsia="Calibri" w:hAnsi="Times New Roman" w:cs="Times New Roman"/>
        </w:rPr>
      </w:pPr>
    </w:p>
    <w:p w14:paraId="548762CB" w14:textId="77777777" w:rsidR="00356E61" w:rsidRPr="00914D55" w:rsidRDefault="00356E61" w:rsidP="00356E61">
      <w:pPr>
        <w:spacing w:after="0" w:line="240" w:lineRule="auto"/>
        <w:ind w:right="-178"/>
        <w:jc w:val="center"/>
        <w:rPr>
          <w:rFonts w:ascii="Times New Roman" w:eastAsia="Calibri" w:hAnsi="Times New Roman" w:cs="Times New Roman"/>
        </w:rPr>
      </w:pPr>
      <w:r w:rsidRPr="00914D55">
        <w:rPr>
          <w:rFonts w:ascii="Times New Roman" w:eastAsia="Calibri" w:hAnsi="Times New Roman" w:cs="Times New Roman"/>
        </w:rPr>
        <w:t>(Tiekėjo pavadinimas)</w:t>
      </w:r>
    </w:p>
    <w:p w14:paraId="68E5DC49" w14:textId="77777777" w:rsidR="00356E61" w:rsidRPr="00914D55" w:rsidRDefault="00356E61" w:rsidP="00356E61">
      <w:pPr>
        <w:spacing w:after="0" w:line="240" w:lineRule="auto"/>
        <w:ind w:right="-178"/>
        <w:jc w:val="center"/>
        <w:rPr>
          <w:rFonts w:ascii="Times New Roman" w:eastAsia="Calibri" w:hAnsi="Times New Roman" w:cs="Times New Roman"/>
          <w:sz w:val="18"/>
          <w:szCs w:val="18"/>
        </w:rPr>
      </w:pPr>
    </w:p>
    <w:p w14:paraId="5540D4DA" w14:textId="77777777" w:rsidR="00356E61" w:rsidRPr="00914D55" w:rsidRDefault="00356E61" w:rsidP="00356E61">
      <w:pPr>
        <w:spacing w:after="0" w:line="240" w:lineRule="auto"/>
        <w:ind w:right="130"/>
        <w:jc w:val="center"/>
        <w:rPr>
          <w:rFonts w:ascii="Times New Roman" w:eastAsia="Calibri" w:hAnsi="Times New Roman" w:cs="Times New Roman"/>
          <w:sz w:val="20"/>
          <w:szCs w:val="20"/>
        </w:rPr>
      </w:pPr>
      <w:r w:rsidRPr="00914D55">
        <w:rPr>
          <w:rFonts w:ascii="Times New Roman" w:eastAsia="Calibri" w:hAnsi="Times New Roman" w:cs="Times New Roman"/>
          <w:sz w:val="20"/>
          <w:szCs w:val="20"/>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3332A476" w14:textId="77777777" w:rsidR="00356E61" w:rsidRPr="00914D55" w:rsidRDefault="00356E61" w:rsidP="00356E61">
      <w:pPr>
        <w:spacing w:after="0" w:line="240" w:lineRule="auto"/>
        <w:jc w:val="center"/>
        <w:rPr>
          <w:rFonts w:ascii="Times New Roman" w:eastAsia="Calibri" w:hAnsi="Times New Roman" w:cs="Times New Roman"/>
          <w:b/>
          <w:bCs/>
        </w:rPr>
      </w:pPr>
    </w:p>
    <w:p w14:paraId="38DC009C" w14:textId="77777777" w:rsidR="00356E61" w:rsidRPr="00914D55" w:rsidRDefault="00356E61" w:rsidP="00356E61">
      <w:pPr>
        <w:tabs>
          <w:tab w:val="center" w:pos="2520"/>
        </w:tabs>
        <w:spacing w:after="0" w:line="240" w:lineRule="auto"/>
        <w:jc w:val="both"/>
        <w:rPr>
          <w:rFonts w:ascii="Times New Roman" w:eastAsia="Calibri" w:hAnsi="Times New Roman" w:cs="Times New Roman"/>
        </w:rPr>
      </w:pPr>
      <w:r w:rsidRPr="00914D55">
        <w:rPr>
          <w:rFonts w:ascii="Times New Roman" w:eastAsia="Calibri" w:hAnsi="Times New Roman" w:cs="Times New Roman"/>
        </w:rPr>
        <w:t>Muitinės departamentui prie LR finansų ministerijos</w:t>
      </w:r>
    </w:p>
    <w:p w14:paraId="6B102DEC" w14:textId="77777777" w:rsidR="00356E61" w:rsidRPr="00914D55" w:rsidRDefault="00356E61" w:rsidP="00356E61">
      <w:pPr>
        <w:spacing w:after="0" w:line="240" w:lineRule="auto"/>
        <w:jc w:val="center"/>
        <w:rPr>
          <w:rFonts w:ascii="Times New Roman" w:eastAsia="Calibri" w:hAnsi="Times New Roman" w:cs="Times New Roman"/>
          <w:b/>
        </w:rPr>
      </w:pPr>
    </w:p>
    <w:p w14:paraId="66BE9AFD" w14:textId="77777777" w:rsidR="00356E61" w:rsidRPr="00914D55" w:rsidRDefault="00356E61" w:rsidP="00356E61">
      <w:pPr>
        <w:spacing w:after="0" w:line="240" w:lineRule="auto"/>
        <w:jc w:val="center"/>
        <w:rPr>
          <w:rFonts w:ascii="Times New Roman" w:hAnsi="Times New Roman" w:cs="Times New Roman"/>
          <w:b/>
        </w:rPr>
      </w:pPr>
      <w:r w:rsidRPr="00914D55">
        <w:rPr>
          <w:rFonts w:ascii="Times New Roman" w:eastAsia="Calibri" w:hAnsi="Times New Roman" w:cs="Times New Roman"/>
          <w:b/>
        </w:rPr>
        <w:t>PASIŪLYMAS</w:t>
      </w:r>
      <w:r w:rsidRPr="00914D55">
        <w:rPr>
          <w:rFonts w:ascii="Times New Roman" w:hAnsi="Times New Roman" w:cs="Times New Roman"/>
          <w:b/>
        </w:rPr>
        <w:t xml:space="preserve"> </w:t>
      </w:r>
      <w:bookmarkStart w:id="112" w:name="_Hlk129006371"/>
    </w:p>
    <w:p w14:paraId="4F1ED5D6" w14:textId="65D67984" w:rsidR="00356E61" w:rsidRPr="00914D55" w:rsidRDefault="009B7236" w:rsidP="00356E61">
      <w:pPr>
        <w:spacing w:after="0" w:line="240" w:lineRule="auto"/>
        <w:jc w:val="center"/>
        <w:rPr>
          <w:rFonts w:ascii="Times New Roman" w:eastAsia="MS Mincho" w:hAnsi="Times New Roman" w:cs="Times New Roman"/>
          <w:b/>
        </w:rPr>
      </w:pPr>
      <w:r w:rsidRPr="00914D55">
        <w:rPr>
          <w:rFonts w:ascii="Times New Roman" w:hAnsi="Times New Roman" w:cs="Times New Roman"/>
          <w:b/>
          <w:bCs/>
        </w:rPr>
        <w:t>GARANTIJŲ</w:t>
      </w:r>
      <w:r w:rsidR="00356E61" w:rsidRPr="00914D55">
        <w:rPr>
          <w:rFonts w:ascii="Times New Roman" w:hAnsi="Times New Roman" w:cs="Times New Roman"/>
          <w:b/>
          <w:bCs/>
        </w:rPr>
        <w:t xml:space="preserve"> VALDYMO</w:t>
      </w:r>
      <w:r w:rsidR="00356E61" w:rsidRPr="00914D55">
        <w:rPr>
          <w:rFonts w:ascii="Times New Roman" w:hAnsi="Times New Roman" w:cs="Times New Roman"/>
          <w:b/>
          <w:color w:val="000000"/>
        </w:rPr>
        <w:t xml:space="preserve"> </w:t>
      </w:r>
      <w:r w:rsidR="00356E61" w:rsidRPr="00914D55">
        <w:rPr>
          <w:rFonts w:ascii="Times New Roman" w:eastAsiaTheme="minorEastAsia" w:hAnsi="Times New Roman" w:cs="Times New Roman"/>
          <w:b/>
          <w:bCs/>
          <w:lang w:eastAsia="zh-CN"/>
        </w:rPr>
        <w:t>SISTEMOS (</w:t>
      </w:r>
      <w:r w:rsidR="00C8605D" w:rsidRPr="00914D55">
        <w:rPr>
          <w:rFonts w:ascii="Times New Roman" w:eastAsiaTheme="minorEastAsia" w:hAnsi="Times New Roman" w:cs="Times New Roman"/>
          <w:b/>
          <w:bCs/>
          <w:lang w:eastAsia="zh-CN"/>
        </w:rPr>
        <w:t>GVS</w:t>
      </w:r>
      <w:r w:rsidR="00356E61" w:rsidRPr="00914D55">
        <w:rPr>
          <w:rFonts w:ascii="Times New Roman" w:eastAsiaTheme="minorEastAsia" w:hAnsi="Times New Roman" w:cs="Times New Roman"/>
          <w:b/>
          <w:bCs/>
          <w:lang w:eastAsia="zh-CN"/>
        </w:rPr>
        <w:t xml:space="preserve">) PRIEŽIŪROS IR PALAIKYMO </w:t>
      </w:r>
      <w:r w:rsidR="00356E61" w:rsidRPr="00914D55">
        <w:rPr>
          <w:rFonts w:ascii="Times New Roman" w:hAnsi="Times New Roman" w:cs="Times New Roman"/>
          <w:b/>
          <w:bCs/>
        </w:rPr>
        <w:t>PASLAUGŲ</w:t>
      </w:r>
      <w:r w:rsidR="00356E61" w:rsidRPr="00914D55">
        <w:rPr>
          <w:rFonts w:ascii="Times New Roman" w:eastAsia="MS Mincho" w:hAnsi="Times New Roman" w:cs="Times New Roman"/>
          <w:b/>
          <w:bCs/>
        </w:rPr>
        <w:t xml:space="preserve"> </w:t>
      </w:r>
      <w:bookmarkEnd w:id="112"/>
      <w:r w:rsidR="00356E61" w:rsidRPr="00914D55">
        <w:rPr>
          <w:rFonts w:ascii="Times New Roman" w:eastAsia="MS Mincho" w:hAnsi="Times New Roman" w:cs="Times New Roman"/>
          <w:b/>
          <w:bCs/>
        </w:rPr>
        <w:t xml:space="preserve"> </w:t>
      </w:r>
      <w:r w:rsidR="00356E61" w:rsidRPr="00914D55">
        <w:rPr>
          <w:rFonts w:ascii="Times New Roman" w:hAnsi="Times New Roman" w:cs="Times New Roman"/>
          <w:b/>
        </w:rPr>
        <w:t>PIRKIMUI</w:t>
      </w:r>
      <w:r w:rsidR="00356E61" w:rsidRPr="00914D55">
        <w:rPr>
          <w:rFonts w:ascii="Times New Roman" w:eastAsia="MS Mincho" w:hAnsi="Times New Roman" w:cs="Times New Roman"/>
          <w:b/>
        </w:rPr>
        <w:t xml:space="preserve"> </w:t>
      </w:r>
    </w:p>
    <w:p w14:paraId="1B3455DD" w14:textId="77777777" w:rsidR="00356E61" w:rsidRPr="00914D55" w:rsidRDefault="00356E61" w:rsidP="00356E61">
      <w:pPr>
        <w:spacing w:after="0" w:line="240" w:lineRule="auto"/>
        <w:jc w:val="center"/>
        <w:rPr>
          <w:rFonts w:ascii="Times New Roman" w:eastAsia="MS Mincho" w:hAnsi="Times New Roman" w:cs="Times New Roman"/>
          <w:b/>
          <w:bCs/>
        </w:rPr>
      </w:pPr>
    </w:p>
    <w:p w14:paraId="6CFE466F" w14:textId="77777777" w:rsidR="00356E61" w:rsidRPr="00914D55" w:rsidRDefault="00356E61" w:rsidP="00356E61">
      <w:pPr>
        <w:spacing w:after="0" w:line="240" w:lineRule="auto"/>
        <w:jc w:val="center"/>
        <w:rPr>
          <w:rFonts w:ascii="Times New Roman" w:eastAsia="Calibri" w:hAnsi="Times New Roman" w:cs="Times New Roman"/>
          <w:bCs/>
          <w:sz w:val="18"/>
          <w:szCs w:val="18"/>
        </w:rPr>
      </w:pPr>
      <w:r w:rsidRPr="00914D55">
        <w:rPr>
          <w:rFonts w:ascii="Times New Roman" w:eastAsia="Calibri" w:hAnsi="Times New Roman" w:cs="Times New Roman"/>
          <w:bCs/>
          <w:sz w:val="18"/>
          <w:szCs w:val="18"/>
        </w:rPr>
        <w:t xml:space="preserve">(Pildydamas šią formą Tiekėjas turi pateikti visą žemiau prašomą informaciją. </w:t>
      </w:r>
    </w:p>
    <w:p w14:paraId="71E10C67" w14:textId="77777777" w:rsidR="00356E61" w:rsidRPr="00914D55" w:rsidRDefault="00356E61" w:rsidP="00356E61">
      <w:pPr>
        <w:spacing w:after="0" w:line="240" w:lineRule="auto"/>
        <w:jc w:val="center"/>
        <w:rPr>
          <w:rFonts w:ascii="Times New Roman" w:eastAsia="Calibri" w:hAnsi="Times New Roman" w:cs="Times New Roman"/>
          <w:sz w:val="18"/>
          <w:szCs w:val="18"/>
        </w:rPr>
      </w:pPr>
      <w:r w:rsidRPr="00914D55">
        <w:rPr>
          <w:rFonts w:ascii="Times New Roman" w:eastAsia="Calibri" w:hAnsi="Times New Roman" w:cs="Times New Roman"/>
          <w:bCs/>
          <w:sz w:val="18"/>
          <w:szCs w:val="18"/>
        </w:rPr>
        <w:t>Tiekėjui išbraukus formoje esančias nuostatas, jo pasiūlymas bus atmestas)</w:t>
      </w:r>
    </w:p>
    <w:p w14:paraId="61A5C3D3" w14:textId="77777777" w:rsidR="00356E61" w:rsidRPr="00914D55" w:rsidRDefault="00356E61" w:rsidP="00356E61">
      <w:pPr>
        <w:shd w:val="clear" w:color="auto" w:fill="FFFFFF"/>
        <w:spacing w:after="0" w:line="240" w:lineRule="auto"/>
        <w:jc w:val="center"/>
        <w:rPr>
          <w:rFonts w:ascii="Times New Roman" w:eastAsia="Calibri" w:hAnsi="Times New Roman" w:cs="Times New Roman"/>
          <w:sz w:val="18"/>
          <w:szCs w:val="18"/>
        </w:rPr>
      </w:pPr>
    </w:p>
    <w:p w14:paraId="2F5671F6" w14:textId="77777777" w:rsidR="00356E61" w:rsidRPr="00914D55" w:rsidRDefault="00356E61" w:rsidP="00356E61">
      <w:pPr>
        <w:shd w:val="clear" w:color="auto" w:fill="FFFFFF"/>
        <w:spacing w:after="0" w:line="240" w:lineRule="auto"/>
        <w:jc w:val="center"/>
        <w:rPr>
          <w:rFonts w:ascii="Times New Roman" w:eastAsia="Calibri" w:hAnsi="Times New Roman" w:cs="Times New Roman"/>
          <w:b/>
          <w:bCs/>
          <w:color w:val="000000"/>
        </w:rPr>
      </w:pPr>
      <w:r w:rsidRPr="00914D55">
        <w:rPr>
          <w:rFonts w:ascii="Times New Roman" w:eastAsia="Calibri" w:hAnsi="Times New Roman" w:cs="Times New Roman"/>
        </w:rPr>
        <w:t>____________</w:t>
      </w:r>
      <w:r w:rsidRPr="00914D55">
        <w:rPr>
          <w:rFonts w:ascii="Times New Roman" w:eastAsia="Calibri" w:hAnsi="Times New Roman" w:cs="Times New Roman"/>
          <w:b/>
          <w:bCs/>
          <w:color w:val="000000"/>
        </w:rPr>
        <w:t xml:space="preserve"> </w:t>
      </w:r>
    </w:p>
    <w:p w14:paraId="225EAAF5" w14:textId="77777777" w:rsidR="00356E61" w:rsidRPr="00914D55" w:rsidRDefault="00356E61" w:rsidP="00356E61">
      <w:pPr>
        <w:shd w:val="clear" w:color="auto" w:fill="FFFFFF"/>
        <w:spacing w:after="0" w:line="240" w:lineRule="auto"/>
        <w:jc w:val="center"/>
        <w:rPr>
          <w:rFonts w:ascii="Times New Roman" w:eastAsia="Calibri" w:hAnsi="Times New Roman" w:cs="Times New Roman"/>
          <w:bCs/>
          <w:color w:val="000000"/>
        </w:rPr>
      </w:pPr>
      <w:r w:rsidRPr="00914D55">
        <w:rPr>
          <w:rFonts w:ascii="Times New Roman" w:eastAsia="Calibri" w:hAnsi="Times New Roman" w:cs="Times New Roman"/>
          <w:bCs/>
          <w:color w:val="000000"/>
        </w:rPr>
        <w:t>(Data)</w:t>
      </w:r>
    </w:p>
    <w:p w14:paraId="24D14283" w14:textId="77777777" w:rsidR="00356E61" w:rsidRPr="00914D55" w:rsidRDefault="00356E61" w:rsidP="00356E61">
      <w:pPr>
        <w:shd w:val="clear" w:color="auto" w:fill="FFFFFF"/>
        <w:spacing w:after="0" w:line="240" w:lineRule="auto"/>
        <w:jc w:val="center"/>
        <w:rPr>
          <w:rFonts w:ascii="Times New Roman" w:eastAsia="Calibri" w:hAnsi="Times New Roman" w:cs="Times New Roman"/>
          <w:bCs/>
          <w:color w:val="000000"/>
        </w:rPr>
      </w:pPr>
      <w:r w:rsidRPr="00914D55">
        <w:rPr>
          <w:rFonts w:ascii="Times New Roman" w:eastAsia="Calibri" w:hAnsi="Times New Roman" w:cs="Times New Roman"/>
          <w:bCs/>
          <w:color w:val="000000"/>
        </w:rPr>
        <w:t>_____________</w:t>
      </w:r>
    </w:p>
    <w:p w14:paraId="0AF15656" w14:textId="77777777" w:rsidR="00356E61" w:rsidRPr="00914D55" w:rsidRDefault="00356E61" w:rsidP="00356E61">
      <w:pPr>
        <w:shd w:val="clear" w:color="auto" w:fill="FFFFFF"/>
        <w:spacing w:after="0" w:line="240" w:lineRule="auto"/>
        <w:jc w:val="center"/>
        <w:rPr>
          <w:rFonts w:ascii="Times New Roman" w:eastAsia="Calibri" w:hAnsi="Times New Roman" w:cs="Times New Roman"/>
          <w:bCs/>
          <w:color w:val="000000"/>
        </w:rPr>
      </w:pPr>
      <w:r w:rsidRPr="00914D55">
        <w:rPr>
          <w:rFonts w:ascii="Times New Roman" w:eastAsia="Calibri" w:hAnsi="Times New Roman" w:cs="Times New Roman"/>
          <w:bCs/>
          <w:color w:val="000000"/>
        </w:rPr>
        <w:t>(Sudarymo vieta)</w:t>
      </w:r>
    </w:p>
    <w:p w14:paraId="6789E44D" w14:textId="77777777" w:rsidR="00356E61" w:rsidRPr="00914D55" w:rsidRDefault="00356E61" w:rsidP="00356E61">
      <w:pPr>
        <w:spacing w:after="0" w:line="240" w:lineRule="auto"/>
        <w:jc w:val="center"/>
        <w:rPr>
          <w:rFonts w:ascii="Times New Roman" w:eastAsia="Calibri" w:hAnsi="Times New Roman" w:cs="Times New Roman"/>
        </w:rPr>
      </w:pPr>
    </w:p>
    <w:p w14:paraId="30084D9E" w14:textId="77777777" w:rsidR="00356E61" w:rsidRPr="00914D55" w:rsidRDefault="00356E61" w:rsidP="00B97E93">
      <w:pPr>
        <w:keepNext/>
        <w:numPr>
          <w:ilvl w:val="0"/>
          <w:numId w:val="3"/>
        </w:numPr>
        <w:tabs>
          <w:tab w:val="left" w:pos="284"/>
        </w:tabs>
        <w:spacing w:before="60" w:after="60" w:line="240" w:lineRule="auto"/>
        <w:ind w:left="3544"/>
        <w:jc w:val="both"/>
        <w:outlineLvl w:val="0"/>
        <w:rPr>
          <w:rFonts w:ascii="Times New Roman" w:eastAsia="Calibri" w:hAnsi="Times New Roman" w:cs="Times New Roman"/>
          <w:b/>
          <w:bCs/>
        </w:rPr>
      </w:pPr>
      <w:bookmarkStart w:id="113" w:name="_Toc61251183"/>
      <w:r w:rsidRPr="00914D55">
        <w:rPr>
          <w:rFonts w:ascii="Times New Roman" w:eastAsia="Calibri" w:hAnsi="Times New Roman" w:cs="Times New Roman"/>
          <w:b/>
          <w:bCs/>
        </w:rPr>
        <w:t>INFORMACIJA APIE TIEKĖJĄ</w:t>
      </w:r>
      <w:bookmarkEnd w:id="113"/>
    </w:p>
    <w:p w14:paraId="4996729A" w14:textId="77777777" w:rsidR="00356E61" w:rsidRPr="00914D55" w:rsidRDefault="00356E61" w:rsidP="00356E61">
      <w:pPr>
        <w:keepNext/>
        <w:tabs>
          <w:tab w:val="left" w:pos="284"/>
        </w:tabs>
        <w:spacing w:before="60" w:after="60" w:line="240" w:lineRule="auto"/>
        <w:ind w:left="4188"/>
        <w:jc w:val="both"/>
        <w:outlineLvl w:val="0"/>
        <w:rPr>
          <w:rFonts w:ascii="Times New Roman" w:eastAsia="Calibri" w:hAnsi="Times New Roman" w:cs="Times New Roman"/>
          <w:b/>
          <w:bCs/>
        </w:rPr>
      </w:pP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66"/>
        <w:gridCol w:w="3686"/>
      </w:tblGrid>
      <w:tr w:rsidR="00356E61" w:rsidRPr="00914D55" w14:paraId="10535FE4" w14:textId="77777777" w:rsidTr="00356E61">
        <w:trPr>
          <w:trHeight w:val="401"/>
        </w:trPr>
        <w:tc>
          <w:tcPr>
            <w:tcW w:w="6266" w:type="dxa"/>
            <w:tcBorders>
              <w:top w:val="single" w:sz="4" w:space="0" w:color="auto"/>
              <w:left w:val="single" w:sz="4" w:space="0" w:color="auto"/>
              <w:bottom w:val="single" w:sz="4" w:space="0" w:color="auto"/>
              <w:right w:val="single" w:sz="4" w:space="0" w:color="auto"/>
            </w:tcBorders>
          </w:tcPr>
          <w:p w14:paraId="2BB74D5F" w14:textId="77777777" w:rsidR="00356E61" w:rsidRPr="00914D55" w:rsidRDefault="00356E61" w:rsidP="00604F66">
            <w:pPr>
              <w:spacing w:before="60" w:after="60" w:line="240" w:lineRule="auto"/>
              <w:jc w:val="both"/>
              <w:rPr>
                <w:rFonts w:ascii="Times New Roman" w:eastAsia="Calibri" w:hAnsi="Times New Roman" w:cs="Times New Roman"/>
              </w:rPr>
            </w:pPr>
            <w:r w:rsidRPr="00914D55">
              <w:rPr>
                <w:rFonts w:ascii="Times New Roman" w:hAnsi="Times New Roman" w:cs="Times New Roman"/>
              </w:rPr>
              <w:t>1.1. Tiekėjo arba tiekėjų grupės narių pavadinimas (-ai)</w:t>
            </w:r>
          </w:p>
        </w:tc>
        <w:tc>
          <w:tcPr>
            <w:tcW w:w="3686" w:type="dxa"/>
            <w:tcBorders>
              <w:top w:val="single" w:sz="4" w:space="0" w:color="auto"/>
              <w:left w:val="single" w:sz="4" w:space="0" w:color="auto"/>
              <w:bottom w:val="single" w:sz="4" w:space="0" w:color="auto"/>
              <w:right w:val="single" w:sz="4" w:space="0" w:color="auto"/>
            </w:tcBorders>
          </w:tcPr>
          <w:p w14:paraId="321FFDAB" w14:textId="77777777" w:rsidR="00356E61" w:rsidRPr="00914D55" w:rsidRDefault="00356E61" w:rsidP="00604F66">
            <w:pPr>
              <w:spacing w:before="60" w:after="60" w:line="240" w:lineRule="auto"/>
              <w:jc w:val="both"/>
              <w:rPr>
                <w:rFonts w:ascii="Times New Roman" w:eastAsia="Calibri" w:hAnsi="Times New Roman" w:cs="Times New Roman"/>
              </w:rPr>
            </w:pPr>
          </w:p>
        </w:tc>
      </w:tr>
      <w:tr w:rsidR="00356E61" w:rsidRPr="00914D55" w14:paraId="5EA78217" w14:textId="77777777" w:rsidTr="00356E61">
        <w:trPr>
          <w:trHeight w:val="679"/>
        </w:trPr>
        <w:tc>
          <w:tcPr>
            <w:tcW w:w="6266" w:type="dxa"/>
            <w:tcBorders>
              <w:top w:val="single" w:sz="4" w:space="0" w:color="auto"/>
              <w:left w:val="single" w:sz="4" w:space="0" w:color="auto"/>
              <w:bottom w:val="single" w:sz="4" w:space="0" w:color="auto"/>
              <w:right w:val="single" w:sz="4" w:space="0" w:color="auto"/>
            </w:tcBorders>
          </w:tcPr>
          <w:p w14:paraId="69926E57" w14:textId="77777777" w:rsidR="00356E61" w:rsidRPr="00914D55" w:rsidRDefault="00356E61" w:rsidP="00604F66">
            <w:pPr>
              <w:spacing w:before="60" w:after="60" w:line="240" w:lineRule="auto"/>
              <w:jc w:val="both"/>
              <w:rPr>
                <w:rFonts w:ascii="Times New Roman" w:eastAsia="Calibri" w:hAnsi="Times New Roman" w:cs="Times New Roman"/>
              </w:rPr>
            </w:pPr>
            <w:r w:rsidRPr="00914D55">
              <w:rPr>
                <w:rFonts w:ascii="Times New Roman" w:hAnsi="Times New Roman" w:cs="Times New Roman"/>
              </w:rPr>
              <w:t xml:space="preserve">1.2. Tiekėjo arba tiekėjo grupės narių juridinio asmens kodas (-ai) </w:t>
            </w:r>
            <w:r w:rsidRPr="00914D55">
              <w:rPr>
                <w:rFonts w:ascii="Times New Roman" w:hAnsi="Times New Roman" w:cs="Times New Roman"/>
                <w:i/>
              </w:rPr>
              <w:t>(tuo atveju, jei pasiūlymą teikia fizinis asmuo – verslo liudijimo Nr. ar pan.)</w:t>
            </w:r>
          </w:p>
        </w:tc>
        <w:tc>
          <w:tcPr>
            <w:tcW w:w="3686" w:type="dxa"/>
            <w:tcBorders>
              <w:top w:val="single" w:sz="4" w:space="0" w:color="auto"/>
              <w:left w:val="single" w:sz="4" w:space="0" w:color="auto"/>
              <w:bottom w:val="single" w:sz="4" w:space="0" w:color="auto"/>
              <w:right w:val="single" w:sz="4" w:space="0" w:color="auto"/>
            </w:tcBorders>
          </w:tcPr>
          <w:p w14:paraId="319FE882" w14:textId="77777777" w:rsidR="00356E61" w:rsidRPr="00914D55" w:rsidRDefault="00356E61" w:rsidP="00604F66">
            <w:pPr>
              <w:spacing w:before="60" w:after="60" w:line="240" w:lineRule="auto"/>
              <w:jc w:val="both"/>
              <w:rPr>
                <w:rFonts w:ascii="Times New Roman" w:eastAsia="Calibri" w:hAnsi="Times New Roman" w:cs="Times New Roman"/>
              </w:rPr>
            </w:pPr>
          </w:p>
        </w:tc>
      </w:tr>
      <w:tr w:rsidR="00356E61" w:rsidRPr="00914D55" w14:paraId="47CE83BD" w14:textId="77777777" w:rsidTr="00356E61">
        <w:trPr>
          <w:trHeight w:val="973"/>
        </w:trPr>
        <w:tc>
          <w:tcPr>
            <w:tcW w:w="6266" w:type="dxa"/>
            <w:tcBorders>
              <w:top w:val="single" w:sz="4" w:space="0" w:color="auto"/>
              <w:left w:val="single" w:sz="4" w:space="0" w:color="auto"/>
              <w:bottom w:val="single" w:sz="4" w:space="0" w:color="auto"/>
              <w:right w:val="single" w:sz="4" w:space="0" w:color="auto"/>
            </w:tcBorders>
          </w:tcPr>
          <w:p w14:paraId="5B369567" w14:textId="77777777" w:rsidR="00356E61" w:rsidRPr="00914D55" w:rsidRDefault="00356E61" w:rsidP="00604F66">
            <w:pPr>
              <w:spacing w:after="0" w:line="240" w:lineRule="auto"/>
              <w:jc w:val="both"/>
              <w:rPr>
                <w:rFonts w:ascii="Times New Roman" w:hAnsi="Times New Roman" w:cs="Times New Roman"/>
                <w:i/>
              </w:rPr>
            </w:pPr>
            <w:r w:rsidRPr="00914D55">
              <w:rPr>
                <w:rFonts w:ascii="Times New Roman" w:eastAsia="Calibri" w:hAnsi="Times New Roman" w:cs="Times New Roman"/>
              </w:rPr>
              <w:t xml:space="preserve">1.3. Tiekėjų grupės narys, atstovaujantis arba vadovaujantis tiekėjų grupei </w:t>
            </w:r>
            <w:r w:rsidRPr="00914D55">
              <w:rPr>
                <w:rFonts w:ascii="Times New Roman" w:hAnsi="Times New Roman" w:cs="Times New Roman"/>
                <w:i/>
              </w:rPr>
              <w:t>(pildoma, jei pasiūlymą teikia tiekėjų grupė)</w:t>
            </w:r>
          </w:p>
          <w:p w14:paraId="580E8395" w14:textId="77777777" w:rsidR="00356E61" w:rsidRPr="00914D55" w:rsidRDefault="00356E61" w:rsidP="00604F66">
            <w:pPr>
              <w:spacing w:before="60" w:after="60" w:line="240" w:lineRule="auto"/>
              <w:jc w:val="both"/>
              <w:rPr>
                <w:rFonts w:ascii="Times New Roman" w:eastAsia="Calibri" w:hAnsi="Times New Roman" w:cs="Times New Roman"/>
              </w:rPr>
            </w:pPr>
            <w:r w:rsidRPr="00914D55">
              <w:rPr>
                <w:rFonts w:ascii="Times New Roman" w:eastAsia="Calibri" w:hAnsi="Times New Roman" w:cs="Times New Roman"/>
                <w:i/>
              </w:rPr>
              <w:t>* Jeigu priimant sprendimą dėl pirkimo sutarties sudarymo turi būti gautas tiekėjo valdymo ar priežiūros organo nario ar kito asmens sutikimas, nurodomi ir šie asmenys.</w:t>
            </w:r>
          </w:p>
        </w:tc>
        <w:tc>
          <w:tcPr>
            <w:tcW w:w="3686" w:type="dxa"/>
            <w:tcBorders>
              <w:top w:val="single" w:sz="4" w:space="0" w:color="auto"/>
              <w:left w:val="single" w:sz="4" w:space="0" w:color="auto"/>
              <w:bottom w:val="single" w:sz="4" w:space="0" w:color="auto"/>
              <w:right w:val="single" w:sz="4" w:space="0" w:color="auto"/>
            </w:tcBorders>
          </w:tcPr>
          <w:p w14:paraId="3FDACBF0" w14:textId="77777777" w:rsidR="00356E61" w:rsidRPr="00914D55" w:rsidRDefault="00356E61" w:rsidP="00604F66">
            <w:pPr>
              <w:spacing w:before="60" w:after="60" w:line="240" w:lineRule="auto"/>
              <w:jc w:val="both"/>
              <w:rPr>
                <w:rFonts w:ascii="Times New Roman" w:eastAsia="Calibri" w:hAnsi="Times New Roman" w:cs="Times New Roman"/>
              </w:rPr>
            </w:pPr>
          </w:p>
        </w:tc>
      </w:tr>
      <w:tr w:rsidR="00356E61" w:rsidRPr="00914D55" w14:paraId="729587F5" w14:textId="77777777" w:rsidTr="00356E61">
        <w:trPr>
          <w:trHeight w:val="973"/>
        </w:trPr>
        <w:tc>
          <w:tcPr>
            <w:tcW w:w="6266" w:type="dxa"/>
            <w:tcBorders>
              <w:top w:val="single" w:sz="4" w:space="0" w:color="auto"/>
              <w:left w:val="single" w:sz="4" w:space="0" w:color="auto"/>
              <w:bottom w:val="single" w:sz="4" w:space="0" w:color="auto"/>
              <w:right w:val="single" w:sz="4" w:space="0" w:color="auto"/>
            </w:tcBorders>
          </w:tcPr>
          <w:p w14:paraId="58A0C36C" w14:textId="77777777" w:rsidR="00356E61" w:rsidRPr="00914D55" w:rsidRDefault="00356E61" w:rsidP="00604F66">
            <w:pPr>
              <w:spacing w:after="0" w:line="240" w:lineRule="auto"/>
              <w:rPr>
                <w:rFonts w:ascii="Times New Roman" w:eastAsia="Calibri" w:hAnsi="Times New Roman" w:cs="Times New Roman"/>
              </w:rPr>
            </w:pPr>
            <w:r w:rsidRPr="00914D55">
              <w:rPr>
                <w:rFonts w:ascii="Times New Roman" w:eastAsia="Calibri" w:hAnsi="Times New Roman" w:cs="Times New Roman"/>
              </w:rPr>
              <w:t xml:space="preserve">1.4. Asmuo (Asmenys) </w:t>
            </w:r>
            <w:r w:rsidRPr="00914D55">
              <w:rPr>
                <w:rFonts w:ascii="Times New Roman" w:eastAsia="Calibri" w:hAnsi="Times New Roman" w:cs="Times New Roman"/>
                <w:i/>
              </w:rPr>
              <w:t>(vardas, pavardė)</w:t>
            </w:r>
            <w:r w:rsidRPr="00914D55">
              <w:rPr>
                <w:rFonts w:ascii="Times New Roman" w:eastAsia="Calibri" w:hAnsi="Times New Roman" w:cs="Times New Roman"/>
              </w:rPr>
              <w:t>*:</w:t>
            </w:r>
          </w:p>
          <w:p w14:paraId="2A75F74E" w14:textId="77777777" w:rsidR="00356E61" w:rsidRPr="00914D55" w:rsidRDefault="00356E61" w:rsidP="00B97E93">
            <w:pPr>
              <w:numPr>
                <w:ilvl w:val="0"/>
                <w:numId w:val="4"/>
              </w:numPr>
              <w:tabs>
                <w:tab w:val="left" w:pos="773"/>
              </w:tabs>
              <w:spacing w:after="0" w:line="240" w:lineRule="auto"/>
              <w:ind w:left="64" w:firstLine="296"/>
              <w:contextualSpacing/>
              <w:jc w:val="both"/>
              <w:rPr>
                <w:rFonts w:ascii="Times New Roman" w:eastAsia="Calibri" w:hAnsi="Times New Roman" w:cs="Times New Roman"/>
              </w:rPr>
            </w:pPr>
            <w:r w:rsidRPr="00914D55">
              <w:rPr>
                <w:rFonts w:ascii="Times New Roman" w:eastAsia="Calibri" w:hAnsi="Times New Roman" w:cs="Times New Roman"/>
              </w:rPr>
              <w:t>tiekėjo, kuris yra juridinis asmuo, vadovas;</w:t>
            </w:r>
          </w:p>
          <w:p w14:paraId="0A9D227D" w14:textId="77777777" w:rsidR="00356E61" w:rsidRPr="00914D55" w:rsidRDefault="00356E61" w:rsidP="00B97E93">
            <w:pPr>
              <w:numPr>
                <w:ilvl w:val="0"/>
                <w:numId w:val="4"/>
              </w:numPr>
              <w:tabs>
                <w:tab w:val="left" w:pos="773"/>
              </w:tabs>
              <w:spacing w:after="0" w:line="240" w:lineRule="auto"/>
              <w:ind w:left="64" w:firstLine="296"/>
              <w:contextualSpacing/>
              <w:jc w:val="both"/>
              <w:rPr>
                <w:rFonts w:ascii="Times New Roman" w:eastAsia="Calibri" w:hAnsi="Times New Roman" w:cs="Times New Roman"/>
              </w:rPr>
            </w:pPr>
            <w:r w:rsidRPr="00914D55">
              <w:rPr>
                <w:rFonts w:ascii="Times New Roman" w:eastAsia="Calibri" w:hAnsi="Times New Roman" w:cs="Times New Roman"/>
              </w:rPr>
              <w:t xml:space="preserve">tiekėjo, kuris yra juridinis asmuo, </w:t>
            </w:r>
            <w:r w:rsidRPr="00914D55">
              <w:rPr>
                <w:rFonts w:ascii="Times New Roman" w:hAnsi="Times New Roman" w:cs="Times New Roman"/>
              </w:rPr>
              <w:t>kito valdymo ar priežiūros organo nariai ar kiti asmenys, turintys teisę atstovauti tiekėjui ar jį kontroliuoti, jo vardu priimti sprendimą, sudaryti sandorį;</w:t>
            </w:r>
          </w:p>
          <w:p w14:paraId="4940BCE6" w14:textId="77777777" w:rsidR="00356E61" w:rsidRPr="00914D55" w:rsidRDefault="00356E61" w:rsidP="00B97E93">
            <w:pPr>
              <w:numPr>
                <w:ilvl w:val="0"/>
                <w:numId w:val="4"/>
              </w:numPr>
              <w:tabs>
                <w:tab w:val="left" w:pos="773"/>
              </w:tabs>
              <w:spacing w:after="0" w:line="240" w:lineRule="auto"/>
              <w:ind w:left="64" w:firstLine="425"/>
              <w:contextualSpacing/>
              <w:jc w:val="both"/>
              <w:rPr>
                <w:rFonts w:ascii="Times New Roman" w:eastAsia="Calibri" w:hAnsi="Times New Roman" w:cs="Times New Roman"/>
              </w:rPr>
            </w:pPr>
            <w:r w:rsidRPr="00914D55">
              <w:rPr>
                <w:rFonts w:ascii="Times New Roman" w:eastAsia="Calibri" w:hAnsi="Times New Roman" w:cs="Times New Roman"/>
              </w:rPr>
              <w:t xml:space="preserve">tiekėjo, kuris yra juridinis asmuo, </w:t>
            </w:r>
            <w:r w:rsidRPr="00914D55">
              <w:rPr>
                <w:rFonts w:ascii="Times New Roman" w:hAnsi="Times New Roman" w:cs="Times New Roman"/>
              </w:rPr>
              <w:t>asmuo (asmenys), turintis (turintys) teisę surašyti ir pasirašyti tiekėjo finansinės apskaitos dokumentus.</w:t>
            </w:r>
          </w:p>
          <w:p w14:paraId="539B92D4" w14:textId="77777777" w:rsidR="00356E61" w:rsidRPr="00914D55" w:rsidRDefault="00356E61" w:rsidP="00604F66">
            <w:pPr>
              <w:spacing w:before="60" w:after="60" w:line="240" w:lineRule="auto"/>
              <w:jc w:val="both"/>
              <w:rPr>
                <w:rFonts w:ascii="Times New Roman" w:eastAsia="Calibri" w:hAnsi="Times New Roman" w:cs="Times New Roman"/>
              </w:rPr>
            </w:pPr>
            <w:r w:rsidRPr="00914D55">
              <w:rPr>
                <w:rFonts w:ascii="Times New Roman" w:eastAsia="Calibri" w:hAnsi="Times New Roman" w:cs="Times New Roman"/>
              </w:rPr>
              <w:t>*</w:t>
            </w:r>
            <w:r w:rsidRPr="00914D55">
              <w:rPr>
                <w:rFonts w:ascii="Times New Roman" w:eastAsia="Calibri" w:hAnsi="Times New Roman" w:cs="Times New Roman"/>
                <w:i/>
              </w:rPr>
              <w:t>Jeigu pasiūlymą teikia tiekėjų grupė ar tiekėjas remiasi ūkio subjektų pajėgumais, turi būti pateikti visų atitinkamų tiekėjų grupės narių ar kitų ūkio subjektų, kurių pajėgumais remiasi tiekėjas, duomenys</w:t>
            </w:r>
          </w:p>
        </w:tc>
        <w:tc>
          <w:tcPr>
            <w:tcW w:w="3686" w:type="dxa"/>
            <w:tcBorders>
              <w:top w:val="single" w:sz="4" w:space="0" w:color="auto"/>
              <w:left w:val="single" w:sz="4" w:space="0" w:color="auto"/>
              <w:bottom w:val="single" w:sz="4" w:space="0" w:color="auto"/>
              <w:right w:val="single" w:sz="4" w:space="0" w:color="auto"/>
            </w:tcBorders>
          </w:tcPr>
          <w:p w14:paraId="125CAF9A" w14:textId="77777777" w:rsidR="00356E61" w:rsidRPr="00914D55" w:rsidRDefault="00356E61" w:rsidP="00604F66">
            <w:pPr>
              <w:spacing w:after="0" w:line="240" w:lineRule="auto"/>
              <w:jc w:val="both"/>
              <w:rPr>
                <w:rFonts w:ascii="Times New Roman" w:hAnsi="Times New Roman" w:cs="Times New Roman"/>
                <w:i/>
                <w:iCs/>
              </w:rPr>
            </w:pPr>
            <w:r w:rsidRPr="00914D55">
              <w:rPr>
                <w:rFonts w:ascii="Times New Roman" w:hAnsi="Times New Roman" w:cs="Times New Roman"/>
                <w:i/>
                <w:iCs/>
              </w:rPr>
              <w:t>Būtina nurodyti:</w:t>
            </w:r>
          </w:p>
          <w:p w14:paraId="08C95F98" w14:textId="77777777" w:rsidR="00356E61" w:rsidRPr="00914D55" w:rsidRDefault="00356E61" w:rsidP="00B97E93">
            <w:pPr>
              <w:numPr>
                <w:ilvl w:val="0"/>
                <w:numId w:val="5"/>
              </w:numPr>
              <w:spacing w:after="0" w:line="240" w:lineRule="auto"/>
              <w:ind w:left="0" w:firstLine="0"/>
              <w:contextualSpacing/>
              <w:jc w:val="both"/>
              <w:rPr>
                <w:rFonts w:ascii="Times New Roman" w:hAnsi="Times New Roman" w:cs="Times New Roman"/>
                <w:i/>
                <w:iCs/>
              </w:rPr>
            </w:pPr>
            <w:r w:rsidRPr="00914D55">
              <w:rPr>
                <w:rFonts w:ascii="Times New Roman" w:hAnsi="Times New Roman" w:cs="Times New Roman"/>
                <w:i/>
                <w:iCs/>
              </w:rPr>
              <w:t>Vardas Pavardė;</w:t>
            </w:r>
          </w:p>
          <w:p w14:paraId="306509FC" w14:textId="77777777" w:rsidR="00356E61" w:rsidRPr="00914D55" w:rsidRDefault="00356E61" w:rsidP="00B97E93">
            <w:pPr>
              <w:numPr>
                <w:ilvl w:val="0"/>
                <w:numId w:val="5"/>
              </w:numPr>
              <w:spacing w:after="0" w:line="240" w:lineRule="auto"/>
              <w:ind w:left="0" w:firstLine="0"/>
              <w:contextualSpacing/>
              <w:jc w:val="both"/>
              <w:rPr>
                <w:rFonts w:ascii="Times New Roman" w:hAnsi="Times New Roman" w:cs="Times New Roman"/>
              </w:rPr>
            </w:pPr>
            <w:r w:rsidRPr="00914D55">
              <w:rPr>
                <w:rFonts w:ascii="Times New Roman" w:hAnsi="Times New Roman" w:cs="Times New Roman"/>
                <w:i/>
                <w:iCs/>
              </w:rPr>
              <w:t>Vardas Pavardė;</w:t>
            </w:r>
          </w:p>
          <w:p w14:paraId="2F3CD221" w14:textId="77777777" w:rsidR="00356E61" w:rsidRPr="00914D55" w:rsidRDefault="00356E61" w:rsidP="00604F66">
            <w:pPr>
              <w:spacing w:after="0" w:line="240" w:lineRule="auto"/>
              <w:contextualSpacing/>
              <w:jc w:val="both"/>
              <w:rPr>
                <w:rFonts w:ascii="Times New Roman" w:hAnsi="Times New Roman" w:cs="Times New Roman"/>
                <w:i/>
                <w:iCs/>
              </w:rPr>
            </w:pPr>
          </w:p>
          <w:p w14:paraId="4B55FDB3" w14:textId="77777777" w:rsidR="00356E61" w:rsidRPr="00914D55" w:rsidRDefault="00356E61" w:rsidP="00604F66">
            <w:pPr>
              <w:spacing w:after="0" w:line="240" w:lineRule="auto"/>
              <w:contextualSpacing/>
              <w:jc w:val="both"/>
              <w:rPr>
                <w:rFonts w:ascii="Times New Roman" w:hAnsi="Times New Roman" w:cs="Times New Roman"/>
                <w:i/>
                <w:iCs/>
              </w:rPr>
            </w:pPr>
          </w:p>
          <w:p w14:paraId="3CF2A155" w14:textId="77777777" w:rsidR="00356E61" w:rsidRPr="00914D55" w:rsidRDefault="00356E61" w:rsidP="00604F66">
            <w:pPr>
              <w:spacing w:after="0" w:line="240" w:lineRule="auto"/>
              <w:contextualSpacing/>
              <w:jc w:val="both"/>
              <w:rPr>
                <w:rFonts w:ascii="Times New Roman" w:hAnsi="Times New Roman" w:cs="Times New Roman"/>
                <w:i/>
                <w:iCs/>
              </w:rPr>
            </w:pPr>
          </w:p>
          <w:p w14:paraId="43240389" w14:textId="77777777" w:rsidR="00356E61" w:rsidRPr="00914D55" w:rsidRDefault="00356E61" w:rsidP="00604F66">
            <w:pPr>
              <w:spacing w:after="0" w:line="240" w:lineRule="auto"/>
              <w:contextualSpacing/>
              <w:jc w:val="both"/>
              <w:rPr>
                <w:rFonts w:ascii="Times New Roman" w:hAnsi="Times New Roman" w:cs="Times New Roman"/>
              </w:rPr>
            </w:pPr>
          </w:p>
          <w:p w14:paraId="57A86773" w14:textId="77777777" w:rsidR="00356E61" w:rsidRPr="00914D55" w:rsidRDefault="00356E61" w:rsidP="00604F66">
            <w:pPr>
              <w:spacing w:before="60" w:after="60" w:line="240" w:lineRule="auto"/>
              <w:jc w:val="both"/>
              <w:rPr>
                <w:rFonts w:ascii="Times New Roman" w:eastAsia="Calibri" w:hAnsi="Times New Roman" w:cs="Times New Roman"/>
              </w:rPr>
            </w:pPr>
            <w:r w:rsidRPr="00914D55">
              <w:rPr>
                <w:rFonts w:ascii="Times New Roman" w:hAnsi="Times New Roman" w:cs="Times New Roman"/>
                <w:i/>
                <w:iCs/>
              </w:rPr>
              <w:t>Vardas Pavardė.</w:t>
            </w:r>
          </w:p>
        </w:tc>
      </w:tr>
      <w:tr w:rsidR="00356E61" w:rsidRPr="00914D55" w14:paraId="0D04E2A3" w14:textId="77777777" w:rsidTr="00356E61">
        <w:trPr>
          <w:trHeight w:val="973"/>
        </w:trPr>
        <w:tc>
          <w:tcPr>
            <w:tcW w:w="6266" w:type="dxa"/>
            <w:tcBorders>
              <w:top w:val="single" w:sz="4" w:space="0" w:color="auto"/>
              <w:left w:val="single" w:sz="4" w:space="0" w:color="auto"/>
              <w:bottom w:val="single" w:sz="4" w:space="0" w:color="auto"/>
              <w:right w:val="single" w:sz="4" w:space="0" w:color="auto"/>
            </w:tcBorders>
          </w:tcPr>
          <w:p w14:paraId="6D8DB265" w14:textId="77777777" w:rsidR="00356E61" w:rsidRPr="00914D55" w:rsidRDefault="00356E61" w:rsidP="00604F66">
            <w:pPr>
              <w:spacing w:before="60" w:after="60" w:line="240" w:lineRule="auto"/>
              <w:jc w:val="both"/>
              <w:rPr>
                <w:rFonts w:ascii="Times New Roman" w:eastAsia="Calibri" w:hAnsi="Times New Roman" w:cs="Times New Roman"/>
              </w:rPr>
            </w:pPr>
            <w:r w:rsidRPr="00914D55">
              <w:rPr>
                <w:rFonts w:ascii="Times New Roman" w:hAnsi="Times New Roman" w:cs="Times New Roman"/>
              </w:rPr>
              <w:t>1.5. Asmens, įgalioto bendrauti su perkančiąja organizacija, pareigos, vardas, pavardė ir kontaktinė informacija (tel., el. p. adresas)</w:t>
            </w:r>
          </w:p>
        </w:tc>
        <w:tc>
          <w:tcPr>
            <w:tcW w:w="3686" w:type="dxa"/>
            <w:tcBorders>
              <w:top w:val="single" w:sz="4" w:space="0" w:color="auto"/>
              <w:left w:val="single" w:sz="4" w:space="0" w:color="auto"/>
              <w:bottom w:val="single" w:sz="4" w:space="0" w:color="auto"/>
              <w:right w:val="single" w:sz="4" w:space="0" w:color="auto"/>
            </w:tcBorders>
          </w:tcPr>
          <w:p w14:paraId="7001B836" w14:textId="77777777" w:rsidR="00356E61" w:rsidRPr="00914D55" w:rsidRDefault="00356E61" w:rsidP="00604F66">
            <w:pPr>
              <w:spacing w:before="60" w:after="60" w:line="240" w:lineRule="auto"/>
              <w:jc w:val="both"/>
              <w:rPr>
                <w:rFonts w:ascii="Times New Roman" w:eastAsia="Calibri" w:hAnsi="Times New Roman" w:cs="Times New Roman"/>
              </w:rPr>
            </w:pPr>
          </w:p>
        </w:tc>
      </w:tr>
    </w:tbl>
    <w:p w14:paraId="0F7733CD" w14:textId="77777777" w:rsidR="00356E61" w:rsidRPr="00914D55" w:rsidRDefault="00356E61" w:rsidP="00356E61">
      <w:pPr>
        <w:keepNext/>
        <w:tabs>
          <w:tab w:val="left" w:pos="284"/>
        </w:tabs>
        <w:spacing w:after="0" w:line="240" w:lineRule="auto"/>
        <w:ind w:firstLine="426"/>
        <w:jc w:val="both"/>
        <w:outlineLvl w:val="0"/>
        <w:rPr>
          <w:rFonts w:ascii="Times New Roman" w:eastAsia="Calibri" w:hAnsi="Times New Roman" w:cs="Times New Roman"/>
          <w:b/>
          <w:bCs/>
        </w:rPr>
      </w:pPr>
      <w:r w:rsidRPr="00914D55">
        <w:rPr>
          <w:rFonts w:ascii="Times New Roman" w:eastAsia="Calibri" w:hAnsi="Times New Roman" w:cs="Times New Roman"/>
          <w:b/>
          <w:bCs/>
        </w:rPr>
        <w:lastRenderedPageBreak/>
        <w:t>1.6. Atsižvelgdami į pirkimo dokumentuose išdėstytas sąlygas, teikiame savo pasiūlymą, sudarytą iš dviejų dalių, pateiktų viename voke. Šioje dalyje nurodome techninę informaciją bei duomenis apie mūsų pasirengimą įvykdyti numatomą sudaryti pirkimo sutartį.</w:t>
      </w:r>
    </w:p>
    <w:p w14:paraId="65957078" w14:textId="77777777" w:rsidR="00480A12" w:rsidRPr="00914D55" w:rsidRDefault="00480A12" w:rsidP="00480A12">
      <w:pPr>
        <w:rPr>
          <w:rFonts w:ascii="Times New Roman" w:hAnsi="Times New Roman" w:cs="Times New Roman"/>
        </w:rPr>
      </w:pPr>
    </w:p>
    <w:p w14:paraId="7EFB4FAF" w14:textId="77777777" w:rsidR="00356E61" w:rsidRPr="00914D55" w:rsidRDefault="00356E61" w:rsidP="00356E61">
      <w:pPr>
        <w:tabs>
          <w:tab w:val="left" w:pos="567"/>
        </w:tabs>
        <w:spacing w:after="0" w:line="240" w:lineRule="auto"/>
        <w:contextualSpacing/>
        <w:jc w:val="center"/>
        <w:rPr>
          <w:rFonts w:ascii="Times New Roman" w:eastAsia="Calibri" w:hAnsi="Times New Roman" w:cs="Times New Roman"/>
          <w:b/>
          <w:bCs/>
        </w:rPr>
      </w:pPr>
      <w:r w:rsidRPr="00914D55">
        <w:rPr>
          <w:rFonts w:ascii="Times New Roman" w:eastAsia="Calibri" w:hAnsi="Times New Roman" w:cs="Times New Roman"/>
          <w:b/>
          <w:bCs/>
        </w:rPr>
        <w:t xml:space="preserve">2. INFORMACIJA APIE ŪKIO SUBJEKTUS, SUBTIEKĖJUS IR KVAZISUBTIEKĖJUS </w:t>
      </w:r>
    </w:p>
    <w:p w14:paraId="3991E20A" w14:textId="77777777" w:rsidR="00F956BE" w:rsidRPr="00914D55" w:rsidRDefault="00F956BE" w:rsidP="00356E61">
      <w:pPr>
        <w:tabs>
          <w:tab w:val="left" w:pos="567"/>
        </w:tabs>
        <w:spacing w:after="0" w:line="240" w:lineRule="auto"/>
        <w:contextualSpacing/>
        <w:jc w:val="center"/>
        <w:rPr>
          <w:rFonts w:ascii="Times New Roman" w:hAnsi="Times New Roman" w:cs="Times New Roman"/>
        </w:rPr>
      </w:pPr>
    </w:p>
    <w:p w14:paraId="78258461" w14:textId="01A76AF2" w:rsidR="00356E61" w:rsidRPr="00914D55" w:rsidRDefault="00356E61" w:rsidP="00356E61">
      <w:pPr>
        <w:spacing w:after="0" w:line="240" w:lineRule="auto"/>
        <w:jc w:val="both"/>
        <w:rPr>
          <w:rFonts w:ascii="Times New Roman" w:eastAsia="Calibri" w:hAnsi="Times New Roman" w:cs="Times New Roman"/>
        </w:rPr>
      </w:pPr>
      <w:r w:rsidRPr="00914D55">
        <w:rPr>
          <w:rFonts w:ascii="Times New Roman" w:hAnsi="Times New Roman" w:cs="Times New Roman"/>
        </w:rPr>
        <w:t xml:space="preserve">2.1. </w:t>
      </w:r>
      <w:r w:rsidRPr="00914D55">
        <w:rPr>
          <w:rFonts w:ascii="Times New Roman" w:eastAsia="Calibri" w:hAnsi="Times New Roman" w:cs="Times New Roman"/>
        </w:rPr>
        <w:t xml:space="preserve">Ūkio subjektai, </w:t>
      </w:r>
      <w:r w:rsidRPr="00914D55">
        <w:rPr>
          <w:rFonts w:ascii="Times New Roman" w:eastAsia="Calibri" w:hAnsi="Times New Roman" w:cs="Times New Roman"/>
          <w:b/>
          <w:u w:val="single"/>
        </w:rPr>
        <w:t>kurių pajėgumais tiekėjas remiasi</w:t>
      </w:r>
      <w:r w:rsidRPr="00914D55">
        <w:rPr>
          <w:rFonts w:ascii="Times New Roman" w:eastAsia="Calibri" w:hAnsi="Times New Roman" w:cs="Times New Roman"/>
        </w:rPr>
        <w:t>, kad atitiktų techninio ir (arba) profesinio pajėgumo reikalavimus:</w:t>
      </w:r>
    </w:p>
    <w:tbl>
      <w:tblPr>
        <w:tblStyle w:val="Lentelstinklelis1"/>
        <w:tblpPr w:leftFromText="180" w:rightFromText="180" w:vertAnchor="text" w:horzAnchor="margin" w:tblpX="-39" w:tblpY="64"/>
        <w:tblW w:w="10343" w:type="dxa"/>
        <w:tblLook w:val="04A0" w:firstRow="1" w:lastRow="0" w:firstColumn="1" w:lastColumn="0" w:noHBand="0" w:noVBand="1"/>
      </w:tblPr>
      <w:tblGrid>
        <w:gridCol w:w="707"/>
        <w:gridCol w:w="3971"/>
        <w:gridCol w:w="5665"/>
      </w:tblGrid>
      <w:tr w:rsidR="00356E61" w:rsidRPr="00914D55" w14:paraId="7BB338CC" w14:textId="77777777" w:rsidTr="00356E61">
        <w:tc>
          <w:tcPr>
            <w:tcW w:w="707" w:type="dxa"/>
            <w:shd w:val="clear" w:color="auto" w:fill="F2CEED" w:themeFill="accent5" w:themeFillTint="33"/>
          </w:tcPr>
          <w:p w14:paraId="52547978" w14:textId="77777777" w:rsidR="00356E61" w:rsidRPr="00914D55" w:rsidRDefault="00356E61" w:rsidP="00356E61">
            <w:pPr>
              <w:jc w:val="center"/>
              <w:rPr>
                <w:sz w:val="24"/>
                <w:szCs w:val="24"/>
              </w:rPr>
            </w:pPr>
            <w:r w:rsidRPr="00914D55">
              <w:rPr>
                <w:sz w:val="24"/>
                <w:szCs w:val="24"/>
              </w:rPr>
              <w:t>Eil. Nr.</w:t>
            </w:r>
          </w:p>
        </w:tc>
        <w:tc>
          <w:tcPr>
            <w:tcW w:w="3971" w:type="dxa"/>
            <w:shd w:val="clear" w:color="auto" w:fill="F2CEED" w:themeFill="accent5" w:themeFillTint="33"/>
          </w:tcPr>
          <w:p w14:paraId="0DC4D0BB" w14:textId="77777777" w:rsidR="00356E61" w:rsidRPr="00914D55" w:rsidRDefault="00356E61" w:rsidP="00356E61">
            <w:pPr>
              <w:jc w:val="center"/>
              <w:rPr>
                <w:sz w:val="24"/>
                <w:szCs w:val="24"/>
              </w:rPr>
            </w:pPr>
            <w:r w:rsidRPr="00914D55">
              <w:rPr>
                <w:sz w:val="24"/>
                <w:szCs w:val="24"/>
              </w:rPr>
              <w:t>Ūkio subjekto vardas ir pavardė arba pavadinimas</w:t>
            </w:r>
          </w:p>
          <w:p w14:paraId="52884B22" w14:textId="77777777" w:rsidR="00356E61" w:rsidRPr="00914D55" w:rsidRDefault="00356E61" w:rsidP="00356E61">
            <w:pPr>
              <w:jc w:val="right"/>
              <w:rPr>
                <w:sz w:val="24"/>
                <w:szCs w:val="24"/>
              </w:rPr>
            </w:pPr>
          </w:p>
        </w:tc>
        <w:tc>
          <w:tcPr>
            <w:tcW w:w="5665" w:type="dxa"/>
            <w:shd w:val="clear" w:color="auto" w:fill="F2CEED" w:themeFill="accent5" w:themeFillTint="33"/>
          </w:tcPr>
          <w:p w14:paraId="51B72FD7" w14:textId="77777777" w:rsidR="00356E61" w:rsidRPr="00914D55" w:rsidRDefault="00356E61" w:rsidP="00356E61">
            <w:pPr>
              <w:jc w:val="center"/>
              <w:rPr>
                <w:sz w:val="24"/>
                <w:szCs w:val="24"/>
              </w:rPr>
            </w:pPr>
            <w:r w:rsidRPr="00914D55">
              <w:rPr>
                <w:sz w:val="24"/>
                <w:szCs w:val="24"/>
              </w:rPr>
              <w:t>Pirkimo sutarties objekto dalies, perduodamos vykdyti ūkio subjektui, aprašymas ir perduodamų įsipareigojimų dalis (procentais) nuo pasiūlymo kainos su PVM</w:t>
            </w:r>
          </w:p>
        </w:tc>
      </w:tr>
      <w:tr w:rsidR="00356E61" w:rsidRPr="00914D55" w14:paraId="437830F1" w14:textId="77777777" w:rsidTr="00356E61">
        <w:tc>
          <w:tcPr>
            <w:tcW w:w="707" w:type="dxa"/>
          </w:tcPr>
          <w:p w14:paraId="2596E751" w14:textId="77777777" w:rsidR="00356E61" w:rsidRPr="00914D55" w:rsidRDefault="00356E61" w:rsidP="00356E61">
            <w:pPr>
              <w:jc w:val="center"/>
              <w:rPr>
                <w:i/>
                <w:sz w:val="24"/>
                <w:szCs w:val="24"/>
              </w:rPr>
            </w:pPr>
            <w:r w:rsidRPr="00914D55">
              <w:rPr>
                <w:i/>
                <w:sz w:val="24"/>
                <w:szCs w:val="24"/>
              </w:rPr>
              <w:t>1</w:t>
            </w:r>
          </w:p>
        </w:tc>
        <w:tc>
          <w:tcPr>
            <w:tcW w:w="3971" w:type="dxa"/>
          </w:tcPr>
          <w:p w14:paraId="2934D5FC" w14:textId="77777777" w:rsidR="00356E61" w:rsidRPr="00914D55" w:rsidRDefault="00356E61" w:rsidP="00356E61">
            <w:pPr>
              <w:jc w:val="center"/>
              <w:rPr>
                <w:i/>
                <w:sz w:val="24"/>
                <w:szCs w:val="24"/>
              </w:rPr>
            </w:pPr>
            <w:r w:rsidRPr="00914D55">
              <w:rPr>
                <w:i/>
                <w:sz w:val="24"/>
                <w:szCs w:val="24"/>
              </w:rPr>
              <w:t>2</w:t>
            </w:r>
          </w:p>
        </w:tc>
        <w:tc>
          <w:tcPr>
            <w:tcW w:w="5665" w:type="dxa"/>
          </w:tcPr>
          <w:p w14:paraId="6B01E9EE" w14:textId="77777777" w:rsidR="00356E61" w:rsidRPr="00914D55" w:rsidRDefault="00356E61" w:rsidP="00356E61">
            <w:pPr>
              <w:jc w:val="center"/>
              <w:rPr>
                <w:i/>
                <w:sz w:val="24"/>
                <w:szCs w:val="24"/>
              </w:rPr>
            </w:pPr>
            <w:r w:rsidRPr="00914D55">
              <w:rPr>
                <w:i/>
                <w:sz w:val="24"/>
                <w:szCs w:val="24"/>
              </w:rPr>
              <w:t>3</w:t>
            </w:r>
          </w:p>
        </w:tc>
      </w:tr>
      <w:tr w:rsidR="00356E61" w:rsidRPr="00914D55" w14:paraId="3D8E2167" w14:textId="77777777" w:rsidTr="00356E61">
        <w:tc>
          <w:tcPr>
            <w:tcW w:w="707" w:type="dxa"/>
          </w:tcPr>
          <w:p w14:paraId="74FA7386" w14:textId="77777777" w:rsidR="00356E61" w:rsidRPr="00914D55" w:rsidRDefault="00356E61" w:rsidP="00356E61">
            <w:pPr>
              <w:jc w:val="center"/>
              <w:rPr>
                <w:sz w:val="24"/>
                <w:szCs w:val="24"/>
              </w:rPr>
            </w:pPr>
            <w:r w:rsidRPr="00914D55">
              <w:rPr>
                <w:sz w:val="24"/>
                <w:szCs w:val="24"/>
              </w:rPr>
              <w:t>1.</w:t>
            </w:r>
          </w:p>
        </w:tc>
        <w:tc>
          <w:tcPr>
            <w:tcW w:w="3971" w:type="dxa"/>
          </w:tcPr>
          <w:p w14:paraId="472EE40D" w14:textId="77777777" w:rsidR="00356E61" w:rsidRPr="00914D55" w:rsidRDefault="00356E61" w:rsidP="00356E61">
            <w:pPr>
              <w:jc w:val="both"/>
              <w:rPr>
                <w:sz w:val="24"/>
                <w:szCs w:val="24"/>
              </w:rPr>
            </w:pPr>
          </w:p>
        </w:tc>
        <w:tc>
          <w:tcPr>
            <w:tcW w:w="5665" w:type="dxa"/>
          </w:tcPr>
          <w:p w14:paraId="6CEF90AD" w14:textId="77777777" w:rsidR="00356E61" w:rsidRPr="00914D55" w:rsidRDefault="00356E61" w:rsidP="00356E61">
            <w:pPr>
              <w:jc w:val="both"/>
              <w:rPr>
                <w:sz w:val="24"/>
                <w:szCs w:val="24"/>
              </w:rPr>
            </w:pPr>
          </w:p>
        </w:tc>
      </w:tr>
    </w:tbl>
    <w:p w14:paraId="10A43D45" w14:textId="77777777" w:rsidR="00356E61" w:rsidRPr="00914D55" w:rsidRDefault="00356E61" w:rsidP="00356E61">
      <w:pPr>
        <w:spacing w:after="0" w:line="240" w:lineRule="auto"/>
        <w:jc w:val="both"/>
        <w:rPr>
          <w:rFonts w:ascii="Times New Roman" w:hAnsi="Times New Roman" w:cs="Times New Roman"/>
        </w:rPr>
      </w:pPr>
    </w:p>
    <w:p w14:paraId="745F03AA" w14:textId="6431C8E5" w:rsidR="00356E61" w:rsidRPr="00914D55" w:rsidRDefault="00356E61" w:rsidP="00356E61">
      <w:pPr>
        <w:spacing w:after="0" w:line="240" w:lineRule="auto"/>
        <w:jc w:val="both"/>
        <w:rPr>
          <w:rFonts w:ascii="Times New Roman" w:hAnsi="Times New Roman" w:cs="Times New Roman"/>
        </w:rPr>
      </w:pPr>
      <w:r w:rsidRPr="00914D55">
        <w:rPr>
          <w:rFonts w:ascii="Times New Roman" w:hAnsi="Times New Roman" w:cs="Times New Roman"/>
        </w:rPr>
        <w:t xml:space="preserve">2.2. </w:t>
      </w:r>
      <w:r w:rsidRPr="00914D55">
        <w:rPr>
          <w:rFonts w:ascii="Times New Roman" w:hAnsi="Times New Roman" w:cs="Times New Roman"/>
          <w:bCs/>
        </w:rPr>
        <w:t xml:space="preserve">Kvazisubtiekėjai – </w:t>
      </w:r>
      <w:r w:rsidRPr="00914D55">
        <w:rPr>
          <w:rFonts w:ascii="Times New Roman" w:eastAsia="Calibri" w:hAnsi="Times New Roman" w:cs="Times New Roman"/>
        </w:rPr>
        <w:t xml:space="preserve">subtiekėjai, </w:t>
      </w:r>
      <w:r w:rsidRPr="00914D55">
        <w:rPr>
          <w:rFonts w:ascii="Times New Roman" w:eastAsia="Calibri" w:hAnsi="Times New Roman" w:cs="Times New Roman"/>
          <w:b/>
          <w:bCs/>
          <w:u w:val="single"/>
        </w:rPr>
        <w:t>kurių kvalifikacija tiekėjas remiasi</w:t>
      </w:r>
      <w:r w:rsidRPr="00914D55">
        <w:rPr>
          <w:rFonts w:ascii="Times New Roman" w:eastAsia="Calibri" w:hAnsi="Times New Roman" w:cs="Times New Roman"/>
        </w:rPr>
        <w:t xml:space="preserve">, </w:t>
      </w:r>
      <w:r w:rsidRPr="00914D55">
        <w:rPr>
          <w:rFonts w:ascii="Times New Roman" w:hAnsi="Times New Roman" w:cs="Times New Roman"/>
        </w:rPr>
        <w:t>ir kurie pasiūlymo teikimo metu dar nėra tiekėjo, ūkio subjekto, kurio pajėgumais tiekėjas remiasi, ar subtiekėjo darbuotojai, tačiau juos ketinama įdarbinti, jei pasiūlymas bus pripažintas laimėjusiu:</w:t>
      </w:r>
    </w:p>
    <w:tbl>
      <w:tblPr>
        <w:tblStyle w:val="Lentelstinklelis1"/>
        <w:tblpPr w:leftFromText="180" w:rightFromText="180" w:vertAnchor="text" w:horzAnchor="margin" w:tblpX="108" w:tblpY="64"/>
        <w:tblW w:w="10201" w:type="dxa"/>
        <w:tblLook w:val="04A0" w:firstRow="1" w:lastRow="0" w:firstColumn="1" w:lastColumn="0" w:noHBand="0" w:noVBand="1"/>
      </w:tblPr>
      <w:tblGrid>
        <w:gridCol w:w="560"/>
        <w:gridCol w:w="3971"/>
        <w:gridCol w:w="5670"/>
      </w:tblGrid>
      <w:tr w:rsidR="00356E61" w:rsidRPr="00914D55" w14:paraId="58767344" w14:textId="77777777" w:rsidTr="00356E61">
        <w:tc>
          <w:tcPr>
            <w:tcW w:w="560" w:type="dxa"/>
            <w:shd w:val="clear" w:color="auto" w:fill="F2CEED" w:themeFill="accent5" w:themeFillTint="33"/>
          </w:tcPr>
          <w:p w14:paraId="7C1C7EE6" w14:textId="77777777" w:rsidR="00356E61" w:rsidRPr="00914D55" w:rsidRDefault="00356E61" w:rsidP="00604F66">
            <w:pPr>
              <w:jc w:val="center"/>
              <w:rPr>
                <w:sz w:val="24"/>
                <w:szCs w:val="24"/>
              </w:rPr>
            </w:pPr>
            <w:r w:rsidRPr="00914D55">
              <w:rPr>
                <w:sz w:val="24"/>
                <w:szCs w:val="24"/>
              </w:rPr>
              <w:t>Eil. Nr.</w:t>
            </w:r>
          </w:p>
        </w:tc>
        <w:tc>
          <w:tcPr>
            <w:tcW w:w="3971" w:type="dxa"/>
            <w:shd w:val="clear" w:color="auto" w:fill="F2CEED" w:themeFill="accent5" w:themeFillTint="33"/>
          </w:tcPr>
          <w:p w14:paraId="6C3D3E5B" w14:textId="77777777" w:rsidR="00356E61" w:rsidRPr="00914D55" w:rsidRDefault="00356E61" w:rsidP="00604F66">
            <w:pPr>
              <w:jc w:val="center"/>
              <w:rPr>
                <w:sz w:val="24"/>
                <w:szCs w:val="24"/>
              </w:rPr>
            </w:pPr>
            <w:r w:rsidRPr="00914D55">
              <w:rPr>
                <w:sz w:val="24"/>
                <w:szCs w:val="24"/>
              </w:rPr>
              <w:t>Kvazisubtiekėjo vardas ir pavardė arba pavadinimas</w:t>
            </w:r>
          </w:p>
        </w:tc>
        <w:tc>
          <w:tcPr>
            <w:tcW w:w="5670" w:type="dxa"/>
            <w:shd w:val="clear" w:color="auto" w:fill="F2CEED" w:themeFill="accent5" w:themeFillTint="33"/>
          </w:tcPr>
          <w:p w14:paraId="048E0C31" w14:textId="77777777" w:rsidR="00356E61" w:rsidRPr="00914D55" w:rsidRDefault="00356E61" w:rsidP="00604F66">
            <w:pPr>
              <w:jc w:val="center"/>
              <w:rPr>
                <w:sz w:val="24"/>
                <w:szCs w:val="24"/>
              </w:rPr>
            </w:pPr>
            <w:r w:rsidRPr="00914D55">
              <w:rPr>
                <w:sz w:val="24"/>
                <w:szCs w:val="24"/>
              </w:rPr>
              <w:t>Pirkimo sutarties objekto dalies, perduodamos vykdyti kvazisubtiekėjui, aprašymas ir perduodamų įsipareigojimų dalis (procentais)  nuo pasiūlymo kainos su PVM</w:t>
            </w:r>
          </w:p>
        </w:tc>
      </w:tr>
      <w:tr w:rsidR="00356E61" w:rsidRPr="00914D55" w14:paraId="5572CBB3" w14:textId="77777777" w:rsidTr="00356E61">
        <w:tc>
          <w:tcPr>
            <w:tcW w:w="560" w:type="dxa"/>
          </w:tcPr>
          <w:p w14:paraId="5330CBC6" w14:textId="77777777" w:rsidR="00356E61" w:rsidRPr="00914D55" w:rsidRDefault="00356E61" w:rsidP="00604F66">
            <w:pPr>
              <w:jc w:val="center"/>
              <w:rPr>
                <w:i/>
                <w:sz w:val="24"/>
                <w:szCs w:val="24"/>
              </w:rPr>
            </w:pPr>
            <w:r w:rsidRPr="00914D55">
              <w:rPr>
                <w:i/>
                <w:sz w:val="24"/>
                <w:szCs w:val="24"/>
              </w:rPr>
              <w:t>1</w:t>
            </w:r>
          </w:p>
        </w:tc>
        <w:tc>
          <w:tcPr>
            <w:tcW w:w="3971" w:type="dxa"/>
          </w:tcPr>
          <w:p w14:paraId="12063D21" w14:textId="77777777" w:rsidR="00356E61" w:rsidRPr="00914D55" w:rsidRDefault="00356E61" w:rsidP="00604F66">
            <w:pPr>
              <w:jc w:val="center"/>
              <w:rPr>
                <w:i/>
                <w:sz w:val="24"/>
                <w:szCs w:val="24"/>
              </w:rPr>
            </w:pPr>
            <w:r w:rsidRPr="00914D55">
              <w:rPr>
                <w:i/>
                <w:sz w:val="24"/>
                <w:szCs w:val="24"/>
              </w:rPr>
              <w:t>2</w:t>
            </w:r>
          </w:p>
        </w:tc>
        <w:tc>
          <w:tcPr>
            <w:tcW w:w="5670" w:type="dxa"/>
          </w:tcPr>
          <w:p w14:paraId="1463D86F" w14:textId="77777777" w:rsidR="00356E61" w:rsidRPr="00914D55" w:rsidRDefault="00356E61" w:rsidP="00604F66">
            <w:pPr>
              <w:jc w:val="center"/>
              <w:rPr>
                <w:i/>
                <w:sz w:val="24"/>
                <w:szCs w:val="24"/>
              </w:rPr>
            </w:pPr>
            <w:r w:rsidRPr="00914D55">
              <w:rPr>
                <w:i/>
                <w:sz w:val="24"/>
                <w:szCs w:val="24"/>
              </w:rPr>
              <w:t>3</w:t>
            </w:r>
          </w:p>
        </w:tc>
      </w:tr>
      <w:tr w:rsidR="00356E61" w:rsidRPr="00914D55" w14:paraId="32643FBB" w14:textId="77777777" w:rsidTr="00356E61">
        <w:tc>
          <w:tcPr>
            <w:tcW w:w="560" w:type="dxa"/>
          </w:tcPr>
          <w:p w14:paraId="2FFD86C4" w14:textId="77777777" w:rsidR="00356E61" w:rsidRPr="00914D55" w:rsidRDefault="00356E61" w:rsidP="00604F66">
            <w:pPr>
              <w:jc w:val="center"/>
              <w:rPr>
                <w:sz w:val="24"/>
                <w:szCs w:val="24"/>
              </w:rPr>
            </w:pPr>
            <w:r w:rsidRPr="00914D55">
              <w:rPr>
                <w:sz w:val="24"/>
                <w:szCs w:val="24"/>
              </w:rPr>
              <w:t>1.</w:t>
            </w:r>
          </w:p>
        </w:tc>
        <w:tc>
          <w:tcPr>
            <w:tcW w:w="3971" w:type="dxa"/>
          </w:tcPr>
          <w:p w14:paraId="2C27E6E5" w14:textId="77777777" w:rsidR="00356E61" w:rsidRPr="00914D55" w:rsidRDefault="00356E61" w:rsidP="00604F66">
            <w:pPr>
              <w:jc w:val="both"/>
              <w:rPr>
                <w:sz w:val="24"/>
                <w:szCs w:val="24"/>
              </w:rPr>
            </w:pPr>
          </w:p>
        </w:tc>
        <w:tc>
          <w:tcPr>
            <w:tcW w:w="5670" w:type="dxa"/>
          </w:tcPr>
          <w:p w14:paraId="11D1A2EE" w14:textId="77777777" w:rsidR="00356E61" w:rsidRPr="00914D55" w:rsidRDefault="00356E61" w:rsidP="00604F66">
            <w:pPr>
              <w:jc w:val="both"/>
              <w:rPr>
                <w:sz w:val="24"/>
                <w:szCs w:val="24"/>
              </w:rPr>
            </w:pPr>
          </w:p>
        </w:tc>
      </w:tr>
    </w:tbl>
    <w:p w14:paraId="13E0B5CC" w14:textId="77777777" w:rsidR="00F956BE" w:rsidRPr="00914D55" w:rsidRDefault="00F956BE" w:rsidP="00356E61">
      <w:pPr>
        <w:spacing w:after="0" w:line="240" w:lineRule="auto"/>
        <w:jc w:val="both"/>
        <w:rPr>
          <w:rFonts w:ascii="Times New Roman" w:eastAsia="Calibri" w:hAnsi="Times New Roman" w:cs="Times New Roman"/>
        </w:rPr>
      </w:pPr>
    </w:p>
    <w:p w14:paraId="591D080B" w14:textId="4375A8FC" w:rsidR="00356E61" w:rsidRPr="00914D55" w:rsidRDefault="00356E61" w:rsidP="00356E61">
      <w:pPr>
        <w:spacing w:after="0" w:line="240" w:lineRule="auto"/>
        <w:jc w:val="both"/>
        <w:rPr>
          <w:rFonts w:ascii="Times New Roman" w:hAnsi="Times New Roman" w:cs="Times New Roman"/>
        </w:rPr>
      </w:pPr>
      <w:r w:rsidRPr="00914D55">
        <w:rPr>
          <w:rFonts w:ascii="Times New Roman" w:eastAsia="Calibri" w:hAnsi="Times New Roman" w:cs="Times New Roman"/>
        </w:rPr>
        <w:t xml:space="preserve">2.3. Subtiekėjai, </w:t>
      </w:r>
      <w:r w:rsidRPr="00914D55">
        <w:rPr>
          <w:rFonts w:ascii="Times New Roman" w:eastAsia="Calibri" w:hAnsi="Times New Roman" w:cs="Times New Roman"/>
          <w:b/>
          <w:u w:val="single"/>
        </w:rPr>
        <w:t>kurių pajėgumais tiekėjas nesiremia</w:t>
      </w:r>
      <w:r w:rsidRPr="00914D55">
        <w:rPr>
          <w:rFonts w:ascii="Times New Roman" w:eastAsia="Calibri" w:hAnsi="Times New Roman" w:cs="Times New Roman"/>
        </w:rPr>
        <w:t>, jeigu jie yra žinomi. Subtiekėjai nėra laikomi ūkio subjektais, jeigu šie tik vykdo sutartines tiekėjo prievoles, tačiau tiekėjas nesiremia jų pajėgumais, kad atitiktų techninio ir (arba) profesinio pajėgumo reikalavimus:</w:t>
      </w:r>
    </w:p>
    <w:tbl>
      <w:tblPr>
        <w:tblStyle w:val="Lentelstinklelis1"/>
        <w:tblpPr w:leftFromText="180" w:rightFromText="180" w:vertAnchor="text" w:horzAnchor="margin" w:tblpX="108" w:tblpY="64"/>
        <w:tblW w:w="10201" w:type="dxa"/>
        <w:tblLook w:val="04A0" w:firstRow="1" w:lastRow="0" w:firstColumn="1" w:lastColumn="0" w:noHBand="0" w:noVBand="1"/>
      </w:tblPr>
      <w:tblGrid>
        <w:gridCol w:w="560"/>
        <w:gridCol w:w="3971"/>
        <w:gridCol w:w="5670"/>
      </w:tblGrid>
      <w:tr w:rsidR="00356E61" w:rsidRPr="00914D55" w14:paraId="601A90BB" w14:textId="77777777" w:rsidTr="00356E61">
        <w:tc>
          <w:tcPr>
            <w:tcW w:w="560" w:type="dxa"/>
            <w:shd w:val="clear" w:color="auto" w:fill="F2CEED" w:themeFill="accent5" w:themeFillTint="33"/>
          </w:tcPr>
          <w:p w14:paraId="49CA612B" w14:textId="77777777" w:rsidR="00356E61" w:rsidRPr="00914D55" w:rsidRDefault="00356E61" w:rsidP="00604F66">
            <w:pPr>
              <w:jc w:val="center"/>
              <w:rPr>
                <w:sz w:val="24"/>
                <w:szCs w:val="24"/>
              </w:rPr>
            </w:pPr>
            <w:r w:rsidRPr="00914D55">
              <w:rPr>
                <w:sz w:val="24"/>
                <w:szCs w:val="24"/>
              </w:rPr>
              <w:t>Eil. Nr.</w:t>
            </w:r>
          </w:p>
        </w:tc>
        <w:tc>
          <w:tcPr>
            <w:tcW w:w="3971" w:type="dxa"/>
            <w:shd w:val="clear" w:color="auto" w:fill="F2CEED" w:themeFill="accent5" w:themeFillTint="33"/>
          </w:tcPr>
          <w:p w14:paraId="73FE79EC" w14:textId="77777777" w:rsidR="00356E61" w:rsidRPr="00914D55" w:rsidRDefault="00356E61" w:rsidP="00604F66">
            <w:pPr>
              <w:jc w:val="center"/>
              <w:rPr>
                <w:sz w:val="24"/>
                <w:szCs w:val="24"/>
              </w:rPr>
            </w:pPr>
            <w:r w:rsidRPr="00914D55">
              <w:rPr>
                <w:sz w:val="24"/>
                <w:szCs w:val="24"/>
              </w:rPr>
              <w:t>Subtiekėjo vardas ir pavardė arba pavadinimas</w:t>
            </w:r>
          </w:p>
        </w:tc>
        <w:tc>
          <w:tcPr>
            <w:tcW w:w="5670" w:type="dxa"/>
            <w:shd w:val="clear" w:color="auto" w:fill="F2CEED" w:themeFill="accent5" w:themeFillTint="33"/>
          </w:tcPr>
          <w:p w14:paraId="049841A2" w14:textId="77777777" w:rsidR="00356E61" w:rsidRPr="00914D55" w:rsidRDefault="00356E61" w:rsidP="00604F66">
            <w:pPr>
              <w:jc w:val="center"/>
              <w:rPr>
                <w:sz w:val="24"/>
                <w:szCs w:val="24"/>
              </w:rPr>
            </w:pPr>
            <w:r w:rsidRPr="00914D55">
              <w:rPr>
                <w:sz w:val="24"/>
                <w:szCs w:val="24"/>
              </w:rPr>
              <w:t>Pirkimo sutarties objekto dalies, perduodamos vykdyti subtiekėjui, aprašymas ir perduodamų įsipareigojimų dalis (procentais)  nuo pasiūlymo kainos su PVM</w:t>
            </w:r>
          </w:p>
        </w:tc>
      </w:tr>
      <w:tr w:rsidR="00356E61" w:rsidRPr="00914D55" w14:paraId="76257DAC" w14:textId="77777777" w:rsidTr="00356E61">
        <w:tc>
          <w:tcPr>
            <w:tcW w:w="560" w:type="dxa"/>
          </w:tcPr>
          <w:p w14:paraId="762F4E91" w14:textId="77777777" w:rsidR="00356E61" w:rsidRPr="00914D55" w:rsidRDefault="00356E61" w:rsidP="00604F66">
            <w:pPr>
              <w:jc w:val="center"/>
              <w:rPr>
                <w:i/>
                <w:sz w:val="24"/>
                <w:szCs w:val="24"/>
              </w:rPr>
            </w:pPr>
            <w:r w:rsidRPr="00914D55">
              <w:rPr>
                <w:i/>
                <w:sz w:val="24"/>
                <w:szCs w:val="24"/>
              </w:rPr>
              <w:t>1</w:t>
            </w:r>
          </w:p>
        </w:tc>
        <w:tc>
          <w:tcPr>
            <w:tcW w:w="3971" w:type="dxa"/>
          </w:tcPr>
          <w:p w14:paraId="0FE5FB74" w14:textId="77777777" w:rsidR="00356E61" w:rsidRPr="00914D55" w:rsidRDefault="00356E61" w:rsidP="00604F66">
            <w:pPr>
              <w:jc w:val="center"/>
              <w:rPr>
                <w:i/>
                <w:sz w:val="24"/>
                <w:szCs w:val="24"/>
              </w:rPr>
            </w:pPr>
            <w:r w:rsidRPr="00914D55">
              <w:rPr>
                <w:i/>
                <w:sz w:val="24"/>
                <w:szCs w:val="24"/>
              </w:rPr>
              <w:t>2</w:t>
            </w:r>
          </w:p>
        </w:tc>
        <w:tc>
          <w:tcPr>
            <w:tcW w:w="5670" w:type="dxa"/>
          </w:tcPr>
          <w:p w14:paraId="04EC3E7A" w14:textId="77777777" w:rsidR="00356E61" w:rsidRPr="00914D55" w:rsidRDefault="00356E61" w:rsidP="00604F66">
            <w:pPr>
              <w:jc w:val="center"/>
              <w:rPr>
                <w:i/>
                <w:sz w:val="24"/>
                <w:szCs w:val="24"/>
              </w:rPr>
            </w:pPr>
            <w:r w:rsidRPr="00914D55">
              <w:rPr>
                <w:i/>
                <w:sz w:val="24"/>
                <w:szCs w:val="24"/>
              </w:rPr>
              <w:t>3</w:t>
            </w:r>
          </w:p>
        </w:tc>
      </w:tr>
      <w:tr w:rsidR="00356E61" w:rsidRPr="00914D55" w14:paraId="6D647EFD" w14:textId="77777777" w:rsidTr="00356E61">
        <w:tc>
          <w:tcPr>
            <w:tcW w:w="560" w:type="dxa"/>
          </w:tcPr>
          <w:p w14:paraId="175327E6" w14:textId="77777777" w:rsidR="00356E61" w:rsidRPr="00914D55" w:rsidRDefault="00356E61" w:rsidP="00604F66">
            <w:pPr>
              <w:jc w:val="center"/>
              <w:rPr>
                <w:sz w:val="24"/>
                <w:szCs w:val="24"/>
              </w:rPr>
            </w:pPr>
            <w:r w:rsidRPr="00914D55">
              <w:rPr>
                <w:sz w:val="24"/>
                <w:szCs w:val="24"/>
              </w:rPr>
              <w:t>1.</w:t>
            </w:r>
          </w:p>
        </w:tc>
        <w:tc>
          <w:tcPr>
            <w:tcW w:w="3971" w:type="dxa"/>
          </w:tcPr>
          <w:p w14:paraId="6C2E5222" w14:textId="77777777" w:rsidR="00356E61" w:rsidRPr="00914D55" w:rsidRDefault="00356E61" w:rsidP="00604F66">
            <w:pPr>
              <w:jc w:val="both"/>
              <w:rPr>
                <w:sz w:val="24"/>
                <w:szCs w:val="24"/>
              </w:rPr>
            </w:pPr>
          </w:p>
        </w:tc>
        <w:tc>
          <w:tcPr>
            <w:tcW w:w="5670" w:type="dxa"/>
          </w:tcPr>
          <w:p w14:paraId="4811C94E" w14:textId="77777777" w:rsidR="00356E61" w:rsidRPr="00914D55" w:rsidRDefault="00356E61" w:rsidP="00604F66">
            <w:pPr>
              <w:jc w:val="both"/>
              <w:rPr>
                <w:sz w:val="24"/>
                <w:szCs w:val="24"/>
              </w:rPr>
            </w:pPr>
          </w:p>
        </w:tc>
      </w:tr>
    </w:tbl>
    <w:p w14:paraId="599AFF09" w14:textId="77777777" w:rsidR="00F956BE" w:rsidRPr="00914D55" w:rsidRDefault="00F956BE" w:rsidP="00356E61">
      <w:pPr>
        <w:tabs>
          <w:tab w:val="left" w:pos="284"/>
        </w:tabs>
        <w:autoSpaceDE w:val="0"/>
        <w:autoSpaceDN w:val="0"/>
        <w:adjustRightInd w:val="0"/>
        <w:spacing w:after="0" w:line="240" w:lineRule="auto"/>
        <w:jc w:val="both"/>
        <w:rPr>
          <w:rFonts w:ascii="Times New Roman" w:hAnsi="Times New Roman" w:cs="Times New Roman"/>
        </w:rPr>
      </w:pPr>
    </w:p>
    <w:p w14:paraId="7672D9D5" w14:textId="4362E19A" w:rsidR="00356E61" w:rsidRPr="00914D55" w:rsidRDefault="00356E61" w:rsidP="00356E61">
      <w:pPr>
        <w:tabs>
          <w:tab w:val="left" w:pos="284"/>
        </w:tabs>
        <w:autoSpaceDE w:val="0"/>
        <w:autoSpaceDN w:val="0"/>
        <w:adjustRightInd w:val="0"/>
        <w:spacing w:after="0" w:line="240" w:lineRule="auto"/>
        <w:jc w:val="both"/>
        <w:rPr>
          <w:rFonts w:ascii="Times New Roman" w:eastAsia="Calibri" w:hAnsi="Times New Roman" w:cs="Times New Roman"/>
          <w:color w:val="000000"/>
          <w:u w:val="single"/>
        </w:rPr>
      </w:pPr>
      <w:r w:rsidRPr="00914D55">
        <w:rPr>
          <w:rFonts w:ascii="Times New Roman" w:hAnsi="Times New Roman" w:cs="Times New Roman"/>
        </w:rPr>
        <w:t>2.4.</w:t>
      </w:r>
      <w:r w:rsidRPr="00914D55">
        <w:rPr>
          <w:rFonts w:ascii="Times New Roman" w:hAnsi="Times New Roman" w:cs="Times New Roman"/>
          <w:b/>
          <w:bCs/>
        </w:rPr>
        <w:t xml:space="preserve"> Tretieji asmenys,</w:t>
      </w:r>
      <w:r w:rsidRPr="00914D55">
        <w:rPr>
          <w:rFonts w:ascii="Times New Roman" w:eastAsia="Calibri" w:hAnsi="Times New Roman" w:cs="Times New Roman"/>
          <w:color w:val="000000"/>
        </w:rPr>
        <w:t xml:space="preserve"> kurie tiesiogiai </w:t>
      </w:r>
      <w:r w:rsidRPr="00914D55">
        <w:rPr>
          <w:rFonts w:ascii="Times New Roman" w:hAnsi="Times New Roman" w:cs="Times New Roman"/>
        </w:rPr>
        <w:t>aktyviai, savo veiksmais neprisidės prie pirkimo vykdytojo poreikio įsigyti pirkimo objektą tenkinimo (tiesiogiai neteiks dalies paslaugų, neprisiims solidarios atsakomybės už sutarties vykdymą ar kitaip tiesiogiai nedalyvaus vykdant pirkimo sutartį)</w:t>
      </w:r>
      <w:r w:rsidRPr="00914D55">
        <w:rPr>
          <w:rFonts w:ascii="Times New Roman" w:eastAsia="Calibri" w:hAnsi="Times New Roman" w:cs="Times New Roman"/>
          <w:color w:val="000000"/>
        </w:rPr>
        <w:t xml:space="preserve"> (</w:t>
      </w:r>
      <w:r w:rsidRPr="00914D55">
        <w:rPr>
          <w:rFonts w:ascii="Times New Roman" w:eastAsia="Calibri" w:hAnsi="Times New Roman" w:cs="Times New Roman"/>
          <w:i/>
          <w:iCs/>
          <w:color w:val="000000"/>
        </w:rPr>
        <w:t>pildoma tais atvejais, kai tiekėjas naudojasi (naudosis) trečiųjų asmenų priemonėmis</w:t>
      </w:r>
      <w:r w:rsidRPr="00914D55">
        <w:rPr>
          <w:rFonts w:ascii="Times New Roman" w:eastAsia="Calibri" w:hAnsi="Times New Roman" w:cs="Times New Roman"/>
          <w:color w:val="000000"/>
        </w:rPr>
        <w:t>):</w:t>
      </w:r>
    </w:p>
    <w:tbl>
      <w:tblPr>
        <w:tblStyle w:val="Lentelstinklelis1"/>
        <w:tblpPr w:leftFromText="180" w:rightFromText="180" w:vertAnchor="text" w:horzAnchor="margin" w:tblpX="108" w:tblpY="64"/>
        <w:tblW w:w="10201" w:type="dxa"/>
        <w:tblLook w:val="04A0" w:firstRow="1" w:lastRow="0" w:firstColumn="1" w:lastColumn="0" w:noHBand="0" w:noVBand="1"/>
      </w:tblPr>
      <w:tblGrid>
        <w:gridCol w:w="560"/>
        <w:gridCol w:w="3971"/>
        <w:gridCol w:w="5670"/>
      </w:tblGrid>
      <w:tr w:rsidR="00356E61" w:rsidRPr="00914D55" w14:paraId="30B3E7A1" w14:textId="77777777" w:rsidTr="00356E61">
        <w:tc>
          <w:tcPr>
            <w:tcW w:w="560" w:type="dxa"/>
            <w:shd w:val="clear" w:color="auto" w:fill="F2CEED" w:themeFill="accent5" w:themeFillTint="33"/>
          </w:tcPr>
          <w:p w14:paraId="2F1BA46E" w14:textId="77777777" w:rsidR="00356E61" w:rsidRPr="00914D55" w:rsidRDefault="00356E61" w:rsidP="00604F66">
            <w:pPr>
              <w:jc w:val="center"/>
              <w:rPr>
                <w:sz w:val="24"/>
                <w:szCs w:val="24"/>
              </w:rPr>
            </w:pPr>
            <w:r w:rsidRPr="00914D55">
              <w:rPr>
                <w:sz w:val="24"/>
                <w:szCs w:val="24"/>
              </w:rPr>
              <w:t>Eil. Nr.</w:t>
            </w:r>
          </w:p>
        </w:tc>
        <w:tc>
          <w:tcPr>
            <w:tcW w:w="3971" w:type="dxa"/>
            <w:shd w:val="clear" w:color="auto" w:fill="F2CEED" w:themeFill="accent5" w:themeFillTint="33"/>
          </w:tcPr>
          <w:p w14:paraId="527FCE86" w14:textId="77777777" w:rsidR="00356E61" w:rsidRPr="00914D55" w:rsidRDefault="00356E61" w:rsidP="00604F66">
            <w:pPr>
              <w:jc w:val="center"/>
              <w:rPr>
                <w:sz w:val="24"/>
                <w:szCs w:val="24"/>
              </w:rPr>
            </w:pPr>
            <w:r w:rsidRPr="00914D55">
              <w:rPr>
                <w:sz w:val="24"/>
                <w:szCs w:val="24"/>
              </w:rPr>
              <w:t>Trečiojo asmens vardas ir pavardė arba pavadinimas</w:t>
            </w:r>
          </w:p>
        </w:tc>
        <w:tc>
          <w:tcPr>
            <w:tcW w:w="5670" w:type="dxa"/>
            <w:shd w:val="clear" w:color="auto" w:fill="F2CEED" w:themeFill="accent5" w:themeFillTint="33"/>
          </w:tcPr>
          <w:p w14:paraId="0C22DE39" w14:textId="77777777" w:rsidR="00356E61" w:rsidRPr="00914D55" w:rsidRDefault="00356E61" w:rsidP="00604F66">
            <w:pPr>
              <w:jc w:val="center"/>
              <w:rPr>
                <w:sz w:val="24"/>
                <w:szCs w:val="24"/>
              </w:rPr>
            </w:pPr>
            <w:r w:rsidRPr="00914D55">
              <w:rPr>
                <w:sz w:val="24"/>
                <w:szCs w:val="24"/>
              </w:rPr>
              <w:t>Priemonės, kuriomis naudojasi tiekėjas ir informacija apie su trečiuoju asmeniu pasirašytą sutartį, ketinimo protokolą ar pan.</w:t>
            </w:r>
          </w:p>
        </w:tc>
      </w:tr>
      <w:tr w:rsidR="00356E61" w:rsidRPr="00914D55" w14:paraId="7A474081" w14:textId="77777777" w:rsidTr="00356E61">
        <w:tc>
          <w:tcPr>
            <w:tcW w:w="560" w:type="dxa"/>
          </w:tcPr>
          <w:p w14:paraId="00C9EACD" w14:textId="77777777" w:rsidR="00356E61" w:rsidRPr="00914D55" w:rsidRDefault="00356E61" w:rsidP="00604F66">
            <w:pPr>
              <w:jc w:val="center"/>
              <w:rPr>
                <w:i/>
                <w:sz w:val="24"/>
                <w:szCs w:val="24"/>
              </w:rPr>
            </w:pPr>
            <w:r w:rsidRPr="00914D55">
              <w:rPr>
                <w:i/>
                <w:sz w:val="24"/>
                <w:szCs w:val="24"/>
              </w:rPr>
              <w:t>1</w:t>
            </w:r>
          </w:p>
        </w:tc>
        <w:tc>
          <w:tcPr>
            <w:tcW w:w="3971" w:type="dxa"/>
          </w:tcPr>
          <w:p w14:paraId="5D416FBF" w14:textId="77777777" w:rsidR="00356E61" w:rsidRPr="00914D55" w:rsidRDefault="00356E61" w:rsidP="00604F66">
            <w:pPr>
              <w:jc w:val="center"/>
              <w:rPr>
                <w:i/>
                <w:sz w:val="24"/>
                <w:szCs w:val="24"/>
              </w:rPr>
            </w:pPr>
            <w:r w:rsidRPr="00914D55">
              <w:rPr>
                <w:i/>
                <w:sz w:val="24"/>
                <w:szCs w:val="24"/>
              </w:rPr>
              <w:t>2</w:t>
            </w:r>
          </w:p>
        </w:tc>
        <w:tc>
          <w:tcPr>
            <w:tcW w:w="5670" w:type="dxa"/>
          </w:tcPr>
          <w:p w14:paraId="3268D1D9" w14:textId="77777777" w:rsidR="00356E61" w:rsidRPr="00914D55" w:rsidRDefault="00356E61" w:rsidP="00604F66">
            <w:pPr>
              <w:jc w:val="center"/>
              <w:rPr>
                <w:i/>
                <w:sz w:val="24"/>
                <w:szCs w:val="24"/>
              </w:rPr>
            </w:pPr>
            <w:r w:rsidRPr="00914D55">
              <w:rPr>
                <w:i/>
                <w:sz w:val="24"/>
                <w:szCs w:val="24"/>
              </w:rPr>
              <w:t>3</w:t>
            </w:r>
          </w:p>
        </w:tc>
      </w:tr>
      <w:tr w:rsidR="00356E61" w:rsidRPr="00914D55" w14:paraId="22245A08" w14:textId="77777777" w:rsidTr="00356E61">
        <w:tc>
          <w:tcPr>
            <w:tcW w:w="560" w:type="dxa"/>
          </w:tcPr>
          <w:p w14:paraId="1A828A6E" w14:textId="77777777" w:rsidR="00356E61" w:rsidRPr="00914D55" w:rsidRDefault="00356E61" w:rsidP="00604F66">
            <w:pPr>
              <w:jc w:val="center"/>
              <w:rPr>
                <w:sz w:val="24"/>
                <w:szCs w:val="24"/>
              </w:rPr>
            </w:pPr>
            <w:r w:rsidRPr="00914D55">
              <w:rPr>
                <w:sz w:val="24"/>
                <w:szCs w:val="24"/>
              </w:rPr>
              <w:t>1.</w:t>
            </w:r>
          </w:p>
        </w:tc>
        <w:tc>
          <w:tcPr>
            <w:tcW w:w="3971" w:type="dxa"/>
          </w:tcPr>
          <w:p w14:paraId="1D05514A" w14:textId="77777777" w:rsidR="00356E61" w:rsidRPr="00914D55" w:rsidRDefault="00356E61" w:rsidP="00604F66">
            <w:pPr>
              <w:jc w:val="both"/>
              <w:rPr>
                <w:sz w:val="24"/>
                <w:szCs w:val="24"/>
              </w:rPr>
            </w:pPr>
          </w:p>
        </w:tc>
        <w:tc>
          <w:tcPr>
            <w:tcW w:w="5670" w:type="dxa"/>
          </w:tcPr>
          <w:p w14:paraId="700C479E" w14:textId="77777777" w:rsidR="00356E61" w:rsidRPr="00914D55" w:rsidRDefault="00356E61" w:rsidP="00604F66">
            <w:pPr>
              <w:jc w:val="both"/>
              <w:rPr>
                <w:sz w:val="24"/>
                <w:szCs w:val="24"/>
              </w:rPr>
            </w:pPr>
          </w:p>
        </w:tc>
      </w:tr>
    </w:tbl>
    <w:p w14:paraId="08DA216E" w14:textId="77777777" w:rsidR="00356E61" w:rsidRPr="00914D55" w:rsidRDefault="00356E61" w:rsidP="00356E61">
      <w:pPr>
        <w:pStyle w:val="ListParagraph"/>
        <w:tabs>
          <w:tab w:val="left" w:pos="567"/>
          <w:tab w:val="left" w:pos="3261"/>
        </w:tabs>
        <w:spacing w:after="0" w:line="240" w:lineRule="auto"/>
        <w:ind w:left="2847"/>
        <w:jc w:val="both"/>
        <w:rPr>
          <w:rFonts w:ascii="Times New Roman" w:hAnsi="Times New Roman" w:cs="Times New Roman"/>
        </w:rPr>
      </w:pPr>
    </w:p>
    <w:p w14:paraId="3D4C8ADD" w14:textId="77777777" w:rsidR="00ED293B" w:rsidRPr="00914D55" w:rsidRDefault="00ED293B" w:rsidP="00626569">
      <w:pPr>
        <w:rPr>
          <w:rFonts w:ascii="Times New Roman" w:hAnsi="Times New Roman" w:cs="Times New Roman"/>
        </w:rPr>
      </w:pPr>
    </w:p>
    <w:p w14:paraId="1CF15964" w14:textId="77777777" w:rsidR="001E150A" w:rsidRPr="00914D55" w:rsidRDefault="001E150A" w:rsidP="00626569">
      <w:pPr>
        <w:rPr>
          <w:rFonts w:ascii="Times New Roman" w:hAnsi="Times New Roman" w:cs="Times New Roman"/>
        </w:rPr>
      </w:pPr>
    </w:p>
    <w:p w14:paraId="609E968A" w14:textId="77777777" w:rsidR="001E150A" w:rsidRPr="00914D55" w:rsidRDefault="001E150A" w:rsidP="00626569">
      <w:pPr>
        <w:rPr>
          <w:rFonts w:ascii="Times New Roman" w:hAnsi="Times New Roman" w:cs="Times New Roman"/>
        </w:rPr>
      </w:pPr>
    </w:p>
    <w:p w14:paraId="4DEAD943" w14:textId="77777777" w:rsidR="001E150A" w:rsidRPr="00914D55" w:rsidRDefault="001E150A" w:rsidP="00626569">
      <w:pPr>
        <w:rPr>
          <w:rFonts w:ascii="Times New Roman" w:hAnsi="Times New Roman" w:cs="Times New Roman"/>
        </w:rPr>
      </w:pPr>
    </w:p>
    <w:p w14:paraId="51BB8A04" w14:textId="77777777" w:rsidR="001E150A" w:rsidRPr="00914D55" w:rsidRDefault="001E150A" w:rsidP="00626569">
      <w:pPr>
        <w:rPr>
          <w:rFonts w:ascii="Times New Roman" w:hAnsi="Times New Roman" w:cs="Times New Roman"/>
        </w:rPr>
      </w:pPr>
    </w:p>
    <w:p w14:paraId="102A189D" w14:textId="2946B1D1" w:rsidR="00F956BE" w:rsidRPr="00914D55" w:rsidRDefault="001E150A" w:rsidP="001E150A">
      <w:pPr>
        <w:jc w:val="center"/>
        <w:rPr>
          <w:rFonts w:ascii="Times New Roman" w:hAnsi="Times New Roman" w:cs="Times New Roman"/>
          <w:b/>
          <w:bCs/>
        </w:rPr>
      </w:pPr>
      <w:r w:rsidRPr="00914D55">
        <w:rPr>
          <w:rFonts w:ascii="Times New Roman" w:hAnsi="Times New Roman" w:cs="Times New Roman"/>
          <w:b/>
          <w:bCs/>
        </w:rPr>
        <w:lastRenderedPageBreak/>
        <w:t xml:space="preserve">3. </w:t>
      </w:r>
      <w:r w:rsidR="00F956BE" w:rsidRPr="00914D55">
        <w:rPr>
          <w:rFonts w:ascii="Times New Roman" w:hAnsi="Times New Roman" w:cs="Times New Roman"/>
          <w:b/>
          <w:bCs/>
        </w:rPr>
        <w:t>PASIŪLYMO K</w:t>
      </w:r>
      <w:r w:rsidRPr="00914D55">
        <w:rPr>
          <w:rFonts w:ascii="Times New Roman" w:hAnsi="Times New Roman" w:cs="Times New Roman"/>
          <w:b/>
          <w:bCs/>
        </w:rPr>
        <w:t>O</w:t>
      </w:r>
      <w:r w:rsidR="00F956BE" w:rsidRPr="00914D55">
        <w:rPr>
          <w:rFonts w:ascii="Times New Roman" w:hAnsi="Times New Roman" w:cs="Times New Roman"/>
          <w:b/>
          <w:bCs/>
        </w:rPr>
        <w:t xml:space="preserve">KYBINIAI PARAMETRAI </w:t>
      </w:r>
    </w:p>
    <w:p w14:paraId="53C7763B" w14:textId="77777777" w:rsidR="00F956BE" w:rsidRPr="00914D55" w:rsidRDefault="00F956BE" w:rsidP="00F956BE">
      <w:pPr>
        <w:rPr>
          <w:rFonts w:ascii="Times New Roman" w:hAnsi="Times New Roman" w:cs="Times New Roman"/>
        </w:rPr>
      </w:pPr>
      <w:r w:rsidRPr="00914D55">
        <w:rPr>
          <w:rFonts w:ascii="Times New Roman" w:hAnsi="Times New Roman" w:cs="Times New Roman"/>
        </w:rPr>
        <w:t>Siūlomų specialistų patirtis atitinka pirkimo dokumentuose nurodytus reikalavimus:</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5601"/>
        <w:gridCol w:w="3969"/>
      </w:tblGrid>
      <w:tr w:rsidR="00E41F3B" w:rsidRPr="00914D55" w14:paraId="5B7E91CB" w14:textId="77777777" w:rsidTr="00F51DFD">
        <w:trPr>
          <w:trHeight w:val="470"/>
        </w:trPr>
        <w:tc>
          <w:tcPr>
            <w:tcW w:w="631" w:type="dxa"/>
            <w:tcBorders>
              <w:top w:val="single" w:sz="4" w:space="0" w:color="auto"/>
              <w:left w:val="single" w:sz="4" w:space="0" w:color="auto"/>
              <w:bottom w:val="single" w:sz="4" w:space="0" w:color="auto"/>
              <w:right w:val="single" w:sz="4" w:space="0" w:color="auto"/>
            </w:tcBorders>
            <w:shd w:val="clear" w:color="auto" w:fill="DEEAF6"/>
          </w:tcPr>
          <w:p w14:paraId="4F1B3BCF" w14:textId="77777777" w:rsidR="00E41F3B" w:rsidRPr="00914D55" w:rsidRDefault="00E41F3B" w:rsidP="004B3AA7">
            <w:pPr>
              <w:rPr>
                <w:rFonts w:ascii="Times New Roman" w:hAnsi="Times New Roman" w:cs="Times New Roman"/>
                <w:b/>
              </w:rPr>
            </w:pPr>
            <w:r w:rsidRPr="00914D55">
              <w:rPr>
                <w:rFonts w:ascii="Times New Roman" w:hAnsi="Times New Roman" w:cs="Times New Roman"/>
                <w:b/>
              </w:rPr>
              <w:t>Eil.Nr.</w:t>
            </w:r>
          </w:p>
        </w:tc>
        <w:tc>
          <w:tcPr>
            <w:tcW w:w="5601" w:type="dxa"/>
            <w:tcBorders>
              <w:top w:val="single" w:sz="4" w:space="0" w:color="auto"/>
              <w:left w:val="single" w:sz="4" w:space="0" w:color="auto"/>
              <w:bottom w:val="single" w:sz="4" w:space="0" w:color="auto"/>
              <w:right w:val="single" w:sz="4" w:space="0" w:color="auto"/>
            </w:tcBorders>
            <w:shd w:val="clear" w:color="auto" w:fill="DEEAF6"/>
          </w:tcPr>
          <w:p w14:paraId="62D24E09" w14:textId="77777777" w:rsidR="00E41F3B" w:rsidRPr="00914D55" w:rsidRDefault="00E41F3B" w:rsidP="004B3AA7">
            <w:pPr>
              <w:jc w:val="center"/>
              <w:rPr>
                <w:rFonts w:ascii="Times New Roman" w:hAnsi="Times New Roman" w:cs="Times New Roman"/>
                <w:b/>
              </w:rPr>
            </w:pPr>
            <w:r w:rsidRPr="00914D55">
              <w:rPr>
                <w:rFonts w:ascii="Times New Roman" w:hAnsi="Times New Roman" w:cs="Times New Roman"/>
                <w:b/>
              </w:rPr>
              <w:t>Kokybės kriterijaus parametras pagal pirkimo dokumentuose nustatytą pasiūlymų vertinimo tvarką</w:t>
            </w:r>
          </w:p>
        </w:tc>
        <w:tc>
          <w:tcPr>
            <w:tcW w:w="3969" w:type="dxa"/>
            <w:tcBorders>
              <w:top w:val="single" w:sz="4" w:space="0" w:color="auto"/>
              <w:left w:val="single" w:sz="4" w:space="0" w:color="auto"/>
              <w:bottom w:val="single" w:sz="4" w:space="0" w:color="auto"/>
              <w:right w:val="single" w:sz="4" w:space="0" w:color="auto"/>
            </w:tcBorders>
            <w:shd w:val="clear" w:color="auto" w:fill="DEEAF6"/>
          </w:tcPr>
          <w:p w14:paraId="3908A74E" w14:textId="77777777" w:rsidR="00E41F3B" w:rsidRPr="00914D55" w:rsidRDefault="00E41F3B" w:rsidP="004B3AA7">
            <w:pPr>
              <w:jc w:val="center"/>
              <w:rPr>
                <w:rFonts w:ascii="Times New Roman" w:hAnsi="Times New Roman" w:cs="Times New Roman"/>
                <w:b/>
              </w:rPr>
            </w:pPr>
            <w:r w:rsidRPr="00914D55">
              <w:rPr>
                <w:rFonts w:ascii="Times New Roman" w:hAnsi="Times New Roman" w:cs="Times New Roman"/>
                <w:b/>
              </w:rPr>
              <w:t>Teikėjo siūloma kriterijaus parametro reikšmė*</w:t>
            </w:r>
          </w:p>
          <w:p w14:paraId="1C0734BA" w14:textId="77777777" w:rsidR="00E41F3B" w:rsidRPr="00914D55" w:rsidRDefault="00E41F3B" w:rsidP="004B3AA7">
            <w:pPr>
              <w:jc w:val="center"/>
              <w:rPr>
                <w:rFonts w:ascii="Times New Roman" w:hAnsi="Times New Roman" w:cs="Times New Roman"/>
                <w:b/>
                <w:u w:val="single"/>
              </w:rPr>
            </w:pPr>
            <w:r w:rsidRPr="00914D55">
              <w:rPr>
                <w:rFonts w:ascii="Times New Roman" w:hAnsi="Times New Roman" w:cs="Times New Roman"/>
                <w:b/>
                <w:u w:val="single"/>
              </w:rPr>
              <w:t>(pildo Teikėjas – Teikėjas turi įrašyti siūlomus specialistus)</w:t>
            </w:r>
          </w:p>
        </w:tc>
      </w:tr>
      <w:tr w:rsidR="00E41F3B" w:rsidRPr="00914D55" w14:paraId="7A45AA39" w14:textId="77777777" w:rsidTr="00F51DFD">
        <w:trPr>
          <w:trHeight w:val="242"/>
        </w:trPr>
        <w:tc>
          <w:tcPr>
            <w:tcW w:w="631" w:type="dxa"/>
            <w:tcBorders>
              <w:top w:val="single" w:sz="4" w:space="0" w:color="auto"/>
              <w:left w:val="single" w:sz="4" w:space="0" w:color="auto"/>
              <w:bottom w:val="single" w:sz="4" w:space="0" w:color="auto"/>
              <w:right w:val="single" w:sz="4" w:space="0" w:color="auto"/>
            </w:tcBorders>
          </w:tcPr>
          <w:p w14:paraId="21AC0ADD" w14:textId="77777777" w:rsidR="00E41F3B" w:rsidRPr="00914D55" w:rsidRDefault="00E41F3B" w:rsidP="004B3AA7">
            <w:pPr>
              <w:jc w:val="center"/>
              <w:rPr>
                <w:rFonts w:ascii="Times New Roman" w:hAnsi="Times New Roman" w:cs="Times New Roman"/>
                <w:i/>
              </w:rPr>
            </w:pPr>
            <w:r w:rsidRPr="00914D55">
              <w:rPr>
                <w:rFonts w:ascii="Times New Roman" w:hAnsi="Times New Roman" w:cs="Times New Roman"/>
                <w:i/>
              </w:rPr>
              <w:t>1</w:t>
            </w:r>
          </w:p>
        </w:tc>
        <w:tc>
          <w:tcPr>
            <w:tcW w:w="5601" w:type="dxa"/>
            <w:tcBorders>
              <w:top w:val="single" w:sz="4" w:space="0" w:color="auto"/>
              <w:left w:val="single" w:sz="4" w:space="0" w:color="auto"/>
              <w:bottom w:val="single" w:sz="4" w:space="0" w:color="auto"/>
              <w:right w:val="single" w:sz="4" w:space="0" w:color="auto"/>
            </w:tcBorders>
          </w:tcPr>
          <w:p w14:paraId="60298C43" w14:textId="77777777" w:rsidR="00E41F3B" w:rsidRPr="00914D55" w:rsidRDefault="00E41F3B" w:rsidP="004B3AA7">
            <w:pPr>
              <w:jc w:val="center"/>
              <w:rPr>
                <w:rFonts w:ascii="Times New Roman" w:hAnsi="Times New Roman" w:cs="Times New Roman"/>
                <w:i/>
              </w:rPr>
            </w:pPr>
            <w:r w:rsidRPr="00914D55">
              <w:rPr>
                <w:rFonts w:ascii="Times New Roman" w:hAnsi="Times New Roman" w:cs="Times New Roman"/>
                <w:i/>
              </w:rPr>
              <w:t>2</w:t>
            </w:r>
          </w:p>
        </w:tc>
        <w:tc>
          <w:tcPr>
            <w:tcW w:w="3969" w:type="dxa"/>
            <w:tcBorders>
              <w:top w:val="single" w:sz="4" w:space="0" w:color="auto"/>
              <w:left w:val="single" w:sz="4" w:space="0" w:color="auto"/>
              <w:bottom w:val="single" w:sz="4" w:space="0" w:color="auto"/>
              <w:right w:val="single" w:sz="4" w:space="0" w:color="auto"/>
            </w:tcBorders>
          </w:tcPr>
          <w:p w14:paraId="34F6C739" w14:textId="77777777" w:rsidR="00E41F3B" w:rsidRPr="00914D55" w:rsidRDefault="00E41F3B" w:rsidP="004B3AA7">
            <w:pPr>
              <w:jc w:val="center"/>
              <w:rPr>
                <w:rFonts w:ascii="Times New Roman" w:hAnsi="Times New Roman" w:cs="Times New Roman"/>
                <w:i/>
              </w:rPr>
            </w:pPr>
            <w:r w:rsidRPr="00914D55">
              <w:rPr>
                <w:rFonts w:ascii="Times New Roman" w:hAnsi="Times New Roman" w:cs="Times New Roman"/>
                <w:i/>
              </w:rPr>
              <w:t>3</w:t>
            </w:r>
          </w:p>
        </w:tc>
      </w:tr>
      <w:tr w:rsidR="00E41F3B" w:rsidRPr="00914D55" w14:paraId="6C04A2AF" w14:textId="77777777" w:rsidTr="00F51DFD">
        <w:trPr>
          <w:trHeight w:val="228"/>
        </w:trPr>
        <w:tc>
          <w:tcPr>
            <w:tcW w:w="631" w:type="dxa"/>
            <w:tcBorders>
              <w:top w:val="single" w:sz="4" w:space="0" w:color="auto"/>
              <w:left w:val="single" w:sz="4" w:space="0" w:color="auto"/>
              <w:bottom w:val="single" w:sz="4" w:space="0" w:color="auto"/>
              <w:right w:val="single" w:sz="4" w:space="0" w:color="auto"/>
            </w:tcBorders>
          </w:tcPr>
          <w:p w14:paraId="5DA048B6" w14:textId="77777777" w:rsidR="00E41F3B" w:rsidRPr="00914D55" w:rsidRDefault="00E41F3B" w:rsidP="004B3AA7">
            <w:pPr>
              <w:rPr>
                <w:rFonts w:ascii="Times New Roman" w:hAnsi="Times New Roman" w:cs="Times New Roman"/>
              </w:rPr>
            </w:pPr>
            <w:r w:rsidRPr="00914D55">
              <w:rPr>
                <w:rFonts w:ascii="Times New Roman" w:hAnsi="Times New Roman" w:cs="Times New Roman"/>
                <w:b/>
              </w:rPr>
              <w:t>1.</w:t>
            </w:r>
          </w:p>
        </w:tc>
        <w:tc>
          <w:tcPr>
            <w:tcW w:w="5601" w:type="dxa"/>
            <w:tcBorders>
              <w:top w:val="single" w:sz="4" w:space="0" w:color="auto"/>
              <w:left w:val="single" w:sz="4" w:space="0" w:color="auto"/>
              <w:bottom w:val="single" w:sz="4" w:space="0" w:color="auto"/>
              <w:right w:val="single" w:sz="4" w:space="0" w:color="auto"/>
            </w:tcBorders>
          </w:tcPr>
          <w:p w14:paraId="69125FA2" w14:textId="77777777" w:rsidR="00E41F3B" w:rsidRPr="00914D55" w:rsidRDefault="00E41F3B" w:rsidP="004B3AA7">
            <w:pPr>
              <w:rPr>
                <w:rFonts w:ascii="Times New Roman" w:hAnsi="Times New Roman" w:cs="Times New Roman"/>
                <w:highlight w:val="yellow"/>
              </w:rPr>
            </w:pPr>
            <w:r w:rsidRPr="00914D55">
              <w:rPr>
                <w:rFonts w:ascii="Times New Roman" w:hAnsi="Times New Roman" w:cs="Times New Roman"/>
                <w:b/>
              </w:rPr>
              <w:t>Kokybė</w:t>
            </w:r>
            <w:r w:rsidRPr="00914D55">
              <w:rPr>
                <w:rFonts w:ascii="Times New Roman" w:hAnsi="Times New Roman" w:cs="Times New Roman"/>
                <w:b/>
                <w:bCs/>
                <w:iCs/>
              </w:rPr>
              <w:t xml:space="preserve"> </w:t>
            </w:r>
            <w:r w:rsidRPr="00914D55">
              <w:rPr>
                <w:rFonts w:ascii="Times New Roman" w:hAnsi="Times New Roman" w:cs="Times New Roman"/>
                <w:b/>
              </w:rPr>
              <w:t>(T):</w:t>
            </w:r>
          </w:p>
        </w:tc>
        <w:tc>
          <w:tcPr>
            <w:tcW w:w="3969" w:type="dxa"/>
            <w:tcBorders>
              <w:top w:val="single" w:sz="4" w:space="0" w:color="auto"/>
              <w:left w:val="single" w:sz="4" w:space="0" w:color="auto"/>
              <w:bottom w:val="single" w:sz="4" w:space="0" w:color="auto"/>
              <w:right w:val="single" w:sz="4" w:space="0" w:color="auto"/>
            </w:tcBorders>
          </w:tcPr>
          <w:p w14:paraId="00EBAAD0" w14:textId="77777777" w:rsidR="00E41F3B" w:rsidRPr="00914D55" w:rsidRDefault="00E41F3B" w:rsidP="004B3AA7">
            <w:pPr>
              <w:rPr>
                <w:rFonts w:ascii="Times New Roman" w:hAnsi="Times New Roman" w:cs="Times New Roman"/>
              </w:rPr>
            </w:pPr>
          </w:p>
        </w:tc>
      </w:tr>
      <w:tr w:rsidR="00E41F3B" w:rsidRPr="00914D55" w14:paraId="2B550325" w14:textId="77777777" w:rsidTr="00F51DFD">
        <w:trPr>
          <w:trHeight w:val="256"/>
        </w:trPr>
        <w:tc>
          <w:tcPr>
            <w:tcW w:w="631" w:type="dxa"/>
            <w:tcBorders>
              <w:top w:val="single" w:sz="4" w:space="0" w:color="auto"/>
              <w:left w:val="single" w:sz="4" w:space="0" w:color="auto"/>
              <w:bottom w:val="single" w:sz="4" w:space="0" w:color="auto"/>
              <w:right w:val="single" w:sz="4" w:space="0" w:color="auto"/>
            </w:tcBorders>
          </w:tcPr>
          <w:p w14:paraId="08E20B77" w14:textId="77777777" w:rsidR="00E41F3B" w:rsidRPr="00914D55" w:rsidRDefault="00E41F3B" w:rsidP="004B3AA7">
            <w:pPr>
              <w:rPr>
                <w:rFonts w:ascii="Times New Roman" w:hAnsi="Times New Roman" w:cs="Times New Roman"/>
              </w:rPr>
            </w:pPr>
            <w:r w:rsidRPr="00914D55">
              <w:rPr>
                <w:rFonts w:ascii="Times New Roman" w:hAnsi="Times New Roman" w:cs="Times New Roman"/>
                <w:b/>
              </w:rPr>
              <w:t>1.1.</w:t>
            </w:r>
          </w:p>
        </w:tc>
        <w:tc>
          <w:tcPr>
            <w:tcW w:w="5601" w:type="dxa"/>
          </w:tcPr>
          <w:p w14:paraId="62DE84DB" w14:textId="344892A7" w:rsidR="00E41F3B" w:rsidRPr="00914D55" w:rsidRDefault="008045E0" w:rsidP="002F1FFC">
            <w:pPr>
              <w:autoSpaceDE w:val="0"/>
              <w:autoSpaceDN w:val="0"/>
              <w:adjustRightInd w:val="0"/>
              <w:spacing w:after="0" w:line="240" w:lineRule="auto"/>
              <w:jc w:val="both"/>
              <w:rPr>
                <w:rFonts w:ascii="Times New Roman" w:eastAsia="Batang" w:hAnsi="Times New Roman" w:cs="Times New Roman"/>
                <w:color w:val="000000"/>
              </w:rPr>
            </w:pPr>
            <w:r w:rsidRPr="00914D55">
              <w:rPr>
                <w:rFonts w:ascii="Times New Roman" w:eastAsia="Calibri" w:hAnsi="Times New Roman" w:cs="Times New Roman"/>
                <w:kern w:val="0"/>
                <w14:ligatures w14:val="none"/>
              </w:rPr>
              <w:t xml:space="preserve">Pagrindinio specialisto Nr. </w:t>
            </w:r>
            <w:r w:rsidR="00CC0269" w:rsidRPr="00914D55">
              <w:rPr>
                <w:rFonts w:ascii="Times New Roman" w:eastAsia="Calibri" w:hAnsi="Times New Roman" w:cs="Times New Roman"/>
                <w:kern w:val="0"/>
                <w14:ligatures w14:val="none"/>
              </w:rPr>
              <w:t>3</w:t>
            </w:r>
            <w:r w:rsidRPr="00914D55">
              <w:rPr>
                <w:rFonts w:ascii="Times New Roman" w:eastAsia="Calibri" w:hAnsi="Times New Roman" w:cs="Times New Roman"/>
                <w:kern w:val="0"/>
                <w14:ligatures w14:val="none"/>
              </w:rPr>
              <w:t xml:space="preserve"> – </w:t>
            </w:r>
            <w:r w:rsidR="00CC0269" w:rsidRPr="00914D55">
              <w:rPr>
                <w:rFonts w:ascii="Times New Roman" w:eastAsia="Calibri" w:hAnsi="Times New Roman" w:cs="Times New Roman"/>
              </w:rPr>
              <w:t>Programuotojo</w:t>
            </w:r>
            <w:r w:rsidR="000502B6">
              <w:rPr>
                <w:rFonts w:ascii="Times New Roman" w:eastAsia="Calibri" w:hAnsi="Times New Roman" w:cs="Times New Roman"/>
              </w:rPr>
              <w:t xml:space="preserve"> </w:t>
            </w:r>
            <w:r w:rsidR="00CC0269" w:rsidRPr="00914D55">
              <w:rPr>
                <w:rFonts w:ascii="Times New Roman" w:hAnsi="Times New Roman" w:cs="Times New Roman"/>
                <w:color w:val="000000"/>
              </w:rPr>
              <w:t>–</w:t>
            </w:r>
            <w:r w:rsidR="000502B6">
              <w:rPr>
                <w:rFonts w:ascii="Times New Roman" w:hAnsi="Times New Roman" w:cs="Times New Roman"/>
                <w:color w:val="000000"/>
              </w:rPr>
              <w:t xml:space="preserve"> </w:t>
            </w:r>
            <w:r w:rsidR="00CC0269" w:rsidRPr="00914D55">
              <w:rPr>
                <w:rFonts w:ascii="Times New Roman" w:hAnsi="Times New Roman" w:cs="Times New Roman"/>
                <w:color w:val="000000"/>
              </w:rPr>
              <w:t>patirtis kuriant (tobulinant arba vystant) ir (arba) prižiūrint ir palaikant informacines sistemas, naudojant Red Hat Enterprise ir Appache Tomcat programinę įrangą</w:t>
            </w:r>
            <w:r w:rsidR="00CC0269" w:rsidRPr="00914D55">
              <w:rPr>
                <w:rFonts w:ascii="Times New Roman" w:hAnsi="Times New Roman" w:cs="Times New Roman"/>
                <w:bCs/>
                <w:color w:val="000000"/>
              </w:rPr>
              <w:t xml:space="preserve"> </w:t>
            </w:r>
            <w:r w:rsidR="00CC0269" w:rsidRPr="00914D55">
              <w:rPr>
                <w:rFonts w:ascii="Times New Roman" w:hAnsi="Times New Roman" w:cs="Times New Roman"/>
              </w:rPr>
              <w:t>(skaičiuojant sutartimis/projektais) (</w:t>
            </w:r>
            <w:r w:rsidR="00CC0269" w:rsidRPr="00914D55">
              <w:rPr>
                <w:rFonts w:ascii="Times New Roman" w:hAnsi="Times New Roman" w:cs="Times New Roman"/>
                <w:i/>
                <w:iCs/>
              </w:rPr>
              <w:t>P1</w:t>
            </w:r>
            <w:r w:rsidR="00CC0269" w:rsidRPr="00914D55">
              <w:rPr>
                <w:rFonts w:ascii="Times New Roman" w:hAnsi="Times New Roman" w:cs="Times New Roman"/>
              </w:rPr>
              <w:t>).</w:t>
            </w:r>
          </w:p>
        </w:tc>
        <w:tc>
          <w:tcPr>
            <w:tcW w:w="3969" w:type="dxa"/>
            <w:tcBorders>
              <w:top w:val="single" w:sz="4" w:space="0" w:color="000000"/>
              <w:left w:val="single" w:sz="4" w:space="0" w:color="000000"/>
              <w:bottom w:val="single" w:sz="4" w:space="0" w:color="000000"/>
              <w:right w:val="single" w:sz="4" w:space="0" w:color="000000"/>
            </w:tcBorders>
          </w:tcPr>
          <w:p w14:paraId="0D9BC158" w14:textId="77777777" w:rsidR="00E41F3B" w:rsidRPr="00914D55" w:rsidRDefault="00E41F3B" w:rsidP="004B3AA7">
            <w:pPr>
              <w:rPr>
                <w:rFonts w:ascii="Times New Roman" w:hAnsi="Times New Roman" w:cs="Times New Roman"/>
              </w:rPr>
            </w:pPr>
          </w:p>
        </w:tc>
      </w:tr>
      <w:tr w:rsidR="00E41F3B" w:rsidRPr="00914D55" w14:paraId="19C8B2ED" w14:textId="77777777" w:rsidTr="00F51DFD">
        <w:trPr>
          <w:trHeight w:val="256"/>
        </w:trPr>
        <w:tc>
          <w:tcPr>
            <w:tcW w:w="631" w:type="dxa"/>
            <w:tcBorders>
              <w:top w:val="single" w:sz="4" w:space="0" w:color="auto"/>
              <w:left w:val="single" w:sz="4" w:space="0" w:color="auto"/>
              <w:bottom w:val="single" w:sz="4" w:space="0" w:color="auto"/>
              <w:right w:val="single" w:sz="4" w:space="0" w:color="auto"/>
            </w:tcBorders>
          </w:tcPr>
          <w:p w14:paraId="7766626D" w14:textId="77777777" w:rsidR="00E41F3B" w:rsidRPr="00914D55" w:rsidRDefault="00E41F3B" w:rsidP="004B3AA7">
            <w:pPr>
              <w:rPr>
                <w:rFonts w:ascii="Times New Roman" w:hAnsi="Times New Roman" w:cs="Times New Roman"/>
                <w:b/>
              </w:rPr>
            </w:pPr>
            <w:r w:rsidRPr="00914D55">
              <w:rPr>
                <w:rFonts w:ascii="Times New Roman" w:hAnsi="Times New Roman" w:cs="Times New Roman"/>
                <w:b/>
              </w:rPr>
              <w:t>1.2.</w:t>
            </w:r>
          </w:p>
        </w:tc>
        <w:tc>
          <w:tcPr>
            <w:tcW w:w="5601" w:type="dxa"/>
          </w:tcPr>
          <w:p w14:paraId="2DDAF472" w14:textId="34353154" w:rsidR="00E41F3B" w:rsidRPr="00914D55" w:rsidRDefault="0058226A" w:rsidP="004B3AA7">
            <w:pPr>
              <w:spacing w:after="0" w:line="240" w:lineRule="auto"/>
              <w:jc w:val="both"/>
              <w:rPr>
                <w:rFonts w:ascii="Times New Roman" w:hAnsi="Times New Roman" w:cs="Times New Roman"/>
                <w:i/>
              </w:rPr>
            </w:pPr>
            <w:r w:rsidRPr="00914D55">
              <w:rPr>
                <w:rFonts w:ascii="Times New Roman" w:eastAsia="Calibri" w:hAnsi="Times New Roman" w:cs="Times New Roman"/>
                <w:kern w:val="0"/>
                <w14:ligatures w14:val="none"/>
              </w:rPr>
              <w:t xml:space="preserve">Pagrindinio specialisto Nr. </w:t>
            </w:r>
            <w:r w:rsidR="00055D89" w:rsidRPr="00914D55">
              <w:rPr>
                <w:rFonts w:ascii="Times New Roman" w:eastAsia="Calibri" w:hAnsi="Times New Roman" w:cs="Times New Roman"/>
                <w:kern w:val="0"/>
                <w14:ligatures w14:val="none"/>
              </w:rPr>
              <w:t>3</w:t>
            </w:r>
            <w:r w:rsidRPr="00914D55">
              <w:rPr>
                <w:rFonts w:ascii="Times New Roman" w:eastAsia="Calibri" w:hAnsi="Times New Roman" w:cs="Times New Roman"/>
                <w:kern w:val="0"/>
                <w14:ligatures w14:val="none"/>
              </w:rPr>
              <w:t xml:space="preserve"> – </w:t>
            </w:r>
            <w:r w:rsidR="00055D89" w:rsidRPr="00914D55">
              <w:rPr>
                <w:rFonts w:ascii="Times New Roman" w:eastAsia="Calibri" w:hAnsi="Times New Roman" w:cs="Times New Roman"/>
              </w:rPr>
              <w:t>Programuotojo –</w:t>
            </w:r>
            <w:r w:rsidR="00055D89" w:rsidRPr="00914D55">
              <w:rPr>
                <w:rFonts w:ascii="Times New Roman" w:hAnsi="Times New Roman" w:cs="Times New Roman"/>
              </w:rPr>
              <w:t xml:space="preserve"> patirtis projektuojant ir (arba) programuojant informacinių sistemų duomenų bazes PostgreSQL programinės įrangos priemonėmis  </w:t>
            </w:r>
            <w:r w:rsidR="00055D89" w:rsidRPr="00914D55">
              <w:rPr>
                <w:rFonts w:ascii="Times New Roman" w:hAnsi="Times New Roman" w:cs="Times New Roman"/>
                <w:iCs/>
              </w:rPr>
              <w:t xml:space="preserve">(skaičiuojant sutartimis/projektais)  </w:t>
            </w:r>
            <w:r w:rsidR="00055D89" w:rsidRPr="00914D55">
              <w:rPr>
                <w:rFonts w:ascii="Times New Roman" w:hAnsi="Times New Roman" w:cs="Times New Roman"/>
                <w:i/>
              </w:rPr>
              <w:t>(P2).</w:t>
            </w:r>
          </w:p>
        </w:tc>
        <w:tc>
          <w:tcPr>
            <w:tcW w:w="3969" w:type="dxa"/>
            <w:tcBorders>
              <w:top w:val="single" w:sz="4" w:space="0" w:color="000000"/>
              <w:left w:val="single" w:sz="4" w:space="0" w:color="000000"/>
              <w:bottom w:val="single" w:sz="4" w:space="0" w:color="000000"/>
              <w:right w:val="single" w:sz="4" w:space="0" w:color="000000"/>
            </w:tcBorders>
          </w:tcPr>
          <w:p w14:paraId="43E09534" w14:textId="77777777" w:rsidR="00E41F3B" w:rsidRPr="00914D55" w:rsidRDefault="00E41F3B" w:rsidP="004B3AA7">
            <w:pPr>
              <w:rPr>
                <w:rFonts w:ascii="Times New Roman" w:hAnsi="Times New Roman" w:cs="Times New Roman"/>
              </w:rPr>
            </w:pPr>
          </w:p>
        </w:tc>
      </w:tr>
      <w:tr w:rsidR="00E41F3B" w:rsidRPr="00914D55" w14:paraId="11F8CFC0" w14:textId="77777777" w:rsidTr="00F51DFD">
        <w:trPr>
          <w:trHeight w:val="256"/>
        </w:trPr>
        <w:tc>
          <w:tcPr>
            <w:tcW w:w="631" w:type="dxa"/>
            <w:tcBorders>
              <w:top w:val="single" w:sz="4" w:space="0" w:color="auto"/>
              <w:left w:val="single" w:sz="4" w:space="0" w:color="auto"/>
              <w:bottom w:val="single" w:sz="4" w:space="0" w:color="auto"/>
              <w:right w:val="single" w:sz="4" w:space="0" w:color="auto"/>
            </w:tcBorders>
          </w:tcPr>
          <w:p w14:paraId="4384E911" w14:textId="77777777" w:rsidR="00E41F3B" w:rsidRPr="00914D55" w:rsidRDefault="00E41F3B" w:rsidP="004B3AA7">
            <w:pPr>
              <w:rPr>
                <w:rFonts w:ascii="Times New Roman" w:hAnsi="Times New Roman" w:cs="Times New Roman"/>
                <w:b/>
              </w:rPr>
            </w:pPr>
            <w:r w:rsidRPr="00914D55">
              <w:rPr>
                <w:rFonts w:ascii="Times New Roman" w:hAnsi="Times New Roman" w:cs="Times New Roman"/>
                <w:b/>
              </w:rPr>
              <w:t>1.3.</w:t>
            </w:r>
          </w:p>
        </w:tc>
        <w:tc>
          <w:tcPr>
            <w:tcW w:w="5601" w:type="dxa"/>
          </w:tcPr>
          <w:p w14:paraId="5CEE0924" w14:textId="52D420EE" w:rsidR="00E41F3B" w:rsidRPr="00914D55" w:rsidRDefault="001F059F" w:rsidP="004B3AA7">
            <w:pPr>
              <w:spacing w:after="0" w:line="240" w:lineRule="auto"/>
              <w:jc w:val="both"/>
              <w:rPr>
                <w:rFonts w:ascii="Times New Roman" w:hAnsi="Times New Roman" w:cs="Times New Roman"/>
                <w:i/>
                <w:highlight w:val="yellow"/>
              </w:rPr>
            </w:pPr>
            <w:r w:rsidRPr="00914D55">
              <w:rPr>
                <w:rFonts w:ascii="Times New Roman" w:eastAsia="Calibri" w:hAnsi="Times New Roman" w:cs="Times New Roman"/>
                <w:kern w:val="0"/>
                <w14:ligatures w14:val="none"/>
              </w:rPr>
              <w:t xml:space="preserve">Pagrindinio specialisto Nr. 4 – </w:t>
            </w:r>
            <w:r w:rsidR="00F51DFD" w:rsidRPr="00914D55">
              <w:rPr>
                <w:rFonts w:ascii="Times New Roman" w:eastAsia="Calibri" w:hAnsi="Times New Roman" w:cs="Times New Roman"/>
              </w:rPr>
              <w:t xml:space="preserve">Integravimo specialisto – patirtis kuriant (tobulinant arba vystant) ir (arba) prižiūrint ir palaikant informacinių sistemų sprendimus, pagrįstus SOAP (angl. </w:t>
            </w:r>
            <w:r w:rsidR="00F51DFD" w:rsidRPr="00914D55">
              <w:rPr>
                <w:rFonts w:ascii="Times New Roman" w:eastAsia="Calibri" w:hAnsi="Times New Roman" w:cs="Times New Roman"/>
                <w:i/>
                <w:iCs/>
              </w:rPr>
              <w:t>Simple Object Access Protocol</w:t>
            </w:r>
            <w:r w:rsidR="00F51DFD" w:rsidRPr="00914D55">
              <w:rPr>
                <w:rFonts w:ascii="Times New Roman" w:eastAsia="Calibri" w:hAnsi="Times New Roman" w:cs="Times New Roman"/>
              </w:rPr>
              <w:t>), pranešimams formuoti taikant XML ir/arba JSON formatus</w:t>
            </w:r>
            <w:r w:rsidR="00F51DFD" w:rsidRPr="00914D55">
              <w:rPr>
                <w:rFonts w:ascii="Times New Roman" w:hAnsi="Times New Roman" w:cs="Times New Roman"/>
              </w:rPr>
              <w:t xml:space="preserve"> (skaičiuojant sutartimis/projektais) </w:t>
            </w:r>
            <w:r w:rsidR="00F51DFD" w:rsidRPr="00914D55">
              <w:rPr>
                <w:rFonts w:ascii="Times New Roman" w:hAnsi="Times New Roman" w:cs="Times New Roman"/>
                <w:i/>
                <w:iCs/>
              </w:rPr>
              <w:t>(P3).</w:t>
            </w:r>
          </w:p>
        </w:tc>
        <w:tc>
          <w:tcPr>
            <w:tcW w:w="3969" w:type="dxa"/>
            <w:tcBorders>
              <w:top w:val="single" w:sz="4" w:space="0" w:color="000000"/>
              <w:left w:val="single" w:sz="4" w:space="0" w:color="000000"/>
              <w:bottom w:val="single" w:sz="4" w:space="0" w:color="000000"/>
              <w:right w:val="single" w:sz="4" w:space="0" w:color="000000"/>
            </w:tcBorders>
          </w:tcPr>
          <w:p w14:paraId="32E18D5C" w14:textId="77777777" w:rsidR="00E41F3B" w:rsidRPr="00914D55" w:rsidRDefault="00E41F3B" w:rsidP="004B3AA7">
            <w:pPr>
              <w:rPr>
                <w:rFonts w:ascii="Times New Roman" w:hAnsi="Times New Roman" w:cs="Times New Roman"/>
              </w:rPr>
            </w:pPr>
          </w:p>
        </w:tc>
      </w:tr>
    </w:tbl>
    <w:p w14:paraId="2977DE92" w14:textId="77777777" w:rsidR="0083705D" w:rsidRPr="00914D55" w:rsidRDefault="0083705D" w:rsidP="00F956BE">
      <w:pPr>
        <w:rPr>
          <w:rFonts w:ascii="Times New Roman" w:hAnsi="Times New Roman" w:cs="Times New Roman"/>
        </w:rPr>
      </w:pPr>
    </w:p>
    <w:p w14:paraId="54018F69" w14:textId="77777777" w:rsidR="00F956BE" w:rsidRPr="00914D55" w:rsidRDefault="00F956BE" w:rsidP="00F956BE">
      <w:pPr>
        <w:tabs>
          <w:tab w:val="left" w:pos="567"/>
        </w:tabs>
        <w:spacing w:after="0" w:line="240" w:lineRule="auto"/>
        <w:jc w:val="both"/>
        <w:rPr>
          <w:rFonts w:ascii="Times New Roman" w:eastAsia="Calibri" w:hAnsi="Times New Roman" w:cs="Times New Roman"/>
          <w:b/>
          <w:bCs/>
          <w:i/>
          <w:iCs/>
          <w:color w:val="FF0000"/>
        </w:rPr>
      </w:pPr>
      <w:r w:rsidRPr="00914D55">
        <w:rPr>
          <w:rFonts w:ascii="Times New Roman" w:eastAsia="Calibri" w:hAnsi="Times New Roman" w:cs="Times New Roman"/>
          <w:b/>
          <w:bCs/>
          <w:i/>
          <w:iCs/>
          <w:color w:val="FF0000"/>
        </w:rPr>
        <w:t>PASTABA: Įrodantys dokumentai turi būti pateikti kartu su pasiūlymu. Po pasiūlymų pateikimo termino pabaigos Tiekėjas negalės jų pateikti arba tikslinti.</w:t>
      </w:r>
    </w:p>
    <w:p w14:paraId="6FDBF65A" w14:textId="77777777" w:rsidR="007019CB" w:rsidRPr="00914D55" w:rsidRDefault="007019CB" w:rsidP="00F956BE">
      <w:pPr>
        <w:tabs>
          <w:tab w:val="left" w:pos="567"/>
        </w:tabs>
        <w:spacing w:after="0" w:line="240" w:lineRule="auto"/>
        <w:jc w:val="both"/>
        <w:rPr>
          <w:rFonts w:ascii="Times New Roman" w:eastAsia="Calibri" w:hAnsi="Times New Roman" w:cs="Times New Roman"/>
          <w:b/>
          <w:bCs/>
          <w:i/>
          <w:iCs/>
          <w:color w:val="FF0000"/>
        </w:rPr>
      </w:pPr>
    </w:p>
    <w:p w14:paraId="1F215134" w14:textId="77777777" w:rsidR="007019CB" w:rsidRPr="00914D55" w:rsidRDefault="007019CB" w:rsidP="00F956BE">
      <w:pPr>
        <w:tabs>
          <w:tab w:val="left" w:pos="567"/>
        </w:tabs>
        <w:spacing w:after="0" w:line="240" w:lineRule="auto"/>
        <w:jc w:val="both"/>
        <w:rPr>
          <w:rFonts w:ascii="Times New Roman" w:eastAsia="Calibri" w:hAnsi="Times New Roman" w:cs="Times New Roman"/>
          <w:b/>
          <w:bCs/>
          <w:i/>
          <w:iCs/>
          <w:color w:val="FF0000"/>
        </w:rPr>
      </w:pPr>
    </w:p>
    <w:p w14:paraId="017046D9" w14:textId="2A0CDAC6" w:rsidR="00F956BE" w:rsidRPr="00914D55" w:rsidRDefault="007019CB" w:rsidP="007019CB">
      <w:pPr>
        <w:tabs>
          <w:tab w:val="left" w:pos="709"/>
        </w:tabs>
        <w:spacing w:after="0" w:line="240" w:lineRule="auto"/>
        <w:ind w:firstLine="567"/>
        <w:jc w:val="both"/>
        <w:rPr>
          <w:rFonts w:ascii="Times New Roman" w:eastAsia="Calibri" w:hAnsi="Times New Roman" w:cs="Times New Roman"/>
          <w:b/>
          <w:bCs/>
        </w:rPr>
      </w:pPr>
      <w:r w:rsidRPr="00914D55">
        <w:rPr>
          <w:rFonts w:ascii="Times New Roman" w:eastAsia="Calibri" w:hAnsi="Times New Roman" w:cs="Times New Roman"/>
          <w:b/>
          <w:bCs/>
        </w:rPr>
        <w:tab/>
      </w:r>
      <w:r w:rsidR="001E150A" w:rsidRPr="00914D55">
        <w:rPr>
          <w:rFonts w:ascii="Times New Roman" w:eastAsia="Calibri" w:hAnsi="Times New Roman" w:cs="Times New Roman"/>
          <w:b/>
          <w:bCs/>
        </w:rPr>
        <w:t>4</w:t>
      </w:r>
      <w:r w:rsidRPr="00914D55">
        <w:rPr>
          <w:rFonts w:ascii="Times New Roman" w:eastAsia="Calibri" w:hAnsi="Times New Roman" w:cs="Times New Roman"/>
          <w:b/>
          <w:bCs/>
        </w:rPr>
        <w:t xml:space="preserve">. </w:t>
      </w:r>
      <w:r w:rsidR="00F956BE" w:rsidRPr="00914D55">
        <w:rPr>
          <w:rFonts w:ascii="Times New Roman" w:eastAsia="Calibri" w:hAnsi="Times New Roman" w:cs="Times New Roman"/>
          <w:b/>
          <w:bCs/>
        </w:rPr>
        <w:t xml:space="preserve">Mes įsipareigojame suteikti Konkurso sąlygų 1 priedo (techninės specifikacijos) reikalavimus atitinkančias </w:t>
      </w:r>
      <w:r w:rsidR="00C8605D" w:rsidRPr="00914D55">
        <w:rPr>
          <w:rFonts w:ascii="Times New Roman" w:eastAsia="Calibri" w:hAnsi="Times New Roman" w:cs="Times New Roman"/>
          <w:b/>
          <w:bCs/>
        </w:rPr>
        <w:t>Garantijų valdymo sistemos</w:t>
      </w:r>
      <w:r w:rsidR="00F956BE" w:rsidRPr="00914D55">
        <w:rPr>
          <w:rFonts w:ascii="Times New Roman" w:hAnsi="Times New Roman" w:cs="Times New Roman"/>
          <w:b/>
          <w:bCs/>
        </w:rPr>
        <w:t xml:space="preserve"> (</w:t>
      </w:r>
      <w:r w:rsidR="00C8605D" w:rsidRPr="00914D55">
        <w:rPr>
          <w:rFonts w:ascii="Times New Roman" w:hAnsi="Times New Roman" w:cs="Times New Roman"/>
          <w:b/>
          <w:bCs/>
        </w:rPr>
        <w:t>GVS</w:t>
      </w:r>
      <w:r w:rsidR="00F956BE" w:rsidRPr="00914D55">
        <w:rPr>
          <w:rFonts w:ascii="Times New Roman" w:hAnsi="Times New Roman" w:cs="Times New Roman"/>
          <w:b/>
          <w:bCs/>
        </w:rPr>
        <w:t>) priežiūros ir palaikymo paslaugas</w:t>
      </w:r>
      <w:r w:rsidR="00F956BE" w:rsidRPr="00914D55">
        <w:rPr>
          <w:rFonts w:ascii="Times New Roman" w:eastAsia="Calibri" w:hAnsi="Times New Roman" w:cs="Times New Roman"/>
          <w:b/>
          <w:bCs/>
        </w:rPr>
        <w:t>, tokia kaina:</w:t>
      </w:r>
    </w:p>
    <w:p w14:paraId="05A937F9" w14:textId="77777777" w:rsidR="007019CB" w:rsidRPr="00914D55" w:rsidRDefault="007019CB" w:rsidP="007019CB">
      <w:pPr>
        <w:ind w:firstLine="567"/>
        <w:rPr>
          <w:rFonts w:ascii="Times New Roman" w:hAnsi="Times New Roman" w:cs="Times New Roman"/>
          <w:i/>
          <w:iCs/>
        </w:rPr>
      </w:pPr>
    </w:p>
    <w:p w14:paraId="71FDFB99" w14:textId="6D41D651" w:rsidR="00F956BE" w:rsidRPr="00914D55" w:rsidRDefault="001E150A" w:rsidP="00F956BE">
      <w:pPr>
        <w:spacing w:after="0" w:line="240" w:lineRule="auto"/>
        <w:jc w:val="center"/>
        <w:rPr>
          <w:rFonts w:ascii="Times New Roman" w:hAnsi="Times New Roman" w:cs="Times New Roman"/>
          <w:b/>
          <w:bCs/>
        </w:rPr>
      </w:pPr>
      <w:r w:rsidRPr="00914D55">
        <w:rPr>
          <w:rFonts w:ascii="Times New Roman" w:eastAsiaTheme="minorEastAsia" w:hAnsi="Times New Roman" w:cs="Times New Roman"/>
          <w:b/>
          <w:bCs/>
          <w:lang w:eastAsia="zh-CN"/>
        </w:rPr>
        <w:t>4</w:t>
      </w:r>
      <w:r w:rsidR="00F956BE" w:rsidRPr="00914D55">
        <w:rPr>
          <w:rFonts w:ascii="Times New Roman" w:eastAsiaTheme="minorEastAsia" w:hAnsi="Times New Roman" w:cs="Times New Roman"/>
          <w:b/>
          <w:bCs/>
          <w:lang w:eastAsia="zh-CN"/>
        </w:rPr>
        <w:t xml:space="preserve">.1. </w:t>
      </w:r>
      <w:r w:rsidR="00A97F46" w:rsidRPr="00914D55">
        <w:rPr>
          <w:rFonts w:ascii="Times New Roman" w:hAnsi="Times New Roman" w:cs="Times New Roman"/>
          <w:b/>
          <w:bCs/>
        </w:rPr>
        <w:t>GARANTIJŲ</w:t>
      </w:r>
      <w:r w:rsidR="005A3A74" w:rsidRPr="00914D55">
        <w:rPr>
          <w:rFonts w:ascii="Times New Roman" w:hAnsi="Times New Roman" w:cs="Times New Roman"/>
          <w:b/>
          <w:bCs/>
        </w:rPr>
        <w:t xml:space="preserve"> VALDYMO</w:t>
      </w:r>
      <w:r w:rsidR="00A97F46" w:rsidRPr="00914D55">
        <w:rPr>
          <w:rFonts w:ascii="Times New Roman" w:hAnsi="Times New Roman" w:cs="Times New Roman"/>
          <w:b/>
          <w:bCs/>
        </w:rPr>
        <w:t xml:space="preserve"> </w:t>
      </w:r>
      <w:r w:rsidR="00F956BE" w:rsidRPr="00914D55">
        <w:rPr>
          <w:rFonts w:ascii="Times New Roman" w:eastAsiaTheme="minorEastAsia" w:hAnsi="Times New Roman" w:cs="Times New Roman"/>
          <w:b/>
          <w:bCs/>
          <w:lang w:eastAsia="zh-CN"/>
        </w:rPr>
        <w:t>SISTEMOS (</w:t>
      </w:r>
      <w:r w:rsidR="00C8605D" w:rsidRPr="00914D55">
        <w:rPr>
          <w:rFonts w:ascii="Times New Roman" w:eastAsiaTheme="minorEastAsia" w:hAnsi="Times New Roman" w:cs="Times New Roman"/>
          <w:b/>
          <w:bCs/>
          <w:lang w:eastAsia="zh-CN"/>
        </w:rPr>
        <w:t>GVS</w:t>
      </w:r>
      <w:r w:rsidR="00F956BE" w:rsidRPr="00914D55">
        <w:rPr>
          <w:rFonts w:ascii="Times New Roman" w:eastAsiaTheme="minorEastAsia" w:hAnsi="Times New Roman" w:cs="Times New Roman"/>
          <w:b/>
          <w:bCs/>
          <w:lang w:eastAsia="zh-CN"/>
        </w:rPr>
        <w:t xml:space="preserve">) PRIEŽIŪROS IR PALAIKYMO </w:t>
      </w:r>
      <w:r w:rsidR="00F956BE" w:rsidRPr="00914D55">
        <w:rPr>
          <w:rFonts w:ascii="Times New Roman" w:hAnsi="Times New Roman" w:cs="Times New Roman"/>
          <w:b/>
          <w:bCs/>
        </w:rPr>
        <w:t>PASLAUGŲ</w:t>
      </w:r>
      <w:r w:rsidR="00F956BE" w:rsidRPr="00914D55">
        <w:rPr>
          <w:rFonts w:ascii="Times New Roman" w:eastAsia="MS Mincho" w:hAnsi="Times New Roman" w:cs="Times New Roman"/>
          <w:b/>
          <w:bCs/>
        </w:rPr>
        <w:t xml:space="preserve"> </w:t>
      </w:r>
      <w:r w:rsidR="00F956BE" w:rsidRPr="00914D55">
        <w:rPr>
          <w:rFonts w:ascii="Times New Roman" w:hAnsi="Times New Roman" w:cs="Times New Roman"/>
          <w:b/>
          <w:bCs/>
        </w:rPr>
        <w:t xml:space="preserve">KAINA </w:t>
      </w:r>
    </w:p>
    <w:p w14:paraId="37AA1EBC" w14:textId="77777777" w:rsidR="00F956BE" w:rsidRPr="00914D55" w:rsidRDefault="00F956BE" w:rsidP="00F956BE">
      <w:pPr>
        <w:spacing w:after="0" w:line="20" w:lineRule="atLeast"/>
        <w:jc w:val="center"/>
        <w:rPr>
          <w:rFonts w:ascii="Times New Roman" w:hAnsi="Times New Roman" w:cs="Times New Roman"/>
          <w:b/>
        </w:rPr>
      </w:pPr>
      <w:r w:rsidRPr="00914D55">
        <w:rPr>
          <w:rFonts w:ascii="Times New Roman" w:hAnsi="Times New Roman" w:cs="Times New Roman"/>
          <w:b/>
        </w:rPr>
        <w:t xml:space="preserve">(ABONENTINIS MOKESTIS) </w:t>
      </w:r>
    </w:p>
    <w:p w14:paraId="1469D968" w14:textId="66E25D72" w:rsidR="00F956BE" w:rsidRPr="00914D55" w:rsidRDefault="00F956BE" w:rsidP="00F956BE">
      <w:pPr>
        <w:spacing w:after="0" w:line="20" w:lineRule="atLeast"/>
        <w:jc w:val="center"/>
        <w:rPr>
          <w:rFonts w:ascii="Times New Roman" w:hAnsi="Times New Roman" w:cs="Times New Roman"/>
          <w:bCs/>
        </w:rPr>
      </w:pPr>
      <w:r w:rsidRPr="00914D55">
        <w:rPr>
          <w:rFonts w:ascii="Times New Roman" w:hAnsi="Times New Roman" w:cs="Times New Roman"/>
          <w:bCs/>
        </w:rPr>
        <w:t>(TECHNINĖS SPECIFIKACIJOS 3.1.1, 3.1.3–3.1.6 p.)</w:t>
      </w:r>
    </w:p>
    <w:p w14:paraId="7A9013B7" w14:textId="77777777" w:rsidR="0076750F" w:rsidRPr="00914D55" w:rsidRDefault="0076750F" w:rsidP="0076750F">
      <w:pPr>
        <w:spacing w:after="0" w:line="20" w:lineRule="atLeast"/>
        <w:jc w:val="right"/>
        <w:rPr>
          <w:rFonts w:ascii="Times New Roman" w:hAnsi="Times New Roman" w:cs="Times New Roman"/>
          <w:b/>
        </w:rPr>
      </w:pPr>
      <w:r w:rsidRPr="00914D55">
        <w:rPr>
          <w:rFonts w:ascii="Times New Roman" w:hAnsi="Times New Roman" w:cs="Times New Roman"/>
          <w:b/>
        </w:rPr>
        <w:t>1 lentelė</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
        <w:gridCol w:w="3753"/>
        <w:gridCol w:w="851"/>
        <w:gridCol w:w="992"/>
        <w:gridCol w:w="1843"/>
        <w:gridCol w:w="1984"/>
      </w:tblGrid>
      <w:tr w:rsidR="00F956BE" w:rsidRPr="00914D55" w14:paraId="1026BAEB" w14:textId="77777777" w:rsidTr="00F114D3">
        <w:trPr>
          <w:trHeight w:val="1872"/>
        </w:trPr>
        <w:tc>
          <w:tcPr>
            <w:tcW w:w="670" w:type="dxa"/>
            <w:tcBorders>
              <w:top w:val="single" w:sz="4" w:space="0" w:color="auto"/>
              <w:left w:val="single" w:sz="4" w:space="0" w:color="auto"/>
              <w:bottom w:val="single" w:sz="4" w:space="0" w:color="auto"/>
              <w:right w:val="single" w:sz="4" w:space="0" w:color="auto"/>
            </w:tcBorders>
          </w:tcPr>
          <w:p w14:paraId="3CAE62B0" w14:textId="77777777" w:rsidR="00F956BE" w:rsidRPr="00914D55" w:rsidRDefault="00F956BE" w:rsidP="00604F66">
            <w:pPr>
              <w:spacing w:after="0" w:line="20" w:lineRule="atLeast"/>
              <w:jc w:val="center"/>
              <w:rPr>
                <w:rFonts w:ascii="Times New Roman" w:hAnsi="Times New Roman" w:cs="Times New Roman"/>
                <w:b/>
              </w:rPr>
            </w:pPr>
            <w:r w:rsidRPr="00914D55">
              <w:rPr>
                <w:rFonts w:ascii="Times New Roman" w:hAnsi="Times New Roman" w:cs="Times New Roman"/>
                <w:b/>
              </w:rPr>
              <w:t>Eil. Nr.</w:t>
            </w:r>
          </w:p>
        </w:tc>
        <w:tc>
          <w:tcPr>
            <w:tcW w:w="3753" w:type="dxa"/>
            <w:tcBorders>
              <w:top w:val="single" w:sz="4" w:space="0" w:color="auto"/>
              <w:left w:val="single" w:sz="4" w:space="0" w:color="auto"/>
              <w:bottom w:val="single" w:sz="4" w:space="0" w:color="auto"/>
              <w:right w:val="single" w:sz="4" w:space="0" w:color="auto"/>
            </w:tcBorders>
          </w:tcPr>
          <w:p w14:paraId="090CDD99" w14:textId="77777777" w:rsidR="00F956BE" w:rsidRPr="00914D55" w:rsidRDefault="00F956BE" w:rsidP="00604F66">
            <w:pPr>
              <w:spacing w:after="0" w:line="20" w:lineRule="atLeast"/>
              <w:jc w:val="center"/>
              <w:rPr>
                <w:rFonts w:ascii="Times New Roman" w:hAnsi="Times New Roman" w:cs="Times New Roman"/>
                <w:b/>
              </w:rPr>
            </w:pPr>
            <w:r w:rsidRPr="00914D55">
              <w:rPr>
                <w:rFonts w:ascii="Times New Roman" w:hAnsi="Times New Roman" w:cs="Times New Roman"/>
                <w:b/>
              </w:rPr>
              <w:t>Pavadinimas</w:t>
            </w:r>
          </w:p>
        </w:tc>
        <w:tc>
          <w:tcPr>
            <w:tcW w:w="851" w:type="dxa"/>
            <w:tcBorders>
              <w:top w:val="single" w:sz="4" w:space="0" w:color="auto"/>
              <w:left w:val="single" w:sz="4" w:space="0" w:color="auto"/>
              <w:bottom w:val="single" w:sz="4" w:space="0" w:color="auto"/>
              <w:right w:val="single" w:sz="4" w:space="0" w:color="auto"/>
            </w:tcBorders>
          </w:tcPr>
          <w:p w14:paraId="4D9DDA06" w14:textId="77777777" w:rsidR="00F956BE" w:rsidRPr="00914D55" w:rsidRDefault="00F956BE" w:rsidP="00604F66">
            <w:pPr>
              <w:spacing w:after="0" w:line="20" w:lineRule="atLeast"/>
              <w:jc w:val="center"/>
              <w:rPr>
                <w:rFonts w:ascii="Times New Roman" w:hAnsi="Times New Roman" w:cs="Times New Roman"/>
                <w:b/>
              </w:rPr>
            </w:pPr>
            <w:r w:rsidRPr="00914D55">
              <w:rPr>
                <w:rFonts w:ascii="Times New Roman" w:hAnsi="Times New Roman" w:cs="Times New Roman"/>
                <w:b/>
              </w:rPr>
              <w:t>Mato vnt.</w:t>
            </w:r>
          </w:p>
        </w:tc>
        <w:tc>
          <w:tcPr>
            <w:tcW w:w="992" w:type="dxa"/>
            <w:tcBorders>
              <w:top w:val="single" w:sz="4" w:space="0" w:color="auto"/>
              <w:left w:val="single" w:sz="4" w:space="0" w:color="auto"/>
              <w:bottom w:val="single" w:sz="4" w:space="0" w:color="auto"/>
              <w:right w:val="single" w:sz="4" w:space="0" w:color="auto"/>
            </w:tcBorders>
          </w:tcPr>
          <w:p w14:paraId="3BC1EECC" w14:textId="77777777" w:rsidR="00F956BE" w:rsidRPr="00914D55" w:rsidRDefault="00F956BE" w:rsidP="00604F66">
            <w:pPr>
              <w:spacing w:after="0" w:line="20" w:lineRule="atLeast"/>
              <w:jc w:val="center"/>
              <w:rPr>
                <w:rFonts w:ascii="Times New Roman" w:hAnsi="Times New Roman" w:cs="Times New Roman"/>
                <w:b/>
              </w:rPr>
            </w:pPr>
            <w:r w:rsidRPr="00914D55">
              <w:rPr>
                <w:rFonts w:ascii="Times New Roman" w:hAnsi="Times New Roman" w:cs="Times New Roman"/>
                <w:b/>
              </w:rPr>
              <w:t>Kiekis</w:t>
            </w:r>
          </w:p>
          <w:p w14:paraId="19F2E10D" w14:textId="77777777" w:rsidR="00F956BE" w:rsidRPr="00914D55" w:rsidRDefault="00F956BE" w:rsidP="00604F66">
            <w:pPr>
              <w:spacing w:after="0" w:line="20" w:lineRule="atLeast"/>
              <w:jc w:val="center"/>
              <w:rPr>
                <w:rFonts w:ascii="Times New Roman" w:hAnsi="Times New Roman" w:cs="Times New Roman"/>
                <w:b/>
              </w:rPr>
            </w:pPr>
          </w:p>
        </w:tc>
        <w:tc>
          <w:tcPr>
            <w:tcW w:w="1843" w:type="dxa"/>
            <w:tcBorders>
              <w:top w:val="single" w:sz="4" w:space="0" w:color="auto"/>
              <w:left w:val="single" w:sz="4" w:space="0" w:color="auto"/>
              <w:bottom w:val="single" w:sz="4" w:space="0" w:color="auto"/>
              <w:right w:val="single" w:sz="4" w:space="0" w:color="auto"/>
            </w:tcBorders>
          </w:tcPr>
          <w:p w14:paraId="15B07A81" w14:textId="6191F02F" w:rsidR="00F956BE" w:rsidRPr="00914D55" w:rsidRDefault="00C8605D" w:rsidP="00604F66">
            <w:pPr>
              <w:spacing w:after="0" w:line="20" w:lineRule="atLeast"/>
              <w:jc w:val="center"/>
              <w:rPr>
                <w:rFonts w:ascii="Times New Roman" w:hAnsi="Times New Roman" w:cs="Times New Roman"/>
                <w:b/>
              </w:rPr>
            </w:pPr>
            <w:r w:rsidRPr="00914D55">
              <w:rPr>
                <w:rFonts w:ascii="Times New Roman" w:hAnsi="Times New Roman" w:cs="Times New Roman"/>
                <w:b/>
              </w:rPr>
              <w:t>GVS</w:t>
            </w:r>
            <w:r w:rsidR="00F114D3" w:rsidRPr="00914D55">
              <w:rPr>
                <w:rFonts w:ascii="Times New Roman" w:hAnsi="Times New Roman" w:cs="Times New Roman"/>
                <w:b/>
              </w:rPr>
              <w:t xml:space="preserve"> </w:t>
            </w:r>
            <w:r w:rsidR="00F956BE" w:rsidRPr="00914D55">
              <w:rPr>
                <w:rFonts w:ascii="Times New Roman" w:hAnsi="Times New Roman" w:cs="Times New Roman"/>
                <w:b/>
              </w:rPr>
              <w:t>priežiūros ir palaikymo paslaugų teikimo įkainis, Eur, be PVM</w:t>
            </w:r>
          </w:p>
        </w:tc>
        <w:tc>
          <w:tcPr>
            <w:tcW w:w="1984" w:type="dxa"/>
            <w:tcBorders>
              <w:top w:val="single" w:sz="4" w:space="0" w:color="auto"/>
              <w:left w:val="single" w:sz="4" w:space="0" w:color="auto"/>
              <w:bottom w:val="single" w:sz="4" w:space="0" w:color="auto"/>
              <w:right w:val="single" w:sz="4" w:space="0" w:color="auto"/>
            </w:tcBorders>
          </w:tcPr>
          <w:p w14:paraId="2E5864FB" w14:textId="4FB95EA9" w:rsidR="00F956BE" w:rsidRPr="00914D55" w:rsidRDefault="00C8605D" w:rsidP="00604F66">
            <w:pPr>
              <w:spacing w:after="0" w:line="20" w:lineRule="atLeast"/>
              <w:jc w:val="center"/>
              <w:rPr>
                <w:rFonts w:ascii="Times New Roman" w:hAnsi="Times New Roman" w:cs="Times New Roman"/>
                <w:b/>
              </w:rPr>
            </w:pPr>
            <w:r w:rsidRPr="00914D55">
              <w:rPr>
                <w:rFonts w:ascii="Times New Roman" w:hAnsi="Times New Roman" w:cs="Times New Roman"/>
                <w:b/>
              </w:rPr>
              <w:t>GVS</w:t>
            </w:r>
            <w:r w:rsidR="00F956BE" w:rsidRPr="00914D55">
              <w:rPr>
                <w:rFonts w:ascii="Times New Roman" w:hAnsi="Times New Roman" w:cs="Times New Roman"/>
                <w:b/>
              </w:rPr>
              <w:t xml:space="preserve"> priežiūros ir palaikymo paslaugų teikimo kaina, Eur, be PVM</w:t>
            </w:r>
          </w:p>
        </w:tc>
      </w:tr>
      <w:tr w:rsidR="00F956BE" w:rsidRPr="00914D55" w14:paraId="149B746F" w14:textId="77777777" w:rsidTr="00F114D3">
        <w:trPr>
          <w:trHeight w:val="364"/>
        </w:trPr>
        <w:tc>
          <w:tcPr>
            <w:tcW w:w="670" w:type="dxa"/>
            <w:tcBorders>
              <w:top w:val="single" w:sz="4" w:space="0" w:color="auto"/>
              <w:left w:val="single" w:sz="4" w:space="0" w:color="auto"/>
              <w:bottom w:val="single" w:sz="4" w:space="0" w:color="auto"/>
              <w:right w:val="single" w:sz="4" w:space="0" w:color="auto"/>
            </w:tcBorders>
          </w:tcPr>
          <w:p w14:paraId="38DD72A8" w14:textId="77777777" w:rsidR="00F956BE" w:rsidRPr="00914D55" w:rsidRDefault="00F956BE" w:rsidP="00604F66">
            <w:pPr>
              <w:spacing w:after="0" w:line="20" w:lineRule="atLeast"/>
              <w:jc w:val="center"/>
              <w:rPr>
                <w:rFonts w:ascii="Times New Roman" w:hAnsi="Times New Roman" w:cs="Times New Roman"/>
                <w:b/>
                <w:i/>
              </w:rPr>
            </w:pPr>
            <w:r w:rsidRPr="00914D55">
              <w:rPr>
                <w:rFonts w:ascii="Times New Roman" w:hAnsi="Times New Roman" w:cs="Times New Roman"/>
                <w:b/>
                <w:i/>
              </w:rPr>
              <w:t>1</w:t>
            </w:r>
          </w:p>
        </w:tc>
        <w:tc>
          <w:tcPr>
            <w:tcW w:w="3753" w:type="dxa"/>
            <w:tcBorders>
              <w:top w:val="single" w:sz="4" w:space="0" w:color="auto"/>
              <w:left w:val="single" w:sz="4" w:space="0" w:color="auto"/>
              <w:bottom w:val="single" w:sz="4" w:space="0" w:color="auto"/>
              <w:right w:val="single" w:sz="4" w:space="0" w:color="auto"/>
            </w:tcBorders>
          </w:tcPr>
          <w:p w14:paraId="22847418" w14:textId="77777777" w:rsidR="00F956BE" w:rsidRPr="00914D55" w:rsidRDefault="00F956BE" w:rsidP="00604F66">
            <w:pPr>
              <w:spacing w:after="0" w:line="20" w:lineRule="atLeast"/>
              <w:jc w:val="center"/>
              <w:rPr>
                <w:rFonts w:ascii="Times New Roman" w:hAnsi="Times New Roman" w:cs="Times New Roman"/>
                <w:b/>
                <w:i/>
              </w:rPr>
            </w:pPr>
            <w:r w:rsidRPr="00914D55">
              <w:rPr>
                <w:rFonts w:ascii="Times New Roman" w:hAnsi="Times New Roman" w:cs="Times New Roman"/>
                <w:b/>
                <w:i/>
              </w:rPr>
              <w:t>2</w:t>
            </w:r>
          </w:p>
        </w:tc>
        <w:tc>
          <w:tcPr>
            <w:tcW w:w="851" w:type="dxa"/>
            <w:tcBorders>
              <w:top w:val="single" w:sz="4" w:space="0" w:color="auto"/>
              <w:left w:val="single" w:sz="4" w:space="0" w:color="auto"/>
              <w:bottom w:val="single" w:sz="4" w:space="0" w:color="auto"/>
              <w:right w:val="single" w:sz="4" w:space="0" w:color="auto"/>
            </w:tcBorders>
          </w:tcPr>
          <w:p w14:paraId="4E66871F" w14:textId="77777777" w:rsidR="00F956BE" w:rsidRPr="00914D55" w:rsidRDefault="00F956BE" w:rsidP="00604F66">
            <w:pPr>
              <w:spacing w:after="0" w:line="20" w:lineRule="atLeast"/>
              <w:jc w:val="center"/>
              <w:rPr>
                <w:rFonts w:ascii="Times New Roman" w:hAnsi="Times New Roman" w:cs="Times New Roman"/>
                <w:b/>
                <w:i/>
              </w:rPr>
            </w:pPr>
            <w:r w:rsidRPr="00914D55">
              <w:rPr>
                <w:rFonts w:ascii="Times New Roman" w:hAnsi="Times New Roman" w:cs="Times New Roman"/>
                <w:b/>
                <w:i/>
              </w:rPr>
              <w:t>3</w:t>
            </w:r>
          </w:p>
        </w:tc>
        <w:tc>
          <w:tcPr>
            <w:tcW w:w="992" w:type="dxa"/>
            <w:tcBorders>
              <w:top w:val="single" w:sz="4" w:space="0" w:color="auto"/>
              <w:left w:val="single" w:sz="4" w:space="0" w:color="auto"/>
              <w:bottom w:val="single" w:sz="4" w:space="0" w:color="auto"/>
              <w:right w:val="single" w:sz="4" w:space="0" w:color="auto"/>
            </w:tcBorders>
          </w:tcPr>
          <w:p w14:paraId="4E5A9843" w14:textId="77777777" w:rsidR="00F956BE" w:rsidRPr="00914D55" w:rsidRDefault="00F956BE" w:rsidP="00604F66">
            <w:pPr>
              <w:spacing w:after="0" w:line="20" w:lineRule="atLeast"/>
              <w:jc w:val="center"/>
              <w:rPr>
                <w:rFonts w:ascii="Times New Roman" w:hAnsi="Times New Roman" w:cs="Times New Roman"/>
                <w:b/>
                <w:i/>
              </w:rPr>
            </w:pPr>
            <w:r w:rsidRPr="00914D55">
              <w:rPr>
                <w:rFonts w:ascii="Times New Roman" w:hAnsi="Times New Roman" w:cs="Times New Roman"/>
                <w:b/>
                <w:i/>
              </w:rPr>
              <w:t>4</w:t>
            </w:r>
          </w:p>
        </w:tc>
        <w:tc>
          <w:tcPr>
            <w:tcW w:w="1843" w:type="dxa"/>
            <w:tcBorders>
              <w:top w:val="single" w:sz="4" w:space="0" w:color="auto"/>
              <w:left w:val="single" w:sz="4" w:space="0" w:color="auto"/>
              <w:bottom w:val="single" w:sz="4" w:space="0" w:color="auto"/>
              <w:right w:val="single" w:sz="4" w:space="0" w:color="auto"/>
            </w:tcBorders>
          </w:tcPr>
          <w:p w14:paraId="049020AE" w14:textId="77777777" w:rsidR="00F956BE" w:rsidRPr="00914D55" w:rsidRDefault="00F956BE" w:rsidP="00604F66">
            <w:pPr>
              <w:spacing w:after="0" w:line="20" w:lineRule="atLeast"/>
              <w:jc w:val="center"/>
              <w:rPr>
                <w:rFonts w:ascii="Times New Roman" w:hAnsi="Times New Roman" w:cs="Times New Roman"/>
                <w:b/>
                <w:i/>
              </w:rPr>
            </w:pPr>
            <w:r w:rsidRPr="00914D55">
              <w:rPr>
                <w:rFonts w:ascii="Times New Roman" w:hAnsi="Times New Roman" w:cs="Times New Roman"/>
                <w:b/>
                <w:i/>
              </w:rPr>
              <w:t>5</w:t>
            </w:r>
          </w:p>
        </w:tc>
        <w:tc>
          <w:tcPr>
            <w:tcW w:w="1984" w:type="dxa"/>
            <w:tcBorders>
              <w:top w:val="single" w:sz="4" w:space="0" w:color="auto"/>
              <w:left w:val="single" w:sz="4" w:space="0" w:color="auto"/>
              <w:bottom w:val="single" w:sz="4" w:space="0" w:color="auto"/>
              <w:right w:val="single" w:sz="4" w:space="0" w:color="auto"/>
            </w:tcBorders>
          </w:tcPr>
          <w:p w14:paraId="28425AA0" w14:textId="23C7B9B6" w:rsidR="00F956BE" w:rsidRPr="00914D55" w:rsidRDefault="00F956BE" w:rsidP="00604F66">
            <w:pPr>
              <w:spacing w:after="0" w:line="20" w:lineRule="atLeast"/>
              <w:jc w:val="center"/>
              <w:rPr>
                <w:rFonts w:ascii="Times New Roman" w:hAnsi="Times New Roman" w:cs="Times New Roman"/>
                <w:b/>
                <w:i/>
              </w:rPr>
            </w:pPr>
            <w:r w:rsidRPr="00914D55">
              <w:rPr>
                <w:rFonts w:ascii="Times New Roman" w:hAnsi="Times New Roman" w:cs="Times New Roman"/>
                <w:b/>
                <w:i/>
              </w:rPr>
              <w:t>6=</w:t>
            </w:r>
            <w:r w:rsidR="006F0D76" w:rsidRPr="00914D55">
              <w:rPr>
                <w:rFonts w:ascii="Times New Roman" w:hAnsi="Times New Roman" w:cs="Times New Roman"/>
                <w:b/>
                <w:i/>
              </w:rPr>
              <w:t>4</w:t>
            </w:r>
            <w:r w:rsidRPr="00914D55">
              <w:rPr>
                <w:rFonts w:ascii="Times New Roman" w:hAnsi="Times New Roman" w:cs="Times New Roman"/>
                <w:b/>
                <w:i/>
              </w:rPr>
              <w:t>×</w:t>
            </w:r>
            <w:r w:rsidR="006F0D76" w:rsidRPr="00914D55">
              <w:rPr>
                <w:rFonts w:ascii="Times New Roman" w:hAnsi="Times New Roman" w:cs="Times New Roman"/>
                <w:b/>
                <w:i/>
              </w:rPr>
              <w:t>5</w:t>
            </w:r>
          </w:p>
        </w:tc>
      </w:tr>
      <w:tr w:rsidR="00F956BE" w:rsidRPr="00914D55" w14:paraId="53D76039" w14:textId="77777777" w:rsidTr="00F114D3">
        <w:trPr>
          <w:trHeight w:val="2068"/>
        </w:trPr>
        <w:tc>
          <w:tcPr>
            <w:tcW w:w="670" w:type="dxa"/>
            <w:tcBorders>
              <w:top w:val="single" w:sz="4" w:space="0" w:color="auto"/>
              <w:left w:val="single" w:sz="4" w:space="0" w:color="auto"/>
              <w:bottom w:val="single" w:sz="4" w:space="0" w:color="auto"/>
              <w:right w:val="single" w:sz="4" w:space="0" w:color="auto"/>
            </w:tcBorders>
          </w:tcPr>
          <w:p w14:paraId="2ACE84AB" w14:textId="77777777" w:rsidR="00F956BE" w:rsidRPr="00914D55" w:rsidRDefault="00F956BE" w:rsidP="00604F66">
            <w:pPr>
              <w:spacing w:after="0" w:line="20" w:lineRule="atLeast"/>
              <w:jc w:val="both"/>
              <w:rPr>
                <w:rFonts w:ascii="Times New Roman" w:hAnsi="Times New Roman" w:cs="Times New Roman"/>
              </w:rPr>
            </w:pPr>
            <w:r w:rsidRPr="00914D55">
              <w:rPr>
                <w:rFonts w:ascii="Times New Roman" w:hAnsi="Times New Roman" w:cs="Times New Roman"/>
              </w:rPr>
              <w:lastRenderedPageBreak/>
              <w:t>1.</w:t>
            </w:r>
          </w:p>
        </w:tc>
        <w:tc>
          <w:tcPr>
            <w:tcW w:w="3753" w:type="dxa"/>
            <w:tcBorders>
              <w:top w:val="single" w:sz="4" w:space="0" w:color="auto"/>
              <w:left w:val="single" w:sz="4" w:space="0" w:color="auto"/>
              <w:bottom w:val="single" w:sz="4" w:space="0" w:color="auto"/>
              <w:right w:val="single" w:sz="4" w:space="0" w:color="auto"/>
            </w:tcBorders>
          </w:tcPr>
          <w:p w14:paraId="4FC44C64" w14:textId="3975E0BE" w:rsidR="00F956BE" w:rsidRPr="00914D55" w:rsidRDefault="00C8605D" w:rsidP="00604F66">
            <w:pPr>
              <w:spacing w:after="0" w:line="240" w:lineRule="auto"/>
              <w:jc w:val="both"/>
              <w:rPr>
                <w:rFonts w:ascii="Times New Roman" w:hAnsi="Times New Roman" w:cs="Times New Roman"/>
              </w:rPr>
            </w:pPr>
            <w:r w:rsidRPr="00914D55">
              <w:rPr>
                <w:rFonts w:ascii="Times New Roman" w:eastAsia="Calibri" w:hAnsi="Times New Roman" w:cs="Times New Roman"/>
              </w:rPr>
              <w:t>Garantijų valdymo sistemos</w:t>
            </w:r>
            <w:r w:rsidR="00F956BE" w:rsidRPr="00914D55">
              <w:rPr>
                <w:rFonts w:ascii="Times New Roman" w:eastAsiaTheme="minorEastAsia" w:hAnsi="Times New Roman" w:cs="Times New Roman"/>
                <w:lang w:eastAsia="zh-CN"/>
              </w:rPr>
              <w:t xml:space="preserve"> </w:t>
            </w:r>
            <w:r w:rsidR="00E15700" w:rsidRPr="00914D55">
              <w:rPr>
                <w:rFonts w:ascii="Times New Roman" w:eastAsiaTheme="minorEastAsia" w:hAnsi="Times New Roman" w:cs="Times New Roman"/>
                <w:lang w:eastAsia="zh-CN"/>
              </w:rPr>
              <w:t>(</w:t>
            </w:r>
            <w:r w:rsidRPr="00914D55">
              <w:rPr>
                <w:rFonts w:ascii="Times New Roman" w:eastAsiaTheme="minorEastAsia" w:hAnsi="Times New Roman" w:cs="Times New Roman"/>
                <w:lang w:eastAsia="zh-CN"/>
              </w:rPr>
              <w:t>GVS</w:t>
            </w:r>
            <w:r w:rsidR="00E15700" w:rsidRPr="00914D55">
              <w:rPr>
                <w:rFonts w:ascii="Times New Roman" w:eastAsiaTheme="minorEastAsia" w:hAnsi="Times New Roman" w:cs="Times New Roman"/>
                <w:lang w:eastAsia="zh-CN"/>
              </w:rPr>
              <w:t xml:space="preserve">) </w:t>
            </w:r>
            <w:r w:rsidR="00F956BE" w:rsidRPr="00914D55">
              <w:rPr>
                <w:rFonts w:ascii="Times New Roman" w:eastAsiaTheme="minorEastAsia" w:hAnsi="Times New Roman" w:cs="Times New Roman"/>
                <w:lang w:eastAsia="zh-CN"/>
              </w:rPr>
              <w:t>priežiūros ir palaikymo p</w:t>
            </w:r>
            <w:r w:rsidR="00F956BE" w:rsidRPr="00914D55">
              <w:rPr>
                <w:rFonts w:ascii="Times New Roman" w:hAnsi="Times New Roman" w:cs="Times New Roman"/>
              </w:rPr>
              <w:t>aslaugos, nurodytos techninės specifikacijos 3.1.1, 3.1.3</w:t>
            </w:r>
            <w:r w:rsidR="00F956BE" w:rsidRPr="00914D55">
              <w:rPr>
                <w:rFonts w:ascii="Times New Roman" w:hAnsi="Times New Roman" w:cs="Times New Roman"/>
                <w:bCs/>
              </w:rPr>
              <w:t>–</w:t>
            </w:r>
            <w:r w:rsidR="00F956BE" w:rsidRPr="00914D55">
              <w:rPr>
                <w:rFonts w:ascii="Times New Roman" w:hAnsi="Times New Roman" w:cs="Times New Roman"/>
              </w:rPr>
              <w:t>3.1.6 papunkčiuose</w:t>
            </w:r>
          </w:p>
          <w:p w14:paraId="38B381FA" w14:textId="77777777" w:rsidR="00F956BE" w:rsidRPr="00914D55" w:rsidRDefault="00F956BE" w:rsidP="00604F66">
            <w:pPr>
              <w:spacing w:after="0" w:line="20" w:lineRule="atLeast"/>
              <w:jc w:val="both"/>
              <w:rPr>
                <w:rFonts w:ascii="Times New Roman" w:hAnsi="Times New Roman" w:cs="Times New Roman"/>
              </w:rPr>
            </w:pPr>
            <w:r w:rsidRPr="00914D55">
              <w:rPr>
                <w:rFonts w:ascii="Times New Roman" w:hAnsi="Times New Roman" w:cs="Times New Roman"/>
              </w:rPr>
              <w:t>(abonentinis mokestis)</w:t>
            </w:r>
          </w:p>
        </w:tc>
        <w:tc>
          <w:tcPr>
            <w:tcW w:w="851" w:type="dxa"/>
            <w:tcBorders>
              <w:top w:val="single" w:sz="4" w:space="0" w:color="auto"/>
              <w:left w:val="single" w:sz="4" w:space="0" w:color="auto"/>
              <w:bottom w:val="single" w:sz="4" w:space="0" w:color="auto"/>
              <w:right w:val="single" w:sz="4" w:space="0" w:color="auto"/>
            </w:tcBorders>
          </w:tcPr>
          <w:p w14:paraId="598E3201" w14:textId="77777777" w:rsidR="00F956BE" w:rsidRPr="00914D55" w:rsidRDefault="00F956BE" w:rsidP="00604F66">
            <w:pPr>
              <w:spacing w:after="0" w:line="20" w:lineRule="atLeast"/>
              <w:jc w:val="center"/>
              <w:rPr>
                <w:rFonts w:ascii="Times New Roman" w:hAnsi="Times New Roman" w:cs="Times New Roman"/>
              </w:rPr>
            </w:pPr>
            <w:r w:rsidRPr="00914D55">
              <w:rPr>
                <w:rFonts w:ascii="Times New Roman" w:hAnsi="Times New Roman" w:cs="Times New Roman"/>
              </w:rPr>
              <w:t>mėn.</w:t>
            </w:r>
          </w:p>
        </w:tc>
        <w:tc>
          <w:tcPr>
            <w:tcW w:w="992" w:type="dxa"/>
            <w:tcBorders>
              <w:top w:val="single" w:sz="4" w:space="0" w:color="auto"/>
              <w:left w:val="single" w:sz="4" w:space="0" w:color="auto"/>
              <w:bottom w:val="single" w:sz="4" w:space="0" w:color="auto"/>
              <w:right w:val="single" w:sz="4" w:space="0" w:color="auto"/>
            </w:tcBorders>
          </w:tcPr>
          <w:p w14:paraId="3F213691" w14:textId="19581579" w:rsidR="00F956BE" w:rsidRPr="00914D55" w:rsidRDefault="006A0999" w:rsidP="00604F66">
            <w:pPr>
              <w:spacing w:after="0" w:line="20" w:lineRule="atLeast"/>
              <w:jc w:val="center"/>
              <w:rPr>
                <w:rFonts w:ascii="Times New Roman" w:hAnsi="Times New Roman" w:cs="Times New Roman"/>
              </w:rPr>
            </w:pPr>
            <w:r w:rsidRPr="00914D55">
              <w:rPr>
                <w:rFonts w:ascii="Times New Roman" w:hAnsi="Times New Roman" w:cs="Times New Roman"/>
              </w:rPr>
              <w:t>36</w:t>
            </w:r>
          </w:p>
        </w:tc>
        <w:tc>
          <w:tcPr>
            <w:tcW w:w="1843" w:type="dxa"/>
            <w:tcBorders>
              <w:top w:val="single" w:sz="4" w:space="0" w:color="auto"/>
              <w:left w:val="single" w:sz="4" w:space="0" w:color="auto"/>
              <w:bottom w:val="single" w:sz="4" w:space="0" w:color="auto"/>
              <w:right w:val="single" w:sz="4" w:space="0" w:color="auto"/>
            </w:tcBorders>
          </w:tcPr>
          <w:p w14:paraId="78372938" w14:textId="77777777" w:rsidR="00F956BE" w:rsidRPr="00914D55" w:rsidRDefault="00F956BE" w:rsidP="00604F66">
            <w:pPr>
              <w:spacing w:after="0" w:line="20" w:lineRule="atLeast"/>
              <w:jc w:val="both"/>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14:paraId="773553A9" w14:textId="77777777" w:rsidR="00F956BE" w:rsidRPr="00914D55" w:rsidRDefault="00F956BE" w:rsidP="00604F66">
            <w:pPr>
              <w:spacing w:after="0" w:line="20" w:lineRule="atLeast"/>
              <w:jc w:val="center"/>
              <w:rPr>
                <w:rFonts w:ascii="Times New Roman" w:hAnsi="Times New Roman" w:cs="Times New Roman"/>
              </w:rPr>
            </w:pPr>
          </w:p>
        </w:tc>
      </w:tr>
      <w:tr w:rsidR="00F956BE" w:rsidRPr="00914D55" w14:paraId="6E9D4B1A" w14:textId="77777777" w:rsidTr="00F114D3">
        <w:trPr>
          <w:trHeight w:val="317"/>
        </w:trPr>
        <w:tc>
          <w:tcPr>
            <w:tcW w:w="8109" w:type="dxa"/>
            <w:gridSpan w:val="5"/>
            <w:tcBorders>
              <w:top w:val="single" w:sz="4" w:space="0" w:color="auto"/>
              <w:left w:val="single" w:sz="4" w:space="0" w:color="auto"/>
              <w:bottom w:val="single" w:sz="4" w:space="0" w:color="auto"/>
              <w:right w:val="single" w:sz="4" w:space="0" w:color="auto"/>
            </w:tcBorders>
          </w:tcPr>
          <w:p w14:paraId="08933EDB" w14:textId="77777777" w:rsidR="00F956BE" w:rsidRPr="00914D55" w:rsidRDefault="00F956BE" w:rsidP="00604F66">
            <w:pPr>
              <w:spacing w:after="0" w:line="20" w:lineRule="atLeast"/>
              <w:jc w:val="right"/>
              <w:rPr>
                <w:rFonts w:ascii="Times New Roman" w:eastAsia="Calibri" w:hAnsi="Times New Roman" w:cs="Times New Roman"/>
              </w:rPr>
            </w:pPr>
            <w:r w:rsidRPr="00914D55">
              <w:rPr>
                <w:rFonts w:ascii="Times New Roman" w:eastAsia="Calibri" w:hAnsi="Times New Roman" w:cs="Times New Roman"/>
                <w:b/>
              </w:rPr>
              <w:t xml:space="preserve">IŠ VISO, Eur be PVM </w:t>
            </w:r>
          </w:p>
        </w:tc>
        <w:tc>
          <w:tcPr>
            <w:tcW w:w="1984" w:type="dxa"/>
            <w:tcBorders>
              <w:top w:val="single" w:sz="4" w:space="0" w:color="auto"/>
              <w:left w:val="single" w:sz="4" w:space="0" w:color="auto"/>
              <w:bottom w:val="single" w:sz="4" w:space="0" w:color="auto"/>
              <w:right w:val="single" w:sz="4" w:space="0" w:color="auto"/>
            </w:tcBorders>
          </w:tcPr>
          <w:p w14:paraId="13DF0A5D" w14:textId="77777777" w:rsidR="00F956BE" w:rsidRPr="00914D55" w:rsidRDefault="00F956BE" w:rsidP="00604F66">
            <w:pPr>
              <w:spacing w:after="0" w:line="20" w:lineRule="atLeast"/>
              <w:jc w:val="center"/>
              <w:rPr>
                <w:rFonts w:ascii="Times New Roman" w:hAnsi="Times New Roman" w:cs="Times New Roman"/>
              </w:rPr>
            </w:pPr>
          </w:p>
        </w:tc>
      </w:tr>
      <w:tr w:rsidR="00F956BE" w:rsidRPr="00914D55" w14:paraId="18D55DBA" w14:textId="77777777" w:rsidTr="00F114D3">
        <w:trPr>
          <w:trHeight w:val="280"/>
        </w:trPr>
        <w:tc>
          <w:tcPr>
            <w:tcW w:w="8109" w:type="dxa"/>
            <w:gridSpan w:val="5"/>
            <w:tcBorders>
              <w:top w:val="single" w:sz="4" w:space="0" w:color="auto"/>
              <w:left w:val="single" w:sz="4" w:space="0" w:color="auto"/>
              <w:bottom w:val="single" w:sz="4" w:space="0" w:color="auto"/>
              <w:right w:val="single" w:sz="4" w:space="0" w:color="auto"/>
            </w:tcBorders>
          </w:tcPr>
          <w:p w14:paraId="235722ED" w14:textId="77777777" w:rsidR="00F956BE" w:rsidRPr="00914D55" w:rsidRDefault="00F956BE" w:rsidP="00604F66">
            <w:pPr>
              <w:spacing w:after="0" w:line="20" w:lineRule="atLeast"/>
              <w:jc w:val="right"/>
              <w:rPr>
                <w:rFonts w:ascii="Times New Roman" w:hAnsi="Times New Roman" w:cs="Times New Roman"/>
                <w:bCs/>
              </w:rPr>
            </w:pPr>
            <w:r w:rsidRPr="00914D55">
              <w:rPr>
                <w:rFonts w:ascii="Times New Roman" w:eastAsia="Calibri" w:hAnsi="Times New Roman" w:cs="Times New Roman"/>
                <w:bCs/>
              </w:rPr>
              <w:t>PVM tarifas, proc.</w:t>
            </w:r>
          </w:p>
        </w:tc>
        <w:tc>
          <w:tcPr>
            <w:tcW w:w="1984" w:type="dxa"/>
            <w:tcBorders>
              <w:top w:val="single" w:sz="4" w:space="0" w:color="auto"/>
              <w:left w:val="single" w:sz="4" w:space="0" w:color="auto"/>
              <w:bottom w:val="single" w:sz="4" w:space="0" w:color="auto"/>
              <w:right w:val="single" w:sz="4" w:space="0" w:color="auto"/>
            </w:tcBorders>
          </w:tcPr>
          <w:p w14:paraId="60E3A8F3" w14:textId="77777777" w:rsidR="00F956BE" w:rsidRPr="00914D55" w:rsidRDefault="00F956BE" w:rsidP="00604F66">
            <w:pPr>
              <w:spacing w:after="0" w:line="20" w:lineRule="atLeast"/>
              <w:jc w:val="center"/>
              <w:rPr>
                <w:rFonts w:ascii="Times New Roman" w:hAnsi="Times New Roman" w:cs="Times New Roman"/>
              </w:rPr>
            </w:pPr>
          </w:p>
        </w:tc>
      </w:tr>
      <w:tr w:rsidR="00F956BE" w:rsidRPr="00914D55" w14:paraId="2196C7D7" w14:textId="77777777" w:rsidTr="00F114D3">
        <w:trPr>
          <w:trHeight w:val="269"/>
        </w:trPr>
        <w:tc>
          <w:tcPr>
            <w:tcW w:w="8109" w:type="dxa"/>
            <w:gridSpan w:val="5"/>
            <w:tcBorders>
              <w:top w:val="single" w:sz="4" w:space="0" w:color="auto"/>
              <w:left w:val="single" w:sz="4" w:space="0" w:color="auto"/>
              <w:bottom w:val="single" w:sz="4" w:space="0" w:color="auto"/>
              <w:right w:val="single" w:sz="4" w:space="0" w:color="auto"/>
            </w:tcBorders>
          </w:tcPr>
          <w:p w14:paraId="4C796E2E" w14:textId="77777777" w:rsidR="00F956BE" w:rsidRPr="00914D55" w:rsidRDefault="00F956BE" w:rsidP="00604F66">
            <w:pPr>
              <w:spacing w:after="0" w:line="20" w:lineRule="atLeast"/>
              <w:jc w:val="right"/>
              <w:rPr>
                <w:rFonts w:ascii="Times New Roman" w:hAnsi="Times New Roman" w:cs="Times New Roman"/>
                <w:bCs/>
              </w:rPr>
            </w:pPr>
            <w:r w:rsidRPr="00914D55">
              <w:rPr>
                <w:rFonts w:ascii="Times New Roman" w:eastAsia="Calibri" w:hAnsi="Times New Roman" w:cs="Times New Roman"/>
                <w:bCs/>
              </w:rPr>
              <w:t xml:space="preserve">PVM suma, Eur </w:t>
            </w:r>
          </w:p>
        </w:tc>
        <w:tc>
          <w:tcPr>
            <w:tcW w:w="1984" w:type="dxa"/>
            <w:tcBorders>
              <w:top w:val="single" w:sz="4" w:space="0" w:color="auto"/>
              <w:left w:val="single" w:sz="4" w:space="0" w:color="auto"/>
              <w:bottom w:val="single" w:sz="4" w:space="0" w:color="auto"/>
              <w:right w:val="single" w:sz="4" w:space="0" w:color="auto"/>
            </w:tcBorders>
          </w:tcPr>
          <w:p w14:paraId="6984AABB" w14:textId="77777777" w:rsidR="00F956BE" w:rsidRPr="00914D55" w:rsidRDefault="00F956BE" w:rsidP="00604F66">
            <w:pPr>
              <w:spacing w:after="0" w:line="20" w:lineRule="atLeast"/>
              <w:jc w:val="center"/>
              <w:rPr>
                <w:rFonts w:ascii="Times New Roman" w:hAnsi="Times New Roman" w:cs="Times New Roman"/>
              </w:rPr>
            </w:pPr>
          </w:p>
        </w:tc>
      </w:tr>
      <w:tr w:rsidR="00F956BE" w:rsidRPr="00914D55" w14:paraId="56223B79" w14:textId="77777777" w:rsidTr="00F114D3">
        <w:trPr>
          <w:trHeight w:val="260"/>
        </w:trPr>
        <w:tc>
          <w:tcPr>
            <w:tcW w:w="8109" w:type="dxa"/>
            <w:gridSpan w:val="5"/>
            <w:tcBorders>
              <w:top w:val="single" w:sz="4" w:space="0" w:color="auto"/>
              <w:left w:val="single" w:sz="4" w:space="0" w:color="auto"/>
              <w:bottom w:val="single" w:sz="4" w:space="0" w:color="auto"/>
              <w:right w:val="single" w:sz="4" w:space="0" w:color="auto"/>
            </w:tcBorders>
          </w:tcPr>
          <w:p w14:paraId="307D38E8" w14:textId="77777777" w:rsidR="00F956BE" w:rsidRPr="00914D55" w:rsidRDefault="00F956BE" w:rsidP="00604F66">
            <w:pPr>
              <w:spacing w:after="0" w:line="20" w:lineRule="atLeast"/>
              <w:jc w:val="right"/>
              <w:rPr>
                <w:rFonts w:ascii="Times New Roman" w:hAnsi="Times New Roman" w:cs="Times New Roman"/>
                <w:b/>
              </w:rPr>
            </w:pPr>
            <w:r w:rsidRPr="00914D55">
              <w:rPr>
                <w:rFonts w:ascii="Times New Roman" w:eastAsia="Calibri" w:hAnsi="Times New Roman" w:cs="Times New Roman"/>
                <w:b/>
              </w:rPr>
              <w:t xml:space="preserve">IŠ VISO, Eur, su PVM* </w:t>
            </w:r>
          </w:p>
        </w:tc>
        <w:tc>
          <w:tcPr>
            <w:tcW w:w="1984" w:type="dxa"/>
            <w:tcBorders>
              <w:top w:val="single" w:sz="4" w:space="0" w:color="auto"/>
              <w:left w:val="single" w:sz="4" w:space="0" w:color="auto"/>
              <w:bottom w:val="single" w:sz="4" w:space="0" w:color="auto"/>
              <w:right w:val="single" w:sz="4" w:space="0" w:color="auto"/>
            </w:tcBorders>
          </w:tcPr>
          <w:p w14:paraId="4EFCDFCB" w14:textId="77777777" w:rsidR="00F956BE" w:rsidRPr="00914D55" w:rsidRDefault="00F956BE" w:rsidP="00604F66">
            <w:pPr>
              <w:spacing w:after="0" w:line="20" w:lineRule="atLeast"/>
              <w:jc w:val="center"/>
              <w:rPr>
                <w:rFonts w:ascii="Times New Roman" w:hAnsi="Times New Roman" w:cs="Times New Roman"/>
              </w:rPr>
            </w:pPr>
          </w:p>
        </w:tc>
      </w:tr>
    </w:tbl>
    <w:p w14:paraId="0D755EF2" w14:textId="2AB40D27" w:rsidR="00607784" w:rsidRPr="00914D55" w:rsidRDefault="00F956BE" w:rsidP="00607784">
      <w:pPr>
        <w:tabs>
          <w:tab w:val="left" w:pos="284"/>
        </w:tabs>
        <w:spacing w:after="0" w:line="20" w:lineRule="atLeast"/>
        <w:jc w:val="both"/>
        <w:rPr>
          <w:rFonts w:ascii="Times New Roman" w:hAnsi="Times New Roman" w:cs="Times New Roman"/>
        </w:rPr>
      </w:pPr>
      <w:r w:rsidRPr="00914D55">
        <w:rPr>
          <w:rFonts w:ascii="Times New Roman" w:hAnsi="Times New Roman" w:cs="Times New Roman"/>
        </w:rPr>
        <w:tab/>
        <w:t>* Bendra abonentinio mokesčio suma (Iš viso, Eur, su PVM) negali būti didesnė kaip</w:t>
      </w:r>
      <w:r w:rsidR="00A33A44" w:rsidRPr="00914D55">
        <w:rPr>
          <w:rFonts w:ascii="Times New Roman" w:eastAsia="Calibri" w:hAnsi="Times New Roman" w:cs="Times New Roman"/>
          <w:kern w:val="0"/>
          <w14:ligatures w14:val="none"/>
        </w:rPr>
        <w:t xml:space="preserve"> </w:t>
      </w:r>
      <w:r w:rsidR="00607784" w:rsidRPr="00914D55">
        <w:rPr>
          <w:rFonts w:ascii="Times New Roman" w:eastAsia="Calibri" w:hAnsi="Times New Roman" w:cs="Times New Roman"/>
          <w:kern w:val="0"/>
          <w14:ligatures w14:val="none"/>
        </w:rPr>
        <w:t xml:space="preserve"> 289</w:t>
      </w:r>
      <w:r w:rsidR="002B38FE" w:rsidRPr="00914D55">
        <w:rPr>
          <w:rFonts w:ascii="Times New Roman" w:eastAsia="Calibri" w:hAnsi="Times New Roman" w:cs="Times New Roman"/>
          <w:kern w:val="0"/>
          <w14:ligatures w14:val="none"/>
        </w:rPr>
        <w:t> </w:t>
      </w:r>
      <w:r w:rsidR="00607784" w:rsidRPr="00914D55">
        <w:rPr>
          <w:rFonts w:ascii="Times New Roman" w:eastAsia="Calibri" w:hAnsi="Times New Roman" w:cs="Times New Roman"/>
          <w:kern w:val="0"/>
          <w14:ligatures w14:val="none"/>
        </w:rPr>
        <w:t>800</w:t>
      </w:r>
      <w:r w:rsidR="002B38FE" w:rsidRPr="00914D55">
        <w:rPr>
          <w:rFonts w:ascii="Times New Roman" w:eastAsia="Calibri" w:hAnsi="Times New Roman" w:cs="Times New Roman"/>
          <w:kern w:val="0"/>
          <w14:ligatures w14:val="none"/>
        </w:rPr>
        <w:t>,00</w:t>
      </w:r>
      <w:r w:rsidR="00607784" w:rsidRPr="00914D55">
        <w:rPr>
          <w:rFonts w:ascii="Times New Roman" w:eastAsia="Calibri" w:hAnsi="Times New Roman" w:cs="Times New Roman"/>
          <w:kern w:val="0"/>
          <w14:ligatures w14:val="none"/>
        </w:rPr>
        <w:t xml:space="preserve"> </w:t>
      </w:r>
      <w:r w:rsidR="00607784" w:rsidRPr="00914D55">
        <w:rPr>
          <w:rFonts w:ascii="Times New Roman" w:hAnsi="Times New Roman" w:cs="Times New Roman"/>
        </w:rPr>
        <w:t>Eur (du šimtai aštuoniasdešimt devyni tūkstančiai aštuoni šimtai eurų</w:t>
      </w:r>
      <w:r w:rsidR="002B38FE" w:rsidRPr="00914D55">
        <w:rPr>
          <w:rFonts w:ascii="Times New Roman" w:hAnsi="Times New Roman" w:cs="Times New Roman"/>
        </w:rPr>
        <w:t xml:space="preserve"> 00 ct</w:t>
      </w:r>
      <w:r w:rsidR="00607784" w:rsidRPr="00914D55">
        <w:rPr>
          <w:rFonts w:ascii="Times New Roman" w:hAnsi="Times New Roman" w:cs="Times New Roman"/>
        </w:rPr>
        <w:t xml:space="preserve">), su PVM / 239 504,13 Eur (du šimtai trisdešimt devyni tūkstančiai penki šimtai keturi eurai 13 ct), be PVM. </w:t>
      </w:r>
    </w:p>
    <w:p w14:paraId="68050332" w14:textId="6AC81871" w:rsidR="00F956BE" w:rsidRPr="00914D55" w:rsidRDefault="00F956BE" w:rsidP="00F956BE">
      <w:pPr>
        <w:tabs>
          <w:tab w:val="left" w:pos="284"/>
        </w:tabs>
        <w:spacing w:after="0" w:line="20" w:lineRule="atLeast"/>
        <w:jc w:val="both"/>
        <w:rPr>
          <w:rFonts w:ascii="Times New Roman" w:hAnsi="Times New Roman" w:cs="Times New Roman"/>
        </w:rPr>
      </w:pPr>
    </w:p>
    <w:p w14:paraId="130346E6" w14:textId="4C14AD9F" w:rsidR="00F956BE" w:rsidRPr="00914D55" w:rsidRDefault="006E44B4" w:rsidP="00F956BE">
      <w:pPr>
        <w:spacing w:after="0" w:line="240" w:lineRule="auto"/>
        <w:jc w:val="center"/>
        <w:rPr>
          <w:rFonts w:ascii="Times New Roman" w:hAnsi="Times New Roman" w:cs="Times New Roman"/>
          <w:b/>
        </w:rPr>
      </w:pPr>
      <w:r w:rsidRPr="00914D55">
        <w:rPr>
          <w:rFonts w:ascii="Times New Roman" w:eastAsiaTheme="minorEastAsia" w:hAnsi="Times New Roman" w:cs="Times New Roman"/>
          <w:b/>
          <w:bCs/>
          <w:lang w:eastAsia="zh-CN"/>
        </w:rPr>
        <w:t>4</w:t>
      </w:r>
      <w:r w:rsidR="00F956BE" w:rsidRPr="00914D55">
        <w:rPr>
          <w:rFonts w:ascii="Times New Roman" w:eastAsiaTheme="minorEastAsia" w:hAnsi="Times New Roman" w:cs="Times New Roman"/>
          <w:b/>
          <w:bCs/>
          <w:lang w:eastAsia="zh-CN"/>
        </w:rPr>
        <w:t xml:space="preserve">.2. </w:t>
      </w:r>
      <w:r w:rsidR="00557872" w:rsidRPr="00914D55">
        <w:rPr>
          <w:rFonts w:ascii="Times New Roman" w:hAnsi="Times New Roman" w:cs="Times New Roman"/>
          <w:b/>
          <w:bCs/>
        </w:rPr>
        <w:t>GARANTIJŲ</w:t>
      </w:r>
      <w:r w:rsidR="005A3A74" w:rsidRPr="00914D55">
        <w:rPr>
          <w:rFonts w:ascii="Times New Roman" w:hAnsi="Times New Roman" w:cs="Times New Roman"/>
          <w:b/>
          <w:bCs/>
        </w:rPr>
        <w:t xml:space="preserve"> VALDYMO</w:t>
      </w:r>
      <w:r w:rsidR="00557872" w:rsidRPr="00914D55">
        <w:rPr>
          <w:rFonts w:ascii="Times New Roman" w:hAnsi="Times New Roman" w:cs="Times New Roman"/>
          <w:b/>
          <w:bCs/>
        </w:rPr>
        <w:t xml:space="preserve"> </w:t>
      </w:r>
      <w:r w:rsidR="00F956BE" w:rsidRPr="00914D55">
        <w:rPr>
          <w:rFonts w:ascii="Times New Roman" w:eastAsiaTheme="minorEastAsia" w:hAnsi="Times New Roman" w:cs="Times New Roman"/>
          <w:b/>
          <w:bCs/>
          <w:lang w:eastAsia="zh-CN"/>
        </w:rPr>
        <w:t xml:space="preserve">SISTEMOS </w:t>
      </w:r>
      <w:r w:rsidR="00853C84" w:rsidRPr="00914D55">
        <w:rPr>
          <w:rFonts w:ascii="Times New Roman" w:eastAsiaTheme="minorEastAsia" w:hAnsi="Times New Roman" w:cs="Times New Roman"/>
          <w:b/>
          <w:bCs/>
          <w:lang w:eastAsia="zh-CN"/>
        </w:rPr>
        <w:t>(</w:t>
      </w:r>
      <w:r w:rsidR="00C8605D" w:rsidRPr="00914D55">
        <w:rPr>
          <w:rFonts w:ascii="Times New Roman" w:eastAsiaTheme="minorEastAsia" w:hAnsi="Times New Roman" w:cs="Times New Roman"/>
          <w:b/>
          <w:bCs/>
          <w:lang w:eastAsia="zh-CN"/>
        </w:rPr>
        <w:t>GVS</w:t>
      </w:r>
      <w:r w:rsidR="00853C84" w:rsidRPr="00914D55">
        <w:rPr>
          <w:rFonts w:ascii="Times New Roman" w:eastAsiaTheme="minorEastAsia" w:hAnsi="Times New Roman" w:cs="Times New Roman"/>
          <w:b/>
          <w:bCs/>
          <w:lang w:eastAsia="zh-CN"/>
        </w:rPr>
        <w:t xml:space="preserve">) </w:t>
      </w:r>
      <w:r w:rsidR="00F956BE" w:rsidRPr="00914D55">
        <w:rPr>
          <w:rFonts w:ascii="Times New Roman" w:eastAsiaTheme="minorEastAsia" w:hAnsi="Times New Roman" w:cs="Times New Roman"/>
          <w:b/>
          <w:bCs/>
          <w:lang w:eastAsia="zh-CN"/>
        </w:rPr>
        <w:t xml:space="preserve">PRIEŽIŪROS IR PALAIKYMO </w:t>
      </w:r>
      <w:r w:rsidR="00F956BE" w:rsidRPr="00914D55">
        <w:rPr>
          <w:rFonts w:ascii="Times New Roman" w:hAnsi="Times New Roman" w:cs="Times New Roman"/>
          <w:b/>
          <w:bCs/>
        </w:rPr>
        <w:t>PASLAUGŲ</w:t>
      </w:r>
      <w:r w:rsidR="00F956BE" w:rsidRPr="00914D55">
        <w:rPr>
          <w:rFonts w:ascii="Times New Roman" w:hAnsi="Times New Roman" w:cs="Times New Roman"/>
          <w:b/>
        </w:rPr>
        <w:t>, NURODYTŲ TECHNINĖS SPECIFIKACIJOS 3.1.2 PAPUNKTYJE, KAINA</w:t>
      </w:r>
    </w:p>
    <w:p w14:paraId="7FC3AE28" w14:textId="4BEBDD83" w:rsidR="00F956BE" w:rsidRPr="00914D55" w:rsidRDefault="0076750F" w:rsidP="0076750F">
      <w:pPr>
        <w:spacing w:after="0" w:line="20" w:lineRule="atLeast"/>
        <w:jc w:val="right"/>
        <w:rPr>
          <w:rFonts w:ascii="Times New Roman" w:hAnsi="Times New Roman" w:cs="Times New Roman"/>
          <w:b/>
        </w:rPr>
      </w:pPr>
      <w:r w:rsidRPr="00914D55">
        <w:rPr>
          <w:rFonts w:ascii="Times New Roman" w:hAnsi="Times New Roman" w:cs="Times New Roman"/>
          <w:b/>
        </w:rPr>
        <w:t>2 lentelė</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423"/>
        <w:gridCol w:w="1276"/>
        <w:gridCol w:w="1134"/>
        <w:gridCol w:w="2551"/>
      </w:tblGrid>
      <w:tr w:rsidR="00F956BE" w:rsidRPr="00914D55" w14:paraId="08472596" w14:textId="77777777" w:rsidTr="0076750F">
        <w:trPr>
          <w:trHeight w:val="1180"/>
        </w:trPr>
        <w:tc>
          <w:tcPr>
            <w:tcW w:w="709" w:type="dxa"/>
            <w:tcBorders>
              <w:top w:val="single" w:sz="4" w:space="0" w:color="auto"/>
              <w:left w:val="single" w:sz="4" w:space="0" w:color="auto"/>
              <w:bottom w:val="single" w:sz="4" w:space="0" w:color="auto"/>
              <w:right w:val="single" w:sz="4" w:space="0" w:color="auto"/>
            </w:tcBorders>
          </w:tcPr>
          <w:p w14:paraId="10FD351D" w14:textId="77777777" w:rsidR="00F956BE" w:rsidRPr="00914D55" w:rsidRDefault="00F956BE" w:rsidP="00604F66">
            <w:pPr>
              <w:spacing w:after="0" w:line="20" w:lineRule="atLeast"/>
              <w:jc w:val="center"/>
              <w:rPr>
                <w:rFonts w:ascii="Times New Roman" w:hAnsi="Times New Roman" w:cs="Times New Roman"/>
                <w:b/>
              </w:rPr>
            </w:pPr>
            <w:r w:rsidRPr="00914D55">
              <w:rPr>
                <w:rFonts w:ascii="Times New Roman" w:hAnsi="Times New Roman" w:cs="Times New Roman"/>
                <w:b/>
              </w:rPr>
              <w:t>Eil. Nr.</w:t>
            </w:r>
          </w:p>
        </w:tc>
        <w:tc>
          <w:tcPr>
            <w:tcW w:w="4423" w:type="dxa"/>
            <w:tcBorders>
              <w:top w:val="single" w:sz="4" w:space="0" w:color="auto"/>
              <w:left w:val="single" w:sz="4" w:space="0" w:color="auto"/>
              <w:bottom w:val="single" w:sz="4" w:space="0" w:color="auto"/>
              <w:right w:val="single" w:sz="4" w:space="0" w:color="auto"/>
            </w:tcBorders>
          </w:tcPr>
          <w:p w14:paraId="5CEB4152" w14:textId="77777777" w:rsidR="00F956BE" w:rsidRPr="00914D55" w:rsidRDefault="00F956BE" w:rsidP="00604F66">
            <w:pPr>
              <w:spacing w:after="0" w:line="20" w:lineRule="atLeast"/>
              <w:jc w:val="center"/>
              <w:rPr>
                <w:rFonts w:ascii="Times New Roman" w:hAnsi="Times New Roman" w:cs="Times New Roman"/>
                <w:b/>
              </w:rPr>
            </w:pPr>
            <w:r w:rsidRPr="00914D55">
              <w:rPr>
                <w:rFonts w:ascii="Times New Roman" w:hAnsi="Times New Roman" w:cs="Times New Roman"/>
                <w:b/>
              </w:rPr>
              <w:t>Pavadinimas</w:t>
            </w:r>
          </w:p>
        </w:tc>
        <w:tc>
          <w:tcPr>
            <w:tcW w:w="1276" w:type="dxa"/>
            <w:tcBorders>
              <w:top w:val="single" w:sz="4" w:space="0" w:color="auto"/>
              <w:left w:val="single" w:sz="4" w:space="0" w:color="auto"/>
              <w:bottom w:val="single" w:sz="4" w:space="0" w:color="auto"/>
              <w:right w:val="single" w:sz="4" w:space="0" w:color="auto"/>
            </w:tcBorders>
          </w:tcPr>
          <w:p w14:paraId="4835D1F0" w14:textId="77777777" w:rsidR="00F956BE" w:rsidRPr="00914D55" w:rsidRDefault="00F956BE" w:rsidP="00604F66">
            <w:pPr>
              <w:spacing w:after="0" w:line="20" w:lineRule="atLeast"/>
              <w:jc w:val="center"/>
              <w:rPr>
                <w:rFonts w:ascii="Times New Roman" w:hAnsi="Times New Roman" w:cs="Times New Roman"/>
                <w:b/>
              </w:rPr>
            </w:pPr>
            <w:r w:rsidRPr="00914D55">
              <w:rPr>
                <w:rFonts w:ascii="Times New Roman" w:hAnsi="Times New Roman" w:cs="Times New Roman"/>
                <w:b/>
              </w:rPr>
              <w:t>Mato vnt.</w:t>
            </w:r>
          </w:p>
        </w:tc>
        <w:tc>
          <w:tcPr>
            <w:tcW w:w="1134" w:type="dxa"/>
            <w:tcBorders>
              <w:top w:val="single" w:sz="4" w:space="0" w:color="auto"/>
              <w:left w:val="single" w:sz="4" w:space="0" w:color="auto"/>
              <w:bottom w:val="single" w:sz="4" w:space="0" w:color="auto"/>
              <w:right w:val="single" w:sz="4" w:space="0" w:color="auto"/>
            </w:tcBorders>
          </w:tcPr>
          <w:p w14:paraId="53C3B449" w14:textId="77777777" w:rsidR="00F956BE" w:rsidRPr="00914D55" w:rsidRDefault="00F956BE" w:rsidP="00604F66">
            <w:pPr>
              <w:spacing w:after="0" w:line="20" w:lineRule="atLeast"/>
              <w:jc w:val="center"/>
              <w:rPr>
                <w:rFonts w:ascii="Times New Roman" w:hAnsi="Times New Roman" w:cs="Times New Roman"/>
                <w:b/>
              </w:rPr>
            </w:pPr>
            <w:r w:rsidRPr="00914D55">
              <w:rPr>
                <w:rFonts w:ascii="Times New Roman" w:hAnsi="Times New Roman" w:cs="Times New Roman"/>
                <w:b/>
              </w:rPr>
              <w:t>Kiekis**</w:t>
            </w:r>
          </w:p>
        </w:tc>
        <w:tc>
          <w:tcPr>
            <w:tcW w:w="2551" w:type="dxa"/>
            <w:tcBorders>
              <w:top w:val="single" w:sz="4" w:space="0" w:color="auto"/>
              <w:left w:val="single" w:sz="4" w:space="0" w:color="auto"/>
              <w:bottom w:val="single" w:sz="4" w:space="0" w:color="auto"/>
              <w:right w:val="single" w:sz="4" w:space="0" w:color="auto"/>
            </w:tcBorders>
          </w:tcPr>
          <w:p w14:paraId="15E83508" w14:textId="4249FBD5" w:rsidR="00F956BE" w:rsidRPr="00914D55" w:rsidRDefault="00C8605D" w:rsidP="00604F66">
            <w:pPr>
              <w:spacing w:after="0" w:line="20" w:lineRule="atLeast"/>
              <w:jc w:val="center"/>
              <w:rPr>
                <w:rFonts w:ascii="Times New Roman" w:hAnsi="Times New Roman" w:cs="Times New Roman"/>
                <w:b/>
              </w:rPr>
            </w:pPr>
            <w:r w:rsidRPr="00914D55">
              <w:rPr>
                <w:rFonts w:ascii="Times New Roman" w:hAnsi="Times New Roman" w:cs="Times New Roman"/>
                <w:b/>
              </w:rPr>
              <w:t>GVS</w:t>
            </w:r>
            <w:r w:rsidR="00F956BE" w:rsidRPr="00914D55">
              <w:rPr>
                <w:rFonts w:ascii="Times New Roman" w:hAnsi="Times New Roman" w:cs="Times New Roman"/>
                <w:b/>
              </w:rPr>
              <w:t xml:space="preserve"> </w:t>
            </w:r>
            <w:r w:rsidR="008B016D" w:rsidRPr="00914D55">
              <w:rPr>
                <w:rFonts w:ascii="Times New Roman" w:hAnsi="Times New Roman" w:cs="Times New Roman"/>
                <w:b/>
              </w:rPr>
              <w:t>1 valandos ekspertinio darbo įkainis</w:t>
            </w:r>
            <w:r w:rsidR="00F956BE" w:rsidRPr="00914D55">
              <w:rPr>
                <w:rFonts w:ascii="Times New Roman" w:hAnsi="Times New Roman" w:cs="Times New Roman"/>
                <w:b/>
              </w:rPr>
              <w:t>, Eur, be PVM</w:t>
            </w:r>
          </w:p>
        </w:tc>
      </w:tr>
      <w:tr w:rsidR="00F956BE" w:rsidRPr="00914D55" w14:paraId="4EBD7D1C" w14:textId="77777777" w:rsidTr="0076750F">
        <w:tc>
          <w:tcPr>
            <w:tcW w:w="709" w:type="dxa"/>
            <w:tcBorders>
              <w:top w:val="single" w:sz="4" w:space="0" w:color="auto"/>
              <w:left w:val="single" w:sz="4" w:space="0" w:color="auto"/>
              <w:bottom w:val="single" w:sz="4" w:space="0" w:color="auto"/>
              <w:right w:val="single" w:sz="4" w:space="0" w:color="auto"/>
            </w:tcBorders>
          </w:tcPr>
          <w:p w14:paraId="2C79AF61" w14:textId="77777777" w:rsidR="00F956BE" w:rsidRPr="00914D55" w:rsidRDefault="00F956BE" w:rsidP="00604F66">
            <w:pPr>
              <w:spacing w:after="0" w:line="20" w:lineRule="atLeast"/>
              <w:jc w:val="center"/>
              <w:rPr>
                <w:rFonts w:ascii="Times New Roman" w:hAnsi="Times New Roman" w:cs="Times New Roman"/>
                <w:b/>
                <w:i/>
              </w:rPr>
            </w:pPr>
            <w:r w:rsidRPr="00914D55">
              <w:rPr>
                <w:rFonts w:ascii="Times New Roman" w:hAnsi="Times New Roman" w:cs="Times New Roman"/>
                <w:b/>
                <w:i/>
              </w:rPr>
              <w:t>1</w:t>
            </w:r>
          </w:p>
        </w:tc>
        <w:tc>
          <w:tcPr>
            <w:tcW w:w="4423" w:type="dxa"/>
            <w:tcBorders>
              <w:top w:val="single" w:sz="4" w:space="0" w:color="auto"/>
              <w:left w:val="single" w:sz="4" w:space="0" w:color="auto"/>
              <w:bottom w:val="single" w:sz="4" w:space="0" w:color="auto"/>
              <w:right w:val="single" w:sz="4" w:space="0" w:color="auto"/>
            </w:tcBorders>
          </w:tcPr>
          <w:p w14:paraId="5349E571" w14:textId="77777777" w:rsidR="00F956BE" w:rsidRPr="00914D55" w:rsidRDefault="00F956BE" w:rsidP="00604F66">
            <w:pPr>
              <w:spacing w:after="0" w:line="20" w:lineRule="atLeast"/>
              <w:jc w:val="center"/>
              <w:rPr>
                <w:rFonts w:ascii="Times New Roman" w:hAnsi="Times New Roman" w:cs="Times New Roman"/>
                <w:b/>
                <w:i/>
              </w:rPr>
            </w:pPr>
            <w:r w:rsidRPr="00914D55">
              <w:rPr>
                <w:rFonts w:ascii="Times New Roman" w:hAnsi="Times New Roman" w:cs="Times New Roman"/>
                <w:b/>
                <w:i/>
              </w:rPr>
              <w:t>2</w:t>
            </w:r>
          </w:p>
        </w:tc>
        <w:tc>
          <w:tcPr>
            <w:tcW w:w="1276" w:type="dxa"/>
            <w:tcBorders>
              <w:top w:val="single" w:sz="4" w:space="0" w:color="auto"/>
              <w:left w:val="single" w:sz="4" w:space="0" w:color="auto"/>
              <w:bottom w:val="single" w:sz="4" w:space="0" w:color="auto"/>
              <w:right w:val="single" w:sz="4" w:space="0" w:color="auto"/>
            </w:tcBorders>
          </w:tcPr>
          <w:p w14:paraId="54F40BA6" w14:textId="77777777" w:rsidR="00F956BE" w:rsidRPr="00914D55" w:rsidRDefault="00F956BE" w:rsidP="00604F66">
            <w:pPr>
              <w:spacing w:after="0" w:line="20" w:lineRule="atLeast"/>
              <w:jc w:val="center"/>
              <w:rPr>
                <w:rFonts w:ascii="Times New Roman" w:hAnsi="Times New Roman" w:cs="Times New Roman"/>
                <w:b/>
                <w:i/>
              </w:rPr>
            </w:pPr>
            <w:r w:rsidRPr="00914D55">
              <w:rPr>
                <w:rFonts w:ascii="Times New Roman" w:hAnsi="Times New Roman" w:cs="Times New Roman"/>
                <w:b/>
                <w:i/>
              </w:rPr>
              <w:t>3</w:t>
            </w:r>
          </w:p>
        </w:tc>
        <w:tc>
          <w:tcPr>
            <w:tcW w:w="1134" w:type="dxa"/>
            <w:tcBorders>
              <w:top w:val="single" w:sz="4" w:space="0" w:color="auto"/>
              <w:left w:val="single" w:sz="4" w:space="0" w:color="auto"/>
              <w:bottom w:val="single" w:sz="4" w:space="0" w:color="auto"/>
              <w:right w:val="single" w:sz="4" w:space="0" w:color="auto"/>
            </w:tcBorders>
          </w:tcPr>
          <w:p w14:paraId="316FB2DA" w14:textId="77777777" w:rsidR="00F956BE" w:rsidRPr="00914D55" w:rsidRDefault="00F956BE" w:rsidP="00604F66">
            <w:pPr>
              <w:spacing w:after="0" w:line="20" w:lineRule="atLeast"/>
              <w:jc w:val="center"/>
              <w:rPr>
                <w:rFonts w:ascii="Times New Roman" w:hAnsi="Times New Roman" w:cs="Times New Roman"/>
                <w:b/>
                <w:i/>
              </w:rPr>
            </w:pPr>
            <w:r w:rsidRPr="00914D55">
              <w:rPr>
                <w:rFonts w:ascii="Times New Roman" w:hAnsi="Times New Roman" w:cs="Times New Roman"/>
                <w:b/>
                <w:i/>
              </w:rPr>
              <w:t>4</w:t>
            </w:r>
          </w:p>
        </w:tc>
        <w:tc>
          <w:tcPr>
            <w:tcW w:w="2551" w:type="dxa"/>
            <w:tcBorders>
              <w:top w:val="single" w:sz="4" w:space="0" w:color="auto"/>
              <w:left w:val="single" w:sz="4" w:space="0" w:color="auto"/>
              <w:bottom w:val="single" w:sz="4" w:space="0" w:color="auto"/>
              <w:right w:val="single" w:sz="4" w:space="0" w:color="auto"/>
            </w:tcBorders>
          </w:tcPr>
          <w:p w14:paraId="252D1CFB" w14:textId="77777777" w:rsidR="00F956BE" w:rsidRPr="00914D55" w:rsidRDefault="00F956BE" w:rsidP="00604F66">
            <w:pPr>
              <w:spacing w:after="0" w:line="20" w:lineRule="atLeast"/>
              <w:jc w:val="center"/>
              <w:rPr>
                <w:rFonts w:ascii="Times New Roman" w:hAnsi="Times New Roman" w:cs="Times New Roman"/>
                <w:b/>
                <w:i/>
              </w:rPr>
            </w:pPr>
            <w:r w:rsidRPr="00914D55">
              <w:rPr>
                <w:rFonts w:ascii="Times New Roman" w:hAnsi="Times New Roman" w:cs="Times New Roman"/>
                <w:b/>
                <w:i/>
              </w:rPr>
              <w:t>5</w:t>
            </w:r>
          </w:p>
        </w:tc>
      </w:tr>
      <w:tr w:rsidR="00F956BE" w:rsidRPr="00914D55" w14:paraId="4194D43C" w14:textId="77777777" w:rsidTr="0076750F">
        <w:tc>
          <w:tcPr>
            <w:tcW w:w="709" w:type="dxa"/>
            <w:tcBorders>
              <w:top w:val="single" w:sz="4" w:space="0" w:color="auto"/>
              <w:left w:val="single" w:sz="4" w:space="0" w:color="auto"/>
              <w:bottom w:val="single" w:sz="4" w:space="0" w:color="auto"/>
              <w:right w:val="single" w:sz="4" w:space="0" w:color="auto"/>
            </w:tcBorders>
          </w:tcPr>
          <w:p w14:paraId="5675704A" w14:textId="77777777" w:rsidR="00F956BE" w:rsidRPr="00914D55" w:rsidRDefault="00F956BE" w:rsidP="00604F66">
            <w:pPr>
              <w:spacing w:after="0" w:line="20" w:lineRule="atLeast"/>
              <w:jc w:val="both"/>
              <w:rPr>
                <w:rFonts w:ascii="Times New Roman" w:hAnsi="Times New Roman" w:cs="Times New Roman"/>
              </w:rPr>
            </w:pPr>
            <w:r w:rsidRPr="00914D55">
              <w:rPr>
                <w:rFonts w:ascii="Times New Roman" w:hAnsi="Times New Roman" w:cs="Times New Roman"/>
              </w:rPr>
              <w:t>1.</w:t>
            </w:r>
          </w:p>
        </w:tc>
        <w:tc>
          <w:tcPr>
            <w:tcW w:w="4423" w:type="dxa"/>
            <w:tcBorders>
              <w:top w:val="single" w:sz="4" w:space="0" w:color="auto"/>
              <w:left w:val="single" w:sz="4" w:space="0" w:color="auto"/>
              <w:bottom w:val="single" w:sz="4" w:space="0" w:color="auto"/>
              <w:right w:val="single" w:sz="4" w:space="0" w:color="auto"/>
            </w:tcBorders>
          </w:tcPr>
          <w:p w14:paraId="7261ADE8" w14:textId="1135006A" w:rsidR="00F956BE" w:rsidRPr="00914D55" w:rsidRDefault="00C8605D" w:rsidP="00604F66">
            <w:pPr>
              <w:spacing w:after="0" w:line="20" w:lineRule="atLeast"/>
              <w:jc w:val="both"/>
              <w:rPr>
                <w:rFonts w:ascii="Times New Roman" w:hAnsi="Times New Roman" w:cs="Times New Roman"/>
              </w:rPr>
            </w:pPr>
            <w:r w:rsidRPr="00914D55">
              <w:rPr>
                <w:rFonts w:ascii="Times New Roman" w:eastAsia="Calibri" w:hAnsi="Times New Roman" w:cs="Times New Roman"/>
              </w:rPr>
              <w:t>Garantijų valdymo sistemos</w:t>
            </w:r>
            <w:r w:rsidR="00F956BE" w:rsidRPr="00914D55">
              <w:rPr>
                <w:rFonts w:ascii="Times New Roman" w:eastAsiaTheme="minorEastAsia" w:hAnsi="Times New Roman" w:cs="Times New Roman"/>
                <w:lang w:eastAsia="zh-CN"/>
              </w:rPr>
              <w:t xml:space="preserve"> </w:t>
            </w:r>
            <w:r w:rsidR="00853C84" w:rsidRPr="00914D55">
              <w:rPr>
                <w:rFonts w:ascii="Times New Roman" w:eastAsiaTheme="minorEastAsia" w:hAnsi="Times New Roman" w:cs="Times New Roman"/>
                <w:lang w:eastAsia="zh-CN"/>
              </w:rPr>
              <w:t>(</w:t>
            </w:r>
            <w:r w:rsidRPr="00914D55">
              <w:rPr>
                <w:rFonts w:ascii="Times New Roman" w:eastAsiaTheme="minorEastAsia" w:hAnsi="Times New Roman" w:cs="Times New Roman"/>
                <w:lang w:eastAsia="zh-CN"/>
              </w:rPr>
              <w:t>GVS</w:t>
            </w:r>
            <w:r w:rsidR="00853C84" w:rsidRPr="00914D55">
              <w:rPr>
                <w:rFonts w:ascii="Times New Roman" w:eastAsiaTheme="minorEastAsia" w:hAnsi="Times New Roman" w:cs="Times New Roman"/>
                <w:lang w:eastAsia="zh-CN"/>
              </w:rPr>
              <w:t xml:space="preserve">) </w:t>
            </w:r>
            <w:r w:rsidR="00F956BE" w:rsidRPr="00914D55">
              <w:rPr>
                <w:rFonts w:ascii="Times New Roman" w:eastAsiaTheme="minorEastAsia" w:hAnsi="Times New Roman" w:cs="Times New Roman"/>
                <w:lang w:eastAsia="zh-CN"/>
              </w:rPr>
              <w:t>priežiūros ir palaikymo p</w:t>
            </w:r>
            <w:r w:rsidR="00F956BE" w:rsidRPr="00914D55">
              <w:rPr>
                <w:rFonts w:ascii="Times New Roman" w:hAnsi="Times New Roman" w:cs="Times New Roman"/>
              </w:rPr>
              <w:t xml:space="preserve">aslaugos, </w:t>
            </w:r>
            <w:r w:rsidR="00F956BE" w:rsidRPr="00914D55">
              <w:rPr>
                <w:rFonts w:ascii="Times New Roman" w:eastAsia="MS Mincho" w:hAnsi="Times New Roman" w:cs="Times New Roman"/>
              </w:rPr>
              <w:t>n</w:t>
            </w:r>
            <w:r w:rsidR="00F956BE" w:rsidRPr="00914D55">
              <w:rPr>
                <w:rFonts w:ascii="Times New Roman" w:hAnsi="Times New Roman" w:cs="Times New Roman"/>
              </w:rPr>
              <w:t>urodytos techninės specifikacijos 3.1.2 papunktyje</w:t>
            </w:r>
          </w:p>
        </w:tc>
        <w:tc>
          <w:tcPr>
            <w:tcW w:w="1276" w:type="dxa"/>
            <w:tcBorders>
              <w:top w:val="single" w:sz="4" w:space="0" w:color="auto"/>
              <w:left w:val="single" w:sz="4" w:space="0" w:color="auto"/>
              <w:bottom w:val="single" w:sz="4" w:space="0" w:color="auto"/>
              <w:right w:val="single" w:sz="4" w:space="0" w:color="auto"/>
            </w:tcBorders>
          </w:tcPr>
          <w:p w14:paraId="2859941F" w14:textId="77777777" w:rsidR="00F956BE" w:rsidRPr="00914D55" w:rsidRDefault="00F956BE" w:rsidP="00604F66">
            <w:pPr>
              <w:spacing w:after="0" w:line="20" w:lineRule="atLeast"/>
              <w:jc w:val="center"/>
              <w:rPr>
                <w:rFonts w:ascii="Times New Roman" w:hAnsi="Times New Roman" w:cs="Times New Roman"/>
              </w:rPr>
            </w:pPr>
          </w:p>
          <w:p w14:paraId="0F94200A" w14:textId="77777777" w:rsidR="00F956BE" w:rsidRPr="00914D55" w:rsidRDefault="00F956BE" w:rsidP="00604F66">
            <w:pPr>
              <w:spacing w:after="0" w:line="20" w:lineRule="atLeast"/>
              <w:jc w:val="center"/>
              <w:rPr>
                <w:rFonts w:ascii="Times New Roman" w:hAnsi="Times New Roman" w:cs="Times New Roman"/>
              </w:rPr>
            </w:pPr>
            <w:r w:rsidRPr="00914D55">
              <w:rPr>
                <w:rFonts w:ascii="Times New Roman" w:hAnsi="Times New Roman" w:cs="Times New Roman"/>
              </w:rPr>
              <w:t>val.</w:t>
            </w:r>
          </w:p>
        </w:tc>
        <w:tc>
          <w:tcPr>
            <w:tcW w:w="1134" w:type="dxa"/>
            <w:tcBorders>
              <w:top w:val="single" w:sz="4" w:space="0" w:color="auto"/>
              <w:left w:val="single" w:sz="4" w:space="0" w:color="auto"/>
              <w:bottom w:val="single" w:sz="4" w:space="0" w:color="auto"/>
              <w:right w:val="single" w:sz="4" w:space="0" w:color="auto"/>
            </w:tcBorders>
          </w:tcPr>
          <w:p w14:paraId="409DCAA4" w14:textId="77777777" w:rsidR="00F956BE" w:rsidRPr="00914D55" w:rsidRDefault="00F956BE" w:rsidP="00604F66">
            <w:pPr>
              <w:spacing w:after="0" w:line="20" w:lineRule="atLeast"/>
              <w:jc w:val="center"/>
              <w:rPr>
                <w:rFonts w:ascii="Times New Roman" w:hAnsi="Times New Roman" w:cs="Times New Roman"/>
              </w:rPr>
            </w:pPr>
          </w:p>
          <w:p w14:paraId="0073D976" w14:textId="77777777" w:rsidR="00F956BE" w:rsidRPr="00914D55" w:rsidRDefault="00F956BE" w:rsidP="00604F66">
            <w:pPr>
              <w:spacing w:after="0" w:line="20" w:lineRule="atLeast"/>
              <w:jc w:val="center"/>
              <w:rPr>
                <w:rFonts w:ascii="Times New Roman" w:hAnsi="Times New Roman" w:cs="Times New Roman"/>
              </w:rPr>
            </w:pPr>
            <w:r w:rsidRPr="00914D55">
              <w:rPr>
                <w:rFonts w:ascii="Times New Roman" w:hAnsi="Times New Roman" w:cs="Times New Roman"/>
              </w:rPr>
              <w:t>1</w:t>
            </w:r>
          </w:p>
        </w:tc>
        <w:tc>
          <w:tcPr>
            <w:tcW w:w="2551" w:type="dxa"/>
            <w:tcBorders>
              <w:top w:val="single" w:sz="4" w:space="0" w:color="auto"/>
              <w:left w:val="single" w:sz="4" w:space="0" w:color="auto"/>
              <w:bottom w:val="single" w:sz="4" w:space="0" w:color="auto"/>
              <w:right w:val="single" w:sz="4" w:space="0" w:color="auto"/>
            </w:tcBorders>
          </w:tcPr>
          <w:p w14:paraId="776A3C36" w14:textId="77777777" w:rsidR="00F956BE" w:rsidRPr="00914D55" w:rsidRDefault="00F956BE" w:rsidP="00604F66">
            <w:pPr>
              <w:spacing w:after="0" w:line="20" w:lineRule="atLeast"/>
              <w:jc w:val="center"/>
              <w:rPr>
                <w:rFonts w:ascii="Times New Roman" w:hAnsi="Times New Roman" w:cs="Times New Roman"/>
              </w:rPr>
            </w:pPr>
          </w:p>
        </w:tc>
      </w:tr>
      <w:tr w:rsidR="00F956BE" w:rsidRPr="00914D55" w14:paraId="24C8B195" w14:textId="77777777" w:rsidTr="0076750F">
        <w:tc>
          <w:tcPr>
            <w:tcW w:w="7542" w:type="dxa"/>
            <w:gridSpan w:val="4"/>
            <w:tcBorders>
              <w:top w:val="single" w:sz="4" w:space="0" w:color="auto"/>
              <w:left w:val="single" w:sz="4" w:space="0" w:color="auto"/>
              <w:bottom w:val="single" w:sz="4" w:space="0" w:color="auto"/>
              <w:right w:val="single" w:sz="4" w:space="0" w:color="auto"/>
            </w:tcBorders>
          </w:tcPr>
          <w:p w14:paraId="059EE77A" w14:textId="77777777" w:rsidR="00F956BE" w:rsidRPr="00914D55" w:rsidRDefault="00F956BE" w:rsidP="00604F66">
            <w:pPr>
              <w:spacing w:after="0" w:line="20" w:lineRule="atLeast"/>
              <w:jc w:val="right"/>
              <w:rPr>
                <w:rFonts w:ascii="Times New Roman" w:hAnsi="Times New Roman" w:cs="Times New Roman"/>
              </w:rPr>
            </w:pPr>
            <w:r w:rsidRPr="00914D55">
              <w:rPr>
                <w:rFonts w:ascii="Times New Roman" w:eastAsia="Calibri" w:hAnsi="Times New Roman" w:cs="Times New Roman"/>
                <w:b/>
              </w:rPr>
              <w:t xml:space="preserve">IŠ VISO, Eur be PVM </w:t>
            </w:r>
          </w:p>
        </w:tc>
        <w:tc>
          <w:tcPr>
            <w:tcW w:w="2551" w:type="dxa"/>
            <w:tcBorders>
              <w:top w:val="single" w:sz="4" w:space="0" w:color="auto"/>
              <w:left w:val="single" w:sz="4" w:space="0" w:color="auto"/>
              <w:bottom w:val="single" w:sz="4" w:space="0" w:color="auto"/>
              <w:right w:val="single" w:sz="4" w:space="0" w:color="auto"/>
            </w:tcBorders>
          </w:tcPr>
          <w:p w14:paraId="3C22F974" w14:textId="77777777" w:rsidR="00F956BE" w:rsidRPr="00914D55" w:rsidRDefault="00F956BE" w:rsidP="00604F66">
            <w:pPr>
              <w:spacing w:after="0" w:line="20" w:lineRule="atLeast"/>
              <w:jc w:val="center"/>
              <w:rPr>
                <w:rFonts w:ascii="Times New Roman" w:hAnsi="Times New Roman" w:cs="Times New Roman"/>
              </w:rPr>
            </w:pPr>
          </w:p>
        </w:tc>
      </w:tr>
      <w:tr w:rsidR="00F956BE" w:rsidRPr="00914D55" w14:paraId="15A04A21" w14:textId="77777777" w:rsidTr="0076750F">
        <w:tc>
          <w:tcPr>
            <w:tcW w:w="7542" w:type="dxa"/>
            <w:gridSpan w:val="4"/>
            <w:tcBorders>
              <w:top w:val="single" w:sz="4" w:space="0" w:color="auto"/>
              <w:left w:val="single" w:sz="4" w:space="0" w:color="auto"/>
              <w:bottom w:val="single" w:sz="4" w:space="0" w:color="auto"/>
              <w:right w:val="single" w:sz="4" w:space="0" w:color="auto"/>
            </w:tcBorders>
          </w:tcPr>
          <w:p w14:paraId="42515DD2" w14:textId="77777777" w:rsidR="00F956BE" w:rsidRPr="00914D55" w:rsidRDefault="00F956BE" w:rsidP="00604F66">
            <w:pPr>
              <w:spacing w:after="0" w:line="20" w:lineRule="atLeast"/>
              <w:jc w:val="right"/>
              <w:rPr>
                <w:rFonts w:ascii="Times New Roman" w:hAnsi="Times New Roman" w:cs="Times New Roman"/>
                <w:bCs/>
              </w:rPr>
            </w:pPr>
            <w:r w:rsidRPr="00914D55">
              <w:rPr>
                <w:rFonts w:ascii="Times New Roman" w:eastAsia="Calibri" w:hAnsi="Times New Roman" w:cs="Times New Roman"/>
                <w:bCs/>
              </w:rPr>
              <w:t>PVM tarifas, proc.</w:t>
            </w:r>
          </w:p>
        </w:tc>
        <w:tc>
          <w:tcPr>
            <w:tcW w:w="2551" w:type="dxa"/>
            <w:tcBorders>
              <w:top w:val="single" w:sz="4" w:space="0" w:color="auto"/>
              <w:left w:val="single" w:sz="4" w:space="0" w:color="auto"/>
              <w:bottom w:val="single" w:sz="4" w:space="0" w:color="auto"/>
              <w:right w:val="single" w:sz="4" w:space="0" w:color="auto"/>
            </w:tcBorders>
          </w:tcPr>
          <w:p w14:paraId="46892013" w14:textId="77777777" w:rsidR="00F956BE" w:rsidRPr="00914D55" w:rsidRDefault="00F956BE" w:rsidP="00604F66">
            <w:pPr>
              <w:spacing w:after="0" w:line="20" w:lineRule="atLeast"/>
              <w:jc w:val="center"/>
              <w:rPr>
                <w:rFonts w:ascii="Times New Roman" w:hAnsi="Times New Roman" w:cs="Times New Roman"/>
              </w:rPr>
            </w:pPr>
          </w:p>
        </w:tc>
      </w:tr>
      <w:tr w:rsidR="00F956BE" w:rsidRPr="00914D55" w14:paraId="224541FF" w14:textId="77777777" w:rsidTr="0076750F">
        <w:tc>
          <w:tcPr>
            <w:tcW w:w="7542" w:type="dxa"/>
            <w:gridSpan w:val="4"/>
            <w:tcBorders>
              <w:top w:val="single" w:sz="4" w:space="0" w:color="auto"/>
              <w:left w:val="single" w:sz="4" w:space="0" w:color="auto"/>
              <w:bottom w:val="single" w:sz="4" w:space="0" w:color="auto"/>
              <w:right w:val="single" w:sz="4" w:space="0" w:color="auto"/>
            </w:tcBorders>
          </w:tcPr>
          <w:p w14:paraId="41488391" w14:textId="77777777" w:rsidR="00F956BE" w:rsidRPr="00914D55" w:rsidRDefault="00F956BE" w:rsidP="00604F66">
            <w:pPr>
              <w:spacing w:after="0" w:line="20" w:lineRule="atLeast"/>
              <w:jc w:val="right"/>
              <w:rPr>
                <w:rFonts w:ascii="Times New Roman" w:hAnsi="Times New Roman" w:cs="Times New Roman"/>
                <w:bCs/>
              </w:rPr>
            </w:pPr>
            <w:r w:rsidRPr="00914D55">
              <w:rPr>
                <w:rFonts w:ascii="Times New Roman" w:eastAsia="Calibri" w:hAnsi="Times New Roman" w:cs="Times New Roman"/>
                <w:bCs/>
              </w:rPr>
              <w:t xml:space="preserve">PVM suma, Eur </w:t>
            </w:r>
          </w:p>
        </w:tc>
        <w:tc>
          <w:tcPr>
            <w:tcW w:w="2551" w:type="dxa"/>
            <w:tcBorders>
              <w:top w:val="single" w:sz="4" w:space="0" w:color="auto"/>
              <w:left w:val="single" w:sz="4" w:space="0" w:color="auto"/>
              <w:bottom w:val="single" w:sz="4" w:space="0" w:color="auto"/>
              <w:right w:val="single" w:sz="4" w:space="0" w:color="auto"/>
            </w:tcBorders>
          </w:tcPr>
          <w:p w14:paraId="15EC38A1" w14:textId="77777777" w:rsidR="00F956BE" w:rsidRPr="00914D55" w:rsidRDefault="00F956BE" w:rsidP="00604F66">
            <w:pPr>
              <w:spacing w:after="0" w:line="20" w:lineRule="atLeast"/>
              <w:jc w:val="center"/>
              <w:rPr>
                <w:rFonts w:ascii="Times New Roman" w:hAnsi="Times New Roman" w:cs="Times New Roman"/>
              </w:rPr>
            </w:pPr>
          </w:p>
        </w:tc>
      </w:tr>
      <w:tr w:rsidR="00F956BE" w:rsidRPr="00914D55" w14:paraId="26192B0A" w14:textId="77777777" w:rsidTr="0076750F">
        <w:tc>
          <w:tcPr>
            <w:tcW w:w="7542" w:type="dxa"/>
            <w:gridSpan w:val="4"/>
            <w:tcBorders>
              <w:top w:val="single" w:sz="4" w:space="0" w:color="auto"/>
              <w:left w:val="single" w:sz="4" w:space="0" w:color="auto"/>
              <w:bottom w:val="single" w:sz="4" w:space="0" w:color="auto"/>
              <w:right w:val="single" w:sz="4" w:space="0" w:color="auto"/>
            </w:tcBorders>
          </w:tcPr>
          <w:p w14:paraId="56018E61" w14:textId="77777777" w:rsidR="00F956BE" w:rsidRPr="00914D55" w:rsidRDefault="00F956BE" w:rsidP="00604F66">
            <w:pPr>
              <w:spacing w:after="0" w:line="20" w:lineRule="atLeast"/>
              <w:jc w:val="right"/>
              <w:rPr>
                <w:rFonts w:ascii="Times New Roman" w:hAnsi="Times New Roman" w:cs="Times New Roman"/>
              </w:rPr>
            </w:pPr>
            <w:r w:rsidRPr="00914D55">
              <w:rPr>
                <w:rFonts w:ascii="Times New Roman" w:eastAsia="Calibri" w:hAnsi="Times New Roman" w:cs="Times New Roman"/>
                <w:b/>
              </w:rPr>
              <w:t xml:space="preserve">IŠ VISO, Eur, su PVM </w:t>
            </w:r>
          </w:p>
        </w:tc>
        <w:tc>
          <w:tcPr>
            <w:tcW w:w="2551" w:type="dxa"/>
            <w:tcBorders>
              <w:top w:val="single" w:sz="4" w:space="0" w:color="auto"/>
              <w:left w:val="single" w:sz="4" w:space="0" w:color="auto"/>
              <w:bottom w:val="single" w:sz="4" w:space="0" w:color="auto"/>
              <w:right w:val="single" w:sz="4" w:space="0" w:color="auto"/>
            </w:tcBorders>
          </w:tcPr>
          <w:p w14:paraId="14C008AA" w14:textId="77777777" w:rsidR="00F956BE" w:rsidRPr="00914D55" w:rsidRDefault="00F956BE" w:rsidP="00604F66">
            <w:pPr>
              <w:spacing w:after="0" w:line="20" w:lineRule="atLeast"/>
              <w:jc w:val="center"/>
              <w:rPr>
                <w:rFonts w:ascii="Times New Roman" w:hAnsi="Times New Roman" w:cs="Times New Roman"/>
              </w:rPr>
            </w:pPr>
          </w:p>
        </w:tc>
      </w:tr>
    </w:tbl>
    <w:p w14:paraId="2E94EAD6" w14:textId="77777777" w:rsidR="00F956BE" w:rsidRPr="00914D55" w:rsidRDefault="00F956BE" w:rsidP="00F956BE">
      <w:pPr>
        <w:widowControl w:val="0"/>
        <w:spacing w:after="0" w:line="20" w:lineRule="atLeast"/>
        <w:jc w:val="both"/>
        <w:rPr>
          <w:rFonts w:ascii="Times New Roman" w:eastAsia="Calibri" w:hAnsi="Times New Roman" w:cs="Times New Roman"/>
          <w:i/>
          <w:iCs/>
        </w:rPr>
      </w:pPr>
      <w:r w:rsidRPr="00914D55">
        <w:rPr>
          <w:rFonts w:ascii="Times New Roman" w:eastAsia="Calibri" w:hAnsi="Times New Roman" w:cs="Times New Roman"/>
          <w:i/>
        </w:rPr>
        <w:t xml:space="preserve">** Lentelėje yra nurodytas paslaugų teikimo valandų kiekis tik pasiūlymų vertinimo tikslais. Tikslus perkamų paslaugų teikimo valandų kiekis priklausys nuo perkančiosios organizacijos poreikio. </w:t>
      </w:r>
    </w:p>
    <w:p w14:paraId="35C00BB2" w14:textId="61E601C1" w:rsidR="007E60D6" w:rsidRPr="00914D55" w:rsidRDefault="00F956BE" w:rsidP="007E60D6">
      <w:pPr>
        <w:tabs>
          <w:tab w:val="left" w:pos="284"/>
        </w:tabs>
        <w:spacing w:after="0" w:line="20" w:lineRule="atLeast"/>
        <w:jc w:val="both"/>
        <w:rPr>
          <w:rFonts w:ascii="Times New Roman" w:hAnsi="Times New Roman" w:cs="Times New Roman"/>
          <w:i/>
          <w:iCs/>
        </w:rPr>
      </w:pPr>
      <w:r w:rsidRPr="00914D55">
        <w:rPr>
          <w:rFonts w:ascii="Times New Roman" w:eastAsia="Calibri" w:hAnsi="Times New Roman" w:cs="Times New Roman"/>
          <w:i/>
        </w:rPr>
        <w:t xml:space="preserve">Į sutartį bus įtrauktas 2 lentelėje 5 stulpelyje nurodytas įkainis ir </w:t>
      </w:r>
      <w:r w:rsidR="00C8605D" w:rsidRPr="00914D55">
        <w:rPr>
          <w:rFonts w:ascii="Times New Roman" w:eastAsia="Calibri" w:hAnsi="Times New Roman" w:cs="Times New Roman"/>
          <w:i/>
        </w:rPr>
        <w:t>GVS</w:t>
      </w:r>
      <w:r w:rsidRPr="00914D55">
        <w:rPr>
          <w:rFonts w:ascii="Times New Roman" w:hAnsi="Times New Roman" w:cs="Times New Roman"/>
          <w:bCs/>
          <w:i/>
          <w:iCs/>
          <w:color w:val="000000"/>
        </w:rPr>
        <w:t xml:space="preserve"> pr</w:t>
      </w:r>
      <w:r w:rsidRPr="00914D55">
        <w:rPr>
          <w:rFonts w:ascii="Times New Roman" w:hAnsi="Times New Roman" w:cs="Times New Roman"/>
          <w:bCs/>
          <w:i/>
          <w:iCs/>
        </w:rPr>
        <w:t xml:space="preserve">iežiūros ir palaikymo </w:t>
      </w:r>
      <w:r w:rsidRPr="00914D55">
        <w:rPr>
          <w:rFonts w:ascii="Times New Roman" w:hAnsi="Times New Roman" w:cs="Times New Roman"/>
          <w:i/>
          <w:iCs/>
        </w:rPr>
        <w:t>paslaugų</w:t>
      </w:r>
      <w:r w:rsidRPr="00914D55">
        <w:rPr>
          <w:rFonts w:ascii="Times New Roman" w:eastAsia="MS Mincho" w:hAnsi="Times New Roman" w:cs="Times New Roman"/>
          <w:i/>
          <w:iCs/>
        </w:rPr>
        <w:t>, n</w:t>
      </w:r>
      <w:r w:rsidRPr="00914D55">
        <w:rPr>
          <w:rFonts w:ascii="Times New Roman" w:hAnsi="Times New Roman" w:cs="Times New Roman"/>
          <w:i/>
          <w:iCs/>
        </w:rPr>
        <w:t xml:space="preserve">urodytų techninės specifikacijos 3.1.2 papunktyje, kaina </w:t>
      </w:r>
      <w:r w:rsidR="007E60D6" w:rsidRPr="00914D55">
        <w:rPr>
          <w:rFonts w:ascii="Times New Roman" w:eastAsia="Calibri" w:hAnsi="Times New Roman" w:cs="Times New Roman"/>
          <w:kern w:val="0"/>
          <w14:ligatures w14:val="none"/>
        </w:rPr>
        <w:t xml:space="preserve"> </w:t>
      </w:r>
      <w:r w:rsidR="007E60D6" w:rsidRPr="00914D55">
        <w:rPr>
          <w:rFonts w:ascii="Times New Roman" w:hAnsi="Times New Roman" w:cs="Times New Roman"/>
          <w:i/>
          <w:iCs/>
        </w:rPr>
        <w:t>1</w:t>
      </w:r>
      <w:r w:rsidR="00AA6B1F" w:rsidRPr="00914D55">
        <w:rPr>
          <w:rFonts w:ascii="Times New Roman" w:hAnsi="Times New Roman" w:cs="Times New Roman"/>
          <w:i/>
          <w:iCs/>
        </w:rPr>
        <w:t>24</w:t>
      </w:r>
      <w:r w:rsidR="005754EE" w:rsidRPr="00914D55">
        <w:rPr>
          <w:rFonts w:ascii="Times New Roman" w:hAnsi="Times New Roman" w:cs="Times New Roman"/>
          <w:i/>
          <w:iCs/>
        </w:rPr>
        <w:t> </w:t>
      </w:r>
      <w:r w:rsidR="00AA6B1F" w:rsidRPr="00914D55">
        <w:rPr>
          <w:rFonts w:ascii="Times New Roman" w:hAnsi="Times New Roman" w:cs="Times New Roman"/>
          <w:i/>
          <w:iCs/>
        </w:rPr>
        <w:t>200</w:t>
      </w:r>
      <w:r w:rsidR="005754EE" w:rsidRPr="00914D55">
        <w:rPr>
          <w:rFonts w:ascii="Times New Roman" w:hAnsi="Times New Roman" w:cs="Times New Roman"/>
          <w:i/>
          <w:iCs/>
        </w:rPr>
        <w:t>,00</w:t>
      </w:r>
      <w:r w:rsidR="007E60D6" w:rsidRPr="00914D55">
        <w:rPr>
          <w:rFonts w:ascii="Times New Roman" w:hAnsi="Times New Roman" w:cs="Times New Roman"/>
          <w:i/>
          <w:iCs/>
        </w:rPr>
        <w:t xml:space="preserve"> Eur (šimtas </w:t>
      </w:r>
      <w:r w:rsidR="00AA6B1F" w:rsidRPr="00914D55">
        <w:rPr>
          <w:rFonts w:ascii="Times New Roman" w:hAnsi="Times New Roman" w:cs="Times New Roman"/>
          <w:i/>
          <w:iCs/>
        </w:rPr>
        <w:t>dvidešimt keturi tūkstančiai</w:t>
      </w:r>
      <w:r w:rsidR="001E688E" w:rsidRPr="00914D55">
        <w:rPr>
          <w:rFonts w:ascii="Times New Roman" w:hAnsi="Times New Roman" w:cs="Times New Roman"/>
          <w:i/>
          <w:iCs/>
        </w:rPr>
        <w:t xml:space="preserve"> du šimtai eurų</w:t>
      </w:r>
      <w:r w:rsidR="002B38FE" w:rsidRPr="00914D55">
        <w:rPr>
          <w:rFonts w:ascii="Times New Roman" w:hAnsi="Times New Roman" w:cs="Times New Roman"/>
          <w:i/>
          <w:iCs/>
        </w:rPr>
        <w:t xml:space="preserve"> 00 ct</w:t>
      </w:r>
      <w:r w:rsidR="007E60D6" w:rsidRPr="00914D55">
        <w:rPr>
          <w:rFonts w:ascii="Times New Roman" w:hAnsi="Times New Roman" w:cs="Times New Roman"/>
          <w:i/>
          <w:iCs/>
        </w:rPr>
        <w:t xml:space="preserve">), su PVM / </w:t>
      </w:r>
      <w:r w:rsidR="00AA6B1F" w:rsidRPr="00914D55">
        <w:rPr>
          <w:rFonts w:ascii="Times New Roman" w:hAnsi="Times New Roman" w:cs="Times New Roman"/>
          <w:i/>
          <w:iCs/>
        </w:rPr>
        <w:t>102 644,63</w:t>
      </w:r>
      <w:r w:rsidR="007E60D6" w:rsidRPr="00914D55">
        <w:rPr>
          <w:rFonts w:ascii="Times New Roman" w:hAnsi="Times New Roman" w:cs="Times New Roman"/>
          <w:i/>
          <w:iCs/>
        </w:rPr>
        <w:t xml:space="preserve"> Eur (šimtas </w:t>
      </w:r>
      <w:r w:rsidR="001E688E" w:rsidRPr="00914D55">
        <w:rPr>
          <w:rFonts w:ascii="Times New Roman" w:hAnsi="Times New Roman" w:cs="Times New Roman"/>
          <w:i/>
          <w:iCs/>
        </w:rPr>
        <w:t>du tūkstančiai šeši šimtai keturiasdešimt keturi</w:t>
      </w:r>
      <w:r w:rsidR="007E60D6" w:rsidRPr="00914D55">
        <w:rPr>
          <w:rFonts w:ascii="Times New Roman" w:hAnsi="Times New Roman" w:cs="Times New Roman"/>
          <w:i/>
          <w:iCs/>
        </w:rPr>
        <w:t xml:space="preserve"> eurai </w:t>
      </w:r>
      <w:r w:rsidR="001E688E" w:rsidRPr="00914D55">
        <w:rPr>
          <w:rFonts w:ascii="Times New Roman" w:hAnsi="Times New Roman" w:cs="Times New Roman"/>
          <w:i/>
          <w:iCs/>
        </w:rPr>
        <w:t xml:space="preserve">63 </w:t>
      </w:r>
      <w:r w:rsidR="007E60D6" w:rsidRPr="00914D55">
        <w:rPr>
          <w:rFonts w:ascii="Times New Roman" w:hAnsi="Times New Roman" w:cs="Times New Roman"/>
          <w:i/>
          <w:iCs/>
        </w:rPr>
        <w:t xml:space="preserve">ct), be PVM. </w:t>
      </w:r>
    </w:p>
    <w:p w14:paraId="0532BB54" w14:textId="7B72DB1D" w:rsidR="00F956BE" w:rsidRPr="00914D55" w:rsidRDefault="006E44B4" w:rsidP="00F956BE">
      <w:pPr>
        <w:spacing w:after="0" w:line="20" w:lineRule="atLeast"/>
        <w:jc w:val="center"/>
        <w:rPr>
          <w:rFonts w:ascii="Times New Roman" w:hAnsi="Times New Roman" w:cs="Times New Roman"/>
          <w:b/>
        </w:rPr>
      </w:pPr>
      <w:r w:rsidRPr="00914D55">
        <w:rPr>
          <w:rFonts w:ascii="Times New Roman" w:hAnsi="Times New Roman" w:cs="Times New Roman"/>
          <w:b/>
        </w:rPr>
        <w:t>4</w:t>
      </w:r>
      <w:r w:rsidR="00F956BE" w:rsidRPr="00914D55">
        <w:rPr>
          <w:rFonts w:ascii="Times New Roman" w:hAnsi="Times New Roman" w:cs="Times New Roman"/>
          <w:b/>
        </w:rPr>
        <w:t>.3. BENDRA PASIŪLYMO KAINA</w:t>
      </w:r>
    </w:p>
    <w:p w14:paraId="0649480E" w14:textId="77777777" w:rsidR="00F956BE" w:rsidRPr="00914D55" w:rsidRDefault="00F956BE" w:rsidP="00F956BE">
      <w:pPr>
        <w:spacing w:after="0" w:line="20" w:lineRule="atLeast"/>
        <w:jc w:val="right"/>
        <w:rPr>
          <w:rFonts w:ascii="Times New Roman" w:hAnsi="Times New Roman" w:cs="Times New Roman"/>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7"/>
        <w:gridCol w:w="2976"/>
      </w:tblGrid>
      <w:tr w:rsidR="00F956BE" w:rsidRPr="00914D55" w14:paraId="2266C152" w14:textId="77777777" w:rsidTr="00B91AD4">
        <w:trPr>
          <w:trHeight w:val="236"/>
        </w:trPr>
        <w:tc>
          <w:tcPr>
            <w:tcW w:w="7117" w:type="dxa"/>
            <w:tcBorders>
              <w:top w:val="single" w:sz="4" w:space="0" w:color="auto"/>
              <w:left w:val="single" w:sz="4" w:space="0" w:color="auto"/>
              <w:bottom w:val="single" w:sz="4" w:space="0" w:color="auto"/>
              <w:right w:val="single" w:sz="4" w:space="0" w:color="auto"/>
            </w:tcBorders>
          </w:tcPr>
          <w:p w14:paraId="445DFFF3" w14:textId="77777777" w:rsidR="00F956BE" w:rsidRPr="00914D55" w:rsidRDefault="00F956BE" w:rsidP="00604F66">
            <w:pPr>
              <w:spacing w:after="0" w:line="20" w:lineRule="atLeast"/>
              <w:jc w:val="center"/>
              <w:rPr>
                <w:rFonts w:ascii="Times New Roman" w:hAnsi="Times New Roman" w:cs="Times New Roman"/>
              </w:rPr>
            </w:pPr>
            <w:r w:rsidRPr="00914D55">
              <w:rPr>
                <w:rFonts w:ascii="Times New Roman" w:hAnsi="Times New Roman" w:cs="Times New Roman"/>
              </w:rPr>
              <w:t>Lentelės pavadinimas</w:t>
            </w:r>
          </w:p>
        </w:tc>
        <w:tc>
          <w:tcPr>
            <w:tcW w:w="2976" w:type="dxa"/>
            <w:tcBorders>
              <w:top w:val="single" w:sz="4" w:space="0" w:color="auto"/>
              <w:left w:val="single" w:sz="4" w:space="0" w:color="auto"/>
              <w:bottom w:val="single" w:sz="4" w:space="0" w:color="auto"/>
              <w:right w:val="single" w:sz="4" w:space="0" w:color="auto"/>
            </w:tcBorders>
          </w:tcPr>
          <w:p w14:paraId="6530F653" w14:textId="77777777" w:rsidR="00F956BE" w:rsidRPr="00914D55" w:rsidRDefault="00F956BE" w:rsidP="00604F66">
            <w:pPr>
              <w:spacing w:after="0" w:line="20" w:lineRule="atLeast"/>
              <w:jc w:val="center"/>
              <w:rPr>
                <w:rFonts w:ascii="Times New Roman" w:hAnsi="Times New Roman" w:cs="Times New Roman"/>
              </w:rPr>
            </w:pPr>
            <w:r w:rsidRPr="00914D55">
              <w:rPr>
                <w:rFonts w:ascii="Times New Roman" w:hAnsi="Times New Roman" w:cs="Times New Roman"/>
              </w:rPr>
              <w:t>Kaina, Eur, su PVM</w:t>
            </w:r>
          </w:p>
        </w:tc>
      </w:tr>
      <w:tr w:rsidR="00F956BE" w:rsidRPr="00914D55" w14:paraId="6E88D818" w14:textId="77777777" w:rsidTr="00B91AD4">
        <w:trPr>
          <w:trHeight w:val="372"/>
        </w:trPr>
        <w:tc>
          <w:tcPr>
            <w:tcW w:w="7117" w:type="dxa"/>
            <w:tcBorders>
              <w:top w:val="single" w:sz="4" w:space="0" w:color="auto"/>
              <w:left w:val="single" w:sz="4" w:space="0" w:color="auto"/>
              <w:bottom w:val="single" w:sz="4" w:space="0" w:color="auto"/>
              <w:right w:val="single" w:sz="4" w:space="0" w:color="auto"/>
            </w:tcBorders>
          </w:tcPr>
          <w:p w14:paraId="5B13213B" w14:textId="77777777" w:rsidR="00F956BE" w:rsidRPr="00914D55" w:rsidRDefault="00F956BE" w:rsidP="00604F66">
            <w:pPr>
              <w:spacing w:after="0" w:line="20" w:lineRule="atLeast"/>
              <w:rPr>
                <w:rFonts w:ascii="Times New Roman" w:hAnsi="Times New Roman" w:cs="Times New Roman"/>
              </w:rPr>
            </w:pPr>
            <w:r w:rsidRPr="00914D55">
              <w:rPr>
                <w:rFonts w:ascii="Times New Roman" w:hAnsi="Times New Roman" w:cs="Times New Roman"/>
              </w:rPr>
              <w:t>1 lentelė</w:t>
            </w:r>
          </w:p>
        </w:tc>
        <w:tc>
          <w:tcPr>
            <w:tcW w:w="2976" w:type="dxa"/>
            <w:tcBorders>
              <w:top w:val="single" w:sz="4" w:space="0" w:color="auto"/>
              <w:left w:val="single" w:sz="4" w:space="0" w:color="auto"/>
              <w:bottom w:val="single" w:sz="4" w:space="0" w:color="auto"/>
              <w:right w:val="single" w:sz="4" w:space="0" w:color="auto"/>
            </w:tcBorders>
          </w:tcPr>
          <w:p w14:paraId="07EEC85A" w14:textId="77777777" w:rsidR="00F956BE" w:rsidRPr="00914D55" w:rsidRDefault="00F956BE" w:rsidP="00604F66">
            <w:pPr>
              <w:spacing w:after="0" w:line="20" w:lineRule="atLeast"/>
              <w:rPr>
                <w:rFonts w:ascii="Times New Roman" w:hAnsi="Times New Roman" w:cs="Times New Roman"/>
              </w:rPr>
            </w:pPr>
          </w:p>
        </w:tc>
      </w:tr>
      <w:tr w:rsidR="00F956BE" w:rsidRPr="00914D55" w14:paraId="20B66421" w14:textId="77777777" w:rsidTr="00B91AD4">
        <w:trPr>
          <w:trHeight w:val="317"/>
        </w:trPr>
        <w:tc>
          <w:tcPr>
            <w:tcW w:w="7117" w:type="dxa"/>
            <w:tcBorders>
              <w:top w:val="single" w:sz="4" w:space="0" w:color="auto"/>
              <w:left w:val="single" w:sz="4" w:space="0" w:color="auto"/>
              <w:bottom w:val="single" w:sz="4" w:space="0" w:color="auto"/>
              <w:right w:val="single" w:sz="4" w:space="0" w:color="auto"/>
            </w:tcBorders>
          </w:tcPr>
          <w:p w14:paraId="12D701CA" w14:textId="77777777" w:rsidR="00F956BE" w:rsidRPr="00914D55" w:rsidRDefault="00F956BE" w:rsidP="00604F66">
            <w:pPr>
              <w:spacing w:after="0" w:line="20" w:lineRule="atLeast"/>
              <w:rPr>
                <w:rFonts w:ascii="Times New Roman" w:hAnsi="Times New Roman" w:cs="Times New Roman"/>
              </w:rPr>
            </w:pPr>
            <w:r w:rsidRPr="00914D55">
              <w:rPr>
                <w:rFonts w:ascii="Times New Roman" w:hAnsi="Times New Roman" w:cs="Times New Roman"/>
              </w:rPr>
              <w:t>2 lentelė</w:t>
            </w:r>
          </w:p>
        </w:tc>
        <w:tc>
          <w:tcPr>
            <w:tcW w:w="2976" w:type="dxa"/>
            <w:tcBorders>
              <w:top w:val="single" w:sz="4" w:space="0" w:color="auto"/>
              <w:left w:val="single" w:sz="4" w:space="0" w:color="auto"/>
              <w:bottom w:val="single" w:sz="4" w:space="0" w:color="auto"/>
              <w:right w:val="single" w:sz="4" w:space="0" w:color="auto"/>
            </w:tcBorders>
          </w:tcPr>
          <w:p w14:paraId="5D6C599A" w14:textId="77777777" w:rsidR="00F956BE" w:rsidRPr="00914D55" w:rsidRDefault="00F956BE" w:rsidP="00604F66">
            <w:pPr>
              <w:spacing w:after="0" w:line="20" w:lineRule="atLeast"/>
              <w:rPr>
                <w:rFonts w:ascii="Times New Roman" w:hAnsi="Times New Roman" w:cs="Times New Roman"/>
              </w:rPr>
            </w:pPr>
          </w:p>
        </w:tc>
      </w:tr>
      <w:tr w:rsidR="00F956BE" w:rsidRPr="00914D55" w14:paraId="113BFBC3" w14:textId="77777777" w:rsidTr="00B91AD4">
        <w:trPr>
          <w:trHeight w:val="280"/>
        </w:trPr>
        <w:tc>
          <w:tcPr>
            <w:tcW w:w="7117" w:type="dxa"/>
            <w:tcBorders>
              <w:top w:val="single" w:sz="4" w:space="0" w:color="auto"/>
              <w:left w:val="single" w:sz="4" w:space="0" w:color="auto"/>
              <w:bottom w:val="single" w:sz="4" w:space="0" w:color="auto"/>
              <w:right w:val="single" w:sz="4" w:space="0" w:color="auto"/>
            </w:tcBorders>
          </w:tcPr>
          <w:p w14:paraId="102C1125" w14:textId="77777777" w:rsidR="00F956BE" w:rsidRPr="00914D55" w:rsidRDefault="00F956BE" w:rsidP="00604F66">
            <w:pPr>
              <w:spacing w:after="0" w:line="20" w:lineRule="atLeast"/>
              <w:rPr>
                <w:rFonts w:ascii="Times New Roman" w:hAnsi="Times New Roman" w:cs="Times New Roman"/>
              </w:rPr>
            </w:pPr>
            <w:r w:rsidRPr="00914D55">
              <w:rPr>
                <w:rFonts w:ascii="Times New Roman" w:hAnsi="Times New Roman" w:cs="Times New Roman"/>
              </w:rPr>
              <w:t xml:space="preserve">                                                                     Bendra pasiūlymo kaina*** </w:t>
            </w:r>
          </w:p>
        </w:tc>
        <w:tc>
          <w:tcPr>
            <w:tcW w:w="2976" w:type="dxa"/>
            <w:tcBorders>
              <w:top w:val="single" w:sz="4" w:space="0" w:color="auto"/>
              <w:left w:val="single" w:sz="4" w:space="0" w:color="auto"/>
              <w:bottom w:val="single" w:sz="4" w:space="0" w:color="auto"/>
              <w:right w:val="single" w:sz="4" w:space="0" w:color="auto"/>
            </w:tcBorders>
          </w:tcPr>
          <w:p w14:paraId="059A730A" w14:textId="77777777" w:rsidR="00F956BE" w:rsidRPr="00914D55" w:rsidRDefault="00F956BE" w:rsidP="00604F66">
            <w:pPr>
              <w:spacing w:after="0" w:line="20" w:lineRule="atLeast"/>
              <w:rPr>
                <w:rFonts w:ascii="Times New Roman" w:hAnsi="Times New Roman" w:cs="Times New Roman"/>
              </w:rPr>
            </w:pPr>
          </w:p>
        </w:tc>
      </w:tr>
    </w:tbl>
    <w:p w14:paraId="45361300" w14:textId="77777777" w:rsidR="00F956BE" w:rsidRPr="00914D55" w:rsidRDefault="00F956BE" w:rsidP="00F956BE">
      <w:pPr>
        <w:tabs>
          <w:tab w:val="left" w:pos="200"/>
        </w:tabs>
        <w:spacing w:after="0" w:line="20" w:lineRule="atLeast"/>
        <w:ind w:firstLine="567"/>
        <w:jc w:val="both"/>
        <w:rPr>
          <w:rFonts w:ascii="Times New Roman" w:hAnsi="Times New Roman" w:cs="Times New Roman"/>
        </w:rPr>
      </w:pPr>
      <w:r w:rsidRPr="00914D55">
        <w:rPr>
          <w:rFonts w:ascii="Times New Roman" w:hAnsi="Times New Roman" w:cs="Times New Roman"/>
          <w:i/>
          <w:iCs/>
        </w:rPr>
        <w:t>***Bendra pasiūlymo kaina bus naudojama tik pasiūlymų vertinimo tikslais</w:t>
      </w:r>
      <w:r w:rsidRPr="00914D55">
        <w:rPr>
          <w:rFonts w:ascii="Times New Roman" w:hAnsi="Times New Roman" w:cs="Times New Roman"/>
        </w:rPr>
        <w:t>.</w:t>
      </w:r>
    </w:p>
    <w:p w14:paraId="0F908D4E" w14:textId="77777777" w:rsidR="00F01DD2" w:rsidRPr="00914D55" w:rsidRDefault="00F01DD2" w:rsidP="00F956BE">
      <w:pPr>
        <w:tabs>
          <w:tab w:val="left" w:pos="200"/>
        </w:tabs>
        <w:spacing w:after="0" w:line="20" w:lineRule="atLeast"/>
        <w:ind w:firstLine="567"/>
        <w:jc w:val="both"/>
        <w:rPr>
          <w:rFonts w:ascii="Times New Roman" w:hAnsi="Times New Roman" w:cs="Times New Roman"/>
        </w:rPr>
      </w:pPr>
    </w:p>
    <w:p w14:paraId="4561E29C" w14:textId="77777777" w:rsidR="00F956BE" w:rsidRPr="00914D55" w:rsidRDefault="00F956BE" w:rsidP="00DB3DBE">
      <w:pPr>
        <w:spacing w:after="0" w:line="240" w:lineRule="auto"/>
        <w:ind w:firstLine="567"/>
        <w:jc w:val="both"/>
        <w:rPr>
          <w:rFonts w:ascii="Times New Roman" w:hAnsi="Times New Roman" w:cs="Times New Roman"/>
        </w:rPr>
      </w:pPr>
      <w:r w:rsidRPr="00914D55">
        <w:rPr>
          <w:rFonts w:ascii="Times New Roman" w:hAnsi="Times New Roman" w:cs="Times New Roman"/>
        </w:rPr>
        <w:t>Pasiūlyme nurodoma kaina pateikiama eurais, nurodant 2 skaičius po kablelio; antrąjį skaičių po kablelio reikia apvalinti į didžiąją pusę, jei trečiasis skaičius po kablelio yra 5 arba didesnis; į mažąją pusę, jei trečiasis skaičius po kablelio yra mažesnis už 5.</w:t>
      </w:r>
    </w:p>
    <w:p w14:paraId="573F45AD" w14:textId="77777777" w:rsidR="00F956BE" w:rsidRPr="00914D55" w:rsidRDefault="00F956BE" w:rsidP="00DB3DBE">
      <w:pPr>
        <w:tabs>
          <w:tab w:val="left" w:pos="200"/>
        </w:tabs>
        <w:spacing w:after="0" w:line="240" w:lineRule="auto"/>
        <w:ind w:firstLine="567"/>
        <w:jc w:val="both"/>
        <w:rPr>
          <w:rFonts w:ascii="Times New Roman" w:hAnsi="Times New Roman" w:cs="Times New Roman"/>
        </w:rPr>
      </w:pPr>
      <w:r w:rsidRPr="00914D55">
        <w:rPr>
          <w:rFonts w:ascii="Times New Roman" w:hAnsi="Times New Roman" w:cs="Times New Roman"/>
        </w:rPr>
        <w:t>Bendra pasiūlymo kaina su PVM yra _________________________________________ Eur.</w:t>
      </w:r>
    </w:p>
    <w:p w14:paraId="3160D0DF" w14:textId="77777777" w:rsidR="00F956BE" w:rsidRPr="00914D55" w:rsidRDefault="00F956BE" w:rsidP="00DB3DBE">
      <w:pPr>
        <w:spacing w:after="0" w:line="240" w:lineRule="auto"/>
        <w:ind w:firstLine="567"/>
        <w:jc w:val="both"/>
        <w:rPr>
          <w:rFonts w:ascii="Times New Roman" w:eastAsia="Calibri" w:hAnsi="Times New Roman" w:cs="Times New Roman"/>
        </w:rPr>
      </w:pPr>
      <w:r w:rsidRPr="00914D55">
        <w:rPr>
          <w:rFonts w:ascii="Times New Roman" w:hAnsi="Times New Roman" w:cs="Times New Roman"/>
        </w:rPr>
        <w:t>(sumas skaičiais ir žodžiais)</w:t>
      </w:r>
    </w:p>
    <w:p w14:paraId="6A39B860" w14:textId="77777777" w:rsidR="00F956BE" w:rsidRPr="00914D55" w:rsidRDefault="00F956BE" w:rsidP="00DB3DBE">
      <w:pPr>
        <w:spacing w:after="0" w:line="240" w:lineRule="auto"/>
        <w:ind w:firstLine="567"/>
        <w:jc w:val="both"/>
        <w:rPr>
          <w:rFonts w:ascii="Times New Roman" w:eastAsia="Calibri" w:hAnsi="Times New Roman" w:cs="Times New Roman"/>
        </w:rPr>
      </w:pPr>
      <w:r w:rsidRPr="00914D55">
        <w:rPr>
          <w:rFonts w:ascii="Times New Roman" w:eastAsia="Calibri" w:hAnsi="Times New Roman" w:cs="Times New Roman"/>
        </w:rPr>
        <w:lastRenderedPageBreak/>
        <w:t>Tais atvejais, kai pagal galiojančius teisės aktus Teikėjui nereikia mokėti PVM, Teikėjas nurodo priežastis, dėl kurių PVM nemoka, vadovaudamasis 2006 m. lapkričio 28 d. Tarybos direktyvą 2006/112/EB dėl pridėtinės vertės mokesčio bendros sistemos arba PVM įstatymo 95 straipsniu. Tokiu atveju jis lentelės skilčių „PVM tarifas, proc.“ ir „PVM suma, Eur (du skaičiai po kablelio)“ nepildo.</w:t>
      </w:r>
    </w:p>
    <w:p w14:paraId="43633203" w14:textId="77777777" w:rsidR="00F956BE" w:rsidRPr="00914D55" w:rsidRDefault="00F956BE" w:rsidP="00DB3DBE">
      <w:pPr>
        <w:spacing w:after="0" w:line="240" w:lineRule="auto"/>
        <w:ind w:firstLine="709"/>
        <w:jc w:val="both"/>
        <w:rPr>
          <w:rFonts w:ascii="Times New Roman" w:eastAsia="Calibri" w:hAnsi="Times New Roman" w:cs="Times New Roman"/>
        </w:rPr>
      </w:pPr>
      <w:r w:rsidRPr="00914D55">
        <w:rPr>
          <w:rFonts w:ascii="Times New Roman" w:eastAsia="Calibri" w:hAnsi="Times New Roman" w:cs="Times New Roman"/>
        </w:rPr>
        <w:t>Jei suma skaičiais neatitinka sumos žodžiais, teisinga laikoma suma žodžiais. Jeigu pasiūlymuose bus nurodyti skirtingi PVM tarifai, bendros pasiūlymo kainos bus vertinamos be PVM.</w:t>
      </w:r>
    </w:p>
    <w:p w14:paraId="3F0C4E5F" w14:textId="77777777" w:rsidR="00EB1B59" w:rsidRPr="00914D55" w:rsidRDefault="00EB1B59" w:rsidP="00DB3DBE">
      <w:pPr>
        <w:spacing w:after="0" w:line="240" w:lineRule="auto"/>
        <w:ind w:firstLine="709"/>
        <w:jc w:val="both"/>
        <w:rPr>
          <w:rFonts w:ascii="Times New Roman" w:eastAsia="Calibri" w:hAnsi="Times New Roman" w:cs="Times New Roman"/>
        </w:rPr>
      </w:pPr>
    </w:p>
    <w:p w14:paraId="5827C157" w14:textId="77777777" w:rsidR="00EB1B59" w:rsidRPr="00914D55" w:rsidRDefault="00EB1B59" w:rsidP="00EB1B59">
      <w:pPr>
        <w:tabs>
          <w:tab w:val="left" w:pos="567"/>
        </w:tabs>
        <w:spacing w:after="0" w:line="240" w:lineRule="auto"/>
        <w:jc w:val="center"/>
        <w:rPr>
          <w:rFonts w:ascii="Times New Roman" w:hAnsi="Times New Roman" w:cs="Times New Roman"/>
          <w:b/>
          <w:color w:val="000000" w:themeColor="text1"/>
        </w:rPr>
      </w:pPr>
      <w:r w:rsidRPr="00914D55">
        <w:rPr>
          <w:rFonts w:ascii="Times New Roman" w:hAnsi="Times New Roman" w:cs="Times New Roman"/>
          <w:b/>
        </w:rPr>
        <w:t>5. Pasiūlyme pateikiami šie dokumentai:</w:t>
      </w:r>
    </w:p>
    <w:tbl>
      <w:tblPr>
        <w:tblW w:w="10441" w:type="dxa"/>
        <w:tblLayout w:type="fixed"/>
        <w:tblCellMar>
          <w:left w:w="10" w:type="dxa"/>
          <w:right w:w="10" w:type="dxa"/>
        </w:tblCellMar>
        <w:tblLook w:val="04A0" w:firstRow="1" w:lastRow="0" w:firstColumn="1" w:lastColumn="0" w:noHBand="0" w:noVBand="1"/>
      </w:tblPr>
      <w:tblGrid>
        <w:gridCol w:w="562"/>
        <w:gridCol w:w="4253"/>
        <w:gridCol w:w="993"/>
        <w:gridCol w:w="1986"/>
        <w:gridCol w:w="2647"/>
      </w:tblGrid>
      <w:tr w:rsidR="00EB1B59" w:rsidRPr="00914D55" w14:paraId="30247CCD" w14:textId="77777777" w:rsidTr="007C6C31">
        <w:tc>
          <w:tcPr>
            <w:tcW w:w="562"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08310505" w14:textId="77777777" w:rsidR="00EB1B59" w:rsidRPr="00914D55" w:rsidRDefault="00EB1B59" w:rsidP="007C6C31">
            <w:pPr>
              <w:spacing w:after="0" w:line="240" w:lineRule="auto"/>
              <w:ind w:right="-206"/>
              <w:rPr>
                <w:rFonts w:ascii="Times New Roman" w:hAnsi="Times New Roman" w:cs="Times New Roman"/>
                <w:b/>
                <w:bCs/>
                <w:color w:val="000000" w:themeColor="text1"/>
              </w:rPr>
            </w:pPr>
            <w:r w:rsidRPr="00914D55">
              <w:rPr>
                <w:rFonts w:ascii="Times New Roman" w:hAnsi="Times New Roman" w:cs="Times New Roman"/>
                <w:b/>
                <w:bCs/>
                <w:color w:val="000000" w:themeColor="text1"/>
              </w:rPr>
              <w:t>Eil. Nr.</w:t>
            </w:r>
          </w:p>
        </w:tc>
        <w:tc>
          <w:tcPr>
            <w:tcW w:w="4253"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5B9A3F32" w14:textId="77777777" w:rsidR="00EB1B59" w:rsidRPr="00914D55" w:rsidRDefault="00EB1B59" w:rsidP="007C6C31">
            <w:pPr>
              <w:spacing w:after="0" w:line="240" w:lineRule="auto"/>
              <w:ind w:right="-206"/>
              <w:jc w:val="center"/>
              <w:rPr>
                <w:rFonts w:ascii="Times New Roman" w:hAnsi="Times New Roman" w:cs="Times New Roman"/>
                <w:b/>
                <w:bCs/>
                <w:color w:val="000000" w:themeColor="text1"/>
              </w:rPr>
            </w:pPr>
            <w:r w:rsidRPr="00914D55">
              <w:rPr>
                <w:rFonts w:ascii="Times New Roman" w:hAnsi="Times New Roman" w:cs="Times New Roman"/>
                <w:b/>
                <w:bCs/>
                <w:color w:val="000000" w:themeColor="text1"/>
              </w:rPr>
              <w:t>Dokumentas</w:t>
            </w:r>
          </w:p>
        </w:tc>
        <w:tc>
          <w:tcPr>
            <w:tcW w:w="993"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47774BB6" w14:textId="77777777" w:rsidR="00EB1B59" w:rsidRPr="00914D55" w:rsidRDefault="00EB1B59" w:rsidP="007C6C31">
            <w:pPr>
              <w:spacing w:after="0" w:line="240" w:lineRule="auto"/>
              <w:ind w:right="-54"/>
              <w:jc w:val="center"/>
              <w:rPr>
                <w:rFonts w:ascii="Times New Roman" w:hAnsi="Times New Roman" w:cs="Times New Roman"/>
                <w:b/>
                <w:bCs/>
                <w:color w:val="000000" w:themeColor="text1"/>
              </w:rPr>
            </w:pPr>
            <w:r w:rsidRPr="00914D55">
              <w:rPr>
                <w:rFonts w:ascii="Times New Roman" w:hAnsi="Times New Roman" w:cs="Times New Roman"/>
                <w:b/>
                <w:bCs/>
                <w:color w:val="000000" w:themeColor="text1"/>
              </w:rPr>
              <w:t>Lapų skaičius</w:t>
            </w:r>
          </w:p>
        </w:tc>
        <w:tc>
          <w:tcPr>
            <w:tcW w:w="1986"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46A06A32" w14:textId="77777777" w:rsidR="00EB1B59" w:rsidRPr="00914D55" w:rsidRDefault="00EB1B59" w:rsidP="007C6C31">
            <w:pPr>
              <w:spacing w:after="0" w:line="240" w:lineRule="auto"/>
              <w:jc w:val="center"/>
              <w:rPr>
                <w:rFonts w:ascii="Times New Roman" w:hAnsi="Times New Roman" w:cs="Times New Roman"/>
                <w:b/>
                <w:bCs/>
                <w:color w:val="000000" w:themeColor="text1"/>
              </w:rPr>
            </w:pPr>
            <w:r w:rsidRPr="00914D55">
              <w:rPr>
                <w:rFonts w:ascii="Times New Roman" w:hAnsi="Times New Roman" w:cs="Times New Roman"/>
                <w:b/>
                <w:bCs/>
                <w:color w:val="000000" w:themeColor="text1"/>
              </w:rPr>
              <w:t>Ar dokumente yra konfidencialios informacijos?</w:t>
            </w:r>
          </w:p>
          <w:p w14:paraId="1316DB48" w14:textId="77777777" w:rsidR="00EB1B59" w:rsidRPr="00914D55" w:rsidRDefault="00EB1B59" w:rsidP="007C6C31">
            <w:pPr>
              <w:spacing w:after="0" w:line="240" w:lineRule="auto"/>
              <w:ind w:right="-206"/>
              <w:jc w:val="center"/>
              <w:rPr>
                <w:rFonts w:ascii="Times New Roman" w:hAnsi="Times New Roman" w:cs="Times New Roman"/>
                <w:bCs/>
                <w:i/>
                <w:color w:val="000000" w:themeColor="text1"/>
              </w:rPr>
            </w:pPr>
            <w:r w:rsidRPr="00914D55">
              <w:rPr>
                <w:rFonts w:ascii="Times New Roman" w:hAnsi="Times New Roman" w:cs="Times New Roman"/>
                <w:bCs/>
                <w:i/>
                <w:color w:val="000000" w:themeColor="text1"/>
              </w:rPr>
              <w:t>(Taip / Ne)</w:t>
            </w:r>
          </w:p>
        </w:tc>
        <w:tc>
          <w:tcPr>
            <w:tcW w:w="2647"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6EE707D6" w14:textId="77777777" w:rsidR="00EB1B59" w:rsidRPr="00914D55" w:rsidRDefault="00EB1B59" w:rsidP="007C6C31">
            <w:pPr>
              <w:spacing w:after="0" w:line="240" w:lineRule="auto"/>
              <w:jc w:val="center"/>
              <w:rPr>
                <w:rFonts w:ascii="Times New Roman" w:hAnsi="Times New Roman" w:cs="Times New Roman"/>
                <w:b/>
                <w:bCs/>
                <w:color w:val="000000" w:themeColor="text1"/>
              </w:rPr>
            </w:pPr>
            <w:r w:rsidRPr="00914D55">
              <w:rPr>
                <w:rFonts w:ascii="Times New Roman" w:hAnsi="Times New Roman" w:cs="Times New Roman"/>
                <w:b/>
                <w:bCs/>
                <w:color w:val="000000" w:themeColor="text1"/>
              </w:rPr>
              <w:t>Paaiškinimas, kokia konkreti informacija dokumente yra konfidenciali ir kodėl*</w:t>
            </w:r>
          </w:p>
        </w:tc>
      </w:tr>
      <w:tr w:rsidR="00EB1B59" w:rsidRPr="00914D55" w14:paraId="0E1C7BDE" w14:textId="77777777" w:rsidTr="007C6C31">
        <w:trPr>
          <w:trHeight w:val="70"/>
        </w:trPr>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D49938" w14:textId="77777777" w:rsidR="00EB1B59" w:rsidRPr="00914D55" w:rsidRDefault="00EB1B59" w:rsidP="007C6C31">
            <w:pPr>
              <w:spacing w:after="0" w:line="240" w:lineRule="auto"/>
              <w:ind w:right="-206"/>
              <w:rPr>
                <w:rFonts w:ascii="Times New Roman" w:hAnsi="Times New Roman" w:cs="Times New Roman"/>
                <w:color w:val="000000" w:themeColor="text1"/>
              </w:rPr>
            </w:pPr>
            <w:r w:rsidRPr="00914D55">
              <w:rPr>
                <w:rFonts w:ascii="Times New Roman" w:hAnsi="Times New Roman" w:cs="Times New Roman"/>
                <w:color w:val="000000" w:themeColor="text1"/>
              </w:rPr>
              <w:t>1.</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06BD88" w14:textId="77777777" w:rsidR="00EB1B59" w:rsidRPr="00914D55" w:rsidRDefault="00EB1B59" w:rsidP="007C6C31">
            <w:pPr>
              <w:spacing w:after="0" w:line="240" w:lineRule="auto"/>
              <w:jc w:val="center"/>
              <w:rPr>
                <w:rFonts w:ascii="Times New Roman" w:hAnsi="Times New Roman" w:cs="Times New Roman"/>
                <w:color w:val="000000" w:themeColor="text1"/>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A1C91F" w14:textId="77777777" w:rsidR="00EB1B59" w:rsidRPr="00914D55" w:rsidRDefault="00EB1B59" w:rsidP="007C6C31">
            <w:pPr>
              <w:spacing w:after="0" w:line="240" w:lineRule="auto"/>
              <w:jc w:val="center"/>
              <w:rPr>
                <w:rFonts w:ascii="Times New Roman" w:hAnsi="Times New Roman" w:cs="Times New Roman"/>
                <w:color w:val="000000" w:themeColor="text1"/>
              </w:rPr>
            </w:pPr>
          </w:p>
        </w:tc>
        <w:tc>
          <w:tcPr>
            <w:tcW w:w="1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AD9C60" w14:textId="77777777" w:rsidR="00EB1B59" w:rsidRPr="00914D55" w:rsidRDefault="00EB1B59" w:rsidP="007C6C31">
            <w:pPr>
              <w:spacing w:after="0" w:line="240" w:lineRule="auto"/>
              <w:jc w:val="center"/>
              <w:rPr>
                <w:rFonts w:ascii="Times New Roman" w:hAnsi="Times New Roman" w:cs="Times New Roman"/>
                <w:color w:val="000000" w:themeColor="text1"/>
              </w:rPr>
            </w:pPr>
          </w:p>
        </w:tc>
        <w:tc>
          <w:tcPr>
            <w:tcW w:w="2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550138" w14:textId="77777777" w:rsidR="00EB1B59" w:rsidRPr="00914D55" w:rsidRDefault="00EB1B59" w:rsidP="007C6C31">
            <w:pPr>
              <w:spacing w:after="0" w:line="240" w:lineRule="auto"/>
              <w:ind w:hanging="54"/>
              <w:jc w:val="center"/>
              <w:rPr>
                <w:rFonts w:ascii="Times New Roman" w:hAnsi="Times New Roman" w:cs="Times New Roman"/>
                <w:color w:val="000000" w:themeColor="text1"/>
              </w:rPr>
            </w:pPr>
          </w:p>
        </w:tc>
      </w:tr>
      <w:tr w:rsidR="00EB1B59" w:rsidRPr="00914D55" w14:paraId="6989EF79" w14:textId="77777777" w:rsidTr="007C6C31">
        <w:trPr>
          <w:trHeight w:val="70"/>
        </w:trPr>
        <w:tc>
          <w:tcPr>
            <w:tcW w:w="5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C8A1CD" w14:textId="77777777" w:rsidR="00EB1B59" w:rsidRPr="00914D55" w:rsidRDefault="00EB1B59" w:rsidP="007C6C31">
            <w:pPr>
              <w:spacing w:after="0" w:line="240" w:lineRule="auto"/>
              <w:ind w:right="-206"/>
              <w:rPr>
                <w:rFonts w:ascii="Times New Roman" w:hAnsi="Times New Roman" w:cs="Times New Roman"/>
                <w:color w:val="000000" w:themeColor="text1"/>
              </w:rPr>
            </w:pPr>
            <w:r w:rsidRPr="00914D55">
              <w:rPr>
                <w:rFonts w:ascii="Times New Roman" w:hAnsi="Times New Roman" w:cs="Times New Roman"/>
                <w:color w:val="000000" w:themeColor="text1"/>
              </w:rPr>
              <w:t>2.</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F4317B" w14:textId="77777777" w:rsidR="00EB1B59" w:rsidRPr="00914D55" w:rsidRDefault="00EB1B59" w:rsidP="007C6C31">
            <w:pPr>
              <w:spacing w:after="0" w:line="240" w:lineRule="auto"/>
              <w:jc w:val="center"/>
              <w:rPr>
                <w:rFonts w:ascii="Times New Roman" w:hAnsi="Times New Roman" w:cs="Times New Roman"/>
                <w:color w:val="000000" w:themeColor="text1"/>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1B06D7" w14:textId="77777777" w:rsidR="00EB1B59" w:rsidRPr="00914D55" w:rsidRDefault="00EB1B59" w:rsidP="007C6C31">
            <w:pPr>
              <w:spacing w:after="0" w:line="240" w:lineRule="auto"/>
              <w:jc w:val="center"/>
              <w:rPr>
                <w:rFonts w:ascii="Times New Roman" w:hAnsi="Times New Roman" w:cs="Times New Roman"/>
                <w:color w:val="000000" w:themeColor="text1"/>
              </w:rPr>
            </w:pPr>
          </w:p>
        </w:tc>
        <w:tc>
          <w:tcPr>
            <w:tcW w:w="19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E220B3" w14:textId="77777777" w:rsidR="00EB1B59" w:rsidRPr="00914D55" w:rsidRDefault="00EB1B59" w:rsidP="007C6C31">
            <w:pPr>
              <w:spacing w:after="0" w:line="240" w:lineRule="auto"/>
              <w:jc w:val="center"/>
              <w:rPr>
                <w:rFonts w:ascii="Times New Roman" w:hAnsi="Times New Roman" w:cs="Times New Roman"/>
                <w:color w:val="000000" w:themeColor="text1"/>
              </w:rPr>
            </w:pPr>
          </w:p>
        </w:tc>
        <w:tc>
          <w:tcPr>
            <w:tcW w:w="26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0D4E85" w14:textId="77777777" w:rsidR="00EB1B59" w:rsidRPr="00914D55" w:rsidRDefault="00EB1B59" w:rsidP="007C6C31">
            <w:pPr>
              <w:spacing w:after="0" w:line="240" w:lineRule="auto"/>
              <w:ind w:hanging="54"/>
              <w:jc w:val="center"/>
              <w:rPr>
                <w:rFonts w:ascii="Times New Roman" w:hAnsi="Times New Roman" w:cs="Times New Roman"/>
                <w:color w:val="000000" w:themeColor="text1"/>
              </w:rPr>
            </w:pPr>
          </w:p>
        </w:tc>
      </w:tr>
    </w:tbl>
    <w:p w14:paraId="6BB4E6C5" w14:textId="77777777" w:rsidR="00EB1B59" w:rsidRPr="00914D55" w:rsidRDefault="00EB1B59" w:rsidP="00EB1B59">
      <w:pPr>
        <w:tabs>
          <w:tab w:val="left" w:pos="567"/>
        </w:tabs>
        <w:spacing w:after="0" w:line="240" w:lineRule="auto"/>
        <w:jc w:val="both"/>
        <w:rPr>
          <w:rFonts w:ascii="Times New Roman" w:hAnsi="Times New Roman" w:cs="Times New Roman"/>
          <w:i/>
          <w:color w:val="000000" w:themeColor="text1"/>
        </w:rPr>
      </w:pPr>
      <w:r w:rsidRPr="00914D55">
        <w:rPr>
          <w:rFonts w:ascii="Times New Roman" w:hAnsi="Times New Roman" w:cs="Times New Roman"/>
          <w:i/>
          <w:color w:val="000000" w:themeColor="text1"/>
        </w:rPr>
        <w:t>*Pastaba. Nurodyti kokia informacija pasiūlyme yra konfidenciali, kaip nustatyta Viešųjų pirkimų įstatymo 20 straipsnyje. Tiekėjui nenurodžius, kokia informacija yra konfidenciali, laikoma, kad konfidencialios informacijos pasiūlyme nėra.</w:t>
      </w:r>
    </w:p>
    <w:p w14:paraId="16061066" w14:textId="77777777" w:rsidR="00EB1B59" w:rsidRPr="00914D55" w:rsidRDefault="00EB1B59" w:rsidP="00EB1B59">
      <w:pPr>
        <w:spacing w:after="0"/>
        <w:ind w:firstLine="709"/>
        <w:jc w:val="both"/>
        <w:rPr>
          <w:rFonts w:ascii="Times New Roman" w:eastAsia="Calibri" w:hAnsi="Times New Roman" w:cs="Times New Roman"/>
        </w:rPr>
      </w:pPr>
    </w:p>
    <w:p w14:paraId="4F826F96" w14:textId="77777777" w:rsidR="00F956BE" w:rsidRPr="00914D55" w:rsidRDefault="00F956BE" w:rsidP="00F956BE">
      <w:pPr>
        <w:spacing w:after="0" w:line="240" w:lineRule="auto"/>
        <w:rPr>
          <w:rFonts w:ascii="Times New Roman" w:hAnsi="Times New Roman" w:cs="Times New Roman"/>
          <w:b/>
          <w:bCs/>
        </w:rPr>
      </w:pPr>
      <w:r w:rsidRPr="00914D55">
        <w:rPr>
          <w:rFonts w:ascii="Times New Roman" w:hAnsi="Times New Roman" w:cs="Times New Roman"/>
          <w:b/>
          <w:bCs/>
        </w:rPr>
        <w:t>Pasirašydamas šį pasiūlymą, tvirtinu, kad:</w:t>
      </w:r>
    </w:p>
    <w:p w14:paraId="59FFA6CE" w14:textId="77777777" w:rsidR="00F956BE" w:rsidRPr="00914D55" w:rsidRDefault="00F956BE" w:rsidP="00B97E93">
      <w:pPr>
        <w:numPr>
          <w:ilvl w:val="0"/>
          <w:numId w:val="8"/>
        </w:numPr>
        <w:spacing w:after="0" w:line="240" w:lineRule="auto"/>
        <w:rPr>
          <w:rFonts w:ascii="Times New Roman" w:hAnsi="Times New Roman" w:cs="Times New Roman"/>
          <w:b/>
          <w:bCs/>
        </w:rPr>
      </w:pPr>
      <w:r w:rsidRPr="00914D55">
        <w:rPr>
          <w:rFonts w:ascii="Times New Roman" w:hAnsi="Times New Roman" w:cs="Times New Roman"/>
        </w:rPr>
        <w:t>esu susipažinęs su visais pirkimo dokumentais, taip pat su galiojančiais Lietuvos Respublikos įstatymais, poįstatyminiais teisės aktais, kurie reguliuoja viešųjų pirkimų atlikimo tvarką bei gali turėti įtakos bet kokiems tarp perkančiosios organizacijos ir Teikėjo susiklostantiems santykiams, kylantiems iš šio pirkimo ir (ar) susijusiems su šiuo pirkimu;</w:t>
      </w:r>
    </w:p>
    <w:p w14:paraId="3FAF1A75" w14:textId="77777777" w:rsidR="00F956BE" w:rsidRPr="00914D55" w:rsidRDefault="00F956BE" w:rsidP="00B97E93">
      <w:pPr>
        <w:numPr>
          <w:ilvl w:val="0"/>
          <w:numId w:val="8"/>
        </w:numPr>
        <w:spacing w:after="0" w:line="240" w:lineRule="auto"/>
        <w:rPr>
          <w:rFonts w:ascii="Times New Roman" w:hAnsi="Times New Roman" w:cs="Times New Roman"/>
          <w:b/>
          <w:bCs/>
        </w:rPr>
      </w:pPr>
      <w:r w:rsidRPr="00914D55">
        <w:rPr>
          <w:rFonts w:ascii="Times New Roman" w:hAnsi="Times New Roman" w:cs="Times New Roman"/>
        </w:rPr>
        <w:t>sutinku su Konkurso sąlygose nustatytomis sąlygomis ir procedūromis,</w:t>
      </w:r>
    </w:p>
    <w:p w14:paraId="3B96CA61" w14:textId="77777777" w:rsidR="00F956BE" w:rsidRPr="00914D55" w:rsidRDefault="00F956BE" w:rsidP="00B97E93">
      <w:pPr>
        <w:numPr>
          <w:ilvl w:val="0"/>
          <w:numId w:val="8"/>
        </w:numPr>
        <w:spacing w:after="0" w:line="240" w:lineRule="auto"/>
        <w:rPr>
          <w:rFonts w:ascii="Times New Roman" w:hAnsi="Times New Roman" w:cs="Times New Roman"/>
        </w:rPr>
      </w:pPr>
      <w:r w:rsidRPr="00914D55">
        <w:rPr>
          <w:rFonts w:ascii="Times New Roman" w:hAnsi="Times New Roman" w:cs="Times New Roman"/>
        </w:rPr>
        <w:t>Konkurso sąlygose pateikti duomenys ir informacija yra teisinga ir apima viską, ko reikia tinkamam sutarties įvykdymui;</w:t>
      </w:r>
    </w:p>
    <w:p w14:paraId="22DEB6D8" w14:textId="77777777" w:rsidR="00F956BE" w:rsidRPr="00914D55" w:rsidRDefault="00F956BE" w:rsidP="00B97E93">
      <w:pPr>
        <w:numPr>
          <w:ilvl w:val="0"/>
          <w:numId w:val="8"/>
        </w:numPr>
        <w:spacing w:after="0" w:line="240" w:lineRule="auto"/>
        <w:rPr>
          <w:rFonts w:ascii="Times New Roman" w:hAnsi="Times New Roman" w:cs="Times New Roman"/>
        </w:rPr>
      </w:pPr>
      <w:r w:rsidRPr="00914D55">
        <w:rPr>
          <w:rFonts w:ascii="Times New Roman" w:hAnsi="Times New Roman" w:cs="Times New Roman"/>
        </w:rPr>
        <w:t>pasiūlymas galioja Konkurso sąlygų VI skyriuje 6.11 papunktyje nurodytą terminą.</w:t>
      </w:r>
    </w:p>
    <w:p w14:paraId="55193A82" w14:textId="77777777" w:rsidR="00F956BE" w:rsidRPr="00914D55" w:rsidRDefault="00F956BE" w:rsidP="00F956BE">
      <w:pPr>
        <w:rPr>
          <w:rFonts w:ascii="Times New Roman" w:hAnsi="Times New Roman" w:cs="Times New Roman"/>
        </w:rPr>
      </w:pPr>
    </w:p>
    <w:tbl>
      <w:tblPr>
        <w:tblW w:w="9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607"/>
        <w:gridCol w:w="1989"/>
        <w:gridCol w:w="704"/>
        <w:gridCol w:w="2667"/>
      </w:tblGrid>
      <w:tr w:rsidR="00F956BE" w:rsidRPr="00914D55" w14:paraId="6BAB968C" w14:textId="77777777" w:rsidTr="00604F66">
        <w:trPr>
          <w:trHeight w:val="186"/>
        </w:trPr>
        <w:tc>
          <w:tcPr>
            <w:tcW w:w="3870" w:type="dxa"/>
            <w:tcBorders>
              <w:top w:val="single" w:sz="4" w:space="0" w:color="auto"/>
              <w:left w:val="nil"/>
              <w:bottom w:val="nil"/>
              <w:right w:val="nil"/>
            </w:tcBorders>
          </w:tcPr>
          <w:p w14:paraId="43E6765A" w14:textId="77777777" w:rsidR="00F956BE" w:rsidRPr="00914D55" w:rsidRDefault="00F956BE" w:rsidP="00604F66">
            <w:pPr>
              <w:rPr>
                <w:rFonts w:ascii="Times New Roman" w:hAnsi="Times New Roman" w:cs="Times New Roman"/>
                <w:vertAlign w:val="superscript"/>
              </w:rPr>
            </w:pPr>
            <w:r w:rsidRPr="00914D55">
              <w:rPr>
                <w:rFonts w:ascii="Times New Roman" w:hAnsi="Times New Roman" w:cs="Times New Roman"/>
                <w:i/>
                <w:vertAlign w:val="superscript"/>
              </w:rPr>
              <w:t>(Teikėjo arba jo įgalioto asmens pareigų pavadinimas)</w:t>
            </w:r>
          </w:p>
        </w:tc>
        <w:tc>
          <w:tcPr>
            <w:tcW w:w="604" w:type="dxa"/>
            <w:tcBorders>
              <w:top w:val="nil"/>
              <w:left w:val="nil"/>
              <w:bottom w:val="nil"/>
              <w:right w:val="nil"/>
            </w:tcBorders>
          </w:tcPr>
          <w:p w14:paraId="7B572E76" w14:textId="77777777" w:rsidR="00F956BE" w:rsidRPr="00914D55" w:rsidRDefault="00F956BE" w:rsidP="00604F66">
            <w:pPr>
              <w:rPr>
                <w:rFonts w:ascii="Times New Roman" w:hAnsi="Times New Roman" w:cs="Times New Roman"/>
                <w:vertAlign w:val="superscript"/>
              </w:rPr>
            </w:pPr>
          </w:p>
        </w:tc>
        <w:tc>
          <w:tcPr>
            <w:tcW w:w="1980" w:type="dxa"/>
            <w:tcBorders>
              <w:top w:val="single" w:sz="4" w:space="0" w:color="auto"/>
              <w:left w:val="nil"/>
              <w:bottom w:val="nil"/>
              <w:right w:val="nil"/>
            </w:tcBorders>
            <w:hideMark/>
          </w:tcPr>
          <w:p w14:paraId="5A9E67EA" w14:textId="77777777" w:rsidR="00F956BE" w:rsidRPr="00914D55" w:rsidRDefault="00F956BE" w:rsidP="00604F66">
            <w:pPr>
              <w:rPr>
                <w:rFonts w:ascii="Times New Roman" w:hAnsi="Times New Roman" w:cs="Times New Roman"/>
                <w:vertAlign w:val="superscript"/>
              </w:rPr>
            </w:pPr>
            <w:r w:rsidRPr="00914D55">
              <w:rPr>
                <w:rFonts w:ascii="Times New Roman" w:hAnsi="Times New Roman" w:cs="Times New Roman"/>
                <w:i/>
                <w:vertAlign w:val="superscript"/>
              </w:rPr>
              <w:t>(Parašas)</w:t>
            </w:r>
          </w:p>
        </w:tc>
        <w:tc>
          <w:tcPr>
            <w:tcW w:w="701" w:type="dxa"/>
            <w:tcBorders>
              <w:top w:val="nil"/>
              <w:left w:val="nil"/>
              <w:bottom w:val="nil"/>
              <w:right w:val="nil"/>
            </w:tcBorders>
          </w:tcPr>
          <w:p w14:paraId="0A057060" w14:textId="77777777" w:rsidR="00F956BE" w:rsidRPr="00914D55" w:rsidRDefault="00F956BE" w:rsidP="00604F66">
            <w:pPr>
              <w:rPr>
                <w:rFonts w:ascii="Times New Roman" w:hAnsi="Times New Roman" w:cs="Times New Roman"/>
                <w:vertAlign w:val="superscript"/>
              </w:rPr>
            </w:pPr>
          </w:p>
        </w:tc>
        <w:tc>
          <w:tcPr>
            <w:tcW w:w="2655" w:type="dxa"/>
            <w:tcBorders>
              <w:top w:val="single" w:sz="4" w:space="0" w:color="auto"/>
              <w:left w:val="nil"/>
              <w:bottom w:val="nil"/>
              <w:right w:val="nil"/>
            </w:tcBorders>
            <w:hideMark/>
          </w:tcPr>
          <w:p w14:paraId="0DB4C9BA" w14:textId="77777777" w:rsidR="00F956BE" w:rsidRPr="00914D55" w:rsidRDefault="00F956BE" w:rsidP="00604F66">
            <w:pPr>
              <w:rPr>
                <w:rFonts w:ascii="Times New Roman" w:hAnsi="Times New Roman" w:cs="Times New Roman"/>
                <w:vertAlign w:val="superscript"/>
              </w:rPr>
            </w:pPr>
            <w:r w:rsidRPr="00914D55">
              <w:rPr>
                <w:rFonts w:ascii="Times New Roman" w:hAnsi="Times New Roman" w:cs="Times New Roman"/>
                <w:i/>
                <w:vertAlign w:val="superscript"/>
              </w:rPr>
              <w:t>(Vardas, pavardė)</w:t>
            </w:r>
          </w:p>
        </w:tc>
      </w:tr>
    </w:tbl>
    <w:p w14:paraId="6B7C7231" w14:textId="77777777" w:rsidR="00DB3DBE" w:rsidRPr="00914D55" w:rsidRDefault="00DB3DBE" w:rsidP="00D83EB1">
      <w:pPr>
        <w:spacing w:after="0" w:line="240" w:lineRule="auto"/>
        <w:jc w:val="right"/>
        <w:rPr>
          <w:rFonts w:ascii="Times New Roman" w:eastAsia="MS Mincho" w:hAnsi="Times New Roman" w:cs="Times New Roman"/>
          <w:bCs/>
          <w:iCs/>
        </w:rPr>
      </w:pPr>
    </w:p>
    <w:p w14:paraId="3CDE2751" w14:textId="77777777" w:rsidR="008B232A" w:rsidRPr="00914D55" w:rsidRDefault="008B232A" w:rsidP="00D83EB1">
      <w:pPr>
        <w:spacing w:after="0" w:line="240" w:lineRule="auto"/>
        <w:jc w:val="right"/>
        <w:rPr>
          <w:rFonts w:ascii="Times New Roman" w:eastAsia="MS Mincho" w:hAnsi="Times New Roman" w:cs="Times New Roman"/>
          <w:bCs/>
          <w:iCs/>
        </w:rPr>
      </w:pPr>
    </w:p>
    <w:p w14:paraId="10DC1443" w14:textId="77777777" w:rsidR="008B232A" w:rsidRPr="00914D55" w:rsidRDefault="008B232A" w:rsidP="00D83EB1">
      <w:pPr>
        <w:spacing w:after="0" w:line="240" w:lineRule="auto"/>
        <w:jc w:val="right"/>
        <w:rPr>
          <w:rFonts w:ascii="Times New Roman" w:eastAsia="MS Mincho" w:hAnsi="Times New Roman" w:cs="Times New Roman"/>
          <w:bCs/>
          <w:iCs/>
        </w:rPr>
      </w:pPr>
    </w:p>
    <w:p w14:paraId="799BB799" w14:textId="77777777" w:rsidR="008B232A" w:rsidRDefault="008B232A" w:rsidP="00D83EB1">
      <w:pPr>
        <w:spacing w:after="0" w:line="240" w:lineRule="auto"/>
        <w:jc w:val="right"/>
        <w:rPr>
          <w:rFonts w:ascii="Times New Roman" w:eastAsia="MS Mincho" w:hAnsi="Times New Roman" w:cs="Times New Roman"/>
          <w:bCs/>
          <w:iCs/>
        </w:rPr>
      </w:pPr>
    </w:p>
    <w:p w14:paraId="74E464D6" w14:textId="77777777" w:rsidR="00914D55" w:rsidRDefault="00914D55" w:rsidP="00D83EB1">
      <w:pPr>
        <w:spacing w:after="0" w:line="240" w:lineRule="auto"/>
        <w:jc w:val="right"/>
        <w:rPr>
          <w:rFonts w:ascii="Times New Roman" w:eastAsia="MS Mincho" w:hAnsi="Times New Roman" w:cs="Times New Roman"/>
          <w:bCs/>
          <w:iCs/>
        </w:rPr>
      </w:pPr>
    </w:p>
    <w:p w14:paraId="28C76E7F" w14:textId="77777777" w:rsidR="00914D55" w:rsidRDefault="00914D55" w:rsidP="00D83EB1">
      <w:pPr>
        <w:spacing w:after="0" w:line="240" w:lineRule="auto"/>
        <w:jc w:val="right"/>
        <w:rPr>
          <w:rFonts w:ascii="Times New Roman" w:eastAsia="MS Mincho" w:hAnsi="Times New Roman" w:cs="Times New Roman"/>
          <w:bCs/>
          <w:iCs/>
        </w:rPr>
      </w:pPr>
    </w:p>
    <w:p w14:paraId="7FB414A2" w14:textId="77777777" w:rsidR="00914D55" w:rsidRDefault="00914D55" w:rsidP="00D83EB1">
      <w:pPr>
        <w:spacing w:after="0" w:line="240" w:lineRule="auto"/>
        <w:jc w:val="right"/>
        <w:rPr>
          <w:rFonts w:ascii="Times New Roman" w:eastAsia="MS Mincho" w:hAnsi="Times New Roman" w:cs="Times New Roman"/>
          <w:bCs/>
          <w:iCs/>
        </w:rPr>
      </w:pPr>
    </w:p>
    <w:p w14:paraId="2231B682" w14:textId="77777777" w:rsidR="00914D55" w:rsidRDefault="00914D55" w:rsidP="00D83EB1">
      <w:pPr>
        <w:spacing w:after="0" w:line="240" w:lineRule="auto"/>
        <w:jc w:val="right"/>
        <w:rPr>
          <w:rFonts w:ascii="Times New Roman" w:eastAsia="MS Mincho" w:hAnsi="Times New Roman" w:cs="Times New Roman"/>
          <w:bCs/>
          <w:iCs/>
        </w:rPr>
      </w:pPr>
    </w:p>
    <w:p w14:paraId="171498E5" w14:textId="77777777" w:rsidR="00914D55" w:rsidRDefault="00914D55" w:rsidP="00D83EB1">
      <w:pPr>
        <w:spacing w:after="0" w:line="240" w:lineRule="auto"/>
        <w:jc w:val="right"/>
        <w:rPr>
          <w:rFonts w:ascii="Times New Roman" w:eastAsia="MS Mincho" w:hAnsi="Times New Roman" w:cs="Times New Roman"/>
          <w:bCs/>
          <w:iCs/>
        </w:rPr>
      </w:pPr>
    </w:p>
    <w:p w14:paraId="34E23381" w14:textId="77777777" w:rsidR="00914D55" w:rsidRDefault="00914D55" w:rsidP="00D83EB1">
      <w:pPr>
        <w:spacing w:after="0" w:line="240" w:lineRule="auto"/>
        <w:jc w:val="right"/>
        <w:rPr>
          <w:rFonts w:ascii="Times New Roman" w:eastAsia="MS Mincho" w:hAnsi="Times New Roman" w:cs="Times New Roman"/>
          <w:bCs/>
          <w:iCs/>
        </w:rPr>
      </w:pPr>
    </w:p>
    <w:p w14:paraId="4E21753E" w14:textId="77777777" w:rsidR="00914D55" w:rsidRDefault="00914D55" w:rsidP="00D83EB1">
      <w:pPr>
        <w:spacing w:after="0" w:line="240" w:lineRule="auto"/>
        <w:jc w:val="right"/>
        <w:rPr>
          <w:rFonts w:ascii="Times New Roman" w:eastAsia="MS Mincho" w:hAnsi="Times New Roman" w:cs="Times New Roman"/>
          <w:bCs/>
          <w:iCs/>
        </w:rPr>
      </w:pPr>
    </w:p>
    <w:p w14:paraId="15AD29B9" w14:textId="77777777" w:rsidR="00914D55" w:rsidRDefault="00914D55" w:rsidP="00D83EB1">
      <w:pPr>
        <w:spacing w:after="0" w:line="240" w:lineRule="auto"/>
        <w:jc w:val="right"/>
        <w:rPr>
          <w:rFonts w:ascii="Times New Roman" w:eastAsia="MS Mincho" w:hAnsi="Times New Roman" w:cs="Times New Roman"/>
          <w:bCs/>
          <w:iCs/>
        </w:rPr>
      </w:pPr>
    </w:p>
    <w:p w14:paraId="6CF8AE28" w14:textId="77777777" w:rsidR="00914D55" w:rsidRDefault="00914D55" w:rsidP="00D83EB1">
      <w:pPr>
        <w:spacing w:after="0" w:line="240" w:lineRule="auto"/>
        <w:jc w:val="right"/>
        <w:rPr>
          <w:rFonts w:ascii="Times New Roman" w:eastAsia="MS Mincho" w:hAnsi="Times New Roman" w:cs="Times New Roman"/>
          <w:bCs/>
          <w:iCs/>
        </w:rPr>
      </w:pPr>
    </w:p>
    <w:p w14:paraId="3A3AFBE9" w14:textId="77777777" w:rsidR="00914D55" w:rsidRDefault="00914D55" w:rsidP="00D83EB1">
      <w:pPr>
        <w:spacing w:after="0" w:line="240" w:lineRule="auto"/>
        <w:jc w:val="right"/>
        <w:rPr>
          <w:rFonts w:ascii="Times New Roman" w:eastAsia="MS Mincho" w:hAnsi="Times New Roman" w:cs="Times New Roman"/>
          <w:bCs/>
          <w:iCs/>
        </w:rPr>
      </w:pPr>
    </w:p>
    <w:p w14:paraId="1932E49D" w14:textId="77777777" w:rsidR="00914D55" w:rsidRDefault="00914D55" w:rsidP="00D83EB1">
      <w:pPr>
        <w:spacing w:after="0" w:line="240" w:lineRule="auto"/>
        <w:jc w:val="right"/>
        <w:rPr>
          <w:rFonts w:ascii="Times New Roman" w:eastAsia="MS Mincho" w:hAnsi="Times New Roman" w:cs="Times New Roman"/>
          <w:bCs/>
          <w:iCs/>
        </w:rPr>
      </w:pPr>
    </w:p>
    <w:p w14:paraId="4F316922" w14:textId="77777777" w:rsidR="00914D55" w:rsidRDefault="00914D55" w:rsidP="00D83EB1">
      <w:pPr>
        <w:spacing w:after="0" w:line="240" w:lineRule="auto"/>
        <w:jc w:val="right"/>
        <w:rPr>
          <w:rFonts w:ascii="Times New Roman" w:eastAsia="MS Mincho" w:hAnsi="Times New Roman" w:cs="Times New Roman"/>
          <w:bCs/>
          <w:iCs/>
        </w:rPr>
      </w:pPr>
    </w:p>
    <w:p w14:paraId="19262C5D" w14:textId="77777777" w:rsidR="00914D55" w:rsidRDefault="00914D55" w:rsidP="00D83EB1">
      <w:pPr>
        <w:spacing w:after="0" w:line="240" w:lineRule="auto"/>
        <w:jc w:val="right"/>
        <w:rPr>
          <w:rFonts w:ascii="Times New Roman" w:eastAsia="MS Mincho" w:hAnsi="Times New Roman" w:cs="Times New Roman"/>
          <w:bCs/>
          <w:iCs/>
        </w:rPr>
      </w:pPr>
    </w:p>
    <w:p w14:paraId="2C86DB31" w14:textId="77777777" w:rsidR="00914D55" w:rsidRDefault="00914D55" w:rsidP="00D83EB1">
      <w:pPr>
        <w:spacing w:after="0" w:line="240" w:lineRule="auto"/>
        <w:jc w:val="right"/>
        <w:rPr>
          <w:rFonts w:ascii="Times New Roman" w:eastAsia="MS Mincho" w:hAnsi="Times New Roman" w:cs="Times New Roman"/>
          <w:bCs/>
          <w:iCs/>
        </w:rPr>
      </w:pPr>
    </w:p>
    <w:p w14:paraId="56E87813" w14:textId="77777777" w:rsidR="00914D55" w:rsidRDefault="00914D55" w:rsidP="00D83EB1">
      <w:pPr>
        <w:spacing w:after="0" w:line="240" w:lineRule="auto"/>
        <w:jc w:val="right"/>
        <w:rPr>
          <w:rFonts w:ascii="Times New Roman" w:eastAsia="MS Mincho" w:hAnsi="Times New Roman" w:cs="Times New Roman"/>
          <w:bCs/>
          <w:iCs/>
        </w:rPr>
      </w:pPr>
    </w:p>
    <w:p w14:paraId="2A94FF1E" w14:textId="77777777" w:rsidR="00914D55" w:rsidRPr="00914D55" w:rsidRDefault="00914D55" w:rsidP="00D83EB1">
      <w:pPr>
        <w:spacing w:after="0" w:line="240" w:lineRule="auto"/>
        <w:jc w:val="right"/>
        <w:rPr>
          <w:rFonts w:ascii="Times New Roman" w:eastAsia="MS Mincho" w:hAnsi="Times New Roman" w:cs="Times New Roman"/>
          <w:bCs/>
          <w:iCs/>
        </w:rPr>
      </w:pPr>
    </w:p>
    <w:p w14:paraId="4664DD1C" w14:textId="77777777" w:rsidR="008B232A" w:rsidRPr="00914D55" w:rsidRDefault="008B232A" w:rsidP="00D83EB1">
      <w:pPr>
        <w:spacing w:after="0" w:line="240" w:lineRule="auto"/>
        <w:jc w:val="right"/>
        <w:rPr>
          <w:rFonts w:ascii="Times New Roman" w:eastAsia="MS Mincho" w:hAnsi="Times New Roman" w:cs="Times New Roman"/>
          <w:bCs/>
          <w:iCs/>
        </w:rPr>
      </w:pPr>
    </w:p>
    <w:p w14:paraId="791512E8" w14:textId="4BEFD7F1" w:rsidR="000F6A90" w:rsidRPr="00914D55" w:rsidRDefault="000F6A90" w:rsidP="00D83EB1">
      <w:pPr>
        <w:spacing w:after="0" w:line="240" w:lineRule="auto"/>
        <w:jc w:val="right"/>
        <w:rPr>
          <w:rFonts w:ascii="Times New Roman" w:eastAsia="MS Mincho" w:hAnsi="Times New Roman" w:cs="Times New Roman"/>
          <w:bCs/>
          <w:iCs/>
        </w:rPr>
      </w:pPr>
      <w:r w:rsidRPr="00914D55">
        <w:rPr>
          <w:rFonts w:ascii="Times New Roman" w:eastAsia="MS Mincho" w:hAnsi="Times New Roman" w:cs="Times New Roman"/>
          <w:bCs/>
          <w:iCs/>
        </w:rPr>
        <w:lastRenderedPageBreak/>
        <w:t>Konkurso sąlygų</w:t>
      </w:r>
    </w:p>
    <w:p w14:paraId="0FACAD67" w14:textId="55F0DE28" w:rsidR="000F6A90" w:rsidRPr="00914D55" w:rsidRDefault="00D83EB1" w:rsidP="00D83EB1">
      <w:pPr>
        <w:spacing w:after="0" w:line="240" w:lineRule="auto"/>
        <w:jc w:val="right"/>
        <w:rPr>
          <w:rFonts w:ascii="Times New Roman" w:eastAsia="MS Mincho" w:hAnsi="Times New Roman" w:cs="Times New Roman"/>
          <w:bCs/>
          <w:iCs/>
        </w:rPr>
      </w:pPr>
      <w:r w:rsidRPr="00914D55">
        <w:rPr>
          <w:rFonts w:ascii="Times New Roman" w:eastAsia="MS Mincho" w:hAnsi="Times New Roman" w:cs="Times New Roman"/>
          <w:bCs/>
          <w:iCs/>
        </w:rPr>
        <w:t>3 priedas</w:t>
      </w:r>
    </w:p>
    <w:p w14:paraId="25E49352" w14:textId="77777777" w:rsidR="00195040" w:rsidRPr="00914D55" w:rsidRDefault="00195040" w:rsidP="00195040">
      <w:pPr>
        <w:spacing w:after="0" w:line="240" w:lineRule="auto"/>
        <w:jc w:val="center"/>
        <w:rPr>
          <w:rFonts w:ascii="Times New Roman" w:eastAsia="Calibri" w:hAnsi="Times New Roman" w:cs="Times New Roman"/>
          <w:b/>
          <w:color w:val="000000"/>
          <w:kern w:val="0"/>
          <w14:ligatures w14:val="none"/>
        </w:rPr>
      </w:pPr>
      <w:r w:rsidRPr="00914D55">
        <w:rPr>
          <w:rFonts w:ascii="Times New Roman" w:eastAsia="Calibri" w:hAnsi="Times New Roman" w:cs="Times New Roman"/>
          <w:b/>
          <w:kern w:val="0"/>
          <w14:ligatures w14:val="none"/>
        </w:rPr>
        <w:t xml:space="preserve">TIEKĖJŲ PAŠALINIMO PAGRINDAI IR KVALIFIKACIJOS REIKALAVIMAI  </w:t>
      </w:r>
    </w:p>
    <w:p w14:paraId="4CF48469" w14:textId="77777777" w:rsidR="00195040" w:rsidRPr="00914D55" w:rsidRDefault="00195040" w:rsidP="00195040">
      <w:pPr>
        <w:spacing w:after="0" w:line="240" w:lineRule="auto"/>
        <w:jc w:val="center"/>
        <w:rPr>
          <w:rFonts w:ascii="Times New Roman" w:eastAsia="Calibri" w:hAnsi="Times New Roman" w:cs="Times New Roman"/>
          <w:kern w:val="0"/>
          <w14:ligatures w14:val="none"/>
        </w:rPr>
      </w:pPr>
    </w:p>
    <w:p w14:paraId="5B887EE5" w14:textId="77777777" w:rsidR="00195040" w:rsidRPr="00914D55" w:rsidRDefault="00195040" w:rsidP="007D12FA">
      <w:pPr>
        <w:spacing w:after="0" w:line="240" w:lineRule="auto"/>
        <w:ind w:firstLine="5954"/>
        <w:jc w:val="right"/>
        <w:rPr>
          <w:rFonts w:ascii="Times New Roman" w:eastAsia="Calibri" w:hAnsi="Times New Roman" w:cs="Times New Roman"/>
          <w:b/>
          <w:bCs/>
          <w:kern w:val="0"/>
          <w14:ligatures w14:val="none"/>
        </w:rPr>
      </w:pPr>
      <w:r w:rsidRPr="00914D55">
        <w:rPr>
          <w:rFonts w:ascii="Times New Roman" w:eastAsia="Calibri" w:hAnsi="Times New Roman" w:cs="Times New Roman"/>
          <w:b/>
          <w:bCs/>
          <w:kern w:val="0"/>
          <w14:ligatures w14:val="none"/>
        </w:rPr>
        <w:t xml:space="preserve">1 lentelė </w:t>
      </w:r>
    </w:p>
    <w:p w14:paraId="1E78ED5C" w14:textId="77777777" w:rsidR="00195040" w:rsidRPr="00914D55" w:rsidRDefault="00195040" w:rsidP="007D12FA">
      <w:pPr>
        <w:spacing w:after="0" w:line="240" w:lineRule="auto"/>
        <w:ind w:left="2592" w:firstLine="1296"/>
        <w:jc w:val="right"/>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Tiekėjų pašalinimo pagrindai</w:t>
      </w:r>
    </w:p>
    <w:tbl>
      <w:tblPr>
        <w:tblW w:w="10490" w:type="dxa"/>
        <w:tblInd w:w="-289" w:type="dxa"/>
        <w:tblLayout w:type="fixed"/>
        <w:tblCellMar>
          <w:left w:w="10" w:type="dxa"/>
          <w:right w:w="10" w:type="dxa"/>
        </w:tblCellMar>
        <w:tblLook w:val="04A0" w:firstRow="1" w:lastRow="0" w:firstColumn="1" w:lastColumn="0" w:noHBand="0" w:noVBand="1"/>
      </w:tblPr>
      <w:tblGrid>
        <w:gridCol w:w="568"/>
        <w:gridCol w:w="4111"/>
        <w:gridCol w:w="1417"/>
        <w:gridCol w:w="4394"/>
      </w:tblGrid>
      <w:tr w:rsidR="003E01EB" w:rsidRPr="00914D55" w14:paraId="1F0A7078"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226FFC" w14:textId="77777777" w:rsidR="003E01EB" w:rsidRPr="00914D55" w:rsidRDefault="003E01EB" w:rsidP="003E01EB">
            <w:pPr>
              <w:spacing w:after="0" w:line="256" w:lineRule="auto"/>
              <w:ind w:left="32"/>
              <w:jc w:val="center"/>
              <w:rPr>
                <w:rFonts w:ascii="Times New Roman" w:eastAsia="MS Mincho" w:hAnsi="Times New Roman" w:cs="Times New Roman"/>
                <w:b/>
                <w:bCs/>
                <w:kern w:val="0"/>
                <w:sz w:val="20"/>
                <w:szCs w:val="20"/>
                <w14:ligatures w14:val="none"/>
              </w:rPr>
            </w:pPr>
            <w:r w:rsidRPr="00914D55">
              <w:rPr>
                <w:rFonts w:ascii="Times New Roman" w:eastAsia="MS Mincho" w:hAnsi="Times New Roman" w:cs="Times New Roman"/>
                <w:b/>
                <w:bCs/>
                <w:kern w:val="0"/>
                <w:sz w:val="20"/>
                <w:szCs w:val="20"/>
                <w14:ligatures w14:val="none"/>
              </w:rPr>
              <w:t>Eil. Nr.</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2EEE83" w14:textId="77777777" w:rsidR="003E01EB" w:rsidRPr="00914D55" w:rsidRDefault="003E01EB" w:rsidP="003E01EB">
            <w:pPr>
              <w:spacing w:after="0" w:line="256" w:lineRule="auto"/>
              <w:jc w:val="center"/>
              <w:rPr>
                <w:rFonts w:ascii="Times New Roman" w:eastAsia="MS Mincho" w:hAnsi="Times New Roman" w:cs="Times New Roman"/>
                <w:b/>
                <w:bCs/>
                <w:kern w:val="0"/>
                <w14:ligatures w14:val="none"/>
              </w:rPr>
            </w:pPr>
            <w:r w:rsidRPr="00914D55">
              <w:rPr>
                <w:rFonts w:ascii="Times New Roman" w:eastAsia="MS Mincho" w:hAnsi="Times New Roman" w:cs="Times New Roman"/>
                <w:b/>
                <w:bCs/>
                <w:kern w:val="0"/>
                <w14:ligatures w14:val="none"/>
              </w:rPr>
              <w:t>Tiekėjo pašalinimo pagrindai</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80FAE0" w14:textId="77777777" w:rsidR="003E01EB" w:rsidRPr="00914D55" w:rsidRDefault="003E01EB" w:rsidP="003E01EB">
            <w:pPr>
              <w:spacing w:after="0" w:line="256" w:lineRule="auto"/>
              <w:jc w:val="center"/>
              <w:rPr>
                <w:rFonts w:ascii="Times New Roman" w:eastAsia="Yu Mincho" w:hAnsi="Times New Roman" w:cs="Times New Roman"/>
                <w:b/>
                <w:bCs/>
                <w:kern w:val="0"/>
                <w:sz w:val="22"/>
                <w:szCs w:val="22"/>
                <w14:ligatures w14:val="none"/>
              </w:rPr>
            </w:pPr>
            <w:r w:rsidRPr="00914D55">
              <w:rPr>
                <w:rFonts w:ascii="Times New Roman" w:eastAsia="Yu Mincho" w:hAnsi="Times New Roman" w:cs="Times New Roman"/>
                <w:b/>
                <w:bCs/>
                <w:kern w:val="0"/>
                <w:sz w:val="22"/>
                <w:szCs w:val="22"/>
                <w14:ligatures w14:val="none"/>
              </w:rPr>
              <w:t xml:space="preserve">VPĮ straipsnis,  dalis, punktas bei EBVPD formos dalis pildymui </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250A56" w14:textId="77777777" w:rsidR="003E01EB" w:rsidRPr="00914D55" w:rsidRDefault="003E01EB" w:rsidP="003E01EB">
            <w:pPr>
              <w:spacing w:after="0" w:line="256" w:lineRule="auto"/>
              <w:jc w:val="center"/>
              <w:rPr>
                <w:rFonts w:ascii="Times New Roman" w:eastAsia="Times New Roman" w:hAnsi="Times New Roman" w:cs="Times New Roman"/>
                <w:b/>
                <w:bCs/>
                <w:iCs/>
                <w:kern w:val="0"/>
                <w14:ligatures w14:val="none"/>
              </w:rPr>
            </w:pPr>
            <w:r w:rsidRPr="00914D55">
              <w:rPr>
                <w:rFonts w:ascii="Times New Roman" w:eastAsia="MS Mincho" w:hAnsi="Times New Roman" w:cs="Times New Roman"/>
                <w:b/>
                <w:bCs/>
                <w:kern w:val="0"/>
                <w14:ligatures w14:val="none"/>
              </w:rPr>
              <w:t>Pašalinimo pagrindų nebuvimą įrodantys dokumentai</w:t>
            </w:r>
          </w:p>
        </w:tc>
      </w:tr>
      <w:tr w:rsidR="003E01EB" w:rsidRPr="00914D55" w14:paraId="447D3669"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895C4B" w14:textId="77777777" w:rsidR="003E01EB" w:rsidRPr="00914D55" w:rsidRDefault="003E01EB" w:rsidP="003E01EB">
            <w:pPr>
              <w:spacing w:line="259" w:lineRule="auto"/>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A6ABFF"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Tiekėjas arba jo atsakingas asmuo, nurodytas VPĮ 46 straipsnio 2 dalies 2 punkte, nuteistas už šią nusikalstamą veiką:</w:t>
            </w:r>
          </w:p>
          <w:p w14:paraId="63212E20"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1) dalyvavimą nusikalstamame susivienijime, jo organizavimą ar vadovavimą jam;</w:t>
            </w:r>
          </w:p>
          <w:p w14:paraId="0AF36F53"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2) kyšininkavimą, prekybą poveikiu, papirkimą;</w:t>
            </w:r>
          </w:p>
          <w:p w14:paraId="380273A2"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511AD555"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4) nusikalstamą bankrotą;</w:t>
            </w:r>
          </w:p>
          <w:p w14:paraId="0D7702A9"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5) teroristinį ir su teroristine veikla susijusį nusikaltimą;</w:t>
            </w:r>
          </w:p>
          <w:p w14:paraId="29ADCCA3"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6) nusikalstamu būdu gauto turto legalizavimą;</w:t>
            </w:r>
          </w:p>
          <w:p w14:paraId="0B904862"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lastRenderedPageBreak/>
              <w:t>7) prekybą žmonėmis, vaiko pirkimą arba pardavimą;</w:t>
            </w:r>
          </w:p>
          <w:p w14:paraId="39358FCC"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8) kitos valstybės tiekėjo atliktą nusikaltimą, apibrėžtą Direktyvos 2014/24/ES 57 straipsnio 1 dalyje išvardytus Europos Sąjungos teisės aktus įgyvendinančiuose kitų valstybių teisės aktuose.</w:t>
            </w:r>
          </w:p>
          <w:p w14:paraId="56DA67CA"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13CC92B1"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Laikoma, kad tiekėjas arba jo atsakingas asmuo nuteistas už aukščiau nurodytą nusikalstamą veiką, kai dėl:</w:t>
            </w:r>
          </w:p>
          <w:p w14:paraId="2A244FC4"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1) tiekėjo, kuris yra fizinis asmuo, per pastaruosius 5 metus buvo priimtas ir įsiteisėjęs apkaltinamasis teismo nuosprendis ir šis asmuo turi neišnykusį ar nepanaikintą teistumą;</w:t>
            </w:r>
          </w:p>
          <w:p w14:paraId="4E14E646"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2) tiekėjo, kuris yra juridinis asmuo, kita organizacija ar jos struktūrinis padalinys, vadovo, kito valdymo ar priežiūros organo nario ar kito asmens, turinčio (turinčių) teisę atstovauti tiekėjui ar jį kontroliuoti, jo vardu priimti sprendimą, sudaryti sandorį,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12D2DDA1"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3) tiekėjo, kuris yra juridinis asmuo, kita organizacija ar jos struktūrinis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8D26EE"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lastRenderedPageBreak/>
              <w:t>VPĮ 46 straipsnio 1 dalis</w:t>
            </w:r>
          </w:p>
          <w:p w14:paraId="481B5034"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5AE0A944"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 III dalies A1-A6 punktai</w:t>
            </w:r>
          </w:p>
          <w:p w14:paraId="77CA6F64"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2C20396E"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 III dalies D1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47EC3A"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Iš Lietuvoje įsteigtų subjektų reikalaujama:</w:t>
            </w:r>
          </w:p>
          <w:p w14:paraId="413E60E9" w14:textId="77777777" w:rsidR="003E01EB" w:rsidRPr="00914D55" w:rsidRDefault="003E01EB" w:rsidP="00B97E93">
            <w:pPr>
              <w:numPr>
                <w:ilvl w:val="0"/>
                <w:numId w:val="10"/>
              </w:numPr>
              <w:spacing w:after="0" w:line="256" w:lineRule="auto"/>
              <w:ind w:left="314"/>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išrašo iš teismo sprendimo arba</w:t>
            </w:r>
          </w:p>
          <w:p w14:paraId="11189D98" w14:textId="77777777" w:rsidR="003E01EB" w:rsidRPr="00914D55" w:rsidRDefault="003E01EB" w:rsidP="00B97E93">
            <w:pPr>
              <w:numPr>
                <w:ilvl w:val="0"/>
                <w:numId w:val="10"/>
              </w:numPr>
              <w:spacing w:after="0" w:line="256" w:lineRule="auto"/>
              <w:ind w:left="314"/>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Informatikos ir ryšių departamento prie Vidaus reikalų ministerijos pažymos, arba</w:t>
            </w:r>
          </w:p>
          <w:p w14:paraId="7862869D" w14:textId="77777777" w:rsidR="003E01EB" w:rsidRPr="00914D55" w:rsidRDefault="003E01EB" w:rsidP="00B97E93">
            <w:pPr>
              <w:numPr>
                <w:ilvl w:val="0"/>
                <w:numId w:val="10"/>
              </w:numPr>
              <w:spacing w:after="0" w:line="256" w:lineRule="auto"/>
              <w:ind w:left="314"/>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valstybės įmonės Registrų centro Lietuvos Respublikos Vyriausybės nustatyta tvarka išduoto dokumento, patvirtinančio jungtinius kompetentingų institucijų tvarkomus duomenis.</w:t>
            </w:r>
          </w:p>
          <w:p w14:paraId="76D3304A"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1EF07F72"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Iš ne Lietuvoje įsteigtų subjektų reikalaujama:</w:t>
            </w:r>
          </w:p>
          <w:p w14:paraId="0B55F5EF" w14:textId="77777777" w:rsidR="003E01EB" w:rsidRPr="00914D55" w:rsidRDefault="003E01EB" w:rsidP="00B97E93">
            <w:pPr>
              <w:numPr>
                <w:ilvl w:val="0"/>
                <w:numId w:val="10"/>
              </w:numPr>
              <w:spacing w:after="0" w:line="256" w:lineRule="auto"/>
              <w:ind w:left="314"/>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atitinkamos užsienio šalies institucijos dokumento</w:t>
            </w:r>
            <w:r w:rsidRPr="00914D55">
              <w:rPr>
                <w:rFonts w:ascii="Times New Roman" w:eastAsia="MS Mincho" w:hAnsi="Times New Roman" w:cs="Times New Roman"/>
                <w:kern w:val="0"/>
                <w:vertAlign w:val="superscript"/>
                <w14:ligatures w14:val="none"/>
              </w:rPr>
              <w:footnoteReference w:id="7"/>
            </w:r>
            <w:r w:rsidRPr="00914D55">
              <w:rPr>
                <w:rFonts w:ascii="Times New Roman" w:eastAsia="MS Mincho" w:hAnsi="Times New Roman" w:cs="Times New Roman"/>
                <w:kern w:val="0"/>
                <w14:ligatures w14:val="none"/>
              </w:rPr>
              <w:t>.</w:t>
            </w:r>
          </w:p>
          <w:p w14:paraId="7BC88A2B"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5769843D" w14:textId="77777777" w:rsidR="003E01EB" w:rsidRPr="00914D55" w:rsidRDefault="003E01EB" w:rsidP="003E01EB">
            <w:pPr>
              <w:spacing w:after="0" w:line="256" w:lineRule="auto"/>
              <w:jc w:val="both"/>
              <w:rPr>
                <w:rFonts w:ascii="Times New Roman" w:eastAsia="MS Mincho" w:hAnsi="Times New Roman" w:cs="Times New Roman"/>
                <w:color w:val="7030A0"/>
                <w:kern w:val="0"/>
                <w14:ligatures w14:val="none"/>
              </w:rPr>
            </w:pPr>
            <w:r w:rsidRPr="00914D55">
              <w:rPr>
                <w:rFonts w:ascii="Times New Roman" w:eastAsia="MS Mincho" w:hAnsi="Times New Roman" w:cs="Times New Roman"/>
                <w:kern w:val="0"/>
                <w14:ligatures w14:val="none"/>
              </w:rPr>
              <w:t xml:space="preserve">Nurodyti dokumentai turi būti išduoti ne anksčiau kaip </w:t>
            </w:r>
            <w:r w:rsidRPr="00914D55">
              <w:rPr>
                <w:rFonts w:ascii="Times New Roman" w:eastAsia="MS Mincho" w:hAnsi="Times New Roman" w:cs="Times New Roman"/>
                <w:b/>
                <w:bCs/>
                <w:kern w:val="0"/>
                <w14:ligatures w14:val="none"/>
              </w:rPr>
              <w:t>180 dienų</w:t>
            </w:r>
            <w:r w:rsidRPr="00914D55">
              <w:rPr>
                <w:rFonts w:ascii="Times New Roman" w:eastAsia="MS Mincho" w:hAnsi="Times New Roman" w:cs="Times New Roman"/>
                <w:kern w:val="0"/>
                <w14:ligatures w14:val="none"/>
              </w:rPr>
              <w:t xml:space="preserve"> iki </w:t>
            </w:r>
            <w:r w:rsidRPr="00914D55">
              <w:rPr>
                <w:rFonts w:ascii="Times New Roman" w:eastAsia="Times New Roman" w:hAnsi="Times New Roman" w:cs="Times New Roman"/>
                <w:i/>
                <w:iCs/>
                <w:kern w:val="0"/>
                <w14:ligatures w14:val="none"/>
              </w:rPr>
              <w:t>tos dienos, kai tiekėjas perkančiosios organizacijos prašymu turės pateikti pašalinimo pagrindų nebuvimą patvirtinančius dok</w:t>
            </w:r>
            <w:r w:rsidRPr="00914D55">
              <w:rPr>
                <w:rFonts w:ascii="Times New Roman" w:eastAsia="Times New Roman" w:hAnsi="Times New Roman" w:cs="Times New Roman"/>
                <w:kern w:val="0"/>
                <w14:ligatures w14:val="none"/>
              </w:rPr>
              <w:t>umentus</w:t>
            </w:r>
            <w:r w:rsidRPr="00914D55">
              <w:rPr>
                <w:rFonts w:ascii="Times New Roman" w:eastAsia="MS Mincho" w:hAnsi="Times New Roman" w:cs="Times New Roman"/>
                <w:kern w:val="0"/>
                <w14:ligatures w14:val="none"/>
              </w:rPr>
              <w:t xml:space="preserve">. </w:t>
            </w:r>
            <w:r w:rsidRPr="00914D55">
              <w:rPr>
                <w:rFonts w:ascii="Times New Roman" w:eastAsia="MS Mincho" w:hAnsi="Times New Roman" w:cs="Times New Roman"/>
                <w:b/>
                <w:bCs/>
                <w:i/>
                <w:iCs/>
                <w:color w:val="000000"/>
                <w:kern w:val="0"/>
                <w14:ligatures w14:val="none"/>
              </w:rPr>
              <w:t>Pavyzdys:</w:t>
            </w:r>
            <w:r w:rsidRPr="00914D55">
              <w:rPr>
                <w:rFonts w:ascii="Times New Roman" w:eastAsia="MS Mincho" w:hAnsi="Times New Roman" w:cs="Times New Roman"/>
                <w:i/>
                <w:iCs/>
                <w:color w:val="000000"/>
                <w:kern w:val="0"/>
                <w14:ligatures w14:val="none"/>
              </w:rPr>
              <w:t xml:space="preserve"> Jeigu perkančioji organizacija 2022-10-10 kreipėsi į tiekėją prašydama iki 2022-10-14 pateikti įrodančius dokumentus, jis turi būti išduotas ne anksčiau kaip 180 dienų, jas skaičiuojant atgal nuo 2022-10-14. </w:t>
            </w:r>
          </w:p>
          <w:p w14:paraId="0602F24E"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3A163B28"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 xml:space="preserve">Jei dokumentas išduotas anksčiau, tačiau jame nurodytas galiojimo terminas ilgesnis </w:t>
            </w:r>
            <w:r w:rsidRPr="00914D55">
              <w:rPr>
                <w:rFonts w:ascii="Times New Roman" w:eastAsia="MS Mincho" w:hAnsi="Times New Roman" w:cs="Times New Roman"/>
                <w:kern w:val="0"/>
                <w14:ligatures w14:val="none"/>
              </w:rPr>
              <w:lastRenderedPageBreak/>
              <w:t>nei pašalinimo pagrindų nebuvimą patvirtinančių dokumentų pagal EBVPD galutinis pateikimo terminas, toks dokumentas jo galiojimo laikotarpiu yra priimtinas.</w:t>
            </w:r>
          </w:p>
          <w:p w14:paraId="01E83671"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tc>
      </w:tr>
      <w:tr w:rsidR="003E01EB" w:rsidRPr="00914D55" w14:paraId="3816820A"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9D3E2E" w14:textId="77777777" w:rsidR="003E01EB" w:rsidRPr="00914D55" w:rsidRDefault="003E01EB" w:rsidP="003E01EB">
            <w:pPr>
              <w:spacing w:line="259" w:lineRule="auto"/>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lastRenderedPageBreak/>
              <w:t>2.</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6721A2"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Calibri" w:hAnsi="Times New Roman" w:cs="Times New Roman"/>
                <w:kern w:val="0"/>
                <w14:ligatures w14:val="none"/>
              </w:rPr>
              <w:t>Tiekėjas yra neatlikęs jam paskirtos baudžiamojo poveikio priemonės – uždraudimo juridiniam asmeniui dalyvauti viešuosiuose pirkimuose.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822329" w14:textId="77777777" w:rsidR="003E01EB" w:rsidRPr="00914D55" w:rsidRDefault="003E01EB" w:rsidP="003E01EB">
            <w:pPr>
              <w:spacing w:after="0" w:line="240" w:lineRule="auto"/>
              <w:jc w:val="both"/>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t>VPĮ 46 straipsnio 2¹ dalis</w:t>
            </w:r>
          </w:p>
          <w:p w14:paraId="2B8BB789" w14:textId="77777777" w:rsidR="003E01EB" w:rsidRPr="00914D55" w:rsidRDefault="003E01EB" w:rsidP="003E01EB">
            <w:pPr>
              <w:spacing w:after="0" w:line="240" w:lineRule="auto"/>
              <w:jc w:val="both"/>
              <w:rPr>
                <w:rFonts w:ascii="Times New Roman" w:eastAsia="Yu Mincho" w:hAnsi="Times New Roman" w:cs="Times New Roman"/>
                <w:b/>
                <w:bCs/>
                <w:kern w:val="0"/>
                <w:lang w:eastAsia="lt-LT"/>
                <w14:ligatures w14:val="none"/>
              </w:rPr>
            </w:pPr>
          </w:p>
          <w:p w14:paraId="2A0CBBDE"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kern w:val="0"/>
                <w14:ligatures w14:val="none"/>
              </w:rPr>
              <w:t>EBVPD III dalies D2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FE2D24" w14:textId="0BD0B810" w:rsidR="003E01EB" w:rsidRPr="00914D55" w:rsidRDefault="003E01EB" w:rsidP="00D94F75">
            <w:pPr>
              <w:spacing w:after="0" w:line="240" w:lineRule="auto"/>
              <w:jc w:val="both"/>
              <w:rPr>
                <w:rFonts w:ascii="Times New Roman" w:eastAsia="MS Mincho" w:hAnsi="Times New Roman" w:cs="Times New Roman"/>
                <w:kern w:val="0"/>
                <w14:ligatures w14:val="none"/>
              </w:rPr>
            </w:pPr>
            <w:r w:rsidRPr="00914D55">
              <w:rPr>
                <w:rFonts w:ascii="Times New Roman" w:eastAsia="Times New Roman" w:hAnsi="Times New Roman" w:cs="Times New Roman"/>
                <w:kern w:val="0"/>
                <w14:ligatures w14:val="none"/>
              </w:rPr>
              <w:t>Iš Lietuvoje įsteigtų subjektų įrodančių dokumentų nereikalaujama. Užtenka pateikto EBVPD.</w:t>
            </w:r>
          </w:p>
        </w:tc>
      </w:tr>
      <w:tr w:rsidR="003E01EB" w:rsidRPr="00914D55" w14:paraId="453789D0"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8789CE" w14:textId="77777777" w:rsidR="003E01EB" w:rsidRPr="00914D55" w:rsidRDefault="003E01EB" w:rsidP="003E01EB">
            <w:pPr>
              <w:spacing w:line="259" w:lineRule="auto"/>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3.</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BE8B50"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 xml:space="preserve">Tiekėjas yra nuteistas už įsipareigojimų, susijusių su mokesčių, įskaitant socialinio draudimo įmokas, mokėjimu, </w:t>
            </w:r>
            <w:r w:rsidRPr="00914D55">
              <w:rPr>
                <w:rFonts w:ascii="Times New Roman" w:eastAsia="MS Mincho" w:hAnsi="Times New Roman" w:cs="Times New Roman"/>
                <w:kern w:val="0"/>
                <w14:ligatures w14:val="none"/>
              </w:rPr>
              <w:lastRenderedPageBreak/>
              <w:t xml:space="preserve">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0CF34FFC"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6D503ACE"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Laikoma, kad tiekėjas nuteistas už aukščiau nurodytą nusikalstamą veiką, kai dėl:</w:t>
            </w:r>
          </w:p>
          <w:p w14:paraId="39ECDCE2"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1) tiekėjo, kuris yra fizinis asmuo, per pastaruosius 5 metus buvo priimtas ir įsiteisėjęs apkaltinamasis teismo nuosprendis ir šis asmuo turi neišnykusį ar nepanaikintą teistumą;</w:t>
            </w:r>
          </w:p>
          <w:p w14:paraId="4EE2A13E"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2) tiekėjo, kuris yra juridinis asmuo, kita organizacija ar jos struktūrinis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6750AAE0"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1CB84E09"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Tačiau ši nuostata netaikoma, jeigu:</w:t>
            </w:r>
          </w:p>
          <w:p w14:paraId="65967001"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1) tiekėjas yra įsipareigojęs sumokėti mokesčius, įskaitant socialinio draudimo įmokas ir dėl to laikomas jau įvykdžiusiu šioje dalyje nurodytus įsipareigojimus;</w:t>
            </w:r>
          </w:p>
          <w:p w14:paraId="5753D42B"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2) įsiskolinimo suma neviršija 50 Eur (penkiasdešimt eurų);</w:t>
            </w:r>
          </w:p>
          <w:p w14:paraId="45FF4E7C"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 xml:space="preserve">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w:t>
            </w:r>
            <w:r w:rsidRPr="00914D55">
              <w:rPr>
                <w:rFonts w:ascii="Times New Roman" w:eastAsia="MS Mincho" w:hAnsi="Times New Roman" w:cs="Times New Roman"/>
                <w:kern w:val="0"/>
                <w14:ligatures w14:val="none"/>
              </w:rPr>
              <w:lastRenderedPageBreak/>
              <w:t>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72D538"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lastRenderedPageBreak/>
              <w:t>VPĮ 46 straipsnio 3 dalis</w:t>
            </w:r>
          </w:p>
          <w:p w14:paraId="466AADF2" w14:textId="77777777" w:rsidR="003E01EB" w:rsidRPr="00914D55" w:rsidRDefault="003E01EB" w:rsidP="003E01EB">
            <w:pPr>
              <w:spacing w:after="0" w:line="256" w:lineRule="auto"/>
              <w:jc w:val="center"/>
              <w:rPr>
                <w:rFonts w:ascii="Times New Roman" w:eastAsia="Arial" w:hAnsi="Times New Roman" w:cs="Times New Roman"/>
                <w:kern w:val="0"/>
                <w14:ligatures w14:val="none"/>
              </w:rPr>
            </w:pPr>
          </w:p>
          <w:p w14:paraId="059FE646"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Arial" w:hAnsi="Times New Roman" w:cs="Times New Roman"/>
                <w:kern w:val="0"/>
                <w14:ligatures w14:val="none"/>
              </w:rPr>
              <w:t>EBVPD III dalies B1 ir B2 punktai</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51B83C"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lastRenderedPageBreak/>
              <w:t>1) Dėl įsipareigojimų, susijusių su mokesčių mokėjimu, įvykdymo iš Lietuvoje įsteigtų subjektų prašoma:</w:t>
            </w:r>
          </w:p>
          <w:p w14:paraId="7415C776"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0291E8C4" w14:textId="77777777" w:rsidR="003E01EB" w:rsidRPr="00914D55" w:rsidRDefault="003E01EB" w:rsidP="00B97E93">
            <w:pPr>
              <w:numPr>
                <w:ilvl w:val="0"/>
                <w:numId w:val="11"/>
              </w:num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išrašo iš teismo sprendimo (jei toks yra) arba Valstybinės mokesčių inspekcijos prie Lietuvos Respublikos finansų ministerijos išduoto dokumento,</w:t>
            </w:r>
          </w:p>
          <w:p w14:paraId="329B5416" w14:textId="77777777" w:rsidR="003E01EB" w:rsidRPr="00914D55" w:rsidRDefault="003E01EB" w:rsidP="00B97E93">
            <w:pPr>
              <w:numPr>
                <w:ilvl w:val="0"/>
                <w:numId w:val="12"/>
              </w:num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arba valstybės įmonės Registrų centro Lietuvos Respublikos Vyriausybės nustatyta tvarka išduoto dokumento, patvirtinančio jungtinius kompetentingų institucijų tvarkomus duomenis.</w:t>
            </w:r>
          </w:p>
          <w:p w14:paraId="0BF5A245"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695EE61D"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Iš ne Lietuvoje įsteigtų subjektų reikalaujama:</w:t>
            </w:r>
          </w:p>
          <w:p w14:paraId="78AED773" w14:textId="77777777" w:rsidR="003E01EB" w:rsidRPr="00914D55" w:rsidRDefault="003E01EB" w:rsidP="00B97E93">
            <w:pPr>
              <w:numPr>
                <w:ilvl w:val="0"/>
                <w:numId w:val="10"/>
              </w:numPr>
              <w:spacing w:after="0" w:line="256" w:lineRule="auto"/>
              <w:ind w:left="314"/>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atitinkamos užsienio šalies institucijos dokumento</w:t>
            </w:r>
            <w:r w:rsidRPr="00914D55">
              <w:rPr>
                <w:rFonts w:ascii="Times New Roman" w:eastAsia="MS Mincho" w:hAnsi="Times New Roman" w:cs="Times New Roman"/>
                <w:kern w:val="0"/>
                <w:vertAlign w:val="superscript"/>
                <w14:ligatures w14:val="none"/>
              </w:rPr>
              <w:footnoteReference w:id="8"/>
            </w:r>
            <w:r w:rsidRPr="00914D55">
              <w:rPr>
                <w:rFonts w:ascii="Times New Roman" w:eastAsia="MS Mincho" w:hAnsi="Times New Roman" w:cs="Times New Roman"/>
                <w:kern w:val="0"/>
                <w14:ligatures w14:val="none"/>
              </w:rPr>
              <w:t>.</w:t>
            </w:r>
          </w:p>
          <w:p w14:paraId="668C4CB6" w14:textId="77777777" w:rsidR="003E01EB" w:rsidRPr="00914D55" w:rsidRDefault="003E01EB" w:rsidP="003E01EB">
            <w:pPr>
              <w:spacing w:after="0" w:line="256" w:lineRule="auto"/>
              <w:jc w:val="both"/>
              <w:rPr>
                <w:rFonts w:ascii="Times New Roman" w:eastAsia="Yu Mincho" w:hAnsi="Times New Roman" w:cs="Times New Roman"/>
                <w:kern w:val="0"/>
                <w14:ligatures w14:val="none"/>
              </w:rPr>
            </w:pPr>
          </w:p>
          <w:p w14:paraId="2F67DEB9" w14:textId="77777777" w:rsidR="003E01EB" w:rsidRPr="00914D55" w:rsidRDefault="003E01EB" w:rsidP="003E01EB">
            <w:pPr>
              <w:spacing w:after="0" w:line="256" w:lineRule="auto"/>
              <w:jc w:val="both"/>
              <w:rPr>
                <w:rFonts w:ascii="Times New Roman" w:eastAsia="Times New Roman" w:hAnsi="Times New Roman" w:cs="Times New Roman"/>
                <w:i/>
                <w:iCs/>
                <w:kern w:val="0"/>
                <w14:ligatures w14:val="none"/>
              </w:rPr>
            </w:pPr>
            <w:r w:rsidRPr="00914D55">
              <w:rPr>
                <w:rFonts w:ascii="Times New Roman" w:eastAsia="MS Mincho" w:hAnsi="Times New Roman" w:cs="Times New Roman"/>
                <w:kern w:val="0"/>
                <w14:ligatures w14:val="none"/>
              </w:rPr>
              <w:t xml:space="preserve">Nurodyti dokumentai turi būti  išduoti ne anksčiau kaip </w:t>
            </w:r>
            <w:r w:rsidRPr="00914D55">
              <w:rPr>
                <w:rFonts w:ascii="Times New Roman" w:eastAsia="MS Mincho" w:hAnsi="Times New Roman" w:cs="Times New Roman"/>
                <w:b/>
                <w:bCs/>
                <w:kern w:val="0"/>
                <w14:ligatures w14:val="none"/>
              </w:rPr>
              <w:t>120 dienų</w:t>
            </w:r>
            <w:r w:rsidRPr="00914D55">
              <w:rPr>
                <w:rFonts w:ascii="Times New Roman" w:eastAsia="MS Mincho" w:hAnsi="Times New Roman" w:cs="Times New Roman"/>
                <w:kern w:val="0"/>
                <w14:ligatures w14:val="none"/>
              </w:rPr>
              <w:t xml:space="preserve"> iki </w:t>
            </w:r>
            <w:r w:rsidRPr="00914D55">
              <w:rPr>
                <w:rFonts w:ascii="Times New Roman" w:eastAsia="Times New Roman" w:hAnsi="Times New Roman" w:cs="Times New Roman"/>
                <w:i/>
                <w:iCs/>
                <w:kern w:val="0"/>
                <w14:ligatures w14:val="none"/>
              </w:rPr>
              <w:t>tos dienos, kai tiekėjas perkančiosios organizacijos prašymu turės pateikti pašalinimo pagrindų nebuvimą patvirtinančius dok</w:t>
            </w:r>
            <w:r w:rsidRPr="00914D55">
              <w:rPr>
                <w:rFonts w:ascii="Times New Roman" w:eastAsia="Times New Roman" w:hAnsi="Times New Roman" w:cs="Times New Roman"/>
                <w:kern w:val="0"/>
                <w14:ligatures w14:val="none"/>
              </w:rPr>
              <w:t>umentus</w:t>
            </w:r>
            <w:r w:rsidRPr="00914D55">
              <w:rPr>
                <w:rFonts w:ascii="Times New Roman" w:eastAsia="MS Mincho" w:hAnsi="Times New Roman" w:cs="Times New Roman"/>
                <w:kern w:val="0"/>
                <w14:ligatures w14:val="none"/>
              </w:rPr>
              <w:t xml:space="preserve">. </w:t>
            </w:r>
            <w:r w:rsidRPr="00914D55">
              <w:rPr>
                <w:rFonts w:ascii="Times New Roman" w:eastAsia="MS Mincho" w:hAnsi="Times New Roman" w:cs="Times New Roman"/>
                <w:b/>
                <w:bCs/>
                <w:i/>
                <w:iCs/>
                <w:kern w:val="0"/>
                <w14:ligatures w14:val="none"/>
              </w:rPr>
              <w:t>Pavyzdys:</w:t>
            </w:r>
            <w:r w:rsidRPr="00914D55">
              <w:rPr>
                <w:rFonts w:ascii="Times New Roman" w:eastAsia="MS Mincho" w:hAnsi="Times New Roman" w:cs="Times New Roman"/>
                <w:i/>
                <w:iCs/>
                <w:kern w:val="0"/>
                <w14:ligatures w14:val="none"/>
              </w:rPr>
              <w:t xml:space="preserve"> Jeigu perkančioji organizacija 2022-10-10 kreipėsi į tiekėją prašydama iki 2022-10-14 pateikti įrodančius dokumentus, jis turi būti išduotas ne anksčiau kaip 120 dienų, jas skaičiuojant atgal nuo 2022-10-14. </w:t>
            </w:r>
          </w:p>
          <w:p w14:paraId="3ED83BAB" w14:textId="77777777" w:rsidR="003E01EB" w:rsidRPr="00914D55" w:rsidRDefault="003E01EB" w:rsidP="003E01EB">
            <w:pPr>
              <w:spacing w:after="0" w:line="256" w:lineRule="auto"/>
              <w:jc w:val="both"/>
              <w:rPr>
                <w:rFonts w:ascii="Times New Roman" w:eastAsia="MS Mincho" w:hAnsi="Times New Roman" w:cs="Times New Roman"/>
                <w:i/>
                <w:iCs/>
                <w:kern w:val="0"/>
                <w14:ligatures w14:val="none"/>
              </w:rPr>
            </w:pPr>
          </w:p>
          <w:p w14:paraId="0875EE82"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Jei dokumentas išduotas anksčiau, tačiau jame nurodytas galiojimo terminas ilgesnis nei pašalinimo pagrindų nebuvimą patvirtinančių dokumentų pagal EBVPD galutinis pateikimo terminas, toks dokumentas jo galiojimo laikotarpiu yra priimtinas.</w:t>
            </w:r>
          </w:p>
          <w:p w14:paraId="2F4BAD78"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054AAFEF"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2) Dėl įsipareigojimų, susijusių su socialinio draudimo įmokų mokėjimu, įvykdymo iš Lietuvoje įsteigtų subjektų prašoma:</w:t>
            </w:r>
          </w:p>
          <w:p w14:paraId="1D4C2769"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lastRenderedPageBreak/>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26" w:history="1">
              <w:r w:rsidRPr="00914D55">
                <w:rPr>
                  <w:rFonts w:ascii="Times New Roman" w:eastAsia="MS Mincho" w:hAnsi="Times New Roman" w:cs="Times New Roman"/>
                  <w:kern w:val="0"/>
                  <w:u w:val="single"/>
                  <w14:ligatures w14:val="none"/>
                </w:rPr>
                <w:t>http://draudejai.sodra.lt/draudeju_viesi_duomenys/</w:t>
              </w:r>
            </w:hyperlink>
            <w:r w:rsidRPr="00914D55">
              <w:rPr>
                <w:rFonts w:ascii="Times New Roman" w:eastAsia="MS Mincho" w:hAnsi="Times New Roman" w:cs="Times New Roman"/>
                <w:kern w:val="0"/>
                <w14:ligatures w14:val="none"/>
              </w:rPr>
              <w:t>.</w:t>
            </w:r>
          </w:p>
          <w:p w14:paraId="0D90BAD8"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045C9FD4"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706C33B2"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02082FE6"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0F224454"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30A3FFB8"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Iš ne Lietuvoje įsteigtų subjektų reikalaujama:</w:t>
            </w:r>
          </w:p>
          <w:p w14:paraId="1E95FEFA" w14:textId="77777777" w:rsidR="003E01EB" w:rsidRPr="00914D55" w:rsidRDefault="003E01EB" w:rsidP="00B97E93">
            <w:pPr>
              <w:numPr>
                <w:ilvl w:val="0"/>
                <w:numId w:val="10"/>
              </w:numPr>
              <w:spacing w:after="0" w:line="256" w:lineRule="auto"/>
              <w:ind w:left="314"/>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atitinkamos užsienio šalies kompetentingos institucijos dokumento</w:t>
            </w:r>
            <w:r w:rsidRPr="00914D55">
              <w:rPr>
                <w:rFonts w:ascii="Times New Roman" w:eastAsia="MS Mincho" w:hAnsi="Times New Roman" w:cs="Times New Roman"/>
                <w:kern w:val="0"/>
                <w:vertAlign w:val="superscript"/>
                <w14:ligatures w14:val="none"/>
              </w:rPr>
              <w:footnoteReference w:id="9"/>
            </w:r>
            <w:r w:rsidRPr="00914D55">
              <w:rPr>
                <w:rFonts w:ascii="Times New Roman" w:eastAsia="MS Mincho" w:hAnsi="Times New Roman" w:cs="Times New Roman"/>
                <w:kern w:val="0"/>
                <w14:ligatures w14:val="none"/>
              </w:rPr>
              <w:t>.</w:t>
            </w:r>
          </w:p>
          <w:p w14:paraId="7B637B15"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3275D2A9" w14:textId="77777777" w:rsidR="003E01EB" w:rsidRPr="00914D55" w:rsidRDefault="003E01EB" w:rsidP="003E01EB">
            <w:pPr>
              <w:spacing w:after="0" w:line="256" w:lineRule="auto"/>
              <w:jc w:val="both"/>
              <w:rPr>
                <w:rFonts w:ascii="Times New Roman" w:eastAsia="MS Mincho" w:hAnsi="Times New Roman" w:cs="Times New Roman"/>
                <w:i/>
                <w:iCs/>
                <w:kern w:val="0"/>
                <w14:ligatures w14:val="none"/>
              </w:rPr>
            </w:pPr>
            <w:r w:rsidRPr="00914D55">
              <w:rPr>
                <w:rFonts w:ascii="Times New Roman" w:eastAsia="MS Mincho" w:hAnsi="Times New Roman" w:cs="Times New Roman"/>
                <w:kern w:val="0"/>
                <w14:ligatures w14:val="none"/>
              </w:rPr>
              <w:lastRenderedPageBreak/>
              <w:t xml:space="preserve">Nurodyti dokumentai turi būti  išduoti ne anksčiau kaip </w:t>
            </w:r>
            <w:r w:rsidRPr="00914D55">
              <w:rPr>
                <w:rFonts w:ascii="Times New Roman" w:eastAsia="MS Mincho" w:hAnsi="Times New Roman" w:cs="Times New Roman"/>
                <w:b/>
                <w:bCs/>
                <w:kern w:val="0"/>
                <w14:ligatures w14:val="none"/>
              </w:rPr>
              <w:t>120 dienų</w:t>
            </w:r>
            <w:r w:rsidRPr="00914D55">
              <w:rPr>
                <w:rFonts w:ascii="Times New Roman" w:eastAsia="MS Mincho" w:hAnsi="Times New Roman" w:cs="Times New Roman"/>
                <w:kern w:val="0"/>
                <w14:ligatures w14:val="none"/>
              </w:rPr>
              <w:t xml:space="preserve"> iki </w:t>
            </w:r>
            <w:r w:rsidRPr="00914D55">
              <w:rPr>
                <w:rFonts w:ascii="Times New Roman" w:eastAsia="Times New Roman" w:hAnsi="Times New Roman" w:cs="Times New Roman"/>
                <w:i/>
                <w:iCs/>
                <w:kern w:val="0"/>
                <w14:ligatures w14:val="none"/>
              </w:rPr>
              <w:t>tos dienos, kai tiekėjas perkančiosios organizacijos prašymu turės pateikti pašalinimo pagrindų nebuvimą patvirtinančius dok</w:t>
            </w:r>
            <w:r w:rsidRPr="00914D55">
              <w:rPr>
                <w:rFonts w:ascii="Times New Roman" w:eastAsia="Times New Roman" w:hAnsi="Times New Roman" w:cs="Times New Roman"/>
                <w:kern w:val="0"/>
                <w14:ligatures w14:val="none"/>
              </w:rPr>
              <w:t>umentus</w:t>
            </w:r>
            <w:r w:rsidRPr="00914D55">
              <w:rPr>
                <w:rFonts w:ascii="Times New Roman" w:eastAsia="MS Mincho" w:hAnsi="Times New Roman" w:cs="Times New Roman"/>
                <w:kern w:val="0"/>
                <w14:ligatures w14:val="none"/>
              </w:rPr>
              <w:t xml:space="preserve">. </w:t>
            </w:r>
            <w:r w:rsidRPr="00914D55">
              <w:rPr>
                <w:rFonts w:ascii="Times New Roman" w:eastAsia="MS Mincho" w:hAnsi="Times New Roman" w:cs="Times New Roman"/>
                <w:b/>
                <w:bCs/>
                <w:i/>
                <w:iCs/>
                <w:kern w:val="0"/>
                <w14:ligatures w14:val="none"/>
              </w:rPr>
              <w:t>Pavyzdys:</w:t>
            </w:r>
            <w:r w:rsidRPr="00914D55">
              <w:rPr>
                <w:rFonts w:ascii="Times New Roman" w:eastAsia="MS Mincho" w:hAnsi="Times New Roman" w:cs="Times New Roman"/>
                <w:i/>
                <w:iCs/>
                <w:kern w:val="0"/>
                <w14:ligatures w14:val="none"/>
              </w:rPr>
              <w:t xml:space="preserve"> Jeigu perkančioji organizacija 2022-10-10 kreipėsi į tiekėją prašydama iki 2022-10-14 pateikti įrodančius dokumentus, jis turi būti išduotas ne anksčiau kaip 120 dienų, jas skaičiuojant atgal nuo 2022-10-14.</w:t>
            </w:r>
          </w:p>
          <w:p w14:paraId="6D1F64F3"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6870AA06"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Jei dokumentas išduotas anksčiau, tačiau jame nurodytas galiojimo terminas ilgesnis nei pašalinimo pagrindų nebuvimą patvirtinančių dokumentų pagal EBVPD galutinis pateikimo terminas, toks dokumentas jo galiojimo laikotarpiu yra priimtinas.</w:t>
            </w:r>
          </w:p>
        </w:tc>
      </w:tr>
      <w:tr w:rsidR="003E01EB" w:rsidRPr="00914D55" w14:paraId="32C29AB7"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AEBE09" w14:textId="77777777" w:rsidR="003E01EB" w:rsidRPr="00914D55" w:rsidRDefault="003E01EB" w:rsidP="003E01EB">
            <w:pPr>
              <w:spacing w:line="259" w:lineRule="auto"/>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lastRenderedPageBreak/>
              <w:t>4.</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BD586F"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Tiekėjas su kitais tiekėjais yra sudaręs susitarimų, kuriais siekiama iškreipti konkurenciją atliekamame pirkime, ir perkančioji organizacija dėl to turi įtikinamų duomenų.</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F642DC"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t>VPĮ 46 straipsnio 4 dalies 1 punktas</w:t>
            </w:r>
          </w:p>
          <w:p w14:paraId="646FD606"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317297CC"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 III dalies C10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362B01"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Iš Lietuvoje įsteigtų subjektų įrodančių dokumentų nereikalaujama. Užtenka pateikto EBVPD.</w:t>
            </w:r>
          </w:p>
          <w:p w14:paraId="7D1C7A2F"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p w14:paraId="48885F73"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tc>
      </w:tr>
      <w:tr w:rsidR="003E01EB" w:rsidRPr="00914D55" w14:paraId="1067E725"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B63372" w14:textId="77777777" w:rsidR="003E01EB" w:rsidRPr="00914D55" w:rsidRDefault="003E01EB" w:rsidP="003E01EB">
            <w:pPr>
              <w:spacing w:line="259" w:lineRule="auto"/>
              <w:rPr>
                <w:rFonts w:ascii="Times New Roman" w:eastAsia="Calibri" w:hAnsi="Times New Roman" w:cs="Times New Roman"/>
                <w:iCs/>
                <w:kern w:val="0"/>
                <w14:ligatures w14:val="none"/>
              </w:rPr>
            </w:pPr>
            <w:r w:rsidRPr="00914D55">
              <w:rPr>
                <w:rFonts w:ascii="Times New Roman" w:eastAsia="Calibri" w:hAnsi="Times New Roman" w:cs="Times New Roman"/>
                <w:iCs/>
                <w:kern w:val="0"/>
                <w14:ligatures w14:val="none"/>
              </w:rPr>
              <w:t>5.</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E09BDE"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 xml:space="preserve">Tiekėjas pirkimo metu pateko į interesų konflikto situaciją, kaip apibrėžta VPĮ 21 straipsnyje, ir atitinkamos padėties negalima ištaisyti. </w:t>
            </w:r>
          </w:p>
          <w:p w14:paraId="69C86C70"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F4E7E4"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t>VPĮ 46 straipsnio 4 dalies 2 punktas</w:t>
            </w:r>
          </w:p>
          <w:p w14:paraId="7671028C"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687BA433"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 III dalies C12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5735BB"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Iš Lietuvoje įsteigtų subjektų įrodančių dokumentų nereikalaujama. Užtenka pateikto EBVPD.</w:t>
            </w:r>
          </w:p>
          <w:p w14:paraId="2EB534C8"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p w14:paraId="78B69B12"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tc>
      </w:tr>
      <w:tr w:rsidR="003E01EB" w:rsidRPr="00914D55" w14:paraId="65F40893"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1B359A" w14:textId="77777777" w:rsidR="003E01EB" w:rsidRPr="00914D55" w:rsidRDefault="003E01EB" w:rsidP="003E01EB">
            <w:pPr>
              <w:spacing w:line="259" w:lineRule="auto"/>
              <w:rPr>
                <w:rFonts w:ascii="Times New Roman" w:eastAsia="Calibri" w:hAnsi="Times New Roman" w:cs="Times New Roman"/>
                <w:iCs/>
                <w:kern w:val="0"/>
                <w14:ligatures w14:val="none"/>
              </w:rPr>
            </w:pPr>
            <w:r w:rsidRPr="00914D55">
              <w:rPr>
                <w:rFonts w:ascii="Times New Roman" w:eastAsia="Calibri" w:hAnsi="Times New Roman" w:cs="Times New Roman"/>
                <w:iCs/>
                <w:kern w:val="0"/>
                <w14:ligatures w14:val="none"/>
              </w:rPr>
              <w:t>6.</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E459DF"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Pažeista konkurencija, kaip nustatyta VPĮ 27 straipsnio 3 ir 4 dalyse, ir atitinkamos padėties negalima ištaisyti.</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587C7B"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t>VPĮ 46 straipsnio 4 dalies 3 punktas</w:t>
            </w:r>
          </w:p>
          <w:p w14:paraId="13AC4491"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52CF25E6"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 III dalies C13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EDBD5F"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Iš Lietuvoje įsteigtų subjektų įrodančių dokumentų nereikalaujama. Užtenka pateikto EBVPD.</w:t>
            </w:r>
          </w:p>
          <w:p w14:paraId="0E86D708"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tc>
      </w:tr>
      <w:tr w:rsidR="003E01EB" w:rsidRPr="00914D55" w14:paraId="3CE68E94"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F9D1DB" w14:textId="77777777" w:rsidR="003E01EB" w:rsidRPr="00914D55" w:rsidRDefault="003E01EB" w:rsidP="003E01EB">
            <w:pPr>
              <w:spacing w:line="259" w:lineRule="auto"/>
              <w:rPr>
                <w:rFonts w:ascii="Times New Roman" w:eastAsia="Calibri" w:hAnsi="Times New Roman" w:cs="Times New Roman"/>
                <w:iCs/>
                <w:kern w:val="0"/>
                <w14:ligatures w14:val="none"/>
              </w:rPr>
            </w:pPr>
            <w:r w:rsidRPr="00914D55">
              <w:rPr>
                <w:rFonts w:ascii="Times New Roman" w:eastAsia="Calibri" w:hAnsi="Times New Roman" w:cs="Times New Roman"/>
                <w:iCs/>
                <w:kern w:val="0"/>
                <w14:ligatures w14:val="none"/>
              </w:rPr>
              <w:t>7.</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F4B252"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 xml:space="preserve">Tiekėjas pirkimo procedūrų metu nuslėpė informaciją ar pateikė melagingą informaciją apie atitiktį VPĮ 46 ir 47 straipsniuose nustatytiems </w:t>
            </w:r>
            <w:r w:rsidRPr="00914D55">
              <w:rPr>
                <w:rFonts w:ascii="Times New Roman" w:eastAsia="MS Mincho" w:hAnsi="Times New Roman" w:cs="Times New Roman"/>
                <w:kern w:val="0"/>
                <w14:ligatures w14:val="none"/>
              </w:rPr>
              <w:lastRenderedPageBreak/>
              <w:t xml:space="preserve">reikalavimams, ir perkančioji organizacija gali tai įrodyti bet kokiomis teisėtomis priemonėmis, arba tiekėjas dėl pateiktos melagingos informacijos negali pateikti patvirtinančių dokumentų, reikalaujamų pagal VPĮ 50 straipsnį. </w:t>
            </w:r>
          </w:p>
          <w:p w14:paraId="6D69E5FA"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12A8A122"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3A4BD2"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lastRenderedPageBreak/>
              <w:t>VPĮ 46 straipsnio 4 dalies 4 punktas</w:t>
            </w:r>
          </w:p>
          <w:p w14:paraId="597BB983"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7A88CAF3"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 III dalies C15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DECFD9"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lastRenderedPageBreak/>
              <w:t>Iš Lietuvoje įsteigtų subjektų įrodančių dokumentų nereikalaujama. Užtenka pateikto EBVPD.</w:t>
            </w:r>
          </w:p>
          <w:p w14:paraId="3AD8B689"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p w14:paraId="26DF859B"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p w14:paraId="68154AFF"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 xml:space="preserve">Priimant sprendimus dėl tiekėjo pašalinimo iš pirkimo procedūros šiame punkte nurodytu pašalinimo pagrindu, be kita ko, gali būti atsižvelgiama į pagal VPĮ 52 straipsnį skelbiamą informaciją: </w:t>
            </w:r>
          </w:p>
          <w:p w14:paraId="13EB019D" w14:textId="77777777" w:rsidR="003E01EB" w:rsidRPr="00914D55" w:rsidRDefault="003E01EB" w:rsidP="003E01EB">
            <w:pPr>
              <w:spacing w:after="0" w:line="256" w:lineRule="auto"/>
              <w:jc w:val="both"/>
              <w:rPr>
                <w:rFonts w:ascii="Times New Roman" w:eastAsia="MS Mincho" w:hAnsi="Times New Roman" w:cs="Times New Roman"/>
                <w:kern w:val="0"/>
                <w:u w:val="single"/>
                <w14:ligatures w14:val="none"/>
              </w:rPr>
            </w:pPr>
            <w:hyperlink r:id="rId27" w:history="1">
              <w:r w:rsidRPr="00914D55">
                <w:rPr>
                  <w:rFonts w:ascii="Times New Roman" w:eastAsia="MS Mincho" w:hAnsi="Times New Roman" w:cs="Times New Roman"/>
                  <w:color w:val="0000FF"/>
                  <w:kern w:val="0"/>
                  <w:u w:val="single"/>
                  <w14:ligatures w14:val="none"/>
                </w:rPr>
                <w:t>https://vpt.lrv.lt/melaginga-informacija-pateikusiu-tiekeju-sarasas-3</w:t>
              </w:r>
            </w:hyperlink>
          </w:p>
          <w:p w14:paraId="39A9A9DE"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tc>
      </w:tr>
      <w:tr w:rsidR="003E01EB" w:rsidRPr="00914D55" w14:paraId="10B68997"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F890F0" w14:textId="77777777" w:rsidR="003E01EB" w:rsidRPr="00914D55" w:rsidRDefault="003E01EB" w:rsidP="003E01EB">
            <w:pPr>
              <w:spacing w:line="259" w:lineRule="auto"/>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lastRenderedPageBreak/>
              <w:t>8.</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DD4AD7"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8CD320"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t>VPĮ 46 straipsnio 4 dalies 5 punktas</w:t>
            </w:r>
          </w:p>
          <w:p w14:paraId="528C553B"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6CAE93C5"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w:t>
            </w:r>
            <w:r w:rsidRPr="00914D55">
              <w:rPr>
                <w:rFonts w:ascii="Times New Roman" w:eastAsia="Arial" w:hAnsi="Times New Roman" w:cs="Times New Roman"/>
                <w:kern w:val="0"/>
                <w14:ligatures w14:val="none"/>
              </w:rPr>
              <w:t xml:space="preserve"> III dalies C15 punktas</w:t>
            </w:r>
          </w:p>
          <w:p w14:paraId="0067D685"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2A9D59CD" w14:textId="77777777" w:rsidR="003E01EB" w:rsidRPr="00914D55" w:rsidRDefault="003E01EB" w:rsidP="003E01EB">
            <w:pPr>
              <w:spacing w:after="0" w:line="256" w:lineRule="auto"/>
              <w:jc w:val="both"/>
              <w:rPr>
                <w:rFonts w:ascii="Times New Roman" w:eastAsia="Yu Mincho" w:hAnsi="Times New Roman" w:cs="Times New Roman"/>
                <w:kern w:val="0"/>
                <w14:ligatures w14:val="none"/>
              </w:rPr>
            </w:pP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8ACAC3"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Iš Lietuvoje įsteigtų subjektų įrodančių dokumentų nereikalaujama. Užtenka pateikto EBVPD.</w:t>
            </w:r>
          </w:p>
          <w:p w14:paraId="74919964"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tc>
      </w:tr>
      <w:tr w:rsidR="003E01EB" w:rsidRPr="00914D55" w14:paraId="05AC6284"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C92DDD" w14:textId="77777777" w:rsidR="003E01EB" w:rsidRPr="00914D55" w:rsidRDefault="003E01EB" w:rsidP="003E01EB">
            <w:pPr>
              <w:spacing w:line="259" w:lineRule="auto"/>
              <w:rPr>
                <w:rFonts w:ascii="Times New Roman" w:eastAsia="Calibri" w:hAnsi="Times New Roman" w:cs="Times New Roman"/>
                <w:iCs/>
                <w:kern w:val="0"/>
                <w14:ligatures w14:val="none"/>
              </w:rPr>
            </w:pPr>
            <w:r w:rsidRPr="00914D55">
              <w:rPr>
                <w:rFonts w:ascii="Times New Roman" w:eastAsia="Calibri" w:hAnsi="Times New Roman" w:cs="Times New Roman"/>
                <w:iCs/>
                <w:kern w:val="0"/>
                <w14:ligatures w14:val="none"/>
              </w:rPr>
              <w:lastRenderedPageBreak/>
              <w:t>9.</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F1401D" w14:textId="77777777" w:rsidR="003E01EB" w:rsidRPr="00914D55" w:rsidRDefault="003E01EB" w:rsidP="003E01EB">
            <w:pPr>
              <w:spacing w:after="0" w:line="240" w:lineRule="auto"/>
              <w:jc w:val="both"/>
              <w:rPr>
                <w:rFonts w:ascii="Times New Roman" w:eastAsia="Times New Roman" w:hAnsi="Times New Roman" w:cs="Times New Roman"/>
                <w:kern w:val="0"/>
                <w14:ligatures w14:val="none"/>
              </w:rPr>
            </w:pPr>
            <w:r w:rsidRPr="00914D55">
              <w:rPr>
                <w:rFonts w:ascii="Times New Roman" w:eastAsia="Calibri" w:hAnsi="Times New Roman" w:cs="Times New Roman"/>
                <w:kern w:val="0"/>
                <w14:ligatures w14:val="none"/>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2F3587A8" w14:textId="77777777" w:rsidR="003E01EB" w:rsidRPr="00914D55" w:rsidRDefault="003E01EB" w:rsidP="003E01EB">
            <w:pPr>
              <w:spacing w:after="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A1F9D2"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t>VPĮ 46 straipsnio 4 dalies 6 punktas</w:t>
            </w:r>
          </w:p>
          <w:p w14:paraId="67F9B332"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715C710F"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w:t>
            </w:r>
            <w:r w:rsidRPr="00914D55">
              <w:rPr>
                <w:rFonts w:ascii="Times New Roman" w:eastAsia="Arial" w:hAnsi="Times New Roman" w:cs="Times New Roman"/>
                <w:kern w:val="0"/>
                <w14:ligatures w14:val="none"/>
              </w:rPr>
              <w:t xml:space="preserve"> III dalies C14 punktas</w:t>
            </w:r>
          </w:p>
          <w:p w14:paraId="026A3BDF"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40879162" w14:textId="77777777" w:rsidR="003E01EB" w:rsidRPr="00914D55" w:rsidRDefault="003E01EB" w:rsidP="003E01EB">
            <w:pPr>
              <w:spacing w:after="0" w:line="256" w:lineRule="auto"/>
              <w:jc w:val="both"/>
              <w:rPr>
                <w:rFonts w:ascii="Times New Roman" w:eastAsia="Yu Mincho" w:hAnsi="Times New Roman" w:cs="Times New Roman"/>
                <w:kern w:val="0"/>
                <w14:ligatures w14:val="none"/>
              </w:rPr>
            </w:pP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E13F5C"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Iš Lietuvoje įsteigtų subjektų įrodančių dokumentų nereikalaujama. Užtenka pateikto EBVPD.</w:t>
            </w:r>
          </w:p>
          <w:p w14:paraId="7B488655"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p w14:paraId="285669E2"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 xml:space="preserve">Priimant sprendimus dėl tiekėjo pašalinimo iš pirkimo procedūros šiame punkte nurodytu pašalinimo pagrindu, gali būti atsižvelgiama į pagal VPĮ 91 straipsnį skelbiamą informaciją: </w:t>
            </w:r>
          </w:p>
          <w:p w14:paraId="1628D873"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380462FC" w14:textId="77777777" w:rsidR="003E01EB" w:rsidRPr="00914D55" w:rsidRDefault="003E01EB" w:rsidP="003E01EB">
            <w:pPr>
              <w:spacing w:after="0" w:line="256" w:lineRule="auto"/>
              <w:jc w:val="both"/>
              <w:rPr>
                <w:rFonts w:ascii="Times New Roman" w:eastAsia="MS Mincho" w:hAnsi="Times New Roman" w:cs="Times New Roman"/>
                <w:color w:val="0000FF"/>
                <w:kern w:val="0"/>
                <w:u w:val="single"/>
                <w14:ligatures w14:val="none"/>
              </w:rPr>
            </w:pPr>
            <w:hyperlink r:id="rId28" w:history="1">
              <w:r w:rsidRPr="00914D55">
                <w:rPr>
                  <w:rFonts w:ascii="Times New Roman" w:eastAsia="MS Mincho" w:hAnsi="Times New Roman" w:cs="Times New Roman"/>
                  <w:color w:val="0000FF"/>
                  <w:kern w:val="0"/>
                  <w:u w:val="single"/>
                  <w14:ligatures w14:val="none"/>
                </w:rPr>
                <w:t>https://vpt.lrv.lt/lt/pasalinimo-pagrindai-1/nepatikimi-tiekejai-1</w:t>
              </w:r>
            </w:hyperlink>
          </w:p>
          <w:p w14:paraId="1B5621A9"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52560824"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hyperlink r:id="rId29" w:history="1">
              <w:r w:rsidRPr="00914D55">
                <w:rPr>
                  <w:rFonts w:ascii="Times New Roman" w:eastAsia="MS Mincho" w:hAnsi="Times New Roman" w:cs="Times New Roman"/>
                  <w:color w:val="0000FF"/>
                  <w:kern w:val="0"/>
                  <w:u w:val="single"/>
                  <w14:ligatures w14:val="none"/>
                </w:rPr>
                <w:t>https://vpt.lrv.lt/lt/pasalinimo-pagrindai-1/nepatikimu-koncesininku-sarasas-1/nepatikimu-koncesininku-sarasas</w:t>
              </w:r>
            </w:hyperlink>
          </w:p>
          <w:p w14:paraId="49832C50"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p w14:paraId="4847CDBB"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p>
        </w:tc>
      </w:tr>
      <w:tr w:rsidR="003E01EB" w:rsidRPr="00914D55" w14:paraId="0F800B7F"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4C24CA" w14:textId="77777777" w:rsidR="003E01EB" w:rsidRPr="00914D55" w:rsidRDefault="003E01EB" w:rsidP="003E01EB">
            <w:pPr>
              <w:spacing w:after="0" w:line="256" w:lineRule="auto"/>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10.</w:t>
            </w:r>
          </w:p>
          <w:p w14:paraId="212C3420" w14:textId="77777777" w:rsidR="003E01EB" w:rsidRPr="00914D55" w:rsidRDefault="003E01EB" w:rsidP="003E01EB">
            <w:pPr>
              <w:spacing w:after="0" w:line="256" w:lineRule="auto"/>
              <w:jc w:val="right"/>
              <w:rPr>
                <w:rFonts w:ascii="Times New Roman" w:eastAsia="MS Mincho" w:hAnsi="Times New Roman" w:cs="Times New Roman"/>
                <w:kern w:val="0"/>
                <w14:ligatures w14:val="none"/>
              </w:rPr>
            </w:pP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D861D4"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Tiekėjas yra padaręs rimtą profesinį pažeidimą, dėl kurio perkančioji organizacija abejoja tiekėjo sąžiningumu, kai jis yra padaręs finansinės atskaitomybės ir audito teisės aktų pažeidimą ir nuo jo padarymo dienos praėjo mažiau kaip vieni metai.</w:t>
            </w:r>
          </w:p>
          <w:p w14:paraId="032DD052" w14:textId="77777777" w:rsidR="003E01EB" w:rsidRPr="00914D55" w:rsidRDefault="003E01EB" w:rsidP="003E01EB">
            <w:pPr>
              <w:spacing w:after="0" w:line="240" w:lineRule="auto"/>
              <w:jc w:val="both"/>
              <w:rPr>
                <w:rFonts w:ascii="Times New Roman" w:eastAsia="Calibri" w:hAnsi="Times New Roman" w:cs="Times New Roman"/>
                <w:kern w:val="0"/>
                <w14:ligatures w14:val="none"/>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9D8626"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t>VPĮ 46 straipsnio 4 dalies 7 punkto a papunktis</w:t>
            </w:r>
          </w:p>
          <w:p w14:paraId="293027AA"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376E76A8"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 III dalies C11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CAD2F7" w14:textId="77777777" w:rsidR="003E01EB" w:rsidRPr="00914D55" w:rsidRDefault="003E01EB" w:rsidP="003E01EB">
            <w:pPr>
              <w:spacing w:after="0" w:line="240" w:lineRule="auto"/>
              <w:jc w:val="both"/>
              <w:rPr>
                <w:rFonts w:ascii="Times New Roman" w:eastAsia="Times New Roman" w:hAnsi="Times New Roman" w:cs="Times New Roman"/>
                <w:kern w:val="0"/>
                <w:lang w:eastAsia="lt-LT"/>
                <w14:ligatures w14:val="none"/>
              </w:rPr>
            </w:pPr>
            <w:r w:rsidRPr="00914D55">
              <w:rPr>
                <w:rFonts w:ascii="Times New Roman" w:eastAsia="MS Mincho" w:hAnsi="Times New Roman" w:cs="Times New Roman"/>
                <w:kern w:val="0"/>
                <w14:ligatures w14:val="none"/>
              </w:rPr>
              <w:t>Iš Lietuvoje įsteigtų subjektų įrodančių dokumentų nereikalaujama. Užtenka pateikto EBVPD.</w:t>
            </w:r>
            <w:r w:rsidRPr="00914D55">
              <w:rPr>
                <w:rFonts w:ascii="Times New Roman" w:eastAsia="Times New Roman" w:hAnsi="Times New Roman" w:cs="Times New Roman"/>
                <w:kern w:val="0"/>
                <w:lang w:eastAsia="lt-LT"/>
                <w14:ligatures w14:val="none"/>
              </w:rPr>
              <w:t xml:space="preserve"> Priimant sprendimus dėl tiekėjo pašalinimo iš pirkimo procedūros šiame punkte nurodytu pašalinimo pagrindu, be kita ko, atsižvelgiama į nacionalinėje duomenų bazėje adresu: </w:t>
            </w:r>
            <w:hyperlink r:id="rId30" w:history="1">
              <w:r w:rsidRPr="00914D55">
                <w:rPr>
                  <w:rFonts w:ascii="Times New Roman" w:eastAsia="Times New Roman" w:hAnsi="Times New Roman" w:cs="Times New Roman"/>
                  <w:kern w:val="0"/>
                  <w:lang w:eastAsia="lt-LT"/>
                  <w14:ligatures w14:val="none"/>
                </w:rPr>
                <w:t>https://www.registrucentras.lt/jar/p/index.php</w:t>
              </w:r>
            </w:hyperlink>
            <w:r w:rsidRPr="00914D55">
              <w:rPr>
                <w:rFonts w:ascii="Times New Roman" w:eastAsia="Times New Roman" w:hAnsi="Times New Roman" w:cs="Times New Roman"/>
                <w:kern w:val="0"/>
                <w:u w:val="single"/>
                <w:lang w:eastAsia="lt-LT"/>
                <w14:ligatures w14:val="none"/>
              </w:rPr>
              <w:t xml:space="preserve">  </w:t>
            </w:r>
          </w:p>
          <w:p w14:paraId="370C0F98" w14:textId="77777777" w:rsidR="003E01EB" w:rsidRPr="00914D55" w:rsidRDefault="003E01EB" w:rsidP="003E01EB">
            <w:pPr>
              <w:spacing w:after="0" w:line="240" w:lineRule="auto"/>
              <w:jc w:val="both"/>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lastRenderedPageBreak/>
              <w:t>paskelbtą informaciją, taip pat į šiame informaciniame pranešime pateiktą informaciją:</w:t>
            </w:r>
          </w:p>
          <w:p w14:paraId="64BF0718"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hyperlink r:id="rId31" w:history="1">
              <w:r w:rsidRPr="00914D55">
                <w:rPr>
                  <w:rFonts w:ascii="Times New Roman" w:eastAsia="Times New Roman" w:hAnsi="Times New Roman" w:cs="Times New Roman"/>
                  <w:kern w:val="0"/>
                  <w:lang w:eastAsia="lt-LT"/>
                  <w14:ligatures w14:val="none"/>
                </w:rPr>
                <w:t>https://vpt.lrv.lt/lt/naujienos/finansiniu-ataskaitu-nepateikimas-gali-tapti-kliutimi-dalyvauti-viesuosiuose-pirkimuose</w:t>
              </w:r>
            </w:hyperlink>
            <w:r w:rsidRPr="00914D55">
              <w:rPr>
                <w:rFonts w:ascii="Times New Roman" w:eastAsia="Times New Roman" w:hAnsi="Times New Roman" w:cs="Times New Roman"/>
                <w:kern w:val="0"/>
                <w:lang w:eastAsia="lt-LT"/>
                <w14:ligatures w14:val="none"/>
              </w:rPr>
              <w:t xml:space="preserve"> </w:t>
            </w:r>
          </w:p>
        </w:tc>
      </w:tr>
      <w:tr w:rsidR="003E01EB" w:rsidRPr="00914D55" w14:paraId="218805D2"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45D091" w14:textId="77777777" w:rsidR="003E01EB" w:rsidRPr="00914D55" w:rsidRDefault="003E01EB" w:rsidP="003E01EB">
            <w:pPr>
              <w:spacing w:line="259" w:lineRule="auto"/>
              <w:rPr>
                <w:rFonts w:ascii="Times New Roman" w:eastAsia="Calibri" w:hAnsi="Times New Roman" w:cs="Times New Roman"/>
                <w:iCs/>
                <w:kern w:val="0"/>
                <w14:ligatures w14:val="none"/>
              </w:rPr>
            </w:pPr>
            <w:r w:rsidRPr="00914D55">
              <w:rPr>
                <w:rFonts w:ascii="Times New Roman" w:eastAsia="Calibri" w:hAnsi="Times New Roman" w:cs="Times New Roman"/>
                <w:iCs/>
                <w:kern w:val="0"/>
                <w14:ligatures w14:val="none"/>
              </w:rPr>
              <w:lastRenderedPageBreak/>
              <w:t>11.</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5F24D1"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 xml:space="preserve">Tiekėjas yra padaręs rimtą profesinį pažeidimą, dėl kurio perkančioji organizacija abejoja tiekėjo sąžiningumu, </w:t>
            </w:r>
            <w:r w:rsidRPr="00914D55">
              <w:rPr>
                <w:rFonts w:ascii="Times New Roman" w:eastAsia="Times New Roman" w:hAnsi="Times New Roman" w:cs="Times New Roman"/>
                <w:kern w:val="0"/>
                <w14:ligatures w14:val="none"/>
              </w:rPr>
              <w:t xml:space="preserve"> kai jis (tiekėjas) neatitinka minimalių patikimo mokesčių mokėtojo kriterijų, nustatytų Lietuvos Respublikos mokesčių administravimo įstatymo 40</w:t>
            </w:r>
            <w:r w:rsidRPr="00914D55">
              <w:rPr>
                <w:rFonts w:ascii="Times New Roman" w:eastAsia="Times New Roman" w:hAnsi="Times New Roman" w:cs="Times New Roman"/>
                <w:kern w:val="0"/>
                <w:vertAlign w:val="superscript"/>
                <w14:ligatures w14:val="none"/>
              </w:rPr>
              <w:t>1</w:t>
            </w:r>
            <w:r w:rsidRPr="00914D55">
              <w:rPr>
                <w:rFonts w:ascii="Times New Roman" w:eastAsia="Times New Roman" w:hAnsi="Times New Roman" w:cs="Times New Roman"/>
                <w:kern w:val="0"/>
                <w14:ligatures w14:val="none"/>
              </w:rPr>
              <w:t xml:space="preserve"> straipsnio 1 dalyje.</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142D1C"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t>VPĮ 46 straipsnio 4 dalies 7 punkto b papunktis</w:t>
            </w:r>
          </w:p>
          <w:p w14:paraId="79135413"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758D52FD"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 III dalies C11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B597F0"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Iš Lietuvoje įsteigtų subjektų įrodančių dokumentų nereikalaujama. Užtenka pateikto EBVPD.</w:t>
            </w:r>
          </w:p>
          <w:p w14:paraId="5692BEE8"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p w14:paraId="56B2B9A0"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 xml:space="preserve">Priimant sprendimus dėl tiekėjo pašalinimo iš pirkimo procedūros šiame punkte nurodytu pašalinimo pagrindu, be kita ko, atsižvelgiama į nacionalinėje duomenų bazėje adresu </w:t>
            </w:r>
            <w:hyperlink r:id="rId32" w:history="1">
              <w:r w:rsidRPr="00914D55">
                <w:rPr>
                  <w:rFonts w:ascii="Times New Roman" w:eastAsia="MS Mincho" w:hAnsi="Times New Roman" w:cs="Times New Roman"/>
                  <w:color w:val="0000FF"/>
                  <w:kern w:val="0"/>
                  <w:u w:val="single"/>
                  <w14:ligatures w14:val="none"/>
                </w:rPr>
                <w:t>https://www.vmi.lt/evmi/mokesciu-moketoju-informacija</w:t>
              </w:r>
            </w:hyperlink>
            <w:r w:rsidRPr="00914D55">
              <w:rPr>
                <w:rFonts w:ascii="Times New Roman" w:eastAsia="MS Mincho" w:hAnsi="Times New Roman" w:cs="Times New Roman"/>
                <w:kern w:val="0"/>
                <w14:ligatures w14:val="none"/>
              </w:rPr>
              <w:t xml:space="preserve"> skelbiamą informaciją.</w:t>
            </w:r>
          </w:p>
        </w:tc>
      </w:tr>
      <w:tr w:rsidR="003E01EB" w:rsidRPr="00914D55" w14:paraId="7E3C7FCF" w14:textId="77777777" w:rsidTr="003E01EB">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5402D5" w14:textId="77777777" w:rsidR="003E01EB" w:rsidRPr="00914D55" w:rsidRDefault="003E01EB" w:rsidP="003E01EB">
            <w:pPr>
              <w:spacing w:after="0" w:line="256" w:lineRule="auto"/>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12.</w:t>
            </w:r>
          </w:p>
        </w:tc>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FD9267" w14:textId="77777777" w:rsidR="003E01EB" w:rsidRPr="00914D55" w:rsidRDefault="003E01EB" w:rsidP="003E01EB">
            <w:pPr>
              <w:spacing w:after="0" w:line="256" w:lineRule="auto"/>
              <w:jc w:val="both"/>
              <w:rPr>
                <w:rFonts w:ascii="Times New Roman" w:eastAsia="MS Mincho" w:hAnsi="Times New Roman" w:cs="Times New Roman"/>
                <w:kern w:val="0"/>
                <w14:ligatures w14:val="none"/>
              </w:rPr>
            </w:pPr>
            <w:r w:rsidRPr="00914D55">
              <w:rPr>
                <w:rFonts w:ascii="Times New Roman" w:eastAsia="MS Mincho" w:hAnsi="Times New Roman" w:cs="Times New Roman"/>
                <w:kern w:val="0"/>
                <w14:ligatures w14:val="none"/>
              </w:rPr>
              <w:t>Tiekėjas yra padaręs rimtą profesinį pažeidimą, dėl kurio perkančioji organizacija abejoja tiekėjo sąžiningumu,</w:t>
            </w:r>
            <w:r w:rsidRPr="00914D55">
              <w:rPr>
                <w:rFonts w:ascii="Times New Roman" w:eastAsia="Times New Roman" w:hAnsi="Times New Roman" w:cs="Times New Roman"/>
                <w:kern w:val="0"/>
                <w14:ligatures w14:val="none"/>
              </w:rPr>
              <w:t xml:space="preserve"> kai jis </w:t>
            </w:r>
            <w:r w:rsidRPr="00914D55">
              <w:rPr>
                <w:rFonts w:ascii="Times New Roman" w:eastAsia="MS Mincho" w:hAnsi="Times New Roman" w:cs="Times New Roman"/>
                <w:color w:val="000000"/>
                <w:kern w:val="0"/>
                <w14:ligatures w14:val="none"/>
              </w:rPr>
              <w:t>yra padaręs draudimo sudaryti draudžiamus susitarimus, įtvirtinto Lietuvos Respublikos konkurencijos įstatyme ar panašaus pobūdžio kitos valstybės teisės akte, pažeidimą ir nuo jo padarymo dienos praėjo mažiau kaip 3 metai.</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637FC" w14:textId="77777777" w:rsidR="003E01EB" w:rsidRPr="00914D55" w:rsidRDefault="003E01EB" w:rsidP="003E01EB">
            <w:pPr>
              <w:spacing w:after="0" w:line="256" w:lineRule="auto"/>
              <w:jc w:val="center"/>
              <w:rPr>
                <w:rFonts w:ascii="Times New Roman" w:eastAsia="Yu Mincho" w:hAnsi="Times New Roman" w:cs="Times New Roman"/>
                <w:b/>
                <w:bCs/>
                <w:kern w:val="0"/>
                <w14:ligatures w14:val="none"/>
              </w:rPr>
            </w:pPr>
            <w:r w:rsidRPr="00914D55">
              <w:rPr>
                <w:rFonts w:ascii="Times New Roman" w:eastAsia="Yu Mincho" w:hAnsi="Times New Roman" w:cs="Times New Roman"/>
                <w:b/>
                <w:bCs/>
                <w:kern w:val="0"/>
                <w14:ligatures w14:val="none"/>
              </w:rPr>
              <w:t>VPĮ 46 straipsnio 4 dalies 7 punkto c papunktis</w:t>
            </w:r>
          </w:p>
          <w:p w14:paraId="67FE8BB9"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p>
          <w:p w14:paraId="2B43157F" w14:textId="77777777" w:rsidR="003E01EB" w:rsidRPr="00914D55" w:rsidRDefault="003E01EB" w:rsidP="003E01EB">
            <w:pPr>
              <w:spacing w:after="0" w:line="256" w:lineRule="auto"/>
              <w:jc w:val="center"/>
              <w:rPr>
                <w:rFonts w:ascii="Times New Roman" w:eastAsia="Yu Mincho" w:hAnsi="Times New Roman" w:cs="Times New Roman"/>
                <w:kern w:val="0"/>
                <w14:ligatures w14:val="none"/>
              </w:rPr>
            </w:pPr>
            <w:r w:rsidRPr="00914D55">
              <w:rPr>
                <w:rFonts w:ascii="Times New Roman" w:eastAsia="Yu Mincho" w:hAnsi="Times New Roman" w:cs="Times New Roman"/>
                <w:kern w:val="0"/>
                <w14:ligatures w14:val="none"/>
              </w:rPr>
              <w:t>EBVPD III dalies C11 punktas</w:t>
            </w:r>
          </w:p>
        </w:tc>
        <w:tc>
          <w:tcPr>
            <w:tcW w:w="43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9C6215" w14:textId="77777777" w:rsidR="003E01EB" w:rsidRPr="00914D55" w:rsidRDefault="003E01EB" w:rsidP="003E01EB">
            <w:pPr>
              <w:spacing w:after="0" w:line="256" w:lineRule="auto"/>
              <w:jc w:val="both"/>
              <w:rPr>
                <w:rFonts w:ascii="Times New Roman" w:eastAsia="Times New Roman" w:hAnsi="Times New Roman" w:cs="Times New Roman"/>
                <w:kern w:val="0"/>
                <w14:ligatures w14:val="none"/>
              </w:rPr>
            </w:pPr>
            <w:r w:rsidRPr="00914D55">
              <w:rPr>
                <w:rFonts w:ascii="Times New Roman" w:eastAsia="MS Mincho" w:hAnsi="Times New Roman" w:cs="Times New Roman"/>
                <w:kern w:val="0"/>
                <w14:ligatures w14:val="none"/>
              </w:rPr>
              <w:t>Iš Lietuvoje įsteigtų subjektų įrodančių dokumentų nereikalaujama. Užtenka pateikto EBVPD.</w:t>
            </w:r>
          </w:p>
          <w:p w14:paraId="556B9B44" w14:textId="77777777" w:rsidR="003E01EB" w:rsidRPr="00914D55" w:rsidRDefault="003E01EB" w:rsidP="003E01EB">
            <w:pPr>
              <w:spacing w:after="0" w:line="256" w:lineRule="auto"/>
              <w:jc w:val="both"/>
              <w:rPr>
                <w:rFonts w:ascii="Times New Roman" w:eastAsia="MS Mincho" w:hAnsi="Times New Roman" w:cs="Times New Roman"/>
                <w:iCs/>
                <w:kern w:val="0"/>
                <w14:ligatures w14:val="none"/>
              </w:rPr>
            </w:pPr>
          </w:p>
          <w:p w14:paraId="1C305F2A" w14:textId="77777777" w:rsidR="003E01EB" w:rsidRPr="00914D55" w:rsidRDefault="003E01EB" w:rsidP="003E01EB">
            <w:pPr>
              <w:spacing w:after="0" w:line="240" w:lineRule="auto"/>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Priimant sprendimus dėl tiekėjo pašalinimo iš pirkimo procedūros šiame punkte nurodytu pašalinimo pagrindu, be kita ko, atsižvelgiama į nacionalinėje duomenų bazėje adresu: </w:t>
            </w:r>
          </w:p>
          <w:p w14:paraId="06BF9179" w14:textId="77777777" w:rsidR="003E01EB" w:rsidRPr="00914D55" w:rsidRDefault="003E01EB" w:rsidP="003E01EB">
            <w:pPr>
              <w:spacing w:after="0" w:line="240" w:lineRule="auto"/>
              <w:rPr>
                <w:rFonts w:ascii="Times New Roman" w:eastAsia="Calibri" w:hAnsi="Times New Roman" w:cs="Times New Roman"/>
                <w:iCs/>
                <w:kern w:val="0"/>
                <w14:ligatures w14:val="none"/>
              </w:rPr>
            </w:pPr>
            <w:hyperlink r:id="rId33" w:history="1">
              <w:r w:rsidRPr="00914D55">
                <w:rPr>
                  <w:rFonts w:ascii="Times New Roman" w:eastAsia="Calibri" w:hAnsi="Times New Roman" w:cs="Times New Roman"/>
                  <w:color w:val="0000FF"/>
                  <w:kern w:val="0"/>
                  <w:u w:val="single"/>
                  <w14:ligatures w14:val="none"/>
                </w:rPr>
                <w:t>https://kt.gov.lt/lt/atviri-duomenys/diskvalifikavimas-is-viesuju-pirkimu</w:t>
              </w:r>
            </w:hyperlink>
            <w:r w:rsidRPr="00914D55">
              <w:rPr>
                <w:rFonts w:ascii="Times New Roman" w:eastAsia="Calibri" w:hAnsi="Times New Roman" w:cs="Times New Roman"/>
                <w:kern w:val="0"/>
                <w14:ligatures w14:val="none"/>
              </w:rPr>
              <w:t xml:space="preserve"> skelbiamą informaciją. </w:t>
            </w:r>
          </w:p>
        </w:tc>
      </w:tr>
    </w:tbl>
    <w:p w14:paraId="20BA18F8" w14:textId="77777777" w:rsidR="000F6A90" w:rsidRPr="00914D55" w:rsidRDefault="000F6A90" w:rsidP="00D83EB1">
      <w:pPr>
        <w:jc w:val="both"/>
        <w:rPr>
          <w:rFonts w:ascii="Times New Roman" w:eastAsia="MS Mincho" w:hAnsi="Times New Roman" w:cs="Times New Roman"/>
          <w:bCs/>
          <w:iCs/>
        </w:rPr>
      </w:pPr>
    </w:p>
    <w:p w14:paraId="1BC5500E" w14:textId="6ED0B994" w:rsidR="00487CDD" w:rsidRPr="00914D55" w:rsidRDefault="00487CDD" w:rsidP="00487CDD">
      <w:pPr>
        <w:widowControl w:val="0"/>
        <w:suppressAutoHyphens/>
        <w:spacing w:after="0" w:line="240" w:lineRule="auto"/>
        <w:ind w:left="6480" w:firstLine="1296"/>
        <w:jc w:val="right"/>
        <w:outlineLvl w:val="1"/>
        <w:rPr>
          <w:rFonts w:ascii="Times New Roman" w:eastAsia="Calibri" w:hAnsi="Times New Roman" w:cs="Times New Roman"/>
          <w:b/>
          <w:color w:val="000000"/>
        </w:rPr>
      </w:pPr>
      <w:r w:rsidRPr="00914D55">
        <w:rPr>
          <w:rFonts w:ascii="Times New Roman" w:eastAsia="Calibri" w:hAnsi="Times New Roman" w:cs="Times New Roman"/>
          <w:b/>
          <w:color w:val="000000"/>
        </w:rPr>
        <w:t>2 lentelė</w:t>
      </w:r>
    </w:p>
    <w:p w14:paraId="7138268E" w14:textId="4424B036" w:rsidR="006F5BA8" w:rsidRPr="00914D55" w:rsidRDefault="00487CDD" w:rsidP="00450E64">
      <w:pPr>
        <w:widowControl w:val="0"/>
        <w:suppressAutoHyphens/>
        <w:spacing w:after="0" w:line="240" w:lineRule="auto"/>
        <w:jc w:val="right"/>
        <w:outlineLvl w:val="1"/>
        <w:rPr>
          <w:rFonts w:ascii="Times New Roman" w:eastAsia="Calibri" w:hAnsi="Times New Roman" w:cs="Times New Roman"/>
          <w:bCs/>
        </w:rPr>
      </w:pPr>
      <w:r w:rsidRPr="00914D55">
        <w:rPr>
          <w:rFonts w:ascii="Times New Roman" w:eastAsia="Calibri" w:hAnsi="Times New Roman" w:cs="Times New Roman"/>
          <w:b/>
          <w:color w:val="000000"/>
        </w:rPr>
        <w:t xml:space="preserve">Tiekėjų kvalifikacijos </w:t>
      </w:r>
      <w:r w:rsidR="00450E64" w:rsidRPr="00914D55">
        <w:rPr>
          <w:rFonts w:ascii="Times New Roman" w:eastAsia="Calibri" w:hAnsi="Times New Roman" w:cs="Times New Roman"/>
          <w:b/>
          <w:color w:val="000000"/>
        </w:rPr>
        <w:t xml:space="preserve">techniniai </w:t>
      </w:r>
      <w:r w:rsidRPr="00914D55">
        <w:rPr>
          <w:rFonts w:ascii="Times New Roman" w:eastAsia="Calibri" w:hAnsi="Times New Roman" w:cs="Times New Roman"/>
          <w:b/>
          <w:color w:val="000000"/>
        </w:rPr>
        <w:t>reikalavimai</w:t>
      </w:r>
    </w:p>
    <w:tbl>
      <w:tblPr>
        <w:tblpPr w:leftFromText="180" w:rightFromText="180" w:vertAnchor="text" w:tblpX="-366" w:tblpY="1"/>
        <w:tblOverlap w:val="never"/>
        <w:tblW w:w="10631"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ayout w:type="fixed"/>
        <w:tblCellMar>
          <w:left w:w="93" w:type="dxa"/>
        </w:tblCellMar>
        <w:tblLook w:val="04A0" w:firstRow="1" w:lastRow="0" w:firstColumn="1" w:lastColumn="0" w:noHBand="0" w:noVBand="1"/>
      </w:tblPr>
      <w:tblGrid>
        <w:gridCol w:w="709"/>
        <w:gridCol w:w="3695"/>
        <w:gridCol w:w="6227"/>
      </w:tblGrid>
      <w:tr w:rsidR="00ED5449" w:rsidRPr="00914D55" w14:paraId="4FD9E676" w14:textId="77777777" w:rsidTr="00ED5449">
        <w:trPr>
          <w:trHeight w:val="416"/>
        </w:trPr>
        <w:tc>
          <w:tcPr>
            <w:tcW w:w="709" w:type="dxa"/>
            <w:tcBorders>
              <w:top w:val="single" w:sz="4" w:space="0" w:color="000000"/>
              <w:left w:val="single" w:sz="4" w:space="0" w:color="000000"/>
              <w:bottom w:val="single" w:sz="4" w:space="0" w:color="000000"/>
              <w:right w:val="single" w:sz="4" w:space="0" w:color="000000"/>
            </w:tcBorders>
          </w:tcPr>
          <w:p w14:paraId="3D705896" w14:textId="77777777" w:rsidR="00ED5449" w:rsidRPr="00914D55" w:rsidRDefault="00ED5449" w:rsidP="00ED5449">
            <w:pPr>
              <w:spacing w:before="60" w:after="60" w:line="240" w:lineRule="auto"/>
              <w:ind w:left="57" w:firstLine="38"/>
              <w:jc w:val="both"/>
              <w:rPr>
                <w:rFonts w:ascii="Times New Roman" w:eastAsia="Calibri" w:hAnsi="Times New Roman" w:cs="Times New Roman"/>
                <w:kern w:val="0"/>
                <w14:ligatures w14:val="none"/>
              </w:rPr>
            </w:pPr>
            <w:r w:rsidRPr="00914D55">
              <w:rPr>
                <w:rFonts w:ascii="Times New Roman" w:eastAsia="Calibri" w:hAnsi="Times New Roman" w:cs="Times New Roman"/>
                <w:b/>
                <w:kern w:val="0"/>
                <w14:ligatures w14:val="none"/>
              </w:rPr>
              <w:t>Eil. Nr.</w:t>
            </w:r>
          </w:p>
        </w:tc>
        <w:tc>
          <w:tcPr>
            <w:tcW w:w="3695" w:type="dxa"/>
            <w:tcBorders>
              <w:top w:val="single" w:sz="4" w:space="0" w:color="000000"/>
              <w:left w:val="single" w:sz="4" w:space="0" w:color="000000"/>
              <w:bottom w:val="single" w:sz="4" w:space="0" w:color="000000"/>
              <w:right w:val="single" w:sz="4" w:space="0" w:color="000000"/>
            </w:tcBorders>
          </w:tcPr>
          <w:p w14:paraId="1A0358C6" w14:textId="77777777" w:rsidR="00ED5449" w:rsidRPr="00914D55" w:rsidRDefault="00ED5449" w:rsidP="00ED5449">
            <w:pPr>
              <w:spacing w:before="60" w:after="60" w:line="240" w:lineRule="auto"/>
              <w:jc w:val="both"/>
              <w:rPr>
                <w:rFonts w:ascii="Times New Roman" w:eastAsia="Calibri" w:hAnsi="Times New Roman" w:cs="Times New Roman"/>
                <w:bCs/>
                <w:kern w:val="0"/>
                <w14:ligatures w14:val="none"/>
              </w:rPr>
            </w:pPr>
            <w:r w:rsidRPr="00914D55">
              <w:rPr>
                <w:rFonts w:ascii="Times New Roman" w:eastAsia="Calibri" w:hAnsi="Times New Roman" w:cs="Times New Roman"/>
                <w:b/>
                <w:kern w:val="0"/>
                <w14:ligatures w14:val="none"/>
              </w:rPr>
              <w:t>Kvalifikacijos reikalavimai</w:t>
            </w:r>
          </w:p>
        </w:tc>
        <w:tc>
          <w:tcPr>
            <w:tcW w:w="6227" w:type="dxa"/>
            <w:tcBorders>
              <w:top w:val="single" w:sz="4" w:space="0" w:color="000000"/>
              <w:left w:val="single" w:sz="4" w:space="0" w:color="000000"/>
              <w:bottom w:val="single" w:sz="4" w:space="0" w:color="000000"/>
              <w:right w:val="single" w:sz="4" w:space="0" w:color="000000"/>
            </w:tcBorders>
          </w:tcPr>
          <w:p w14:paraId="0D715516" w14:textId="77777777" w:rsidR="00ED5449" w:rsidRPr="00914D55" w:rsidRDefault="00ED5449" w:rsidP="00ED5449">
            <w:pPr>
              <w:spacing w:before="60" w:after="60" w:line="240" w:lineRule="auto"/>
              <w:jc w:val="both"/>
              <w:rPr>
                <w:rFonts w:ascii="Times New Roman" w:eastAsia="Calibri" w:hAnsi="Times New Roman" w:cs="Times New Roman"/>
                <w:b/>
                <w:bCs/>
                <w:i/>
                <w:iCs/>
                <w:kern w:val="0"/>
                <w14:ligatures w14:val="none"/>
              </w:rPr>
            </w:pPr>
            <w:r w:rsidRPr="00914D55">
              <w:rPr>
                <w:rFonts w:ascii="Times New Roman" w:eastAsia="Calibri" w:hAnsi="Times New Roman" w:cs="Times New Roman"/>
                <w:b/>
                <w:kern w:val="0"/>
                <w14:ligatures w14:val="none"/>
              </w:rPr>
              <w:t>Kvalifikacijos reikalavimus įrodantys dokumentai</w:t>
            </w:r>
          </w:p>
        </w:tc>
      </w:tr>
      <w:tr w:rsidR="00ED5449" w:rsidRPr="00914D55" w14:paraId="62A6D026" w14:textId="77777777" w:rsidTr="00ED5449">
        <w:trPr>
          <w:trHeight w:val="2116"/>
        </w:trPr>
        <w:tc>
          <w:tcPr>
            <w:tcW w:w="709" w:type="dxa"/>
            <w:tcBorders>
              <w:left w:val="single" w:sz="4" w:space="0" w:color="000000"/>
              <w:right w:val="single" w:sz="4" w:space="0" w:color="000000"/>
            </w:tcBorders>
          </w:tcPr>
          <w:p w14:paraId="756B22EB" w14:textId="77777777" w:rsidR="00ED5449" w:rsidRPr="00914D55" w:rsidRDefault="00ED5449" w:rsidP="00ED5449">
            <w:pPr>
              <w:spacing w:before="60" w:after="60" w:line="240" w:lineRule="auto"/>
              <w:ind w:left="57"/>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w:t>
            </w:r>
          </w:p>
        </w:tc>
        <w:tc>
          <w:tcPr>
            <w:tcW w:w="3695" w:type="dxa"/>
            <w:tcBorders>
              <w:top w:val="single" w:sz="4" w:space="0" w:color="000000"/>
              <w:left w:val="single" w:sz="4" w:space="0" w:color="000000"/>
              <w:bottom w:val="single" w:sz="4" w:space="0" w:color="000000"/>
              <w:right w:val="single" w:sz="4" w:space="0" w:color="000000"/>
            </w:tcBorders>
          </w:tcPr>
          <w:p w14:paraId="2A277A59" w14:textId="77777777" w:rsidR="00ED5449" w:rsidRPr="00914D55" w:rsidRDefault="00ED5449" w:rsidP="00ED5449">
            <w:pPr>
              <w:spacing w:after="0" w:line="240" w:lineRule="auto"/>
              <w:jc w:val="both"/>
              <w:rPr>
                <w:rFonts w:ascii="Times New Roman" w:eastAsia="Calibri" w:hAnsi="Times New Roman" w:cs="Times New Roman"/>
                <w:kern w:val="0"/>
                <w:szCs w:val="22"/>
                <w14:ligatures w14:val="none"/>
              </w:rPr>
            </w:pPr>
            <w:r w:rsidRPr="00914D55">
              <w:rPr>
                <w:rFonts w:ascii="Times New Roman" w:eastAsia="Calibri" w:hAnsi="Times New Roman" w:cs="Times New Roman"/>
                <w:kern w:val="0"/>
                <w:szCs w:val="22"/>
                <w14:ligatures w14:val="none"/>
              </w:rPr>
              <w:t xml:space="preserve">Teikėjas per paskutinius 5* (penkerius)  metus </w:t>
            </w:r>
            <w:r w:rsidRPr="00914D55">
              <w:rPr>
                <w:rFonts w:ascii="Times New Roman" w:hAnsi="Times New Roman" w:cs="Times New Roman"/>
                <w:kern w:val="0"/>
                <w14:ligatures w14:val="none"/>
              </w:rPr>
              <w:t xml:space="preserve">(arba per laiką nuo tiekėjo registravimo dienos, jei tiekėjas pradėjo veiklą vėliau) </w:t>
            </w:r>
            <w:r w:rsidRPr="00914D55">
              <w:rPr>
                <w:rFonts w:ascii="Times New Roman" w:eastAsia="Calibri" w:hAnsi="Times New Roman" w:cs="Times New Roman"/>
                <w:kern w:val="0"/>
                <w:szCs w:val="22"/>
                <w14:ligatures w14:val="none"/>
              </w:rPr>
              <w:t xml:space="preserve">iki pasiūlymo pateikimo termino pabaigos </w:t>
            </w:r>
            <w:r w:rsidRPr="00914D55">
              <w:rPr>
                <w:rFonts w:ascii="Times New Roman" w:hAnsi="Times New Roman" w:cs="Times New Roman"/>
                <w:kern w:val="0"/>
                <w14:ligatures w14:val="none"/>
              </w:rPr>
              <w:t xml:space="preserve"> pagal  1 (vieną) įvykdytą (užbaigtą) sutartį (projektą) </w:t>
            </w:r>
            <w:r w:rsidRPr="00914D55">
              <w:rPr>
                <w:rFonts w:ascii="Times New Roman" w:eastAsia="Calibri" w:hAnsi="Times New Roman" w:cs="Times New Roman"/>
                <w:kern w:val="0"/>
                <w:szCs w:val="22"/>
                <w14:ligatures w14:val="none"/>
              </w:rPr>
              <w:t xml:space="preserve">yra tinkamai suteikęs 1 (vienos) informacinės sistemos </w:t>
            </w:r>
            <w:r w:rsidRPr="00914D55">
              <w:rPr>
                <w:rFonts w:ascii="Times New Roman" w:eastAsia="Calibri" w:hAnsi="Times New Roman" w:cs="Times New Roman"/>
                <w:color w:val="000000"/>
                <w:kern w:val="0"/>
                <w14:ligatures w14:val="none"/>
              </w:rPr>
              <w:t xml:space="preserve"> kūrimo (vystymo, tobulinimo) ir (arba) </w:t>
            </w:r>
            <w:r w:rsidRPr="00914D55">
              <w:rPr>
                <w:rFonts w:ascii="Times New Roman" w:eastAsia="Calibri" w:hAnsi="Times New Roman" w:cs="Times New Roman"/>
                <w:kern w:val="0"/>
                <w:szCs w:val="22"/>
                <w14:ligatures w14:val="none"/>
              </w:rPr>
              <w:t xml:space="preserve">priežiūros ir palaikymo paslaugas, kurių vertė ne mažesnė kaip 105 000,00 Eur (vienas šimtas penki tūkstančiai  eurų 00 ct) eurų be PVM. </w:t>
            </w:r>
          </w:p>
          <w:p w14:paraId="478D6E3D" w14:textId="77777777" w:rsidR="00ED5449" w:rsidRPr="00914D55" w:rsidRDefault="00ED5449" w:rsidP="00ED5449">
            <w:pPr>
              <w:spacing w:after="0" w:line="240" w:lineRule="auto"/>
              <w:jc w:val="both"/>
              <w:rPr>
                <w:rFonts w:ascii="Times New Roman" w:eastAsia="Calibri" w:hAnsi="Times New Roman" w:cs="Times New Roman"/>
                <w:kern w:val="0"/>
                <w:szCs w:val="22"/>
                <w14:ligatures w14:val="none"/>
              </w:rPr>
            </w:pPr>
          </w:p>
          <w:p w14:paraId="17CB060F" w14:textId="77777777" w:rsidR="00ED5449" w:rsidRPr="00914D55" w:rsidRDefault="00ED5449" w:rsidP="00ED5449">
            <w:pPr>
              <w:spacing w:before="60" w:after="60" w:line="240" w:lineRule="auto"/>
              <w:jc w:val="both"/>
              <w:rPr>
                <w:rFonts w:ascii="Times New Roman" w:eastAsia="Calibri" w:hAnsi="Times New Roman" w:cs="Times New Roman"/>
                <w:kern w:val="0"/>
                <w:highlight w:val="lightGray"/>
                <w14:ligatures w14:val="none"/>
              </w:rPr>
            </w:pPr>
            <w:r w:rsidRPr="00914D55">
              <w:rPr>
                <w:rFonts w:ascii="Times New Roman" w:eastAsia="Calibri" w:hAnsi="Times New Roman" w:cs="Times New Roman"/>
                <w:color w:val="000000"/>
                <w:kern w:val="0"/>
                <w14:ligatures w14:val="none"/>
              </w:rPr>
              <w:lastRenderedPageBreak/>
              <w:t>Tiekėjui nedraudžiama remtis sutartimi (projektu), kurią tiekėjas vykdė ne vienas, bet kartu su kitais ūkio subjektais. Tačiau tokiu atveju bus vertinama būtent konkretaus tiekėjo, dalyvaujančio pirkime, suteiktos paslaugos, jų apimtis, vertė, o ne visas vykdytos sutarties (projekto) objektas.</w:t>
            </w:r>
          </w:p>
        </w:tc>
        <w:tc>
          <w:tcPr>
            <w:tcW w:w="6227" w:type="dxa"/>
            <w:tcBorders>
              <w:left w:val="single" w:sz="4" w:space="0" w:color="000000"/>
              <w:right w:val="single" w:sz="4" w:space="0" w:color="000000"/>
            </w:tcBorders>
          </w:tcPr>
          <w:p w14:paraId="62B43681" w14:textId="77777777" w:rsidR="00ED5449" w:rsidRPr="00914D55" w:rsidRDefault="00ED5449" w:rsidP="00ED5449">
            <w:pPr>
              <w:spacing w:line="259" w:lineRule="auto"/>
              <w:jc w:val="both"/>
              <w:rPr>
                <w:rFonts w:ascii="Times New Roman" w:hAnsi="Times New Roman" w:cs="Times New Roman"/>
                <w:kern w:val="0"/>
                <w14:ligatures w14:val="none"/>
              </w:rPr>
            </w:pPr>
            <w:r w:rsidRPr="00914D55">
              <w:rPr>
                <w:rFonts w:ascii="Times New Roman" w:hAnsi="Times New Roman" w:cs="Times New Roman"/>
                <w:color w:val="000000"/>
                <w:kern w:val="0"/>
                <w14:ligatures w14:val="none"/>
              </w:rPr>
              <w:lastRenderedPageBreak/>
              <w:t>Teikėjas, kuris pagal vertinimo rezultatus galės būti pripažintas laimėjusiu, perkančiajai organizacijai pareikalavus, turės pateikti:</w:t>
            </w:r>
          </w:p>
          <w:p w14:paraId="369BD086" w14:textId="77777777" w:rsidR="00ED5449" w:rsidRPr="00914D55" w:rsidRDefault="00ED5449" w:rsidP="00ED5449">
            <w:pPr>
              <w:spacing w:after="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 Tiekėjo vadovo ar jo įgalioto asmens pasirašytą suteiktų paslaugų sąrašą, nurodant:</w:t>
            </w:r>
          </w:p>
          <w:p w14:paraId="129B8078" w14:textId="77777777" w:rsidR="00ED5449" w:rsidRPr="00914D55" w:rsidRDefault="00ED5449" w:rsidP="00ED5449">
            <w:pPr>
              <w:numPr>
                <w:ilvl w:val="0"/>
                <w:numId w:val="35"/>
              </w:numPr>
              <w:tabs>
                <w:tab w:val="left" w:pos="635"/>
              </w:tabs>
              <w:spacing w:after="0" w:line="240" w:lineRule="auto"/>
              <w:ind w:left="68" w:firstLine="284"/>
              <w:jc w:val="both"/>
              <w:rPr>
                <w:rFonts w:ascii="Times New Roman" w:eastAsia="Times New Roman" w:hAnsi="Times New Roman" w:cs="Times New Roman"/>
                <w:color w:val="000000"/>
                <w:kern w:val="0"/>
                <w14:ligatures w14:val="none"/>
              </w:rPr>
            </w:pPr>
            <w:r w:rsidRPr="00914D55">
              <w:rPr>
                <w:rFonts w:ascii="Times New Roman" w:eastAsia="Times New Roman" w:hAnsi="Times New Roman" w:cs="Times New Roman"/>
                <w:kern w:val="0"/>
                <w14:ligatures w14:val="none"/>
              </w:rPr>
              <w:t xml:space="preserve">Projekto (sutarties) objektą, </w:t>
            </w:r>
            <w:r w:rsidRPr="00914D55">
              <w:rPr>
                <w:rFonts w:ascii="Times New Roman" w:eastAsia="Times New Roman" w:hAnsi="Times New Roman" w:cs="Times New Roman"/>
                <w:color w:val="000000"/>
                <w:kern w:val="0"/>
                <w14:ligatures w14:val="none"/>
              </w:rPr>
              <w:t>sutarties sudarymo datą ir numerį</w:t>
            </w:r>
            <w:r w:rsidRPr="00914D55">
              <w:rPr>
                <w:rFonts w:ascii="Times New Roman" w:eastAsia="Times New Roman" w:hAnsi="Times New Roman" w:cs="Times New Roman"/>
                <w:kern w:val="0"/>
                <w14:ligatures w14:val="none"/>
              </w:rPr>
              <w:t>,</w:t>
            </w:r>
          </w:p>
          <w:p w14:paraId="729C429F" w14:textId="77777777" w:rsidR="00ED5449" w:rsidRPr="00914D55" w:rsidRDefault="00ED5449" w:rsidP="00ED5449">
            <w:pPr>
              <w:numPr>
                <w:ilvl w:val="0"/>
                <w:numId w:val="35"/>
              </w:numPr>
              <w:tabs>
                <w:tab w:val="left" w:pos="635"/>
              </w:tabs>
              <w:spacing w:after="0" w:line="240" w:lineRule="auto"/>
              <w:ind w:left="68" w:firstLine="284"/>
              <w:jc w:val="both"/>
              <w:rPr>
                <w:rFonts w:ascii="Times New Roman" w:eastAsia="Times New Roman" w:hAnsi="Times New Roman" w:cs="Times New Roman"/>
                <w:color w:val="000000"/>
                <w:kern w:val="0"/>
                <w14:ligatures w14:val="none"/>
              </w:rPr>
            </w:pPr>
            <w:r w:rsidRPr="00914D55">
              <w:rPr>
                <w:rFonts w:ascii="Times New Roman" w:eastAsia="Times New Roman" w:hAnsi="Times New Roman" w:cs="Times New Roman"/>
                <w:kern w:val="0"/>
                <w14:ligatures w14:val="none"/>
              </w:rPr>
              <w:t xml:space="preserve">suteiktų paslaugų vertę (Eur be PVM), </w:t>
            </w:r>
          </w:p>
          <w:p w14:paraId="6FB4D574" w14:textId="77777777" w:rsidR="00ED5449" w:rsidRPr="00914D55" w:rsidRDefault="00ED5449" w:rsidP="00ED5449">
            <w:pPr>
              <w:numPr>
                <w:ilvl w:val="0"/>
                <w:numId w:val="35"/>
              </w:numPr>
              <w:tabs>
                <w:tab w:val="left" w:pos="635"/>
              </w:tabs>
              <w:spacing w:after="0" w:line="240" w:lineRule="auto"/>
              <w:ind w:left="68" w:firstLine="284"/>
              <w:jc w:val="both"/>
              <w:rPr>
                <w:rFonts w:ascii="Times New Roman" w:eastAsia="Times New Roman" w:hAnsi="Times New Roman" w:cs="Times New Roman"/>
                <w:color w:val="000000"/>
                <w:kern w:val="0"/>
                <w14:ligatures w14:val="none"/>
              </w:rPr>
            </w:pPr>
            <w:r w:rsidRPr="00914D55">
              <w:rPr>
                <w:rFonts w:ascii="Times New Roman" w:eastAsia="Times New Roman" w:hAnsi="Times New Roman" w:cs="Times New Roman"/>
                <w:kern w:val="0"/>
                <w14:ligatures w14:val="none"/>
              </w:rPr>
              <w:t>paslaugų užsakovą,</w:t>
            </w:r>
          </w:p>
          <w:p w14:paraId="076DC18C" w14:textId="77777777" w:rsidR="00ED5449" w:rsidRPr="00914D55" w:rsidRDefault="00ED5449" w:rsidP="00ED5449">
            <w:pPr>
              <w:numPr>
                <w:ilvl w:val="0"/>
                <w:numId w:val="35"/>
              </w:numPr>
              <w:tabs>
                <w:tab w:val="left" w:pos="635"/>
              </w:tabs>
              <w:spacing w:after="0" w:line="240" w:lineRule="auto"/>
              <w:ind w:left="68" w:firstLine="284"/>
              <w:jc w:val="both"/>
              <w:rPr>
                <w:rFonts w:ascii="Times New Roman" w:eastAsia="Times New Roman" w:hAnsi="Times New Roman" w:cs="Times New Roman"/>
                <w:color w:val="000000"/>
                <w:kern w:val="0"/>
                <w14:ligatures w14:val="none"/>
              </w:rPr>
            </w:pPr>
            <w:r w:rsidRPr="00914D55">
              <w:rPr>
                <w:rFonts w:ascii="Times New Roman" w:eastAsia="Times New Roman" w:hAnsi="Times New Roman" w:cs="Times New Roman"/>
                <w:kern w:val="0"/>
                <w14:ligatures w14:val="none"/>
              </w:rPr>
              <w:t>įvykdymo terminą (</w:t>
            </w:r>
            <w:r w:rsidRPr="00914D55">
              <w:rPr>
                <w:rFonts w:ascii="Times New Roman" w:eastAsia="Times New Roman" w:hAnsi="Times New Roman" w:cs="Times New Roman"/>
                <w:color w:val="000000"/>
                <w:kern w:val="0"/>
                <w14:ligatures w14:val="none"/>
              </w:rPr>
              <w:t xml:space="preserve"> paslaugų suteikimo </w:t>
            </w:r>
            <w:r w:rsidRPr="00914D55">
              <w:rPr>
                <w:rFonts w:ascii="Times New Roman" w:eastAsia="Times New Roman" w:hAnsi="Times New Roman" w:cs="Times New Roman"/>
                <w:kern w:val="0"/>
                <w14:ligatures w14:val="none"/>
              </w:rPr>
              <w:t>pradžios ir pabaigos datas),</w:t>
            </w:r>
          </w:p>
          <w:p w14:paraId="18A6DBD2" w14:textId="77777777" w:rsidR="00ED5449" w:rsidRPr="00914D55" w:rsidRDefault="00ED5449" w:rsidP="00ED5449">
            <w:pPr>
              <w:numPr>
                <w:ilvl w:val="0"/>
                <w:numId w:val="35"/>
              </w:numPr>
              <w:tabs>
                <w:tab w:val="left" w:pos="635"/>
              </w:tabs>
              <w:spacing w:after="0" w:line="240" w:lineRule="auto"/>
              <w:ind w:left="68" w:firstLine="284"/>
              <w:jc w:val="both"/>
              <w:rPr>
                <w:rFonts w:ascii="Times New Roman" w:eastAsia="Times New Roman" w:hAnsi="Times New Roman" w:cs="Times New Roman"/>
                <w:color w:val="000000"/>
                <w:kern w:val="0"/>
                <w14:ligatures w14:val="none"/>
              </w:rPr>
            </w:pPr>
            <w:r w:rsidRPr="00914D55">
              <w:rPr>
                <w:rFonts w:ascii="Times New Roman" w:eastAsia="Times New Roman" w:hAnsi="Times New Roman" w:cs="Times New Roman"/>
                <w:kern w:val="0"/>
                <w14:ligatures w14:val="none"/>
              </w:rPr>
              <w:t>trumpą projekto (sutarties) apimties ir Tiekėjo (neįskaitant jungtinės veiklos partnerių ir (ar) subtiekėjų) suteiktų paslaugų aprašymą,</w:t>
            </w:r>
          </w:p>
          <w:p w14:paraId="544BD776" w14:textId="77777777" w:rsidR="00ED5449" w:rsidRPr="00914D55" w:rsidRDefault="00ED5449" w:rsidP="00ED5449">
            <w:pPr>
              <w:numPr>
                <w:ilvl w:val="0"/>
                <w:numId w:val="35"/>
              </w:numPr>
              <w:tabs>
                <w:tab w:val="left" w:pos="635"/>
              </w:tabs>
              <w:spacing w:after="0" w:line="240" w:lineRule="auto"/>
              <w:ind w:left="68" w:firstLine="284"/>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lastRenderedPageBreak/>
              <w:t xml:space="preserve"> užsakovo (jei yra) arba projekto (sutarties) rezultato naudotojo duomenis (tel. Nr., el. pašto adresą, kontaktinį asmenį).</w:t>
            </w:r>
          </w:p>
          <w:p w14:paraId="7C95B157" w14:textId="77777777" w:rsidR="00ED5449" w:rsidRPr="00914D55" w:rsidRDefault="00ED5449" w:rsidP="00ED5449">
            <w:pPr>
              <w:keepNext/>
              <w:keepLines/>
              <w:spacing w:after="0" w:line="240" w:lineRule="auto"/>
              <w:jc w:val="both"/>
              <w:outlineLvl w:val="0"/>
              <w:rPr>
                <w:rFonts w:ascii="Times New Roman" w:eastAsia="Times New Roman" w:hAnsi="Times New Roman" w:cs="Times New Roman"/>
                <w:caps/>
                <w:kern w:val="0"/>
                <w14:ligatures w14:val="none"/>
              </w:rPr>
            </w:pPr>
          </w:p>
          <w:p w14:paraId="15C150E4" w14:textId="77777777" w:rsidR="00ED5449" w:rsidRPr="00914D55" w:rsidRDefault="00ED5449" w:rsidP="00ED5449">
            <w:pPr>
              <w:keepNext/>
              <w:keepLines/>
              <w:spacing w:after="0" w:line="240" w:lineRule="auto"/>
              <w:jc w:val="both"/>
              <w:outlineLvl w:val="0"/>
              <w:rPr>
                <w:rFonts w:ascii="Times New Roman" w:eastAsia="Times New Roman" w:hAnsi="Times New Roman" w:cs="Times New Roman"/>
                <w:caps/>
                <w:color w:val="000000"/>
                <w:kern w:val="0"/>
                <w14:ligatures w14:val="none"/>
              </w:rPr>
            </w:pPr>
            <w:r w:rsidRPr="00914D55">
              <w:rPr>
                <w:rFonts w:ascii="Times New Roman" w:eastAsia="Times New Roman" w:hAnsi="Times New Roman" w:cs="Times New Roman"/>
                <w:caps/>
                <w:kern w:val="0"/>
                <w14:ligatures w14:val="none"/>
              </w:rPr>
              <w:t>2</w:t>
            </w:r>
            <w:r w:rsidRPr="00914D55">
              <w:rPr>
                <w:rFonts w:ascii="Times New Roman" w:eastAsia="Times New Roman" w:hAnsi="Times New Roman" w:cs="Times New Roman"/>
                <w:caps/>
                <w:color w:val="000000"/>
                <w:kern w:val="0"/>
                <w14:ligatures w14:val="none"/>
              </w:rPr>
              <w:t>. </w:t>
            </w:r>
            <w:r w:rsidRPr="00914D55">
              <w:rPr>
                <w:rFonts w:ascii="Times New Roman" w:hAnsi="Times New Roman" w:cs="Times New Roman"/>
                <w:color w:val="000000"/>
                <w:kern w:val="0"/>
                <w14:ligatures w14:val="none"/>
              </w:rPr>
              <w:t xml:space="preserve">Užsakovo pažymą, o užsakovo nesant – tiekėjo deklaraciją </w:t>
            </w:r>
            <w:r w:rsidRPr="00914D55">
              <w:rPr>
                <w:rFonts w:ascii="Times New Roman" w:eastAsia="Calibri" w:hAnsi="Times New Roman" w:cs="Times New Roman"/>
                <w:kern w:val="0"/>
                <w14:ligatures w14:val="none"/>
              </w:rPr>
              <w:t>ar paslaugų perdavimo – priėmimo akto ar kito lygiaverčio dokumento kopiją</w:t>
            </w:r>
            <w:r w:rsidRPr="00914D55">
              <w:rPr>
                <w:rFonts w:ascii="Times New Roman" w:hAnsi="Times New Roman" w:cs="Times New Roman"/>
                <w:color w:val="000000"/>
                <w:kern w:val="0"/>
                <w14:ligatures w14:val="none"/>
              </w:rPr>
              <w:t>, įrodančią apie tinkamai įvykdytą projektą (sutartį) ir gautą rezultatą (suteiktas paslaugas).</w:t>
            </w:r>
          </w:p>
          <w:p w14:paraId="3448FF17" w14:textId="77777777" w:rsidR="00ED5449" w:rsidRPr="00914D55" w:rsidRDefault="00ED5449" w:rsidP="00ED5449">
            <w:pPr>
              <w:spacing w:before="60" w:after="60" w:line="240" w:lineRule="auto"/>
              <w:jc w:val="both"/>
              <w:rPr>
                <w:rFonts w:ascii="Times New Roman" w:hAnsi="Times New Roman" w:cs="Times New Roman"/>
                <w:kern w:val="0"/>
                <w14:ligatures w14:val="none"/>
              </w:rPr>
            </w:pPr>
            <w:r w:rsidRPr="00914D55">
              <w:rPr>
                <w:rFonts w:ascii="Times New Roman" w:hAnsi="Times New Roman" w:cs="Times New Roman"/>
                <w:kern w:val="0"/>
                <w14:ligatures w14:val="none"/>
              </w:rPr>
              <w:t>Norėdama įsitikinti arba siekdama pasitikslinti, atskiru prašymu perkančioji organizacija gali paprašyti pateikti vykdytų sutarčių kopijas arba išrašus iš sutarčių ar kitas tiekėjo vykdytų projektų (sutarčių) objektą apibūdinančių dokumentų kopijas (pvz.: techninės užduoties kopijas ar kitus dokumentus). Perkančioji organizacija pasilieka teisę be išankstinio įspėjimo susisiekti su tiekėjo nurodytu užsakovo atstovu ir (arba) projekto (sutarties) rezultato naudotojo atstovu, siekdama pasitikslinti informaciją apie vykdytą projektą (sutartį).</w:t>
            </w:r>
          </w:p>
          <w:p w14:paraId="6F6EDB09" w14:textId="77777777" w:rsidR="00ED5449" w:rsidRPr="00914D55" w:rsidRDefault="00ED5449" w:rsidP="00ED5449">
            <w:pPr>
              <w:spacing w:before="60" w:after="6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Jeigu pasiūlymą teikia ūkio subjektų grupė – reikalavimą turi atitikti visi ūkio subjektų grupės nariai kartu (ūkio subjektų grupės narių turima patirtis sumuojama), atsižvelgiant į jų prisiimamus įsipareigojimus.</w:t>
            </w:r>
          </w:p>
          <w:p w14:paraId="0AD5E5A1" w14:textId="77777777" w:rsidR="00ED5449" w:rsidRPr="00914D55" w:rsidRDefault="00ED5449" w:rsidP="00ED5449">
            <w:pPr>
              <w:spacing w:before="60" w:after="6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Tiekėjas gali remtis kitų ūkio subjektų pajėgumais tik tuo atveju, jeigu tie subjektai patys vykdys tą pirkimo sutarties dalį, kuriai reikia jų turimų pajėgumų.</w:t>
            </w:r>
          </w:p>
          <w:p w14:paraId="4AD7009E" w14:textId="77777777" w:rsidR="00ED5449" w:rsidRPr="00914D55" w:rsidRDefault="00ED5449" w:rsidP="00ED5449">
            <w:pPr>
              <w:spacing w:before="60" w:after="6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Subtiekėjams šis reikalavimas nenustatomas.</w:t>
            </w:r>
          </w:p>
          <w:p w14:paraId="353F90E7" w14:textId="77777777" w:rsidR="00ED5449" w:rsidRPr="00914D55" w:rsidRDefault="00ED5449" w:rsidP="00ED5449">
            <w:pPr>
              <w:spacing w:before="60" w:after="60" w:line="240" w:lineRule="auto"/>
              <w:jc w:val="both"/>
              <w:rPr>
                <w:rFonts w:ascii="Times New Roman" w:eastAsia="Calibri" w:hAnsi="Times New Roman" w:cs="Times New Roman"/>
                <w:kern w:val="0"/>
                <w:highlight w:val="lightGray"/>
                <w14:ligatures w14:val="none"/>
              </w:rPr>
            </w:pPr>
          </w:p>
        </w:tc>
      </w:tr>
    </w:tbl>
    <w:p w14:paraId="33A1DAEA" w14:textId="77777777" w:rsidR="001151AD" w:rsidRPr="00914D55" w:rsidRDefault="001151AD" w:rsidP="008F4344">
      <w:pPr>
        <w:spacing w:before="60" w:after="60" w:line="240" w:lineRule="auto"/>
        <w:rPr>
          <w:rFonts w:ascii="Times New Roman" w:eastAsia="Calibri" w:hAnsi="Times New Roman" w:cs="Times New Roman"/>
          <w:b/>
        </w:rPr>
      </w:pPr>
    </w:p>
    <w:p w14:paraId="6E8EE3C1" w14:textId="2892BCB0" w:rsidR="006B1FAF" w:rsidRPr="00914D55" w:rsidRDefault="000A3711" w:rsidP="00DB2047">
      <w:pPr>
        <w:spacing w:before="60" w:after="60" w:line="240" w:lineRule="auto"/>
        <w:jc w:val="both"/>
        <w:rPr>
          <w:rFonts w:ascii="Times New Roman" w:eastAsia="Calibri" w:hAnsi="Times New Roman" w:cs="Times New Roman"/>
          <w:b/>
        </w:rPr>
      </w:pPr>
      <w:r w:rsidRPr="00914D55">
        <w:rPr>
          <w:rFonts w:ascii="Times New Roman" w:eastAsia="Calibri" w:hAnsi="Times New Roman" w:cs="Times New Roman"/>
          <w:bCs/>
          <w:sz w:val="22"/>
          <w:szCs w:val="22"/>
        </w:rPr>
        <w:t xml:space="preserve">* </w:t>
      </w:r>
      <w:r w:rsidRPr="00914D55">
        <w:rPr>
          <w:rFonts w:ascii="Times New Roman" w:eastAsia="Calibri" w:hAnsi="Times New Roman" w:cs="Times New Roman"/>
          <w:bCs/>
        </w:rPr>
        <w:t xml:space="preserve">skaičiuojant nuo Skelbime nurodyto pasiūlymo pateikimo termino. </w:t>
      </w:r>
      <w:r w:rsidRPr="00914D55">
        <w:rPr>
          <w:rFonts w:ascii="Times New Roman" w:eastAsia="Batang" w:hAnsi="Times New Roman" w:cs="Times New Roman"/>
        </w:rPr>
        <w:t>Sutartis, pradėta anksčiau negu prieš 5 (penkerius) pastaruosius metus, nebus vertinama.</w:t>
      </w:r>
      <w:r w:rsidRPr="00914D55">
        <w:rPr>
          <w:rFonts w:ascii="Times New Roman" w:eastAsia="Batang" w:hAnsi="Times New Roman" w:cs="Times New Roman"/>
          <w:bCs/>
        </w:rPr>
        <w:t xml:space="preserve"> </w:t>
      </w:r>
    </w:p>
    <w:p w14:paraId="149AD8EF" w14:textId="77777777" w:rsidR="000A3711" w:rsidRPr="00914D55" w:rsidRDefault="000A3711" w:rsidP="00A857CD">
      <w:pPr>
        <w:widowControl w:val="0"/>
        <w:suppressAutoHyphens/>
        <w:spacing w:after="0" w:line="240" w:lineRule="auto"/>
        <w:ind w:left="6480" w:firstLine="1296"/>
        <w:jc w:val="right"/>
        <w:outlineLvl w:val="1"/>
        <w:rPr>
          <w:rFonts w:ascii="Times New Roman" w:eastAsia="Calibri" w:hAnsi="Times New Roman" w:cs="Times New Roman"/>
          <w:b/>
          <w:color w:val="000000"/>
        </w:rPr>
      </w:pPr>
    </w:p>
    <w:p w14:paraId="20B84325" w14:textId="0D4687CF" w:rsidR="00816A2C" w:rsidRPr="00914D55" w:rsidRDefault="00A857CD" w:rsidP="00487CDD">
      <w:pPr>
        <w:widowControl w:val="0"/>
        <w:suppressAutoHyphens/>
        <w:spacing w:after="0" w:line="240" w:lineRule="auto"/>
        <w:jc w:val="right"/>
        <w:outlineLvl w:val="1"/>
        <w:rPr>
          <w:rFonts w:ascii="Times New Roman" w:eastAsia="Calibri" w:hAnsi="Times New Roman" w:cs="Times New Roman"/>
          <w:b/>
          <w:color w:val="000000"/>
          <w:highlight w:val="yellow"/>
        </w:rPr>
      </w:pPr>
      <w:r w:rsidRPr="00914D55">
        <w:rPr>
          <w:rFonts w:ascii="Times New Roman" w:eastAsia="Calibri" w:hAnsi="Times New Roman" w:cs="Times New Roman"/>
          <w:b/>
          <w:color w:val="000000"/>
        </w:rPr>
        <w:t>Tiekėjų kvalifikacijos profesiniai reikalavimai</w:t>
      </w:r>
    </w:p>
    <w:tbl>
      <w:tblPr>
        <w:tblW w:w="1049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
        <w:gridCol w:w="2835"/>
        <w:gridCol w:w="3544"/>
        <w:gridCol w:w="3543"/>
      </w:tblGrid>
      <w:tr w:rsidR="00DB2047" w:rsidRPr="00914D55" w14:paraId="42F2BCA8" w14:textId="77777777" w:rsidTr="00AF5170">
        <w:tc>
          <w:tcPr>
            <w:tcW w:w="568" w:type="dxa"/>
          </w:tcPr>
          <w:p w14:paraId="2CBDE6DA" w14:textId="77777777" w:rsidR="00DB2047" w:rsidRPr="00914D55" w:rsidRDefault="00DB2047" w:rsidP="00DB2047">
            <w:pPr>
              <w:spacing w:line="259" w:lineRule="auto"/>
              <w:rPr>
                <w:rFonts w:ascii="Times New Roman" w:hAnsi="Times New Roman" w:cs="Times New Roman"/>
                <w:kern w:val="0"/>
                <w:sz w:val="22"/>
                <w:szCs w:val="22"/>
                <w14:ligatures w14:val="none"/>
              </w:rPr>
            </w:pPr>
            <w:r w:rsidRPr="00914D55">
              <w:rPr>
                <w:rFonts w:ascii="Times New Roman" w:hAnsi="Times New Roman" w:cs="Times New Roman"/>
                <w:b/>
                <w:color w:val="000000"/>
                <w:kern w:val="0"/>
                <w:sz w:val="22"/>
                <w:szCs w:val="22"/>
                <w14:ligatures w14:val="none"/>
              </w:rPr>
              <w:t>Eil. Nr.</w:t>
            </w:r>
          </w:p>
        </w:tc>
        <w:tc>
          <w:tcPr>
            <w:tcW w:w="2835" w:type="dxa"/>
            <w:vAlign w:val="center"/>
          </w:tcPr>
          <w:p w14:paraId="0C4E04F4" w14:textId="77777777" w:rsidR="00DB2047" w:rsidRPr="00914D55" w:rsidRDefault="00DB2047" w:rsidP="00DB2047">
            <w:pPr>
              <w:spacing w:line="259" w:lineRule="auto"/>
              <w:jc w:val="center"/>
              <w:rPr>
                <w:rFonts w:ascii="Times New Roman" w:hAnsi="Times New Roman" w:cs="Times New Roman"/>
                <w:kern w:val="0"/>
                <w14:ligatures w14:val="none"/>
              </w:rPr>
            </w:pPr>
            <w:r w:rsidRPr="00914D55">
              <w:rPr>
                <w:rFonts w:ascii="Times New Roman" w:hAnsi="Times New Roman" w:cs="Times New Roman"/>
                <w:b/>
                <w:color w:val="000000"/>
                <w:kern w:val="0"/>
                <w14:ligatures w14:val="none"/>
              </w:rPr>
              <w:t>Kvalifikacijos reikalavimai</w:t>
            </w:r>
          </w:p>
        </w:tc>
        <w:tc>
          <w:tcPr>
            <w:tcW w:w="3544" w:type="dxa"/>
            <w:vAlign w:val="center"/>
          </w:tcPr>
          <w:p w14:paraId="2820AA42" w14:textId="77777777" w:rsidR="00DB2047" w:rsidRPr="00914D55" w:rsidRDefault="00DB2047" w:rsidP="00DB2047">
            <w:pPr>
              <w:spacing w:line="259" w:lineRule="auto"/>
              <w:jc w:val="center"/>
              <w:rPr>
                <w:rFonts w:ascii="Times New Roman" w:hAnsi="Times New Roman" w:cs="Times New Roman"/>
                <w:kern w:val="0"/>
                <w14:ligatures w14:val="none"/>
              </w:rPr>
            </w:pPr>
            <w:r w:rsidRPr="00914D55">
              <w:rPr>
                <w:rFonts w:ascii="Times New Roman" w:hAnsi="Times New Roman" w:cs="Times New Roman"/>
                <w:b/>
                <w:color w:val="000000"/>
                <w:kern w:val="0"/>
                <w14:ligatures w14:val="none"/>
              </w:rPr>
              <w:t>Atitiktį pagrindžiantys dokumentai</w:t>
            </w:r>
          </w:p>
        </w:tc>
        <w:tc>
          <w:tcPr>
            <w:tcW w:w="3543" w:type="dxa"/>
            <w:vAlign w:val="center"/>
          </w:tcPr>
          <w:p w14:paraId="08306080" w14:textId="77777777" w:rsidR="00DB2047" w:rsidRPr="00914D55" w:rsidRDefault="00DB2047" w:rsidP="00DB2047">
            <w:pPr>
              <w:spacing w:line="259" w:lineRule="auto"/>
              <w:jc w:val="center"/>
              <w:rPr>
                <w:rFonts w:ascii="Times New Roman" w:hAnsi="Times New Roman" w:cs="Times New Roman"/>
                <w:kern w:val="0"/>
                <w14:ligatures w14:val="none"/>
              </w:rPr>
            </w:pPr>
            <w:r w:rsidRPr="00914D55">
              <w:rPr>
                <w:rFonts w:ascii="Times New Roman" w:hAnsi="Times New Roman" w:cs="Times New Roman"/>
                <w:b/>
                <w:color w:val="000000"/>
                <w:kern w:val="0"/>
                <w14:ligatures w14:val="none"/>
              </w:rPr>
              <w:t>Subjektas, kuris turi atitikti reikalavimą</w:t>
            </w:r>
          </w:p>
        </w:tc>
      </w:tr>
      <w:tr w:rsidR="00AF5170" w:rsidRPr="00914D55" w14:paraId="2FD2D242" w14:textId="77777777" w:rsidTr="00AF5170">
        <w:tc>
          <w:tcPr>
            <w:tcW w:w="568" w:type="dxa"/>
          </w:tcPr>
          <w:p w14:paraId="753C4EAC" w14:textId="77777777" w:rsidR="00DB2047" w:rsidRPr="00914D55" w:rsidRDefault="00DB2047" w:rsidP="00DB2047">
            <w:pPr>
              <w:spacing w:line="259" w:lineRule="auto"/>
              <w:rPr>
                <w:rFonts w:ascii="Times New Roman" w:hAnsi="Times New Roman" w:cs="Times New Roman"/>
                <w:bCs/>
                <w:color w:val="000000"/>
                <w:kern w:val="0"/>
                <w14:ligatures w14:val="none"/>
              </w:rPr>
            </w:pPr>
            <w:r w:rsidRPr="00914D55">
              <w:rPr>
                <w:rFonts w:ascii="Times New Roman" w:hAnsi="Times New Roman" w:cs="Times New Roman"/>
                <w:color w:val="000000"/>
                <w:kern w:val="0"/>
                <w14:ligatures w14:val="none"/>
              </w:rPr>
              <w:t>1.</w:t>
            </w:r>
          </w:p>
        </w:tc>
        <w:tc>
          <w:tcPr>
            <w:tcW w:w="2835" w:type="dxa"/>
            <w:vAlign w:val="center"/>
          </w:tcPr>
          <w:p w14:paraId="25A30DEE" w14:textId="77777777" w:rsidR="00DB2047" w:rsidRPr="00914D55" w:rsidRDefault="00DB2047" w:rsidP="00DB2047">
            <w:pPr>
              <w:spacing w:after="0" w:line="240" w:lineRule="auto"/>
              <w:jc w:val="both"/>
              <w:rPr>
                <w:rFonts w:ascii="Times New Roman" w:hAnsi="Times New Roman" w:cs="Times New Roman"/>
                <w:bCs/>
                <w:color w:val="000000"/>
                <w:kern w:val="0"/>
                <w14:ligatures w14:val="none"/>
              </w:rPr>
            </w:pPr>
            <w:r w:rsidRPr="00914D55">
              <w:rPr>
                <w:rFonts w:ascii="Times New Roman" w:hAnsi="Times New Roman" w:cs="Times New Roman"/>
                <w:bCs/>
                <w:color w:val="000000"/>
                <w:kern w:val="0"/>
                <w14:ligatures w14:val="none"/>
              </w:rPr>
              <w:t xml:space="preserve">Tiekėjas turi turėti kvalifikuotą personalą (t. y., samdomus specialistus arba dirbančius įmonėje asmenis), galintį suteikti GVS  priežiūros ir palaikymo paslaugas visose pirkimo objektą sudarančiose dalyse, kurių kiekvienas mokėtų lietuvių kalbą (ne žemesniu kaip B1 lygiu pagal </w:t>
            </w:r>
            <w:r w:rsidRPr="00914D55">
              <w:rPr>
                <w:rFonts w:ascii="Times New Roman" w:hAnsi="Times New Roman" w:cs="Times New Roman"/>
                <w:bCs/>
                <w:i/>
                <w:color w:val="000000"/>
                <w:kern w:val="0"/>
                <w14:ligatures w14:val="none"/>
              </w:rPr>
              <w:t>Europass</w:t>
            </w:r>
            <w:r w:rsidRPr="00914D55">
              <w:rPr>
                <w:rFonts w:ascii="Times New Roman" w:hAnsi="Times New Roman" w:cs="Times New Roman"/>
                <w:bCs/>
                <w:color w:val="000000"/>
                <w:kern w:val="0"/>
                <w14:ligatures w14:val="none"/>
              </w:rPr>
              <w:t xml:space="preserve"> kalbų pasą). Tuo atveju, jei specialistas nemoka minėtos kalbos, reikalavimas gali būti </w:t>
            </w:r>
            <w:r w:rsidRPr="00914D55">
              <w:rPr>
                <w:rFonts w:ascii="Times New Roman" w:hAnsi="Times New Roman" w:cs="Times New Roman"/>
                <w:bCs/>
                <w:color w:val="000000"/>
                <w:kern w:val="0"/>
                <w14:ligatures w14:val="none"/>
              </w:rPr>
              <w:lastRenderedPageBreak/>
              <w:t>tenkinamas numatant vertimo žodžiu ir raštu paslaugas. Vertimo paslaugų išlaidos turi būti įskaičiuotos į bendrą pasiūlymo kainą.</w:t>
            </w:r>
          </w:p>
          <w:p w14:paraId="7B5A173C" w14:textId="77777777" w:rsidR="00DB2047" w:rsidRPr="00914D55" w:rsidRDefault="00DB2047" w:rsidP="00DB2047">
            <w:pPr>
              <w:spacing w:after="0" w:line="240" w:lineRule="auto"/>
              <w:jc w:val="both"/>
              <w:rPr>
                <w:rFonts w:ascii="Times New Roman" w:hAnsi="Times New Roman" w:cs="Times New Roman"/>
                <w:bCs/>
                <w:color w:val="000000"/>
                <w:kern w:val="0"/>
                <w14:ligatures w14:val="none"/>
              </w:rPr>
            </w:pPr>
            <w:r w:rsidRPr="00914D55">
              <w:rPr>
                <w:rFonts w:ascii="Times New Roman" w:hAnsi="Times New Roman" w:cs="Times New Roman"/>
                <w:bCs/>
                <w:color w:val="000000"/>
                <w:kern w:val="0"/>
                <w14:ligatures w14:val="none"/>
              </w:rPr>
              <w:t>Perkančioji organizacija neriboja specialistų galimybės dalyvauti keliose pozicijose arba siūlyti kelis specialistus į vieną poziciją. Sprendimus dėl specialistų skaičiaus ar dėl vieno specialisto siūlymo į kelias specialistų pozicijas priima tiekėjas.</w:t>
            </w:r>
          </w:p>
        </w:tc>
        <w:tc>
          <w:tcPr>
            <w:tcW w:w="3544" w:type="dxa"/>
            <w:vAlign w:val="center"/>
          </w:tcPr>
          <w:p w14:paraId="4A3A4657" w14:textId="77777777" w:rsidR="00DB2047" w:rsidRPr="00914D55" w:rsidRDefault="00DB2047" w:rsidP="00DB2047">
            <w:pPr>
              <w:spacing w:after="0" w:line="240" w:lineRule="auto"/>
              <w:jc w:val="both"/>
              <w:rPr>
                <w:rFonts w:ascii="Times New Roman" w:hAnsi="Times New Roman" w:cs="Times New Roman"/>
                <w:bCs/>
                <w:color w:val="000000"/>
                <w:kern w:val="0"/>
                <w14:ligatures w14:val="none"/>
              </w:rPr>
            </w:pPr>
            <w:r w:rsidRPr="00914D55">
              <w:rPr>
                <w:rFonts w:ascii="Times New Roman" w:hAnsi="Times New Roman" w:cs="Times New Roman"/>
                <w:bCs/>
                <w:color w:val="000000"/>
                <w:kern w:val="0"/>
                <w14:ligatures w14:val="none"/>
              </w:rPr>
              <w:lastRenderedPageBreak/>
              <w:t>1) Visų siūlomų specialistų sąrašas, nurodant jų vardus ir pavardes, pareigybę pirkimo sutarties įgyvendinimo metu ir kurio specialisto reikalavimus atitinka specialistas, darbovietę bei specialisto teisinius santykius su tiekėju.</w:t>
            </w:r>
          </w:p>
          <w:p w14:paraId="38A96706" w14:textId="77777777" w:rsidR="00DB2047" w:rsidRPr="00914D55" w:rsidRDefault="00DB2047" w:rsidP="00DB2047">
            <w:pPr>
              <w:spacing w:after="0" w:line="240" w:lineRule="auto"/>
              <w:jc w:val="both"/>
              <w:rPr>
                <w:rFonts w:ascii="Times New Roman" w:hAnsi="Times New Roman" w:cs="Times New Roman"/>
                <w:bCs/>
                <w:color w:val="000000"/>
                <w:kern w:val="0"/>
                <w14:ligatures w14:val="none"/>
              </w:rPr>
            </w:pPr>
            <w:r w:rsidRPr="00914D55">
              <w:rPr>
                <w:rFonts w:ascii="Times New Roman" w:hAnsi="Times New Roman" w:cs="Times New Roman"/>
                <w:bCs/>
                <w:color w:val="000000"/>
                <w:kern w:val="0"/>
                <w14:ligatures w14:val="none"/>
              </w:rPr>
              <w:t>2) Visų siūlomų pagrindinių specialistų gyvenimo aprašymai (Konkurso sąlygų 6 priedas). Specialistų gyvenimo aprašymuose taip pat nurodoma, kuriuos specialistų reikalavimus specialistas atitinka.</w:t>
            </w:r>
          </w:p>
          <w:p w14:paraId="55E22ED7" w14:textId="77777777" w:rsidR="00DB2047" w:rsidRPr="00914D55" w:rsidRDefault="00DB2047" w:rsidP="00DB2047">
            <w:pPr>
              <w:spacing w:after="0" w:line="240" w:lineRule="auto"/>
              <w:jc w:val="both"/>
              <w:rPr>
                <w:rFonts w:ascii="Times New Roman" w:hAnsi="Times New Roman" w:cs="Times New Roman"/>
                <w:bCs/>
                <w:color w:val="000000"/>
                <w:kern w:val="0"/>
                <w:u w:val="single"/>
                <w14:ligatures w14:val="none"/>
              </w:rPr>
            </w:pPr>
            <w:r w:rsidRPr="00914D55">
              <w:rPr>
                <w:rFonts w:ascii="Times New Roman" w:hAnsi="Times New Roman" w:cs="Times New Roman"/>
                <w:bCs/>
                <w:color w:val="000000"/>
                <w:kern w:val="0"/>
                <w14:ligatures w14:val="none"/>
              </w:rPr>
              <w:lastRenderedPageBreak/>
              <w:t xml:space="preserve">3) Tiekėjo siūlomų pagrindinių specialistų kvalifikaciją įrodančių sertifikatų arba lygiaverčių dokumentų kopijos. </w:t>
            </w:r>
            <w:r w:rsidRPr="00914D55">
              <w:rPr>
                <w:rFonts w:ascii="Times New Roman" w:hAnsi="Times New Roman" w:cs="Times New Roman"/>
                <w:bCs/>
                <w:color w:val="000000"/>
                <w:kern w:val="0"/>
                <w:u w:val="single"/>
                <w14:ligatures w14:val="none"/>
              </w:rPr>
              <w:t>Dalyvavimo kursuose, mokymuose ar seminaruose sertifikatai (pažymėjimai) nėra tinkami. Turi būti išlaikytas egzaminas atitinkamai kvalifikacijai įgyti, ir kvalifikacija patvirtinta sertifikatu arba kitu lygiaverčiu dokumentu. Sertifikatų, pažymėjimų lygiavertiškumą turi pagrįsti tiekėjas oficialiais dokumentais.</w:t>
            </w:r>
          </w:p>
          <w:p w14:paraId="612BC9E4" w14:textId="77777777" w:rsidR="00DB2047" w:rsidRPr="00914D55" w:rsidRDefault="00DB2047" w:rsidP="00DB2047">
            <w:pPr>
              <w:spacing w:after="0" w:line="240" w:lineRule="auto"/>
              <w:jc w:val="both"/>
              <w:rPr>
                <w:rFonts w:ascii="Times New Roman" w:hAnsi="Times New Roman" w:cs="Times New Roman"/>
                <w:bCs/>
                <w:color w:val="000000"/>
                <w:kern w:val="0"/>
                <w14:ligatures w14:val="none"/>
              </w:rPr>
            </w:pPr>
            <w:r w:rsidRPr="00914D55">
              <w:rPr>
                <w:rFonts w:ascii="Times New Roman" w:hAnsi="Times New Roman" w:cs="Times New Roman"/>
                <w:bCs/>
                <w:color w:val="000000"/>
                <w:kern w:val="0"/>
                <w14:ligatures w14:val="none"/>
              </w:rPr>
              <w:t xml:space="preserve">4) Tiekėjo laisvos formos deklaracija, patvirtinanti, jog Tiekėjo siūlomi specialistai moka lietuvių kalbą (žodžiu ir raštu) ne žemesniu, kaip B1 lygiu pagal Bendruosius Europos kalbų metmenis arba Tiekėjas savo sąskaita privalo užtikrinti vertimo žodžiu ir raštu paslaugas. </w:t>
            </w:r>
          </w:p>
        </w:tc>
        <w:tc>
          <w:tcPr>
            <w:tcW w:w="3543" w:type="dxa"/>
            <w:vAlign w:val="center"/>
          </w:tcPr>
          <w:p w14:paraId="67ED1D39" w14:textId="77777777" w:rsidR="00DB2047" w:rsidRPr="00914D55" w:rsidRDefault="00DB2047" w:rsidP="00DB2047">
            <w:pPr>
              <w:spacing w:after="0" w:line="240" w:lineRule="auto"/>
              <w:jc w:val="both"/>
              <w:rPr>
                <w:rFonts w:ascii="Times New Roman" w:hAnsi="Times New Roman" w:cs="Times New Roman"/>
                <w:bCs/>
                <w:color w:val="000000"/>
                <w:kern w:val="0"/>
                <w14:ligatures w14:val="none"/>
              </w:rPr>
            </w:pPr>
            <w:r w:rsidRPr="00914D55">
              <w:rPr>
                <w:rFonts w:ascii="Times New Roman" w:hAnsi="Times New Roman" w:cs="Times New Roman"/>
                <w:bCs/>
                <w:color w:val="000000"/>
                <w:kern w:val="0"/>
                <w14:ligatures w14:val="none"/>
              </w:rPr>
              <w:lastRenderedPageBreak/>
              <w:t>Tiekėjo specialistai.</w:t>
            </w:r>
          </w:p>
          <w:p w14:paraId="0E86F50B" w14:textId="77777777" w:rsidR="00DB2047" w:rsidRPr="00914D55" w:rsidRDefault="00DB2047" w:rsidP="00DB2047">
            <w:pPr>
              <w:spacing w:after="0" w:line="240" w:lineRule="auto"/>
              <w:jc w:val="both"/>
              <w:rPr>
                <w:rFonts w:ascii="Times New Roman" w:hAnsi="Times New Roman" w:cs="Times New Roman"/>
                <w:bCs/>
                <w:color w:val="000000"/>
                <w:kern w:val="0"/>
                <w14:ligatures w14:val="none"/>
              </w:rPr>
            </w:pPr>
            <w:r w:rsidRPr="00914D55">
              <w:rPr>
                <w:rFonts w:ascii="Times New Roman" w:hAnsi="Times New Roman" w:cs="Times New Roman"/>
                <w:bCs/>
                <w:color w:val="000000"/>
                <w:kern w:val="0"/>
                <w14:ligatures w14:val="none"/>
              </w:rPr>
              <w:t xml:space="preserve">Reikalavimą turi atitikti Tiekėjo specialistai, atsižvelgiant į jų prisiimamus įsipareigojimus pirkimo sutarčiai vykdyti.  </w:t>
            </w:r>
          </w:p>
          <w:p w14:paraId="6A735899" w14:textId="77777777" w:rsidR="00DB2047" w:rsidRPr="00914D55" w:rsidRDefault="00DB2047" w:rsidP="00DB2047">
            <w:pPr>
              <w:spacing w:after="0" w:line="240" w:lineRule="auto"/>
              <w:jc w:val="both"/>
              <w:rPr>
                <w:rFonts w:ascii="Times New Roman" w:hAnsi="Times New Roman" w:cs="Times New Roman"/>
                <w:bCs/>
                <w:color w:val="000000"/>
                <w:kern w:val="0"/>
                <w14:ligatures w14:val="none"/>
              </w:rPr>
            </w:pPr>
            <w:r w:rsidRPr="00914D55">
              <w:rPr>
                <w:rFonts w:ascii="Times New Roman" w:hAnsi="Times New Roman" w:cs="Times New Roman"/>
                <w:bCs/>
                <w:color w:val="000000"/>
                <w:kern w:val="0"/>
                <w14:ligatures w14:val="none"/>
              </w:rPr>
              <w:t>Jeigu pasiūlymą teikia ūkio subjektų grupė – reikalavimą turi atitikti visi ūkio subjektų grupės nariai kartu (ūkio subjektų grupės narių turima patirtis sumuojama), atsižvelgiant į jų prisiimamus įsipareigojimus.</w:t>
            </w:r>
          </w:p>
          <w:p w14:paraId="661AC8DC" w14:textId="77777777" w:rsidR="00DB2047" w:rsidRPr="00914D55" w:rsidRDefault="00DB2047" w:rsidP="00DB2047">
            <w:pPr>
              <w:spacing w:after="0" w:line="240" w:lineRule="auto"/>
              <w:jc w:val="both"/>
              <w:rPr>
                <w:rFonts w:ascii="Times New Roman" w:hAnsi="Times New Roman" w:cs="Times New Roman"/>
                <w:bCs/>
                <w:color w:val="000000"/>
                <w:kern w:val="0"/>
                <w14:ligatures w14:val="none"/>
              </w:rPr>
            </w:pPr>
            <w:r w:rsidRPr="00914D55">
              <w:rPr>
                <w:rFonts w:ascii="Times New Roman" w:hAnsi="Times New Roman" w:cs="Times New Roman"/>
                <w:bCs/>
                <w:color w:val="000000"/>
                <w:kern w:val="0"/>
                <w14:ligatures w14:val="none"/>
              </w:rPr>
              <w:t xml:space="preserve">Tiekėjas gali remtis kitų ūkio subjektų pajėgumais tik tuo atveju, jeigu tie subjektai patys vykdys tą </w:t>
            </w:r>
            <w:r w:rsidRPr="00914D55">
              <w:rPr>
                <w:rFonts w:ascii="Times New Roman" w:hAnsi="Times New Roman" w:cs="Times New Roman"/>
                <w:bCs/>
                <w:color w:val="000000"/>
                <w:kern w:val="0"/>
                <w14:ligatures w14:val="none"/>
              </w:rPr>
              <w:lastRenderedPageBreak/>
              <w:t>pirkimo sutarties dalį, kuriai reikia jų turimų pajėgumų.</w:t>
            </w:r>
          </w:p>
          <w:p w14:paraId="2C98939D" w14:textId="77777777" w:rsidR="00DB2047" w:rsidRPr="00914D55" w:rsidRDefault="00DB2047" w:rsidP="00DB2047">
            <w:pPr>
              <w:spacing w:after="0" w:line="240" w:lineRule="auto"/>
              <w:jc w:val="both"/>
              <w:rPr>
                <w:rFonts w:ascii="Times New Roman" w:hAnsi="Times New Roman" w:cs="Times New Roman"/>
                <w:bCs/>
                <w:color w:val="000000"/>
                <w:kern w:val="0"/>
                <w14:ligatures w14:val="none"/>
              </w:rPr>
            </w:pPr>
          </w:p>
          <w:p w14:paraId="7463B2E4" w14:textId="77777777" w:rsidR="00DB2047" w:rsidRPr="00914D55" w:rsidRDefault="00DB2047" w:rsidP="00DB2047">
            <w:pPr>
              <w:spacing w:after="0" w:line="240" w:lineRule="auto"/>
              <w:jc w:val="both"/>
              <w:rPr>
                <w:rFonts w:ascii="Times New Roman" w:hAnsi="Times New Roman" w:cs="Times New Roman"/>
                <w:bCs/>
                <w:color w:val="000000"/>
                <w:kern w:val="0"/>
                <w14:ligatures w14:val="none"/>
              </w:rPr>
            </w:pPr>
            <w:r w:rsidRPr="00914D55">
              <w:rPr>
                <w:rFonts w:ascii="Times New Roman" w:eastAsia="Times New Roman" w:hAnsi="Times New Roman" w:cs="Times New Roman"/>
                <w:kern w:val="0"/>
                <w14:ligatures w14:val="none"/>
              </w:rPr>
              <w:t>Subtiekėjai – jei tiekėjas (jo pasitelkiami specialistai) pats atitinka nustatytą reikalavimą, tačiau ketina pasitelkti subtiekėjus (jo specialistus), subtiekėjų specialistai privalo atitikti nustatytus</w:t>
            </w:r>
            <w:r w:rsidRPr="00914D55">
              <w:rPr>
                <w:rFonts w:ascii="Times New Roman" w:eastAsia="Times New Roman" w:hAnsi="Times New Roman" w:cs="Times New Roman"/>
                <w:b/>
                <w:bCs/>
                <w:kern w:val="0"/>
                <w14:ligatures w14:val="none"/>
              </w:rPr>
              <w:t> </w:t>
            </w:r>
            <w:r w:rsidRPr="00914D55">
              <w:rPr>
                <w:rFonts w:ascii="Times New Roman" w:eastAsia="Times New Roman" w:hAnsi="Times New Roman" w:cs="Times New Roman"/>
                <w:kern w:val="0"/>
                <w14:ligatures w14:val="none"/>
              </w:rPr>
              <w:t>reikalavimus, jeigu subtiekėjai (jų darbuotojai) patys vykdys tą pirkimo sutarties dalį, kuriai reikia nustatytos kvalifikacijos.</w:t>
            </w:r>
          </w:p>
        </w:tc>
      </w:tr>
      <w:tr w:rsidR="00DB2047" w:rsidRPr="00914D55" w14:paraId="447857F5" w14:textId="77777777" w:rsidTr="00AF5170">
        <w:tc>
          <w:tcPr>
            <w:tcW w:w="568" w:type="dxa"/>
          </w:tcPr>
          <w:p w14:paraId="45D90A83" w14:textId="62613E15" w:rsidR="00DB2047" w:rsidRPr="00914D55" w:rsidRDefault="00DB2047" w:rsidP="00DB2047">
            <w:pPr>
              <w:spacing w:line="259" w:lineRule="auto"/>
              <w:jc w:val="center"/>
              <w:rPr>
                <w:rFonts w:ascii="Times New Roman" w:hAnsi="Times New Roman" w:cs="Times New Roman"/>
                <w:color w:val="000000"/>
                <w:kern w:val="0"/>
                <w14:ligatures w14:val="none"/>
              </w:rPr>
            </w:pPr>
            <w:r w:rsidRPr="00914D55">
              <w:rPr>
                <w:rFonts w:ascii="Times New Roman" w:hAnsi="Times New Roman" w:cs="Times New Roman"/>
                <w:color w:val="000000"/>
                <w:kern w:val="0"/>
                <w14:ligatures w14:val="none"/>
              </w:rPr>
              <w:lastRenderedPageBreak/>
              <w:t>1.1</w:t>
            </w:r>
          </w:p>
        </w:tc>
        <w:tc>
          <w:tcPr>
            <w:tcW w:w="2835" w:type="dxa"/>
          </w:tcPr>
          <w:p w14:paraId="327529F1" w14:textId="77777777" w:rsidR="00DB2047" w:rsidRPr="00914D55" w:rsidRDefault="00DB2047" w:rsidP="00DB2047">
            <w:pPr>
              <w:spacing w:after="0" w:line="240" w:lineRule="auto"/>
              <w:jc w:val="both"/>
              <w:rPr>
                <w:rFonts w:ascii="Times New Roman" w:hAnsi="Times New Roman" w:cs="Times New Roman"/>
                <w:kern w:val="0"/>
                <w14:ligatures w14:val="none"/>
              </w:rPr>
            </w:pPr>
            <w:r w:rsidRPr="00914D55">
              <w:rPr>
                <w:rFonts w:ascii="Times New Roman" w:hAnsi="Times New Roman" w:cs="Times New Roman"/>
                <w:kern w:val="0"/>
                <w14:ligatures w14:val="none"/>
              </w:rPr>
              <w:t xml:space="preserve">Tiekėjas pirkimo sutarties vykdymui turi paskirti ne mažiau kaip vieną specialistą Nr. 1 - </w:t>
            </w:r>
            <w:r w:rsidRPr="00914D55">
              <w:rPr>
                <w:rFonts w:ascii="Times New Roman" w:hAnsi="Times New Roman" w:cs="Times New Roman"/>
                <w:b/>
                <w:bCs/>
                <w:kern w:val="0"/>
                <w14:ligatures w14:val="none"/>
              </w:rPr>
              <w:t>Projektų vadovą,</w:t>
            </w:r>
            <w:r w:rsidRPr="00914D55">
              <w:rPr>
                <w:rFonts w:ascii="Times New Roman" w:hAnsi="Times New Roman" w:cs="Times New Roman"/>
                <w:kern w:val="0"/>
                <w14:ligatures w14:val="none"/>
              </w:rPr>
              <w:t xml:space="preserve"> kuris:</w:t>
            </w:r>
          </w:p>
          <w:p w14:paraId="53D6E109" w14:textId="77777777" w:rsidR="00DB2047" w:rsidRPr="00914D55" w:rsidRDefault="00DB2047" w:rsidP="00DB2047">
            <w:pPr>
              <w:spacing w:after="0" w:line="240" w:lineRule="auto"/>
              <w:jc w:val="both"/>
              <w:rPr>
                <w:rFonts w:ascii="Times New Roman" w:hAnsi="Times New Roman" w:cs="Times New Roman"/>
                <w:kern w:val="0"/>
                <w14:ligatures w14:val="none"/>
              </w:rPr>
            </w:pPr>
            <w:r w:rsidRPr="00914D55">
              <w:rPr>
                <w:rFonts w:ascii="Times New Roman" w:hAnsi="Times New Roman" w:cs="Times New Roman"/>
                <w:kern w:val="0"/>
                <w14:ligatures w14:val="none"/>
              </w:rPr>
              <w:t>1) per  pastaruosius 5* (penkerius) metus iki pasiūlymo pateikimo dienos turi būti vadovavęs bent vienam įvykdytam (užbaigtam)</w:t>
            </w:r>
            <w:r w:rsidRPr="00914D55">
              <w:rPr>
                <w:rFonts w:ascii="Times New Roman" w:eastAsiaTheme="minorEastAsia" w:hAnsi="Times New Roman" w:cs="Times New Roman"/>
                <w:kern w:val="0"/>
                <w14:ligatures w14:val="none"/>
              </w:rPr>
              <w:t xml:space="preserve"> informacinės sistemos kūrimo (tobulinimo, vystymo)</w:t>
            </w:r>
            <w:r w:rsidRPr="00914D55">
              <w:rPr>
                <w:rFonts w:ascii="Times New Roman" w:hAnsi="Times New Roman" w:cs="Times New Roman"/>
                <w:kern w:val="0"/>
                <w14:ligatures w14:val="none"/>
              </w:rPr>
              <w:t xml:space="preserve"> </w:t>
            </w:r>
            <w:r w:rsidRPr="00914D55">
              <w:rPr>
                <w:rFonts w:ascii="Times New Roman" w:eastAsiaTheme="minorEastAsia" w:hAnsi="Times New Roman" w:cs="Times New Roman"/>
                <w:kern w:val="0"/>
                <w14:ligatures w14:val="none"/>
              </w:rPr>
              <w:t>ir/arba informacinių sistemų priežiūros ir palaikymo projektui (sutarčiai)</w:t>
            </w:r>
            <w:r w:rsidRPr="00914D55">
              <w:rPr>
                <w:rFonts w:ascii="Times New Roman" w:hAnsi="Times New Roman" w:cs="Times New Roman"/>
                <w:kern w:val="0"/>
                <w14:ligatures w14:val="none"/>
              </w:rPr>
              <w:t>;</w:t>
            </w:r>
          </w:p>
          <w:p w14:paraId="7583F1FB" w14:textId="77777777" w:rsidR="00DB2047" w:rsidRPr="00914D55" w:rsidRDefault="00DB2047" w:rsidP="00DB2047">
            <w:pPr>
              <w:spacing w:after="0" w:line="240" w:lineRule="auto"/>
              <w:jc w:val="both"/>
              <w:rPr>
                <w:rFonts w:ascii="Times New Roman" w:hAnsi="Times New Roman" w:cs="Times New Roman"/>
                <w:kern w:val="0"/>
                <w14:ligatures w14:val="none"/>
              </w:rPr>
            </w:pPr>
          </w:p>
          <w:p w14:paraId="61E7109C" w14:textId="77777777" w:rsidR="00DB2047" w:rsidRPr="00914D55" w:rsidRDefault="00DB2047" w:rsidP="00DB2047">
            <w:pPr>
              <w:spacing w:after="0" w:line="240" w:lineRule="auto"/>
              <w:jc w:val="both"/>
              <w:rPr>
                <w:rFonts w:ascii="Times New Roman" w:hAnsi="Times New Roman" w:cs="Times New Roman"/>
                <w:kern w:val="0"/>
                <w14:ligatures w14:val="none"/>
              </w:rPr>
            </w:pPr>
            <w:r w:rsidRPr="00914D55">
              <w:rPr>
                <w:rFonts w:ascii="Times New Roman" w:hAnsi="Times New Roman" w:cs="Times New Roman"/>
                <w:kern w:val="0"/>
                <w14:ligatures w14:val="none"/>
              </w:rPr>
              <w:t>2) turi turėti tarptautiniu mastu pripažįstamą informacinių technologijų projektų valdymo kvalifikaciją.</w:t>
            </w:r>
          </w:p>
        </w:tc>
        <w:tc>
          <w:tcPr>
            <w:tcW w:w="3544" w:type="dxa"/>
          </w:tcPr>
          <w:p w14:paraId="78751632" w14:textId="77777777" w:rsidR="00DB2047" w:rsidRPr="00914D55" w:rsidRDefault="00DB2047" w:rsidP="00DB2047">
            <w:pPr>
              <w:spacing w:after="0" w:line="240" w:lineRule="auto"/>
              <w:jc w:val="both"/>
              <w:rPr>
                <w:rFonts w:ascii="Times New Roman" w:hAnsi="Times New Roman" w:cs="Times New Roman"/>
                <w:kern w:val="0"/>
                <w14:ligatures w14:val="none"/>
              </w:rPr>
            </w:pPr>
            <w:r w:rsidRPr="00914D55">
              <w:rPr>
                <w:rFonts w:ascii="Times New Roman" w:hAnsi="Times New Roman" w:cs="Times New Roman"/>
                <w:kern w:val="0"/>
                <w14:ligatures w14:val="none"/>
              </w:rPr>
              <w:t>Pateikiami dokumentai:</w:t>
            </w:r>
          </w:p>
          <w:p w14:paraId="3EE18116" w14:textId="77777777" w:rsidR="00DB2047" w:rsidRPr="00914D55" w:rsidRDefault="00DB2047" w:rsidP="00DB2047">
            <w:pPr>
              <w:numPr>
                <w:ilvl w:val="0"/>
                <w:numId w:val="36"/>
              </w:numPr>
              <w:pBdr>
                <w:between w:val="nil"/>
              </w:pBdr>
              <w:tabs>
                <w:tab w:val="left" w:pos="646"/>
              </w:tabs>
              <w:spacing w:after="0" w:line="240" w:lineRule="auto"/>
              <w:ind w:left="0" w:firstLine="34"/>
              <w:contextualSpacing/>
              <w:jc w:val="both"/>
              <w:rPr>
                <w:rFonts w:ascii="Times New Roman" w:hAnsi="Times New Roman" w:cs="Times New Roman"/>
                <w:b/>
                <w:color w:val="000000"/>
                <w:kern w:val="0"/>
                <w14:ligatures w14:val="none"/>
              </w:rPr>
            </w:pPr>
            <w:r w:rsidRPr="00914D55">
              <w:rPr>
                <w:rFonts w:ascii="Times New Roman" w:hAnsi="Times New Roman" w:cs="Times New Roman"/>
                <w:kern w:val="0"/>
                <w14:ligatures w14:val="none"/>
              </w:rPr>
              <w:t>sutarties vykdymui paskirto specialisto gyvenimo  aprašymas, pagal  Konkurso sąlygų    6 priede pateiktą formą;</w:t>
            </w:r>
          </w:p>
          <w:p w14:paraId="6C220BD2" w14:textId="77777777" w:rsidR="00DB2047" w:rsidRPr="00914D55" w:rsidRDefault="00DB2047" w:rsidP="00DB2047">
            <w:pPr>
              <w:pBdr>
                <w:between w:val="nil"/>
              </w:pBdr>
              <w:spacing w:line="259" w:lineRule="auto"/>
              <w:ind w:left="34"/>
              <w:contextualSpacing/>
              <w:jc w:val="both"/>
              <w:rPr>
                <w:rFonts w:ascii="Times New Roman" w:hAnsi="Times New Roman" w:cs="Times New Roman"/>
                <w:kern w:val="0"/>
                <w14:ligatures w14:val="none"/>
              </w:rPr>
            </w:pPr>
            <w:r w:rsidRPr="00914D55">
              <w:rPr>
                <w:rFonts w:ascii="Times New Roman" w:hAnsi="Times New Roman" w:cs="Times New Roman"/>
                <w:kern w:val="0"/>
                <w14:ligatures w14:val="none"/>
              </w:rPr>
              <w:t xml:space="preserve">2) </w:t>
            </w:r>
            <w:r w:rsidRPr="00914D55">
              <w:rPr>
                <w:rFonts w:ascii="Times New Roman" w:hAnsi="Times New Roman" w:cs="Times New Roman"/>
                <w:color w:val="000000"/>
                <w:kern w:val="0"/>
                <w14:ligatures w14:val="none"/>
              </w:rPr>
              <w:t xml:space="preserve">užsakovo pažyma arba darbdavio </w:t>
            </w:r>
            <w:r w:rsidRPr="00914D55">
              <w:rPr>
                <w:rFonts w:ascii="Times New Roman" w:eastAsia="Calibri" w:hAnsi="Times New Roman" w:cs="Times New Roman"/>
                <w:color w:val="000000"/>
                <w:kern w:val="0"/>
                <w14:ligatures w14:val="none"/>
              </w:rPr>
              <w:t xml:space="preserve">(jeigu specialistas vykdė įmonės vidaus darbus) </w:t>
            </w:r>
            <w:r w:rsidRPr="00914D55">
              <w:rPr>
                <w:rFonts w:ascii="Times New Roman" w:hAnsi="Times New Roman" w:cs="Times New Roman"/>
                <w:color w:val="000000"/>
                <w:kern w:val="0"/>
                <w14:ligatures w14:val="none"/>
              </w:rPr>
              <w:t>laisvos formos pasirašyta deklaracija. Jei dėl objektyvių aplinkybių (užsakovas arba darbdavys nevykdo veiklos) nėra galimybės pateikti užsakovo pažymos arba darbdavio laisvos formos deklaracijos, patvirtinančios atitiktį specialisto patirties reikalavimams, tuomet specialistas pats laisva forma raštu turi nurodyti paslaugų objektą, paslaugų trukmę ir jos teikimo metu atliktas funkcijas,</w:t>
            </w:r>
            <w:r w:rsidRPr="00914D55">
              <w:rPr>
                <w:rFonts w:ascii="Times New Roman" w:hAnsi="Times New Roman" w:cs="Times New Roman"/>
                <w:kern w:val="0"/>
                <w14:ligatures w14:val="none"/>
              </w:rPr>
              <w:t xml:space="preserve"> </w:t>
            </w:r>
            <w:r w:rsidRPr="00914D55">
              <w:rPr>
                <w:rFonts w:ascii="Times New Roman" w:hAnsi="Times New Roman" w:cs="Times New Roman"/>
                <w:color w:val="000000"/>
                <w:kern w:val="0"/>
                <w14:ligatures w14:val="none"/>
              </w:rPr>
              <w:t>kontaktinius asmenis, galinčius pateikti papildomą informaciją arba ją patvirtinti.</w:t>
            </w:r>
          </w:p>
          <w:p w14:paraId="712C6787" w14:textId="77777777" w:rsidR="00DB2047" w:rsidRPr="00914D55" w:rsidRDefault="00DB2047" w:rsidP="00DB2047">
            <w:pPr>
              <w:pBdr>
                <w:between w:val="nil"/>
              </w:pBdr>
              <w:spacing w:line="259" w:lineRule="auto"/>
              <w:ind w:left="34"/>
              <w:contextualSpacing/>
              <w:jc w:val="both"/>
              <w:rPr>
                <w:rFonts w:ascii="Times New Roman" w:hAnsi="Times New Roman" w:cs="Times New Roman"/>
                <w:b/>
                <w:color w:val="000000"/>
                <w:kern w:val="0"/>
                <w14:ligatures w14:val="none"/>
              </w:rPr>
            </w:pPr>
            <w:r w:rsidRPr="00914D55">
              <w:rPr>
                <w:rFonts w:ascii="Times New Roman" w:hAnsi="Times New Roman" w:cs="Times New Roman"/>
                <w:kern w:val="0"/>
                <w14:ligatures w14:val="none"/>
              </w:rPr>
              <w:t xml:space="preserve"> </w:t>
            </w:r>
          </w:p>
          <w:p w14:paraId="4F8CAA24" w14:textId="77777777" w:rsidR="00DB2047" w:rsidRPr="00914D55" w:rsidRDefault="00DB2047" w:rsidP="00DB2047">
            <w:pPr>
              <w:pBdr>
                <w:between w:val="nil"/>
              </w:pBdr>
              <w:spacing w:line="259" w:lineRule="auto"/>
              <w:ind w:firstLine="34"/>
              <w:contextualSpacing/>
              <w:jc w:val="both"/>
              <w:rPr>
                <w:rFonts w:ascii="Times New Roman" w:hAnsi="Times New Roman" w:cs="Times New Roman"/>
                <w:b/>
                <w:color w:val="000000"/>
                <w:kern w:val="0"/>
                <w14:ligatures w14:val="none"/>
              </w:rPr>
            </w:pPr>
            <w:r w:rsidRPr="00914D55">
              <w:rPr>
                <w:rFonts w:ascii="Times New Roman" w:hAnsi="Times New Roman" w:cs="Times New Roman"/>
                <w:kern w:val="0"/>
                <w14:ligatures w14:val="none"/>
              </w:rPr>
              <w:t xml:space="preserve">3) </w:t>
            </w:r>
            <w:r w:rsidRPr="00914D55">
              <w:rPr>
                <w:rFonts w:ascii="Times New Roman" w:eastAsia="Times New Roman" w:hAnsi="Times New Roman" w:cs="Times New Roman"/>
                <w:i/>
                <w:color w:val="000000"/>
                <w:kern w:val="0"/>
                <w14:ligatures w14:val="none"/>
              </w:rPr>
              <w:t>Project Management Professional</w:t>
            </w:r>
            <w:r w:rsidRPr="00914D55">
              <w:rPr>
                <w:rFonts w:ascii="Times New Roman" w:eastAsia="Times New Roman" w:hAnsi="Times New Roman" w:cs="Times New Roman"/>
                <w:color w:val="000000"/>
                <w:kern w:val="0"/>
                <w14:ligatures w14:val="none"/>
              </w:rPr>
              <w:t xml:space="preserve"> arba </w:t>
            </w:r>
            <w:r w:rsidRPr="00914D55">
              <w:rPr>
                <w:rFonts w:ascii="Times New Roman" w:eastAsia="Times New Roman" w:hAnsi="Times New Roman" w:cs="Times New Roman"/>
                <w:i/>
                <w:color w:val="000000"/>
                <w:kern w:val="0"/>
                <w14:ligatures w14:val="none"/>
              </w:rPr>
              <w:t>Prince2 Foundation,</w:t>
            </w:r>
            <w:r w:rsidRPr="00914D55">
              <w:rPr>
                <w:rFonts w:ascii="Times New Roman" w:eastAsia="Times New Roman" w:hAnsi="Times New Roman" w:cs="Times New Roman"/>
                <w:color w:val="000000"/>
                <w:kern w:val="0"/>
                <w14:ligatures w14:val="none"/>
              </w:rPr>
              <w:t xml:space="preserve"> arba </w:t>
            </w:r>
            <w:r w:rsidRPr="00914D55">
              <w:rPr>
                <w:rFonts w:ascii="Times New Roman" w:eastAsia="Times New Roman" w:hAnsi="Times New Roman" w:cs="Times New Roman"/>
                <w:i/>
                <w:color w:val="000000"/>
                <w:kern w:val="0"/>
                <w14:ligatures w14:val="none"/>
              </w:rPr>
              <w:t xml:space="preserve">CompTIA </w:t>
            </w:r>
            <w:r w:rsidRPr="00914D55">
              <w:rPr>
                <w:rFonts w:ascii="Times New Roman" w:eastAsia="Times New Roman" w:hAnsi="Times New Roman" w:cs="Times New Roman"/>
                <w:i/>
                <w:color w:val="000000"/>
                <w:kern w:val="0"/>
                <w14:ligatures w14:val="none"/>
              </w:rPr>
              <w:lastRenderedPageBreak/>
              <w:t>Project+</w:t>
            </w:r>
            <w:r w:rsidRPr="00914D55">
              <w:rPr>
                <w:rFonts w:ascii="Times New Roman" w:eastAsia="Times New Roman" w:hAnsi="Times New Roman" w:cs="Times New Roman"/>
                <w:color w:val="000000"/>
                <w:kern w:val="0"/>
                <w14:ligatures w14:val="none"/>
              </w:rPr>
              <w:t xml:space="preserve"> </w:t>
            </w:r>
            <w:r w:rsidRPr="00914D55">
              <w:rPr>
                <w:rFonts w:ascii="Times New Roman" w:hAnsi="Times New Roman" w:cs="Times New Roman"/>
                <w:kern w:val="0"/>
                <w14:ligatures w14:val="none"/>
              </w:rPr>
              <w:t>sertifikatas, arba kitas lygiavertis dokumentas, įrodantis projekto vadovo kvalifikaciją.</w:t>
            </w:r>
          </w:p>
        </w:tc>
        <w:tc>
          <w:tcPr>
            <w:tcW w:w="3543" w:type="dxa"/>
          </w:tcPr>
          <w:p w14:paraId="626809E8" w14:textId="77777777" w:rsidR="00DB2047" w:rsidRPr="00914D55" w:rsidRDefault="00DB2047" w:rsidP="00DB2047">
            <w:pPr>
              <w:spacing w:after="0" w:line="240" w:lineRule="auto"/>
              <w:jc w:val="both"/>
              <w:rPr>
                <w:rFonts w:ascii="Times New Roman" w:hAnsi="Times New Roman" w:cs="Times New Roman"/>
                <w:kern w:val="0"/>
                <w14:ligatures w14:val="none"/>
              </w:rPr>
            </w:pPr>
            <w:r w:rsidRPr="00914D55">
              <w:rPr>
                <w:rFonts w:ascii="Times New Roman" w:hAnsi="Times New Roman" w:cs="Times New Roman"/>
                <w:kern w:val="0"/>
                <w14:ligatures w14:val="none"/>
              </w:rPr>
              <w:lastRenderedPageBreak/>
              <w:t>Tiekėjo specialistai.</w:t>
            </w:r>
          </w:p>
          <w:p w14:paraId="4C50F986" w14:textId="77777777" w:rsidR="00DB2047" w:rsidRPr="00914D55" w:rsidRDefault="00DB2047" w:rsidP="00DB2047">
            <w:pPr>
              <w:spacing w:after="0" w:line="240" w:lineRule="auto"/>
              <w:jc w:val="both"/>
              <w:rPr>
                <w:rFonts w:ascii="Times New Roman" w:hAnsi="Times New Roman" w:cs="Times New Roman"/>
                <w:kern w:val="0"/>
                <w14:ligatures w14:val="none"/>
              </w:rPr>
            </w:pPr>
          </w:p>
          <w:p w14:paraId="59816744" w14:textId="77777777" w:rsidR="00DB2047" w:rsidRPr="00914D55" w:rsidRDefault="00DB2047" w:rsidP="00DB2047">
            <w:pPr>
              <w:spacing w:after="0" w:line="240" w:lineRule="auto"/>
              <w:jc w:val="both"/>
              <w:rPr>
                <w:rFonts w:ascii="Times New Roman" w:hAnsi="Times New Roman" w:cs="Times New Roman"/>
                <w:kern w:val="0"/>
                <w14:ligatures w14:val="none"/>
              </w:rPr>
            </w:pPr>
            <w:r w:rsidRPr="00914D55">
              <w:rPr>
                <w:rFonts w:ascii="Times New Roman" w:hAnsi="Times New Roman" w:cs="Times New Roman"/>
                <w:kern w:val="0"/>
                <w14:ligatures w14:val="none"/>
              </w:rPr>
              <w:t xml:space="preserve">Reikalavimą turi atitikti Tiekėjo specialistai, atsižvelgiant į jų prisiimamus įsipareigojimus pirkimo sutarčiai vykdyti.  </w:t>
            </w:r>
          </w:p>
          <w:p w14:paraId="54637085" w14:textId="77777777" w:rsidR="00DB2047" w:rsidRPr="00914D55" w:rsidRDefault="00DB2047" w:rsidP="00DB2047">
            <w:pPr>
              <w:spacing w:after="0" w:line="240" w:lineRule="auto"/>
              <w:jc w:val="both"/>
              <w:rPr>
                <w:rFonts w:ascii="Times New Roman" w:hAnsi="Times New Roman" w:cs="Times New Roman"/>
                <w:bCs/>
                <w:color w:val="000000"/>
                <w:kern w:val="0"/>
                <w14:ligatures w14:val="none"/>
              </w:rPr>
            </w:pPr>
            <w:r w:rsidRPr="00914D55">
              <w:rPr>
                <w:rFonts w:ascii="Times New Roman" w:hAnsi="Times New Roman" w:cs="Times New Roman"/>
                <w:bCs/>
                <w:color w:val="000000"/>
                <w:kern w:val="0"/>
                <w14:ligatures w14:val="none"/>
              </w:rPr>
              <w:t>Jeigu pasiūlymą teikia ūkio subjektų grupė – reikalavimą turi atitikti visi ūkio subjektų grupės nariai kartu (ūkio subjektų grupės narių turima patirtis sumuojama), atsižvelgiant į jų prisiimamus įsipareigojimus.</w:t>
            </w:r>
          </w:p>
          <w:p w14:paraId="05E08FD6" w14:textId="77777777" w:rsidR="00DB2047" w:rsidRPr="00914D55" w:rsidRDefault="00DB2047" w:rsidP="00DB2047">
            <w:pPr>
              <w:spacing w:after="0" w:line="240" w:lineRule="auto"/>
              <w:jc w:val="both"/>
              <w:rPr>
                <w:rFonts w:ascii="Times New Roman" w:hAnsi="Times New Roman" w:cs="Times New Roman"/>
                <w:bCs/>
                <w:color w:val="000000"/>
                <w:kern w:val="0"/>
                <w14:ligatures w14:val="none"/>
              </w:rPr>
            </w:pPr>
          </w:p>
          <w:p w14:paraId="12FABF57" w14:textId="77777777" w:rsidR="00DB2047" w:rsidRPr="00914D55" w:rsidRDefault="00DB2047" w:rsidP="00DB2047">
            <w:pPr>
              <w:spacing w:after="0" w:line="240" w:lineRule="auto"/>
              <w:jc w:val="both"/>
              <w:rPr>
                <w:rFonts w:ascii="Times New Roman" w:hAnsi="Times New Roman" w:cs="Times New Roman"/>
                <w:bCs/>
                <w:color w:val="000000"/>
                <w:kern w:val="0"/>
                <w14:ligatures w14:val="none"/>
              </w:rPr>
            </w:pPr>
            <w:r w:rsidRPr="00914D55">
              <w:rPr>
                <w:rFonts w:ascii="Times New Roman" w:hAnsi="Times New Roman" w:cs="Times New Roman"/>
                <w:bCs/>
                <w:color w:val="000000"/>
                <w:kern w:val="0"/>
                <w14:ligatures w14:val="none"/>
              </w:rPr>
              <w:t>Tiekėjas gali remtis kitų ūkio subjektų pajėgumais tik tuo atveju, jeigu tie subjektai patys vykdys tą pirkimo sutarties dalį, kuriai reikia jų turimų pajėgumų.</w:t>
            </w:r>
          </w:p>
          <w:p w14:paraId="388B21BB" w14:textId="77777777" w:rsidR="00DB2047" w:rsidRPr="00914D55" w:rsidRDefault="00DB2047" w:rsidP="00DB2047">
            <w:pPr>
              <w:spacing w:after="0" w:line="240" w:lineRule="auto"/>
              <w:jc w:val="both"/>
              <w:rPr>
                <w:rFonts w:ascii="Times New Roman" w:hAnsi="Times New Roman" w:cs="Times New Roman"/>
                <w:bCs/>
                <w:color w:val="000000"/>
                <w:kern w:val="0"/>
                <w14:ligatures w14:val="none"/>
              </w:rPr>
            </w:pPr>
          </w:p>
          <w:p w14:paraId="4C99D475" w14:textId="77777777" w:rsidR="00DB2047" w:rsidRPr="00914D55" w:rsidRDefault="00DB2047" w:rsidP="00DB2047">
            <w:pPr>
              <w:widowControl w:val="0"/>
              <w:suppressAutoHyphens/>
              <w:spacing w:after="0" w:line="240" w:lineRule="auto"/>
              <w:jc w:val="both"/>
              <w:outlineLvl w:val="1"/>
              <w:rPr>
                <w:rFonts w:ascii="Times New Roman" w:eastAsia="Calibri" w:hAnsi="Times New Roman" w:cs="Times New Roman"/>
                <w:bCs/>
                <w:color w:val="000000"/>
                <w:kern w:val="0"/>
                <w:szCs w:val="20"/>
                <w14:ligatures w14:val="none"/>
              </w:rPr>
            </w:pPr>
            <w:r w:rsidRPr="00914D55">
              <w:rPr>
                <w:rFonts w:ascii="Times New Roman" w:eastAsia="Calibri" w:hAnsi="Times New Roman" w:cs="Times New Roman"/>
                <w:bCs/>
                <w:color w:val="000000"/>
                <w:kern w:val="0"/>
                <w:szCs w:val="20"/>
                <w14:ligatures w14:val="none"/>
              </w:rPr>
              <w:t xml:space="preserve"> Subtiekėjai – jei tiekėjas (jo pasitelkiami specialistai) pats atitinka nustatytą reikalavimą, tačiau ketina pasitelkti subtiekėjus (jo specialistus), subtiekėjų specialistai privalo atitikti nustatytus</w:t>
            </w:r>
            <w:r w:rsidRPr="00914D55">
              <w:rPr>
                <w:rFonts w:ascii="Times New Roman" w:eastAsia="Calibri" w:hAnsi="Times New Roman" w:cs="Times New Roman"/>
                <w:b/>
                <w:bCs/>
                <w:color w:val="000000"/>
                <w:kern w:val="0"/>
                <w:szCs w:val="20"/>
                <w14:ligatures w14:val="none"/>
              </w:rPr>
              <w:t> </w:t>
            </w:r>
            <w:r w:rsidRPr="00914D55">
              <w:rPr>
                <w:rFonts w:ascii="Times New Roman" w:eastAsia="Calibri" w:hAnsi="Times New Roman" w:cs="Times New Roman"/>
                <w:bCs/>
                <w:color w:val="000000"/>
                <w:kern w:val="0"/>
                <w:szCs w:val="20"/>
                <w14:ligatures w14:val="none"/>
              </w:rPr>
              <w:t xml:space="preserve">reikalavimus, jeigu subtiekėjai (jų darbuotojai) patys vykdys tą pirkimo sutarties dalį, kuriai reikia nustatytos </w:t>
            </w:r>
            <w:r w:rsidRPr="00914D55">
              <w:rPr>
                <w:rFonts w:ascii="Times New Roman" w:eastAsia="Calibri" w:hAnsi="Times New Roman" w:cs="Times New Roman"/>
                <w:bCs/>
                <w:color w:val="000000"/>
                <w:kern w:val="0"/>
                <w:szCs w:val="20"/>
                <w14:ligatures w14:val="none"/>
              </w:rPr>
              <w:lastRenderedPageBreak/>
              <w:t>kvalifikacijos.</w:t>
            </w:r>
          </w:p>
        </w:tc>
      </w:tr>
      <w:tr w:rsidR="00DB2047" w:rsidRPr="00914D55" w14:paraId="5BAA9668" w14:textId="77777777" w:rsidTr="00AF5170">
        <w:tc>
          <w:tcPr>
            <w:tcW w:w="568" w:type="dxa"/>
          </w:tcPr>
          <w:p w14:paraId="57D32878" w14:textId="7FC46412" w:rsidR="00DB2047" w:rsidRPr="00914D55" w:rsidRDefault="00DB2047" w:rsidP="00DB2047">
            <w:pPr>
              <w:spacing w:line="259" w:lineRule="auto"/>
              <w:jc w:val="center"/>
              <w:rPr>
                <w:rFonts w:ascii="Times New Roman" w:hAnsi="Times New Roman" w:cs="Times New Roman"/>
                <w:color w:val="000000"/>
                <w:kern w:val="0"/>
                <w14:ligatures w14:val="none"/>
              </w:rPr>
            </w:pPr>
            <w:r w:rsidRPr="00914D55">
              <w:rPr>
                <w:rFonts w:ascii="Times New Roman" w:hAnsi="Times New Roman" w:cs="Times New Roman"/>
                <w:color w:val="000000"/>
                <w:kern w:val="0"/>
                <w14:ligatures w14:val="none"/>
              </w:rPr>
              <w:lastRenderedPageBreak/>
              <w:t>1.2</w:t>
            </w:r>
          </w:p>
        </w:tc>
        <w:tc>
          <w:tcPr>
            <w:tcW w:w="2835" w:type="dxa"/>
          </w:tcPr>
          <w:p w14:paraId="5AC474F5" w14:textId="77777777" w:rsidR="00DB2047" w:rsidRPr="00914D55" w:rsidRDefault="00DB2047" w:rsidP="00DB2047">
            <w:pPr>
              <w:spacing w:after="0" w:line="240" w:lineRule="auto"/>
              <w:jc w:val="both"/>
              <w:rPr>
                <w:rFonts w:ascii="Times New Roman" w:hAnsi="Times New Roman" w:cs="Times New Roman"/>
                <w:kern w:val="0"/>
                <w14:ligatures w14:val="none"/>
              </w:rPr>
            </w:pPr>
            <w:r w:rsidRPr="00914D55">
              <w:rPr>
                <w:rFonts w:ascii="Times New Roman" w:hAnsi="Times New Roman" w:cs="Times New Roman"/>
                <w:kern w:val="0"/>
                <w14:ligatures w14:val="none"/>
              </w:rPr>
              <w:t>Tiekėjas pirkimo sutarties vykdymui turi paskirti ne mažiau kaip vieną specialistą</w:t>
            </w:r>
          </w:p>
          <w:p w14:paraId="3DC7D463" w14:textId="77777777" w:rsidR="00DB2047" w:rsidRPr="00914D55" w:rsidRDefault="00DB2047" w:rsidP="00DB2047">
            <w:pPr>
              <w:spacing w:after="0" w:line="240" w:lineRule="auto"/>
              <w:jc w:val="both"/>
              <w:rPr>
                <w:rFonts w:ascii="Times New Roman" w:hAnsi="Times New Roman" w:cs="Times New Roman"/>
                <w:kern w:val="0"/>
                <w14:ligatures w14:val="none"/>
              </w:rPr>
            </w:pPr>
            <w:r w:rsidRPr="00914D55">
              <w:rPr>
                <w:rFonts w:ascii="Times New Roman" w:hAnsi="Times New Roman" w:cs="Times New Roman"/>
                <w:kern w:val="0"/>
                <w14:ligatures w14:val="none"/>
              </w:rPr>
              <w:t xml:space="preserve">Nr. 2 – </w:t>
            </w:r>
            <w:r w:rsidRPr="00914D55">
              <w:rPr>
                <w:rFonts w:ascii="Times New Roman" w:hAnsi="Times New Roman" w:cs="Times New Roman"/>
                <w:b/>
                <w:bCs/>
                <w:kern w:val="0"/>
                <w14:ligatures w14:val="none"/>
              </w:rPr>
              <w:t>Veiklos analitiką</w:t>
            </w:r>
            <w:r w:rsidRPr="00914D55">
              <w:rPr>
                <w:rFonts w:ascii="Times New Roman" w:hAnsi="Times New Roman" w:cs="Times New Roman"/>
                <w:kern w:val="0"/>
                <w14:ligatures w14:val="none"/>
              </w:rPr>
              <w:t xml:space="preserve">, kuris: </w:t>
            </w:r>
          </w:p>
          <w:p w14:paraId="362BBDB2" w14:textId="77777777" w:rsidR="00DB2047" w:rsidRPr="00914D55" w:rsidRDefault="00DB2047" w:rsidP="00DB2047">
            <w:pPr>
              <w:spacing w:after="0" w:line="240" w:lineRule="auto"/>
              <w:jc w:val="both"/>
              <w:rPr>
                <w:rFonts w:ascii="Times New Roman" w:hAnsi="Times New Roman" w:cs="Times New Roman"/>
                <w:kern w:val="0"/>
                <w14:ligatures w14:val="none"/>
              </w:rPr>
            </w:pPr>
            <w:r w:rsidRPr="00914D55">
              <w:rPr>
                <w:rFonts w:ascii="Times New Roman" w:hAnsi="Times New Roman" w:cs="Times New Roman"/>
                <w:kern w:val="0"/>
                <w14:ligatures w14:val="none"/>
              </w:rPr>
              <w:t>1) turi turėti ne trumpesnę kaip 1 (vienerių) metų patirtį  vykdant bent 1 (vienos) informacinės sistemos kūrimo (vystymo, tobulinimo) ir (arba) priežiūros ir palaikymo paslaugų teikimo sutartį, kurios įgyvendinimo metu jis vykdė veiklos procesų analizės darbus.</w:t>
            </w:r>
          </w:p>
          <w:p w14:paraId="47192670" w14:textId="77777777" w:rsidR="00DB2047" w:rsidRPr="00914D55" w:rsidRDefault="00DB2047" w:rsidP="00DB2047">
            <w:pPr>
              <w:spacing w:after="0" w:line="240" w:lineRule="auto"/>
              <w:jc w:val="both"/>
              <w:rPr>
                <w:rFonts w:ascii="Times New Roman" w:hAnsi="Times New Roman" w:cs="Times New Roman"/>
                <w:kern w:val="0"/>
                <w14:ligatures w14:val="none"/>
              </w:rPr>
            </w:pPr>
          </w:p>
        </w:tc>
        <w:tc>
          <w:tcPr>
            <w:tcW w:w="3544" w:type="dxa"/>
          </w:tcPr>
          <w:p w14:paraId="2AE4692F" w14:textId="77777777" w:rsidR="00DB2047" w:rsidRPr="00914D55" w:rsidRDefault="00DB2047" w:rsidP="00DB2047">
            <w:pPr>
              <w:spacing w:after="0" w:line="240" w:lineRule="auto"/>
              <w:jc w:val="both"/>
              <w:rPr>
                <w:rFonts w:ascii="Times New Roman" w:hAnsi="Times New Roman" w:cs="Times New Roman"/>
                <w:kern w:val="0"/>
                <w14:ligatures w14:val="none"/>
              </w:rPr>
            </w:pPr>
            <w:r w:rsidRPr="00914D55">
              <w:rPr>
                <w:rFonts w:ascii="Times New Roman" w:hAnsi="Times New Roman" w:cs="Times New Roman"/>
                <w:kern w:val="0"/>
                <w14:ligatures w14:val="none"/>
              </w:rPr>
              <w:t>Pateikiami dokumentai:</w:t>
            </w:r>
          </w:p>
          <w:p w14:paraId="17A40964" w14:textId="77777777" w:rsidR="00DB2047" w:rsidRPr="00914D55" w:rsidRDefault="00DB2047" w:rsidP="00DB2047">
            <w:pPr>
              <w:spacing w:after="0" w:line="240" w:lineRule="auto"/>
              <w:jc w:val="both"/>
              <w:rPr>
                <w:rFonts w:ascii="Times New Roman" w:hAnsi="Times New Roman" w:cs="Times New Roman"/>
                <w:kern w:val="0"/>
                <w14:ligatures w14:val="none"/>
              </w:rPr>
            </w:pPr>
            <w:r w:rsidRPr="00914D55">
              <w:rPr>
                <w:rFonts w:ascii="Times New Roman" w:hAnsi="Times New Roman" w:cs="Times New Roman"/>
                <w:kern w:val="0"/>
                <w14:ligatures w14:val="none"/>
              </w:rPr>
              <w:t>1)</w:t>
            </w:r>
            <w:r w:rsidRPr="00914D55">
              <w:rPr>
                <w:rFonts w:ascii="Times New Roman" w:hAnsi="Times New Roman" w:cs="Times New Roman"/>
                <w:kern w:val="0"/>
                <w14:ligatures w14:val="none"/>
              </w:rPr>
              <w:tab/>
              <w:t>sutarties vykdymui paskirto specialisto gyvenimo  aprašymas, pagal  Konkurso sąlygų    6 priede pateiktą formą;</w:t>
            </w:r>
          </w:p>
          <w:p w14:paraId="0B090897" w14:textId="77777777" w:rsidR="00DB2047" w:rsidRPr="00914D55" w:rsidRDefault="00DB2047" w:rsidP="00DB2047">
            <w:pPr>
              <w:spacing w:after="0" w:line="240" w:lineRule="auto"/>
              <w:jc w:val="both"/>
              <w:rPr>
                <w:rFonts w:ascii="Times New Roman" w:hAnsi="Times New Roman" w:cs="Times New Roman"/>
                <w:kern w:val="0"/>
                <w14:ligatures w14:val="none"/>
              </w:rPr>
            </w:pPr>
            <w:r w:rsidRPr="00914D55">
              <w:rPr>
                <w:rFonts w:ascii="Times New Roman" w:hAnsi="Times New Roman" w:cs="Times New Roman"/>
                <w:kern w:val="0"/>
                <w14:ligatures w14:val="none"/>
              </w:rPr>
              <w:t>2) užsakovo pažyma arba darbdavio (jeigu specialistas vykdė įmonės vidaus darbus) laisvos formos pasirašyta deklaracija. Jei dėl objektyvių aplinkybių (užsakovas arba darbdavys nevykdo veiklos) nėra galimybės pateikti užsakovo pažymos arba darbdavio laisvos formos deklaracijos, patvirtinančios atitiktį specialisto patirties reikalavimams, tuomet specialistas pats laisva forma raštu turi nurodyti paslaugų objektą, paslaugų trukmę ir jos teikimo metu atliktas funkcijas, kontaktinius asmenis, galinčius pateikti papildomą informaciją arba ją patvirtinti.</w:t>
            </w:r>
          </w:p>
          <w:p w14:paraId="749B325D" w14:textId="77777777" w:rsidR="00DB2047" w:rsidRPr="00914D55" w:rsidRDefault="00DB2047" w:rsidP="00DB2047">
            <w:pPr>
              <w:spacing w:after="0" w:line="240" w:lineRule="auto"/>
              <w:jc w:val="both"/>
              <w:rPr>
                <w:rFonts w:ascii="Times New Roman" w:hAnsi="Times New Roman" w:cs="Times New Roman"/>
                <w:kern w:val="0"/>
                <w14:ligatures w14:val="none"/>
              </w:rPr>
            </w:pPr>
          </w:p>
        </w:tc>
        <w:tc>
          <w:tcPr>
            <w:tcW w:w="3543" w:type="dxa"/>
          </w:tcPr>
          <w:p w14:paraId="00E80BC1" w14:textId="77777777" w:rsidR="00DB2047" w:rsidRPr="00914D55" w:rsidRDefault="00DB2047" w:rsidP="00DB2047">
            <w:pPr>
              <w:spacing w:after="0" w:line="240" w:lineRule="auto"/>
              <w:jc w:val="both"/>
              <w:rPr>
                <w:rFonts w:ascii="Times New Roman" w:hAnsi="Times New Roman" w:cs="Times New Roman"/>
                <w:kern w:val="0"/>
                <w14:ligatures w14:val="none"/>
              </w:rPr>
            </w:pPr>
            <w:r w:rsidRPr="00914D55">
              <w:rPr>
                <w:rFonts w:ascii="Times New Roman" w:hAnsi="Times New Roman" w:cs="Times New Roman"/>
                <w:kern w:val="0"/>
                <w14:ligatures w14:val="none"/>
              </w:rPr>
              <w:t>Tiekėjo specialistai.</w:t>
            </w:r>
          </w:p>
          <w:p w14:paraId="6117A93A" w14:textId="77777777" w:rsidR="00DB2047" w:rsidRPr="00914D55" w:rsidRDefault="00DB2047" w:rsidP="00DB2047">
            <w:pPr>
              <w:spacing w:after="0" w:line="240" w:lineRule="auto"/>
              <w:jc w:val="both"/>
              <w:rPr>
                <w:rFonts w:ascii="Times New Roman" w:hAnsi="Times New Roman" w:cs="Times New Roman"/>
                <w:kern w:val="0"/>
                <w14:ligatures w14:val="none"/>
              </w:rPr>
            </w:pPr>
          </w:p>
          <w:p w14:paraId="63C4062A" w14:textId="77777777" w:rsidR="00DB2047" w:rsidRPr="00914D55" w:rsidRDefault="00DB2047" w:rsidP="00DB2047">
            <w:pPr>
              <w:spacing w:after="0" w:line="240" w:lineRule="auto"/>
              <w:jc w:val="both"/>
              <w:rPr>
                <w:rFonts w:ascii="Times New Roman" w:hAnsi="Times New Roman" w:cs="Times New Roman"/>
                <w:kern w:val="0"/>
                <w14:ligatures w14:val="none"/>
              </w:rPr>
            </w:pPr>
            <w:r w:rsidRPr="00914D55">
              <w:rPr>
                <w:rFonts w:ascii="Times New Roman" w:hAnsi="Times New Roman" w:cs="Times New Roman"/>
                <w:kern w:val="0"/>
                <w14:ligatures w14:val="none"/>
              </w:rPr>
              <w:t xml:space="preserve">Reikalavimą turi atitikti Tiekėjo specialistai, atsižvelgiant į jų prisiimamus įsipareigojimus pirkimo sutarčiai vykdyti.  </w:t>
            </w:r>
          </w:p>
          <w:p w14:paraId="722D545E" w14:textId="77777777" w:rsidR="00DB2047" w:rsidRPr="00914D55" w:rsidRDefault="00DB2047" w:rsidP="00DB2047">
            <w:pPr>
              <w:spacing w:after="0" w:line="240" w:lineRule="auto"/>
              <w:jc w:val="both"/>
              <w:rPr>
                <w:rFonts w:ascii="Times New Roman" w:hAnsi="Times New Roman" w:cs="Times New Roman"/>
                <w:kern w:val="0"/>
                <w14:ligatures w14:val="none"/>
              </w:rPr>
            </w:pPr>
            <w:r w:rsidRPr="00914D55">
              <w:rPr>
                <w:rFonts w:ascii="Times New Roman" w:hAnsi="Times New Roman" w:cs="Times New Roman"/>
                <w:kern w:val="0"/>
                <w14:ligatures w14:val="none"/>
              </w:rPr>
              <w:t>Jeigu pasiūlymą teikia ūkio subjektų grupė – reikalavimą turi atitikti visi ūkio subjektų grupės nariai kartu (ūkio subjektų grupės narių turima patirtis sumuojama), atsižvelgiant į jų prisiimamus įsipareigojimus.</w:t>
            </w:r>
          </w:p>
          <w:p w14:paraId="500A958E" w14:textId="77777777" w:rsidR="00DB2047" w:rsidRPr="00914D55" w:rsidRDefault="00DB2047" w:rsidP="00DB2047">
            <w:pPr>
              <w:spacing w:after="0" w:line="240" w:lineRule="auto"/>
              <w:jc w:val="both"/>
              <w:rPr>
                <w:rFonts w:ascii="Times New Roman" w:hAnsi="Times New Roman" w:cs="Times New Roman"/>
                <w:kern w:val="0"/>
                <w14:ligatures w14:val="none"/>
              </w:rPr>
            </w:pPr>
          </w:p>
          <w:p w14:paraId="411848B8" w14:textId="77777777" w:rsidR="00DB2047" w:rsidRPr="00914D55" w:rsidRDefault="00DB2047" w:rsidP="00DB2047">
            <w:pPr>
              <w:spacing w:after="0" w:line="240" w:lineRule="auto"/>
              <w:jc w:val="both"/>
              <w:rPr>
                <w:rFonts w:ascii="Times New Roman" w:hAnsi="Times New Roman" w:cs="Times New Roman"/>
                <w:kern w:val="0"/>
                <w14:ligatures w14:val="none"/>
              </w:rPr>
            </w:pPr>
            <w:r w:rsidRPr="00914D55">
              <w:rPr>
                <w:rFonts w:ascii="Times New Roman" w:hAnsi="Times New Roman" w:cs="Times New Roman"/>
                <w:kern w:val="0"/>
                <w14:ligatures w14:val="none"/>
              </w:rPr>
              <w:t>Tiekėjas gali remtis kitų ūkio subjektų pajėgumais tik tuo atveju, jeigu tie subjektai patys vykdys tą pirkimo sutarties dalį, kuriai reikia jų turimų pajėgumų.</w:t>
            </w:r>
          </w:p>
        </w:tc>
      </w:tr>
      <w:tr w:rsidR="00DB2047" w:rsidRPr="00914D55" w14:paraId="632CACB4" w14:textId="77777777" w:rsidTr="00AF5170">
        <w:tc>
          <w:tcPr>
            <w:tcW w:w="568" w:type="dxa"/>
          </w:tcPr>
          <w:p w14:paraId="3A58EC46" w14:textId="2C4012E2" w:rsidR="00DB2047" w:rsidRPr="00914D55" w:rsidRDefault="00DB2047" w:rsidP="00DB2047">
            <w:pPr>
              <w:spacing w:line="259" w:lineRule="auto"/>
              <w:rPr>
                <w:rFonts w:ascii="Times New Roman" w:hAnsi="Times New Roman" w:cs="Times New Roman"/>
                <w:kern w:val="0"/>
                <w14:ligatures w14:val="none"/>
              </w:rPr>
            </w:pPr>
            <w:r w:rsidRPr="00914D55">
              <w:rPr>
                <w:rFonts w:ascii="Times New Roman" w:hAnsi="Times New Roman" w:cs="Times New Roman"/>
                <w:kern w:val="0"/>
                <w14:ligatures w14:val="none"/>
              </w:rPr>
              <w:t>1.3</w:t>
            </w:r>
          </w:p>
          <w:p w14:paraId="006D00C4" w14:textId="77777777" w:rsidR="00DB2047" w:rsidRPr="00914D55" w:rsidRDefault="00DB2047" w:rsidP="00DB2047">
            <w:pPr>
              <w:spacing w:line="259" w:lineRule="auto"/>
              <w:rPr>
                <w:rFonts w:ascii="Times New Roman" w:hAnsi="Times New Roman" w:cs="Times New Roman"/>
                <w:kern w:val="0"/>
                <w14:ligatures w14:val="none"/>
              </w:rPr>
            </w:pPr>
          </w:p>
          <w:p w14:paraId="70C30FAE" w14:textId="77777777" w:rsidR="00DB2047" w:rsidRPr="00914D55" w:rsidRDefault="00DB2047" w:rsidP="00DB2047">
            <w:pPr>
              <w:spacing w:line="259" w:lineRule="auto"/>
              <w:rPr>
                <w:rFonts w:ascii="Times New Roman" w:hAnsi="Times New Roman" w:cs="Times New Roman"/>
                <w:kern w:val="0"/>
                <w14:ligatures w14:val="none"/>
              </w:rPr>
            </w:pPr>
          </w:p>
        </w:tc>
        <w:tc>
          <w:tcPr>
            <w:tcW w:w="2835" w:type="dxa"/>
          </w:tcPr>
          <w:p w14:paraId="063D7410" w14:textId="51E5E9DA" w:rsidR="00DB2047" w:rsidRDefault="00DB2047" w:rsidP="00DB2047">
            <w:pPr>
              <w:spacing w:after="0" w:line="240" w:lineRule="auto"/>
              <w:jc w:val="both"/>
              <w:rPr>
                <w:rFonts w:ascii="Times New Roman" w:hAnsi="Times New Roman" w:cs="Times New Roman"/>
                <w:kern w:val="0"/>
                <w14:ligatures w14:val="none"/>
              </w:rPr>
            </w:pPr>
            <w:r w:rsidRPr="00914D55">
              <w:rPr>
                <w:rFonts w:ascii="Times New Roman" w:hAnsi="Times New Roman" w:cs="Times New Roman"/>
                <w:kern w:val="0"/>
                <w14:ligatures w14:val="none"/>
              </w:rPr>
              <w:t xml:space="preserve">Tiekėjas pirkimo sutarties vykdymui turi paskirti ne mažiau kaip vieną specialistą Nr. 3 – </w:t>
            </w:r>
            <w:r w:rsidRPr="00914D55">
              <w:rPr>
                <w:rFonts w:ascii="Times New Roman" w:hAnsi="Times New Roman" w:cs="Times New Roman"/>
                <w:b/>
                <w:bCs/>
                <w:kern w:val="0"/>
                <w14:ligatures w14:val="none"/>
              </w:rPr>
              <w:t>Programuotoją</w:t>
            </w:r>
            <w:r w:rsidRPr="00914D55">
              <w:rPr>
                <w:rFonts w:ascii="Times New Roman" w:hAnsi="Times New Roman" w:cs="Times New Roman"/>
                <w:kern w:val="0"/>
                <w14:ligatures w14:val="none"/>
              </w:rPr>
              <w:t>, kuris:</w:t>
            </w:r>
          </w:p>
          <w:p w14:paraId="60CDD585" w14:textId="77777777" w:rsidR="007B2192" w:rsidRPr="00914D55" w:rsidRDefault="007B2192" w:rsidP="00DB2047">
            <w:pPr>
              <w:spacing w:after="0" w:line="240" w:lineRule="auto"/>
              <w:jc w:val="both"/>
              <w:rPr>
                <w:rFonts w:ascii="Times New Roman" w:hAnsi="Times New Roman" w:cs="Times New Roman"/>
                <w:kern w:val="0"/>
                <w14:ligatures w14:val="none"/>
              </w:rPr>
            </w:pPr>
          </w:p>
          <w:p w14:paraId="76149D4D" w14:textId="75F7A4EB" w:rsidR="00DB2047" w:rsidRPr="00914D55" w:rsidRDefault="00DB2047" w:rsidP="007B2192">
            <w:pPr>
              <w:spacing w:after="0" w:line="240" w:lineRule="auto"/>
              <w:jc w:val="both"/>
              <w:rPr>
                <w:rFonts w:ascii="Times New Roman" w:hAnsi="Times New Roman" w:cs="Times New Roman"/>
                <w:kern w:val="0"/>
                <w:sz w:val="22"/>
                <w:szCs w:val="22"/>
                <w14:ligatures w14:val="none"/>
              </w:rPr>
            </w:pPr>
            <w:r w:rsidRPr="00914D55">
              <w:rPr>
                <w:rFonts w:ascii="Times New Roman" w:hAnsi="Times New Roman" w:cs="Times New Roman"/>
                <w:kern w:val="0"/>
                <w14:ligatures w14:val="none"/>
              </w:rPr>
              <w:t xml:space="preserve">1) </w:t>
            </w:r>
            <w:r w:rsidR="00591F43">
              <w:rPr>
                <w:rFonts w:ascii="Times New Roman" w:hAnsi="Times New Roman" w:cs="Times New Roman"/>
                <w:kern w:val="0"/>
                <w14:ligatures w14:val="none"/>
              </w:rPr>
              <w:t xml:space="preserve">turi turėti </w:t>
            </w:r>
            <w:r w:rsidRPr="00914D55">
              <w:rPr>
                <w:rFonts w:ascii="Times New Roman" w:hAnsi="Times New Roman" w:cs="Times New Roman"/>
                <w:kern w:val="0"/>
                <w14:ligatures w14:val="none"/>
              </w:rPr>
              <w:t xml:space="preserve">ne trumpesnę kaip 1 (vienerių) metų </w:t>
            </w:r>
            <w:r w:rsidRPr="00914D55">
              <w:rPr>
                <w:rFonts w:ascii="Times New Roman" w:eastAsia="Times New Roman" w:hAnsi="Times New Roman" w:cs="Times New Roman"/>
                <w:color w:val="000000" w:themeColor="text1"/>
                <w:kern w:val="0"/>
                <w14:ligatures w14:val="none"/>
              </w:rPr>
              <w:t xml:space="preserve">programavimo patirtį, naudojant </w:t>
            </w:r>
            <w:r w:rsidRPr="00914D55">
              <w:rPr>
                <w:rFonts w:ascii="Times New Roman" w:eastAsia="Times New Roman" w:hAnsi="Times New Roman" w:cs="Times New Roman"/>
                <w:i/>
                <w:iCs/>
                <w:color w:val="000000" w:themeColor="text1"/>
                <w:kern w:val="0"/>
                <w14:ligatures w14:val="none"/>
              </w:rPr>
              <w:t xml:space="preserve">JAVA </w:t>
            </w:r>
            <w:r w:rsidRPr="00914D55">
              <w:rPr>
                <w:rFonts w:ascii="Times New Roman" w:eastAsia="Times New Roman" w:hAnsi="Times New Roman" w:cs="Times New Roman"/>
                <w:color w:val="000000" w:themeColor="text1"/>
                <w:kern w:val="0"/>
                <w14:ligatures w14:val="none"/>
              </w:rPr>
              <w:t>taikomųjų programų kūrimo technologijas.</w:t>
            </w:r>
          </w:p>
          <w:p w14:paraId="0FE392E1" w14:textId="77777777" w:rsidR="00DB2047" w:rsidRPr="00914D55" w:rsidRDefault="00DB2047" w:rsidP="00DB2047">
            <w:pPr>
              <w:widowControl w:val="0"/>
              <w:tabs>
                <w:tab w:val="left" w:pos="177"/>
              </w:tabs>
              <w:suppressAutoHyphens/>
              <w:spacing w:after="0" w:line="240" w:lineRule="auto"/>
              <w:jc w:val="both"/>
              <w:outlineLvl w:val="1"/>
              <w:rPr>
                <w:rFonts w:ascii="Times New Roman" w:hAnsi="Times New Roman" w:cs="Times New Roman"/>
                <w:kern w:val="0"/>
                <w14:ligatures w14:val="none"/>
              </w:rPr>
            </w:pPr>
          </w:p>
        </w:tc>
        <w:tc>
          <w:tcPr>
            <w:tcW w:w="3544" w:type="dxa"/>
          </w:tcPr>
          <w:p w14:paraId="2886779D" w14:textId="77777777" w:rsidR="00DB2047" w:rsidRPr="00914D55" w:rsidRDefault="00DB2047" w:rsidP="00DB2047">
            <w:pPr>
              <w:spacing w:after="0" w:line="240" w:lineRule="auto"/>
              <w:jc w:val="both"/>
              <w:rPr>
                <w:rFonts w:ascii="Times New Roman" w:hAnsi="Times New Roman" w:cs="Times New Roman"/>
                <w:kern w:val="0"/>
                <w14:ligatures w14:val="none"/>
              </w:rPr>
            </w:pPr>
            <w:r w:rsidRPr="00914D55">
              <w:rPr>
                <w:rFonts w:ascii="Times New Roman" w:hAnsi="Times New Roman" w:cs="Times New Roman"/>
                <w:kern w:val="0"/>
                <w14:ligatures w14:val="none"/>
              </w:rPr>
              <w:t>Pateikiami dokumentai:</w:t>
            </w:r>
          </w:p>
          <w:p w14:paraId="49A78C83" w14:textId="77777777" w:rsidR="00DB2047" w:rsidRPr="00914D55" w:rsidRDefault="00DB2047" w:rsidP="00DB2047">
            <w:pPr>
              <w:pBdr>
                <w:between w:val="nil"/>
              </w:pBdr>
              <w:tabs>
                <w:tab w:val="left" w:pos="0"/>
                <w:tab w:val="left" w:pos="317"/>
              </w:tabs>
              <w:spacing w:line="259" w:lineRule="auto"/>
              <w:ind w:left="34"/>
              <w:contextualSpacing/>
              <w:jc w:val="both"/>
              <w:rPr>
                <w:rFonts w:ascii="Times New Roman" w:hAnsi="Times New Roman" w:cs="Times New Roman"/>
                <w:b/>
                <w:color w:val="000000"/>
                <w:kern w:val="0"/>
                <w14:ligatures w14:val="none"/>
              </w:rPr>
            </w:pPr>
            <w:r w:rsidRPr="00914D55">
              <w:rPr>
                <w:rFonts w:ascii="Times New Roman" w:hAnsi="Times New Roman" w:cs="Times New Roman"/>
                <w:kern w:val="0"/>
                <w14:ligatures w14:val="none"/>
              </w:rPr>
              <w:t>1) sutarties vykdymui paskirto specialisto gyvenimo  aprašymas, pagal  Konkurso sąlygų    6 priede pateiktą formą;</w:t>
            </w:r>
          </w:p>
          <w:p w14:paraId="463F842A" w14:textId="59B7C219" w:rsidR="00DB2047" w:rsidRPr="00914D55" w:rsidRDefault="007B2192" w:rsidP="00DB2047">
            <w:pPr>
              <w:spacing w:after="0" w:line="240" w:lineRule="auto"/>
              <w:jc w:val="both"/>
              <w:rPr>
                <w:rFonts w:ascii="Times New Roman" w:hAnsi="Times New Roman" w:cs="Times New Roman"/>
                <w:b/>
                <w:bCs/>
                <w:iCs/>
                <w:kern w:val="0"/>
                <w14:ligatures w14:val="none"/>
              </w:rPr>
            </w:pPr>
            <w:r>
              <w:rPr>
                <w:rFonts w:ascii="Times New Roman" w:hAnsi="Times New Roman" w:cs="Times New Roman"/>
                <w:kern w:val="0"/>
                <w14:ligatures w14:val="none"/>
              </w:rPr>
              <w:t>2</w:t>
            </w:r>
            <w:r w:rsidR="00DB2047" w:rsidRPr="00914D55">
              <w:rPr>
                <w:rFonts w:ascii="Times New Roman" w:hAnsi="Times New Roman" w:cs="Times New Roman"/>
                <w:kern w:val="0"/>
                <w14:ligatures w14:val="none"/>
              </w:rPr>
              <w:t>) užsakovo pažyma arba darbdavio (jeigu specialistas vykdė įmonės vidaus darbus) laisvos formos pasirašyta deklaracija. Jei dėl objektyvių aplinkybių (užsakovas arba darbdavys nevykdo veiklos) nėra galimybės pateikti užsakovo pažymos arba darbdavio laisvos formos deklaracijos, patvirtinančios atitiktį specialisto patirties reikalavimams, tuomet specialistas pats laisva forma raštu turi nurodyti paslaugų objektą, paslaugų trukmę ir jos teikimo metu atliktas funkcijas, kontaktinius asmenis, galinčius pateikti papildomą informaciją arba ją patvirtinti.</w:t>
            </w:r>
          </w:p>
        </w:tc>
        <w:tc>
          <w:tcPr>
            <w:tcW w:w="3543" w:type="dxa"/>
          </w:tcPr>
          <w:p w14:paraId="0DBE0D69" w14:textId="77777777" w:rsidR="00DB2047" w:rsidRPr="00914D55" w:rsidRDefault="00DB2047" w:rsidP="00DB2047">
            <w:pPr>
              <w:spacing w:after="0" w:line="240" w:lineRule="auto"/>
              <w:jc w:val="both"/>
              <w:rPr>
                <w:rFonts w:ascii="Times New Roman" w:hAnsi="Times New Roman" w:cs="Times New Roman"/>
                <w:kern w:val="0"/>
                <w14:ligatures w14:val="none"/>
              </w:rPr>
            </w:pPr>
            <w:r w:rsidRPr="00914D55">
              <w:rPr>
                <w:rFonts w:ascii="Times New Roman" w:hAnsi="Times New Roman" w:cs="Times New Roman"/>
                <w:kern w:val="0"/>
                <w14:ligatures w14:val="none"/>
              </w:rPr>
              <w:t>Tiekėjo specialistai.</w:t>
            </w:r>
          </w:p>
          <w:p w14:paraId="4F1539EE" w14:textId="77777777" w:rsidR="00DB2047" w:rsidRPr="00914D55" w:rsidRDefault="00DB2047" w:rsidP="00DB2047">
            <w:pPr>
              <w:spacing w:after="0" w:line="240" w:lineRule="auto"/>
              <w:jc w:val="both"/>
              <w:rPr>
                <w:rFonts w:ascii="Times New Roman" w:hAnsi="Times New Roman" w:cs="Times New Roman"/>
                <w:kern w:val="0"/>
                <w14:ligatures w14:val="none"/>
              </w:rPr>
            </w:pPr>
          </w:p>
          <w:p w14:paraId="7C5C2F8E" w14:textId="77777777" w:rsidR="00DB2047" w:rsidRPr="00914D55" w:rsidRDefault="00DB2047" w:rsidP="00DB2047">
            <w:pPr>
              <w:spacing w:after="0" w:line="240" w:lineRule="auto"/>
              <w:jc w:val="both"/>
              <w:rPr>
                <w:rFonts w:ascii="Times New Roman" w:hAnsi="Times New Roman" w:cs="Times New Roman"/>
                <w:kern w:val="0"/>
                <w14:ligatures w14:val="none"/>
              </w:rPr>
            </w:pPr>
            <w:r w:rsidRPr="00914D55">
              <w:rPr>
                <w:rFonts w:ascii="Times New Roman" w:hAnsi="Times New Roman" w:cs="Times New Roman"/>
                <w:kern w:val="0"/>
                <w14:ligatures w14:val="none"/>
              </w:rPr>
              <w:t xml:space="preserve">Reikalavimą turi atitikti Tiekėjo specialistai, atsižvelgiant į jų prisiimamus įsipareigojimus pirkimo sutarčiai vykdyti.  </w:t>
            </w:r>
          </w:p>
          <w:p w14:paraId="77996174" w14:textId="77777777" w:rsidR="00DB2047" w:rsidRPr="00914D55" w:rsidRDefault="00DB2047" w:rsidP="00DB2047">
            <w:pPr>
              <w:spacing w:after="0" w:line="240" w:lineRule="auto"/>
              <w:jc w:val="both"/>
              <w:rPr>
                <w:rFonts w:ascii="Times New Roman" w:hAnsi="Times New Roman" w:cs="Times New Roman"/>
                <w:bCs/>
                <w:color w:val="000000"/>
                <w:kern w:val="0"/>
                <w14:ligatures w14:val="none"/>
              </w:rPr>
            </w:pPr>
            <w:r w:rsidRPr="00914D55">
              <w:rPr>
                <w:rFonts w:ascii="Times New Roman" w:hAnsi="Times New Roman" w:cs="Times New Roman"/>
                <w:bCs/>
                <w:color w:val="000000"/>
                <w:kern w:val="0"/>
                <w14:ligatures w14:val="none"/>
              </w:rPr>
              <w:t>Jeigu pasiūlymą teikia ūkio subjektų grupė – reikalavimą turi atitikti visi ūkio subjektų grupės nariai kartu (ūkio subjektų grupės narių turima patirtis sumuojama), atsižvelgiant į jų prisiimamus įsipareigojimus.</w:t>
            </w:r>
          </w:p>
          <w:p w14:paraId="523C9D8B" w14:textId="77777777" w:rsidR="00DB2047" w:rsidRPr="00914D55" w:rsidRDefault="00DB2047" w:rsidP="00DB2047">
            <w:pPr>
              <w:spacing w:after="0" w:line="240" w:lineRule="auto"/>
              <w:jc w:val="both"/>
              <w:rPr>
                <w:rFonts w:ascii="Times New Roman" w:hAnsi="Times New Roman" w:cs="Times New Roman"/>
                <w:bCs/>
                <w:color w:val="000000"/>
                <w:kern w:val="0"/>
                <w14:ligatures w14:val="none"/>
              </w:rPr>
            </w:pPr>
          </w:p>
          <w:p w14:paraId="7A74C7D1" w14:textId="77777777" w:rsidR="00DB2047" w:rsidRPr="00914D55" w:rsidRDefault="00DB2047" w:rsidP="00DB2047">
            <w:pPr>
              <w:spacing w:after="0" w:line="240" w:lineRule="auto"/>
              <w:jc w:val="both"/>
              <w:rPr>
                <w:rFonts w:ascii="Times New Roman" w:hAnsi="Times New Roman" w:cs="Times New Roman"/>
                <w:bCs/>
                <w:color w:val="000000"/>
                <w:kern w:val="0"/>
                <w14:ligatures w14:val="none"/>
              </w:rPr>
            </w:pPr>
            <w:r w:rsidRPr="00914D55">
              <w:rPr>
                <w:rFonts w:ascii="Times New Roman" w:hAnsi="Times New Roman" w:cs="Times New Roman"/>
                <w:bCs/>
                <w:color w:val="000000"/>
                <w:kern w:val="0"/>
                <w14:ligatures w14:val="none"/>
              </w:rPr>
              <w:t>Tiekėjas gali remtis kitų ūkio subjektų pajėgumais tik tuo atveju, jeigu tie subjektai patys vykdys tą pirkimo sutarties dalį, kuriai reikia jų turimų pajėgumų.</w:t>
            </w:r>
          </w:p>
          <w:p w14:paraId="6D229376" w14:textId="77777777" w:rsidR="00DB2047" w:rsidRPr="00914D55" w:rsidRDefault="00DB2047" w:rsidP="00DB2047">
            <w:pPr>
              <w:spacing w:after="0" w:line="240" w:lineRule="auto"/>
              <w:jc w:val="both"/>
              <w:rPr>
                <w:rFonts w:ascii="Times New Roman" w:hAnsi="Times New Roman" w:cs="Times New Roman"/>
                <w:bCs/>
                <w:color w:val="000000"/>
                <w:kern w:val="0"/>
                <w14:ligatures w14:val="none"/>
              </w:rPr>
            </w:pPr>
          </w:p>
          <w:p w14:paraId="627FFD7E" w14:textId="77777777" w:rsidR="00DB2047" w:rsidRPr="00914D55" w:rsidRDefault="00DB2047" w:rsidP="00DB2047">
            <w:pPr>
              <w:widowControl w:val="0"/>
              <w:suppressAutoHyphens/>
              <w:spacing w:after="0" w:line="240" w:lineRule="auto"/>
              <w:jc w:val="both"/>
              <w:outlineLvl w:val="1"/>
              <w:rPr>
                <w:rFonts w:ascii="Times New Roman" w:eastAsia="Calibri" w:hAnsi="Times New Roman" w:cs="Times New Roman"/>
                <w:bCs/>
                <w:color w:val="000000"/>
                <w:kern w:val="0"/>
                <w:szCs w:val="20"/>
                <w14:ligatures w14:val="none"/>
              </w:rPr>
            </w:pPr>
            <w:r w:rsidRPr="00914D55">
              <w:rPr>
                <w:rFonts w:ascii="Times New Roman" w:eastAsia="Calibri" w:hAnsi="Times New Roman" w:cs="Times New Roman"/>
                <w:bCs/>
                <w:color w:val="000000"/>
                <w:kern w:val="0"/>
                <w:szCs w:val="20"/>
                <w14:ligatures w14:val="none"/>
              </w:rPr>
              <w:t xml:space="preserve"> Subtiekėjai – jei tiekėjas (jo pasitelkiami specialistai) pats atitinka nustatytą reikalavimą, tačiau ketina pasitelkti subtiekėjus (jo specialistus), subtiekėjų </w:t>
            </w:r>
            <w:r w:rsidRPr="00914D55">
              <w:rPr>
                <w:rFonts w:ascii="Times New Roman" w:eastAsia="Calibri" w:hAnsi="Times New Roman" w:cs="Times New Roman"/>
                <w:bCs/>
                <w:color w:val="000000"/>
                <w:kern w:val="0"/>
                <w:szCs w:val="20"/>
                <w14:ligatures w14:val="none"/>
              </w:rPr>
              <w:lastRenderedPageBreak/>
              <w:t>specialistai privalo atitikti nustatytus</w:t>
            </w:r>
            <w:r w:rsidRPr="00914D55">
              <w:rPr>
                <w:rFonts w:ascii="Times New Roman" w:eastAsia="Calibri" w:hAnsi="Times New Roman" w:cs="Times New Roman"/>
                <w:b/>
                <w:bCs/>
                <w:color w:val="000000"/>
                <w:kern w:val="0"/>
                <w:szCs w:val="20"/>
                <w14:ligatures w14:val="none"/>
              </w:rPr>
              <w:t> </w:t>
            </w:r>
            <w:r w:rsidRPr="00914D55">
              <w:rPr>
                <w:rFonts w:ascii="Times New Roman" w:eastAsia="Calibri" w:hAnsi="Times New Roman" w:cs="Times New Roman"/>
                <w:bCs/>
                <w:color w:val="000000"/>
                <w:kern w:val="0"/>
                <w:szCs w:val="20"/>
                <w14:ligatures w14:val="none"/>
              </w:rPr>
              <w:t>reikalavimus, jeigu subtiekėjai (jų darbuotojai) patys vykdys tą pirkimo sutarties dalį, kuriai reikia nustatytos kvalifikacijos.</w:t>
            </w:r>
          </w:p>
        </w:tc>
      </w:tr>
      <w:tr w:rsidR="00DB2047" w:rsidRPr="00914D55" w14:paraId="77366EB2" w14:textId="77777777" w:rsidTr="00AF5170">
        <w:tc>
          <w:tcPr>
            <w:tcW w:w="568" w:type="dxa"/>
          </w:tcPr>
          <w:p w14:paraId="43EA5EBD" w14:textId="480039AC" w:rsidR="00DB2047" w:rsidRPr="00914D55" w:rsidRDefault="00DB2047" w:rsidP="00DB2047">
            <w:pPr>
              <w:spacing w:line="259" w:lineRule="auto"/>
              <w:rPr>
                <w:rFonts w:ascii="Times New Roman" w:hAnsi="Times New Roman" w:cs="Times New Roman"/>
                <w:kern w:val="0"/>
                <w14:ligatures w14:val="none"/>
              </w:rPr>
            </w:pPr>
            <w:r w:rsidRPr="00914D55">
              <w:rPr>
                <w:rFonts w:ascii="Times New Roman" w:hAnsi="Times New Roman" w:cs="Times New Roman"/>
                <w:kern w:val="0"/>
                <w14:ligatures w14:val="none"/>
              </w:rPr>
              <w:lastRenderedPageBreak/>
              <w:t>1.4</w:t>
            </w:r>
          </w:p>
          <w:p w14:paraId="11416157" w14:textId="77777777" w:rsidR="00DB2047" w:rsidRPr="00914D55" w:rsidRDefault="00DB2047" w:rsidP="00DB2047">
            <w:pPr>
              <w:spacing w:line="259" w:lineRule="auto"/>
              <w:rPr>
                <w:rFonts w:ascii="Times New Roman" w:hAnsi="Times New Roman" w:cs="Times New Roman"/>
                <w:kern w:val="0"/>
                <w14:ligatures w14:val="none"/>
              </w:rPr>
            </w:pPr>
          </w:p>
        </w:tc>
        <w:tc>
          <w:tcPr>
            <w:tcW w:w="2835" w:type="dxa"/>
          </w:tcPr>
          <w:p w14:paraId="143FF091" w14:textId="77777777" w:rsidR="00DB2047" w:rsidRPr="00914D55" w:rsidRDefault="00DB2047" w:rsidP="00DB2047">
            <w:pPr>
              <w:spacing w:after="0" w:line="240" w:lineRule="auto"/>
              <w:jc w:val="both"/>
              <w:rPr>
                <w:rFonts w:ascii="Times New Roman" w:hAnsi="Times New Roman" w:cs="Times New Roman"/>
                <w:kern w:val="0"/>
                <w14:ligatures w14:val="none"/>
              </w:rPr>
            </w:pPr>
            <w:r w:rsidRPr="00914D55">
              <w:rPr>
                <w:rFonts w:ascii="Times New Roman" w:hAnsi="Times New Roman" w:cs="Times New Roman"/>
                <w:kern w:val="0"/>
                <w14:ligatures w14:val="none"/>
              </w:rPr>
              <w:t xml:space="preserve">Tiekėjas pirkimo sutarties vykdymui turi paskirti ne mažiau kaip vieną specialistą Nr. 4 – </w:t>
            </w:r>
            <w:r w:rsidRPr="00914D55">
              <w:rPr>
                <w:rFonts w:ascii="Times New Roman" w:hAnsi="Times New Roman" w:cs="Times New Roman"/>
                <w:b/>
                <w:bCs/>
                <w:kern w:val="0"/>
                <w14:ligatures w14:val="none"/>
              </w:rPr>
              <w:t>Integravimo specialistą</w:t>
            </w:r>
            <w:r w:rsidRPr="00914D55">
              <w:rPr>
                <w:rFonts w:ascii="Times New Roman" w:hAnsi="Times New Roman" w:cs="Times New Roman"/>
                <w:kern w:val="0"/>
                <w14:ligatures w14:val="none"/>
              </w:rPr>
              <w:t>, kuris turi:</w:t>
            </w:r>
          </w:p>
          <w:p w14:paraId="73FCB9B9" w14:textId="77777777" w:rsidR="00DB2047" w:rsidRPr="00914D55" w:rsidRDefault="00DB2047" w:rsidP="00DB2047">
            <w:pPr>
              <w:spacing w:after="0" w:line="240" w:lineRule="auto"/>
              <w:jc w:val="both"/>
              <w:rPr>
                <w:rFonts w:ascii="Times New Roman" w:hAnsi="Times New Roman" w:cs="Times New Roman"/>
                <w:kern w:val="0"/>
                <w14:ligatures w14:val="none"/>
              </w:rPr>
            </w:pPr>
          </w:p>
          <w:p w14:paraId="416DE040" w14:textId="77777777" w:rsidR="00DB2047" w:rsidRPr="00914D55" w:rsidRDefault="00DB2047" w:rsidP="00DB2047">
            <w:pPr>
              <w:spacing w:line="257" w:lineRule="auto"/>
              <w:jc w:val="both"/>
              <w:rPr>
                <w:rFonts w:ascii="Times New Roman" w:eastAsia="Times New Roman" w:hAnsi="Times New Roman" w:cs="Times New Roman"/>
                <w:color w:val="000000" w:themeColor="text1"/>
                <w:kern w:val="0"/>
                <w:sz w:val="22"/>
                <w:szCs w:val="22"/>
                <w14:ligatures w14:val="none"/>
              </w:rPr>
            </w:pPr>
            <w:r w:rsidRPr="00914D55">
              <w:rPr>
                <w:rFonts w:ascii="Times New Roman" w:eastAsia="Times New Roman" w:hAnsi="Times New Roman" w:cs="Times New Roman"/>
                <w:color w:val="000000" w:themeColor="text1"/>
                <w:kern w:val="0"/>
                <w14:ligatures w14:val="none"/>
              </w:rPr>
              <w:t>1) turi turėti ne trumpesnę nei 1 (vienerių) metų praktinę patirtį kuriant IT sistemų sprendimus, pagrįstus į paslaugas orientuotos architektūros (angl. Service Oriented Architecture, SOA) principais.</w:t>
            </w:r>
          </w:p>
          <w:p w14:paraId="2F40BC69" w14:textId="77777777" w:rsidR="00DB2047" w:rsidRPr="00914D55" w:rsidRDefault="00DB2047" w:rsidP="00DB2047">
            <w:pPr>
              <w:spacing w:after="0" w:line="240" w:lineRule="auto"/>
              <w:jc w:val="both"/>
              <w:rPr>
                <w:rFonts w:ascii="Times New Roman" w:hAnsi="Times New Roman" w:cs="Times New Roman"/>
                <w:kern w:val="0"/>
                <w:sz w:val="22"/>
                <w:szCs w:val="22"/>
                <w14:ligatures w14:val="none"/>
              </w:rPr>
            </w:pPr>
          </w:p>
          <w:p w14:paraId="6188D4B8" w14:textId="77777777" w:rsidR="00DB2047" w:rsidRPr="00914D55" w:rsidRDefault="00DB2047" w:rsidP="00DB2047">
            <w:pPr>
              <w:spacing w:after="0" w:line="240" w:lineRule="auto"/>
              <w:jc w:val="both"/>
              <w:rPr>
                <w:rFonts w:ascii="Times New Roman" w:hAnsi="Times New Roman" w:cs="Times New Roman"/>
                <w:kern w:val="0"/>
                <w14:ligatures w14:val="none"/>
              </w:rPr>
            </w:pPr>
          </w:p>
        </w:tc>
        <w:tc>
          <w:tcPr>
            <w:tcW w:w="3544" w:type="dxa"/>
          </w:tcPr>
          <w:p w14:paraId="5955891C" w14:textId="77777777" w:rsidR="00DB2047" w:rsidRPr="00914D55" w:rsidRDefault="00DB2047" w:rsidP="00DB2047">
            <w:pPr>
              <w:spacing w:after="0" w:line="240" w:lineRule="auto"/>
              <w:rPr>
                <w:rFonts w:ascii="Times New Roman" w:hAnsi="Times New Roman" w:cs="Times New Roman"/>
                <w:b/>
                <w:bCs/>
                <w:iCs/>
                <w:kern w:val="0"/>
                <w14:ligatures w14:val="none"/>
              </w:rPr>
            </w:pPr>
            <w:r w:rsidRPr="00914D55">
              <w:rPr>
                <w:rFonts w:ascii="Times New Roman" w:hAnsi="Times New Roman" w:cs="Times New Roman"/>
                <w:b/>
                <w:bCs/>
                <w:iCs/>
                <w:kern w:val="0"/>
                <w14:ligatures w14:val="none"/>
              </w:rPr>
              <w:t>Pateikiami dokumentai:</w:t>
            </w:r>
          </w:p>
          <w:p w14:paraId="4179D116" w14:textId="77777777" w:rsidR="00DB2047" w:rsidRPr="00914D55" w:rsidRDefault="00DB2047" w:rsidP="00DB2047">
            <w:pPr>
              <w:spacing w:after="0" w:line="240" w:lineRule="auto"/>
              <w:jc w:val="both"/>
              <w:rPr>
                <w:rFonts w:ascii="Times New Roman" w:hAnsi="Times New Roman" w:cs="Times New Roman"/>
                <w:iCs/>
                <w:kern w:val="0"/>
                <w14:ligatures w14:val="none"/>
              </w:rPr>
            </w:pPr>
            <w:r w:rsidRPr="00914D55">
              <w:rPr>
                <w:rFonts w:ascii="Times New Roman" w:hAnsi="Times New Roman" w:cs="Times New Roman"/>
                <w:iCs/>
                <w:kern w:val="0"/>
                <w14:ligatures w14:val="none"/>
              </w:rPr>
              <w:t>1) sutarties vykdymui paskirto specialisto gyvenimo  aprašymas, pagal  Konkurso sąlygų  6 priede pateiktą formą;</w:t>
            </w:r>
          </w:p>
          <w:p w14:paraId="795711A1" w14:textId="77777777" w:rsidR="00DB2047" w:rsidRPr="00914D55" w:rsidRDefault="00DB2047" w:rsidP="00DB2047">
            <w:pPr>
              <w:spacing w:after="0" w:line="240" w:lineRule="auto"/>
              <w:jc w:val="both"/>
              <w:rPr>
                <w:rFonts w:ascii="Times New Roman" w:hAnsi="Times New Roman" w:cs="Times New Roman"/>
                <w:kern w:val="0"/>
                <w14:ligatures w14:val="none"/>
              </w:rPr>
            </w:pPr>
          </w:p>
          <w:p w14:paraId="1C4C491F" w14:textId="77777777" w:rsidR="00DB2047" w:rsidRPr="00914D55" w:rsidRDefault="00DB2047" w:rsidP="00DB2047">
            <w:pPr>
              <w:spacing w:after="0" w:line="240" w:lineRule="auto"/>
              <w:jc w:val="both"/>
              <w:rPr>
                <w:rFonts w:ascii="Times New Roman" w:hAnsi="Times New Roman" w:cs="Times New Roman"/>
                <w:b/>
                <w:bCs/>
                <w:iCs/>
                <w:kern w:val="0"/>
                <w14:ligatures w14:val="none"/>
              </w:rPr>
            </w:pPr>
            <w:r w:rsidRPr="00914D55">
              <w:rPr>
                <w:rFonts w:ascii="Times New Roman" w:hAnsi="Times New Roman" w:cs="Times New Roman"/>
                <w:kern w:val="0"/>
                <w14:ligatures w14:val="none"/>
              </w:rPr>
              <w:t xml:space="preserve">2) </w:t>
            </w:r>
            <w:r w:rsidRPr="00914D55">
              <w:rPr>
                <w:rFonts w:ascii="Times New Roman" w:hAnsi="Times New Roman" w:cs="Times New Roman"/>
                <w:color w:val="000000"/>
                <w:kern w:val="0"/>
                <w14:ligatures w14:val="none"/>
              </w:rPr>
              <w:t xml:space="preserve">užsakovo pažyma arba darbdavio </w:t>
            </w:r>
            <w:r w:rsidRPr="00914D55">
              <w:rPr>
                <w:rFonts w:ascii="Times New Roman" w:eastAsia="Calibri" w:hAnsi="Times New Roman" w:cs="Times New Roman"/>
                <w:color w:val="000000"/>
                <w:kern w:val="0"/>
                <w14:ligatures w14:val="none"/>
              </w:rPr>
              <w:t xml:space="preserve">(jeigu specialistas vykdė įmonės vidaus darbus) </w:t>
            </w:r>
            <w:r w:rsidRPr="00914D55">
              <w:rPr>
                <w:rFonts w:ascii="Times New Roman" w:hAnsi="Times New Roman" w:cs="Times New Roman"/>
                <w:color w:val="000000"/>
                <w:kern w:val="0"/>
                <w14:ligatures w14:val="none"/>
              </w:rPr>
              <w:t>laisvos formos pasirašyta deklaracija. Jei dėl objektyvių aplinkybių (užsakovas arba darbdavys nevykdo veiklos) nėra galimybės pateikti užsakovo pažymos arba darbdavio laisvos formos deklaracijos, patvirtinančios atitiktį specialisto patirties reikalavimams, tuomet specialistas pats laisva forma raštu turi nurodyti paslaugų objektą, paslaugų trukmę ir jos teikimo metu atliktas funkcijas,</w:t>
            </w:r>
            <w:r w:rsidRPr="00914D55">
              <w:rPr>
                <w:rFonts w:ascii="Times New Roman" w:hAnsi="Times New Roman" w:cs="Times New Roman"/>
                <w:kern w:val="0"/>
                <w14:ligatures w14:val="none"/>
              </w:rPr>
              <w:t xml:space="preserve"> </w:t>
            </w:r>
            <w:r w:rsidRPr="00914D55">
              <w:rPr>
                <w:rFonts w:ascii="Times New Roman" w:hAnsi="Times New Roman" w:cs="Times New Roman"/>
                <w:color w:val="000000"/>
                <w:kern w:val="0"/>
                <w14:ligatures w14:val="none"/>
              </w:rPr>
              <w:t>kontaktinius asmenis, galinčius pateikti papildomą informaciją arba ją patvirtinti.</w:t>
            </w:r>
          </w:p>
        </w:tc>
        <w:tc>
          <w:tcPr>
            <w:tcW w:w="3543" w:type="dxa"/>
          </w:tcPr>
          <w:p w14:paraId="359DF903" w14:textId="77777777" w:rsidR="00DB2047" w:rsidRPr="00914D55" w:rsidRDefault="00DB2047" w:rsidP="00DB2047">
            <w:pPr>
              <w:spacing w:after="0" w:line="240" w:lineRule="auto"/>
              <w:jc w:val="both"/>
              <w:rPr>
                <w:rFonts w:ascii="Times New Roman" w:hAnsi="Times New Roman" w:cs="Times New Roman"/>
                <w:kern w:val="0"/>
                <w14:ligatures w14:val="none"/>
              </w:rPr>
            </w:pPr>
            <w:r w:rsidRPr="00914D55">
              <w:rPr>
                <w:rFonts w:ascii="Times New Roman" w:hAnsi="Times New Roman" w:cs="Times New Roman"/>
                <w:kern w:val="0"/>
                <w14:ligatures w14:val="none"/>
              </w:rPr>
              <w:t>Tiekėjo specialistai.</w:t>
            </w:r>
          </w:p>
          <w:p w14:paraId="0866BE43" w14:textId="77777777" w:rsidR="00DB2047" w:rsidRPr="00914D55" w:rsidRDefault="00DB2047" w:rsidP="00DB2047">
            <w:pPr>
              <w:spacing w:after="0" w:line="240" w:lineRule="auto"/>
              <w:jc w:val="both"/>
              <w:rPr>
                <w:rFonts w:ascii="Times New Roman" w:hAnsi="Times New Roman" w:cs="Times New Roman"/>
                <w:kern w:val="0"/>
                <w14:ligatures w14:val="none"/>
              </w:rPr>
            </w:pPr>
          </w:p>
          <w:p w14:paraId="689DBF78" w14:textId="77777777" w:rsidR="00DB2047" w:rsidRPr="00914D55" w:rsidRDefault="00DB2047" w:rsidP="00DB2047">
            <w:pPr>
              <w:spacing w:after="0" w:line="240" w:lineRule="auto"/>
              <w:jc w:val="both"/>
              <w:rPr>
                <w:rFonts w:ascii="Times New Roman" w:hAnsi="Times New Roman" w:cs="Times New Roman"/>
                <w:kern w:val="0"/>
                <w14:ligatures w14:val="none"/>
              </w:rPr>
            </w:pPr>
            <w:r w:rsidRPr="00914D55">
              <w:rPr>
                <w:rFonts w:ascii="Times New Roman" w:hAnsi="Times New Roman" w:cs="Times New Roman"/>
                <w:kern w:val="0"/>
                <w14:ligatures w14:val="none"/>
              </w:rPr>
              <w:t xml:space="preserve">Reikalavimą turi atitikti Tiekėjo specialistai, atsižvelgiant į jų prisiimamus įsipareigojimus pirkimo sutarčiai vykdyti.  </w:t>
            </w:r>
          </w:p>
          <w:p w14:paraId="06C7421A" w14:textId="77777777" w:rsidR="00DB2047" w:rsidRPr="00914D55" w:rsidRDefault="00DB2047" w:rsidP="00DB2047">
            <w:pPr>
              <w:spacing w:after="0" w:line="240" w:lineRule="auto"/>
              <w:jc w:val="both"/>
              <w:rPr>
                <w:rFonts w:ascii="Times New Roman" w:hAnsi="Times New Roman" w:cs="Times New Roman"/>
                <w:bCs/>
                <w:color w:val="000000"/>
                <w:kern w:val="0"/>
                <w14:ligatures w14:val="none"/>
              </w:rPr>
            </w:pPr>
            <w:r w:rsidRPr="00914D55">
              <w:rPr>
                <w:rFonts w:ascii="Times New Roman" w:hAnsi="Times New Roman" w:cs="Times New Roman"/>
                <w:bCs/>
                <w:color w:val="000000"/>
                <w:kern w:val="0"/>
                <w14:ligatures w14:val="none"/>
              </w:rPr>
              <w:t>Jeigu pasiūlymą teikia ūkio subjektų grupė – reikalavimą turi atitikti visi ūkio subjektų grupės nariai kartu (ūkio subjektų grupės narių turima patirtis sumuojama), atsižvelgiant į jų prisiimamus įsipareigojimus.</w:t>
            </w:r>
          </w:p>
          <w:p w14:paraId="253F9B51" w14:textId="77777777" w:rsidR="00DB2047" w:rsidRPr="00914D55" w:rsidRDefault="00DB2047" w:rsidP="00DB2047">
            <w:pPr>
              <w:spacing w:after="0" w:line="240" w:lineRule="auto"/>
              <w:jc w:val="both"/>
              <w:rPr>
                <w:rFonts w:ascii="Times New Roman" w:hAnsi="Times New Roman" w:cs="Times New Roman"/>
                <w:bCs/>
                <w:color w:val="000000"/>
                <w:kern w:val="0"/>
                <w14:ligatures w14:val="none"/>
              </w:rPr>
            </w:pPr>
          </w:p>
          <w:p w14:paraId="14362AED" w14:textId="77777777" w:rsidR="00DB2047" w:rsidRPr="00914D55" w:rsidRDefault="00DB2047" w:rsidP="00DB2047">
            <w:pPr>
              <w:spacing w:after="0" w:line="240" w:lineRule="auto"/>
              <w:jc w:val="both"/>
              <w:rPr>
                <w:rFonts w:ascii="Times New Roman" w:hAnsi="Times New Roman" w:cs="Times New Roman"/>
                <w:bCs/>
                <w:color w:val="000000"/>
                <w:kern w:val="0"/>
                <w14:ligatures w14:val="none"/>
              </w:rPr>
            </w:pPr>
            <w:r w:rsidRPr="00914D55">
              <w:rPr>
                <w:rFonts w:ascii="Times New Roman" w:hAnsi="Times New Roman" w:cs="Times New Roman"/>
                <w:bCs/>
                <w:color w:val="000000"/>
                <w:kern w:val="0"/>
                <w14:ligatures w14:val="none"/>
              </w:rPr>
              <w:t>Tiekėjas gali remtis kitų ūkio subjektų pajėgumais tik tuo atveju, jeigu tie subjektai patys vykdys tą pirkimo sutarties dalį, kuriai reikia jų turimų pajėgumų.</w:t>
            </w:r>
          </w:p>
          <w:p w14:paraId="7D1977EC" w14:textId="77777777" w:rsidR="00DB2047" w:rsidRPr="00914D55" w:rsidRDefault="00DB2047" w:rsidP="00DB2047">
            <w:pPr>
              <w:spacing w:after="0" w:line="240" w:lineRule="auto"/>
              <w:jc w:val="both"/>
              <w:rPr>
                <w:rFonts w:ascii="Times New Roman" w:hAnsi="Times New Roman" w:cs="Times New Roman"/>
                <w:bCs/>
                <w:color w:val="000000"/>
                <w:kern w:val="0"/>
                <w14:ligatures w14:val="none"/>
              </w:rPr>
            </w:pPr>
          </w:p>
          <w:p w14:paraId="551A90EB" w14:textId="77777777" w:rsidR="00DB2047" w:rsidRPr="00914D55" w:rsidRDefault="00DB2047" w:rsidP="00DB2047">
            <w:pPr>
              <w:widowControl w:val="0"/>
              <w:suppressAutoHyphens/>
              <w:spacing w:after="0" w:line="240" w:lineRule="auto"/>
              <w:jc w:val="both"/>
              <w:outlineLvl w:val="1"/>
              <w:rPr>
                <w:rFonts w:ascii="Times New Roman" w:eastAsia="Calibri" w:hAnsi="Times New Roman" w:cs="Times New Roman"/>
                <w:bCs/>
                <w:color w:val="000000"/>
                <w:kern w:val="0"/>
                <w:szCs w:val="20"/>
                <w14:ligatures w14:val="none"/>
              </w:rPr>
            </w:pPr>
            <w:r w:rsidRPr="00914D55">
              <w:rPr>
                <w:rFonts w:ascii="Times New Roman" w:eastAsia="Calibri" w:hAnsi="Times New Roman" w:cs="Times New Roman"/>
                <w:bCs/>
                <w:color w:val="000000"/>
                <w:kern w:val="0"/>
                <w:szCs w:val="20"/>
                <w14:ligatures w14:val="none"/>
              </w:rPr>
              <w:t xml:space="preserve"> Subtiekėjai – jei tiekėjas (jo pasitelkiami specialistai) pats atitinka nustatytą reikalavimą, tačiau ketina pasitelkti subtiekėjus (jo specialistus), subtiekėjų specialistai privalo atitikti nustatytus</w:t>
            </w:r>
            <w:r w:rsidRPr="00914D55">
              <w:rPr>
                <w:rFonts w:ascii="Times New Roman" w:eastAsia="Calibri" w:hAnsi="Times New Roman" w:cs="Times New Roman"/>
                <w:b/>
                <w:bCs/>
                <w:color w:val="000000"/>
                <w:kern w:val="0"/>
                <w:szCs w:val="20"/>
                <w14:ligatures w14:val="none"/>
              </w:rPr>
              <w:t> </w:t>
            </w:r>
            <w:r w:rsidRPr="00914D55">
              <w:rPr>
                <w:rFonts w:ascii="Times New Roman" w:eastAsia="Calibri" w:hAnsi="Times New Roman" w:cs="Times New Roman"/>
                <w:bCs/>
                <w:color w:val="000000"/>
                <w:kern w:val="0"/>
                <w:szCs w:val="20"/>
                <w14:ligatures w14:val="none"/>
              </w:rPr>
              <w:t>reikalavimus, jeigu subtiekėjai (jų darbuotojai) patys vykdys tą pirkimo sutarties dalį, kuriai reikia nustatytos kvalifikacijos.</w:t>
            </w:r>
          </w:p>
        </w:tc>
      </w:tr>
    </w:tbl>
    <w:p w14:paraId="5FFF6952" w14:textId="77777777" w:rsidR="00816A2C" w:rsidRPr="00914D55" w:rsidRDefault="00816A2C" w:rsidP="00EF40E0">
      <w:pPr>
        <w:widowControl w:val="0"/>
        <w:suppressAutoHyphens/>
        <w:spacing w:after="0" w:line="240" w:lineRule="auto"/>
        <w:outlineLvl w:val="1"/>
        <w:rPr>
          <w:rFonts w:ascii="Times New Roman" w:eastAsia="Calibri" w:hAnsi="Times New Roman" w:cs="Times New Roman"/>
          <w:b/>
          <w:color w:val="000000"/>
          <w:highlight w:val="yellow"/>
        </w:rPr>
      </w:pPr>
    </w:p>
    <w:p w14:paraId="7A30047D" w14:textId="77777777" w:rsidR="00816A2C" w:rsidRPr="00914D55" w:rsidRDefault="00816A2C" w:rsidP="00487CDD">
      <w:pPr>
        <w:widowControl w:val="0"/>
        <w:suppressAutoHyphens/>
        <w:spacing w:after="0" w:line="240" w:lineRule="auto"/>
        <w:jc w:val="right"/>
        <w:outlineLvl w:val="1"/>
        <w:rPr>
          <w:rFonts w:ascii="Times New Roman" w:eastAsia="Calibri" w:hAnsi="Times New Roman" w:cs="Times New Roman"/>
          <w:b/>
          <w:color w:val="000000"/>
          <w:highlight w:val="yellow"/>
        </w:rPr>
      </w:pPr>
    </w:p>
    <w:p w14:paraId="26C5B0E4" w14:textId="77777777" w:rsidR="009A78EC" w:rsidRPr="00914D55" w:rsidRDefault="009A78EC" w:rsidP="00487CDD">
      <w:pPr>
        <w:widowControl w:val="0"/>
        <w:suppressAutoHyphens/>
        <w:spacing w:after="0" w:line="240" w:lineRule="auto"/>
        <w:jc w:val="right"/>
        <w:outlineLvl w:val="1"/>
        <w:rPr>
          <w:rFonts w:ascii="Times New Roman" w:eastAsia="Calibri" w:hAnsi="Times New Roman" w:cs="Times New Roman"/>
          <w:bCs/>
          <w:color w:val="000000"/>
        </w:rPr>
      </w:pPr>
    </w:p>
    <w:p w14:paraId="69770496" w14:textId="77777777" w:rsidR="009A78EC" w:rsidRPr="00914D55" w:rsidRDefault="009A78EC" w:rsidP="00487CDD">
      <w:pPr>
        <w:widowControl w:val="0"/>
        <w:suppressAutoHyphens/>
        <w:spacing w:after="0" w:line="240" w:lineRule="auto"/>
        <w:jc w:val="right"/>
        <w:outlineLvl w:val="1"/>
        <w:rPr>
          <w:rFonts w:ascii="Times New Roman" w:eastAsia="Calibri" w:hAnsi="Times New Roman" w:cs="Times New Roman"/>
          <w:bCs/>
          <w:color w:val="000000"/>
        </w:rPr>
      </w:pPr>
    </w:p>
    <w:p w14:paraId="4F0E3D66" w14:textId="77777777" w:rsidR="00AF5170" w:rsidRPr="00914D55" w:rsidRDefault="00AF5170" w:rsidP="00487CDD">
      <w:pPr>
        <w:widowControl w:val="0"/>
        <w:suppressAutoHyphens/>
        <w:spacing w:after="0" w:line="240" w:lineRule="auto"/>
        <w:jc w:val="right"/>
        <w:outlineLvl w:val="1"/>
        <w:rPr>
          <w:rFonts w:ascii="Times New Roman" w:eastAsia="Calibri" w:hAnsi="Times New Roman" w:cs="Times New Roman"/>
          <w:bCs/>
          <w:color w:val="000000"/>
        </w:rPr>
      </w:pPr>
    </w:p>
    <w:p w14:paraId="39908307" w14:textId="77777777" w:rsidR="00AF5170" w:rsidRPr="00914D55" w:rsidRDefault="00AF5170" w:rsidP="00487CDD">
      <w:pPr>
        <w:widowControl w:val="0"/>
        <w:suppressAutoHyphens/>
        <w:spacing w:after="0" w:line="240" w:lineRule="auto"/>
        <w:jc w:val="right"/>
        <w:outlineLvl w:val="1"/>
        <w:rPr>
          <w:rFonts w:ascii="Times New Roman" w:eastAsia="Calibri" w:hAnsi="Times New Roman" w:cs="Times New Roman"/>
          <w:bCs/>
          <w:color w:val="000000"/>
        </w:rPr>
      </w:pPr>
    </w:p>
    <w:p w14:paraId="1F3AAD1F" w14:textId="77777777" w:rsidR="00AF5170" w:rsidRPr="00914D55" w:rsidRDefault="00AF5170" w:rsidP="00487CDD">
      <w:pPr>
        <w:widowControl w:val="0"/>
        <w:suppressAutoHyphens/>
        <w:spacing w:after="0" w:line="240" w:lineRule="auto"/>
        <w:jc w:val="right"/>
        <w:outlineLvl w:val="1"/>
        <w:rPr>
          <w:rFonts w:ascii="Times New Roman" w:eastAsia="Calibri" w:hAnsi="Times New Roman" w:cs="Times New Roman"/>
          <w:bCs/>
          <w:color w:val="000000"/>
        </w:rPr>
      </w:pPr>
    </w:p>
    <w:p w14:paraId="6F565A0D" w14:textId="77777777" w:rsidR="00AF5170" w:rsidRPr="00914D55" w:rsidRDefault="00AF5170" w:rsidP="00487CDD">
      <w:pPr>
        <w:widowControl w:val="0"/>
        <w:suppressAutoHyphens/>
        <w:spacing w:after="0" w:line="240" w:lineRule="auto"/>
        <w:jc w:val="right"/>
        <w:outlineLvl w:val="1"/>
        <w:rPr>
          <w:rFonts w:ascii="Times New Roman" w:eastAsia="Calibri" w:hAnsi="Times New Roman" w:cs="Times New Roman"/>
          <w:bCs/>
          <w:color w:val="000000"/>
        </w:rPr>
      </w:pPr>
    </w:p>
    <w:p w14:paraId="76C940DD" w14:textId="77777777" w:rsidR="00AF5170" w:rsidRPr="00914D55" w:rsidRDefault="00AF5170" w:rsidP="00487CDD">
      <w:pPr>
        <w:widowControl w:val="0"/>
        <w:suppressAutoHyphens/>
        <w:spacing w:after="0" w:line="240" w:lineRule="auto"/>
        <w:jc w:val="right"/>
        <w:outlineLvl w:val="1"/>
        <w:rPr>
          <w:rFonts w:ascii="Times New Roman" w:eastAsia="Calibri" w:hAnsi="Times New Roman" w:cs="Times New Roman"/>
          <w:bCs/>
          <w:color w:val="000000"/>
        </w:rPr>
      </w:pPr>
    </w:p>
    <w:p w14:paraId="67844206" w14:textId="77777777" w:rsidR="00AF5170" w:rsidRPr="00914D55" w:rsidRDefault="00AF5170" w:rsidP="00487CDD">
      <w:pPr>
        <w:widowControl w:val="0"/>
        <w:suppressAutoHyphens/>
        <w:spacing w:after="0" w:line="240" w:lineRule="auto"/>
        <w:jc w:val="right"/>
        <w:outlineLvl w:val="1"/>
        <w:rPr>
          <w:rFonts w:ascii="Times New Roman" w:eastAsia="Calibri" w:hAnsi="Times New Roman" w:cs="Times New Roman"/>
          <w:bCs/>
          <w:color w:val="000000"/>
        </w:rPr>
      </w:pPr>
    </w:p>
    <w:p w14:paraId="28C40270" w14:textId="77777777" w:rsidR="00AF5170" w:rsidRPr="00914D55" w:rsidRDefault="00AF5170" w:rsidP="00487CDD">
      <w:pPr>
        <w:widowControl w:val="0"/>
        <w:suppressAutoHyphens/>
        <w:spacing w:after="0" w:line="240" w:lineRule="auto"/>
        <w:jc w:val="right"/>
        <w:outlineLvl w:val="1"/>
        <w:rPr>
          <w:rFonts w:ascii="Times New Roman" w:eastAsia="Calibri" w:hAnsi="Times New Roman" w:cs="Times New Roman"/>
          <w:bCs/>
          <w:color w:val="000000"/>
        </w:rPr>
      </w:pPr>
    </w:p>
    <w:p w14:paraId="100E5BB1" w14:textId="77777777" w:rsidR="00AF5170" w:rsidRPr="00914D55" w:rsidRDefault="00AF5170" w:rsidP="00487CDD">
      <w:pPr>
        <w:widowControl w:val="0"/>
        <w:suppressAutoHyphens/>
        <w:spacing w:after="0" w:line="240" w:lineRule="auto"/>
        <w:jc w:val="right"/>
        <w:outlineLvl w:val="1"/>
        <w:rPr>
          <w:rFonts w:ascii="Times New Roman" w:eastAsia="Calibri" w:hAnsi="Times New Roman" w:cs="Times New Roman"/>
          <w:bCs/>
          <w:color w:val="000000"/>
        </w:rPr>
      </w:pPr>
    </w:p>
    <w:p w14:paraId="66F86493" w14:textId="77777777" w:rsidR="00AF5170" w:rsidRPr="00914D55" w:rsidRDefault="00AF5170" w:rsidP="00487CDD">
      <w:pPr>
        <w:widowControl w:val="0"/>
        <w:suppressAutoHyphens/>
        <w:spacing w:after="0" w:line="240" w:lineRule="auto"/>
        <w:jc w:val="right"/>
        <w:outlineLvl w:val="1"/>
        <w:rPr>
          <w:rFonts w:ascii="Times New Roman" w:eastAsia="Calibri" w:hAnsi="Times New Roman" w:cs="Times New Roman"/>
          <w:bCs/>
          <w:color w:val="000000"/>
        </w:rPr>
      </w:pPr>
    </w:p>
    <w:p w14:paraId="1D0E0DEA" w14:textId="77777777" w:rsidR="009A78EC" w:rsidRPr="00914D55" w:rsidRDefault="009A78EC" w:rsidP="00487CDD">
      <w:pPr>
        <w:widowControl w:val="0"/>
        <w:suppressAutoHyphens/>
        <w:spacing w:after="0" w:line="240" w:lineRule="auto"/>
        <w:jc w:val="right"/>
        <w:outlineLvl w:val="1"/>
        <w:rPr>
          <w:rFonts w:ascii="Times New Roman" w:eastAsia="Calibri" w:hAnsi="Times New Roman" w:cs="Times New Roman"/>
          <w:bCs/>
          <w:color w:val="000000"/>
        </w:rPr>
      </w:pPr>
    </w:p>
    <w:p w14:paraId="6FE59CCE" w14:textId="77777777" w:rsidR="009A78EC" w:rsidRPr="00914D55" w:rsidRDefault="009A78EC" w:rsidP="00487CDD">
      <w:pPr>
        <w:widowControl w:val="0"/>
        <w:suppressAutoHyphens/>
        <w:spacing w:after="0" w:line="240" w:lineRule="auto"/>
        <w:jc w:val="right"/>
        <w:outlineLvl w:val="1"/>
        <w:rPr>
          <w:rFonts w:ascii="Times New Roman" w:eastAsia="Calibri" w:hAnsi="Times New Roman" w:cs="Times New Roman"/>
          <w:bCs/>
          <w:color w:val="000000"/>
        </w:rPr>
      </w:pPr>
    </w:p>
    <w:p w14:paraId="2DE3BC29" w14:textId="77777777" w:rsidR="009A78EC" w:rsidRPr="00914D55" w:rsidRDefault="009A78EC" w:rsidP="00487CDD">
      <w:pPr>
        <w:widowControl w:val="0"/>
        <w:suppressAutoHyphens/>
        <w:spacing w:after="0" w:line="240" w:lineRule="auto"/>
        <w:jc w:val="right"/>
        <w:outlineLvl w:val="1"/>
        <w:rPr>
          <w:rFonts w:ascii="Times New Roman" w:eastAsia="Calibri" w:hAnsi="Times New Roman" w:cs="Times New Roman"/>
          <w:bCs/>
          <w:color w:val="000000"/>
        </w:rPr>
      </w:pPr>
    </w:p>
    <w:p w14:paraId="79296497" w14:textId="6DBC7464" w:rsidR="00853DD8" w:rsidRPr="00914D55" w:rsidRDefault="00853DD8" w:rsidP="00853DD8">
      <w:pPr>
        <w:widowControl w:val="0"/>
        <w:suppressAutoHyphens/>
        <w:spacing w:after="0" w:line="240" w:lineRule="auto"/>
        <w:jc w:val="right"/>
        <w:outlineLvl w:val="1"/>
        <w:rPr>
          <w:rFonts w:ascii="Times New Roman" w:eastAsia="Calibri" w:hAnsi="Times New Roman" w:cs="Times New Roman"/>
          <w:bCs/>
          <w:color w:val="000000"/>
        </w:rPr>
      </w:pPr>
      <w:r w:rsidRPr="00914D55">
        <w:rPr>
          <w:rFonts w:ascii="Times New Roman" w:eastAsia="Calibri" w:hAnsi="Times New Roman" w:cs="Times New Roman"/>
          <w:bCs/>
          <w:color w:val="000000"/>
        </w:rPr>
        <w:lastRenderedPageBreak/>
        <w:t>Konkurso sąlygų</w:t>
      </w:r>
    </w:p>
    <w:p w14:paraId="4404ECF7" w14:textId="77777777" w:rsidR="00853DD8" w:rsidRPr="00914D55" w:rsidRDefault="00853DD8" w:rsidP="00853DD8">
      <w:pPr>
        <w:widowControl w:val="0"/>
        <w:suppressAutoHyphens/>
        <w:spacing w:after="0" w:line="240" w:lineRule="auto"/>
        <w:jc w:val="right"/>
        <w:outlineLvl w:val="1"/>
        <w:rPr>
          <w:rFonts w:ascii="Times New Roman" w:eastAsia="Calibri" w:hAnsi="Times New Roman" w:cs="Times New Roman"/>
          <w:bCs/>
          <w:color w:val="000000"/>
        </w:rPr>
      </w:pPr>
      <w:r w:rsidRPr="00914D55">
        <w:rPr>
          <w:rFonts w:ascii="Times New Roman" w:eastAsia="Calibri" w:hAnsi="Times New Roman" w:cs="Times New Roman"/>
          <w:bCs/>
          <w:color w:val="000000"/>
        </w:rPr>
        <w:t>4 priedas</w:t>
      </w:r>
    </w:p>
    <w:p w14:paraId="68164BA4" w14:textId="562C9B37" w:rsidR="00816A2C" w:rsidRPr="00914D55" w:rsidRDefault="00816A2C" w:rsidP="00816A2C">
      <w:pPr>
        <w:shd w:val="clear" w:color="auto" w:fill="FFFFFF"/>
        <w:suppressAutoHyphens/>
        <w:spacing w:after="0" w:line="240" w:lineRule="auto"/>
        <w:ind w:left="6096"/>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Nacionalinio saugumo reikalavimų atitikties </w:t>
      </w:r>
    </w:p>
    <w:p w14:paraId="3A60BBDA" w14:textId="77777777" w:rsidR="00816A2C" w:rsidRPr="00914D55" w:rsidRDefault="00816A2C" w:rsidP="00816A2C">
      <w:pPr>
        <w:shd w:val="clear" w:color="auto" w:fill="FFFFFF"/>
        <w:suppressAutoHyphens/>
        <w:spacing w:after="0" w:line="240" w:lineRule="auto"/>
        <w:ind w:left="6096"/>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deklaracijos tipinė forma,</w:t>
      </w:r>
    </w:p>
    <w:p w14:paraId="2C137BE7" w14:textId="77777777" w:rsidR="00816A2C" w:rsidRPr="00914D55" w:rsidRDefault="00816A2C" w:rsidP="00816A2C">
      <w:pPr>
        <w:shd w:val="clear" w:color="auto" w:fill="FFFFFF"/>
        <w:suppressAutoHyphens/>
        <w:spacing w:after="0" w:line="240" w:lineRule="auto"/>
        <w:ind w:left="6096"/>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patvirtinta Viešųjų pirkimų tarnybos </w:t>
      </w:r>
    </w:p>
    <w:p w14:paraId="0285215E" w14:textId="77777777" w:rsidR="00816A2C" w:rsidRPr="00914D55" w:rsidRDefault="00816A2C" w:rsidP="00816A2C">
      <w:pPr>
        <w:shd w:val="clear" w:color="auto" w:fill="FFFFFF"/>
        <w:suppressAutoHyphens/>
        <w:spacing w:after="0" w:line="240" w:lineRule="auto"/>
        <w:ind w:left="6096"/>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direktoriaus 2022 m. gruodžio 29 d.</w:t>
      </w:r>
    </w:p>
    <w:p w14:paraId="485DBB76" w14:textId="77777777" w:rsidR="00816A2C" w:rsidRPr="00914D55" w:rsidRDefault="00816A2C" w:rsidP="00816A2C">
      <w:pPr>
        <w:shd w:val="clear" w:color="auto" w:fill="FFFFFF"/>
        <w:suppressAutoHyphens/>
        <w:spacing w:after="0" w:line="240" w:lineRule="auto"/>
        <w:ind w:left="6096"/>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įsakymu Nr. 1S-233</w:t>
      </w:r>
    </w:p>
    <w:p w14:paraId="5116E6CF" w14:textId="77777777" w:rsidR="00816A2C" w:rsidRPr="00914D55" w:rsidRDefault="00816A2C" w:rsidP="00816A2C">
      <w:pPr>
        <w:shd w:val="clear" w:color="auto" w:fill="FFFFFF"/>
        <w:suppressAutoHyphens/>
        <w:spacing w:after="0" w:line="240" w:lineRule="auto"/>
        <w:jc w:val="center"/>
        <w:rPr>
          <w:rFonts w:ascii="Times New Roman" w:eastAsia="Calibri" w:hAnsi="Times New Roman" w:cs="Times New Roman"/>
          <w:b/>
          <w:kern w:val="0"/>
          <w14:ligatures w14:val="none"/>
        </w:rPr>
      </w:pPr>
      <w:r w:rsidRPr="00914D55">
        <w:rPr>
          <w:rFonts w:ascii="Times New Roman" w:eastAsia="Calibri" w:hAnsi="Times New Roman" w:cs="Times New Roman"/>
          <w:b/>
          <w:kern w:val="0"/>
          <w14:ligatures w14:val="none"/>
        </w:rPr>
        <w:t>(Nacionalinio saugumo reikalavimų atitikties deklaracijos tipinė forma)</w:t>
      </w:r>
    </w:p>
    <w:p w14:paraId="76A179C6" w14:textId="77777777" w:rsidR="00816A2C" w:rsidRPr="00914D55" w:rsidRDefault="00816A2C" w:rsidP="00816A2C">
      <w:pPr>
        <w:widowControl w:val="0"/>
        <w:tabs>
          <w:tab w:val="right" w:leader="underscore" w:pos="9071"/>
        </w:tabs>
        <w:suppressAutoHyphens/>
        <w:spacing w:after="0" w:line="240" w:lineRule="auto"/>
        <w:textAlignment w:val="baseline"/>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ab/>
      </w:r>
    </w:p>
    <w:p w14:paraId="2BC99452" w14:textId="77777777" w:rsidR="00816A2C" w:rsidRPr="00914D55" w:rsidRDefault="00816A2C" w:rsidP="00816A2C">
      <w:pPr>
        <w:shd w:val="clear" w:color="auto" w:fill="FFFFFF"/>
        <w:suppressAutoHyphens/>
        <w:spacing w:after="0" w:line="240" w:lineRule="auto"/>
        <w:ind w:right="-178"/>
        <w:jc w:val="center"/>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w:t>
      </w:r>
      <w:r w:rsidRPr="00914D55">
        <w:rPr>
          <w:rFonts w:ascii="Times New Roman" w:eastAsia="Calibri" w:hAnsi="Times New Roman" w:cs="Times New Roman"/>
          <w:i/>
          <w:iCs/>
          <w:kern w:val="0"/>
          <w14:ligatures w14:val="none"/>
        </w:rPr>
        <w:t>tiekėjo pavadinimas</w:t>
      </w:r>
      <w:r w:rsidRPr="00914D55">
        <w:rPr>
          <w:rFonts w:ascii="Times New Roman" w:eastAsia="Calibri" w:hAnsi="Times New Roman" w:cs="Times New Roman"/>
          <w:kern w:val="0"/>
          <w14:ligatures w14:val="none"/>
        </w:rPr>
        <w:t>)</w:t>
      </w:r>
    </w:p>
    <w:p w14:paraId="6F4BDD23" w14:textId="77777777" w:rsidR="00816A2C" w:rsidRPr="00914D55" w:rsidRDefault="00816A2C" w:rsidP="00816A2C">
      <w:pPr>
        <w:widowControl w:val="0"/>
        <w:tabs>
          <w:tab w:val="right" w:leader="underscore" w:pos="9071"/>
        </w:tabs>
        <w:suppressAutoHyphens/>
        <w:spacing w:after="0" w:line="240" w:lineRule="auto"/>
        <w:jc w:val="center"/>
        <w:textAlignment w:val="baseline"/>
        <w:rPr>
          <w:rFonts w:ascii="Times New Roman" w:eastAsia="Calibri" w:hAnsi="Times New Roman" w:cs="Times New Roman"/>
          <w:kern w:val="0"/>
          <w14:ligatures w14:val="none"/>
        </w:rPr>
      </w:pPr>
      <w:r w:rsidRPr="00914D55">
        <w:rPr>
          <w:rFonts w:ascii="Times New Roman" w:eastAsia="Calibri" w:hAnsi="Times New Roman" w:cs="Times New Roman"/>
          <w:kern w:val="0"/>
          <w:u w:val="single"/>
          <w14:ligatures w14:val="none"/>
        </w:rPr>
        <w:t>Muitinės departamentas prie Lietuvos Respublikos finansų ministerijos</w:t>
      </w:r>
    </w:p>
    <w:p w14:paraId="4C6F6F44" w14:textId="77777777" w:rsidR="00816A2C" w:rsidRPr="00914D55" w:rsidRDefault="00816A2C" w:rsidP="00816A2C">
      <w:pPr>
        <w:suppressAutoHyphens/>
        <w:spacing w:after="0" w:line="240" w:lineRule="auto"/>
        <w:jc w:val="center"/>
        <w:textAlignment w:val="baseline"/>
        <w:rPr>
          <w:rFonts w:ascii="Times New Roman" w:eastAsia="Calibri" w:hAnsi="Times New Roman" w:cs="Times New Roman"/>
          <w:kern w:val="0"/>
          <w14:ligatures w14:val="none"/>
        </w:rPr>
      </w:pPr>
      <w:r w:rsidRPr="00914D55">
        <w:rPr>
          <w:rFonts w:ascii="Times New Roman" w:eastAsia="Calibri" w:hAnsi="Times New Roman" w:cs="Times New Roman"/>
          <w:iCs/>
          <w:kern w:val="0"/>
          <w14:ligatures w14:val="none"/>
        </w:rPr>
        <w:t>(</w:t>
      </w:r>
      <w:r w:rsidRPr="00914D55">
        <w:rPr>
          <w:rFonts w:ascii="Times New Roman" w:eastAsia="Calibri" w:hAnsi="Times New Roman" w:cs="Times New Roman"/>
          <w:i/>
          <w:kern w:val="0"/>
          <w14:ligatures w14:val="none"/>
        </w:rPr>
        <w:t>adresatas (perkančiosios organizacijos / perkančiojo subjekto pavadinimas</w:t>
      </w:r>
      <w:r w:rsidRPr="00914D55">
        <w:rPr>
          <w:rFonts w:ascii="Times New Roman" w:eastAsia="Calibri" w:hAnsi="Times New Roman" w:cs="Times New Roman"/>
          <w:iCs/>
          <w:kern w:val="0"/>
          <w14:ligatures w14:val="none"/>
        </w:rPr>
        <w:t>)</w:t>
      </w:r>
    </w:p>
    <w:p w14:paraId="779B6D18" w14:textId="77777777" w:rsidR="00816A2C" w:rsidRPr="00914D55" w:rsidRDefault="00816A2C" w:rsidP="00816A2C">
      <w:pPr>
        <w:widowControl w:val="0"/>
        <w:tabs>
          <w:tab w:val="right" w:leader="underscore" w:pos="9071"/>
        </w:tabs>
        <w:suppressAutoHyphens/>
        <w:spacing w:after="0" w:line="240" w:lineRule="auto"/>
        <w:jc w:val="center"/>
        <w:textAlignment w:val="baseline"/>
        <w:rPr>
          <w:rFonts w:ascii="Times New Roman" w:eastAsia="Calibri" w:hAnsi="Times New Roman" w:cs="Times New Roman"/>
          <w:kern w:val="0"/>
          <w14:ligatures w14:val="none"/>
        </w:rPr>
      </w:pPr>
      <w:r w:rsidRPr="00914D55">
        <w:rPr>
          <w:rFonts w:ascii="Times New Roman" w:eastAsia="Calibri" w:hAnsi="Times New Roman" w:cs="Times New Roman"/>
          <w:b/>
          <w:bCs/>
          <w:kern w:val="0"/>
          <w14:ligatures w14:val="none"/>
        </w:rPr>
        <w:t>NACIONALINIO SAUGUMO REIKALAVIMŲ ATITIKTIES DEKLARACIJA</w:t>
      </w:r>
    </w:p>
    <w:p w14:paraId="20B53C43" w14:textId="77777777" w:rsidR="00816A2C" w:rsidRPr="00914D55" w:rsidRDefault="00816A2C" w:rsidP="00816A2C">
      <w:pPr>
        <w:widowControl w:val="0"/>
        <w:tabs>
          <w:tab w:val="right" w:leader="underscore" w:pos="9071"/>
        </w:tabs>
        <w:suppressAutoHyphens/>
        <w:spacing w:after="0" w:line="240" w:lineRule="auto"/>
        <w:jc w:val="center"/>
        <w:textAlignment w:val="baseline"/>
        <w:rPr>
          <w:rFonts w:ascii="Times New Roman" w:eastAsia="Calibri" w:hAnsi="Times New Roman" w:cs="Times New Roman"/>
          <w:b/>
          <w:bCs/>
          <w:kern w:val="0"/>
          <w14:ligatures w14:val="none"/>
        </w:rPr>
      </w:pPr>
    </w:p>
    <w:p w14:paraId="63D5AAA2" w14:textId="77777777" w:rsidR="00816A2C" w:rsidRPr="00914D55" w:rsidRDefault="00816A2C" w:rsidP="00816A2C">
      <w:pPr>
        <w:widowControl w:val="0"/>
        <w:tabs>
          <w:tab w:val="right" w:leader="underscore" w:pos="9071"/>
        </w:tabs>
        <w:suppressAutoHyphens/>
        <w:spacing w:after="0" w:line="240" w:lineRule="auto"/>
        <w:jc w:val="center"/>
        <w:textAlignment w:val="baseline"/>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20__ m._____________ d. Nr. ______</w:t>
      </w:r>
    </w:p>
    <w:p w14:paraId="16FFEFF5" w14:textId="77777777" w:rsidR="00816A2C" w:rsidRPr="00914D55" w:rsidRDefault="00816A2C" w:rsidP="00816A2C">
      <w:pPr>
        <w:widowControl w:val="0"/>
        <w:tabs>
          <w:tab w:val="right" w:leader="underscore" w:pos="9071"/>
        </w:tabs>
        <w:suppressAutoHyphens/>
        <w:spacing w:after="0" w:line="240" w:lineRule="auto"/>
        <w:jc w:val="center"/>
        <w:textAlignment w:val="baseline"/>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__________________________</w:t>
      </w:r>
    </w:p>
    <w:p w14:paraId="73A53B14" w14:textId="77777777" w:rsidR="00816A2C" w:rsidRPr="00914D55" w:rsidRDefault="00816A2C" w:rsidP="00816A2C">
      <w:pPr>
        <w:widowControl w:val="0"/>
        <w:tabs>
          <w:tab w:val="right" w:leader="underscore" w:pos="9071"/>
        </w:tabs>
        <w:suppressAutoHyphens/>
        <w:spacing w:after="0" w:line="240" w:lineRule="auto"/>
        <w:jc w:val="center"/>
        <w:textAlignment w:val="baseline"/>
        <w:rPr>
          <w:rFonts w:ascii="Times New Roman" w:eastAsia="Calibri" w:hAnsi="Times New Roman" w:cs="Times New Roman"/>
          <w:kern w:val="0"/>
          <w14:ligatures w14:val="none"/>
        </w:rPr>
      </w:pPr>
      <w:r w:rsidRPr="00914D55">
        <w:rPr>
          <w:rFonts w:ascii="Times New Roman" w:eastAsia="Calibri" w:hAnsi="Times New Roman" w:cs="Times New Roman"/>
          <w:i/>
          <w:iCs/>
          <w:kern w:val="0"/>
          <w14:ligatures w14:val="none"/>
        </w:rPr>
        <w:t>(Sudarymo vieta)</w:t>
      </w:r>
    </w:p>
    <w:p w14:paraId="24D86D7F" w14:textId="77777777" w:rsidR="00816A2C" w:rsidRPr="00914D55" w:rsidRDefault="00816A2C" w:rsidP="00816A2C">
      <w:pPr>
        <w:spacing w:after="0" w:line="240" w:lineRule="auto"/>
        <w:ind w:firstLine="567"/>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color w:val="000000"/>
          <w:kern w:val="0"/>
          <w14:ligatures w14:val="none"/>
        </w:rPr>
        <w:t>Aš, ___________________________________________________________________ ,</w:t>
      </w:r>
    </w:p>
    <w:p w14:paraId="1DED6519" w14:textId="77777777" w:rsidR="00816A2C" w:rsidRPr="00914D55" w:rsidRDefault="00816A2C" w:rsidP="00816A2C">
      <w:pPr>
        <w:spacing w:after="0" w:line="240" w:lineRule="auto"/>
        <w:ind w:left="960" w:firstLine="318"/>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i/>
          <w:iCs/>
          <w:color w:val="000000"/>
          <w:kern w:val="0"/>
          <w14:ligatures w14:val="none"/>
        </w:rPr>
        <w:t>(tiekėjo vadovo ar jo įgalioto asmens pareigų pavadinimas, vardas ir pavardė)</w:t>
      </w:r>
    </w:p>
    <w:p w14:paraId="374C4042" w14:textId="77777777" w:rsidR="00816A2C" w:rsidRPr="00914D55" w:rsidRDefault="00816A2C" w:rsidP="00816A2C">
      <w:pPr>
        <w:spacing w:after="0" w:line="240" w:lineRule="auto"/>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color w:val="000000"/>
          <w:kern w:val="0"/>
          <w14:ligatures w14:val="none"/>
        </w:rPr>
        <w:t>patvirtinu, kad mano vadovaujamas (-a) (atstovaujamas (-a))____________________________ ,</w:t>
      </w:r>
    </w:p>
    <w:p w14:paraId="0349E518" w14:textId="77777777" w:rsidR="00816A2C" w:rsidRPr="00914D55" w:rsidRDefault="00816A2C" w:rsidP="00816A2C">
      <w:pPr>
        <w:spacing w:after="0" w:line="240" w:lineRule="auto"/>
        <w:ind w:left="5640" w:firstLine="742"/>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i/>
          <w:iCs/>
          <w:color w:val="000000"/>
          <w:kern w:val="0"/>
          <w14:ligatures w14:val="none"/>
        </w:rPr>
        <w:t xml:space="preserve">(tiekėjo pavadinimas)    </w:t>
      </w:r>
    </w:p>
    <w:p w14:paraId="44E67746" w14:textId="77777777" w:rsidR="00816A2C" w:rsidRPr="00914D55" w:rsidRDefault="00816A2C" w:rsidP="00816A2C">
      <w:pPr>
        <w:spacing w:after="0" w:line="240" w:lineRule="auto"/>
        <w:jc w:val="both"/>
        <w:rPr>
          <w:rFonts w:ascii="Times New Roman" w:eastAsia="Calibri" w:hAnsi="Times New Roman" w:cs="Times New Roman"/>
          <w:color w:val="000000"/>
          <w:kern w:val="0"/>
          <w:u w:val="single"/>
          <w14:ligatures w14:val="none"/>
        </w:rPr>
      </w:pPr>
      <w:r w:rsidRPr="00914D55">
        <w:rPr>
          <w:rFonts w:ascii="Times New Roman" w:eastAsia="Calibri" w:hAnsi="Times New Roman" w:cs="Times New Roman"/>
          <w:color w:val="000000"/>
          <w:kern w:val="0"/>
          <w14:ligatures w14:val="none"/>
        </w:rPr>
        <w:t>dalyvaujantis (-i) ______________________________________________________________</w:t>
      </w:r>
    </w:p>
    <w:p w14:paraId="587AA30E" w14:textId="77777777" w:rsidR="00816A2C" w:rsidRPr="00914D55" w:rsidRDefault="00816A2C" w:rsidP="00816A2C">
      <w:pPr>
        <w:spacing w:after="0" w:line="240" w:lineRule="auto"/>
        <w:ind w:left="2040" w:firstLine="371"/>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i/>
          <w:iCs/>
          <w:color w:val="000000"/>
          <w:kern w:val="0"/>
          <w14:ligatures w14:val="none"/>
        </w:rPr>
        <w:t>(perkančiosios organizacijos / perkančiojo subjekto pavadinimas)</w:t>
      </w:r>
    </w:p>
    <w:p w14:paraId="73CE2CC5" w14:textId="77777777" w:rsidR="00816A2C" w:rsidRPr="00914D55" w:rsidRDefault="00816A2C" w:rsidP="00816A2C">
      <w:pPr>
        <w:spacing w:after="0" w:line="240" w:lineRule="auto"/>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color w:val="000000"/>
          <w:kern w:val="0"/>
          <w14:ligatures w14:val="none"/>
        </w:rPr>
        <w:t>vykdomame  _____________________________________, atitinka toliau nurodomus reikalavimus:</w:t>
      </w:r>
    </w:p>
    <w:p w14:paraId="479875DB" w14:textId="77777777" w:rsidR="00816A2C" w:rsidRPr="00914D55" w:rsidRDefault="00816A2C" w:rsidP="00816A2C">
      <w:pPr>
        <w:spacing w:after="0" w:line="240" w:lineRule="auto"/>
        <w:ind w:firstLine="636"/>
        <w:jc w:val="both"/>
        <w:rPr>
          <w:rFonts w:ascii="Times New Roman" w:eastAsia="Calibri" w:hAnsi="Times New Roman" w:cs="Times New Roman"/>
          <w:color w:val="000000"/>
          <w:kern w:val="0"/>
          <w14:ligatures w14:val="none"/>
        </w:rPr>
      </w:pPr>
      <w:r w:rsidRPr="00914D55">
        <w:rPr>
          <w:rFonts w:ascii="Times New Roman" w:eastAsia="Calibri" w:hAnsi="Times New Roman" w:cs="Times New Roman"/>
          <w:i/>
          <w:iCs/>
          <w:color w:val="000000"/>
          <w:kern w:val="0"/>
          <w14:ligatures w14:val="none"/>
        </w:rPr>
        <w:t>(pirkimo objekto pavadinimas, pirkimo numeris, pirkimo paskelbimo CVP IS data</w:t>
      </w:r>
      <w:r w:rsidRPr="00914D55">
        <w:rPr>
          <w:rFonts w:ascii="Times New Roman" w:eastAsia="Calibri" w:hAnsi="Times New Roman" w:cs="Times New Roman"/>
          <w:color w:val="000000"/>
          <w:kern w:val="0"/>
          <w14:ligatures w14:val="none"/>
        </w:rPr>
        <w:t>)</w:t>
      </w:r>
    </w:p>
    <w:p w14:paraId="3EEE28CD" w14:textId="77777777" w:rsidR="00816A2C" w:rsidRPr="00914D55" w:rsidRDefault="00816A2C" w:rsidP="00816A2C">
      <w:pPr>
        <w:spacing w:after="0" w:line="240" w:lineRule="auto"/>
        <w:ind w:firstLine="636"/>
        <w:jc w:val="both"/>
        <w:rPr>
          <w:rFonts w:ascii="Times New Roman" w:eastAsia="Calibri" w:hAnsi="Times New Roman" w:cs="Times New Roman"/>
          <w:color w:val="000000"/>
          <w:kern w:val="0"/>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
        <w:gridCol w:w="9574"/>
      </w:tblGrid>
      <w:tr w:rsidR="00816A2C" w:rsidRPr="00914D55" w14:paraId="1A4236CC" w14:textId="77777777" w:rsidTr="00604F66">
        <w:tc>
          <w:tcPr>
            <w:tcW w:w="352" w:type="dxa"/>
            <w:tcBorders>
              <w:bottom w:val="single" w:sz="4" w:space="0" w:color="auto"/>
              <w:right w:val="nil"/>
            </w:tcBorders>
            <w:hideMark/>
          </w:tcPr>
          <w:p w14:paraId="0682DC36" w14:textId="77777777" w:rsidR="00816A2C" w:rsidRPr="00914D55" w:rsidRDefault="00816A2C" w:rsidP="00816A2C">
            <w:pPr>
              <w:spacing w:after="0" w:line="240" w:lineRule="auto"/>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w:t>
            </w:r>
          </w:p>
        </w:tc>
        <w:tc>
          <w:tcPr>
            <w:tcW w:w="9574" w:type="dxa"/>
            <w:vMerge w:val="restart"/>
            <w:tcBorders>
              <w:top w:val="nil"/>
              <w:left w:val="nil"/>
              <w:bottom w:val="nil"/>
              <w:right w:val="nil"/>
            </w:tcBorders>
            <w:hideMark/>
          </w:tcPr>
          <w:p w14:paraId="6546BFDC" w14:textId="77777777" w:rsidR="00816A2C" w:rsidRPr="00914D55" w:rsidRDefault="00816A2C" w:rsidP="00816A2C">
            <w:pPr>
              <w:shd w:val="clear" w:color="auto" w:fill="FFFFFF"/>
              <w:spacing w:after="0" w:line="240" w:lineRule="auto"/>
              <w:jc w:val="both"/>
              <w:rPr>
                <w:rFonts w:ascii="Times New Roman" w:eastAsia="Calibri" w:hAnsi="Times New Roman" w:cs="Times New Roman"/>
                <w:i/>
                <w:iCs/>
                <w:kern w:val="0"/>
                <w14:ligatures w14:val="none"/>
              </w:rPr>
            </w:pPr>
            <w:r w:rsidRPr="00914D55">
              <w:rPr>
                <w:rFonts w:ascii="Times New Roman" w:eastAsia="Calibri" w:hAnsi="Times New Roman" w:cs="Times New Roman"/>
                <w:kern w:val="0"/>
                <w:lang w:eastAsia="lt-LT"/>
                <w14:ligatures w14:val="none"/>
              </w:rPr>
              <w:t xml:space="preserve">tiekėjo siūlomos teikti paslaugos nekelia grėsmės nacionaliniam saugumui </w:t>
            </w:r>
            <w:r w:rsidRPr="00914D55">
              <w:rPr>
                <w:rFonts w:ascii="Times New Roman" w:eastAsia="Calibri" w:hAnsi="Times New Roman" w:cs="Times New Roman"/>
                <w:color w:val="000000"/>
                <w:kern w:val="0"/>
                <w:bdr w:val="none" w:sz="0" w:space="0" w:color="auto" w:frame="1"/>
                <w14:ligatures w14:val="none"/>
              </w:rPr>
              <w:t>–</w:t>
            </w:r>
            <w:r w:rsidRPr="00914D55">
              <w:rPr>
                <w:rFonts w:ascii="Times New Roman" w:eastAsia="Calibri" w:hAnsi="Times New Roman" w:cs="Times New Roman"/>
                <w:kern w:val="0"/>
                <w:lang w:eastAsia="lt-LT"/>
                <w14:ligatures w14:val="none"/>
              </w:rPr>
              <w:t xml:space="preserve"> vadovaujantis VPĮ 37 straipsnio 9 dalies 2 punktu, </w:t>
            </w:r>
            <w:r w:rsidRPr="00914D55">
              <w:rPr>
                <w:rFonts w:ascii="Times New Roman" w:eastAsia="Calibri" w:hAnsi="Times New Roman" w:cs="Times New Roman"/>
                <w:kern w:val="0"/>
                <w14:ligatures w14:val="none"/>
              </w:rPr>
              <w:t xml:space="preserve">paslaugų teikimas nebus vykdomas iš VPĮ 92 straipsnio 14 dalyje numatytame sąraše nurodytų valstybių ar teritorijų. </w:t>
            </w:r>
            <w:r w:rsidRPr="00914D55">
              <w:rPr>
                <w:rFonts w:ascii="Times New Roman" w:eastAsia="Calibri" w:hAnsi="Times New Roman" w:cs="Times New Roman"/>
                <w:kern w:val="0"/>
                <w:lang w:eastAsia="lt-LT"/>
                <w14:ligatures w14:val="none"/>
              </w:rPr>
              <w:t>(_____</w:t>
            </w:r>
            <w:r w:rsidRPr="00914D55">
              <w:rPr>
                <w:rFonts w:ascii="Times New Roman" w:eastAsia="Calibri" w:hAnsi="Times New Roman" w:cs="Times New Roman"/>
                <w:kern w:val="0"/>
                <w:u w:val="single"/>
                <w:lang w:eastAsia="lt-LT"/>
                <w14:ligatures w14:val="none"/>
              </w:rPr>
              <w:t>2.8.</w:t>
            </w:r>
            <w:r w:rsidRPr="00914D55">
              <w:rPr>
                <w:rFonts w:ascii="Times New Roman" w:eastAsia="Calibri" w:hAnsi="Times New Roman" w:cs="Times New Roman"/>
                <w:kern w:val="0"/>
                <w:lang w:eastAsia="lt-LT"/>
                <w14:ligatures w14:val="none"/>
              </w:rPr>
              <w:t>__)</w:t>
            </w:r>
            <w:r w:rsidRPr="00914D55">
              <w:rPr>
                <w:rFonts w:ascii="Times New Roman" w:eastAsia="Calibri" w:hAnsi="Times New Roman" w:cs="Times New Roman"/>
                <w:i/>
                <w:iCs/>
                <w:kern w:val="0"/>
                <w14:ligatures w14:val="none"/>
              </w:rPr>
              <w:t xml:space="preserve">   </w:t>
            </w:r>
          </w:p>
          <w:p w14:paraId="663B3642" w14:textId="77777777" w:rsidR="00816A2C" w:rsidRPr="00914D55" w:rsidRDefault="00816A2C" w:rsidP="00816A2C">
            <w:pPr>
              <w:shd w:val="clear" w:color="auto" w:fill="FFFFFF"/>
              <w:spacing w:after="0" w:line="240" w:lineRule="auto"/>
              <w:ind w:firstLine="3657"/>
              <w:rPr>
                <w:rFonts w:ascii="Times New Roman" w:eastAsia="Calibri" w:hAnsi="Times New Roman" w:cs="Times New Roman"/>
                <w:i/>
                <w:kern w:val="0"/>
                <w14:ligatures w14:val="none"/>
              </w:rPr>
            </w:pPr>
            <w:r w:rsidRPr="00914D55">
              <w:rPr>
                <w:rFonts w:ascii="Times New Roman" w:eastAsia="Calibri" w:hAnsi="Times New Roman" w:cs="Times New Roman"/>
                <w:i/>
                <w:kern w:val="0"/>
                <w14:ligatures w14:val="none"/>
              </w:rPr>
              <w:t xml:space="preserve">                    (pirkimo dokumentų punktas)</w:t>
            </w:r>
          </w:p>
          <w:p w14:paraId="089D6BEE" w14:textId="77777777" w:rsidR="00816A2C" w:rsidRPr="00914D55" w:rsidRDefault="00816A2C" w:rsidP="00816A2C">
            <w:pPr>
              <w:spacing w:after="0" w:line="240" w:lineRule="auto"/>
              <w:jc w:val="both"/>
              <w:rPr>
                <w:rFonts w:ascii="Times New Roman" w:eastAsia="Calibri" w:hAnsi="Times New Roman" w:cs="Times New Roman"/>
                <w:kern w:val="0"/>
                <w14:ligatures w14:val="none"/>
              </w:rPr>
            </w:pPr>
          </w:p>
        </w:tc>
      </w:tr>
      <w:tr w:rsidR="00816A2C" w:rsidRPr="00914D55" w14:paraId="04723BBD" w14:textId="77777777" w:rsidTr="00604F66">
        <w:tc>
          <w:tcPr>
            <w:tcW w:w="352" w:type="dxa"/>
            <w:tcBorders>
              <w:left w:val="nil"/>
              <w:bottom w:val="nil"/>
              <w:right w:val="nil"/>
            </w:tcBorders>
          </w:tcPr>
          <w:p w14:paraId="793CDF76" w14:textId="77777777" w:rsidR="00816A2C" w:rsidRPr="00914D55" w:rsidRDefault="00816A2C" w:rsidP="00816A2C">
            <w:pPr>
              <w:spacing w:after="0" w:line="240" w:lineRule="auto"/>
              <w:rPr>
                <w:rFonts w:ascii="Times New Roman" w:eastAsia="Calibri" w:hAnsi="Times New Roman" w:cs="Times New Roman"/>
                <w:kern w:val="0"/>
                <w:lang w:eastAsia="lt-LT"/>
                <w14:ligatures w14:val="none"/>
              </w:rPr>
            </w:pPr>
          </w:p>
        </w:tc>
        <w:tc>
          <w:tcPr>
            <w:tcW w:w="0" w:type="auto"/>
            <w:vMerge/>
            <w:tcBorders>
              <w:top w:val="nil"/>
              <w:left w:val="nil"/>
              <w:bottom w:val="nil"/>
              <w:right w:val="nil"/>
            </w:tcBorders>
            <w:vAlign w:val="center"/>
            <w:hideMark/>
          </w:tcPr>
          <w:p w14:paraId="2F55AA47" w14:textId="77777777" w:rsidR="00816A2C" w:rsidRPr="00914D55" w:rsidRDefault="00816A2C" w:rsidP="00816A2C">
            <w:pPr>
              <w:spacing w:after="0" w:line="240" w:lineRule="auto"/>
              <w:rPr>
                <w:rFonts w:ascii="Times New Roman" w:eastAsia="Calibri" w:hAnsi="Times New Roman" w:cs="Times New Roman"/>
                <w:kern w:val="0"/>
                <w:lang w:eastAsia="lt-LT"/>
                <w14:ligatures w14:val="none"/>
              </w:rPr>
            </w:pPr>
          </w:p>
        </w:tc>
      </w:tr>
      <w:tr w:rsidR="00816A2C" w:rsidRPr="00914D55" w14:paraId="0D24BF39" w14:textId="77777777" w:rsidTr="00604F66">
        <w:trPr>
          <w:trHeight w:val="708"/>
        </w:trPr>
        <w:tc>
          <w:tcPr>
            <w:tcW w:w="352" w:type="dxa"/>
            <w:tcBorders>
              <w:top w:val="nil"/>
              <w:left w:val="nil"/>
              <w:bottom w:val="nil"/>
              <w:right w:val="nil"/>
            </w:tcBorders>
          </w:tcPr>
          <w:p w14:paraId="2D6A8240" w14:textId="77777777" w:rsidR="00816A2C" w:rsidRPr="00914D55" w:rsidRDefault="00816A2C" w:rsidP="00816A2C">
            <w:pPr>
              <w:spacing w:after="0" w:line="240" w:lineRule="auto"/>
              <w:rPr>
                <w:rFonts w:ascii="Times New Roman" w:eastAsia="Calibri" w:hAnsi="Times New Roman" w:cs="Times New Roman"/>
                <w:kern w:val="0"/>
                <w:lang w:eastAsia="lt-LT"/>
                <w14:ligatures w14:val="none"/>
              </w:rPr>
            </w:pPr>
          </w:p>
        </w:tc>
        <w:tc>
          <w:tcPr>
            <w:tcW w:w="0" w:type="auto"/>
            <w:vMerge/>
            <w:tcBorders>
              <w:top w:val="nil"/>
              <w:left w:val="nil"/>
              <w:bottom w:val="nil"/>
              <w:right w:val="nil"/>
            </w:tcBorders>
            <w:vAlign w:val="center"/>
            <w:hideMark/>
          </w:tcPr>
          <w:p w14:paraId="6A139AC1" w14:textId="77777777" w:rsidR="00816A2C" w:rsidRPr="00914D55" w:rsidRDefault="00816A2C" w:rsidP="00816A2C">
            <w:pPr>
              <w:spacing w:after="0" w:line="240" w:lineRule="auto"/>
              <w:rPr>
                <w:rFonts w:ascii="Times New Roman" w:eastAsia="Calibri" w:hAnsi="Times New Roman" w:cs="Times New Roman"/>
                <w:kern w:val="0"/>
                <w:lang w:eastAsia="lt-LT"/>
                <w14:ligatures w14:val="none"/>
              </w:rPr>
            </w:pPr>
          </w:p>
        </w:tc>
      </w:tr>
      <w:tr w:rsidR="00816A2C" w:rsidRPr="00914D55" w14:paraId="6A08CBD1" w14:textId="77777777" w:rsidTr="00604F66">
        <w:tc>
          <w:tcPr>
            <w:tcW w:w="352" w:type="dxa"/>
            <w:tcBorders>
              <w:top w:val="single" w:sz="4" w:space="0" w:color="auto"/>
              <w:left w:val="single" w:sz="4" w:space="0" w:color="auto"/>
              <w:bottom w:val="single" w:sz="4" w:space="0" w:color="auto"/>
              <w:right w:val="nil"/>
            </w:tcBorders>
            <w:hideMark/>
          </w:tcPr>
          <w:p w14:paraId="15A1D709" w14:textId="77777777" w:rsidR="00816A2C" w:rsidRPr="00914D55" w:rsidRDefault="00816A2C" w:rsidP="00816A2C">
            <w:pPr>
              <w:spacing w:after="0" w:line="240" w:lineRule="auto"/>
              <w:rPr>
                <w:rFonts w:ascii="Times New Roman" w:eastAsia="Calibri" w:hAnsi="Times New Roman" w:cs="Times New Roman"/>
                <w:kern w:val="0"/>
                <w:lang w:eastAsia="lt-LT"/>
                <w14:ligatures w14:val="none"/>
              </w:rPr>
            </w:pPr>
            <w:r w:rsidRPr="00914D55">
              <w:rPr>
                <w:rFonts w:ascii="Times New Roman" w:eastAsia="Calibri" w:hAnsi="Times New Roman" w:cs="Times New Roman"/>
                <w:kern w:val="0"/>
                <w:lang w:eastAsia="lt-LT"/>
                <w14:ligatures w14:val="none"/>
              </w:rPr>
              <w:t>×</w:t>
            </w:r>
          </w:p>
        </w:tc>
        <w:tc>
          <w:tcPr>
            <w:tcW w:w="9574" w:type="dxa"/>
            <w:vMerge w:val="restart"/>
            <w:tcBorders>
              <w:top w:val="nil"/>
              <w:left w:val="nil"/>
              <w:bottom w:val="nil"/>
              <w:right w:val="nil"/>
            </w:tcBorders>
            <w:hideMark/>
          </w:tcPr>
          <w:p w14:paraId="7CC343B1" w14:textId="77777777" w:rsidR="00816A2C" w:rsidRPr="00914D55" w:rsidRDefault="00816A2C" w:rsidP="00816A2C">
            <w:pPr>
              <w:spacing w:after="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lang w:eastAsia="lt-LT"/>
                <w14:ligatures w14:val="none"/>
              </w:rPr>
              <w:t>tiekėjas neturi interesų, galinčių kelti grėsmę nacionaliniam saugumui – vadovaujantis VPĮ 47 straipsnio 9 dalimi, jis pats,</w:t>
            </w:r>
            <w:r w:rsidRPr="00914D55">
              <w:rPr>
                <w:rFonts w:ascii="Times New Roman" w:eastAsia="Calibri" w:hAnsi="Times New Roman" w:cs="Times New Roman"/>
                <w:color w:val="000000"/>
                <w:kern w:val="0"/>
                <w:bdr w:val="none" w:sz="0" w:space="0" w:color="auto" w:frame="1"/>
                <w14:ligatures w14:val="none"/>
              </w:rPr>
              <w:t xml:space="preserve"> jo subtiekėjai ar ūkio subjektai, kurių pajėgumais remiamasi ar juos kontroliuojantys asmenys nėra registruoti (jeigu tiekėjas, jo subtiekėjas, ūkio subjektas, kurio pajėgumais remiamasi, ar kontroliuojantis asmuo yra fizinis asmuo – nuolat gyvenantis ar turintis pilietybę) VPĮ 92 straipsnio 14 dalyje numatytame sąraše nurodytose valstybėse ar teritorijose. </w:t>
            </w:r>
            <w:r w:rsidRPr="00914D55">
              <w:rPr>
                <w:rFonts w:ascii="Times New Roman" w:eastAsia="Calibri" w:hAnsi="Times New Roman" w:cs="Times New Roman"/>
                <w:kern w:val="0"/>
                <w:u w:val="single"/>
                <w:lang w:eastAsia="lt-LT"/>
                <w14:ligatures w14:val="none"/>
              </w:rPr>
              <w:t>(____2.9.___)</w:t>
            </w:r>
          </w:p>
        </w:tc>
      </w:tr>
      <w:tr w:rsidR="00816A2C" w:rsidRPr="00914D55" w14:paraId="56A5D14E" w14:textId="77777777" w:rsidTr="00604F66">
        <w:tc>
          <w:tcPr>
            <w:tcW w:w="352" w:type="dxa"/>
            <w:tcBorders>
              <w:top w:val="single" w:sz="4" w:space="0" w:color="auto"/>
              <w:left w:val="nil"/>
              <w:bottom w:val="nil"/>
              <w:right w:val="nil"/>
            </w:tcBorders>
          </w:tcPr>
          <w:p w14:paraId="6E800E21" w14:textId="77777777" w:rsidR="00816A2C" w:rsidRPr="00914D55" w:rsidRDefault="00816A2C" w:rsidP="00816A2C">
            <w:pPr>
              <w:spacing w:after="0" w:line="240" w:lineRule="auto"/>
              <w:rPr>
                <w:rFonts w:ascii="Times New Roman" w:eastAsia="Calibri" w:hAnsi="Times New Roman" w:cs="Times New Roman"/>
                <w:kern w:val="0"/>
                <w:lang w:eastAsia="lt-LT"/>
                <w14:ligatures w14:val="none"/>
              </w:rPr>
            </w:pPr>
          </w:p>
        </w:tc>
        <w:tc>
          <w:tcPr>
            <w:tcW w:w="0" w:type="auto"/>
            <w:vMerge/>
            <w:tcBorders>
              <w:top w:val="nil"/>
              <w:left w:val="nil"/>
              <w:bottom w:val="nil"/>
              <w:right w:val="nil"/>
            </w:tcBorders>
            <w:vAlign w:val="center"/>
            <w:hideMark/>
          </w:tcPr>
          <w:p w14:paraId="41AAF5D5" w14:textId="77777777" w:rsidR="00816A2C" w:rsidRPr="00914D55" w:rsidRDefault="00816A2C" w:rsidP="00816A2C">
            <w:pPr>
              <w:spacing w:after="0" w:line="240" w:lineRule="auto"/>
              <w:rPr>
                <w:rFonts w:ascii="Times New Roman" w:eastAsia="Calibri" w:hAnsi="Times New Roman" w:cs="Times New Roman"/>
                <w:kern w:val="0"/>
                <w:lang w:eastAsia="lt-LT"/>
                <w14:ligatures w14:val="none"/>
              </w:rPr>
            </w:pPr>
          </w:p>
        </w:tc>
      </w:tr>
      <w:tr w:rsidR="00816A2C" w:rsidRPr="00914D55" w14:paraId="728C38B3" w14:textId="77777777" w:rsidTr="00604F66">
        <w:tc>
          <w:tcPr>
            <w:tcW w:w="352" w:type="dxa"/>
            <w:tcBorders>
              <w:top w:val="nil"/>
              <w:left w:val="nil"/>
              <w:bottom w:val="nil"/>
              <w:right w:val="nil"/>
            </w:tcBorders>
          </w:tcPr>
          <w:p w14:paraId="325B90E0" w14:textId="77777777" w:rsidR="00816A2C" w:rsidRPr="00914D55" w:rsidRDefault="00816A2C" w:rsidP="00816A2C">
            <w:pPr>
              <w:spacing w:after="0" w:line="240" w:lineRule="auto"/>
              <w:rPr>
                <w:rFonts w:ascii="Times New Roman" w:eastAsia="Calibri" w:hAnsi="Times New Roman" w:cs="Times New Roman"/>
                <w:kern w:val="0"/>
                <w:lang w:eastAsia="lt-LT"/>
                <w14:ligatures w14:val="none"/>
              </w:rPr>
            </w:pPr>
          </w:p>
        </w:tc>
        <w:tc>
          <w:tcPr>
            <w:tcW w:w="0" w:type="auto"/>
            <w:vMerge/>
            <w:tcBorders>
              <w:top w:val="nil"/>
              <w:left w:val="nil"/>
              <w:bottom w:val="nil"/>
              <w:right w:val="nil"/>
            </w:tcBorders>
            <w:vAlign w:val="center"/>
            <w:hideMark/>
          </w:tcPr>
          <w:p w14:paraId="7DD1BEA8" w14:textId="77777777" w:rsidR="00816A2C" w:rsidRPr="00914D55" w:rsidRDefault="00816A2C" w:rsidP="00816A2C">
            <w:pPr>
              <w:spacing w:after="0" w:line="240" w:lineRule="auto"/>
              <w:rPr>
                <w:rFonts w:ascii="Times New Roman" w:eastAsia="Calibri" w:hAnsi="Times New Roman" w:cs="Times New Roman"/>
                <w:kern w:val="0"/>
                <w:lang w:eastAsia="lt-LT"/>
                <w14:ligatures w14:val="none"/>
              </w:rPr>
            </w:pPr>
          </w:p>
        </w:tc>
      </w:tr>
    </w:tbl>
    <w:p w14:paraId="08682D08" w14:textId="77777777" w:rsidR="00816A2C" w:rsidRPr="00914D55" w:rsidRDefault="00816A2C" w:rsidP="00816A2C">
      <w:pPr>
        <w:shd w:val="clear" w:color="auto" w:fill="FFFFFF"/>
        <w:spacing w:after="0" w:line="240" w:lineRule="auto"/>
        <w:rPr>
          <w:rFonts w:ascii="Times New Roman" w:eastAsia="Calibri" w:hAnsi="Times New Roman" w:cs="Times New Roman"/>
          <w:i/>
          <w:kern w:val="0"/>
          <w14:ligatures w14:val="none"/>
        </w:rPr>
      </w:pPr>
      <w:r w:rsidRPr="00914D55">
        <w:rPr>
          <w:rFonts w:ascii="Times New Roman" w:eastAsia="Calibri" w:hAnsi="Times New Roman" w:cs="Times New Roman"/>
          <w:i/>
          <w:kern w:val="0"/>
          <w14:ligatures w14:val="none"/>
        </w:rPr>
        <w:t xml:space="preserve">                (pirkimo dokumentų punktas)</w:t>
      </w:r>
    </w:p>
    <w:p w14:paraId="52DC6BC0" w14:textId="77777777" w:rsidR="00816A2C" w:rsidRPr="00914D55" w:rsidRDefault="00816A2C" w:rsidP="00816A2C">
      <w:pPr>
        <w:shd w:val="clear" w:color="auto" w:fill="FFFFFF"/>
        <w:spacing w:after="0" w:line="240" w:lineRule="auto"/>
        <w:ind w:firstLine="720"/>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Patvirtinu, kad šie duomenys yra teisingi ir aktualūs pasiūlymo pateikimo dieną.</w:t>
      </w:r>
    </w:p>
    <w:p w14:paraId="6D1E779E" w14:textId="77777777" w:rsidR="00816A2C" w:rsidRPr="00914D55" w:rsidRDefault="00816A2C" w:rsidP="00816A2C">
      <w:pPr>
        <w:shd w:val="clear" w:color="auto" w:fill="FFFFFF"/>
        <w:spacing w:after="0" w:line="240" w:lineRule="auto"/>
        <w:ind w:firstLine="720"/>
        <w:rPr>
          <w:rFonts w:ascii="Times New Roman" w:eastAsia="Calibri" w:hAnsi="Times New Roman" w:cs="Times New Roman"/>
          <w:kern w:val="0"/>
          <w14:ligatures w14:val="none"/>
        </w:rPr>
      </w:pPr>
    </w:p>
    <w:p w14:paraId="44DFE48E" w14:textId="77777777" w:rsidR="00816A2C" w:rsidRPr="00914D55" w:rsidRDefault="00816A2C" w:rsidP="00816A2C">
      <w:pPr>
        <w:spacing w:after="0" w:line="240" w:lineRule="auto"/>
        <w:ind w:left="709"/>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Suprantu, kad vadovaudamasi VPĮ 39 straipsnio 4 dalimi, perkančioji organizacija bet kuriuo pirkimo procedūros metu gali paprašyti kandidatų ar dalyvių pateikti visus ar dalį dokumentų, patvirtinančių atitiktį VPĮ 37 straipsnio 9 dalies reikalavimams, jeigu tai būtina siekiant užtikrinti tinkamą pirkimo procedūros atlikimą.</w:t>
      </w:r>
    </w:p>
    <w:p w14:paraId="5C4FF4AD" w14:textId="77777777" w:rsidR="00816A2C" w:rsidRPr="00914D55" w:rsidRDefault="00816A2C" w:rsidP="00816A2C">
      <w:pPr>
        <w:widowControl w:val="0"/>
        <w:shd w:val="clear" w:color="auto" w:fill="FFFFFF"/>
        <w:suppressAutoHyphens/>
        <w:spacing w:after="0" w:line="240" w:lineRule="auto"/>
        <w:jc w:val="both"/>
        <w:textAlignment w:val="baseline"/>
        <w:rPr>
          <w:rFonts w:ascii="Times New Roman" w:eastAsia="Calibri" w:hAnsi="Times New Roman" w:cs="Times New Roman"/>
          <w:color w:val="000000"/>
          <w:kern w:val="0"/>
          <w:shd w:val="clear" w:color="auto" w:fill="00FF00"/>
          <w14:ligatures w14:val="none"/>
        </w:rPr>
      </w:pPr>
    </w:p>
    <w:p w14:paraId="026A6991" w14:textId="77777777" w:rsidR="00816A2C" w:rsidRPr="00914D55" w:rsidRDefault="00816A2C" w:rsidP="00816A2C">
      <w:pPr>
        <w:spacing w:after="0" w:line="240" w:lineRule="auto"/>
        <w:ind w:left="709"/>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Suprantu, kad jeigu pagal vertinimo rezultatus pasiūlymas bus pripažintas laimėjusiu, turės būti pateikti perkančiosios organizacijos / perkančiojo subjekto nurodyti atitiktį nacionalinio saugumo reikalavimams patvirtinantys dokumentai.</w:t>
      </w:r>
    </w:p>
    <w:p w14:paraId="03323501" w14:textId="77777777" w:rsidR="00816A2C" w:rsidRPr="00914D55" w:rsidRDefault="00816A2C" w:rsidP="00816A2C">
      <w:pPr>
        <w:widowControl w:val="0"/>
        <w:suppressAutoHyphens/>
        <w:spacing w:after="0" w:line="240" w:lineRule="auto"/>
        <w:jc w:val="center"/>
        <w:textAlignment w:val="baseline"/>
        <w:rPr>
          <w:rFonts w:ascii="Times New Roman" w:eastAsia="Calibri" w:hAnsi="Times New Roman" w:cs="Times New Roman"/>
          <w:kern w:val="0"/>
          <w14:ligatures w14:val="none"/>
        </w:rPr>
      </w:pPr>
    </w:p>
    <w:p w14:paraId="38281226" w14:textId="71A22775" w:rsidR="00816A2C" w:rsidRPr="00914D55" w:rsidRDefault="00816A2C" w:rsidP="00816A2C">
      <w:pPr>
        <w:widowControl w:val="0"/>
        <w:suppressAutoHyphens/>
        <w:spacing w:after="0" w:line="240" w:lineRule="auto"/>
        <w:jc w:val="center"/>
        <w:textAlignment w:val="baseline"/>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____________________</w:t>
      </w:r>
      <w:r w:rsidRPr="00914D55">
        <w:rPr>
          <w:rFonts w:ascii="Times New Roman" w:eastAsia="Calibri" w:hAnsi="Times New Roman" w:cs="Times New Roman"/>
          <w:i/>
          <w:iCs/>
          <w:kern w:val="0"/>
          <w14:ligatures w14:val="none"/>
        </w:rPr>
        <w:t xml:space="preserve">                             </w:t>
      </w:r>
      <w:r w:rsidRPr="00914D55">
        <w:rPr>
          <w:rFonts w:ascii="Times New Roman" w:eastAsia="Calibri" w:hAnsi="Times New Roman" w:cs="Times New Roman"/>
          <w:kern w:val="0"/>
          <w14:ligatures w14:val="none"/>
        </w:rPr>
        <w:t>_____________</w:t>
      </w:r>
      <w:r w:rsidRPr="00914D55">
        <w:rPr>
          <w:rFonts w:ascii="Times New Roman" w:eastAsia="Calibri" w:hAnsi="Times New Roman" w:cs="Times New Roman"/>
          <w:kern w:val="0"/>
          <w14:ligatures w14:val="none"/>
        </w:rPr>
        <w:tab/>
        <w:t xml:space="preserve">                   ___________________</w:t>
      </w:r>
    </w:p>
    <w:p w14:paraId="744D0AC7" w14:textId="77777777" w:rsidR="00816A2C" w:rsidRPr="00914D55" w:rsidRDefault="00816A2C" w:rsidP="00816A2C">
      <w:pPr>
        <w:widowControl w:val="0"/>
        <w:suppressAutoHyphens/>
        <w:spacing w:after="0" w:line="240" w:lineRule="auto"/>
        <w:ind w:firstLine="471"/>
        <w:jc w:val="center"/>
        <w:textAlignment w:val="baseline"/>
        <w:rPr>
          <w:rFonts w:ascii="Times New Roman" w:eastAsia="Calibri" w:hAnsi="Times New Roman" w:cs="Times New Roman"/>
          <w:kern w:val="0"/>
          <w14:ligatures w14:val="none"/>
        </w:rPr>
      </w:pPr>
      <w:r w:rsidRPr="00914D55">
        <w:rPr>
          <w:rFonts w:ascii="Times New Roman" w:eastAsia="Calibri" w:hAnsi="Times New Roman" w:cs="Times New Roman"/>
          <w:i/>
          <w:iCs/>
          <w:kern w:val="0"/>
          <w14:ligatures w14:val="none"/>
        </w:rPr>
        <w:t>(pareigos)                                       (parašas)                                                 (vardas ir pavardė)</w:t>
      </w:r>
    </w:p>
    <w:p w14:paraId="4AA3765E" w14:textId="77777777" w:rsidR="00816A2C" w:rsidRPr="00914D55" w:rsidRDefault="00816A2C" w:rsidP="00816A2C">
      <w:pPr>
        <w:spacing w:line="259" w:lineRule="auto"/>
        <w:rPr>
          <w:rFonts w:ascii="Times New Roman" w:eastAsia="Calibri" w:hAnsi="Times New Roman" w:cs="Times New Roman"/>
          <w:color w:val="000000"/>
          <w:kern w:val="0"/>
          <w14:ligatures w14:val="none"/>
        </w:rPr>
      </w:pPr>
      <w:r w:rsidRPr="00914D55">
        <w:rPr>
          <w:rFonts w:ascii="Times New Roman" w:eastAsia="Calibri" w:hAnsi="Times New Roman" w:cs="Times New Roman"/>
          <w:color w:val="000000"/>
          <w:kern w:val="0"/>
          <w14:ligatures w14:val="none"/>
        </w:rPr>
        <w:br w:type="page"/>
      </w:r>
    </w:p>
    <w:p w14:paraId="7E2124B3" w14:textId="293EF6EA" w:rsidR="00816A2C" w:rsidRPr="00914D55" w:rsidRDefault="002B7B31" w:rsidP="002B7B31">
      <w:pPr>
        <w:widowControl w:val="0"/>
        <w:suppressAutoHyphens/>
        <w:spacing w:after="0" w:line="240" w:lineRule="auto"/>
        <w:jc w:val="right"/>
        <w:outlineLvl w:val="1"/>
        <w:rPr>
          <w:rFonts w:ascii="Times New Roman" w:eastAsia="Calibri" w:hAnsi="Times New Roman" w:cs="Times New Roman"/>
          <w:bCs/>
          <w:color w:val="000000"/>
        </w:rPr>
      </w:pPr>
      <w:r w:rsidRPr="00914D55">
        <w:rPr>
          <w:rFonts w:ascii="Times New Roman" w:eastAsia="Calibri" w:hAnsi="Times New Roman" w:cs="Times New Roman"/>
          <w:bCs/>
          <w:color w:val="000000"/>
        </w:rPr>
        <w:lastRenderedPageBreak/>
        <w:t>Konkurso sąlygų</w:t>
      </w:r>
    </w:p>
    <w:p w14:paraId="001F585B" w14:textId="301A0EA5" w:rsidR="002B7B31" w:rsidRPr="00914D55" w:rsidRDefault="002B7B31" w:rsidP="002B7B31">
      <w:pPr>
        <w:widowControl w:val="0"/>
        <w:suppressAutoHyphens/>
        <w:spacing w:after="0" w:line="240" w:lineRule="auto"/>
        <w:jc w:val="right"/>
        <w:outlineLvl w:val="1"/>
        <w:rPr>
          <w:rFonts w:ascii="Times New Roman" w:eastAsia="Calibri" w:hAnsi="Times New Roman" w:cs="Times New Roman"/>
          <w:bCs/>
          <w:color w:val="000000"/>
        </w:rPr>
      </w:pPr>
      <w:r w:rsidRPr="00914D55">
        <w:rPr>
          <w:rFonts w:ascii="Times New Roman" w:eastAsia="Calibri" w:hAnsi="Times New Roman" w:cs="Times New Roman"/>
          <w:bCs/>
          <w:color w:val="000000"/>
        </w:rPr>
        <w:t>5 priedas</w:t>
      </w:r>
    </w:p>
    <w:p w14:paraId="2765DBBE" w14:textId="77777777" w:rsidR="00FB156F" w:rsidRPr="00914D55" w:rsidRDefault="00FB156F" w:rsidP="00FB156F">
      <w:pPr>
        <w:spacing w:after="0" w:line="240" w:lineRule="auto"/>
        <w:jc w:val="center"/>
        <w:rPr>
          <w:rFonts w:ascii="Times New Roman" w:eastAsia="Times New Roman" w:hAnsi="Times New Roman" w:cs="Times New Roman"/>
          <w:color w:val="000000"/>
          <w:sz w:val="21"/>
          <w:szCs w:val="21"/>
          <w:u w:val="single"/>
          <w:lang w:eastAsia="lt-LT"/>
        </w:rPr>
      </w:pPr>
      <w:r w:rsidRPr="00914D55">
        <w:rPr>
          <w:rFonts w:ascii="Times New Roman" w:eastAsia="Times New Roman" w:hAnsi="Times New Roman" w:cs="Times New Roman"/>
          <w:color w:val="000000"/>
          <w:sz w:val="21"/>
          <w:szCs w:val="21"/>
          <w:u w:val="single"/>
          <w:lang w:eastAsia="lt-LT"/>
        </w:rPr>
        <w:t>___________________________________</w:t>
      </w:r>
    </w:p>
    <w:p w14:paraId="79C26520" w14:textId="77777777" w:rsidR="002B7B31" w:rsidRPr="00914D55" w:rsidRDefault="002B7B31" w:rsidP="00FB156F">
      <w:pPr>
        <w:widowControl w:val="0"/>
        <w:suppressAutoHyphens/>
        <w:spacing w:after="0" w:line="240" w:lineRule="auto"/>
        <w:jc w:val="center"/>
        <w:outlineLvl w:val="1"/>
        <w:rPr>
          <w:rFonts w:ascii="Times New Roman" w:eastAsia="Calibri" w:hAnsi="Times New Roman" w:cs="Times New Roman"/>
          <w:bCs/>
          <w:color w:val="000000"/>
          <w:highlight w:val="yellow"/>
        </w:rPr>
      </w:pPr>
    </w:p>
    <w:p w14:paraId="49F1B6E7" w14:textId="77777777" w:rsidR="00F67AF9" w:rsidRPr="00914D55" w:rsidRDefault="00F67AF9" w:rsidP="00F67AF9">
      <w:pPr>
        <w:spacing w:after="0" w:line="240" w:lineRule="auto"/>
        <w:jc w:val="center"/>
        <w:rPr>
          <w:rFonts w:ascii="Times New Roman" w:eastAsia="Times New Roman" w:hAnsi="Times New Roman" w:cs="Times New Roman"/>
          <w:kern w:val="0"/>
          <w:sz w:val="21"/>
          <w:szCs w:val="21"/>
          <w:u w:val="single"/>
          <w:lang w:eastAsia="lt-LT"/>
          <w14:ligatures w14:val="none"/>
        </w:rPr>
      </w:pPr>
    </w:p>
    <w:p w14:paraId="59028E43" w14:textId="77777777" w:rsidR="00F67AF9" w:rsidRPr="00914D55" w:rsidRDefault="00F67AF9" w:rsidP="00F67AF9">
      <w:pPr>
        <w:spacing w:after="0" w:line="240" w:lineRule="auto"/>
        <w:jc w:val="center"/>
        <w:rPr>
          <w:rFonts w:ascii="Times New Roman" w:eastAsia="Times New Roman" w:hAnsi="Times New Roman" w:cs="Times New Roman"/>
          <w:kern w:val="0"/>
          <w:sz w:val="18"/>
          <w:szCs w:val="18"/>
          <w:lang w:eastAsia="lt-LT"/>
          <w14:ligatures w14:val="none"/>
        </w:rPr>
      </w:pPr>
      <w:r w:rsidRPr="00914D55">
        <w:rPr>
          <w:rFonts w:ascii="Times New Roman" w:eastAsia="Times New Roman" w:hAnsi="Times New Roman" w:cs="Times New Roman"/>
          <w:color w:val="000000"/>
          <w:kern w:val="0"/>
          <w:sz w:val="18"/>
          <w:szCs w:val="18"/>
          <w:lang w:eastAsia="lt-LT"/>
          <w14:ligatures w14:val="none"/>
        </w:rPr>
        <w:t> (Tiekėjo/subtiekėjo pavadinimas)</w:t>
      </w:r>
    </w:p>
    <w:p w14:paraId="52189215" w14:textId="77777777" w:rsidR="00F67AF9" w:rsidRPr="00914D55" w:rsidRDefault="00F67AF9" w:rsidP="00F67AF9">
      <w:pPr>
        <w:spacing w:after="0" w:line="240" w:lineRule="auto"/>
        <w:rPr>
          <w:rFonts w:ascii="Times New Roman" w:eastAsia="Times New Roman" w:hAnsi="Times New Roman" w:cs="Times New Roman"/>
          <w:kern w:val="0"/>
          <w:sz w:val="21"/>
          <w:szCs w:val="21"/>
          <w:lang w:eastAsia="lt-LT"/>
          <w14:ligatures w14:val="none"/>
        </w:rPr>
      </w:pPr>
    </w:p>
    <w:p w14:paraId="13A8FF21" w14:textId="77777777" w:rsidR="00F67AF9" w:rsidRPr="00914D55" w:rsidRDefault="00F67AF9" w:rsidP="00F67AF9">
      <w:pPr>
        <w:spacing w:after="0" w:line="240" w:lineRule="auto"/>
        <w:rPr>
          <w:rFonts w:ascii="Times New Roman" w:eastAsia="Times New Roman" w:hAnsi="Times New Roman" w:cs="Times New Roman"/>
          <w:kern w:val="0"/>
          <w:sz w:val="21"/>
          <w:szCs w:val="21"/>
          <w:lang w:eastAsia="lt-LT"/>
          <w14:ligatures w14:val="none"/>
        </w:rPr>
      </w:pPr>
    </w:p>
    <w:p w14:paraId="5550641D" w14:textId="77777777" w:rsidR="00F67AF9" w:rsidRPr="00914D55" w:rsidRDefault="00F67AF9" w:rsidP="00F67AF9">
      <w:pPr>
        <w:spacing w:after="0" w:line="240" w:lineRule="auto"/>
        <w:rPr>
          <w:rFonts w:ascii="Times New Roman" w:eastAsia="Times New Roman" w:hAnsi="Times New Roman" w:cs="Times New Roman"/>
          <w:color w:val="000000"/>
          <w:kern w:val="0"/>
          <w:sz w:val="21"/>
          <w:szCs w:val="21"/>
          <w:lang w:eastAsia="lt-LT"/>
          <w14:ligatures w14:val="none"/>
        </w:rPr>
      </w:pPr>
      <w:r w:rsidRPr="00914D55">
        <w:rPr>
          <w:rFonts w:ascii="Times New Roman" w:eastAsia="Times New Roman" w:hAnsi="Times New Roman" w:cs="Times New Roman"/>
          <w:color w:val="000000"/>
          <w:kern w:val="0"/>
          <w:sz w:val="21"/>
          <w:szCs w:val="21"/>
          <w:lang w:eastAsia="lt-LT"/>
          <w14:ligatures w14:val="none"/>
        </w:rPr>
        <w:t>___________________________________</w:t>
      </w:r>
    </w:p>
    <w:p w14:paraId="0D30D127" w14:textId="6C04252D" w:rsidR="00BA422E" w:rsidRPr="00914D55" w:rsidRDefault="00BA422E" w:rsidP="00BA422E">
      <w:pPr>
        <w:widowControl w:val="0"/>
        <w:tabs>
          <w:tab w:val="right" w:leader="underscore" w:pos="9071"/>
        </w:tabs>
        <w:suppressAutoHyphens/>
        <w:spacing w:after="0" w:line="240" w:lineRule="auto"/>
        <w:textAlignment w:val="baseline"/>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Muitinės departamentui prie Lietuvos Respublikos finansų ministerijos</w:t>
      </w:r>
    </w:p>
    <w:p w14:paraId="6EA4EEF6" w14:textId="77777777" w:rsidR="00F67AF9" w:rsidRPr="00914D55" w:rsidRDefault="00F67AF9" w:rsidP="00F67AF9">
      <w:pPr>
        <w:spacing w:after="0" w:line="240" w:lineRule="auto"/>
        <w:jc w:val="center"/>
        <w:rPr>
          <w:rFonts w:ascii="Times New Roman" w:eastAsia="Times New Roman" w:hAnsi="Times New Roman" w:cs="Times New Roman"/>
          <w:b/>
          <w:bCs/>
          <w:smallCaps/>
          <w:color w:val="000000"/>
          <w:kern w:val="0"/>
          <w:lang w:eastAsia="lt-LT"/>
          <w14:ligatures w14:val="none"/>
        </w:rPr>
      </w:pPr>
    </w:p>
    <w:p w14:paraId="487038BF" w14:textId="77777777" w:rsidR="00F67AF9" w:rsidRPr="00914D55" w:rsidRDefault="00F67AF9" w:rsidP="00F67AF9">
      <w:pPr>
        <w:spacing w:after="0" w:line="240" w:lineRule="auto"/>
        <w:jc w:val="center"/>
        <w:rPr>
          <w:rFonts w:ascii="Times New Roman" w:eastAsia="Times New Roman" w:hAnsi="Times New Roman" w:cs="Times New Roman"/>
          <w:b/>
          <w:bCs/>
          <w:smallCaps/>
          <w:color w:val="000000"/>
          <w:kern w:val="0"/>
          <w:lang w:eastAsia="lt-LT"/>
          <w14:ligatures w14:val="none"/>
        </w:rPr>
      </w:pPr>
    </w:p>
    <w:p w14:paraId="143DC816" w14:textId="77777777" w:rsidR="00F67AF9" w:rsidRPr="00914D55" w:rsidRDefault="00F67AF9" w:rsidP="00F67AF9">
      <w:pPr>
        <w:spacing w:after="0" w:line="240" w:lineRule="auto"/>
        <w:jc w:val="center"/>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b/>
          <w:bCs/>
          <w:smallCaps/>
          <w:color w:val="000000"/>
          <w:kern w:val="0"/>
          <w:lang w:eastAsia="lt-LT"/>
          <w14:ligatures w14:val="none"/>
        </w:rPr>
        <w:t>TIEKĖJO/ SUBTIEKĖJO  DEKLARACIJA</w:t>
      </w:r>
    </w:p>
    <w:p w14:paraId="2131BF86" w14:textId="77777777" w:rsidR="00F67AF9" w:rsidRPr="00914D55" w:rsidRDefault="00F67AF9" w:rsidP="00F67AF9">
      <w:pPr>
        <w:shd w:val="clear" w:color="auto" w:fill="FFFFFF"/>
        <w:spacing w:after="0" w:line="240" w:lineRule="auto"/>
        <w:jc w:val="center"/>
        <w:rPr>
          <w:rFonts w:ascii="Times New Roman" w:eastAsia="Times New Roman" w:hAnsi="Times New Roman" w:cs="Times New Roman"/>
          <w:kern w:val="0"/>
          <w:sz w:val="21"/>
          <w:szCs w:val="21"/>
          <w:lang w:eastAsia="lt-LT"/>
          <w14:ligatures w14:val="none"/>
        </w:rPr>
      </w:pPr>
      <w:r w:rsidRPr="00914D55">
        <w:rPr>
          <w:rFonts w:ascii="Times New Roman" w:eastAsia="Times New Roman" w:hAnsi="Times New Roman" w:cs="Times New Roman"/>
          <w:kern w:val="0"/>
          <w:sz w:val="21"/>
          <w:szCs w:val="21"/>
          <w:lang w:eastAsia="lt-LT"/>
          <w14:ligatures w14:val="none"/>
        </w:rPr>
        <w:t> </w:t>
      </w:r>
    </w:p>
    <w:p w14:paraId="0C8D2EC1" w14:textId="77777777" w:rsidR="00F67AF9" w:rsidRPr="00914D55" w:rsidRDefault="00F67AF9" w:rsidP="00F67AF9">
      <w:pPr>
        <w:spacing w:after="0" w:line="240" w:lineRule="auto"/>
        <w:jc w:val="center"/>
        <w:rPr>
          <w:rFonts w:ascii="Times New Roman" w:eastAsia="Times New Roman" w:hAnsi="Times New Roman" w:cs="Times New Roman"/>
          <w:kern w:val="0"/>
          <w:sz w:val="21"/>
          <w:szCs w:val="21"/>
          <w:lang w:eastAsia="lt-LT"/>
          <w14:ligatures w14:val="none"/>
        </w:rPr>
      </w:pPr>
      <w:r w:rsidRPr="00914D55">
        <w:rPr>
          <w:rFonts w:ascii="Times New Roman" w:eastAsia="Times New Roman" w:hAnsi="Times New Roman" w:cs="Times New Roman"/>
          <w:color w:val="000000"/>
          <w:kern w:val="0"/>
          <w:sz w:val="21"/>
          <w:szCs w:val="21"/>
          <w:lang w:eastAsia="lt-LT"/>
          <w14:ligatures w14:val="none"/>
        </w:rPr>
        <w:t>__________________</w:t>
      </w:r>
    </w:p>
    <w:p w14:paraId="1F4768FF" w14:textId="77777777" w:rsidR="00F67AF9" w:rsidRPr="00914D55" w:rsidRDefault="00F67AF9" w:rsidP="00F67AF9">
      <w:pPr>
        <w:spacing w:after="0" w:line="240" w:lineRule="auto"/>
        <w:jc w:val="center"/>
        <w:rPr>
          <w:rFonts w:ascii="Times New Roman" w:eastAsia="Times New Roman" w:hAnsi="Times New Roman" w:cs="Times New Roman"/>
          <w:kern w:val="0"/>
          <w:sz w:val="18"/>
          <w:szCs w:val="18"/>
          <w:lang w:eastAsia="lt-LT"/>
          <w14:ligatures w14:val="none"/>
        </w:rPr>
      </w:pPr>
      <w:r w:rsidRPr="00914D55">
        <w:rPr>
          <w:rFonts w:ascii="Times New Roman" w:eastAsia="Times New Roman" w:hAnsi="Times New Roman" w:cs="Times New Roman"/>
          <w:color w:val="000000"/>
          <w:kern w:val="0"/>
          <w:sz w:val="18"/>
          <w:szCs w:val="18"/>
          <w:lang w:eastAsia="lt-LT"/>
          <w14:ligatures w14:val="none"/>
        </w:rPr>
        <w:t>(Data)</w:t>
      </w:r>
    </w:p>
    <w:p w14:paraId="1193D209" w14:textId="77777777" w:rsidR="00F67AF9" w:rsidRPr="00914D55" w:rsidRDefault="00F67AF9" w:rsidP="00F67AF9">
      <w:pPr>
        <w:spacing w:after="0" w:line="240" w:lineRule="auto"/>
        <w:rPr>
          <w:rFonts w:ascii="Times New Roman" w:eastAsia="Times New Roman" w:hAnsi="Times New Roman" w:cs="Times New Roman"/>
          <w:kern w:val="0"/>
          <w:sz w:val="21"/>
          <w:szCs w:val="21"/>
          <w:lang w:eastAsia="lt-LT"/>
          <w14:ligatures w14:val="none"/>
        </w:rPr>
      </w:pPr>
    </w:p>
    <w:p w14:paraId="6EED5D1D" w14:textId="77777777" w:rsidR="00F67AF9" w:rsidRPr="00914D55" w:rsidRDefault="00F67AF9" w:rsidP="00F67AF9">
      <w:pPr>
        <w:spacing w:after="0" w:line="240" w:lineRule="auto"/>
        <w:jc w:val="both"/>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Patvirtinu, kad mano atstovaujamo tiekėjo/subtiekėjo sudėtyje nėra Rusijos dalyvavimo, viršijančio 2014 m. liepos 31 d. Tarybos reglamento (ES) Nr. 833/2014 dėl ribojamųjų priemonių atsižvelgiant į Rusijos veiksmus, kuriais destabilizuojama padėtis Ukrainoje, su visais pakeitimais,</w:t>
      </w:r>
      <w:r w:rsidRPr="00914D55">
        <w:rPr>
          <w:rFonts w:ascii="Times New Roman" w:eastAsia="Times New Roman" w:hAnsi="Times New Roman" w:cs="Times New Roman"/>
          <w:color w:val="000000"/>
          <w:kern w:val="0"/>
          <w:sz w:val="21"/>
          <w:szCs w:val="21"/>
          <w:lang w:eastAsia="lt-LT"/>
          <w14:ligatures w14:val="none"/>
        </w:rPr>
        <w:t xml:space="preserve"> </w:t>
      </w:r>
      <w:r w:rsidRPr="00914D55">
        <w:rPr>
          <w:rFonts w:ascii="Times New Roman" w:eastAsia="Times New Roman" w:hAnsi="Times New Roman" w:cs="Times New Roman"/>
          <w:color w:val="000000"/>
          <w:kern w:val="0"/>
          <w:lang w:eastAsia="lt-LT"/>
          <w14:ligatures w14:val="none"/>
        </w:rPr>
        <w:t>nustatytas ribas t.y.:</w:t>
      </w:r>
    </w:p>
    <w:p w14:paraId="231A0411" w14:textId="77777777" w:rsidR="00F67AF9" w:rsidRPr="00914D55" w:rsidRDefault="00F67AF9" w:rsidP="00F67AF9">
      <w:pPr>
        <w:spacing w:after="0" w:line="240" w:lineRule="auto"/>
        <w:jc w:val="both"/>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(a) mano atstovaujamas tiekėjas/subtiekėjas</w:t>
      </w:r>
      <w:r w:rsidRPr="00914D55" w:rsidDel="006157AF">
        <w:rPr>
          <w:rFonts w:ascii="Times New Roman" w:eastAsia="Times New Roman" w:hAnsi="Times New Roman" w:cs="Times New Roman"/>
          <w:color w:val="000000"/>
          <w:kern w:val="0"/>
          <w:lang w:eastAsia="lt-LT"/>
          <w14:ligatures w14:val="none"/>
        </w:rPr>
        <w:t xml:space="preserve"> </w:t>
      </w:r>
      <w:r w:rsidRPr="00914D55">
        <w:rPr>
          <w:rFonts w:ascii="Times New Roman" w:eastAsia="Times New Roman" w:hAnsi="Times New Roman" w:cs="Times New Roman"/>
          <w:color w:val="000000"/>
          <w:kern w:val="0"/>
          <w:lang w:eastAsia="lt-LT"/>
          <w14:ligatures w14:val="none"/>
        </w:rPr>
        <w:t>(ir nė vienas iš tiekėjų grupės narių) nėra Rusijos pilietis arba Rusijoje įsisteigęs fizinis ar juridinis asmuo, subjektas ar įstaiga;</w:t>
      </w:r>
    </w:p>
    <w:p w14:paraId="381AD49F" w14:textId="77777777" w:rsidR="00F67AF9" w:rsidRPr="00914D55" w:rsidRDefault="00F67AF9" w:rsidP="00F67AF9">
      <w:pPr>
        <w:spacing w:after="0" w:line="240" w:lineRule="auto"/>
        <w:jc w:val="both"/>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(b) mano atstovaujamas tiekėjas/subtiekėjas</w:t>
      </w:r>
      <w:r w:rsidRPr="00914D55" w:rsidDel="006157AF">
        <w:rPr>
          <w:rFonts w:ascii="Times New Roman" w:eastAsia="Times New Roman" w:hAnsi="Times New Roman" w:cs="Times New Roman"/>
          <w:color w:val="000000"/>
          <w:kern w:val="0"/>
          <w:lang w:eastAsia="lt-LT"/>
          <w14:ligatures w14:val="none"/>
        </w:rPr>
        <w:t xml:space="preserve"> </w:t>
      </w:r>
      <w:r w:rsidRPr="00914D55">
        <w:rPr>
          <w:rFonts w:ascii="Times New Roman" w:eastAsia="Times New Roman" w:hAnsi="Times New Roman" w:cs="Times New Roman"/>
          <w:color w:val="000000"/>
          <w:kern w:val="0"/>
          <w:lang w:eastAsia="lt-LT"/>
          <w14:ligatures w14:val="none"/>
        </w:rPr>
        <w:t>(ir nė vienas iš tiekėjų grupės narių) nėra juridinis asmuo, subjektas ar įstaiga, kurio nuosavybės teisės tiesiogiai ar netiesiogiai daugiau kaip 50 % priklauso šios dalies a) punkte nurodytam subjektui;</w:t>
      </w:r>
    </w:p>
    <w:p w14:paraId="785BA66F" w14:textId="77777777" w:rsidR="00F67AF9" w:rsidRPr="00914D55" w:rsidRDefault="00F67AF9" w:rsidP="00F67AF9">
      <w:pPr>
        <w:spacing w:after="0" w:line="240" w:lineRule="auto"/>
        <w:jc w:val="both"/>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(c) nei aš, nei mano atstovaujama bendrovė nėra fizinis ar juridinis asmuo, subjektas ar įstaiga, veikianti a) arba b) punkte nurodyto subjekto vardu ar jo nurodymu;</w:t>
      </w:r>
    </w:p>
    <w:p w14:paraId="6F0CE5E2" w14:textId="77777777" w:rsidR="00F67AF9" w:rsidRPr="00914D55" w:rsidRDefault="00F67AF9" w:rsidP="00F67AF9">
      <w:pPr>
        <w:spacing w:after="0" w:line="240" w:lineRule="auto"/>
        <w:jc w:val="both"/>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(d) a)-c) punktuose išvardyti subjektai nedalyvauja subtiekėjais, tiekėjais ar subjektais, kurių pajėgumais remiasi mano atstovaujamas tiekėjas, tais atvejais kai jiems tenka daugiau kaip 10 % sutarties vertės.</w:t>
      </w:r>
    </w:p>
    <w:p w14:paraId="5CDC0F27" w14:textId="77777777" w:rsidR="00F67AF9" w:rsidRPr="00914D55" w:rsidRDefault="00F67AF9" w:rsidP="00F67AF9">
      <w:pPr>
        <w:spacing w:after="0" w:line="240" w:lineRule="auto"/>
        <w:jc w:val="both"/>
        <w:rPr>
          <w:rFonts w:ascii="Times New Roman" w:eastAsia="Calibri" w:hAnsi="Times New Roman" w:cs="Times New Roman"/>
          <w:color w:val="000000"/>
          <w:kern w:val="0"/>
          <w:sz w:val="22"/>
          <w:szCs w:val="22"/>
          <w:shd w:val="clear" w:color="auto" w:fill="FFFFFF"/>
          <w14:ligatures w14:val="none"/>
        </w:rPr>
      </w:pPr>
      <w:r w:rsidRPr="00914D55">
        <w:rPr>
          <w:rFonts w:ascii="Times New Roman" w:eastAsia="Times New Roman" w:hAnsi="Times New Roman" w:cs="Times New Roman"/>
          <w:color w:val="000000"/>
          <w:kern w:val="0"/>
          <w:lang w:eastAsia="lt-LT"/>
          <w14:ligatures w14:val="none"/>
        </w:rPr>
        <w:t xml:space="preserve">Patvirtinu, kad tiekėjui/subtiekėjui kuriuos esu pasitelkęs ar pasitelksiu ateityje, </w:t>
      </w:r>
      <w:r w:rsidRPr="00914D55">
        <w:rPr>
          <w:rFonts w:ascii="Times New Roman" w:eastAsia="Calibri" w:hAnsi="Times New Roman" w:cs="Times New Roman"/>
          <w:kern w:val="0"/>
          <w14:ligatures w14:val="none"/>
        </w:rPr>
        <w:t xml:space="preserve">ūkio subjektams, kurių pajėgumais remiuosi ar (ir) remsiuosi, prekių (ir jų sudedamųjų dalių) gamintojams </w:t>
      </w:r>
      <w:r w:rsidRPr="00914D55">
        <w:rPr>
          <w:rFonts w:ascii="Times New Roman" w:eastAsia="Times New Roman" w:hAnsi="Times New Roman" w:cs="Times New Roman"/>
          <w:color w:val="000000"/>
          <w:kern w:val="0"/>
          <w:lang w:eastAsia="lt-LT"/>
          <w14:ligatures w14:val="none"/>
        </w:rPr>
        <w:t>netaikomos</w:t>
      </w:r>
      <w:r w:rsidRPr="00914D55">
        <w:rPr>
          <w:rFonts w:ascii="Times New Roman" w:eastAsia="Calibri" w:hAnsi="Times New Roman" w:cs="Times New Roman"/>
          <w:kern w:val="0"/>
          <w14:ligatures w14:val="none"/>
        </w:rPr>
        <w:t xml:space="preserve"> Lietuvos Respublikoje įgyvendinamos tarptautinės sankcijos, kaip tai apibrėžta Lietuvos Respublikos tarptautinių sankcijų įstatyme.</w:t>
      </w:r>
    </w:p>
    <w:p w14:paraId="013E3558" w14:textId="77777777" w:rsidR="00F67AF9" w:rsidRPr="00914D55" w:rsidRDefault="00F67AF9" w:rsidP="00F67AF9">
      <w:pPr>
        <w:tabs>
          <w:tab w:val="left" w:pos="284"/>
          <w:tab w:val="left" w:pos="426"/>
        </w:tabs>
        <w:spacing w:after="0" w:line="240" w:lineRule="auto"/>
        <w:jc w:val="both"/>
        <w:rPr>
          <w:rFonts w:ascii="Times New Roman" w:eastAsia="Times New Roman" w:hAnsi="Times New Roman" w:cs="Times New Roman"/>
          <w:color w:val="000000"/>
          <w:kern w:val="0"/>
          <w:lang w:eastAsia="lt-LT"/>
          <w14:ligatures w14:val="none"/>
        </w:rPr>
      </w:pPr>
    </w:p>
    <w:p w14:paraId="4A913334" w14:textId="77777777" w:rsidR="00F67AF9" w:rsidRPr="00914D55" w:rsidRDefault="00F67AF9" w:rsidP="00F67AF9">
      <w:pPr>
        <w:tabs>
          <w:tab w:val="left" w:pos="284"/>
          <w:tab w:val="left" w:pos="426"/>
        </w:tabs>
        <w:spacing w:after="0" w:line="240" w:lineRule="auto"/>
        <w:jc w:val="both"/>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 xml:space="preserve">Deklaruojamoms aplinkybėms pasikeitus, įsipareigoju nedelsiant apie tai informuoti Pirkimo vykdytoją. </w:t>
      </w:r>
    </w:p>
    <w:tbl>
      <w:tblPr>
        <w:tblW w:w="0" w:type="auto"/>
        <w:jc w:val="center"/>
        <w:tblCellMar>
          <w:top w:w="15" w:type="dxa"/>
          <w:left w:w="15" w:type="dxa"/>
          <w:bottom w:w="15" w:type="dxa"/>
          <w:right w:w="15" w:type="dxa"/>
        </w:tblCellMar>
        <w:tblLook w:val="04A0" w:firstRow="1" w:lastRow="0" w:firstColumn="1" w:lastColumn="0" w:noHBand="0" w:noVBand="1"/>
      </w:tblPr>
      <w:tblGrid>
        <w:gridCol w:w="876"/>
        <w:gridCol w:w="222"/>
        <w:gridCol w:w="222"/>
        <w:gridCol w:w="222"/>
        <w:gridCol w:w="2206"/>
        <w:gridCol w:w="222"/>
      </w:tblGrid>
      <w:tr w:rsidR="00F67AF9" w:rsidRPr="00914D55" w14:paraId="50EFDC4E" w14:textId="77777777" w:rsidTr="00604F66">
        <w:trPr>
          <w:jc w:val="center"/>
        </w:trPr>
        <w:tc>
          <w:tcPr>
            <w:tcW w:w="0" w:type="auto"/>
            <w:gridSpan w:val="6"/>
            <w:tcMar>
              <w:top w:w="0" w:type="dxa"/>
              <w:left w:w="108" w:type="dxa"/>
              <w:bottom w:w="0" w:type="dxa"/>
              <w:right w:w="108" w:type="dxa"/>
            </w:tcMar>
            <w:hideMark/>
          </w:tcPr>
          <w:p w14:paraId="3F66419C" w14:textId="77777777" w:rsidR="00F67AF9" w:rsidRPr="00914D55" w:rsidRDefault="00F67AF9" w:rsidP="00F67AF9">
            <w:pPr>
              <w:tabs>
                <w:tab w:val="left" w:pos="284"/>
                <w:tab w:val="left" w:pos="426"/>
              </w:tabs>
              <w:spacing w:after="0" w:line="240" w:lineRule="auto"/>
              <w:jc w:val="both"/>
              <w:rPr>
                <w:rFonts w:ascii="Times New Roman" w:eastAsia="Times New Roman" w:hAnsi="Times New Roman" w:cs="Times New Roman"/>
                <w:color w:val="000000"/>
                <w:kern w:val="0"/>
                <w:sz w:val="21"/>
                <w:szCs w:val="21"/>
                <w:lang w:eastAsia="lt-LT"/>
                <w14:ligatures w14:val="none"/>
              </w:rPr>
            </w:pPr>
          </w:p>
        </w:tc>
      </w:tr>
      <w:tr w:rsidR="00F67AF9" w:rsidRPr="00914D55" w14:paraId="0189833C" w14:textId="77777777" w:rsidTr="00F67AF9">
        <w:trPr>
          <w:trHeight w:val="285"/>
          <w:jc w:val="center"/>
        </w:trPr>
        <w:tc>
          <w:tcPr>
            <w:tcW w:w="0" w:type="auto"/>
            <w:tcBorders>
              <w:bottom w:val="single" w:sz="4" w:space="0" w:color="000000"/>
            </w:tcBorders>
            <w:tcMar>
              <w:top w:w="0" w:type="dxa"/>
              <w:left w:w="108" w:type="dxa"/>
              <w:bottom w:w="0" w:type="dxa"/>
              <w:right w:w="108" w:type="dxa"/>
            </w:tcMar>
            <w:hideMark/>
          </w:tcPr>
          <w:p w14:paraId="1CE385FD" w14:textId="77777777" w:rsidR="00F67AF9" w:rsidRPr="00914D55" w:rsidRDefault="00F67AF9" w:rsidP="00F67AF9">
            <w:pPr>
              <w:spacing w:after="0" w:line="240" w:lineRule="auto"/>
              <w:rPr>
                <w:rFonts w:ascii="Times New Roman" w:eastAsia="Times New Roman" w:hAnsi="Times New Roman" w:cs="Times New Roman"/>
                <w:kern w:val="0"/>
                <w:sz w:val="21"/>
                <w:szCs w:val="21"/>
                <w:lang w:eastAsia="lt-LT"/>
                <w14:ligatures w14:val="none"/>
              </w:rPr>
            </w:pPr>
          </w:p>
        </w:tc>
        <w:tc>
          <w:tcPr>
            <w:tcW w:w="0" w:type="auto"/>
            <w:tcMar>
              <w:top w:w="0" w:type="dxa"/>
              <w:left w:w="108" w:type="dxa"/>
              <w:bottom w:w="0" w:type="dxa"/>
              <w:right w:w="108" w:type="dxa"/>
            </w:tcMar>
            <w:hideMark/>
          </w:tcPr>
          <w:p w14:paraId="5F97F2BB" w14:textId="77777777" w:rsidR="00F67AF9" w:rsidRPr="00914D55" w:rsidRDefault="00F67AF9" w:rsidP="00F67AF9">
            <w:pPr>
              <w:spacing w:after="0" w:line="240" w:lineRule="auto"/>
              <w:rPr>
                <w:rFonts w:ascii="Times New Roman" w:eastAsia="Times New Roman" w:hAnsi="Times New Roman" w:cs="Times New Roman"/>
                <w:kern w:val="0"/>
                <w:sz w:val="21"/>
                <w:szCs w:val="21"/>
                <w:lang w:eastAsia="lt-LT"/>
                <w14:ligatures w14:val="none"/>
              </w:rPr>
            </w:pPr>
          </w:p>
        </w:tc>
        <w:tc>
          <w:tcPr>
            <w:tcW w:w="0" w:type="auto"/>
            <w:tcMar>
              <w:top w:w="0" w:type="dxa"/>
              <w:left w:w="108" w:type="dxa"/>
              <w:bottom w:w="0" w:type="dxa"/>
              <w:right w:w="108" w:type="dxa"/>
            </w:tcMar>
            <w:hideMark/>
          </w:tcPr>
          <w:p w14:paraId="6347D622" w14:textId="77777777" w:rsidR="00F67AF9" w:rsidRPr="00914D55" w:rsidRDefault="00F67AF9" w:rsidP="00F67AF9">
            <w:pPr>
              <w:spacing w:after="0" w:line="240" w:lineRule="auto"/>
              <w:rPr>
                <w:rFonts w:ascii="Times New Roman" w:eastAsia="Times New Roman" w:hAnsi="Times New Roman" w:cs="Times New Roman"/>
                <w:kern w:val="0"/>
                <w:sz w:val="21"/>
                <w:szCs w:val="21"/>
                <w:lang w:eastAsia="lt-LT"/>
                <w14:ligatures w14:val="none"/>
              </w:rPr>
            </w:pPr>
          </w:p>
        </w:tc>
        <w:tc>
          <w:tcPr>
            <w:tcW w:w="0" w:type="auto"/>
            <w:tcMar>
              <w:top w:w="0" w:type="dxa"/>
              <w:left w:w="108" w:type="dxa"/>
              <w:bottom w:w="0" w:type="dxa"/>
              <w:right w:w="108" w:type="dxa"/>
            </w:tcMar>
            <w:hideMark/>
          </w:tcPr>
          <w:p w14:paraId="55EECD43" w14:textId="77777777" w:rsidR="00F67AF9" w:rsidRPr="00914D55" w:rsidRDefault="00F67AF9" w:rsidP="00F67AF9">
            <w:pPr>
              <w:spacing w:after="0" w:line="240" w:lineRule="auto"/>
              <w:rPr>
                <w:rFonts w:ascii="Times New Roman" w:eastAsia="Times New Roman" w:hAnsi="Times New Roman" w:cs="Times New Roman"/>
                <w:kern w:val="0"/>
                <w:sz w:val="21"/>
                <w:szCs w:val="21"/>
                <w:lang w:eastAsia="lt-LT"/>
                <w14:ligatures w14:val="none"/>
              </w:rPr>
            </w:pPr>
          </w:p>
        </w:tc>
        <w:tc>
          <w:tcPr>
            <w:tcW w:w="0" w:type="auto"/>
            <w:tcBorders>
              <w:bottom w:val="single" w:sz="4" w:space="0" w:color="000000"/>
            </w:tcBorders>
            <w:tcMar>
              <w:top w:w="0" w:type="dxa"/>
              <w:left w:w="108" w:type="dxa"/>
              <w:bottom w:w="0" w:type="dxa"/>
              <w:right w:w="108" w:type="dxa"/>
            </w:tcMar>
            <w:hideMark/>
          </w:tcPr>
          <w:p w14:paraId="4545674B" w14:textId="77777777" w:rsidR="00F67AF9" w:rsidRPr="00914D55" w:rsidRDefault="00F67AF9" w:rsidP="00F67AF9">
            <w:pPr>
              <w:spacing w:after="0" w:line="240" w:lineRule="auto"/>
              <w:rPr>
                <w:rFonts w:ascii="Times New Roman" w:eastAsia="Times New Roman" w:hAnsi="Times New Roman" w:cs="Times New Roman"/>
                <w:kern w:val="0"/>
                <w:sz w:val="21"/>
                <w:szCs w:val="21"/>
                <w:lang w:eastAsia="lt-LT"/>
                <w14:ligatures w14:val="none"/>
              </w:rPr>
            </w:pPr>
          </w:p>
        </w:tc>
        <w:tc>
          <w:tcPr>
            <w:tcW w:w="0" w:type="auto"/>
            <w:tcMar>
              <w:top w:w="0" w:type="dxa"/>
              <w:left w:w="108" w:type="dxa"/>
              <w:bottom w:w="0" w:type="dxa"/>
              <w:right w:w="108" w:type="dxa"/>
            </w:tcMar>
            <w:hideMark/>
          </w:tcPr>
          <w:p w14:paraId="12988DED" w14:textId="77777777" w:rsidR="00F67AF9" w:rsidRPr="00914D55" w:rsidRDefault="00F67AF9" w:rsidP="00F67AF9">
            <w:pPr>
              <w:spacing w:after="0" w:line="240" w:lineRule="auto"/>
              <w:rPr>
                <w:rFonts w:ascii="Times New Roman" w:eastAsia="Times New Roman" w:hAnsi="Times New Roman" w:cs="Times New Roman"/>
                <w:kern w:val="0"/>
                <w:sz w:val="21"/>
                <w:szCs w:val="21"/>
                <w:lang w:eastAsia="lt-LT"/>
                <w14:ligatures w14:val="none"/>
              </w:rPr>
            </w:pPr>
          </w:p>
        </w:tc>
      </w:tr>
      <w:tr w:rsidR="00F67AF9" w:rsidRPr="00914D55" w14:paraId="34258B65" w14:textId="77777777" w:rsidTr="00F67AF9">
        <w:trPr>
          <w:trHeight w:val="186"/>
          <w:jc w:val="center"/>
        </w:trPr>
        <w:tc>
          <w:tcPr>
            <w:tcW w:w="0" w:type="auto"/>
            <w:tcBorders>
              <w:top w:val="single" w:sz="4" w:space="0" w:color="000000"/>
            </w:tcBorders>
            <w:tcMar>
              <w:top w:w="0" w:type="dxa"/>
              <w:left w:w="108" w:type="dxa"/>
              <w:bottom w:w="0" w:type="dxa"/>
              <w:right w:w="108" w:type="dxa"/>
            </w:tcMar>
            <w:hideMark/>
          </w:tcPr>
          <w:p w14:paraId="137C48E0" w14:textId="77777777" w:rsidR="00F67AF9" w:rsidRPr="00914D55" w:rsidRDefault="00F67AF9" w:rsidP="00F67AF9">
            <w:pPr>
              <w:spacing w:after="0" w:line="240" w:lineRule="auto"/>
              <w:rPr>
                <w:rFonts w:ascii="Times New Roman" w:eastAsia="Times New Roman" w:hAnsi="Times New Roman" w:cs="Times New Roman"/>
                <w:kern w:val="0"/>
                <w:sz w:val="18"/>
                <w:szCs w:val="18"/>
                <w:lang w:eastAsia="lt-LT"/>
                <w14:ligatures w14:val="none"/>
              </w:rPr>
            </w:pPr>
            <w:r w:rsidRPr="00914D55">
              <w:rPr>
                <w:rFonts w:ascii="Times New Roman" w:eastAsia="Times New Roman" w:hAnsi="Times New Roman" w:cs="Times New Roman"/>
                <w:color w:val="000000"/>
                <w:kern w:val="0"/>
                <w:sz w:val="18"/>
                <w:szCs w:val="18"/>
                <w:lang w:eastAsia="lt-LT"/>
                <w14:ligatures w14:val="none"/>
              </w:rPr>
              <w:t>(Parašas)</w:t>
            </w:r>
          </w:p>
        </w:tc>
        <w:tc>
          <w:tcPr>
            <w:tcW w:w="0" w:type="auto"/>
            <w:tcMar>
              <w:top w:w="0" w:type="dxa"/>
              <w:left w:w="108" w:type="dxa"/>
              <w:bottom w:w="0" w:type="dxa"/>
              <w:right w:w="108" w:type="dxa"/>
            </w:tcMar>
            <w:hideMark/>
          </w:tcPr>
          <w:p w14:paraId="22047612" w14:textId="77777777" w:rsidR="00F67AF9" w:rsidRPr="00914D55" w:rsidRDefault="00F67AF9" w:rsidP="00F67AF9">
            <w:pPr>
              <w:spacing w:after="0" w:line="240" w:lineRule="auto"/>
              <w:rPr>
                <w:rFonts w:ascii="Times New Roman" w:eastAsia="Times New Roman" w:hAnsi="Times New Roman" w:cs="Times New Roman"/>
                <w:kern w:val="0"/>
                <w:sz w:val="18"/>
                <w:szCs w:val="18"/>
                <w:lang w:eastAsia="lt-LT"/>
                <w14:ligatures w14:val="none"/>
              </w:rPr>
            </w:pPr>
          </w:p>
        </w:tc>
        <w:tc>
          <w:tcPr>
            <w:tcW w:w="0" w:type="auto"/>
            <w:tcMar>
              <w:top w:w="0" w:type="dxa"/>
              <w:left w:w="108" w:type="dxa"/>
              <w:bottom w:w="0" w:type="dxa"/>
              <w:right w:w="108" w:type="dxa"/>
            </w:tcMar>
            <w:hideMark/>
          </w:tcPr>
          <w:p w14:paraId="20325477" w14:textId="77777777" w:rsidR="00F67AF9" w:rsidRPr="00914D55" w:rsidRDefault="00F67AF9" w:rsidP="00F67AF9">
            <w:pPr>
              <w:spacing w:after="0" w:line="240" w:lineRule="auto"/>
              <w:rPr>
                <w:rFonts w:ascii="Times New Roman" w:eastAsia="Times New Roman" w:hAnsi="Times New Roman" w:cs="Times New Roman"/>
                <w:kern w:val="0"/>
                <w:sz w:val="18"/>
                <w:szCs w:val="18"/>
                <w:lang w:eastAsia="lt-LT"/>
                <w14:ligatures w14:val="none"/>
              </w:rPr>
            </w:pPr>
          </w:p>
        </w:tc>
        <w:tc>
          <w:tcPr>
            <w:tcW w:w="0" w:type="auto"/>
            <w:tcMar>
              <w:top w:w="0" w:type="dxa"/>
              <w:left w:w="108" w:type="dxa"/>
              <w:bottom w:w="0" w:type="dxa"/>
              <w:right w:w="108" w:type="dxa"/>
            </w:tcMar>
            <w:hideMark/>
          </w:tcPr>
          <w:p w14:paraId="45DF12BD" w14:textId="77777777" w:rsidR="00F67AF9" w:rsidRPr="00914D55" w:rsidRDefault="00F67AF9" w:rsidP="00F67AF9">
            <w:pPr>
              <w:spacing w:after="0" w:line="240" w:lineRule="auto"/>
              <w:rPr>
                <w:rFonts w:ascii="Times New Roman" w:eastAsia="Times New Roman" w:hAnsi="Times New Roman" w:cs="Times New Roman"/>
                <w:kern w:val="0"/>
                <w:sz w:val="18"/>
                <w:szCs w:val="18"/>
                <w:lang w:eastAsia="lt-LT"/>
                <w14:ligatures w14:val="none"/>
              </w:rPr>
            </w:pPr>
          </w:p>
        </w:tc>
        <w:tc>
          <w:tcPr>
            <w:tcW w:w="0" w:type="auto"/>
            <w:tcBorders>
              <w:top w:val="single" w:sz="4" w:space="0" w:color="000000"/>
            </w:tcBorders>
            <w:tcMar>
              <w:top w:w="0" w:type="dxa"/>
              <w:left w:w="108" w:type="dxa"/>
              <w:bottom w:w="0" w:type="dxa"/>
              <w:right w:w="108" w:type="dxa"/>
            </w:tcMar>
            <w:hideMark/>
          </w:tcPr>
          <w:p w14:paraId="19DEB305" w14:textId="77777777" w:rsidR="00F67AF9" w:rsidRPr="00914D55" w:rsidRDefault="00F67AF9" w:rsidP="00F67AF9">
            <w:pPr>
              <w:spacing w:after="0" w:line="240" w:lineRule="auto"/>
              <w:rPr>
                <w:rFonts w:ascii="Times New Roman" w:eastAsia="Times New Roman" w:hAnsi="Times New Roman" w:cs="Times New Roman"/>
                <w:kern w:val="0"/>
                <w:sz w:val="18"/>
                <w:szCs w:val="18"/>
                <w:lang w:eastAsia="lt-LT"/>
                <w14:ligatures w14:val="none"/>
              </w:rPr>
            </w:pPr>
            <w:r w:rsidRPr="00914D55">
              <w:rPr>
                <w:rFonts w:ascii="Times New Roman" w:eastAsia="Times New Roman" w:hAnsi="Times New Roman" w:cs="Times New Roman"/>
                <w:color w:val="000000"/>
                <w:kern w:val="0"/>
                <w:sz w:val="18"/>
                <w:szCs w:val="18"/>
                <w:lang w:eastAsia="lt-LT"/>
                <w14:ligatures w14:val="none"/>
              </w:rPr>
              <w:t>(Vardas, pavardė, pareigos)</w:t>
            </w:r>
          </w:p>
        </w:tc>
        <w:tc>
          <w:tcPr>
            <w:tcW w:w="0" w:type="auto"/>
            <w:tcMar>
              <w:top w:w="0" w:type="dxa"/>
              <w:left w:w="108" w:type="dxa"/>
              <w:bottom w:w="0" w:type="dxa"/>
              <w:right w:w="108" w:type="dxa"/>
            </w:tcMar>
            <w:hideMark/>
          </w:tcPr>
          <w:p w14:paraId="0F86743A" w14:textId="77777777" w:rsidR="00F67AF9" w:rsidRPr="00914D55" w:rsidRDefault="00F67AF9" w:rsidP="00F67AF9">
            <w:pPr>
              <w:spacing w:after="0" w:line="240" w:lineRule="auto"/>
              <w:rPr>
                <w:rFonts w:ascii="Times New Roman" w:eastAsia="Times New Roman" w:hAnsi="Times New Roman" w:cs="Times New Roman"/>
                <w:kern w:val="0"/>
                <w:sz w:val="18"/>
                <w:szCs w:val="18"/>
                <w:lang w:eastAsia="lt-LT"/>
                <w14:ligatures w14:val="none"/>
              </w:rPr>
            </w:pPr>
          </w:p>
        </w:tc>
      </w:tr>
    </w:tbl>
    <w:p w14:paraId="1F616F9F" w14:textId="77777777" w:rsidR="00F67AF9" w:rsidRPr="00914D55" w:rsidRDefault="00F67AF9" w:rsidP="00F67AF9">
      <w:pPr>
        <w:spacing w:after="0" w:line="240" w:lineRule="auto"/>
        <w:ind w:left="6480" w:firstLine="480"/>
        <w:jc w:val="both"/>
        <w:rPr>
          <w:rFonts w:ascii="Times New Roman" w:eastAsia="Calibri" w:hAnsi="Times New Roman" w:cs="Times New Roman"/>
          <w:kern w:val="0"/>
          <w14:ligatures w14:val="none"/>
        </w:rPr>
      </w:pPr>
    </w:p>
    <w:p w14:paraId="0C2037FA" w14:textId="77777777" w:rsidR="002B7B31" w:rsidRPr="00914D55" w:rsidRDefault="002B7B31"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1BE3EFB9"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76E1E2D6"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5B3CE4B9"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326AA167"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12C61ACD"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51D49698"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5DED2FDA"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2ACEE596"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69A539AC"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2CA3F54E"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76591C98"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60C4E27E"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2312A936"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733C6B92"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0F2C558C"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0918011F" w14:textId="77777777" w:rsidR="00E4011C" w:rsidRPr="00914D55" w:rsidRDefault="00E4011C" w:rsidP="00F67AF9">
      <w:pPr>
        <w:widowControl w:val="0"/>
        <w:suppressAutoHyphens/>
        <w:spacing w:after="0" w:line="240" w:lineRule="auto"/>
        <w:outlineLvl w:val="1"/>
        <w:rPr>
          <w:rFonts w:ascii="Times New Roman" w:eastAsia="Calibri" w:hAnsi="Times New Roman" w:cs="Times New Roman"/>
          <w:b/>
          <w:color w:val="000000"/>
          <w:highlight w:val="yellow"/>
        </w:rPr>
      </w:pPr>
    </w:p>
    <w:p w14:paraId="0D40378F" w14:textId="63539DA0" w:rsidR="00E4011C" w:rsidRPr="00914D55" w:rsidRDefault="00E4011C" w:rsidP="00E4011C">
      <w:pPr>
        <w:widowControl w:val="0"/>
        <w:suppressAutoHyphens/>
        <w:spacing w:after="0" w:line="240" w:lineRule="auto"/>
        <w:jc w:val="right"/>
        <w:outlineLvl w:val="1"/>
        <w:rPr>
          <w:rFonts w:ascii="Times New Roman" w:eastAsia="Calibri" w:hAnsi="Times New Roman" w:cs="Times New Roman"/>
          <w:bCs/>
          <w:color w:val="000000"/>
        </w:rPr>
      </w:pPr>
      <w:r w:rsidRPr="00914D55">
        <w:rPr>
          <w:rFonts w:ascii="Times New Roman" w:eastAsia="Calibri" w:hAnsi="Times New Roman" w:cs="Times New Roman"/>
          <w:bCs/>
          <w:color w:val="000000"/>
        </w:rPr>
        <w:lastRenderedPageBreak/>
        <w:t>Konkurso sąlygų</w:t>
      </w:r>
    </w:p>
    <w:p w14:paraId="49D2B423" w14:textId="36215348" w:rsidR="00E4011C" w:rsidRPr="00914D55" w:rsidRDefault="00E4011C" w:rsidP="00E4011C">
      <w:pPr>
        <w:widowControl w:val="0"/>
        <w:suppressAutoHyphens/>
        <w:spacing w:after="0" w:line="240" w:lineRule="auto"/>
        <w:jc w:val="right"/>
        <w:outlineLvl w:val="1"/>
        <w:rPr>
          <w:rFonts w:ascii="Times New Roman" w:eastAsia="Calibri" w:hAnsi="Times New Roman" w:cs="Times New Roman"/>
          <w:bCs/>
          <w:color w:val="000000"/>
        </w:rPr>
      </w:pPr>
      <w:r w:rsidRPr="00914D55">
        <w:rPr>
          <w:rFonts w:ascii="Times New Roman" w:eastAsia="Calibri" w:hAnsi="Times New Roman" w:cs="Times New Roman"/>
          <w:bCs/>
          <w:color w:val="000000"/>
        </w:rPr>
        <w:t>6 priedas</w:t>
      </w:r>
    </w:p>
    <w:p w14:paraId="00A80024" w14:textId="77777777" w:rsidR="00977492" w:rsidRPr="00914D55" w:rsidRDefault="00977492" w:rsidP="00977492">
      <w:pPr>
        <w:rPr>
          <w:rFonts w:ascii="Times New Roman" w:eastAsia="Calibri" w:hAnsi="Times New Roman" w:cs="Times New Roman"/>
          <w:bCs/>
          <w:color w:val="000000"/>
        </w:rPr>
      </w:pPr>
    </w:p>
    <w:p w14:paraId="36C9CBBB" w14:textId="77777777" w:rsidR="002D0013" w:rsidRPr="00914D55" w:rsidRDefault="002D0013" w:rsidP="002D0013">
      <w:pPr>
        <w:spacing w:after="0" w:line="240" w:lineRule="auto"/>
        <w:ind w:left="900" w:hanging="360"/>
        <w:jc w:val="center"/>
        <w:outlineLvl w:val="1"/>
        <w:rPr>
          <w:rFonts w:ascii="Times New Roman" w:eastAsia="Calibri" w:hAnsi="Times New Roman" w:cs="Times New Roman"/>
          <w:b/>
          <w:kern w:val="0"/>
          <w:lang w:eastAsia="lt-LT"/>
          <w14:ligatures w14:val="none"/>
        </w:rPr>
      </w:pPr>
      <w:bookmarkStart w:id="114" w:name="_Toc61251186"/>
      <w:r w:rsidRPr="00914D55">
        <w:rPr>
          <w:rFonts w:ascii="Times New Roman" w:eastAsia="Calibri" w:hAnsi="Times New Roman" w:cs="Times New Roman"/>
          <w:b/>
          <w:kern w:val="0"/>
          <w:lang w:eastAsia="lt-LT"/>
          <w14:ligatures w14:val="none"/>
        </w:rPr>
        <w:t>GYVENIMO APRAŠYMAS (CV)</w:t>
      </w:r>
      <w:bookmarkEnd w:id="114"/>
    </w:p>
    <w:p w14:paraId="76999661" w14:textId="77777777" w:rsidR="002D0013" w:rsidRPr="00914D55" w:rsidRDefault="002D0013" w:rsidP="002D0013">
      <w:pPr>
        <w:spacing w:after="0" w:line="240" w:lineRule="auto"/>
        <w:ind w:left="900" w:hanging="360"/>
        <w:jc w:val="center"/>
        <w:outlineLvl w:val="1"/>
        <w:rPr>
          <w:rFonts w:ascii="Times New Roman" w:eastAsia="Calibri" w:hAnsi="Times New Roman" w:cs="Times New Roman"/>
          <w:b/>
          <w:kern w:val="0"/>
          <w:lang w:eastAsia="lt-LT"/>
          <w14:ligatures w14:val="none"/>
        </w:rPr>
      </w:pPr>
    </w:p>
    <w:p w14:paraId="7D2AF215" w14:textId="77777777" w:rsidR="002D0013" w:rsidRPr="00914D55" w:rsidRDefault="002D0013" w:rsidP="002D0013">
      <w:pPr>
        <w:tabs>
          <w:tab w:val="left" w:pos="426"/>
        </w:tabs>
        <w:suppressAutoHyphens/>
        <w:spacing w:after="0" w:line="240" w:lineRule="auto"/>
        <w:contextualSpacing/>
        <w:rPr>
          <w:rFonts w:ascii="Times New Roman" w:eastAsia="Times New Roman" w:hAnsi="Times New Roman" w:cs="Times New Roman"/>
          <w:kern w:val="0"/>
          <w:lang w:eastAsia="ar-SA"/>
          <w14:ligatures w14:val="none"/>
        </w:rPr>
      </w:pPr>
      <w:r w:rsidRPr="00914D55">
        <w:rPr>
          <w:rFonts w:ascii="Times New Roman" w:eastAsia="Calibri" w:hAnsi="Times New Roman" w:cs="Times New Roman"/>
          <w:kern w:val="0"/>
          <w14:ligatures w14:val="none"/>
        </w:rPr>
        <w:t xml:space="preserve">       </w:t>
      </w:r>
      <w:r w:rsidRPr="00914D55">
        <w:rPr>
          <w:rFonts w:ascii="Times New Roman" w:eastAsia="Times New Roman" w:hAnsi="Times New Roman" w:cs="Times New Roman"/>
          <w:kern w:val="0"/>
          <w:lang w:eastAsia="ar-SA"/>
          <w14:ligatures w14:val="none"/>
        </w:rPr>
        <w:t>Siūlomo specialisto pareigos projekte: ____________________________________________</w:t>
      </w:r>
    </w:p>
    <w:p w14:paraId="739610BA" w14:textId="77777777" w:rsidR="002D0013" w:rsidRPr="00914D55" w:rsidRDefault="002D0013" w:rsidP="002D0013">
      <w:pPr>
        <w:tabs>
          <w:tab w:val="left" w:pos="426"/>
        </w:tabs>
        <w:suppressAutoHyphens/>
        <w:spacing w:after="0" w:line="240" w:lineRule="auto"/>
        <w:contextualSpacing/>
        <w:rPr>
          <w:rFonts w:ascii="Times New Roman" w:eastAsia="Times New Roman" w:hAnsi="Times New Roman" w:cs="Times New Roman"/>
          <w:kern w:val="0"/>
          <w:lang w:eastAsia="ar-SA"/>
          <w14:ligatures w14:val="none"/>
        </w:rPr>
      </w:pPr>
      <w:r w:rsidRPr="00914D55">
        <w:rPr>
          <w:rFonts w:ascii="Times New Roman" w:eastAsia="Times New Roman" w:hAnsi="Times New Roman" w:cs="Times New Roman"/>
          <w:kern w:val="0"/>
          <w:lang w:eastAsia="ar-SA"/>
          <w14:ligatures w14:val="none"/>
        </w:rPr>
        <w:tab/>
        <w:t>Vardas:_____________________________________________________________________</w:t>
      </w:r>
    </w:p>
    <w:p w14:paraId="5F0CAE92" w14:textId="77777777" w:rsidR="002D0013" w:rsidRPr="00914D55" w:rsidRDefault="002D0013" w:rsidP="002D0013">
      <w:pPr>
        <w:tabs>
          <w:tab w:val="left" w:pos="426"/>
        </w:tabs>
        <w:suppressAutoHyphens/>
        <w:spacing w:after="0" w:line="240" w:lineRule="auto"/>
        <w:contextualSpacing/>
        <w:rPr>
          <w:rFonts w:ascii="Times New Roman" w:eastAsia="Times New Roman" w:hAnsi="Times New Roman" w:cs="Times New Roman"/>
          <w:kern w:val="0"/>
          <w:lang w:eastAsia="ar-SA"/>
          <w14:ligatures w14:val="none"/>
        </w:rPr>
      </w:pPr>
      <w:r w:rsidRPr="00914D55">
        <w:rPr>
          <w:rFonts w:ascii="Times New Roman" w:eastAsia="Times New Roman" w:hAnsi="Times New Roman" w:cs="Times New Roman"/>
          <w:kern w:val="0"/>
          <w:lang w:eastAsia="ar-SA"/>
          <w14:ligatures w14:val="none"/>
        </w:rPr>
        <w:tab/>
        <w:t>Pavardė:____________________________________________________________________</w:t>
      </w:r>
    </w:p>
    <w:p w14:paraId="049212C0" w14:textId="77777777" w:rsidR="002D0013" w:rsidRPr="00914D55" w:rsidRDefault="002D0013" w:rsidP="002D0013">
      <w:pPr>
        <w:tabs>
          <w:tab w:val="left" w:pos="426"/>
        </w:tabs>
        <w:spacing w:after="0" w:line="240" w:lineRule="auto"/>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ab/>
        <w:t>Gimimo data: ________________________________________________________________</w:t>
      </w:r>
    </w:p>
    <w:p w14:paraId="72E5FEF4" w14:textId="77777777" w:rsidR="002D0013" w:rsidRPr="00914D55" w:rsidRDefault="002D0013" w:rsidP="002D0013">
      <w:pPr>
        <w:tabs>
          <w:tab w:val="left" w:pos="426"/>
        </w:tabs>
        <w:spacing w:after="0" w:line="240" w:lineRule="auto"/>
        <w:rPr>
          <w:rFonts w:ascii="Times New Roman" w:eastAsia="Times New Roman" w:hAnsi="Times New Roman" w:cs="Times New Roman"/>
          <w:kern w:val="0"/>
          <w14:ligatures w14:val="none"/>
        </w:rPr>
      </w:pPr>
      <w:r w:rsidRPr="00914D55">
        <w:rPr>
          <w:rFonts w:ascii="Times New Roman" w:eastAsia="Times New Roman" w:hAnsi="Times New Roman" w:cs="Times New Roman"/>
          <w:kern w:val="0"/>
          <w14:ligatures w14:val="none"/>
        </w:rPr>
        <w:tab/>
        <w:t xml:space="preserve">Išsilavinimas: </w:t>
      </w:r>
    </w:p>
    <w:tbl>
      <w:tblPr>
        <w:tblW w:w="9600"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554"/>
        <w:gridCol w:w="1664"/>
        <w:gridCol w:w="5382"/>
      </w:tblGrid>
      <w:tr w:rsidR="002D0013" w:rsidRPr="00914D55" w14:paraId="64E55E20" w14:textId="77777777" w:rsidTr="002C7492">
        <w:tc>
          <w:tcPr>
            <w:tcW w:w="2554" w:type="dxa"/>
            <w:shd w:val="clear" w:color="auto" w:fill="F3F3F3"/>
          </w:tcPr>
          <w:p w14:paraId="7C72C11C" w14:textId="77777777" w:rsidR="002D0013" w:rsidRPr="00914D55" w:rsidRDefault="002D0013" w:rsidP="002D0013">
            <w:pPr>
              <w:spacing w:after="0" w:line="240" w:lineRule="auto"/>
              <w:jc w:val="center"/>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Institucija</w:t>
            </w:r>
          </w:p>
          <w:p w14:paraId="596753B8" w14:textId="77777777" w:rsidR="002D0013" w:rsidRPr="00914D55" w:rsidRDefault="002D0013" w:rsidP="002D0013">
            <w:pPr>
              <w:spacing w:after="0" w:line="240" w:lineRule="auto"/>
              <w:jc w:val="center"/>
              <w:rPr>
                <w:rFonts w:ascii="Times New Roman" w:eastAsia="Calibri" w:hAnsi="Times New Roman" w:cs="Times New Roman"/>
                <w:kern w:val="0"/>
                <w14:ligatures w14:val="none"/>
              </w:rPr>
            </w:pPr>
          </w:p>
        </w:tc>
        <w:tc>
          <w:tcPr>
            <w:tcW w:w="1664" w:type="dxa"/>
            <w:shd w:val="clear" w:color="auto" w:fill="F3F3F3"/>
          </w:tcPr>
          <w:p w14:paraId="6C03A01E" w14:textId="77777777" w:rsidR="002D0013" w:rsidRPr="00914D55" w:rsidRDefault="002D0013" w:rsidP="002D0013">
            <w:pPr>
              <w:spacing w:after="0" w:line="240" w:lineRule="auto"/>
              <w:ind w:hanging="116"/>
              <w:jc w:val="center"/>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Data: nuo-iki </w:t>
            </w:r>
          </w:p>
        </w:tc>
        <w:tc>
          <w:tcPr>
            <w:tcW w:w="5382" w:type="dxa"/>
            <w:shd w:val="clear" w:color="auto" w:fill="F3F3F3"/>
          </w:tcPr>
          <w:p w14:paraId="62229CC7" w14:textId="77777777" w:rsidR="002D0013" w:rsidRPr="00914D55" w:rsidRDefault="002D0013" w:rsidP="002D0013">
            <w:pPr>
              <w:spacing w:after="0" w:line="240" w:lineRule="auto"/>
              <w:jc w:val="center"/>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Suteiktas laipsnis ar gautas diplomas:</w:t>
            </w:r>
          </w:p>
        </w:tc>
      </w:tr>
      <w:tr w:rsidR="002D0013" w:rsidRPr="00914D55" w14:paraId="1D8A3DFA" w14:textId="77777777" w:rsidTr="002C7492">
        <w:tc>
          <w:tcPr>
            <w:tcW w:w="2554" w:type="dxa"/>
          </w:tcPr>
          <w:p w14:paraId="4E58D7AD" w14:textId="77777777" w:rsidR="002D0013" w:rsidRPr="00914D55" w:rsidRDefault="002D0013" w:rsidP="002D0013">
            <w:pPr>
              <w:tabs>
                <w:tab w:val="left" w:pos="661"/>
              </w:tabs>
              <w:spacing w:after="0" w:line="240" w:lineRule="auto"/>
              <w:jc w:val="both"/>
              <w:rPr>
                <w:rFonts w:ascii="Times New Roman" w:eastAsia="Calibri" w:hAnsi="Times New Roman" w:cs="Times New Roman"/>
                <w:kern w:val="0"/>
                <w14:ligatures w14:val="none"/>
              </w:rPr>
            </w:pPr>
          </w:p>
        </w:tc>
        <w:tc>
          <w:tcPr>
            <w:tcW w:w="1664" w:type="dxa"/>
          </w:tcPr>
          <w:p w14:paraId="4156F0D3" w14:textId="77777777" w:rsidR="002D0013" w:rsidRPr="00914D55" w:rsidRDefault="002D0013" w:rsidP="002D0013">
            <w:pPr>
              <w:spacing w:after="0" w:line="240" w:lineRule="auto"/>
              <w:jc w:val="both"/>
              <w:rPr>
                <w:rFonts w:ascii="Times New Roman" w:eastAsia="Calibri" w:hAnsi="Times New Roman" w:cs="Times New Roman"/>
                <w:kern w:val="0"/>
                <w14:ligatures w14:val="none"/>
              </w:rPr>
            </w:pPr>
          </w:p>
        </w:tc>
        <w:tc>
          <w:tcPr>
            <w:tcW w:w="5382" w:type="dxa"/>
          </w:tcPr>
          <w:p w14:paraId="3F61947C" w14:textId="77777777" w:rsidR="002D0013" w:rsidRPr="00914D55" w:rsidRDefault="002D0013" w:rsidP="002D0013">
            <w:pPr>
              <w:spacing w:after="0" w:line="240" w:lineRule="auto"/>
              <w:jc w:val="both"/>
              <w:rPr>
                <w:rFonts w:ascii="Times New Roman" w:eastAsia="Calibri" w:hAnsi="Times New Roman" w:cs="Times New Roman"/>
                <w:kern w:val="0"/>
                <w14:ligatures w14:val="none"/>
              </w:rPr>
            </w:pPr>
          </w:p>
        </w:tc>
      </w:tr>
    </w:tbl>
    <w:p w14:paraId="5B786CFF" w14:textId="77777777" w:rsidR="002D0013" w:rsidRPr="00914D55" w:rsidRDefault="002D0013" w:rsidP="002D0013">
      <w:pPr>
        <w:tabs>
          <w:tab w:val="left" w:pos="426"/>
        </w:tabs>
        <w:spacing w:before="120" w:after="12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ab/>
        <w:t>Baigtų kursų, išlaikytų egzaminų, pagrindžiančių atitiktį kvalifikaciniams reikalavimams sąrašas:</w:t>
      </w:r>
    </w:p>
    <w:tbl>
      <w:tblPr>
        <w:tblW w:w="0" w:type="auto"/>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2554"/>
        <w:gridCol w:w="1664"/>
        <w:gridCol w:w="5382"/>
      </w:tblGrid>
      <w:tr w:rsidR="002D0013" w:rsidRPr="00914D55" w14:paraId="53988746" w14:textId="77777777" w:rsidTr="002C7492">
        <w:tc>
          <w:tcPr>
            <w:tcW w:w="2554" w:type="dxa"/>
            <w:shd w:val="clear" w:color="auto" w:fill="F3F3F3"/>
          </w:tcPr>
          <w:p w14:paraId="35FA4FEC" w14:textId="77777777" w:rsidR="002D0013" w:rsidRPr="00914D55" w:rsidRDefault="002D0013" w:rsidP="002D0013">
            <w:pPr>
              <w:spacing w:after="0" w:line="240" w:lineRule="auto"/>
              <w:jc w:val="center"/>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Institucija</w:t>
            </w:r>
          </w:p>
          <w:p w14:paraId="5ED8F00B" w14:textId="77777777" w:rsidR="002D0013" w:rsidRPr="00914D55" w:rsidRDefault="002D0013" w:rsidP="002D0013">
            <w:pPr>
              <w:spacing w:after="0" w:line="240" w:lineRule="auto"/>
              <w:jc w:val="center"/>
              <w:rPr>
                <w:rFonts w:ascii="Times New Roman" w:eastAsia="Calibri" w:hAnsi="Times New Roman" w:cs="Times New Roman"/>
                <w:kern w:val="0"/>
                <w14:ligatures w14:val="none"/>
              </w:rPr>
            </w:pPr>
          </w:p>
        </w:tc>
        <w:tc>
          <w:tcPr>
            <w:tcW w:w="1664" w:type="dxa"/>
            <w:shd w:val="clear" w:color="auto" w:fill="F3F3F3"/>
          </w:tcPr>
          <w:p w14:paraId="437DB1A2" w14:textId="77777777" w:rsidR="002D0013" w:rsidRPr="00914D55" w:rsidRDefault="002D0013" w:rsidP="002D0013">
            <w:pPr>
              <w:spacing w:after="0" w:line="240" w:lineRule="auto"/>
              <w:ind w:hanging="116"/>
              <w:jc w:val="center"/>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Data: nuo-iki </w:t>
            </w:r>
          </w:p>
        </w:tc>
        <w:tc>
          <w:tcPr>
            <w:tcW w:w="5382" w:type="dxa"/>
            <w:shd w:val="clear" w:color="auto" w:fill="F3F3F3"/>
          </w:tcPr>
          <w:p w14:paraId="4814734F" w14:textId="77777777" w:rsidR="002D0013" w:rsidRPr="00914D55" w:rsidRDefault="002D0013" w:rsidP="002D0013">
            <w:pPr>
              <w:spacing w:after="0" w:line="240" w:lineRule="auto"/>
              <w:jc w:val="center"/>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Išlaikytas egzaminas, gautas diplomas ar sertifikatas</w:t>
            </w:r>
          </w:p>
        </w:tc>
      </w:tr>
      <w:tr w:rsidR="002D0013" w:rsidRPr="00914D55" w14:paraId="4E1717DA" w14:textId="77777777" w:rsidTr="002C7492">
        <w:tc>
          <w:tcPr>
            <w:tcW w:w="2554" w:type="dxa"/>
          </w:tcPr>
          <w:p w14:paraId="1D8A5FA6" w14:textId="77777777" w:rsidR="002D0013" w:rsidRPr="00914D55" w:rsidRDefault="002D0013" w:rsidP="002D0013">
            <w:pPr>
              <w:tabs>
                <w:tab w:val="left" w:pos="661"/>
              </w:tabs>
              <w:spacing w:after="0" w:line="240" w:lineRule="auto"/>
              <w:jc w:val="both"/>
              <w:rPr>
                <w:rFonts w:ascii="Times New Roman" w:eastAsia="Calibri" w:hAnsi="Times New Roman" w:cs="Times New Roman"/>
                <w:kern w:val="0"/>
                <w14:ligatures w14:val="none"/>
              </w:rPr>
            </w:pPr>
          </w:p>
        </w:tc>
        <w:tc>
          <w:tcPr>
            <w:tcW w:w="1664" w:type="dxa"/>
          </w:tcPr>
          <w:p w14:paraId="60842743" w14:textId="77777777" w:rsidR="002D0013" w:rsidRPr="00914D55" w:rsidRDefault="002D0013" w:rsidP="002D0013">
            <w:pPr>
              <w:spacing w:after="0" w:line="240" w:lineRule="auto"/>
              <w:jc w:val="center"/>
              <w:rPr>
                <w:rFonts w:ascii="Times New Roman" w:eastAsia="Calibri" w:hAnsi="Times New Roman" w:cs="Times New Roman"/>
                <w:kern w:val="0"/>
                <w14:ligatures w14:val="none"/>
              </w:rPr>
            </w:pPr>
          </w:p>
        </w:tc>
        <w:tc>
          <w:tcPr>
            <w:tcW w:w="5382" w:type="dxa"/>
          </w:tcPr>
          <w:p w14:paraId="48E32BE0" w14:textId="77777777" w:rsidR="002D0013" w:rsidRPr="00914D55" w:rsidRDefault="002D0013" w:rsidP="002D0013">
            <w:pPr>
              <w:spacing w:after="0" w:line="240" w:lineRule="auto"/>
              <w:jc w:val="both"/>
              <w:rPr>
                <w:rFonts w:ascii="Times New Roman" w:eastAsia="Calibri" w:hAnsi="Times New Roman" w:cs="Times New Roman"/>
                <w:kern w:val="0"/>
                <w14:ligatures w14:val="none"/>
              </w:rPr>
            </w:pPr>
          </w:p>
        </w:tc>
      </w:tr>
    </w:tbl>
    <w:p w14:paraId="66FADA1D" w14:textId="77777777" w:rsidR="002D0013" w:rsidRPr="00914D55" w:rsidRDefault="002D0013" w:rsidP="002D0013">
      <w:pPr>
        <w:tabs>
          <w:tab w:val="left" w:pos="426"/>
        </w:tabs>
        <w:spacing w:before="120" w:after="12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ab/>
        <w:t>Šiuo metu einamos pareigos ir darbovietė:___________________________________________</w:t>
      </w:r>
    </w:p>
    <w:p w14:paraId="408E7529" w14:textId="77777777" w:rsidR="002D0013" w:rsidRPr="00914D55" w:rsidRDefault="002D0013" w:rsidP="002D0013">
      <w:pPr>
        <w:tabs>
          <w:tab w:val="left" w:pos="426"/>
        </w:tabs>
        <w:spacing w:before="120" w:after="12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ab/>
        <w:t>Pagrindinės kvalifikacijos (svarbios projektui):_______________________________________</w:t>
      </w:r>
    </w:p>
    <w:p w14:paraId="34316B94" w14:textId="77777777" w:rsidR="002D0013" w:rsidRPr="00914D55" w:rsidRDefault="002D0013" w:rsidP="002D0013">
      <w:pPr>
        <w:tabs>
          <w:tab w:val="left" w:pos="426"/>
        </w:tabs>
        <w:spacing w:before="120" w:after="12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       Vykdyti projektai (Specifinė patirtis ir kvalifikacija), pagrindžiantys specialisto atitiktį kvalifikaciniams reikalavimams:</w:t>
      </w:r>
    </w:p>
    <w:tbl>
      <w:tblPr>
        <w:tblW w:w="9639"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1230"/>
        <w:gridCol w:w="1957"/>
        <w:gridCol w:w="1834"/>
        <w:gridCol w:w="1547"/>
        <w:gridCol w:w="3071"/>
      </w:tblGrid>
      <w:tr w:rsidR="002D0013" w:rsidRPr="00914D55" w14:paraId="063E47B9" w14:textId="77777777" w:rsidTr="002C7492">
        <w:trPr>
          <w:tblHeader/>
        </w:trPr>
        <w:tc>
          <w:tcPr>
            <w:tcW w:w="1145" w:type="dxa"/>
            <w:shd w:val="clear" w:color="auto" w:fill="F3F3F3"/>
          </w:tcPr>
          <w:p w14:paraId="66F8E3C1" w14:textId="77777777" w:rsidR="002D0013" w:rsidRPr="00914D55" w:rsidRDefault="002D0013" w:rsidP="002D0013">
            <w:pPr>
              <w:spacing w:after="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Projekto (sutarties) data: nuo-iki</w:t>
            </w:r>
          </w:p>
          <w:p w14:paraId="75465EE4" w14:textId="77777777" w:rsidR="002D0013" w:rsidRPr="00914D55" w:rsidRDefault="002D0013" w:rsidP="002D0013">
            <w:pPr>
              <w:spacing w:after="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(nurodomi metai, mėnuo ir diena)</w:t>
            </w:r>
          </w:p>
        </w:tc>
        <w:tc>
          <w:tcPr>
            <w:tcW w:w="1973" w:type="dxa"/>
            <w:shd w:val="clear" w:color="auto" w:fill="F3F3F3"/>
          </w:tcPr>
          <w:p w14:paraId="27B353BB" w14:textId="77777777" w:rsidR="002D0013" w:rsidRPr="00914D55" w:rsidRDefault="002D0013" w:rsidP="002D0013">
            <w:pPr>
              <w:spacing w:after="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Projekto (sutarties) pavadinimas, užsakovas, užsakovo atsakingo asmens, galinčio patvirtinti pateikiamą informaciją, vardas pavardė, telefonas, el. paštas</w:t>
            </w:r>
          </w:p>
        </w:tc>
        <w:tc>
          <w:tcPr>
            <w:tcW w:w="1843" w:type="dxa"/>
            <w:shd w:val="clear" w:color="auto" w:fill="F3F3F3"/>
          </w:tcPr>
          <w:p w14:paraId="259FED00" w14:textId="77777777" w:rsidR="002D0013" w:rsidRPr="00914D55" w:rsidRDefault="002D0013" w:rsidP="002D0013">
            <w:pPr>
              <w:spacing w:after="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Trumpas projekto (sutarties) aprašymas (projekto (sutarties) tikslas, apimtis, bendrai naudotos technologinės priemonės, kt.)</w:t>
            </w:r>
          </w:p>
        </w:tc>
        <w:tc>
          <w:tcPr>
            <w:tcW w:w="1559" w:type="dxa"/>
            <w:shd w:val="clear" w:color="auto" w:fill="F3F3F3"/>
          </w:tcPr>
          <w:p w14:paraId="0353D818" w14:textId="77777777" w:rsidR="002D0013" w:rsidRPr="00914D55" w:rsidRDefault="002D0013" w:rsidP="002D0013">
            <w:pPr>
              <w:spacing w:after="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Projekto (sutarties) vertė</w:t>
            </w:r>
          </w:p>
        </w:tc>
        <w:tc>
          <w:tcPr>
            <w:tcW w:w="3119" w:type="dxa"/>
            <w:shd w:val="clear" w:color="auto" w:fill="F3F3F3"/>
          </w:tcPr>
          <w:p w14:paraId="4295C1F2" w14:textId="77777777" w:rsidR="002D0013" w:rsidRPr="00914D55" w:rsidRDefault="002D0013" w:rsidP="002D0013">
            <w:pPr>
              <w:spacing w:after="0" w:line="240" w:lineRule="auto"/>
              <w:ind w:right="72"/>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Specialisto pareigos ir vykdytos funkcijos projekte (sutartyje), dalyvavimo projekte (sutartyje) data nuo-iki (nurodomi metai, mėnuo ir diena) ir/ar trukmė (mėn.), specialisto naudotos technologinės priemonės ir kt. </w:t>
            </w:r>
          </w:p>
        </w:tc>
      </w:tr>
      <w:tr w:rsidR="002D0013" w:rsidRPr="00914D55" w14:paraId="2990AC18" w14:textId="77777777" w:rsidTr="002C7492">
        <w:trPr>
          <w:trHeight w:val="308"/>
        </w:trPr>
        <w:tc>
          <w:tcPr>
            <w:tcW w:w="1145" w:type="dxa"/>
          </w:tcPr>
          <w:p w14:paraId="1E52306B" w14:textId="77777777" w:rsidR="002D0013" w:rsidRPr="00914D55" w:rsidRDefault="002D0013" w:rsidP="002D0013">
            <w:pPr>
              <w:spacing w:after="0" w:line="240" w:lineRule="auto"/>
              <w:jc w:val="both"/>
              <w:rPr>
                <w:rFonts w:ascii="Times New Roman" w:eastAsia="Calibri" w:hAnsi="Times New Roman" w:cs="Times New Roman"/>
                <w:kern w:val="0"/>
                <w14:ligatures w14:val="none"/>
              </w:rPr>
            </w:pPr>
          </w:p>
        </w:tc>
        <w:tc>
          <w:tcPr>
            <w:tcW w:w="1973" w:type="dxa"/>
          </w:tcPr>
          <w:p w14:paraId="521832CA" w14:textId="77777777" w:rsidR="002D0013" w:rsidRPr="00914D55" w:rsidRDefault="002D0013" w:rsidP="002D0013">
            <w:pPr>
              <w:spacing w:after="0" w:line="240" w:lineRule="auto"/>
              <w:jc w:val="both"/>
              <w:rPr>
                <w:rFonts w:ascii="Times New Roman" w:eastAsia="Calibri" w:hAnsi="Times New Roman" w:cs="Times New Roman"/>
                <w:kern w:val="0"/>
                <w14:ligatures w14:val="none"/>
              </w:rPr>
            </w:pPr>
          </w:p>
        </w:tc>
        <w:tc>
          <w:tcPr>
            <w:tcW w:w="1843" w:type="dxa"/>
          </w:tcPr>
          <w:p w14:paraId="056158E3" w14:textId="77777777" w:rsidR="002D0013" w:rsidRPr="00914D55" w:rsidRDefault="002D0013" w:rsidP="002D0013">
            <w:pPr>
              <w:spacing w:after="0" w:line="240" w:lineRule="auto"/>
              <w:jc w:val="both"/>
              <w:rPr>
                <w:rFonts w:ascii="Times New Roman" w:eastAsia="Calibri" w:hAnsi="Times New Roman" w:cs="Times New Roman"/>
                <w:kern w:val="0"/>
                <w14:ligatures w14:val="none"/>
              </w:rPr>
            </w:pPr>
          </w:p>
        </w:tc>
        <w:tc>
          <w:tcPr>
            <w:tcW w:w="1559" w:type="dxa"/>
          </w:tcPr>
          <w:p w14:paraId="029BA65B" w14:textId="77777777" w:rsidR="002D0013" w:rsidRPr="00914D55" w:rsidRDefault="002D0013" w:rsidP="002D0013">
            <w:pPr>
              <w:spacing w:after="0" w:line="240" w:lineRule="auto"/>
              <w:jc w:val="both"/>
              <w:rPr>
                <w:rFonts w:ascii="Times New Roman" w:eastAsia="Calibri" w:hAnsi="Times New Roman" w:cs="Times New Roman"/>
                <w:kern w:val="0"/>
                <w14:ligatures w14:val="none"/>
              </w:rPr>
            </w:pPr>
          </w:p>
        </w:tc>
        <w:tc>
          <w:tcPr>
            <w:tcW w:w="3119" w:type="dxa"/>
          </w:tcPr>
          <w:p w14:paraId="284992C7" w14:textId="77777777" w:rsidR="002D0013" w:rsidRPr="00914D55" w:rsidRDefault="002D0013" w:rsidP="002D0013">
            <w:pPr>
              <w:spacing w:after="0" w:line="240" w:lineRule="auto"/>
              <w:ind w:right="1484"/>
              <w:jc w:val="both"/>
              <w:rPr>
                <w:rFonts w:ascii="Times New Roman" w:eastAsia="Calibri" w:hAnsi="Times New Roman" w:cs="Times New Roman"/>
                <w:spacing w:val="-3"/>
                <w:kern w:val="0"/>
                <w14:ligatures w14:val="none"/>
              </w:rPr>
            </w:pPr>
          </w:p>
        </w:tc>
      </w:tr>
    </w:tbl>
    <w:p w14:paraId="2E26F05C" w14:textId="77777777" w:rsidR="002D0013" w:rsidRPr="00914D55" w:rsidRDefault="002D0013" w:rsidP="002D0013">
      <w:pPr>
        <w:tabs>
          <w:tab w:val="left" w:pos="426"/>
        </w:tabs>
        <w:spacing w:before="120" w:after="12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ab/>
        <w:t>Kalbos mokėjimas (įvertinti lygį pagal 5 balų sistemą: 1 – pagrindai, 5 – puikiai):</w:t>
      </w:r>
    </w:p>
    <w:tbl>
      <w:tblPr>
        <w:tblW w:w="0" w:type="auto"/>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1950"/>
        <w:gridCol w:w="2490"/>
        <w:gridCol w:w="2520"/>
        <w:gridCol w:w="2640"/>
      </w:tblGrid>
      <w:tr w:rsidR="002D0013" w:rsidRPr="00914D55" w14:paraId="6C601925" w14:textId="77777777" w:rsidTr="002C7492">
        <w:tc>
          <w:tcPr>
            <w:tcW w:w="1950" w:type="dxa"/>
            <w:shd w:val="clear" w:color="auto" w:fill="F3F3F3"/>
          </w:tcPr>
          <w:p w14:paraId="26DFB285" w14:textId="77777777" w:rsidR="002D0013" w:rsidRPr="00914D55" w:rsidRDefault="002D0013" w:rsidP="002D0013">
            <w:pPr>
              <w:spacing w:after="0" w:line="240" w:lineRule="auto"/>
              <w:jc w:val="center"/>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Kalba</w:t>
            </w:r>
          </w:p>
        </w:tc>
        <w:tc>
          <w:tcPr>
            <w:tcW w:w="2490" w:type="dxa"/>
            <w:shd w:val="clear" w:color="auto" w:fill="F3F3F3"/>
          </w:tcPr>
          <w:p w14:paraId="6ED05B86" w14:textId="77777777" w:rsidR="002D0013" w:rsidRPr="00914D55" w:rsidRDefault="002D0013" w:rsidP="002D0013">
            <w:pPr>
              <w:spacing w:after="0" w:line="240" w:lineRule="auto"/>
              <w:jc w:val="center"/>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Skaitymas</w:t>
            </w:r>
          </w:p>
        </w:tc>
        <w:tc>
          <w:tcPr>
            <w:tcW w:w="2520" w:type="dxa"/>
            <w:shd w:val="clear" w:color="auto" w:fill="F3F3F3"/>
          </w:tcPr>
          <w:p w14:paraId="4A542142" w14:textId="77777777" w:rsidR="002D0013" w:rsidRPr="00914D55" w:rsidRDefault="002D0013" w:rsidP="002D0013">
            <w:pPr>
              <w:spacing w:after="0" w:line="240" w:lineRule="auto"/>
              <w:jc w:val="center"/>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Kalbėjimas</w:t>
            </w:r>
          </w:p>
        </w:tc>
        <w:tc>
          <w:tcPr>
            <w:tcW w:w="2640" w:type="dxa"/>
            <w:shd w:val="clear" w:color="auto" w:fill="F3F3F3"/>
          </w:tcPr>
          <w:p w14:paraId="188CCB4D" w14:textId="77777777" w:rsidR="002D0013" w:rsidRPr="00914D55" w:rsidRDefault="002D0013" w:rsidP="002D0013">
            <w:pPr>
              <w:spacing w:after="0" w:line="240" w:lineRule="auto"/>
              <w:jc w:val="center"/>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Rašymas</w:t>
            </w:r>
          </w:p>
        </w:tc>
      </w:tr>
      <w:tr w:rsidR="002D0013" w:rsidRPr="00914D55" w14:paraId="4D1188D7" w14:textId="77777777" w:rsidTr="002C7492">
        <w:tc>
          <w:tcPr>
            <w:tcW w:w="1950" w:type="dxa"/>
          </w:tcPr>
          <w:p w14:paraId="3DB187EB" w14:textId="77777777" w:rsidR="002D0013" w:rsidRPr="00914D55" w:rsidRDefault="002D0013" w:rsidP="002D0013">
            <w:pPr>
              <w:spacing w:after="0" w:line="240" w:lineRule="auto"/>
              <w:jc w:val="center"/>
              <w:rPr>
                <w:rFonts w:ascii="Times New Roman" w:eastAsia="Calibri" w:hAnsi="Times New Roman" w:cs="Times New Roman"/>
                <w:kern w:val="0"/>
                <w14:ligatures w14:val="none"/>
              </w:rPr>
            </w:pPr>
          </w:p>
        </w:tc>
        <w:tc>
          <w:tcPr>
            <w:tcW w:w="2490" w:type="dxa"/>
          </w:tcPr>
          <w:p w14:paraId="5EB8165D" w14:textId="77777777" w:rsidR="002D0013" w:rsidRPr="00914D55" w:rsidRDefault="002D0013" w:rsidP="002D0013">
            <w:pPr>
              <w:spacing w:after="0" w:line="240" w:lineRule="auto"/>
              <w:jc w:val="center"/>
              <w:rPr>
                <w:rFonts w:ascii="Times New Roman" w:eastAsia="Calibri" w:hAnsi="Times New Roman" w:cs="Times New Roman"/>
                <w:kern w:val="0"/>
                <w14:ligatures w14:val="none"/>
              </w:rPr>
            </w:pPr>
          </w:p>
        </w:tc>
        <w:tc>
          <w:tcPr>
            <w:tcW w:w="2520" w:type="dxa"/>
          </w:tcPr>
          <w:p w14:paraId="573EDF60" w14:textId="77777777" w:rsidR="002D0013" w:rsidRPr="00914D55" w:rsidRDefault="002D0013" w:rsidP="002D0013">
            <w:pPr>
              <w:spacing w:after="0" w:line="240" w:lineRule="auto"/>
              <w:jc w:val="center"/>
              <w:rPr>
                <w:rFonts w:ascii="Times New Roman" w:eastAsia="Calibri" w:hAnsi="Times New Roman" w:cs="Times New Roman"/>
                <w:kern w:val="0"/>
                <w14:ligatures w14:val="none"/>
              </w:rPr>
            </w:pPr>
          </w:p>
        </w:tc>
        <w:tc>
          <w:tcPr>
            <w:tcW w:w="2640" w:type="dxa"/>
          </w:tcPr>
          <w:p w14:paraId="220C4DCD" w14:textId="77777777" w:rsidR="002D0013" w:rsidRPr="00914D55" w:rsidRDefault="002D0013" w:rsidP="002D0013">
            <w:pPr>
              <w:spacing w:after="0" w:line="240" w:lineRule="auto"/>
              <w:jc w:val="center"/>
              <w:rPr>
                <w:rFonts w:ascii="Times New Roman" w:eastAsia="Calibri" w:hAnsi="Times New Roman" w:cs="Times New Roman"/>
                <w:kern w:val="0"/>
                <w14:ligatures w14:val="none"/>
              </w:rPr>
            </w:pPr>
          </w:p>
        </w:tc>
      </w:tr>
    </w:tbl>
    <w:p w14:paraId="34BB7201" w14:textId="77777777" w:rsidR="002D0013" w:rsidRPr="00914D55" w:rsidRDefault="002D0013" w:rsidP="002D0013">
      <w:pPr>
        <w:tabs>
          <w:tab w:val="left" w:pos="426"/>
        </w:tabs>
        <w:spacing w:before="120" w:after="12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ab/>
        <w:t xml:space="preserve">Pridedamų kvalifikaciją pagrindžiančių dokumentų sąrašas: </w:t>
      </w:r>
    </w:p>
    <w:p w14:paraId="1611584C" w14:textId="77777777" w:rsidR="002D0013" w:rsidRPr="00914D55" w:rsidRDefault="002D0013" w:rsidP="002D0013">
      <w:pPr>
        <w:tabs>
          <w:tab w:val="left" w:pos="426"/>
        </w:tabs>
        <w:spacing w:before="120" w:after="12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ab/>
        <w:t>Kita aktuali informacija:</w:t>
      </w:r>
    </w:p>
    <w:p w14:paraId="32751D79" w14:textId="77777777" w:rsidR="002D0013" w:rsidRPr="00914D55" w:rsidRDefault="002D0013" w:rsidP="002D0013">
      <w:pPr>
        <w:tabs>
          <w:tab w:val="left" w:pos="426"/>
        </w:tabs>
        <w:spacing w:before="120" w:after="12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ab/>
        <w:t>Data:</w:t>
      </w:r>
    </w:p>
    <w:p w14:paraId="51F877D5" w14:textId="77777777" w:rsidR="002D0013" w:rsidRPr="00914D55" w:rsidRDefault="002D0013" w:rsidP="002D0013">
      <w:pPr>
        <w:spacing w:after="0" w:line="240" w:lineRule="auto"/>
        <w:ind w:firstLine="426"/>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Parašas</w:t>
      </w:r>
    </w:p>
    <w:p w14:paraId="2DBC5F49" w14:textId="77777777" w:rsidR="00977492" w:rsidRPr="00914D55" w:rsidRDefault="00977492" w:rsidP="00977492">
      <w:pPr>
        <w:rPr>
          <w:rFonts w:ascii="Times New Roman" w:eastAsia="Calibri" w:hAnsi="Times New Roman" w:cs="Times New Roman"/>
        </w:rPr>
      </w:pPr>
    </w:p>
    <w:p w14:paraId="56680557" w14:textId="77777777" w:rsidR="0073360E" w:rsidRPr="00914D55" w:rsidRDefault="0073360E" w:rsidP="00977492">
      <w:pPr>
        <w:rPr>
          <w:rFonts w:ascii="Times New Roman" w:eastAsia="Calibri" w:hAnsi="Times New Roman" w:cs="Times New Roman"/>
        </w:rPr>
      </w:pPr>
    </w:p>
    <w:tbl>
      <w:tblPr>
        <w:tblW w:w="2833" w:type="dxa"/>
        <w:tblInd w:w="6948" w:type="dxa"/>
        <w:tblLook w:val="04A0" w:firstRow="1" w:lastRow="0" w:firstColumn="1" w:lastColumn="0" w:noHBand="0" w:noVBand="1"/>
      </w:tblPr>
      <w:tblGrid>
        <w:gridCol w:w="2833"/>
      </w:tblGrid>
      <w:tr w:rsidR="009A4A99" w:rsidRPr="00914D55" w14:paraId="5562801A" w14:textId="77777777" w:rsidTr="00927E1F">
        <w:tc>
          <w:tcPr>
            <w:tcW w:w="2833" w:type="dxa"/>
          </w:tcPr>
          <w:p w14:paraId="2F1BB7AF" w14:textId="77777777" w:rsidR="009A4A99" w:rsidRPr="00914D55" w:rsidRDefault="009A4A99" w:rsidP="00F01DD2">
            <w:pPr>
              <w:spacing w:after="0" w:line="240" w:lineRule="auto"/>
              <w:ind w:hanging="259"/>
              <w:jc w:val="right"/>
              <w:rPr>
                <w:rFonts w:ascii="Times New Roman" w:eastAsia="Calibri" w:hAnsi="Times New Roman" w:cs="Times New Roman"/>
              </w:rPr>
            </w:pPr>
            <w:bookmarkStart w:id="115" w:name="_Toc61251187"/>
            <w:r w:rsidRPr="00914D55">
              <w:rPr>
                <w:rFonts w:ascii="Times New Roman" w:eastAsia="Calibri" w:hAnsi="Times New Roman" w:cs="Times New Roman"/>
              </w:rPr>
              <w:lastRenderedPageBreak/>
              <w:t xml:space="preserve">           Konkurso sąlygų</w:t>
            </w:r>
          </w:p>
        </w:tc>
      </w:tr>
      <w:tr w:rsidR="009A4A99" w:rsidRPr="00914D55" w14:paraId="2FE79EFC" w14:textId="77777777" w:rsidTr="00927E1F">
        <w:tc>
          <w:tcPr>
            <w:tcW w:w="2833" w:type="dxa"/>
          </w:tcPr>
          <w:p w14:paraId="3ED942E2" w14:textId="77777777" w:rsidR="009A4A99" w:rsidRPr="00914D55" w:rsidRDefault="009A4A99" w:rsidP="00F01DD2">
            <w:pPr>
              <w:tabs>
                <w:tab w:val="left" w:pos="3240"/>
              </w:tabs>
              <w:spacing w:after="0" w:line="240" w:lineRule="auto"/>
              <w:ind w:left="308"/>
              <w:jc w:val="right"/>
              <w:rPr>
                <w:rFonts w:ascii="Times New Roman" w:eastAsia="Calibri" w:hAnsi="Times New Roman" w:cs="Times New Roman"/>
              </w:rPr>
            </w:pPr>
            <w:r w:rsidRPr="00914D55">
              <w:rPr>
                <w:rFonts w:ascii="Times New Roman" w:eastAsia="Calibri" w:hAnsi="Times New Roman" w:cs="Times New Roman"/>
              </w:rPr>
              <w:t xml:space="preserve"> 7 priedas</w:t>
            </w:r>
          </w:p>
        </w:tc>
      </w:tr>
    </w:tbl>
    <w:p w14:paraId="63CAFCF1" w14:textId="77777777" w:rsidR="009A4A99" w:rsidRPr="00914D55" w:rsidRDefault="009A4A99" w:rsidP="009A4A99">
      <w:pPr>
        <w:shd w:val="clear" w:color="auto" w:fill="FFFFFF"/>
        <w:suppressAutoHyphens/>
        <w:spacing w:after="0" w:line="240" w:lineRule="auto"/>
        <w:ind w:firstLine="6237"/>
        <w:rPr>
          <w:rFonts w:ascii="Times New Roman" w:eastAsia="Calibri" w:hAnsi="Times New Roman" w:cs="Times New Roman"/>
          <w:color w:val="000000"/>
        </w:rPr>
      </w:pPr>
    </w:p>
    <w:p w14:paraId="7D5689C1" w14:textId="77777777" w:rsidR="009A4A99" w:rsidRPr="00914D55" w:rsidRDefault="009A4A99" w:rsidP="009A4A99">
      <w:pPr>
        <w:shd w:val="clear" w:color="auto" w:fill="FFFFFF"/>
        <w:suppressAutoHyphens/>
        <w:spacing w:after="0" w:line="240" w:lineRule="auto"/>
        <w:ind w:left="6096"/>
        <w:rPr>
          <w:rFonts w:ascii="Times New Roman" w:hAnsi="Times New Roman" w:cs="Times New Roman"/>
        </w:rPr>
      </w:pPr>
    </w:p>
    <w:p w14:paraId="7BEFBA01" w14:textId="77777777" w:rsidR="009A4A99" w:rsidRPr="00914D55" w:rsidRDefault="009A4A99" w:rsidP="009A4A99">
      <w:pPr>
        <w:jc w:val="center"/>
        <w:rPr>
          <w:rFonts w:ascii="Times New Roman" w:eastAsia="Calibri" w:hAnsi="Times New Roman" w:cs="Times New Roman"/>
          <w:b/>
          <w:bCs/>
          <w:color w:val="000000" w:themeColor="text1"/>
        </w:rPr>
      </w:pPr>
      <w:r w:rsidRPr="00914D55">
        <w:rPr>
          <w:rFonts w:ascii="Times New Roman" w:eastAsia="Calibri" w:hAnsi="Times New Roman" w:cs="Times New Roman"/>
          <w:b/>
          <w:bCs/>
          <w:color w:val="000000" w:themeColor="text1"/>
        </w:rPr>
        <w:t>SIŪLOMŲ SPECIALISTŲ SĄRAŠAS</w:t>
      </w:r>
    </w:p>
    <w:tbl>
      <w:tblPr>
        <w:tblStyle w:val="TableGrid12"/>
        <w:tblW w:w="4938" w:type="pct"/>
        <w:tblLook w:val="04A0" w:firstRow="1" w:lastRow="0" w:firstColumn="1" w:lastColumn="0" w:noHBand="0" w:noVBand="1"/>
      </w:tblPr>
      <w:tblGrid>
        <w:gridCol w:w="548"/>
        <w:gridCol w:w="2205"/>
        <w:gridCol w:w="2896"/>
        <w:gridCol w:w="1609"/>
        <w:gridCol w:w="2811"/>
      </w:tblGrid>
      <w:tr w:rsidR="009A4A99" w:rsidRPr="00914D55" w14:paraId="6F0CDCBA" w14:textId="77777777" w:rsidTr="00927E1F">
        <w:tc>
          <w:tcPr>
            <w:tcW w:w="272" w:type="pct"/>
            <w:tcBorders>
              <w:top w:val="single" w:sz="4" w:space="0" w:color="000000"/>
              <w:left w:val="single" w:sz="4" w:space="0" w:color="000000"/>
              <w:bottom w:val="single" w:sz="4" w:space="0" w:color="000000"/>
              <w:right w:val="single" w:sz="4" w:space="0" w:color="000000"/>
            </w:tcBorders>
            <w:vAlign w:val="center"/>
            <w:hideMark/>
          </w:tcPr>
          <w:p w14:paraId="36BFB32C" w14:textId="77777777" w:rsidR="009A4A99" w:rsidRPr="00914D55" w:rsidRDefault="009A4A99" w:rsidP="00927E1F">
            <w:pPr>
              <w:tabs>
                <w:tab w:val="num" w:pos="3065"/>
              </w:tabs>
              <w:jc w:val="center"/>
              <w:rPr>
                <w:rFonts w:ascii="Times New Roman" w:hAnsi="Times New Roman"/>
                <w:b/>
                <w:bCs/>
              </w:rPr>
            </w:pPr>
            <w:r w:rsidRPr="00914D55">
              <w:rPr>
                <w:rFonts w:ascii="Times New Roman" w:hAnsi="Times New Roman"/>
                <w:b/>
                <w:bCs/>
              </w:rPr>
              <w:t>Eil. Nr.</w:t>
            </w:r>
          </w:p>
        </w:tc>
        <w:tc>
          <w:tcPr>
            <w:tcW w:w="1095" w:type="pct"/>
            <w:tcBorders>
              <w:top w:val="single" w:sz="4" w:space="0" w:color="000000"/>
              <w:left w:val="single" w:sz="4" w:space="0" w:color="000000"/>
              <w:bottom w:val="single" w:sz="4" w:space="0" w:color="000000"/>
              <w:right w:val="single" w:sz="4" w:space="0" w:color="000000"/>
            </w:tcBorders>
            <w:vAlign w:val="center"/>
            <w:hideMark/>
          </w:tcPr>
          <w:p w14:paraId="73496DBB" w14:textId="77777777" w:rsidR="009A4A99" w:rsidRPr="00914D55" w:rsidRDefault="009A4A99" w:rsidP="00927E1F">
            <w:pPr>
              <w:tabs>
                <w:tab w:val="num" w:pos="3065"/>
              </w:tabs>
              <w:jc w:val="center"/>
              <w:rPr>
                <w:rFonts w:ascii="Times New Roman" w:hAnsi="Times New Roman"/>
                <w:b/>
                <w:bCs/>
              </w:rPr>
            </w:pPr>
            <w:r w:rsidRPr="00914D55">
              <w:rPr>
                <w:rFonts w:ascii="Times New Roman" w:hAnsi="Times New Roman"/>
                <w:b/>
                <w:bCs/>
              </w:rPr>
              <w:t>Siūlomo specialisto vardas, pavardė</w:t>
            </w:r>
          </w:p>
        </w:tc>
        <w:tc>
          <w:tcPr>
            <w:tcW w:w="1438" w:type="pct"/>
            <w:tcBorders>
              <w:top w:val="single" w:sz="4" w:space="0" w:color="000000"/>
              <w:left w:val="single" w:sz="4" w:space="0" w:color="000000"/>
              <w:bottom w:val="single" w:sz="4" w:space="0" w:color="000000"/>
              <w:right w:val="single" w:sz="4" w:space="0" w:color="000000"/>
            </w:tcBorders>
            <w:vAlign w:val="center"/>
            <w:hideMark/>
          </w:tcPr>
          <w:p w14:paraId="63039B76" w14:textId="689B0DAD" w:rsidR="009A4A99" w:rsidRPr="00914D55" w:rsidRDefault="009A4A99" w:rsidP="00927E1F">
            <w:pPr>
              <w:tabs>
                <w:tab w:val="num" w:pos="3065"/>
              </w:tabs>
              <w:jc w:val="center"/>
              <w:rPr>
                <w:rFonts w:ascii="Times New Roman" w:hAnsi="Times New Roman"/>
                <w:b/>
                <w:bCs/>
                <w:i/>
              </w:rPr>
            </w:pPr>
            <w:r w:rsidRPr="00914D55">
              <w:rPr>
                <w:rFonts w:ascii="Times New Roman" w:hAnsi="Times New Roman"/>
                <w:b/>
              </w:rPr>
              <w:t xml:space="preserve">Pozicija, kuriai siūlomas specialistas </w:t>
            </w:r>
            <w:r w:rsidRPr="00914D55">
              <w:rPr>
                <w:rFonts w:ascii="Times New Roman" w:hAnsi="Times New Roman"/>
                <w:bCs/>
                <w:sz w:val="24"/>
                <w:szCs w:val="24"/>
              </w:rPr>
              <w:t xml:space="preserve">(Konkurso sąlygų 3 priedo </w:t>
            </w:r>
            <w:r w:rsidR="003B4196" w:rsidRPr="00914D55">
              <w:rPr>
                <w:rFonts w:ascii="Times New Roman" w:hAnsi="Times New Roman"/>
                <w:bCs/>
                <w:sz w:val="24"/>
                <w:szCs w:val="24"/>
              </w:rPr>
              <w:t xml:space="preserve">2 </w:t>
            </w:r>
            <w:r w:rsidR="003A3810" w:rsidRPr="00914D55">
              <w:rPr>
                <w:rFonts w:ascii="Times New Roman" w:hAnsi="Times New Roman"/>
                <w:bCs/>
                <w:sz w:val="24"/>
                <w:szCs w:val="24"/>
              </w:rPr>
              <w:t xml:space="preserve">lentelės </w:t>
            </w:r>
            <w:r w:rsidR="00702F44" w:rsidRPr="00914D55">
              <w:rPr>
                <w:rFonts w:ascii="Times New Roman" w:hAnsi="Times New Roman"/>
                <w:bCs/>
                <w:sz w:val="24"/>
                <w:szCs w:val="24"/>
              </w:rPr>
              <w:t>1.1. – 1.</w:t>
            </w:r>
            <w:r w:rsidR="00C9090B" w:rsidRPr="00914D55">
              <w:rPr>
                <w:rFonts w:ascii="Times New Roman" w:hAnsi="Times New Roman"/>
                <w:bCs/>
                <w:sz w:val="24"/>
                <w:szCs w:val="24"/>
              </w:rPr>
              <w:t>4</w:t>
            </w:r>
            <w:r w:rsidR="00702F44" w:rsidRPr="00914D55">
              <w:rPr>
                <w:rFonts w:ascii="Times New Roman" w:hAnsi="Times New Roman"/>
                <w:bCs/>
                <w:sz w:val="24"/>
                <w:szCs w:val="24"/>
              </w:rPr>
              <w:t>.</w:t>
            </w:r>
            <w:r w:rsidRPr="00914D55">
              <w:rPr>
                <w:rFonts w:ascii="Times New Roman" w:hAnsi="Times New Roman"/>
                <w:bCs/>
                <w:sz w:val="24"/>
                <w:szCs w:val="24"/>
              </w:rPr>
              <w:t xml:space="preserve"> eilutės)</w:t>
            </w:r>
          </w:p>
        </w:tc>
        <w:tc>
          <w:tcPr>
            <w:tcW w:w="799" w:type="pct"/>
            <w:tcBorders>
              <w:top w:val="single" w:sz="4" w:space="0" w:color="000000"/>
              <w:left w:val="single" w:sz="4" w:space="0" w:color="000000"/>
              <w:bottom w:val="single" w:sz="4" w:space="0" w:color="000000"/>
              <w:right w:val="single" w:sz="4" w:space="0" w:color="000000"/>
            </w:tcBorders>
            <w:vAlign w:val="center"/>
            <w:hideMark/>
          </w:tcPr>
          <w:p w14:paraId="1C6FF9E0" w14:textId="7F6F7A36" w:rsidR="009A4A99" w:rsidRPr="00914D55" w:rsidRDefault="009A4A99" w:rsidP="00927E1F">
            <w:pPr>
              <w:tabs>
                <w:tab w:val="num" w:pos="3065"/>
              </w:tabs>
              <w:jc w:val="center"/>
              <w:rPr>
                <w:rFonts w:ascii="Times New Roman" w:hAnsi="Times New Roman"/>
                <w:b/>
                <w:bCs/>
              </w:rPr>
            </w:pPr>
            <w:r w:rsidRPr="00914D55">
              <w:rPr>
                <w:rFonts w:ascii="Times New Roman" w:hAnsi="Times New Roman"/>
                <w:b/>
                <w:bCs/>
              </w:rPr>
              <w:t xml:space="preserve">Pateikiamas sertifikatas </w:t>
            </w:r>
          </w:p>
          <w:p w14:paraId="0ED1D175" w14:textId="74A87E25" w:rsidR="009A4A99" w:rsidRPr="00914D55" w:rsidRDefault="003733BB" w:rsidP="00927E1F">
            <w:pPr>
              <w:tabs>
                <w:tab w:val="num" w:pos="3065"/>
              </w:tabs>
              <w:jc w:val="center"/>
              <w:rPr>
                <w:rFonts w:ascii="Times New Roman" w:hAnsi="Times New Roman"/>
                <w:b/>
                <w:bCs/>
              </w:rPr>
            </w:pPr>
            <w:r w:rsidRPr="00914D55">
              <w:rPr>
                <w:rFonts w:ascii="Times New Roman" w:hAnsi="Times New Roman"/>
                <w:color w:val="000000"/>
              </w:rPr>
              <w:t>(</w:t>
            </w:r>
            <w:r w:rsidR="009A4A99" w:rsidRPr="00914D55">
              <w:rPr>
                <w:rFonts w:ascii="Times New Roman" w:hAnsi="Times New Roman"/>
                <w:color w:val="000000"/>
              </w:rPr>
              <w:t>išlaikyto egzamino sertifikatas, ar kitas lygiavertis dokumentas</w:t>
            </w:r>
            <w:r w:rsidRPr="00914D55">
              <w:rPr>
                <w:rFonts w:ascii="Times New Roman" w:hAnsi="Times New Roman"/>
                <w:color w:val="000000"/>
              </w:rPr>
              <w:t>)</w:t>
            </w:r>
            <w:r w:rsidR="009A4A99" w:rsidRPr="00914D55">
              <w:rPr>
                <w:rFonts w:ascii="Times New Roman" w:hAnsi="Times New Roman"/>
                <w:b/>
                <w:bCs/>
                <w:i/>
                <w:iCs/>
              </w:rPr>
              <w:t xml:space="preserve"> </w:t>
            </w:r>
          </w:p>
        </w:tc>
        <w:tc>
          <w:tcPr>
            <w:tcW w:w="1396" w:type="pct"/>
            <w:tcBorders>
              <w:top w:val="single" w:sz="4" w:space="0" w:color="000000"/>
              <w:left w:val="single" w:sz="4" w:space="0" w:color="000000"/>
              <w:bottom w:val="single" w:sz="4" w:space="0" w:color="000000"/>
              <w:right w:val="single" w:sz="4" w:space="0" w:color="000000"/>
            </w:tcBorders>
            <w:vAlign w:val="center"/>
            <w:hideMark/>
          </w:tcPr>
          <w:p w14:paraId="225D2922" w14:textId="77777777" w:rsidR="009A4A99" w:rsidRPr="00914D55" w:rsidRDefault="009A4A99" w:rsidP="00927E1F">
            <w:pPr>
              <w:tabs>
                <w:tab w:val="num" w:pos="3065"/>
              </w:tabs>
              <w:ind w:right="-1"/>
              <w:jc w:val="center"/>
              <w:rPr>
                <w:rFonts w:ascii="Times New Roman" w:hAnsi="Times New Roman"/>
                <w:b/>
                <w:bCs/>
                <w:iCs/>
              </w:rPr>
            </w:pPr>
            <w:r w:rsidRPr="00914D55">
              <w:rPr>
                <w:rFonts w:ascii="Times New Roman" w:hAnsi="Times New Roman"/>
                <w:b/>
                <w:bCs/>
                <w:iCs/>
              </w:rPr>
              <w:t>Specialisto pasitelkimo pagrindas</w:t>
            </w:r>
          </w:p>
          <w:p w14:paraId="6AFFB698" w14:textId="77777777" w:rsidR="009A4A99" w:rsidRPr="00914D55" w:rsidRDefault="009A4A99" w:rsidP="00927E1F">
            <w:pPr>
              <w:tabs>
                <w:tab w:val="num" w:pos="3065"/>
              </w:tabs>
              <w:ind w:right="-1"/>
              <w:jc w:val="center"/>
              <w:rPr>
                <w:rFonts w:ascii="Times New Roman" w:hAnsi="Times New Roman"/>
                <w:b/>
                <w:bCs/>
                <w:iCs/>
              </w:rPr>
            </w:pPr>
            <w:r w:rsidRPr="00914D55">
              <w:rPr>
                <w:rFonts w:ascii="Times New Roman" w:hAnsi="Times New Roman"/>
                <w:bCs/>
                <w:i/>
                <w:iCs/>
              </w:rPr>
              <w:t>(pasirenkama viena iš nurodytų reikšmių:</w:t>
            </w:r>
            <w:r w:rsidRPr="00914D55">
              <w:rPr>
                <w:rFonts w:ascii="Times New Roman" w:hAnsi="Times New Roman"/>
              </w:rPr>
              <w:t xml:space="preserve"> </w:t>
            </w:r>
            <w:r w:rsidRPr="00914D55">
              <w:rPr>
                <w:rFonts w:ascii="Times New Roman" w:hAnsi="Times New Roman"/>
                <w:bCs/>
                <w:i/>
                <w:iCs/>
              </w:rPr>
              <w:t>Teikėjo darbuotojas, subteikėjas, kvazisubteikėjas)</w:t>
            </w:r>
          </w:p>
        </w:tc>
      </w:tr>
      <w:tr w:rsidR="009A4A99" w:rsidRPr="00914D55" w14:paraId="49393827" w14:textId="77777777" w:rsidTr="00927E1F">
        <w:tc>
          <w:tcPr>
            <w:tcW w:w="272" w:type="pct"/>
            <w:tcBorders>
              <w:top w:val="single" w:sz="4" w:space="0" w:color="000000"/>
              <w:left w:val="single" w:sz="4" w:space="0" w:color="000000"/>
              <w:bottom w:val="single" w:sz="4" w:space="0" w:color="000000"/>
              <w:right w:val="single" w:sz="4" w:space="0" w:color="000000"/>
            </w:tcBorders>
            <w:hideMark/>
          </w:tcPr>
          <w:p w14:paraId="5B7CC0FB" w14:textId="77777777" w:rsidR="009A4A99" w:rsidRPr="00914D55" w:rsidRDefault="009A4A99" w:rsidP="00927E1F">
            <w:pPr>
              <w:tabs>
                <w:tab w:val="num" w:pos="3065"/>
              </w:tabs>
              <w:ind w:right="34"/>
              <w:jc w:val="center"/>
              <w:rPr>
                <w:rFonts w:ascii="Times New Roman" w:hAnsi="Times New Roman"/>
                <w:bCs/>
              </w:rPr>
            </w:pPr>
            <w:r w:rsidRPr="00914D55">
              <w:rPr>
                <w:rFonts w:ascii="Times New Roman" w:hAnsi="Times New Roman"/>
                <w:bCs/>
              </w:rPr>
              <w:t>1.</w:t>
            </w:r>
          </w:p>
        </w:tc>
        <w:tc>
          <w:tcPr>
            <w:tcW w:w="1095" w:type="pct"/>
            <w:tcBorders>
              <w:top w:val="single" w:sz="4" w:space="0" w:color="000000"/>
              <w:left w:val="single" w:sz="4" w:space="0" w:color="000000"/>
              <w:bottom w:val="single" w:sz="4" w:space="0" w:color="000000"/>
              <w:right w:val="single" w:sz="4" w:space="0" w:color="000000"/>
            </w:tcBorders>
          </w:tcPr>
          <w:p w14:paraId="5C044F4C" w14:textId="77777777" w:rsidR="009A4A99" w:rsidRPr="00914D55" w:rsidRDefault="009A4A99" w:rsidP="00927E1F">
            <w:pPr>
              <w:tabs>
                <w:tab w:val="num" w:pos="3065"/>
              </w:tabs>
              <w:ind w:right="34"/>
              <w:jc w:val="center"/>
              <w:rPr>
                <w:rFonts w:ascii="Times New Roman" w:hAnsi="Times New Roman"/>
                <w:b/>
                <w:bCs/>
              </w:rPr>
            </w:pPr>
          </w:p>
        </w:tc>
        <w:tc>
          <w:tcPr>
            <w:tcW w:w="1438" w:type="pct"/>
            <w:tcBorders>
              <w:top w:val="single" w:sz="4" w:space="0" w:color="000000"/>
              <w:left w:val="single" w:sz="4" w:space="0" w:color="000000"/>
              <w:bottom w:val="single" w:sz="4" w:space="0" w:color="000000"/>
              <w:right w:val="single" w:sz="4" w:space="0" w:color="000000"/>
            </w:tcBorders>
          </w:tcPr>
          <w:p w14:paraId="2C6308F4" w14:textId="77777777" w:rsidR="009A4A99" w:rsidRPr="00914D55" w:rsidRDefault="009A4A99" w:rsidP="00927E1F">
            <w:pPr>
              <w:tabs>
                <w:tab w:val="num" w:pos="3065"/>
              </w:tabs>
              <w:ind w:right="34"/>
              <w:jc w:val="center"/>
              <w:rPr>
                <w:rFonts w:ascii="Times New Roman" w:hAnsi="Times New Roman"/>
                <w:b/>
                <w:bCs/>
              </w:rPr>
            </w:pPr>
          </w:p>
        </w:tc>
        <w:tc>
          <w:tcPr>
            <w:tcW w:w="799" w:type="pct"/>
            <w:tcBorders>
              <w:top w:val="single" w:sz="4" w:space="0" w:color="000000"/>
              <w:left w:val="single" w:sz="4" w:space="0" w:color="000000"/>
              <w:bottom w:val="single" w:sz="4" w:space="0" w:color="000000"/>
              <w:right w:val="single" w:sz="4" w:space="0" w:color="000000"/>
            </w:tcBorders>
          </w:tcPr>
          <w:p w14:paraId="6E5B3328" w14:textId="77777777" w:rsidR="009A4A99" w:rsidRPr="00914D55" w:rsidRDefault="009A4A99" w:rsidP="00927E1F">
            <w:pPr>
              <w:tabs>
                <w:tab w:val="num" w:pos="3065"/>
              </w:tabs>
              <w:ind w:right="34"/>
              <w:jc w:val="center"/>
              <w:rPr>
                <w:rFonts w:ascii="Times New Roman" w:hAnsi="Times New Roman"/>
              </w:rPr>
            </w:pPr>
          </w:p>
        </w:tc>
        <w:tc>
          <w:tcPr>
            <w:tcW w:w="1396" w:type="pct"/>
            <w:tcBorders>
              <w:top w:val="single" w:sz="4" w:space="0" w:color="000000"/>
              <w:left w:val="single" w:sz="4" w:space="0" w:color="000000"/>
              <w:bottom w:val="single" w:sz="4" w:space="0" w:color="000000"/>
              <w:right w:val="single" w:sz="4" w:space="0" w:color="000000"/>
            </w:tcBorders>
          </w:tcPr>
          <w:p w14:paraId="3BC6806A" w14:textId="77777777" w:rsidR="009A4A99" w:rsidRPr="00914D55" w:rsidRDefault="009A4A99" w:rsidP="00927E1F">
            <w:pPr>
              <w:jc w:val="center"/>
              <w:rPr>
                <w:rFonts w:ascii="Times New Roman" w:hAnsi="Times New Roman"/>
                <w:b/>
                <w:bCs/>
                <w:iCs/>
              </w:rPr>
            </w:pPr>
          </w:p>
        </w:tc>
      </w:tr>
      <w:tr w:rsidR="009A4A99" w:rsidRPr="00914D55" w14:paraId="2D25344A" w14:textId="77777777" w:rsidTr="00927E1F">
        <w:tc>
          <w:tcPr>
            <w:tcW w:w="272" w:type="pct"/>
            <w:tcBorders>
              <w:top w:val="single" w:sz="4" w:space="0" w:color="000000"/>
              <w:left w:val="single" w:sz="4" w:space="0" w:color="000000"/>
              <w:bottom w:val="single" w:sz="4" w:space="0" w:color="000000"/>
              <w:right w:val="single" w:sz="4" w:space="0" w:color="000000"/>
            </w:tcBorders>
          </w:tcPr>
          <w:p w14:paraId="332BFB3F" w14:textId="77777777" w:rsidR="009A4A99" w:rsidRPr="00914D55" w:rsidRDefault="009A4A99" w:rsidP="00927E1F">
            <w:pPr>
              <w:tabs>
                <w:tab w:val="num" w:pos="3065"/>
              </w:tabs>
              <w:ind w:right="34"/>
              <w:jc w:val="center"/>
              <w:rPr>
                <w:rFonts w:ascii="Times New Roman" w:hAnsi="Times New Roman"/>
                <w:bCs/>
              </w:rPr>
            </w:pPr>
            <w:r w:rsidRPr="00914D55">
              <w:rPr>
                <w:rFonts w:ascii="Times New Roman" w:hAnsi="Times New Roman"/>
                <w:bCs/>
              </w:rPr>
              <w:t>2.</w:t>
            </w:r>
          </w:p>
        </w:tc>
        <w:tc>
          <w:tcPr>
            <w:tcW w:w="1095" w:type="pct"/>
            <w:tcBorders>
              <w:top w:val="single" w:sz="4" w:space="0" w:color="000000"/>
              <w:left w:val="single" w:sz="4" w:space="0" w:color="000000"/>
              <w:bottom w:val="single" w:sz="4" w:space="0" w:color="000000"/>
              <w:right w:val="single" w:sz="4" w:space="0" w:color="000000"/>
            </w:tcBorders>
          </w:tcPr>
          <w:p w14:paraId="395279E0" w14:textId="77777777" w:rsidR="009A4A99" w:rsidRPr="00914D55" w:rsidRDefault="009A4A99" w:rsidP="00927E1F">
            <w:pPr>
              <w:tabs>
                <w:tab w:val="num" w:pos="3065"/>
              </w:tabs>
              <w:ind w:right="34"/>
              <w:jc w:val="center"/>
              <w:rPr>
                <w:rFonts w:ascii="Times New Roman" w:hAnsi="Times New Roman"/>
                <w:highlight w:val="green"/>
              </w:rPr>
            </w:pPr>
          </w:p>
        </w:tc>
        <w:tc>
          <w:tcPr>
            <w:tcW w:w="1438" w:type="pct"/>
            <w:tcBorders>
              <w:top w:val="single" w:sz="4" w:space="0" w:color="000000"/>
              <w:left w:val="single" w:sz="4" w:space="0" w:color="000000"/>
              <w:bottom w:val="single" w:sz="4" w:space="0" w:color="000000"/>
              <w:right w:val="single" w:sz="4" w:space="0" w:color="000000"/>
            </w:tcBorders>
          </w:tcPr>
          <w:p w14:paraId="2C1A65FC" w14:textId="77777777" w:rsidR="009A4A99" w:rsidRPr="00914D55" w:rsidRDefault="009A4A99" w:rsidP="00927E1F">
            <w:pPr>
              <w:pStyle w:val="Default"/>
              <w:jc w:val="center"/>
              <w:rPr>
                <w:highlight w:val="green"/>
                <w:lang w:val="lt-LT"/>
              </w:rPr>
            </w:pPr>
          </w:p>
        </w:tc>
        <w:tc>
          <w:tcPr>
            <w:tcW w:w="799" w:type="pct"/>
            <w:tcBorders>
              <w:top w:val="single" w:sz="4" w:space="0" w:color="000000"/>
              <w:left w:val="single" w:sz="4" w:space="0" w:color="000000"/>
              <w:bottom w:val="single" w:sz="4" w:space="0" w:color="000000"/>
              <w:right w:val="single" w:sz="4" w:space="0" w:color="000000"/>
            </w:tcBorders>
          </w:tcPr>
          <w:p w14:paraId="0BC745B3" w14:textId="77777777" w:rsidR="009A4A99" w:rsidRPr="00914D55" w:rsidRDefault="009A4A99" w:rsidP="00927E1F">
            <w:pPr>
              <w:tabs>
                <w:tab w:val="num" w:pos="3065"/>
              </w:tabs>
              <w:ind w:right="34"/>
              <w:jc w:val="center"/>
              <w:rPr>
                <w:rFonts w:ascii="Times New Roman" w:hAnsi="Times New Roman"/>
                <w:highlight w:val="green"/>
              </w:rPr>
            </w:pPr>
          </w:p>
        </w:tc>
        <w:tc>
          <w:tcPr>
            <w:tcW w:w="1396" w:type="pct"/>
            <w:tcBorders>
              <w:top w:val="single" w:sz="4" w:space="0" w:color="000000"/>
              <w:left w:val="single" w:sz="4" w:space="0" w:color="000000"/>
              <w:bottom w:val="single" w:sz="4" w:space="0" w:color="000000"/>
              <w:right w:val="single" w:sz="4" w:space="0" w:color="000000"/>
            </w:tcBorders>
          </w:tcPr>
          <w:p w14:paraId="76C98CA3" w14:textId="77777777" w:rsidR="009A4A99" w:rsidRPr="00914D55" w:rsidRDefault="009A4A99" w:rsidP="00927E1F">
            <w:pPr>
              <w:jc w:val="center"/>
              <w:rPr>
                <w:rFonts w:ascii="Times New Roman" w:hAnsi="Times New Roman"/>
                <w:iCs/>
                <w:highlight w:val="green"/>
              </w:rPr>
            </w:pPr>
          </w:p>
        </w:tc>
      </w:tr>
      <w:tr w:rsidR="009A4A99" w:rsidRPr="00914D55" w14:paraId="7C3FBB0A" w14:textId="77777777" w:rsidTr="00927E1F">
        <w:tc>
          <w:tcPr>
            <w:tcW w:w="272" w:type="pct"/>
            <w:tcBorders>
              <w:top w:val="single" w:sz="4" w:space="0" w:color="000000"/>
              <w:left w:val="single" w:sz="4" w:space="0" w:color="000000"/>
              <w:bottom w:val="single" w:sz="4" w:space="0" w:color="000000"/>
              <w:right w:val="single" w:sz="4" w:space="0" w:color="000000"/>
            </w:tcBorders>
          </w:tcPr>
          <w:p w14:paraId="0753C417" w14:textId="77777777" w:rsidR="009A4A99" w:rsidRPr="00914D55" w:rsidRDefault="009A4A99" w:rsidP="00927E1F">
            <w:pPr>
              <w:tabs>
                <w:tab w:val="num" w:pos="3065"/>
              </w:tabs>
              <w:ind w:right="34"/>
              <w:jc w:val="center"/>
              <w:rPr>
                <w:rFonts w:ascii="Times New Roman" w:hAnsi="Times New Roman"/>
                <w:bCs/>
              </w:rPr>
            </w:pPr>
            <w:r w:rsidRPr="00914D55">
              <w:rPr>
                <w:rFonts w:ascii="Times New Roman" w:hAnsi="Times New Roman"/>
                <w:bCs/>
              </w:rPr>
              <w:t>3.</w:t>
            </w:r>
          </w:p>
        </w:tc>
        <w:tc>
          <w:tcPr>
            <w:tcW w:w="1095" w:type="pct"/>
            <w:tcBorders>
              <w:top w:val="single" w:sz="4" w:space="0" w:color="000000"/>
              <w:left w:val="single" w:sz="4" w:space="0" w:color="000000"/>
              <w:bottom w:val="single" w:sz="4" w:space="0" w:color="000000"/>
              <w:right w:val="single" w:sz="4" w:space="0" w:color="000000"/>
            </w:tcBorders>
          </w:tcPr>
          <w:p w14:paraId="33966B97" w14:textId="77777777" w:rsidR="009A4A99" w:rsidRPr="00914D55" w:rsidRDefault="009A4A99" w:rsidP="00927E1F">
            <w:pPr>
              <w:tabs>
                <w:tab w:val="num" w:pos="3065"/>
              </w:tabs>
              <w:ind w:right="34"/>
              <w:jc w:val="center"/>
              <w:rPr>
                <w:rFonts w:ascii="Times New Roman" w:hAnsi="Times New Roman"/>
              </w:rPr>
            </w:pPr>
          </w:p>
        </w:tc>
        <w:tc>
          <w:tcPr>
            <w:tcW w:w="1438" w:type="pct"/>
            <w:tcBorders>
              <w:top w:val="single" w:sz="4" w:space="0" w:color="000000"/>
              <w:left w:val="single" w:sz="4" w:space="0" w:color="000000"/>
              <w:bottom w:val="single" w:sz="4" w:space="0" w:color="000000"/>
              <w:right w:val="single" w:sz="4" w:space="0" w:color="000000"/>
            </w:tcBorders>
          </w:tcPr>
          <w:p w14:paraId="2CAA5367" w14:textId="77777777" w:rsidR="009A4A99" w:rsidRPr="00914D55" w:rsidRDefault="009A4A99" w:rsidP="00927E1F">
            <w:pPr>
              <w:pStyle w:val="Default"/>
              <w:jc w:val="center"/>
              <w:rPr>
                <w:lang w:val="lt-LT"/>
              </w:rPr>
            </w:pPr>
          </w:p>
        </w:tc>
        <w:tc>
          <w:tcPr>
            <w:tcW w:w="799" w:type="pct"/>
            <w:tcBorders>
              <w:top w:val="single" w:sz="4" w:space="0" w:color="000000"/>
              <w:left w:val="single" w:sz="4" w:space="0" w:color="000000"/>
              <w:bottom w:val="single" w:sz="4" w:space="0" w:color="000000"/>
              <w:right w:val="single" w:sz="4" w:space="0" w:color="000000"/>
            </w:tcBorders>
          </w:tcPr>
          <w:p w14:paraId="1D4E5E34" w14:textId="77777777" w:rsidR="009A4A99" w:rsidRPr="00914D55" w:rsidRDefault="009A4A99" w:rsidP="00927E1F">
            <w:pPr>
              <w:tabs>
                <w:tab w:val="num" w:pos="3065"/>
              </w:tabs>
              <w:ind w:right="34"/>
              <w:jc w:val="center"/>
              <w:rPr>
                <w:rFonts w:ascii="Times New Roman" w:hAnsi="Times New Roman"/>
                <w:highlight w:val="green"/>
              </w:rPr>
            </w:pPr>
          </w:p>
        </w:tc>
        <w:tc>
          <w:tcPr>
            <w:tcW w:w="1396" w:type="pct"/>
            <w:tcBorders>
              <w:top w:val="single" w:sz="4" w:space="0" w:color="000000"/>
              <w:left w:val="single" w:sz="4" w:space="0" w:color="000000"/>
              <w:bottom w:val="single" w:sz="4" w:space="0" w:color="000000"/>
              <w:right w:val="single" w:sz="4" w:space="0" w:color="000000"/>
            </w:tcBorders>
          </w:tcPr>
          <w:p w14:paraId="6280A4D0" w14:textId="77777777" w:rsidR="009A4A99" w:rsidRPr="00914D55" w:rsidRDefault="009A4A99" w:rsidP="00927E1F">
            <w:pPr>
              <w:jc w:val="center"/>
              <w:rPr>
                <w:rFonts w:ascii="Times New Roman" w:hAnsi="Times New Roman"/>
                <w:iCs/>
                <w:highlight w:val="green"/>
              </w:rPr>
            </w:pPr>
          </w:p>
        </w:tc>
      </w:tr>
      <w:tr w:rsidR="009A4A99" w:rsidRPr="00914D55" w14:paraId="27359DE3" w14:textId="77777777" w:rsidTr="00927E1F">
        <w:tc>
          <w:tcPr>
            <w:tcW w:w="272" w:type="pct"/>
            <w:tcBorders>
              <w:top w:val="single" w:sz="4" w:space="0" w:color="000000"/>
              <w:left w:val="single" w:sz="4" w:space="0" w:color="000000"/>
              <w:bottom w:val="single" w:sz="4" w:space="0" w:color="000000"/>
              <w:right w:val="single" w:sz="4" w:space="0" w:color="000000"/>
            </w:tcBorders>
          </w:tcPr>
          <w:p w14:paraId="33F77C06" w14:textId="77777777" w:rsidR="009A4A99" w:rsidRPr="00914D55" w:rsidRDefault="009A4A99" w:rsidP="00927E1F">
            <w:pPr>
              <w:tabs>
                <w:tab w:val="num" w:pos="3065"/>
              </w:tabs>
              <w:ind w:right="34"/>
              <w:jc w:val="center"/>
              <w:rPr>
                <w:rFonts w:ascii="Times New Roman" w:hAnsi="Times New Roman"/>
                <w:bCs/>
              </w:rPr>
            </w:pPr>
            <w:r w:rsidRPr="00914D55">
              <w:rPr>
                <w:rFonts w:ascii="Times New Roman" w:hAnsi="Times New Roman"/>
                <w:bCs/>
              </w:rPr>
              <w:t>4.</w:t>
            </w:r>
          </w:p>
        </w:tc>
        <w:tc>
          <w:tcPr>
            <w:tcW w:w="1095" w:type="pct"/>
            <w:tcBorders>
              <w:top w:val="single" w:sz="4" w:space="0" w:color="000000"/>
              <w:left w:val="single" w:sz="4" w:space="0" w:color="000000"/>
              <w:bottom w:val="single" w:sz="4" w:space="0" w:color="000000"/>
              <w:right w:val="single" w:sz="4" w:space="0" w:color="000000"/>
            </w:tcBorders>
          </w:tcPr>
          <w:p w14:paraId="385DC2BA" w14:textId="77777777" w:rsidR="009A4A99" w:rsidRPr="00914D55" w:rsidRDefault="009A4A99" w:rsidP="00927E1F">
            <w:pPr>
              <w:tabs>
                <w:tab w:val="num" w:pos="3065"/>
              </w:tabs>
              <w:ind w:right="34"/>
              <w:jc w:val="center"/>
              <w:rPr>
                <w:rFonts w:ascii="Times New Roman" w:hAnsi="Times New Roman"/>
              </w:rPr>
            </w:pPr>
          </w:p>
        </w:tc>
        <w:tc>
          <w:tcPr>
            <w:tcW w:w="1438" w:type="pct"/>
            <w:tcBorders>
              <w:top w:val="single" w:sz="4" w:space="0" w:color="000000"/>
              <w:left w:val="single" w:sz="4" w:space="0" w:color="000000"/>
              <w:bottom w:val="single" w:sz="4" w:space="0" w:color="000000"/>
              <w:right w:val="single" w:sz="4" w:space="0" w:color="000000"/>
            </w:tcBorders>
          </w:tcPr>
          <w:p w14:paraId="00043D87" w14:textId="77777777" w:rsidR="009A4A99" w:rsidRPr="00914D55" w:rsidRDefault="009A4A99" w:rsidP="00927E1F">
            <w:pPr>
              <w:pStyle w:val="Default"/>
              <w:jc w:val="center"/>
              <w:rPr>
                <w:lang w:val="lt-LT"/>
              </w:rPr>
            </w:pPr>
          </w:p>
        </w:tc>
        <w:tc>
          <w:tcPr>
            <w:tcW w:w="799" w:type="pct"/>
            <w:tcBorders>
              <w:top w:val="single" w:sz="4" w:space="0" w:color="000000"/>
              <w:left w:val="single" w:sz="4" w:space="0" w:color="000000"/>
              <w:bottom w:val="single" w:sz="4" w:space="0" w:color="000000"/>
              <w:right w:val="single" w:sz="4" w:space="0" w:color="000000"/>
            </w:tcBorders>
          </w:tcPr>
          <w:p w14:paraId="3DB9235C" w14:textId="77777777" w:rsidR="009A4A99" w:rsidRPr="00914D55" w:rsidRDefault="009A4A99" w:rsidP="00927E1F">
            <w:pPr>
              <w:tabs>
                <w:tab w:val="num" w:pos="3065"/>
              </w:tabs>
              <w:ind w:right="34"/>
              <w:jc w:val="center"/>
              <w:rPr>
                <w:rFonts w:ascii="Times New Roman" w:hAnsi="Times New Roman"/>
                <w:highlight w:val="green"/>
              </w:rPr>
            </w:pPr>
          </w:p>
        </w:tc>
        <w:tc>
          <w:tcPr>
            <w:tcW w:w="1396" w:type="pct"/>
            <w:tcBorders>
              <w:top w:val="single" w:sz="4" w:space="0" w:color="000000"/>
              <w:left w:val="single" w:sz="4" w:space="0" w:color="000000"/>
              <w:bottom w:val="single" w:sz="4" w:space="0" w:color="000000"/>
              <w:right w:val="single" w:sz="4" w:space="0" w:color="000000"/>
            </w:tcBorders>
          </w:tcPr>
          <w:p w14:paraId="028E468F" w14:textId="77777777" w:rsidR="009A4A99" w:rsidRPr="00914D55" w:rsidRDefault="009A4A99" w:rsidP="00927E1F">
            <w:pPr>
              <w:jc w:val="center"/>
              <w:rPr>
                <w:rFonts w:ascii="Times New Roman" w:hAnsi="Times New Roman"/>
                <w:iCs/>
                <w:highlight w:val="green"/>
              </w:rPr>
            </w:pPr>
          </w:p>
        </w:tc>
      </w:tr>
      <w:tr w:rsidR="009A4A99" w:rsidRPr="00914D55" w14:paraId="21BEBDFC" w14:textId="77777777" w:rsidTr="00927E1F">
        <w:tc>
          <w:tcPr>
            <w:tcW w:w="272" w:type="pct"/>
            <w:tcBorders>
              <w:top w:val="single" w:sz="4" w:space="0" w:color="000000"/>
              <w:left w:val="single" w:sz="4" w:space="0" w:color="000000"/>
              <w:bottom w:val="single" w:sz="4" w:space="0" w:color="000000"/>
              <w:right w:val="single" w:sz="4" w:space="0" w:color="000000"/>
            </w:tcBorders>
          </w:tcPr>
          <w:p w14:paraId="4EF6E150" w14:textId="77777777" w:rsidR="009A4A99" w:rsidRPr="00914D55" w:rsidRDefault="009A4A99" w:rsidP="00927E1F">
            <w:pPr>
              <w:tabs>
                <w:tab w:val="num" w:pos="3065"/>
              </w:tabs>
              <w:ind w:right="34"/>
              <w:jc w:val="center"/>
              <w:rPr>
                <w:rFonts w:ascii="Times New Roman" w:hAnsi="Times New Roman"/>
                <w:bCs/>
              </w:rPr>
            </w:pPr>
            <w:r w:rsidRPr="00914D55">
              <w:rPr>
                <w:rFonts w:ascii="Times New Roman" w:hAnsi="Times New Roman"/>
                <w:bCs/>
              </w:rPr>
              <w:t>5.</w:t>
            </w:r>
          </w:p>
        </w:tc>
        <w:tc>
          <w:tcPr>
            <w:tcW w:w="1095" w:type="pct"/>
            <w:tcBorders>
              <w:top w:val="single" w:sz="4" w:space="0" w:color="000000"/>
              <w:left w:val="single" w:sz="4" w:space="0" w:color="000000"/>
              <w:bottom w:val="single" w:sz="4" w:space="0" w:color="000000"/>
              <w:right w:val="single" w:sz="4" w:space="0" w:color="000000"/>
            </w:tcBorders>
          </w:tcPr>
          <w:p w14:paraId="702E8E5B" w14:textId="77777777" w:rsidR="009A4A99" w:rsidRPr="00914D55" w:rsidRDefault="009A4A99" w:rsidP="00927E1F">
            <w:pPr>
              <w:tabs>
                <w:tab w:val="num" w:pos="3065"/>
              </w:tabs>
              <w:ind w:right="34"/>
              <w:jc w:val="center"/>
              <w:rPr>
                <w:rFonts w:ascii="Times New Roman" w:hAnsi="Times New Roman"/>
              </w:rPr>
            </w:pPr>
          </w:p>
        </w:tc>
        <w:tc>
          <w:tcPr>
            <w:tcW w:w="1438" w:type="pct"/>
            <w:tcBorders>
              <w:top w:val="single" w:sz="4" w:space="0" w:color="000000"/>
              <w:left w:val="single" w:sz="4" w:space="0" w:color="000000"/>
              <w:bottom w:val="single" w:sz="4" w:space="0" w:color="000000"/>
              <w:right w:val="single" w:sz="4" w:space="0" w:color="000000"/>
            </w:tcBorders>
          </w:tcPr>
          <w:p w14:paraId="45182029" w14:textId="77777777" w:rsidR="009A4A99" w:rsidRPr="00914D55" w:rsidRDefault="009A4A99" w:rsidP="00927E1F">
            <w:pPr>
              <w:pStyle w:val="Default"/>
              <w:jc w:val="center"/>
              <w:rPr>
                <w:lang w:val="lt-LT"/>
              </w:rPr>
            </w:pPr>
          </w:p>
        </w:tc>
        <w:tc>
          <w:tcPr>
            <w:tcW w:w="799" w:type="pct"/>
            <w:tcBorders>
              <w:top w:val="single" w:sz="4" w:space="0" w:color="000000"/>
              <w:left w:val="single" w:sz="4" w:space="0" w:color="000000"/>
              <w:bottom w:val="single" w:sz="4" w:space="0" w:color="000000"/>
              <w:right w:val="single" w:sz="4" w:space="0" w:color="000000"/>
            </w:tcBorders>
          </w:tcPr>
          <w:p w14:paraId="49969C56" w14:textId="77777777" w:rsidR="009A4A99" w:rsidRPr="00914D55" w:rsidRDefault="009A4A99" w:rsidP="00927E1F">
            <w:pPr>
              <w:tabs>
                <w:tab w:val="num" w:pos="3065"/>
              </w:tabs>
              <w:ind w:right="34"/>
              <w:jc w:val="center"/>
              <w:rPr>
                <w:rFonts w:ascii="Times New Roman" w:hAnsi="Times New Roman"/>
                <w:highlight w:val="green"/>
              </w:rPr>
            </w:pPr>
          </w:p>
        </w:tc>
        <w:tc>
          <w:tcPr>
            <w:tcW w:w="1396" w:type="pct"/>
            <w:tcBorders>
              <w:top w:val="single" w:sz="4" w:space="0" w:color="000000"/>
              <w:left w:val="single" w:sz="4" w:space="0" w:color="000000"/>
              <w:bottom w:val="single" w:sz="4" w:space="0" w:color="000000"/>
              <w:right w:val="single" w:sz="4" w:space="0" w:color="000000"/>
            </w:tcBorders>
          </w:tcPr>
          <w:p w14:paraId="31F8681C" w14:textId="77777777" w:rsidR="009A4A99" w:rsidRPr="00914D55" w:rsidRDefault="009A4A99" w:rsidP="00927E1F">
            <w:pPr>
              <w:jc w:val="center"/>
              <w:rPr>
                <w:rFonts w:ascii="Times New Roman" w:hAnsi="Times New Roman"/>
                <w:iCs/>
                <w:highlight w:val="green"/>
              </w:rPr>
            </w:pPr>
          </w:p>
        </w:tc>
      </w:tr>
    </w:tbl>
    <w:p w14:paraId="2D8B2EC9" w14:textId="77777777" w:rsidR="009A4A99" w:rsidRPr="00914D55" w:rsidRDefault="009A4A99" w:rsidP="009A4A99">
      <w:pPr>
        <w:spacing w:after="0" w:line="240" w:lineRule="auto"/>
        <w:jc w:val="both"/>
        <w:rPr>
          <w:rFonts w:ascii="Times New Roman" w:eastAsia="Calibri" w:hAnsi="Times New Roman" w:cs="Times New Roman"/>
        </w:rPr>
      </w:pPr>
    </w:p>
    <w:p w14:paraId="4F8E9E60" w14:textId="77777777" w:rsidR="009A4A99" w:rsidRPr="00914D55" w:rsidRDefault="009A4A99" w:rsidP="009A4A99">
      <w:pPr>
        <w:spacing w:after="0" w:line="240" w:lineRule="auto"/>
        <w:jc w:val="both"/>
        <w:rPr>
          <w:rFonts w:ascii="Times New Roman" w:hAnsi="Times New Roman" w:cs="Times New Roman"/>
        </w:rPr>
      </w:pPr>
      <w:r w:rsidRPr="00914D55">
        <w:rPr>
          <w:rFonts w:ascii="Times New Roman" w:hAnsi="Times New Roman" w:cs="Times New Roman"/>
        </w:rPr>
        <w:t xml:space="preserve">________________________________                </w:t>
      </w:r>
      <w:r w:rsidRPr="00914D55">
        <w:rPr>
          <w:rFonts w:ascii="Times New Roman" w:hAnsi="Times New Roman" w:cs="Times New Roman"/>
        </w:rPr>
        <w:tab/>
        <w:t xml:space="preserve">        </w:t>
      </w:r>
      <w:r w:rsidRPr="00914D55">
        <w:rPr>
          <w:rFonts w:ascii="Times New Roman" w:hAnsi="Times New Roman" w:cs="Times New Roman"/>
          <w:u w:val="single"/>
        </w:rPr>
        <w:t xml:space="preserve">____________       </w:t>
      </w:r>
      <w:r w:rsidRPr="00914D55">
        <w:rPr>
          <w:rFonts w:ascii="Times New Roman" w:hAnsi="Times New Roman" w:cs="Times New Roman"/>
          <w:u w:val="single"/>
        </w:rPr>
        <w:tab/>
        <w:t xml:space="preserve"> ________________</w:t>
      </w:r>
    </w:p>
    <w:p w14:paraId="2D5E9C0C" w14:textId="77777777" w:rsidR="009A4A99" w:rsidRPr="00914D55" w:rsidRDefault="009A4A99" w:rsidP="009A4A99">
      <w:pPr>
        <w:spacing w:after="0" w:line="240" w:lineRule="auto"/>
        <w:jc w:val="both"/>
        <w:rPr>
          <w:rFonts w:ascii="Times New Roman" w:hAnsi="Times New Roman" w:cs="Times New Roman"/>
        </w:rPr>
      </w:pPr>
      <w:r w:rsidRPr="00914D55">
        <w:rPr>
          <w:rFonts w:ascii="Times New Roman" w:hAnsi="Times New Roman" w:cs="Times New Roman"/>
        </w:rPr>
        <w:t xml:space="preserve">(Tiekėjo vadovo  arba jo įgalioto asmens                                                           (parašas)                  </w:t>
      </w:r>
    </w:p>
    <w:p w14:paraId="219543AA" w14:textId="77777777" w:rsidR="009A4A99" w:rsidRPr="00914D55" w:rsidRDefault="009A4A99" w:rsidP="009A4A99">
      <w:pPr>
        <w:spacing w:after="0" w:line="240" w:lineRule="auto"/>
        <w:jc w:val="both"/>
        <w:rPr>
          <w:rFonts w:ascii="Times New Roman" w:hAnsi="Times New Roman" w:cs="Times New Roman"/>
        </w:rPr>
      </w:pPr>
      <w:r w:rsidRPr="00914D55">
        <w:rPr>
          <w:rFonts w:ascii="Times New Roman" w:hAnsi="Times New Roman" w:cs="Times New Roman"/>
        </w:rPr>
        <w:t xml:space="preserve"> vardas ir pavardė, pareigų  pavadinimas)</w:t>
      </w:r>
    </w:p>
    <w:p w14:paraId="76519949" w14:textId="77777777" w:rsidR="009A4A99" w:rsidRPr="00914D55" w:rsidRDefault="009A4A99" w:rsidP="009A4A99">
      <w:pPr>
        <w:rPr>
          <w:rFonts w:ascii="Times New Roman" w:eastAsia="Calibri" w:hAnsi="Times New Roman" w:cs="Times New Roman"/>
          <w:color w:val="000000" w:themeColor="text1"/>
        </w:rPr>
      </w:pPr>
      <w:r w:rsidRPr="00914D55">
        <w:rPr>
          <w:rFonts w:ascii="Times New Roman" w:eastAsia="Calibri" w:hAnsi="Times New Roman" w:cs="Times New Roman"/>
          <w:color w:val="000000" w:themeColor="text1"/>
        </w:rPr>
        <w:br w:type="page"/>
      </w:r>
    </w:p>
    <w:tbl>
      <w:tblPr>
        <w:tblW w:w="2833" w:type="dxa"/>
        <w:tblInd w:w="6948" w:type="dxa"/>
        <w:tblLook w:val="04A0" w:firstRow="1" w:lastRow="0" w:firstColumn="1" w:lastColumn="0" w:noHBand="0" w:noVBand="1"/>
      </w:tblPr>
      <w:tblGrid>
        <w:gridCol w:w="2833"/>
      </w:tblGrid>
      <w:tr w:rsidR="009A4A99" w:rsidRPr="00914D55" w14:paraId="4A83E756" w14:textId="77777777" w:rsidTr="00927E1F">
        <w:tc>
          <w:tcPr>
            <w:tcW w:w="2833" w:type="dxa"/>
          </w:tcPr>
          <w:p w14:paraId="33727F21" w14:textId="77777777" w:rsidR="009A4A99" w:rsidRPr="00914D55" w:rsidRDefault="009A4A99" w:rsidP="00F01DD2">
            <w:pPr>
              <w:spacing w:after="0" w:line="240" w:lineRule="auto"/>
              <w:ind w:hanging="259"/>
              <w:jc w:val="right"/>
              <w:rPr>
                <w:rFonts w:ascii="Times New Roman" w:eastAsia="Calibri" w:hAnsi="Times New Roman" w:cs="Times New Roman"/>
              </w:rPr>
            </w:pPr>
            <w:r w:rsidRPr="00914D55">
              <w:rPr>
                <w:rFonts w:ascii="Times New Roman" w:eastAsia="Calibri" w:hAnsi="Times New Roman" w:cs="Times New Roman"/>
              </w:rPr>
              <w:lastRenderedPageBreak/>
              <w:t xml:space="preserve">          Konkurso sąlygų</w:t>
            </w:r>
          </w:p>
        </w:tc>
      </w:tr>
      <w:tr w:rsidR="009A4A99" w:rsidRPr="00914D55" w14:paraId="7F683842" w14:textId="77777777" w:rsidTr="00927E1F">
        <w:tc>
          <w:tcPr>
            <w:tcW w:w="2833" w:type="dxa"/>
          </w:tcPr>
          <w:p w14:paraId="414E999F" w14:textId="77777777" w:rsidR="009A4A99" w:rsidRPr="00914D55" w:rsidRDefault="009A4A99" w:rsidP="00F01DD2">
            <w:pPr>
              <w:tabs>
                <w:tab w:val="left" w:pos="3240"/>
              </w:tabs>
              <w:spacing w:after="0" w:line="240" w:lineRule="auto"/>
              <w:ind w:left="308"/>
              <w:jc w:val="right"/>
              <w:rPr>
                <w:rFonts w:ascii="Times New Roman" w:eastAsia="Calibri" w:hAnsi="Times New Roman" w:cs="Times New Roman"/>
              </w:rPr>
            </w:pPr>
            <w:r w:rsidRPr="00914D55">
              <w:rPr>
                <w:rFonts w:ascii="Times New Roman" w:eastAsia="Calibri" w:hAnsi="Times New Roman" w:cs="Times New Roman"/>
              </w:rPr>
              <w:t xml:space="preserve"> 8 priedas</w:t>
            </w:r>
          </w:p>
        </w:tc>
      </w:tr>
    </w:tbl>
    <w:p w14:paraId="5C433176" w14:textId="77777777" w:rsidR="009A4A99" w:rsidRPr="00914D55" w:rsidRDefault="009A4A99" w:rsidP="009A4A99">
      <w:pPr>
        <w:pStyle w:val="Subtitle"/>
        <w:jc w:val="center"/>
        <w:rPr>
          <w:rFonts w:ascii="Times New Roman" w:eastAsia="Calibri" w:hAnsi="Times New Roman" w:cs="Times New Roman"/>
          <w:b/>
          <w:caps/>
          <w:color w:val="auto"/>
          <w:spacing w:val="0"/>
          <w:sz w:val="24"/>
          <w:szCs w:val="24"/>
        </w:rPr>
      </w:pPr>
    </w:p>
    <w:p w14:paraId="18CD74E1" w14:textId="388020E4" w:rsidR="009A4A99" w:rsidRPr="00914D55" w:rsidRDefault="009A4A99" w:rsidP="009A4A99">
      <w:pPr>
        <w:pStyle w:val="Subtitle"/>
        <w:jc w:val="center"/>
        <w:rPr>
          <w:rFonts w:ascii="Times New Roman" w:hAnsi="Times New Roman" w:cs="Times New Roman"/>
          <w:bCs/>
          <w:caps/>
          <w:smallCaps/>
          <w:color w:val="auto"/>
          <w:spacing w:val="0"/>
          <w:sz w:val="24"/>
          <w:szCs w:val="24"/>
        </w:rPr>
      </w:pPr>
      <w:r w:rsidRPr="00914D55">
        <w:rPr>
          <w:rFonts w:ascii="Times New Roman" w:eastAsia="Calibri" w:hAnsi="Times New Roman" w:cs="Times New Roman"/>
          <w:b/>
          <w:caps/>
          <w:color w:val="auto"/>
          <w:spacing w:val="0"/>
          <w:sz w:val="24"/>
          <w:szCs w:val="24"/>
        </w:rPr>
        <w:t>per pastaruosius 5 mEtus (iki pasiūlymo pateikimo termino pabaigos) tIEkėjo tinkamai Suteiktų paslaugų sąrašas</w:t>
      </w:r>
      <w:r w:rsidR="00292ECD" w:rsidRPr="00914D55">
        <w:rPr>
          <w:rFonts w:ascii="Times New Roman" w:eastAsia="Calibri" w:hAnsi="Times New Roman" w:cs="Times New Roman"/>
          <w:b/>
          <w:caps/>
          <w:color w:val="auto"/>
          <w:spacing w:val="0"/>
          <w:sz w:val="24"/>
          <w:szCs w:val="24"/>
        </w:rPr>
        <w:t xml:space="preserve"> </w:t>
      </w:r>
    </w:p>
    <w:p w14:paraId="1D099CA1" w14:textId="77777777" w:rsidR="009A4A99" w:rsidRPr="00914D55" w:rsidRDefault="009A4A99" w:rsidP="009A4A99">
      <w:pPr>
        <w:rPr>
          <w:rFonts w:ascii="Times New Roman" w:hAnsi="Times New Roman" w:cs="Times New Roman"/>
        </w:rPr>
      </w:pPr>
    </w:p>
    <w:p w14:paraId="14CA8B82" w14:textId="77777777" w:rsidR="009A4A99" w:rsidRPr="00914D55" w:rsidRDefault="009A4A99" w:rsidP="009A4A99">
      <w:pPr>
        <w:spacing w:after="0" w:line="240" w:lineRule="auto"/>
        <w:jc w:val="center"/>
        <w:rPr>
          <w:rFonts w:ascii="Times New Roman" w:hAnsi="Times New Roman" w:cs="Times New Roman"/>
          <w:b/>
        </w:rPr>
      </w:pPr>
      <w:r w:rsidRPr="00914D55">
        <w:rPr>
          <w:rFonts w:ascii="Times New Roman" w:eastAsia="Calibri" w:hAnsi="Times New Roman" w:cs="Times New Roman"/>
        </w:rPr>
        <w:t>20__ m._____________ d.</w:t>
      </w:r>
    </w:p>
    <w:p w14:paraId="3956A47D" w14:textId="77777777" w:rsidR="009A4A99" w:rsidRPr="00914D55" w:rsidRDefault="009A4A99" w:rsidP="009A4A99">
      <w:pPr>
        <w:spacing w:after="0" w:line="240" w:lineRule="auto"/>
        <w:jc w:val="center"/>
        <w:rPr>
          <w:rFonts w:ascii="Times New Roman" w:hAnsi="Times New Roman" w:cs="Times New Roman"/>
          <w:b/>
        </w:rPr>
      </w:pPr>
    </w:p>
    <w:tbl>
      <w:tblPr>
        <w:tblW w:w="1077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584"/>
        <w:gridCol w:w="1401"/>
        <w:gridCol w:w="1368"/>
        <w:gridCol w:w="1882"/>
        <w:gridCol w:w="1621"/>
        <w:gridCol w:w="2348"/>
      </w:tblGrid>
      <w:tr w:rsidR="009A4A99" w:rsidRPr="00914D55" w14:paraId="041B0A14" w14:textId="77777777" w:rsidTr="00B93FD2">
        <w:trPr>
          <w:tblHeader/>
        </w:trPr>
        <w:tc>
          <w:tcPr>
            <w:tcW w:w="570" w:type="dxa"/>
            <w:tcBorders>
              <w:top w:val="single" w:sz="4" w:space="0" w:color="auto"/>
              <w:left w:val="single" w:sz="4" w:space="0" w:color="auto"/>
              <w:bottom w:val="single" w:sz="4" w:space="0" w:color="auto"/>
              <w:right w:val="single" w:sz="4" w:space="0" w:color="auto"/>
            </w:tcBorders>
            <w:hideMark/>
          </w:tcPr>
          <w:p w14:paraId="4BF113F8" w14:textId="77777777" w:rsidR="009A4A99" w:rsidRPr="00914D55" w:rsidRDefault="009A4A99" w:rsidP="00927E1F">
            <w:pPr>
              <w:spacing w:after="0" w:line="240" w:lineRule="auto"/>
              <w:jc w:val="center"/>
              <w:rPr>
                <w:rFonts w:ascii="Times New Roman" w:hAnsi="Times New Roman" w:cs="Times New Roman"/>
                <w:b/>
              </w:rPr>
            </w:pPr>
            <w:r w:rsidRPr="00914D55">
              <w:rPr>
                <w:rFonts w:ascii="Times New Roman" w:hAnsi="Times New Roman" w:cs="Times New Roman"/>
                <w:b/>
              </w:rPr>
              <w:t>Eil. Nr.</w:t>
            </w:r>
          </w:p>
        </w:tc>
        <w:tc>
          <w:tcPr>
            <w:tcW w:w="1584" w:type="dxa"/>
            <w:tcBorders>
              <w:top w:val="single" w:sz="4" w:space="0" w:color="auto"/>
              <w:left w:val="single" w:sz="4" w:space="0" w:color="auto"/>
              <w:bottom w:val="single" w:sz="4" w:space="0" w:color="auto"/>
              <w:right w:val="single" w:sz="4" w:space="0" w:color="auto"/>
            </w:tcBorders>
            <w:hideMark/>
          </w:tcPr>
          <w:p w14:paraId="7A97F2A6" w14:textId="77777777" w:rsidR="009A4A99" w:rsidRPr="00914D55" w:rsidRDefault="009A4A99" w:rsidP="00927E1F">
            <w:pPr>
              <w:spacing w:after="0" w:line="240" w:lineRule="auto"/>
              <w:jc w:val="center"/>
              <w:rPr>
                <w:rFonts w:ascii="Times New Roman" w:hAnsi="Times New Roman" w:cs="Times New Roman"/>
                <w:b/>
              </w:rPr>
            </w:pPr>
            <w:r w:rsidRPr="00914D55">
              <w:rPr>
                <w:rFonts w:ascii="Times New Roman" w:hAnsi="Times New Roman" w:cs="Times New Roman"/>
                <w:b/>
              </w:rPr>
              <w:t>Sutarties (projekto) pavadinimas, sutarties numeris</w:t>
            </w:r>
          </w:p>
        </w:tc>
        <w:tc>
          <w:tcPr>
            <w:tcW w:w="1401" w:type="dxa"/>
            <w:tcBorders>
              <w:top w:val="single" w:sz="4" w:space="0" w:color="auto"/>
              <w:left w:val="single" w:sz="4" w:space="0" w:color="auto"/>
              <w:bottom w:val="single" w:sz="4" w:space="0" w:color="auto"/>
              <w:right w:val="single" w:sz="4" w:space="0" w:color="auto"/>
            </w:tcBorders>
          </w:tcPr>
          <w:p w14:paraId="3244B72D" w14:textId="77777777" w:rsidR="009A4A99" w:rsidRPr="00914D55" w:rsidRDefault="009A4A99" w:rsidP="00927E1F">
            <w:pPr>
              <w:spacing w:after="0" w:line="240" w:lineRule="auto"/>
              <w:jc w:val="center"/>
              <w:rPr>
                <w:rFonts w:ascii="Times New Roman" w:hAnsi="Times New Roman" w:cs="Times New Roman"/>
                <w:b/>
              </w:rPr>
            </w:pPr>
            <w:r w:rsidRPr="00914D55">
              <w:rPr>
                <w:rFonts w:ascii="Times New Roman" w:hAnsi="Times New Roman" w:cs="Times New Roman"/>
                <w:b/>
              </w:rPr>
              <w:t>Sutarties (projekto) sudarymo ir įvykdymo data</w:t>
            </w:r>
          </w:p>
          <w:p w14:paraId="11341058" w14:textId="77777777" w:rsidR="009A4A99" w:rsidRPr="00914D55" w:rsidRDefault="009A4A99" w:rsidP="00927E1F">
            <w:pPr>
              <w:spacing w:after="0" w:line="240" w:lineRule="auto"/>
              <w:jc w:val="center"/>
              <w:rPr>
                <w:rFonts w:ascii="Times New Roman" w:hAnsi="Times New Roman" w:cs="Times New Roman"/>
                <w:b/>
              </w:rPr>
            </w:pPr>
            <w:r w:rsidRPr="00914D55">
              <w:rPr>
                <w:rFonts w:ascii="Times New Roman" w:hAnsi="Times New Roman" w:cs="Times New Roman"/>
                <w:bCs/>
              </w:rPr>
              <w:t>(nurodoma mėnesių tikslumu)</w:t>
            </w:r>
          </w:p>
        </w:tc>
        <w:tc>
          <w:tcPr>
            <w:tcW w:w="1368" w:type="dxa"/>
            <w:tcBorders>
              <w:top w:val="single" w:sz="4" w:space="0" w:color="auto"/>
              <w:left w:val="single" w:sz="4" w:space="0" w:color="auto"/>
              <w:bottom w:val="single" w:sz="4" w:space="0" w:color="auto"/>
              <w:right w:val="single" w:sz="4" w:space="0" w:color="auto"/>
            </w:tcBorders>
          </w:tcPr>
          <w:p w14:paraId="1563AF07" w14:textId="77777777" w:rsidR="009A4A99" w:rsidRPr="00914D55" w:rsidRDefault="009A4A99" w:rsidP="00927E1F">
            <w:pPr>
              <w:spacing w:after="0" w:line="240" w:lineRule="auto"/>
              <w:jc w:val="center"/>
              <w:rPr>
                <w:rFonts w:ascii="Times New Roman" w:hAnsi="Times New Roman" w:cs="Times New Roman"/>
                <w:b/>
              </w:rPr>
            </w:pPr>
            <w:r w:rsidRPr="00914D55">
              <w:rPr>
                <w:rFonts w:ascii="Times New Roman" w:hAnsi="Times New Roman" w:cs="Times New Roman"/>
                <w:b/>
              </w:rPr>
              <w:t>Sutarties (projekto) objektas</w:t>
            </w:r>
          </w:p>
        </w:tc>
        <w:tc>
          <w:tcPr>
            <w:tcW w:w="1882" w:type="dxa"/>
            <w:tcBorders>
              <w:top w:val="single" w:sz="4" w:space="0" w:color="auto"/>
              <w:left w:val="single" w:sz="4" w:space="0" w:color="auto"/>
              <w:bottom w:val="single" w:sz="4" w:space="0" w:color="auto"/>
              <w:right w:val="single" w:sz="4" w:space="0" w:color="auto"/>
            </w:tcBorders>
          </w:tcPr>
          <w:p w14:paraId="2C3E55B8" w14:textId="77777777" w:rsidR="009A4A99" w:rsidRPr="00914D55" w:rsidRDefault="009A4A99" w:rsidP="00927E1F">
            <w:pPr>
              <w:spacing w:after="0" w:line="240" w:lineRule="auto"/>
              <w:jc w:val="center"/>
              <w:rPr>
                <w:rFonts w:ascii="Times New Roman" w:hAnsi="Times New Roman" w:cs="Times New Roman"/>
                <w:b/>
              </w:rPr>
            </w:pPr>
            <w:r w:rsidRPr="00914D55">
              <w:rPr>
                <w:rFonts w:ascii="Times New Roman" w:hAnsi="Times New Roman" w:cs="Times New Roman"/>
                <w:b/>
                <w:bCs/>
                <w:color w:val="000000"/>
              </w:rPr>
              <w:t>Suteiktų paslaugų kaina, Eur be PVM ir teikėjo (neįskaitant jungtinės veiklos partnerių ir (ar) subteikėjų) suteiktų paslaugų kaina, EUR be PVM</w:t>
            </w:r>
          </w:p>
        </w:tc>
        <w:tc>
          <w:tcPr>
            <w:tcW w:w="1621" w:type="dxa"/>
            <w:tcBorders>
              <w:top w:val="single" w:sz="4" w:space="0" w:color="auto"/>
              <w:left w:val="single" w:sz="4" w:space="0" w:color="auto"/>
              <w:bottom w:val="single" w:sz="4" w:space="0" w:color="auto"/>
              <w:right w:val="single" w:sz="4" w:space="0" w:color="auto"/>
            </w:tcBorders>
            <w:hideMark/>
          </w:tcPr>
          <w:p w14:paraId="6E6B33D4" w14:textId="77777777" w:rsidR="009A4A99" w:rsidRPr="00914D55" w:rsidRDefault="009A4A99" w:rsidP="00927E1F">
            <w:pPr>
              <w:spacing w:after="0" w:line="240" w:lineRule="auto"/>
              <w:jc w:val="center"/>
              <w:rPr>
                <w:rFonts w:ascii="Times New Roman" w:hAnsi="Times New Roman" w:cs="Times New Roman"/>
                <w:b/>
              </w:rPr>
            </w:pPr>
            <w:r w:rsidRPr="00914D55">
              <w:rPr>
                <w:rFonts w:ascii="Times New Roman" w:hAnsi="Times New Roman" w:cs="Times New Roman"/>
                <w:b/>
              </w:rPr>
              <w:t xml:space="preserve">Užsakovo pavadinimas, adresas ir asmuo kontaktams </w:t>
            </w:r>
            <w:r w:rsidRPr="00914D55">
              <w:rPr>
                <w:rFonts w:ascii="Times New Roman" w:hAnsi="Times New Roman" w:cs="Times New Roman"/>
                <w:bCs/>
              </w:rPr>
              <w:t>(vardas, pavardė, telefono Nr., el. pašto adresas)</w:t>
            </w:r>
          </w:p>
        </w:tc>
        <w:tc>
          <w:tcPr>
            <w:tcW w:w="2348" w:type="dxa"/>
            <w:tcBorders>
              <w:top w:val="single" w:sz="4" w:space="0" w:color="auto"/>
              <w:left w:val="single" w:sz="4" w:space="0" w:color="auto"/>
              <w:bottom w:val="single" w:sz="4" w:space="0" w:color="auto"/>
              <w:right w:val="single" w:sz="4" w:space="0" w:color="auto"/>
            </w:tcBorders>
            <w:hideMark/>
          </w:tcPr>
          <w:p w14:paraId="21B050DE" w14:textId="77777777" w:rsidR="009A4A99" w:rsidRPr="00914D55" w:rsidRDefault="009A4A99" w:rsidP="00927E1F">
            <w:pPr>
              <w:spacing w:after="0" w:line="240" w:lineRule="auto"/>
              <w:jc w:val="center"/>
              <w:rPr>
                <w:rFonts w:ascii="Times New Roman" w:hAnsi="Times New Roman" w:cs="Times New Roman"/>
                <w:b/>
              </w:rPr>
            </w:pPr>
            <w:r w:rsidRPr="00914D55">
              <w:rPr>
                <w:rFonts w:ascii="Times New Roman" w:hAnsi="Times New Roman" w:cs="Times New Roman"/>
                <w:b/>
              </w:rPr>
              <w:t xml:space="preserve">Dokumentas (užsakovo pažyma ar kt. lygiavertis dokumentas), patvirtinantis tinkamą paslaugų suteikimą </w:t>
            </w:r>
          </w:p>
        </w:tc>
      </w:tr>
      <w:tr w:rsidR="009A4A99" w:rsidRPr="00914D55" w14:paraId="7E75374A" w14:textId="77777777" w:rsidTr="00B93FD2">
        <w:trPr>
          <w:trHeight w:val="60"/>
          <w:tblHeader/>
        </w:trPr>
        <w:tc>
          <w:tcPr>
            <w:tcW w:w="570" w:type="dxa"/>
            <w:tcBorders>
              <w:top w:val="single" w:sz="4" w:space="0" w:color="auto"/>
              <w:left w:val="single" w:sz="4" w:space="0" w:color="auto"/>
              <w:bottom w:val="single" w:sz="4" w:space="0" w:color="auto"/>
              <w:right w:val="single" w:sz="4" w:space="0" w:color="auto"/>
            </w:tcBorders>
            <w:vAlign w:val="center"/>
            <w:hideMark/>
          </w:tcPr>
          <w:p w14:paraId="1C5E41F0" w14:textId="77777777" w:rsidR="009A4A99" w:rsidRPr="00914D55" w:rsidRDefault="009A4A99" w:rsidP="00927E1F">
            <w:pPr>
              <w:spacing w:after="0" w:line="240" w:lineRule="auto"/>
              <w:jc w:val="center"/>
              <w:rPr>
                <w:rFonts w:ascii="Times New Roman" w:hAnsi="Times New Roman" w:cs="Times New Roman"/>
                <w:i/>
                <w:iCs/>
              </w:rPr>
            </w:pPr>
            <w:r w:rsidRPr="00914D55">
              <w:rPr>
                <w:rFonts w:ascii="Times New Roman" w:hAnsi="Times New Roman" w:cs="Times New Roman"/>
                <w:i/>
                <w:iCs/>
              </w:rPr>
              <w:t>1</w:t>
            </w:r>
          </w:p>
        </w:tc>
        <w:tc>
          <w:tcPr>
            <w:tcW w:w="1584" w:type="dxa"/>
            <w:tcBorders>
              <w:top w:val="single" w:sz="4" w:space="0" w:color="auto"/>
              <w:left w:val="single" w:sz="4" w:space="0" w:color="auto"/>
              <w:bottom w:val="single" w:sz="4" w:space="0" w:color="auto"/>
              <w:right w:val="single" w:sz="4" w:space="0" w:color="auto"/>
            </w:tcBorders>
            <w:vAlign w:val="center"/>
            <w:hideMark/>
          </w:tcPr>
          <w:p w14:paraId="67144F27" w14:textId="77777777" w:rsidR="009A4A99" w:rsidRPr="00914D55" w:rsidRDefault="009A4A99" w:rsidP="00927E1F">
            <w:pPr>
              <w:spacing w:after="0" w:line="240" w:lineRule="auto"/>
              <w:jc w:val="center"/>
              <w:rPr>
                <w:rFonts w:ascii="Times New Roman" w:hAnsi="Times New Roman" w:cs="Times New Roman"/>
                <w:i/>
                <w:iCs/>
              </w:rPr>
            </w:pPr>
            <w:r w:rsidRPr="00914D55">
              <w:rPr>
                <w:rFonts w:ascii="Times New Roman" w:hAnsi="Times New Roman" w:cs="Times New Roman"/>
                <w:i/>
                <w:iCs/>
              </w:rPr>
              <w:t>2</w:t>
            </w:r>
          </w:p>
        </w:tc>
        <w:tc>
          <w:tcPr>
            <w:tcW w:w="1401" w:type="dxa"/>
            <w:tcBorders>
              <w:top w:val="single" w:sz="4" w:space="0" w:color="auto"/>
              <w:left w:val="single" w:sz="4" w:space="0" w:color="auto"/>
              <w:bottom w:val="single" w:sz="4" w:space="0" w:color="auto"/>
              <w:right w:val="single" w:sz="4" w:space="0" w:color="auto"/>
            </w:tcBorders>
            <w:vAlign w:val="center"/>
          </w:tcPr>
          <w:p w14:paraId="112D8980" w14:textId="77777777" w:rsidR="009A4A99" w:rsidRPr="00914D55" w:rsidRDefault="009A4A99" w:rsidP="00927E1F">
            <w:pPr>
              <w:spacing w:after="0" w:line="240" w:lineRule="auto"/>
              <w:jc w:val="center"/>
              <w:rPr>
                <w:rFonts w:ascii="Times New Roman" w:hAnsi="Times New Roman" w:cs="Times New Roman"/>
                <w:i/>
                <w:iCs/>
              </w:rPr>
            </w:pPr>
            <w:r w:rsidRPr="00914D55">
              <w:rPr>
                <w:rFonts w:ascii="Times New Roman" w:hAnsi="Times New Roman" w:cs="Times New Roman"/>
                <w:i/>
                <w:iCs/>
              </w:rPr>
              <w:t>3</w:t>
            </w:r>
          </w:p>
        </w:tc>
        <w:tc>
          <w:tcPr>
            <w:tcW w:w="1368" w:type="dxa"/>
            <w:tcBorders>
              <w:top w:val="single" w:sz="4" w:space="0" w:color="auto"/>
              <w:left w:val="single" w:sz="4" w:space="0" w:color="auto"/>
              <w:bottom w:val="single" w:sz="4" w:space="0" w:color="auto"/>
              <w:right w:val="single" w:sz="4" w:space="0" w:color="auto"/>
            </w:tcBorders>
          </w:tcPr>
          <w:p w14:paraId="1B00B06B" w14:textId="77777777" w:rsidR="009A4A99" w:rsidRPr="00914D55" w:rsidRDefault="009A4A99" w:rsidP="00927E1F">
            <w:pPr>
              <w:spacing w:after="0" w:line="240" w:lineRule="auto"/>
              <w:jc w:val="center"/>
              <w:rPr>
                <w:rFonts w:ascii="Times New Roman" w:hAnsi="Times New Roman" w:cs="Times New Roman"/>
                <w:i/>
                <w:iCs/>
              </w:rPr>
            </w:pPr>
            <w:r w:rsidRPr="00914D55">
              <w:rPr>
                <w:rFonts w:ascii="Times New Roman" w:hAnsi="Times New Roman" w:cs="Times New Roman"/>
                <w:i/>
                <w:iCs/>
              </w:rPr>
              <w:t>4</w:t>
            </w:r>
          </w:p>
        </w:tc>
        <w:tc>
          <w:tcPr>
            <w:tcW w:w="1882" w:type="dxa"/>
            <w:tcBorders>
              <w:top w:val="single" w:sz="4" w:space="0" w:color="auto"/>
              <w:left w:val="single" w:sz="4" w:space="0" w:color="auto"/>
              <w:bottom w:val="single" w:sz="4" w:space="0" w:color="auto"/>
              <w:right w:val="single" w:sz="4" w:space="0" w:color="auto"/>
            </w:tcBorders>
          </w:tcPr>
          <w:p w14:paraId="047CC633" w14:textId="77777777" w:rsidR="009A4A99" w:rsidRPr="00914D55" w:rsidRDefault="009A4A99" w:rsidP="00927E1F">
            <w:pPr>
              <w:spacing w:after="0" w:line="240" w:lineRule="auto"/>
              <w:jc w:val="center"/>
              <w:rPr>
                <w:rFonts w:ascii="Times New Roman" w:hAnsi="Times New Roman" w:cs="Times New Roman"/>
                <w:i/>
                <w:iCs/>
              </w:rPr>
            </w:pPr>
            <w:r w:rsidRPr="00914D55">
              <w:rPr>
                <w:rFonts w:ascii="Times New Roman" w:hAnsi="Times New Roman" w:cs="Times New Roman"/>
                <w:i/>
                <w:iCs/>
              </w:rPr>
              <w:t>5</w:t>
            </w:r>
          </w:p>
        </w:tc>
        <w:tc>
          <w:tcPr>
            <w:tcW w:w="1621" w:type="dxa"/>
            <w:tcBorders>
              <w:top w:val="single" w:sz="4" w:space="0" w:color="auto"/>
              <w:left w:val="single" w:sz="4" w:space="0" w:color="auto"/>
              <w:bottom w:val="single" w:sz="4" w:space="0" w:color="auto"/>
              <w:right w:val="single" w:sz="4" w:space="0" w:color="auto"/>
            </w:tcBorders>
            <w:vAlign w:val="center"/>
            <w:hideMark/>
          </w:tcPr>
          <w:p w14:paraId="41CC5763" w14:textId="77777777" w:rsidR="009A4A99" w:rsidRPr="00914D55" w:rsidRDefault="009A4A99" w:rsidP="00927E1F">
            <w:pPr>
              <w:spacing w:after="0" w:line="240" w:lineRule="auto"/>
              <w:jc w:val="center"/>
              <w:rPr>
                <w:rFonts w:ascii="Times New Roman" w:hAnsi="Times New Roman" w:cs="Times New Roman"/>
                <w:i/>
                <w:iCs/>
              </w:rPr>
            </w:pPr>
            <w:r w:rsidRPr="00914D55">
              <w:rPr>
                <w:rFonts w:ascii="Times New Roman" w:hAnsi="Times New Roman" w:cs="Times New Roman"/>
                <w:i/>
                <w:iCs/>
              </w:rPr>
              <w:t>6</w:t>
            </w:r>
          </w:p>
        </w:tc>
        <w:tc>
          <w:tcPr>
            <w:tcW w:w="2348" w:type="dxa"/>
            <w:tcBorders>
              <w:top w:val="single" w:sz="4" w:space="0" w:color="auto"/>
              <w:left w:val="single" w:sz="4" w:space="0" w:color="auto"/>
              <w:bottom w:val="single" w:sz="4" w:space="0" w:color="auto"/>
              <w:right w:val="single" w:sz="4" w:space="0" w:color="auto"/>
            </w:tcBorders>
            <w:vAlign w:val="center"/>
            <w:hideMark/>
          </w:tcPr>
          <w:p w14:paraId="57414808" w14:textId="77777777" w:rsidR="009A4A99" w:rsidRPr="00914D55" w:rsidRDefault="009A4A99" w:rsidP="00927E1F">
            <w:pPr>
              <w:spacing w:after="0" w:line="240" w:lineRule="auto"/>
              <w:jc w:val="center"/>
              <w:rPr>
                <w:rFonts w:ascii="Times New Roman" w:hAnsi="Times New Roman" w:cs="Times New Roman"/>
                <w:i/>
                <w:iCs/>
              </w:rPr>
            </w:pPr>
            <w:r w:rsidRPr="00914D55">
              <w:rPr>
                <w:rFonts w:ascii="Times New Roman" w:hAnsi="Times New Roman" w:cs="Times New Roman"/>
                <w:i/>
                <w:iCs/>
              </w:rPr>
              <w:t>7</w:t>
            </w:r>
          </w:p>
        </w:tc>
      </w:tr>
      <w:tr w:rsidR="009A4A99" w:rsidRPr="00914D55" w14:paraId="5665E094" w14:textId="77777777" w:rsidTr="00B93FD2">
        <w:tc>
          <w:tcPr>
            <w:tcW w:w="570" w:type="dxa"/>
            <w:tcBorders>
              <w:top w:val="single" w:sz="4" w:space="0" w:color="auto"/>
              <w:left w:val="single" w:sz="4" w:space="0" w:color="auto"/>
              <w:bottom w:val="single" w:sz="4" w:space="0" w:color="auto"/>
              <w:right w:val="single" w:sz="4" w:space="0" w:color="auto"/>
            </w:tcBorders>
          </w:tcPr>
          <w:p w14:paraId="71D710A9" w14:textId="77777777" w:rsidR="009A4A99" w:rsidRPr="00914D55" w:rsidRDefault="009A4A99" w:rsidP="00927E1F">
            <w:pPr>
              <w:spacing w:after="0" w:line="240" w:lineRule="auto"/>
              <w:rPr>
                <w:rFonts w:ascii="Times New Roman" w:hAnsi="Times New Roman" w:cs="Times New Roman"/>
              </w:rPr>
            </w:pPr>
          </w:p>
        </w:tc>
        <w:tc>
          <w:tcPr>
            <w:tcW w:w="1584" w:type="dxa"/>
            <w:tcBorders>
              <w:top w:val="single" w:sz="4" w:space="0" w:color="auto"/>
              <w:left w:val="single" w:sz="4" w:space="0" w:color="auto"/>
              <w:bottom w:val="single" w:sz="4" w:space="0" w:color="auto"/>
              <w:right w:val="single" w:sz="4" w:space="0" w:color="auto"/>
            </w:tcBorders>
          </w:tcPr>
          <w:p w14:paraId="62A70A1F" w14:textId="77777777" w:rsidR="009A4A99" w:rsidRPr="00914D55" w:rsidRDefault="009A4A99" w:rsidP="00927E1F">
            <w:pPr>
              <w:spacing w:after="0" w:line="240" w:lineRule="auto"/>
              <w:rPr>
                <w:rFonts w:ascii="Times New Roman" w:hAnsi="Times New Roman" w:cs="Times New Roman"/>
              </w:rPr>
            </w:pPr>
          </w:p>
        </w:tc>
        <w:tc>
          <w:tcPr>
            <w:tcW w:w="1401" w:type="dxa"/>
            <w:tcBorders>
              <w:top w:val="single" w:sz="4" w:space="0" w:color="auto"/>
              <w:left w:val="single" w:sz="4" w:space="0" w:color="auto"/>
              <w:bottom w:val="single" w:sz="4" w:space="0" w:color="auto"/>
              <w:right w:val="single" w:sz="4" w:space="0" w:color="auto"/>
            </w:tcBorders>
          </w:tcPr>
          <w:p w14:paraId="3D3C224D" w14:textId="77777777" w:rsidR="009A4A99" w:rsidRPr="00914D55" w:rsidRDefault="009A4A99" w:rsidP="00927E1F">
            <w:pPr>
              <w:spacing w:after="0" w:line="240" w:lineRule="auto"/>
              <w:rPr>
                <w:rFonts w:ascii="Times New Roman" w:hAnsi="Times New Roman" w:cs="Times New Roman"/>
              </w:rPr>
            </w:pPr>
          </w:p>
        </w:tc>
        <w:tc>
          <w:tcPr>
            <w:tcW w:w="1368" w:type="dxa"/>
            <w:tcBorders>
              <w:top w:val="single" w:sz="4" w:space="0" w:color="auto"/>
              <w:left w:val="single" w:sz="4" w:space="0" w:color="auto"/>
              <w:bottom w:val="single" w:sz="4" w:space="0" w:color="auto"/>
              <w:right w:val="single" w:sz="4" w:space="0" w:color="auto"/>
            </w:tcBorders>
          </w:tcPr>
          <w:p w14:paraId="46FCB20C" w14:textId="77777777" w:rsidR="009A4A99" w:rsidRPr="00914D55" w:rsidRDefault="009A4A99" w:rsidP="00927E1F">
            <w:pPr>
              <w:spacing w:after="0" w:line="240" w:lineRule="auto"/>
              <w:rPr>
                <w:rFonts w:ascii="Times New Roman" w:hAnsi="Times New Roman" w:cs="Times New Roman"/>
              </w:rPr>
            </w:pPr>
          </w:p>
        </w:tc>
        <w:tc>
          <w:tcPr>
            <w:tcW w:w="1882" w:type="dxa"/>
            <w:tcBorders>
              <w:top w:val="single" w:sz="4" w:space="0" w:color="auto"/>
              <w:left w:val="single" w:sz="4" w:space="0" w:color="auto"/>
              <w:bottom w:val="single" w:sz="4" w:space="0" w:color="auto"/>
              <w:right w:val="single" w:sz="4" w:space="0" w:color="auto"/>
            </w:tcBorders>
          </w:tcPr>
          <w:p w14:paraId="67475A89" w14:textId="77777777" w:rsidR="009A4A99" w:rsidRPr="00914D55" w:rsidRDefault="009A4A99" w:rsidP="00927E1F">
            <w:pPr>
              <w:spacing w:after="0" w:line="240" w:lineRule="auto"/>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Pr>
          <w:p w14:paraId="3769345A" w14:textId="77777777" w:rsidR="009A4A99" w:rsidRPr="00914D55" w:rsidRDefault="009A4A99" w:rsidP="00927E1F">
            <w:pPr>
              <w:spacing w:after="0" w:line="240" w:lineRule="auto"/>
              <w:rPr>
                <w:rFonts w:ascii="Times New Roman" w:hAnsi="Times New Roman" w:cs="Times New Roman"/>
              </w:rPr>
            </w:pPr>
          </w:p>
        </w:tc>
        <w:tc>
          <w:tcPr>
            <w:tcW w:w="2348" w:type="dxa"/>
            <w:tcBorders>
              <w:top w:val="single" w:sz="4" w:space="0" w:color="auto"/>
              <w:left w:val="single" w:sz="4" w:space="0" w:color="auto"/>
              <w:bottom w:val="single" w:sz="4" w:space="0" w:color="auto"/>
              <w:right w:val="single" w:sz="4" w:space="0" w:color="auto"/>
            </w:tcBorders>
          </w:tcPr>
          <w:p w14:paraId="5A0A40D4" w14:textId="77777777" w:rsidR="009A4A99" w:rsidRPr="00914D55" w:rsidRDefault="009A4A99" w:rsidP="00927E1F">
            <w:pPr>
              <w:spacing w:after="0" w:line="240" w:lineRule="auto"/>
              <w:rPr>
                <w:rFonts w:ascii="Times New Roman" w:hAnsi="Times New Roman" w:cs="Times New Roman"/>
              </w:rPr>
            </w:pPr>
          </w:p>
        </w:tc>
      </w:tr>
      <w:tr w:rsidR="009A4A99" w:rsidRPr="00914D55" w14:paraId="67A05981" w14:textId="77777777" w:rsidTr="00B93FD2">
        <w:tc>
          <w:tcPr>
            <w:tcW w:w="570" w:type="dxa"/>
            <w:tcBorders>
              <w:top w:val="single" w:sz="4" w:space="0" w:color="auto"/>
              <w:left w:val="single" w:sz="4" w:space="0" w:color="auto"/>
              <w:bottom w:val="single" w:sz="4" w:space="0" w:color="auto"/>
              <w:right w:val="single" w:sz="4" w:space="0" w:color="auto"/>
            </w:tcBorders>
          </w:tcPr>
          <w:p w14:paraId="1D656642" w14:textId="77777777" w:rsidR="009A4A99" w:rsidRPr="00914D55" w:rsidRDefault="009A4A99" w:rsidP="00927E1F">
            <w:pPr>
              <w:spacing w:after="0" w:line="240" w:lineRule="auto"/>
              <w:rPr>
                <w:rFonts w:ascii="Times New Roman" w:hAnsi="Times New Roman" w:cs="Times New Roman"/>
              </w:rPr>
            </w:pPr>
          </w:p>
        </w:tc>
        <w:tc>
          <w:tcPr>
            <w:tcW w:w="1584" w:type="dxa"/>
            <w:tcBorders>
              <w:top w:val="single" w:sz="4" w:space="0" w:color="auto"/>
              <w:left w:val="single" w:sz="4" w:space="0" w:color="auto"/>
              <w:bottom w:val="single" w:sz="4" w:space="0" w:color="auto"/>
              <w:right w:val="single" w:sz="4" w:space="0" w:color="auto"/>
            </w:tcBorders>
          </w:tcPr>
          <w:p w14:paraId="5610B94F" w14:textId="77777777" w:rsidR="009A4A99" w:rsidRPr="00914D55" w:rsidRDefault="009A4A99" w:rsidP="00927E1F">
            <w:pPr>
              <w:spacing w:after="0" w:line="240" w:lineRule="auto"/>
              <w:rPr>
                <w:rFonts w:ascii="Times New Roman" w:hAnsi="Times New Roman" w:cs="Times New Roman"/>
              </w:rPr>
            </w:pPr>
          </w:p>
        </w:tc>
        <w:tc>
          <w:tcPr>
            <w:tcW w:w="1401" w:type="dxa"/>
            <w:tcBorders>
              <w:top w:val="single" w:sz="4" w:space="0" w:color="auto"/>
              <w:left w:val="single" w:sz="4" w:space="0" w:color="auto"/>
              <w:bottom w:val="single" w:sz="4" w:space="0" w:color="auto"/>
              <w:right w:val="single" w:sz="4" w:space="0" w:color="auto"/>
            </w:tcBorders>
          </w:tcPr>
          <w:p w14:paraId="5AA1E28A" w14:textId="77777777" w:rsidR="009A4A99" w:rsidRPr="00914D55" w:rsidRDefault="009A4A99" w:rsidP="00927E1F">
            <w:pPr>
              <w:spacing w:after="0" w:line="240" w:lineRule="auto"/>
              <w:rPr>
                <w:rFonts w:ascii="Times New Roman" w:hAnsi="Times New Roman" w:cs="Times New Roman"/>
              </w:rPr>
            </w:pPr>
          </w:p>
        </w:tc>
        <w:tc>
          <w:tcPr>
            <w:tcW w:w="1368" w:type="dxa"/>
            <w:tcBorders>
              <w:top w:val="single" w:sz="4" w:space="0" w:color="auto"/>
              <w:left w:val="single" w:sz="4" w:space="0" w:color="auto"/>
              <w:bottom w:val="single" w:sz="4" w:space="0" w:color="auto"/>
              <w:right w:val="single" w:sz="4" w:space="0" w:color="auto"/>
            </w:tcBorders>
          </w:tcPr>
          <w:p w14:paraId="0F7CB5FB" w14:textId="77777777" w:rsidR="009A4A99" w:rsidRPr="00914D55" w:rsidRDefault="009A4A99" w:rsidP="00927E1F">
            <w:pPr>
              <w:spacing w:after="0" w:line="240" w:lineRule="auto"/>
              <w:rPr>
                <w:rFonts w:ascii="Times New Roman" w:hAnsi="Times New Roman" w:cs="Times New Roman"/>
              </w:rPr>
            </w:pPr>
          </w:p>
        </w:tc>
        <w:tc>
          <w:tcPr>
            <w:tcW w:w="1882" w:type="dxa"/>
            <w:tcBorders>
              <w:top w:val="single" w:sz="4" w:space="0" w:color="auto"/>
              <w:left w:val="single" w:sz="4" w:space="0" w:color="auto"/>
              <w:bottom w:val="single" w:sz="4" w:space="0" w:color="auto"/>
              <w:right w:val="single" w:sz="4" w:space="0" w:color="auto"/>
            </w:tcBorders>
          </w:tcPr>
          <w:p w14:paraId="3E5E1C99" w14:textId="77777777" w:rsidR="009A4A99" w:rsidRPr="00914D55" w:rsidRDefault="009A4A99" w:rsidP="00927E1F">
            <w:pPr>
              <w:spacing w:after="0" w:line="240" w:lineRule="auto"/>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Pr>
          <w:p w14:paraId="3B7BFF2F" w14:textId="77777777" w:rsidR="009A4A99" w:rsidRPr="00914D55" w:rsidRDefault="009A4A99" w:rsidP="00927E1F">
            <w:pPr>
              <w:spacing w:after="0" w:line="240" w:lineRule="auto"/>
              <w:rPr>
                <w:rFonts w:ascii="Times New Roman" w:hAnsi="Times New Roman" w:cs="Times New Roman"/>
              </w:rPr>
            </w:pPr>
          </w:p>
        </w:tc>
        <w:tc>
          <w:tcPr>
            <w:tcW w:w="2348" w:type="dxa"/>
            <w:tcBorders>
              <w:top w:val="single" w:sz="4" w:space="0" w:color="auto"/>
              <w:left w:val="single" w:sz="4" w:space="0" w:color="auto"/>
              <w:bottom w:val="single" w:sz="4" w:space="0" w:color="auto"/>
              <w:right w:val="single" w:sz="4" w:space="0" w:color="auto"/>
            </w:tcBorders>
          </w:tcPr>
          <w:p w14:paraId="1EF9939B" w14:textId="77777777" w:rsidR="009A4A99" w:rsidRPr="00914D55" w:rsidRDefault="009A4A99" w:rsidP="00927E1F">
            <w:pPr>
              <w:spacing w:after="0" w:line="240" w:lineRule="auto"/>
              <w:rPr>
                <w:rFonts w:ascii="Times New Roman" w:hAnsi="Times New Roman" w:cs="Times New Roman"/>
              </w:rPr>
            </w:pPr>
          </w:p>
        </w:tc>
      </w:tr>
      <w:tr w:rsidR="009A4A99" w:rsidRPr="00914D55" w14:paraId="31273C19" w14:textId="77777777" w:rsidTr="00B93FD2">
        <w:tc>
          <w:tcPr>
            <w:tcW w:w="570" w:type="dxa"/>
            <w:tcBorders>
              <w:top w:val="single" w:sz="4" w:space="0" w:color="auto"/>
              <w:left w:val="single" w:sz="4" w:space="0" w:color="auto"/>
              <w:bottom w:val="single" w:sz="4" w:space="0" w:color="auto"/>
              <w:right w:val="single" w:sz="4" w:space="0" w:color="auto"/>
            </w:tcBorders>
          </w:tcPr>
          <w:p w14:paraId="0D968C8C" w14:textId="77777777" w:rsidR="009A4A99" w:rsidRPr="00914D55" w:rsidRDefault="009A4A99" w:rsidP="00927E1F">
            <w:pPr>
              <w:spacing w:after="0" w:line="240" w:lineRule="auto"/>
              <w:rPr>
                <w:rFonts w:ascii="Times New Roman" w:hAnsi="Times New Roman" w:cs="Times New Roman"/>
              </w:rPr>
            </w:pPr>
          </w:p>
        </w:tc>
        <w:tc>
          <w:tcPr>
            <w:tcW w:w="1584" w:type="dxa"/>
            <w:tcBorders>
              <w:top w:val="single" w:sz="4" w:space="0" w:color="auto"/>
              <w:left w:val="single" w:sz="4" w:space="0" w:color="auto"/>
              <w:bottom w:val="single" w:sz="4" w:space="0" w:color="auto"/>
              <w:right w:val="single" w:sz="4" w:space="0" w:color="auto"/>
            </w:tcBorders>
          </w:tcPr>
          <w:p w14:paraId="639A92CD" w14:textId="77777777" w:rsidR="009A4A99" w:rsidRPr="00914D55" w:rsidRDefault="009A4A99" w:rsidP="00927E1F">
            <w:pPr>
              <w:spacing w:after="0" w:line="240" w:lineRule="auto"/>
              <w:rPr>
                <w:rFonts w:ascii="Times New Roman" w:hAnsi="Times New Roman" w:cs="Times New Roman"/>
              </w:rPr>
            </w:pPr>
          </w:p>
        </w:tc>
        <w:tc>
          <w:tcPr>
            <w:tcW w:w="1401" w:type="dxa"/>
            <w:tcBorders>
              <w:top w:val="single" w:sz="4" w:space="0" w:color="auto"/>
              <w:left w:val="single" w:sz="4" w:space="0" w:color="auto"/>
              <w:bottom w:val="single" w:sz="4" w:space="0" w:color="auto"/>
              <w:right w:val="single" w:sz="4" w:space="0" w:color="auto"/>
            </w:tcBorders>
          </w:tcPr>
          <w:p w14:paraId="3BFEA84D" w14:textId="77777777" w:rsidR="009A4A99" w:rsidRPr="00914D55" w:rsidRDefault="009A4A99" w:rsidP="00927E1F">
            <w:pPr>
              <w:spacing w:after="0" w:line="240" w:lineRule="auto"/>
              <w:rPr>
                <w:rFonts w:ascii="Times New Roman" w:hAnsi="Times New Roman" w:cs="Times New Roman"/>
              </w:rPr>
            </w:pPr>
          </w:p>
        </w:tc>
        <w:tc>
          <w:tcPr>
            <w:tcW w:w="1368" w:type="dxa"/>
            <w:tcBorders>
              <w:top w:val="single" w:sz="4" w:space="0" w:color="auto"/>
              <w:left w:val="single" w:sz="4" w:space="0" w:color="auto"/>
              <w:bottom w:val="single" w:sz="4" w:space="0" w:color="auto"/>
              <w:right w:val="single" w:sz="4" w:space="0" w:color="auto"/>
            </w:tcBorders>
          </w:tcPr>
          <w:p w14:paraId="338B660B" w14:textId="77777777" w:rsidR="009A4A99" w:rsidRPr="00914D55" w:rsidRDefault="009A4A99" w:rsidP="00927E1F">
            <w:pPr>
              <w:spacing w:after="0" w:line="240" w:lineRule="auto"/>
              <w:rPr>
                <w:rFonts w:ascii="Times New Roman" w:hAnsi="Times New Roman" w:cs="Times New Roman"/>
              </w:rPr>
            </w:pPr>
          </w:p>
        </w:tc>
        <w:tc>
          <w:tcPr>
            <w:tcW w:w="1882" w:type="dxa"/>
            <w:tcBorders>
              <w:top w:val="single" w:sz="4" w:space="0" w:color="auto"/>
              <w:left w:val="single" w:sz="4" w:space="0" w:color="auto"/>
              <w:bottom w:val="single" w:sz="4" w:space="0" w:color="auto"/>
              <w:right w:val="single" w:sz="4" w:space="0" w:color="auto"/>
            </w:tcBorders>
          </w:tcPr>
          <w:p w14:paraId="05D68632" w14:textId="77777777" w:rsidR="009A4A99" w:rsidRPr="00914D55" w:rsidRDefault="009A4A99" w:rsidP="00927E1F">
            <w:pPr>
              <w:spacing w:after="0" w:line="240" w:lineRule="auto"/>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Pr>
          <w:p w14:paraId="11E6E99C" w14:textId="77777777" w:rsidR="009A4A99" w:rsidRPr="00914D55" w:rsidRDefault="009A4A99" w:rsidP="00927E1F">
            <w:pPr>
              <w:spacing w:after="0" w:line="240" w:lineRule="auto"/>
              <w:rPr>
                <w:rFonts w:ascii="Times New Roman" w:hAnsi="Times New Roman" w:cs="Times New Roman"/>
              </w:rPr>
            </w:pPr>
          </w:p>
        </w:tc>
        <w:tc>
          <w:tcPr>
            <w:tcW w:w="2348" w:type="dxa"/>
            <w:tcBorders>
              <w:top w:val="single" w:sz="4" w:space="0" w:color="auto"/>
              <w:left w:val="single" w:sz="4" w:space="0" w:color="auto"/>
              <w:bottom w:val="single" w:sz="4" w:space="0" w:color="auto"/>
              <w:right w:val="single" w:sz="4" w:space="0" w:color="auto"/>
            </w:tcBorders>
          </w:tcPr>
          <w:p w14:paraId="629CB70C" w14:textId="77777777" w:rsidR="009A4A99" w:rsidRPr="00914D55" w:rsidRDefault="009A4A99" w:rsidP="00927E1F">
            <w:pPr>
              <w:spacing w:after="0" w:line="240" w:lineRule="auto"/>
              <w:rPr>
                <w:rFonts w:ascii="Times New Roman" w:hAnsi="Times New Roman" w:cs="Times New Roman"/>
              </w:rPr>
            </w:pPr>
          </w:p>
        </w:tc>
      </w:tr>
      <w:tr w:rsidR="009A4A99" w:rsidRPr="00914D55" w14:paraId="3DAAEEEB" w14:textId="77777777" w:rsidTr="00B93FD2">
        <w:tc>
          <w:tcPr>
            <w:tcW w:w="570" w:type="dxa"/>
            <w:tcBorders>
              <w:top w:val="single" w:sz="4" w:space="0" w:color="auto"/>
              <w:left w:val="single" w:sz="4" w:space="0" w:color="auto"/>
              <w:bottom w:val="single" w:sz="4" w:space="0" w:color="auto"/>
              <w:right w:val="single" w:sz="4" w:space="0" w:color="auto"/>
            </w:tcBorders>
          </w:tcPr>
          <w:p w14:paraId="493964C5" w14:textId="77777777" w:rsidR="009A4A99" w:rsidRPr="00914D55" w:rsidRDefault="009A4A99" w:rsidP="00927E1F">
            <w:pPr>
              <w:spacing w:after="0" w:line="240" w:lineRule="auto"/>
              <w:rPr>
                <w:rFonts w:ascii="Times New Roman" w:hAnsi="Times New Roman" w:cs="Times New Roman"/>
              </w:rPr>
            </w:pPr>
          </w:p>
        </w:tc>
        <w:tc>
          <w:tcPr>
            <w:tcW w:w="1584" w:type="dxa"/>
            <w:tcBorders>
              <w:top w:val="single" w:sz="4" w:space="0" w:color="auto"/>
              <w:left w:val="single" w:sz="4" w:space="0" w:color="auto"/>
              <w:bottom w:val="single" w:sz="4" w:space="0" w:color="auto"/>
              <w:right w:val="single" w:sz="4" w:space="0" w:color="auto"/>
            </w:tcBorders>
          </w:tcPr>
          <w:p w14:paraId="39DBC3AA" w14:textId="77777777" w:rsidR="009A4A99" w:rsidRPr="00914D55" w:rsidRDefault="009A4A99" w:rsidP="00927E1F">
            <w:pPr>
              <w:spacing w:after="0" w:line="240" w:lineRule="auto"/>
              <w:rPr>
                <w:rFonts w:ascii="Times New Roman" w:hAnsi="Times New Roman" w:cs="Times New Roman"/>
              </w:rPr>
            </w:pPr>
          </w:p>
        </w:tc>
        <w:tc>
          <w:tcPr>
            <w:tcW w:w="1401" w:type="dxa"/>
            <w:tcBorders>
              <w:top w:val="single" w:sz="4" w:space="0" w:color="auto"/>
              <w:left w:val="single" w:sz="4" w:space="0" w:color="auto"/>
              <w:bottom w:val="single" w:sz="4" w:space="0" w:color="auto"/>
              <w:right w:val="single" w:sz="4" w:space="0" w:color="auto"/>
            </w:tcBorders>
          </w:tcPr>
          <w:p w14:paraId="3EEE3264" w14:textId="77777777" w:rsidR="009A4A99" w:rsidRPr="00914D55" w:rsidRDefault="009A4A99" w:rsidP="00927E1F">
            <w:pPr>
              <w:spacing w:after="0" w:line="240" w:lineRule="auto"/>
              <w:rPr>
                <w:rFonts w:ascii="Times New Roman" w:hAnsi="Times New Roman" w:cs="Times New Roman"/>
              </w:rPr>
            </w:pPr>
          </w:p>
        </w:tc>
        <w:tc>
          <w:tcPr>
            <w:tcW w:w="1368" w:type="dxa"/>
            <w:tcBorders>
              <w:top w:val="single" w:sz="4" w:space="0" w:color="auto"/>
              <w:left w:val="single" w:sz="4" w:space="0" w:color="auto"/>
              <w:bottom w:val="single" w:sz="4" w:space="0" w:color="auto"/>
              <w:right w:val="single" w:sz="4" w:space="0" w:color="auto"/>
            </w:tcBorders>
          </w:tcPr>
          <w:p w14:paraId="530FF3CE" w14:textId="77777777" w:rsidR="009A4A99" w:rsidRPr="00914D55" w:rsidRDefault="009A4A99" w:rsidP="00927E1F">
            <w:pPr>
              <w:spacing w:after="0" w:line="240" w:lineRule="auto"/>
              <w:rPr>
                <w:rFonts w:ascii="Times New Roman" w:hAnsi="Times New Roman" w:cs="Times New Roman"/>
              </w:rPr>
            </w:pPr>
          </w:p>
        </w:tc>
        <w:tc>
          <w:tcPr>
            <w:tcW w:w="1882" w:type="dxa"/>
            <w:tcBorders>
              <w:top w:val="single" w:sz="4" w:space="0" w:color="auto"/>
              <w:left w:val="single" w:sz="4" w:space="0" w:color="auto"/>
              <w:bottom w:val="single" w:sz="4" w:space="0" w:color="auto"/>
              <w:right w:val="single" w:sz="4" w:space="0" w:color="auto"/>
            </w:tcBorders>
          </w:tcPr>
          <w:p w14:paraId="2608F8A2" w14:textId="77777777" w:rsidR="009A4A99" w:rsidRPr="00914D55" w:rsidRDefault="009A4A99" w:rsidP="00927E1F">
            <w:pPr>
              <w:spacing w:after="0" w:line="240" w:lineRule="auto"/>
              <w:rPr>
                <w:rFonts w:ascii="Times New Roman" w:hAnsi="Times New Roman" w:cs="Times New Roman"/>
              </w:rPr>
            </w:pPr>
          </w:p>
        </w:tc>
        <w:tc>
          <w:tcPr>
            <w:tcW w:w="1621" w:type="dxa"/>
            <w:tcBorders>
              <w:top w:val="single" w:sz="4" w:space="0" w:color="auto"/>
              <w:left w:val="single" w:sz="4" w:space="0" w:color="auto"/>
              <w:bottom w:val="single" w:sz="4" w:space="0" w:color="auto"/>
              <w:right w:val="single" w:sz="4" w:space="0" w:color="auto"/>
            </w:tcBorders>
          </w:tcPr>
          <w:p w14:paraId="41372DAD" w14:textId="77777777" w:rsidR="009A4A99" w:rsidRPr="00914D55" w:rsidRDefault="009A4A99" w:rsidP="00927E1F">
            <w:pPr>
              <w:spacing w:after="0" w:line="240" w:lineRule="auto"/>
              <w:rPr>
                <w:rFonts w:ascii="Times New Roman" w:hAnsi="Times New Roman" w:cs="Times New Roman"/>
              </w:rPr>
            </w:pPr>
          </w:p>
        </w:tc>
        <w:tc>
          <w:tcPr>
            <w:tcW w:w="2348" w:type="dxa"/>
            <w:tcBorders>
              <w:top w:val="single" w:sz="4" w:space="0" w:color="auto"/>
              <w:left w:val="single" w:sz="4" w:space="0" w:color="auto"/>
              <w:bottom w:val="single" w:sz="4" w:space="0" w:color="auto"/>
              <w:right w:val="single" w:sz="4" w:space="0" w:color="auto"/>
            </w:tcBorders>
          </w:tcPr>
          <w:p w14:paraId="7CE022FB" w14:textId="77777777" w:rsidR="009A4A99" w:rsidRPr="00914D55" w:rsidRDefault="009A4A99" w:rsidP="00927E1F">
            <w:pPr>
              <w:spacing w:after="0" w:line="240" w:lineRule="auto"/>
              <w:rPr>
                <w:rFonts w:ascii="Times New Roman" w:hAnsi="Times New Roman" w:cs="Times New Roman"/>
              </w:rPr>
            </w:pPr>
          </w:p>
        </w:tc>
      </w:tr>
    </w:tbl>
    <w:p w14:paraId="619C9166" w14:textId="77777777" w:rsidR="009A4A99" w:rsidRPr="00914D55" w:rsidRDefault="009A4A99" w:rsidP="009A4A99">
      <w:pPr>
        <w:spacing w:after="0" w:line="240" w:lineRule="auto"/>
        <w:rPr>
          <w:rFonts w:ascii="Times New Roman" w:hAnsi="Times New Roman" w:cs="Times New Roman"/>
        </w:rPr>
      </w:pPr>
    </w:p>
    <w:p w14:paraId="4E82E2B3" w14:textId="77777777" w:rsidR="009A4A99" w:rsidRPr="00914D55" w:rsidRDefault="009A4A99" w:rsidP="009A4A99">
      <w:pPr>
        <w:spacing w:after="0" w:line="240" w:lineRule="auto"/>
        <w:rPr>
          <w:rFonts w:ascii="Times New Roman" w:hAnsi="Times New Roman" w:cs="Times New Roman"/>
        </w:rPr>
      </w:pPr>
    </w:p>
    <w:p w14:paraId="0E3FD568" w14:textId="77777777" w:rsidR="009A4A99" w:rsidRPr="00914D55" w:rsidRDefault="009A4A99" w:rsidP="009A4A99">
      <w:pPr>
        <w:spacing w:after="0" w:line="240" w:lineRule="auto"/>
        <w:jc w:val="both"/>
        <w:rPr>
          <w:rFonts w:ascii="Times New Roman" w:eastAsia="Calibri" w:hAnsi="Times New Roman" w:cs="Times New Roman"/>
        </w:rPr>
      </w:pPr>
    </w:p>
    <w:p w14:paraId="41EAAB3B" w14:textId="77777777" w:rsidR="009A4A99" w:rsidRPr="00914D55" w:rsidRDefault="009A4A99" w:rsidP="009A4A99">
      <w:pPr>
        <w:spacing w:after="0" w:line="240" w:lineRule="auto"/>
        <w:jc w:val="both"/>
        <w:rPr>
          <w:rFonts w:ascii="Times New Roman" w:hAnsi="Times New Roman" w:cs="Times New Roman"/>
        </w:rPr>
      </w:pPr>
      <w:r w:rsidRPr="00914D55">
        <w:rPr>
          <w:rFonts w:ascii="Times New Roman" w:hAnsi="Times New Roman" w:cs="Times New Roman"/>
        </w:rPr>
        <w:t xml:space="preserve">________________________________                </w:t>
      </w:r>
      <w:r w:rsidRPr="00914D55">
        <w:rPr>
          <w:rFonts w:ascii="Times New Roman" w:hAnsi="Times New Roman" w:cs="Times New Roman"/>
        </w:rPr>
        <w:tab/>
        <w:t xml:space="preserve">        </w:t>
      </w:r>
      <w:r w:rsidRPr="00914D55">
        <w:rPr>
          <w:rFonts w:ascii="Times New Roman" w:hAnsi="Times New Roman" w:cs="Times New Roman"/>
          <w:u w:val="single"/>
        </w:rPr>
        <w:t xml:space="preserve">____________       </w:t>
      </w:r>
      <w:r w:rsidRPr="00914D55">
        <w:rPr>
          <w:rFonts w:ascii="Times New Roman" w:hAnsi="Times New Roman" w:cs="Times New Roman"/>
          <w:u w:val="single"/>
        </w:rPr>
        <w:tab/>
        <w:t xml:space="preserve"> ________________</w:t>
      </w:r>
    </w:p>
    <w:p w14:paraId="62B7D5F7" w14:textId="77777777" w:rsidR="009A4A99" w:rsidRPr="00914D55" w:rsidRDefault="009A4A99" w:rsidP="009A4A99">
      <w:pPr>
        <w:spacing w:after="0" w:line="240" w:lineRule="auto"/>
        <w:jc w:val="both"/>
        <w:rPr>
          <w:rFonts w:ascii="Times New Roman" w:hAnsi="Times New Roman" w:cs="Times New Roman"/>
        </w:rPr>
      </w:pPr>
      <w:r w:rsidRPr="00914D55">
        <w:rPr>
          <w:rFonts w:ascii="Times New Roman" w:hAnsi="Times New Roman" w:cs="Times New Roman"/>
        </w:rPr>
        <w:t xml:space="preserve">(Tiekėjo vadovo  arba jo įgalioto asmens                                                           (parašas)                  </w:t>
      </w:r>
    </w:p>
    <w:p w14:paraId="41985546" w14:textId="77777777" w:rsidR="009A4A99" w:rsidRPr="00914D55" w:rsidRDefault="009A4A99" w:rsidP="009A4A99">
      <w:pPr>
        <w:spacing w:after="0" w:line="240" w:lineRule="auto"/>
        <w:jc w:val="both"/>
        <w:rPr>
          <w:rFonts w:ascii="Times New Roman" w:hAnsi="Times New Roman" w:cs="Times New Roman"/>
        </w:rPr>
      </w:pPr>
      <w:r w:rsidRPr="00914D55">
        <w:rPr>
          <w:rFonts w:ascii="Times New Roman" w:hAnsi="Times New Roman" w:cs="Times New Roman"/>
        </w:rPr>
        <w:t xml:space="preserve"> vardas ir pavardė, pareigų  pavadinimas)</w:t>
      </w:r>
    </w:p>
    <w:p w14:paraId="40EEFC55" w14:textId="77777777" w:rsidR="00C7216A" w:rsidRPr="00914D55" w:rsidRDefault="009A4A99" w:rsidP="00C7216A">
      <w:pPr>
        <w:spacing w:after="0" w:line="240" w:lineRule="auto"/>
        <w:jc w:val="right"/>
        <w:rPr>
          <w:rFonts w:ascii="Times New Roman" w:eastAsia="Calibri" w:hAnsi="Times New Roman" w:cs="Times New Roman"/>
        </w:rPr>
      </w:pPr>
      <w:r w:rsidRPr="00914D55">
        <w:rPr>
          <w:rFonts w:ascii="Times New Roman" w:hAnsi="Times New Roman" w:cs="Times New Roman"/>
        </w:rPr>
        <w:br w:type="page"/>
      </w:r>
      <w:r w:rsidR="00C7216A" w:rsidRPr="00914D55">
        <w:rPr>
          <w:rFonts w:ascii="Times New Roman" w:eastAsia="Calibri" w:hAnsi="Times New Roman" w:cs="Times New Roman"/>
        </w:rPr>
        <w:lastRenderedPageBreak/>
        <w:t>Konkurso sąlygų</w:t>
      </w:r>
    </w:p>
    <w:p w14:paraId="2B533022" w14:textId="77777777" w:rsidR="00C7216A" w:rsidRPr="00914D55" w:rsidRDefault="00C7216A" w:rsidP="00C7216A">
      <w:pPr>
        <w:spacing w:after="0" w:line="240" w:lineRule="auto"/>
        <w:jc w:val="right"/>
        <w:rPr>
          <w:rFonts w:ascii="Times New Roman" w:eastAsia="Calibri" w:hAnsi="Times New Roman" w:cs="Times New Roman"/>
        </w:rPr>
      </w:pPr>
      <w:r w:rsidRPr="00914D55">
        <w:rPr>
          <w:rFonts w:ascii="Times New Roman" w:eastAsia="Calibri" w:hAnsi="Times New Roman" w:cs="Times New Roman"/>
        </w:rPr>
        <w:t>9 priedas</w:t>
      </w:r>
    </w:p>
    <w:p w14:paraId="0C0C3187" w14:textId="316A475E" w:rsidR="009A4A99" w:rsidRPr="00914D55" w:rsidRDefault="009A4A99" w:rsidP="009A4A99">
      <w:pPr>
        <w:rPr>
          <w:rFonts w:ascii="Times New Roman" w:hAnsi="Times New Roman" w:cs="Times New Roman"/>
        </w:rPr>
      </w:pPr>
    </w:p>
    <w:p w14:paraId="13156BE9" w14:textId="77777777" w:rsidR="005D0770" w:rsidRPr="00914D55" w:rsidRDefault="005D0770" w:rsidP="005D0770">
      <w:pPr>
        <w:keepNext/>
        <w:keepLines/>
        <w:spacing w:before="240" w:after="120" w:line="259" w:lineRule="auto"/>
        <w:ind w:left="180"/>
        <w:jc w:val="center"/>
        <w:outlineLvl w:val="1"/>
        <w:rPr>
          <w:rFonts w:ascii="Times New Roman" w:eastAsia="Calibri" w:hAnsi="Times New Roman" w:cs="Times New Roman"/>
          <w:kern w:val="0"/>
          <w14:ligatures w14:val="none"/>
        </w:rPr>
      </w:pPr>
      <w:r w:rsidRPr="00914D55">
        <w:rPr>
          <w:rFonts w:ascii="Times New Roman" w:eastAsia="Calibri" w:hAnsi="Times New Roman" w:cs="Times New Roman"/>
          <w:b/>
          <w:bCs/>
          <w:kern w:val="0"/>
          <w14:ligatures w14:val="none"/>
        </w:rPr>
        <w:t>MUITINĖS DEPARTAMENTAS</w:t>
      </w:r>
      <w:bookmarkEnd w:id="115"/>
    </w:p>
    <w:p w14:paraId="37D98404" w14:textId="77777777" w:rsidR="005D0770" w:rsidRPr="00914D55" w:rsidRDefault="005D0770" w:rsidP="005D0770">
      <w:pPr>
        <w:spacing w:line="259" w:lineRule="auto"/>
        <w:jc w:val="center"/>
        <w:rPr>
          <w:rFonts w:ascii="Times New Roman" w:eastAsia="Calibri" w:hAnsi="Times New Roman" w:cs="Times New Roman"/>
          <w:b/>
          <w:bCs/>
          <w:kern w:val="0"/>
          <w14:ligatures w14:val="none"/>
        </w:rPr>
      </w:pPr>
      <w:r w:rsidRPr="00914D55">
        <w:rPr>
          <w:rFonts w:ascii="Times New Roman" w:eastAsia="Calibri" w:hAnsi="Times New Roman" w:cs="Times New Roman"/>
          <w:b/>
          <w:bCs/>
          <w:kern w:val="0"/>
          <w14:ligatures w14:val="none"/>
        </w:rPr>
        <w:t>PRIE LIETUVOS RESPUBLIKOS FINANSŲ MINISTERIJOS</w:t>
      </w:r>
    </w:p>
    <w:p w14:paraId="2EAA5409" w14:textId="77777777" w:rsidR="005D0770" w:rsidRPr="00914D55" w:rsidRDefault="005D0770" w:rsidP="005D0770">
      <w:pPr>
        <w:spacing w:after="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Muitinės departamento generalinio direktoriaus</w:t>
      </w:r>
    </w:p>
    <w:p w14:paraId="5766BB27" w14:textId="649C2B42" w:rsidR="005D0770" w:rsidRPr="00914D55" w:rsidRDefault="005D0770" w:rsidP="005D0770">
      <w:pPr>
        <w:spacing w:after="0" w:line="240" w:lineRule="auto"/>
        <w:rPr>
          <w:rFonts w:ascii="Times New Roman" w:eastAsia="Calibri" w:hAnsi="Times New Roman" w:cs="Times New Roman"/>
          <w:kern w:val="0"/>
          <w14:ligatures w14:val="none"/>
        </w:rPr>
      </w:pPr>
      <w:bookmarkStart w:id="116" w:name="_Hlk520379745"/>
      <w:r w:rsidRPr="00914D55">
        <w:rPr>
          <w:rFonts w:ascii="Times New Roman" w:eastAsia="Calibri" w:hAnsi="Times New Roman" w:cs="Times New Roman"/>
          <w:kern w:val="0"/>
          <w14:ligatures w14:val="none"/>
        </w:rPr>
        <w:t xml:space="preserve">2025 m. </w:t>
      </w:r>
      <w:r w:rsidR="003111EE" w:rsidRPr="00914D55">
        <w:rPr>
          <w:rFonts w:ascii="Times New Roman" w:eastAsia="Calibri" w:hAnsi="Times New Roman" w:cs="Times New Roman"/>
          <w:kern w:val="0"/>
          <w14:ligatures w14:val="none"/>
        </w:rPr>
        <w:t>liepos 9</w:t>
      </w:r>
      <w:r w:rsidRPr="00914D55">
        <w:rPr>
          <w:rFonts w:ascii="Times New Roman" w:eastAsia="Calibri" w:hAnsi="Times New Roman" w:cs="Times New Roman"/>
          <w:kern w:val="0"/>
          <w14:ligatures w14:val="none"/>
        </w:rPr>
        <w:t xml:space="preserve"> d. įsakymu Nr. 1BE-</w:t>
      </w:r>
      <w:r w:rsidR="00292ECD" w:rsidRPr="00914D55">
        <w:rPr>
          <w:rFonts w:ascii="Times New Roman" w:eastAsia="Calibri" w:hAnsi="Times New Roman" w:cs="Times New Roman"/>
          <w:kern w:val="0"/>
          <w14:ligatures w14:val="none"/>
        </w:rPr>
        <w:t>4</w:t>
      </w:r>
      <w:r w:rsidR="006C52DD" w:rsidRPr="00914D55">
        <w:rPr>
          <w:rFonts w:ascii="Times New Roman" w:eastAsia="Calibri" w:hAnsi="Times New Roman" w:cs="Times New Roman"/>
          <w:kern w:val="0"/>
          <w14:ligatures w14:val="none"/>
        </w:rPr>
        <w:t>64</w:t>
      </w:r>
      <w:r w:rsidRPr="00914D55">
        <w:rPr>
          <w:rFonts w:ascii="Times New Roman" w:eastAsia="Calibri" w:hAnsi="Times New Roman" w:cs="Times New Roman"/>
          <w:kern w:val="0"/>
          <w14:ligatures w14:val="none"/>
        </w:rPr>
        <w:t xml:space="preserve">  </w:t>
      </w:r>
      <w:bookmarkEnd w:id="116"/>
      <w:r w:rsidRPr="00914D55">
        <w:rPr>
          <w:rFonts w:ascii="Times New Roman" w:eastAsia="Calibri" w:hAnsi="Times New Roman" w:cs="Times New Roman"/>
          <w:kern w:val="0"/>
          <w14:ligatures w14:val="none"/>
        </w:rPr>
        <w:t>paskirtiems ekspertams</w:t>
      </w:r>
    </w:p>
    <w:p w14:paraId="1B26B7DD" w14:textId="77777777" w:rsidR="005D0770" w:rsidRPr="00914D55" w:rsidRDefault="005D0770" w:rsidP="005D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Calibri" w:hAnsi="Times New Roman" w:cs="Times New Roman"/>
          <w:b/>
          <w:bCs/>
          <w:kern w:val="0"/>
          <w14:ligatures w14:val="none"/>
        </w:rPr>
      </w:pPr>
    </w:p>
    <w:p w14:paraId="376853F4" w14:textId="3E01F9F7" w:rsidR="005D0770" w:rsidRPr="00914D55" w:rsidRDefault="005D0770" w:rsidP="005D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Calibri" w:hAnsi="Times New Roman" w:cs="Times New Roman"/>
          <w:b/>
          <w:bCs/>
          <w:kern w:val="0"/>
          <w14:ligatures w14:val="none"/>
        </w:rPr>
      </w:pPr>
      <w:r w:rsidRPr="00914D55">
        <w:rPr>
          <w:rFonts w:ascii="Times New Roman" w:eastAsia="Calibri" w:hAnsi="Times New Roman" w:cs="Times New Roman"/>
          <w:b/>
          <w:bCs/>
          <w:kern w:val="0"/>
          <w14:ligatures w14:val="none"/>
        </w:rPr>
        <w:t>TEIKĖJŲ PASIŪLYMŲ EKSPERTINIO VERTINIMO UŽDUOTIS</w:t>
      </w:r>
    </w:p>
    <w:p w14:paraId="38699A19" w14:textId="5C0D4527" w:rsidR="005D0770" w:rsidRPr="00914D55" w:rsidRDefault="005D0770" w:rsidP="005D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center"/>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2025 m.                                  </w:t>
      </w:r>
    </w:p>
    <w:p w14:paraId="46497E7C" w14:textId="77777777" w:rsidR="005D0770" w:rsidRPr="00914D55" w:rsidRDefault="005D0770" w:rsidP="005D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jc w:val="both"/>
        <w:rPr>
          <w:rFonts w:ascii="Times New Roman" w:eastAsia="Calibri" w:hAnsi="Times New Roman" w:cs="Times New Roman"/>
          <w:kern w:val="0"/>
          <w14:ligatures w14:val="none"/>
        </w:rPr>
      </w:pPr>
    </w:p>
    <w:p w14:paraId="0C8626E1" w14:textId="25F4EC53" w:rsidR="005D0770" w:rsidRPr="00914D55" w:rsidRDefault="005D0770" w:rsidP="005D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kern w:val="0"/>
          <w14:ligatures w14:val="none"/>
        </w:rPr>
      </w:pPr>
      <w:r w:rsidRPr="00914D55">
        <w:rPr>
          <w:rFonts w:ascii="Times New Roman" w:eastAsia="Calibri" w:hAnsi="Times New Roman" w:cs="Times New Roman"/>
          <w:b/>
          <w:bCs/>
          <w:kern w:val="0"/>
          <w14:ligatures w14:val="none"/>
        </w:rPr>
        <w:t xml:space="preserve">Pirkimas </w:t>
      </w:r>
      <w:r w:rsidRPr="00914D55">
        <w:rPr>
          <w:rFonts w:ascii="Times New Roman" w:eastAsia="Calibri" w:hAnsi="Times New Roman" w:cs="Times New Roman"/>
          <w:kern w:val="0"/>
          <w14:ligatures w14:val="none"/>
        </w:rPr>
        <w:t>–</w:t>
      </w:r>
      <w:bookmarkStart w:id="117" w:name="_Hlk520380320"/>
      <w:r w:rsidRPr="00914D55">
        <w:rPr>
          <w:rFonts w:ascii="Times New Roman" w:eastAsia="Calibri" w:hAnsi="Times New Roman" w:cs="Times New Roman"/>
          <w:b/>
          <w:bCs/>
          <w:kern w:val="0"/>
          <w14:ligatures w14:val="none"/>
        </w:rPr>
        <w:t xml:space="preserve"> </w:t>
      </w:r>
      <w:r w:rsidR="00C8605D" w:rsidRPr="00914D55">
        <w:rPr>
          <w:rFonts w:ascii="Times New Roman" w:eastAsia="Calibri" w:hAnsi="Times New Roman" w:cs="Times New Roman"/>
          <w:kern w:val="0"/>
          <w14:ligatures w14:val="none"/>
        </w:rPr>
        <w:t>Garantijų valdymo sistemos</w:t>
      </w:r>
      <w:r w:rsidRPr="00914D55">
        <w:rPr>
          <w:rFonts w:ascii="Times New Roman" w:eastAsia="Times New Roman" w:hAnsi="Times New Roman" w:cs="Times New Roman"/>
          <w:kern w:val="0"/>
          <w:lang w:eastAsia="zh-CN"/>
          <w14:ligatures w14:val="none"/>
        </w:rPr>
        <w:t xml:space="preserve"> </w:t>
      </w:r>
      <w:r w:rsidR="00304720" w:rsidRPr="00914D55">
        <w:rPr>
          <w:rFonts w:ascii="Times New Roman" w:eastAsia="Times New Roman" w:hAnsi="Times New Roman" w:cs="Times New Roman"/>
          <w:kern w:val="0"/>
          <w:lang w:eastAsia="zh-CN"/>
          <w14:ligatures w14:val="none"/>
        </w:rPr>
        <w:t>(</w:t>
      </w:r>
      <w:r w:rsidR="00C8605D" w:rsidRPr="00914D55">
        <w:rPr>
          <w:rFonts w:ascii="Times New Roman" w:eastAsia="Times New Roman" w:hAnsi="Times New Roman" w:cs="Times New Roman"/>
          <w:kern w:val="0"/>
          <w:lang w:eastAsia="zh-CN"/>
          <w14:ligatures w14:val="none"/>
        </w:rPr>
        <w:t>GVS</w:t>
      </w:r>
      <w:r w:rsidR="00304720" w:rsidRPr="00914D55">
        <w:rPr>
          <w:rFonts w:ascii="Times New Roman" w:eastAsia="Times New Roman" w:hAnsi="Times New Roman" w:cs="Times New Roman"/>
          <w:kern w:val="0"/>
          <w:lang w:eastAsia="zh-CN"/>
          <w14:ligatures w14:val="none"/>
        </w:rPr>
        <w:t xml:space="preserve">) </w:t>
      </w:r>
      <w:r w:rsidRPr="00914D55">
        <w:rPr>
          <w:rFonts w:ascii="Times New Roman" w:eastAsia="Times New Roman" w:hAnsi="Times New Roman" w:cs="Times New Roman"/>
          <w:kern w:val="0"/>
          <w:lang w:eastAsia="zh-CN"/>
          <w14:ligatures w14:val="none"/>
        </w:rPr>
        <w:t xml:space="preserve">priežiūros ir palaikymo </w:t>
      </w:r>
      <w:bookmarkStart w:id="118" w:name="_Hlk129167593"/>
      <w:r w:rsidRPr="00914D55">
        <w:rPr>
          <w:rFonts w:ascii="Times New Roman" w:eastAsia="Calibri" w:hAnsi="Times New Roman" w:cs="Times New Roman"/>
          <w:kern w:val="0"/>
          <w14:ligatures w14:val="none"/>
        </w:rPr>
        <w:t>p</w:t>
      </w:r>
      <w:r w:rsidRPr="00914D55">
        <w:rPr>
          <w:rFonts w:ascii="Times New Roman" w:eastAsia="MS Mincho" w:hAnsi="Times New Roman" w:cs="Times New Roman"/>
          <w:kern w:val="0"/>
          <w14:ligatures w14:val="none"/>
        </w:rPr>
        <w:t>aslaugų</w:t>
      </w:r>
      <w:bookmarkEnd w:id="117"/>
      <w:r w:rsidRPr="00914D55">
        <w:rPr>
          <w:rFonts w:ascii="Times New Roman" w:eastAsia="MS Mincho" w:hAnsi="Times New Roman" w:cs="Times New Roman"/>
          <w:kern w:val="0"/>
          <w14:ligatures w14:val="none"/>
        </w:rPr>
        <w:t xml:space="preserve"> </w:t>
      </w:r>
      <w:bookmarkEnd w:id="118"/>
      <w:r w:rsidRPr="00914D55">
        <w:rPr>
          <w:rFonts w:ascii="Times New Roman" w:eastAsia="Arial Unicode MS" w:hAnsi="Times New Roman" w:cs="Times New Roman"/>
          <w:kern w:val="0"/>
          <w14:ligatures w14:val="none"/>
        </w:rPr>
        <w:t>viešasis pirkimas.</w:t>
      </w:r>
    </w:p>
    <w:p w14:paraId="118E3253" w14:textId="77777777" w:rsidR="005D0770" w:rsidRPr="00914D55" w:rsidRDefault="005D0770" w:rsidP="005D0770">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b/>
          <w:bCs/>
          <w:kern w:val="0"/>
          <w14:ligatures w14:val="none"/>
        </w:rPr>
        <w:tab/>
        <w:t>Vertinimo objektas</w:t>
      </w:r>
      <w:r w:rsidRPr="00914D55">
        <w:rPr>
          <w:rFonts w:ascii="Times New Roman" w:eastAsia="Calibri" w:hAnsi="Times New Roman" w:cs="Times New Roman"/>
          <w:kern w:val="0"/>
          <w14:ligatures w14:val="none"/>
        </w:rPr>
        <w:t xml:space="preserve"> – Teikėjų X, Y, Z pateiktų specialistų patirtis.</w:t>
      </w:r>
    </w:p>
    <w:p w14:paraId="172D508E" w14:textId="77777777" w:rsidR="005D0770" w:rsidRPr="00914D55" w:rsidRDefault="005D0770" w:rsidP="005D0770">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kern w:val="0"/>
          <w14:ligatures w14:val="none"/>
        </w:rPr>
      </w:pPr>
      <w:r w:rsidRPr="00914D55">
        <w:rPr>
          <w:rFonts w:ascii="Times New Roman" w:eastAsia="Calibri" w:hAnsi="Times New Roman" w:cs="Times New Roman"/>
          <w:b/>
          <w:kern w:val="0"/>
          <w14:ligatures w14:val="none"/>
        </w:rPr>
        <w:tab/>
        <w:t>Vertinimo tikslas</w:t>
      </w:r>
      <w:r w:rsidRPr="00914D55">
        <w:rPr>
          <w:rFonts w:ascii="Times New Roman" w:eastAsia="Calibri" w:hAnsi="Times New Roman" w:cs="Times New Roman"/>
          <w:kern w:val="0"/>
          <w14:ligatures w14:val="none"/>
        </w:rPr>
        <w:t xml:space="preserve"> – įvertinti Teikėjų X, Y, Z pasiūlymų specialistų patirtis pagal Konkurso sąlygų XI skyriaus nuostatas.</w:t>
      </w:r>
    </w:p>
    <w:tbl>
      <w:tblPr>
        <w:tblW w:w="10201" w:type="dxa"/>
        <w:tblLayout w:type="fixed"/>
        <w:tblLook w:val="04A0" w:firstRow="1" w:lastRow="0" w:firstColumn="1" w:lastColumn="0" w:noHBand="0" w:noVBand="1"/>
      </w:tblPr>
      <w:tblGrid>
        <w:gridCol w:w="1270"/>
        <w:gridCol w:w="1130"/>
        <w:gridCol w:w="714"/>
        <w:gridCol w:w="4252"/>
        <w:gridCol w:w="1418"/>
        <w:gridCol w:w="1417"/>
      </w:tblGrid>
      <w:tr w:rsidR="00CE1798" w:rsidRPr="00914D55" w14:paraId="66F25B6D" w14:textId="77777777" w:rsidTr="00CE1798">
        <w:trPr>
          <w:cantSplit/>
          <w:trHeight w:val="312"/>
        </w:trPr>
        <w:tc>
          <w:tcPr>
            <w:tcW w:w="1270" w:type="dxa"/>
            <w:vMerge w:val="restart"/>
            <w:tcBorders>
              <w:top w:val="single" w:sz="4" w:space="0" w:color="auto"/>
              <w:left w:val="single" w:sz="4" w:space="0" w:color="auto"/>
              <w:bottom w:val="single" w:sz="4" w:space="0" w:color="auto"/>
              <w:right w:val="single" w:sz="4" w:space="0" w:color="auto"/>
            </w:tcBorders>
            <w:vAlign w:val="center"/>
            <w:hideMark/>
          </w:tcPr>
          <w:p w14:paraId="7796F8AD" w14:textId="77777777" w:rsidR="00CE1798" w:rsidRPr="00914D55" w:rsidRDefault="00CE1798" w:rsidP="00CE1798">
            <w:pPr>
              <w:spacing w:after="0" w:line="240" w:lineRule="auto"/>
              <w:jc w:val="center"/>
              <w:rPr>
                <w:rFonts w:ascii="Times New Roman" w:eastAsia="Times New Roman" w:hAnsi="Times New Roman" w:cs="Times New Roman"/>
                <w:b/>
                <w:bCs/>
                <w:color w:val="000000"/>
                <w:kern w:val="0"/>
                <w:sz w:val="22"/>
                <w:szCs w:val="22"/>
                <w:lang w:eastAsia="lt-LT"/>
                <w14:ligatures w14:val="none"/>
              </w:rPr>
            </w:pPr>
            <w:r w:rsidRPr="00914D55">
              <w:rPr>
                <w:rFonts w:ascii="Times New Roman" w:eastAsia="Times New Roman" w:hAnsi="Times New Roman" w:cs="Times New Roman"/>
                <w:b/>
                <w:bCs/>
                <w:color w:val="000000"/>
                <w:kern w:val="0"/>
                <w:sz w:val="22"/>
                <w:szCs w:val="22"/>
                <w:lang w:eastAsia="lt-LT"/>
                <w14:ligatures w14:val="none"/>
              </w:rPr>
              <w:t>Vertinimo kriterijai</w:t>
            </w:r>
          </w:p>
        </w:tc>
        <w:tc>
          <w:tcPr>
            <w:tcW w:w="1130" w:type="dxa"/>
            <w:vMerge w:val="restart"/>
            <w:tcBorders>
              <w:top w:val="single" w:sz="4" w:space="0" w:color="auto"/>
              <w:left w:val="single" w:sz="4" w:space="0" w:color="auto"/>
              <w:bottom w:val="single" w:sz="4" w:space="0" w:color="auto"/>
              <w:right w:val="single" w:sz="4" w:space="0" w:color="auto"/>
            </w:tcBorders>
            <w:vAlign w:val="center"/>
            <w:hideMark/>
          </w:tcPr>
          <w:p w14:paraId="75CF07E5" w14:textId="77777777" w:rsidR="00CE1798" w:rsidRPr="00914D55" w:rsidRDefault="00CE1798" w:rsidP="00CE1798">
            <w:pPr>
              <w:spacing w:after="0" w:line="240" w:lineRule="auto"/>
              <w:jc w:val="center"/>
              <w:rPr>
                <w:rFonts w:ascii="Times New Roman" w:eastAsia="Times New Roman" w:hAnsi="Times New Roman" w:cs="Times New Roman"/>
                <w:b/>
                <w:bCs/>
                <w:color w:val="000000"/>
                <w:kern w:val="0"/>
                <w:sz w:val="22"/>
                <w:szCs w:val="22"/>
                <w:lang w:eastAsia="lt-LT"/>
                <w14:ligatures w14:val="none"/>
              </w:rPr>
            </w:pPr>
            <w:r w:rsidRPr="00914D55">
              <w:rPr>
                <w:rFonts w:ascii="Times New Roman" w:eastAsia="Times New Roman" w:hAnsi="Times New Roman" w:cs="Times New Roman"/>
                <w:b/>
                <w:bCs/>
                <w:color w:val="000000"/>
                <w:kern w:val="0"/>
                <w:sz w:val="22"/>
                <w:szCs w:val="22"/>
                <w:lang w:eastAsia="lt-LT"/>
                <w14:ligatures w14:val="none"/>
              </w:rPr>
              <w:t>Lyginamasis svoris ekonominio naudingumo įvertinime</w:t>
            </w:r>
          </w:p>
        </w:tc>
        <w:tc>
          <w:tcPr>
            <w:tcW w:w="4966" w:type="dxa"/>
            <w:gridSpan w:val="2"/>
            <w:tcBorders>
              <w:top w:val="single" w:sz="4" w:space="0" w:color="auto"/>
              <w:left w:val="single" w:sz="4" w:space="0" w:color="auto"/>
              <w:bottom w:val="single" w:sz="4" w:space="0" w:color="auto"/>
              <w:right w:val="single" w:sz="4" w:space="0" w:color="auto"/>
            </w:tcBorders>
            <w:vAlign w:val="center"/>
            <w:hideMark/>
          </w:tcPr>
          <w:p w14:paraId="226ED08F" w14:textId="77777777" w:rsidR="00CE1798" w:rsidRPr="00914D55" w:rsidRDefault="00CE1798" w:rsidP="00CE1798">
            <w:pPr>
              <w:spacing w:after="0" w:line="240" w:lineRule="auto"/>
              <w:jc w:val="center"/>
              <w:rPr>
                <w:rFonts w:ascii="Times New Roman" w:eastAsia="Times New Roman" w:hAnsi="Times New Roman" w:cs="Times New Roman"/>
                <w:b/>
                <w:bCs/>
                <w:color w:val="000000"/>
                <w:kern w:val="0"/>
                <w:sz w:val="22"/>
                <w:szCs w:val="22"/>
                <w:lang w:eastAsia="lt-LT"/>
                <w14:ligatures w14:val="none"/>
              </w:rPr>
            </w:pPr>
            <w:r w:rsidRPr="00914D55">
              <w:rPr>
                <w:rFonts w:ascii="Times New Roman" w:eastAsia="Times New Roman" w:hAnsi="Times New Roman" w:cs="Times New Roman"/>
                <w:b/>
                <w:bCs/>
                <w:color w:val="000000"/>
                <w:kern w:val="0"/>
                <w:sz w:val="22"/>
                <w:szCs w:val="22"/>
                <w:lang w:eastAsia="lt-LT"/>
                <w14:ligatures w14:val="none"/>
              </w:rPr>
              <w:t>Vertinimo kriterijų parametrai</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1043B4E0" w14:textId="77777777" w:rsidR="00CE1798" w:rsidRPr="00914D55" w:rsidRDefault="00CE1798" w:rsidP="00CE1798">
            <w:pPr>
              <w:spacing w:after="0" w:line="240" w:lineRule="auto"/>
              <w:jc w:val="center"/>
              <w:rPr>
                <w:rFonts w:ascii="Times New Roman" w:eastAsia="Times New Roman" w:hAnsi="Times New Roman" w:cs="Times New Roman"/>
                <w:b/>
                <w:bCs/>
                <w:color w:val="000000"/>
                <w:kern w:val="0"/>
                <w:sz w:val="22"/>
                <w:szCs w:val="22"/>
                <w:lang w:eastAsia="lt-LT"/>
                <w14:ligatures w14:val="none"/>
              </w:rPr>
            </w:pPr>
            <w:r w:rsidRPr="00914D55">
              <w:rPr>
                <w:rFonts w:ascii="Times New Roman" w:eastAsia="Times New Roman" w:hAnsi="Times New Roman" w:cs="Times New Roman"/>
                <w:b/>
                <w:bCs/>
                <w:color w:val="000000"/>
                <w:kern w:val="0"/>
                <w:sz w:val="22"/>
                <w:szCs w:val="22"/>
                <w:lang w:eastAsia="lt-LT"/>
                <w14:ligatures w14:val="none"/>
              </w:rPr>
              <w:t>Maksimalus suteikiamas balų skaičius</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107EAE53" w14:textId="77777777" w:rsidR="00CE1798" w:rsidRPr="00914D55" w:rsidRDefault="00CE1798" w:rsidP="00CE1798">
            <w:pPr>
              <w:spacing w:after="0" w:line="240" w:lineRule="auto"/>
              <w:jc w:val="center"/>
              <w:rPr>
                <w:rFonts w:ascii="Times New Roman" w:eastAsia="Times New Roman" w:hAnsi="Times New Roman" w:cs="Times New Roman"/>
                <w:b/>
                <w:bCs/>
                <w:color w:val="000000"/>
                <w:kern w:val="0"/>
                <w:sz w:val="22"/>
                <w:szCs w:val="22"/>
                <w:lang w:eastAsia="lt-LT"/>
                <w14:ligatures w14:val="none"/>
              </w:rPr>
            </w:pPr>
            <w:r w:rsidRPr="00914D55">
              <w:rPr>
                <w:rFonts w:ascii="Times New Roman" w:eastAsia="Times New Roman" w:hAnsi="Times New Roman" w:cs="Times New Roman"/>
                <w:b/>
                <w:bCs/>
                <w:color w:val="000000"/>
                <w:kern w:val="0"/>
                <w:sz w:val="22"/>
                <w:szCs w:val="22"/>
                <w:lang w:eastAsia="lt-LT"/>
                <w14:ligatures w14:val="none"/>
              </w:rPr>
              <w:t>Kriterijaus parametro lyginamasis svoris</w:t>
            </w:r>
          </w:p>
        </w:tc>
      </w:tr>
      <w:tr w:rsidR="00CE1798" w:rsidRPr="00914D55" w14:paraId="425F9457" w14:textId="77777777" w:rsidTr="00CE1798">
        <w:trPr>
          <w:trHeight w:val="1176"/>
        </w:trPr>
        <w:tc>
          <w:tcPr>
            <w:tcW w:w="1270" w:type="dxa"/>
            <w:vMerge/>
            <w:tcBorders>
              <w:top w:val="single" w:sz="4" w:space="0" w:color="auto"/>
              <w:left w:val="single" w:sz="4" w:space="0" w:color="auto"/>
              <w:bottom w:val="single" w:sz="4" w:space="0" w:color="auto"/>
              <w:right w:val="single" w:sz="4" w:space="0" w:color="auto"/>
            </w:tcBorders>
            <w:vAlign w:val="center"/>
            <w:hideMark/>
          </w:tcPr>
          <w:p w14:paraId="7AAA440E" w14:textId="77777777" w:rsidR="00CE1798" w:rsidRPr="00914D55" w:rsidRDefault="00CE1798" w:rsidP="00CE1798">
            <w:pPr>
              <w:spacing w:after="0" w:line="240" w:lineRule="auto"/>
              <w:rPr>
                <w:rFonts w:ascii="Times New Roman" w:eastAsia="Times New Roman" w:hAnsi="Times New Roman" w:cs="Times New Roman"/>
                <w:b/>
                <w:bCs/>
                <w:color w:val="000000"/>
                <w:kern w:val="0"/>
                <w:lang w:eastAsia="lt-LT"/>
                <w14:ligatures w14:val="none"/>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7101B6A8" w14:textId="77777777" w:rsidR="00CE1798" w:rsidRPr="00914D55" w:rsidRDefault="00CE1798" w:rsidP="00CE1798">
            <w:pPr>
              <w:spacing w:after="0" w:line="240" w:lineRule="auto"/>
              <w:rPr>
                <w:rFonts w:ascii="Times New Roman" w:eastAsia="Times New Roman" w:hAnsi="Times New Roman" w:cs="Times New Roman"/>
                <w:b/>
                <w:bCs/>
                <w:color w:val="000000"/>
                <w:kern w:val="0"/>
                <w:lang w:eastAsia="lt-LT"/>
                <w14:ligatures w14:val="none"/>
              </w:rPr>
            </w:pPr>
          </w:p>
        </w:tc>
        <w:tc>
          <w:tcPr>
            <w:tcW w:w="714" w:type="dxa"/>
            <w:tcBorders>
              <w:top w:val="single" w:sz="4" w:space="0" w:color="auto"/>
              <w:left w:val="single" w:sz="4" w:space="0" w:color="auto"/>
              <w:bottom w:val="single" w:sz="4" w:space="0" w:color="auto"/>
              <w:right w:val="single" w:sz="4" w:space="0" w:color="auto"/>
            </w:tcBorders>
            <w:vAlign w:val="center"/>
            <w:hideMark/>
          </w:tcPr>
          <w:p w14:paraId="69C948AF" w14:textId="77777777" w:rsidR="00CE1798" w:rsidRPr="00914D55" w:rsidRDefault="00CE1798" w:rsidP="00CE1798">
            <w:pPr>
              <w:spacing w:after="0" w:line="240" w:lineRule="auto"/>
              <w:jc w:val="center"/>
              <w:rPr>
                <w:rFonts w:ascii="Times New Roman" w:eastAsia="Times New Roman" w:hAnsi="Times New Roman" w:cs="Times New Roman"/>
                <w:b/>
                <w:bCs/>
                <w:color w:val="000000"/>
                <w:kern w:val="0"/>
                <w:lang w:eastAsia="lt-LT"/>
                <w14:ligatures w14:val="none"/>
              </w:rPr>
            </w:pPr>
            <w:r w:rsidRPr="00914D55">
              <w:rPr>
                <w:rFonts w:ascii="Times New Roman" w:eastAsia="Times New Roman" w:hAnsi="Times New Roman" w:cs="Times New Roman"/>
                <w:b/>
                <w:bCs/>
                <w:color w:val="000000"/>
                <w:kern w:val="0"/>
                <w:lang w:eastAsia="lt-LT"/>
                <w14:ligatures w14:val="none"/>
              </w:rPr>
              <w:t>Eil. Nr.</w:t>
            </w:r>
          </w:p>
        </w:tc>
        <w:tc>
          <w:tcPr>
            <w:tcW w:w="4252" w:type="dxa"/>
            <w:tcBorders>
              <w:top w:val="single" w:sz="4" w:space="0" w:color="auto"/>
              <w:left w:val="single" w:sz="4" w:space="0" w:color="auto"/>
              <w:bottom w:val="single" w:sz="4" w:space="0" w:color="auto"/>
              <w:right w:val="single" w:sz="4" w:space="0" w:color="auto"/>
            </w:tcBorders>
            <w:vAlign w:val="center"/>
            <w:hideMark/>
          </w:tcPr>
          <w:p w14:paraId="69F652F0" w14:textId="77777777" w:rsidR="00CE1798" w:rsidRPr="00914D55" w:rsidRDefault="00CE1798" w:rsidP="00CE1798">
            <w:pPr>
              <w:spacing w:after="0" w:line="240" w:lineRule="auto"/>
              <w:jc w:val="center"/>
              <w:rPr>
                <w:rFonts w:ascii="Times New Roman" w:eastAsia="Times New Roman" w:hAnsi="Times New Roman" w:cs="Times New Roman"/>
                <w:b/>
                <w:bCs/>
                <w:color w:val="000000"/>
                <w:kern w:val="0"/>
                <w:lang w:eastAsia="lt-LT"/>
                <w14:ligatures w14:val="none"/>
              </w:rPr>
            </w:pPr>
            <w:r w:rsidRPr="00914D55">
              <w:rPr>
                <w:rFonts w:ascii="Times New Roman" w:eastAsia="Times New Roman" w:hAnsi="Times New Roman" w:cs="Times New Roman"/>
                <w:b/>
                <w:bCs/>
                <w:color w:val="000000"/>
                <w:kern w:val="0"/>
                <w:lang w:eastAsia="lt-LT"/>
                <w14:ligatures w14:val="none"/>
              </w:rPr>
              <w:t>Aprašymas</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29D8BA93" w14:textId="77777777" w:rsidR="00CE1798" w:rsidRPr="00914D55" w:rsidRDefault="00CE1798" w:rsidP="00CE1798">
            <w:pPr>
              <w:spacing w:after="0" w:line="240" w:lineRule="auto"/>
              <w:rPr>
                <w:rFonts w:ascii="Times New Roman" w:eastAsia="Times New Roman" w:hAnsi="Times New Roman" w:cs="Times New Roman"/>
                <w:b/>
                <w:bCs/>
                <w:color w:val="000000"/>
                <w:kern w:val="0"/>
                <w:lang w:eastAsia="lt-LT"/>
                <w14:ligatures w14:val="none"/>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A7A56C4" w14:textId="77777777" w:rsidR="00CE1798" w:rsidRPr="00914D55" w:rsidRDefault="00CE1798" w:rsidP="00CE1798">
            <w:pPr>
              <w:spacing w:after="0" w:line="240" w:lineRule="auto"/>
              <w:rPr>
                <w:rFonts w:ascii="Times New Roman" w:eastAsia="Times New Roman" w:hAnsi="Times New Roman" w:cs="Times New Roman"/>
                <w:b/>
                <w:bCs/>
                <w:color w:val="000000"/>
                <w:kern w:val="0"/>
                <w:lang w:eastAsia="lt-LT"/>
                <w14:ligatures w14:val="none"/>
              </w:rPr>
            </w:pPr>
          </w:p>
        </w:tc>
      </w:tr>
      <w:tr w:rsidR="00CE1798" w:rsidRPr="00914D55" w14:paraId="251BF38D" w14:textId="77777777" w:rsidTr="00CE1798">
        <w:trPr>
          <w:cantSplit/>
          <w:trHeight w:val="203"/>
        </w:trPr>
        <w:tc>
          <w:tcPr>
            <w:tcW w:w="1270" w:type="dxa"/>
            <w:tcBorders>
              <w:top w:val="single" w:sz="4" w:space="0" w:color="auto"/>
              <w:left w:val="single" w:sz="4" w:space="0" w:color="auto"/>
              <w:bottom w:val="single" w:sz="4" w:space="0" w:color="auto"/>
              <w:right w:val="single" w:sz="4" w:space="0" w:color="auto"/>
            </w:tcBorders>
            <w:vAlign w:val="center"/>
            <w:hideMark/>
          </w:tcPr>
          <w:p w14:paraId="67CAA040" w14:textId="77777777" w:rsidR="00CE1798" w:rsidRPr="00914D55" w:rsidRDefault="00CE1798" w:rsidP="00CE1798">
            <w:pPr>
              <w:spacing w:after="0" w:line="240" w:lineRule="auto"/>
              <w:rPr>
                <w:rFonts w:ascii="Times New Roman" w:eastAsia="Times New Roman" w:hAnsi="Times New Roman" w:cs="Times New Roman"/>
                <w:b/>
                <w:bCs/>
                <w:color w:val="000000"/>
                <w:kern w:val="0"/>
                <w:lang w:eastAsia="lt-LT"/>
                <w14:ligatures w14:val="none"/>
              </w:rPr>
            </w:pPr>
            <w:r w:rsidRPr="00914D55">
              <w:rPr>
                <w:rFonts w:ascii="Times New Roman" w:eastAsia="Times New Roman" w:hAnsi="Times New Roman" w:cs="Times New Roman"/>
                <w:b/>
                <w:bCs/>
                <w:color w:val="000000"/>
                <w:kern w:val="0"/>
                <w:lang w:eastAsia="lt-LT"/>
                <w14:ligatures w14:val="none"/>
              </w:rPr>
              <w:t>Kaina (C)</w:t>
            </w:r>
          </w:p>
        </w:tc>
        <w:tc>
          <w:tcPr>
            <w:tcW w:w="1130" w:type="dxa"/>
            <w:tcBorders>
              <w:top w:val="single" w:sz="4" w:space="0" w:color="auto"/>
              <w:left w:val="single" w:sz="4" w:space="0" w:color="auto"/>
              <w:bottom w:val="single" w:sz="4" w:space="0" w:color="auto"/>
              <w:right w:val="single" w:sz="4" w:space="0" w:color="auto"/>
            </w:tcBorders>
            <w:vAlign w:val="center"/>
            <w:hideMark/>
          </w:tcPr>
          <w:p w14:paraId="63729E80" w14:textId="77777777" w:rsidR="00CE1798" w:rsidRPr="00914D55" w:rsidRDefault="00CE1798" w:rsidP="00CE1798">
            <w:pPr>
              <w:spacing w:after="0" w:line="240" w:lineRule="auto"/>
              <w:jc w:val="center"/>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X=40</w:t>
            </w:r>
          </w:p>
        </w:tc>
        <w:tc>
          <w:tcPr>
            <w:tcW w:w="714" w:type="dxa"/>
            <w:tcBorders>
              <w:top w:val="single" w:sz="4" w:space="0" w:color="auto"/>
              <w:left w:val="single" w:sz="4" w:space="0" w:color="auto"/>
              <w:bottom w:val="single" w:sz="4" w:space="0" w:color="auto"/>
              <w:right w:val="single" w:sz="4" w:space="0" w:color="auto"/>
            </w:tcBorders>
            <w:noWrap/>
            <w:vAlign w:val="bottom"/>
            <w:hideMark/>
          </w:tcPr>
          <w:p w14:paraId="3F3779E1" w14:textId="77777777" w:rsidR="00CE1798" w:rsidRPr="00914D55" w:rsidRDefault="00CE1798" w:rsidP="00CE1798">
            <w:pPr>
              <w:spacing w:after="0" w:line="240" w:lineRule="auto"/>
              <w:jc w:val="center"/>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w:t>
            </w:r>
          </w:p>
        </w:tc>
        <w:tc>
          <w:tcPr>
            <w:tcW w:w="4252" w:type="dxa"/>
            <w:tcBorders>
              <w:top w:val="single" w:sz="4" w:space="0" w:color="auto"/>
              <w:left w:val="single" w:sz="4" w:space="0" w:color="auto"/>
              <w:bottom w:val="single" w:sz="4" w:space="0" w:color="auto"/>
              <w:right w:val="single" w:sz="4" w:space="0" w:color="auto"/>
            </w:tcBorders>
            <w:noWrap/>
            <w:vAlign w:val="bottom"/>
            <w:hideMark/>
          </w:tcPr>
          <w:p w14:paraId="4E4B7D5C" w14:textId="77777777" w:rsidR="00CE1798" w:rsidRPr="00914D55" w:rsidRDefault="00CE1798" w:rsidP="00CE1798">
            <w:pPr>
              <w:spacing w:after="0" w:line="240" w:lineRule="auto"/>
              <w:jc w:val="center"/>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w:t>
            </w:r>
          </w:p>
        </w:tc>
        <w:tc>
          <w:tcPr>
            <w:tcW w:w="1418" w:type="dxa"/>
            <w:tcBorders>
              <w:top w:val="single" w:sz="4" w:space="0" w:color="auto"/>
              <w:left w:val="single" w:sz="4" w:space="0" w:color="auto"/>
              <w:bottom w:val="single" w:sz="4" w:space="0" w:color="auto"/>
              <w:right w:val="single" w:sz="4" w:space="0" w:color="auto"/>
            </w:tcBorders>
            <w:noWrap/>
            <w:vAlign w:val="bottom"/>
            <w:hideMark/>
          </w:tcPr>
          <w:p w14:paraId="41151D58" w14:textId="77777777" w:rsidR="00CE1798" w:rsidRPr="00914D55" w:rsidRDefault="00CE1798" w:rsidP="00CE1798">
            <w:pPr>
              <w:spacing w:after="0" w:line="240" w:lineRule="auto"/>
              <w:jc w:val="center"/>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62139A86" w14:textId="77777777" w:rsidR="00CE1798" w:rsidRPr="00914D55" w:rsidRDefault="00CE1798" w:rsidP="00CE1798">
            <w:pPr>
              <w:spacing w:after="0" w:line="240" w:lineRule="auto"/>
              <w:jc w:val="center"/>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w:t>
            </w:r>
          </w:p>
        </w:tc>
      </w:tr>
      <w:tr w:rsidR="00CE1798" w:rsidRPr="00914D55" w14:paraId="08904CCA" w14:textId="77777777" w:rsidTr="00CE1798">
        <w:trPr>
          <w:trHeight w:val="2556"/>
        </w:trPr>
        <w:tc>
          <w:tcPr>
            <w:tcW w:w="1270" w:type="dxa"/>
            <w:vMerge w:val="restart"/>
            <w:tcBorders>
              <w:top w:val="single" w:sz="4" w:space="0" w:color="auto"/>
              <w:left w:val="single" w:sz="4" w:space="0" w:color="auto"/>
              <w:bottom w:val="single" w:sz="4" w:space="0" w:color="auto"/>
              <w:right w:val="single" w:sz="4" w:space="0" w:color="auto"/>
            </w:tcBorders>
            <w:vAlign w:val="center"/>
          </w:tcPr>
          <w:p w14:paraId="3C5B3F24" w14:textId="77777777" w:rsidR="00CE1798" w:rsidRPr="00914D55" w:rsidRDefault="00CE1798" w:rsidP="00CE1798">
            <w:pPr>
              <w:spacing w:after="0" w:line="240" w:lineRule="auto"/>
              <w:jc w:val="center"/>
              <w:rPr>
                <w:rFonts w:ascii="Times New Roman" w:eastAsia="Times New Roman" w:hAnsi="Times New Roman" w:cs="Times New Roman"/>
                <w:b/>
                <w:bCs/>
                <w:color w:val="000000"/>
                <w:kern w:val="0"/>
                <w:lang w:eastAsia="lt-LT"/>
                <w14:ligatures w14:val="none"/>
              </w:rPr>
            </w:pPr>
            <w:r w:rsidRPr="00914D55">
              <w:rPr>
                <w:rFonts w:ascii="Times New Roman" w:eastAsia="Times New Roman" w:hAnsi="Times New Roman" w:cs="Times New Roman"/>
                <w:b/>
                <w:bCs/>
                <w:color w:val="000000"/>
                <w:kern w:val="0"/>
                <w:lang w:eastAsia="lt-LT"/>
                <w14:ligatures w14:val="none"/>
              </w:rPr>
              <w:t>Kiekybė</w:t>
            </w:r>
            <w:r w:rsidRPr="00914D55">
              <w:rPr>
                <w:rFonts w:ascii="Times New Roman" w:eastAsia="Times New Roman" w:hAnsi="Times New Roman" w:cs="Times New Roman"/>
                <w:color w:val="000000"/>
                <w:kern w:val="0"/>
                <w:lang w:eastAsia="lt-LT"/>
                <w14:ligatures w14:val="none"/>
              </w:rPr>
              <w:t xml:space="preserve"> (</w:t>
            </w:r>
            <w:r w:rsidRPr="00914D55">
              <w:rPr>
                <w:rFonts w:ascii="Times New Roman" w:eastAsia="Times New Roman" w:hAnsi="Times New Roman" w:cs="Times New Roman"/>
                <w:b/>
                <w:bCs/>
                <w:color w:val="000000"/>
                <w:kern w:val="0"/>
                <w:lang w:eastAsia="lt-LT"/>
                <w14:ligatures w14:val="none"/>
              </w:rPr>
              <w:t>T</w:t>
            </w:r>
            <w:r w:rsidRPr="00914D55">
              <w:rPr>
                <w:rFonts w:ascii="Times New Roman" w:eastAsia="Times New Roman" w:hAnsi="Times New Roman" w:cs="Times New Roman"/>
                <w:color w:val="000000"/>
                <w:kern w:val="0"/>
                <w:lang w:eastAsia="lt-LT"/>
                <w14:ligatures w14:val="none"/>
              </w:rPr>
              <w:t>)</w:t>
            </w:r>
          </w:p>
        </w:tc>
        <w:tc>
          <w:tcPr>
            <w:tcW w:w="1130" w:type="dxa"/>
            <w:vMerge w:val="restart"/>
            <w:tcBorders>
              <w:top w:val="single" w:sz="4" w:space="0" w:color="auto"/>
              <w:left w:val="single" w:sz="4" w:space="0" w:color="auto"/>
              <w:bottom w:val="single" w:sz="4" w:space="0" w:color="auto"/>
              <w:right w:val="single" w:sz="4" w:space="0" w:color="auto"/>
            </w:tcBorders>
            <w:vAlign w:val="center"/>
            <w:hideMark/>
          </w:tcPr>
          <w:p w14:paraId="13921688" w14:textId="77777777" w:rsidR="00CE1798" w:rsidRPr="00914D55" w:rsidRDefault="00CE1798" w:rsidP="00CE1798">
            <w:pPr>
              <w:spacing w:after="0" w:line="240" w:lineRule="auto"/>
              <w:jc w:val="center"/>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Y= 60</w:t>
            </w:r>
          </w:p>
        </w:tc>
        <w:tc>
          <w:tcPr>
            <w:tcW w:w="714" w:type="dxa"/>
            <w:tcBorders>
              <w:top w:val="single" w:sz="4" w:space="0" w:color="auto"/>
              <w:left w:val="single" w:sz="4" w:space="0" w:color="auto"/>
              <w:bottom w:val="single" w:sz="4" w:space="0" w:color="auto"/>
              <w:right w:val="single" w:sz="4" w:space="0" w:color="auto"/>
            </w:tcBorders>
            <w:vAlign w:val="center"/>
            <w:hideMark/>
          </w:tcPr>
          <w:p w14:paraId="667719B3" w14:textId="77777777" w:rsidR="00CE1798" w:rsidRPr="00914D55" w:rsidRDefault="00CE1798" w:rsidP="00E877C7">
            <w:pPr>
              <w:spacing w:after="0" w:line="240" w:lineRule="auto"/>
              <w:jc w:val="center"/>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1.</w:t>
            </w:r>
          </w:p>
        </w:tc>
        <w:tc>
          <w:tcPr>
            <w:tcW w:w="4252" w:type="dxa"/>
            <w:tcBorders>
              <w:top w:val="single" w:sz="4" w:space="0" w:color="auto"/>
              <w:left w:val="single" w:sz="4" w:space="0" w:color="auto"/>
              <w:bottom w:val="single" w:sz="4" w:space="0" w:color="auto"/>
              <w:right w:val="single" w:sz="4" w:space="0" w:color="auto"/>
            </w:tcBorders>
            <w:hideMark/>
          </w:tcPr>
          <w:p w14:paraId="0221CE02" w14:textId="77777777" w:rsidR="00CE1798" w:rsidRPr="00914D55" w:rsidRDefault="00CE1798" w:rsidP="00CE1798">
            <w:pPr>
              <w:widowControl w:val="0"/>
              <w:tabs>
                <w:tab w:val="left" w:pos="521"/>
              </w:tabs>
              <w:suppressAutoHyphens/>
              <w:spacing w:after="0" w:line="240" w:lineRule="auto"/>
              <w:ind w:left="45"/>
              <w:contextualSpacing/>
              <w:jc w:val="both"/>
              <w:outlineLvl w:val="1"/>
              <w:rPr>
                <w:rFonts w:ascii="Times New Roman" w:hAnsi="Times New Roman" w:cs="Times New Roman"/>
                <w:color w:val="000000"/>
                <w:kern w:val="0"/>
                <w14:ligatures w14:val="none"/>
              </w:rPr>
            </w:pPr>
            <w:r w:rsidRPr="00914D55">
              <w:rPr>
                <w:rFonts w:ascii="Times New Roman" w:eastAsia="Calibri" w:hAnsi="Times New Roman" w:cs="Times New Roman"/>
                <w:kern w:val="0"/>
                <w14:ligatures w14:val="none"/>
              </w:rPr>
              <w:t>Tiekėjo siūlomo pagrindinio specialisto Nr. 3 – Programuotojo</w:t>
            </w:r>
            <w:r w:rsidRPr="00914D55">
              <w:rPr>
                <w:rFonts w:ascii="Times New Roman" w:hAnsi="Times New Roman" w:cs="Times New Roman"/>
                <w:color w:val="000000"/>
                <w:kern w:val="0"/>
                <w14:ligatures w14:val="none"/>
              </w:rPr>
              <w:t>–patirtis kuriant (tobulinant arba vystant) ir (arba) prižiūrint ir palaikant informacines sistemas, naudojant Red Hat Enterprise ir Appache Tomcat programinę įrangą</w:t>
            </w:r>
            <w:r w:rsidRPr="00914D55">
              <w:rPr>
                <w:rFonts w:ascii="Times New Roman" w:hAnsi="Times New Roman" w:cs="Times New Roman"/>
                <w:bCs/>
                <w:color w:val="000000"/>
                <w:kern w:val="0"/>
                <w14:ligatures w14:val="none"/>
              </w:rPr>
              <w:t xml:space="preserve"> </w:t>
            </w:r>
            <w:r w:rsidRPr="00914D55">
              <w:rPr>
                <w:rFonts w:ascii="Times New Roman" w:hAnsi="Times New Roman" w:cs="Times New Roman"/>
                <w:kern w:val="0"/>
                <w14:ligatures w14:val="none"/>
              </w:rPr>
              <w:t>(skaičiuojant sutartimis/projektais) (P1).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5E8DE5E" w14:textId="77777777" w:rsidR="00CE1798" w:rsidRPr="00914D55" w:rsidRDefault="00CE1798" w:rsidP="00CE1798">
            <w:pPr>
              <w:spacing w:after="0" w:line="240" w:lineRule="auto"/>
              <w:jc w:val="center"/>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5 balai</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1A7AC78" w14:textId="77777777" w:rsidR="00CE1798" w:rsidRPr="00914D55" w:rsidRDefault="00CE1798" w:rsidP="00CE1798">
            <w:pPr>
              <w:spacing w:after="0" w:line="240" w:lineRule="auto"/>
              <w:jc w:val="center"/>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L</w:t>
            </w:r>
            <w:r w:rsidRPr="00914D55">
              <w:rPr>
                <w:rFonts w:ascii="Times New Roman" w:eastAsia="Times New Roman" w:hAnsi="Times New Roman" w:cs="Times New Roman"/>
                <w:kern w:val="0"/>
                <w:vertAlign w:val="subscript"/>
                <w:lang w:eastAsia="lt-LT"/>
                <w14:ligatures w14:val="none"/>
              </w:rPr>
              <w:t>1</w:t>
            </w:r>
            <w:r w:rsidRPr="00914D55">
              <w:rPr>
                <w:rFonts w:ascii="Times New Roman" w:eastAsia="Times New Roman" w:hAnsi="Times New Roman" w:cs="Times New Roman"/>
                <w:kern w:val="0"/>
                <w:lang w:eastAsia="lt-LT"/>
                <w14:ligatures w14:val="none"/>
              </w:rPr>
              <w:t>= 0,3</w:t>
            </w:r>
          </w:p>
        </w:tc>
      </w:tr>
      <w:tr w:rsidR="00CE1798" w:rsidRPr="00914D55" w14:paraId="679C3B47" w14:textId="77777777" w:rsidTr="00CE1798">
        <w:trPr>
          <w:trHeight w:val="2868"/>
        </w:trPr>
        <w:tc>
          <w:tcPr>
            <w:tcW w:w="1270" w:type="dxa"/>
            <w:vMerge/>
            <w:tcBorders>
              <w:top w:val="single" w:sz="4" w:space="0" w:color="auto"/>
              <w:left w:val="single" w:sz="4" w:space="0" w:color="auto"/>
              <w:bottom w:val="single" w:sz="4" w:space="0" w:color="auto"/>
              <w:right w:val="single" w:sz="4" w:space="0" w:color="auto"/>
            </w:tcBorders>
            <w:vAlign w:val="center"/>
            <w:hideMark/>
          </w:tcPr>
          <w:p w14:paraId="22DEA904" w14:textId="77777777" w:rsidR="00CE1798" w:rsidRPr="00914D55" w:rsidRDefault="00CE1798" w:rsidP="00CE1798">
            <w:pPr>
              <w:spacing w:after="0" w:line="240" w:lineRule="auto"/>
              <w:rPr>
                <w:rFonts w:ascii="Times New Roman" w:eastAsia="Times New Roman" w:hAnsi="Times New Roman" w:cs="Times New Roman"/>
                <w:b/>
                <w:bCs/>
                <w:color w:val="000000"/>
                <w:kern w:val="0"/>
                <w:highlight w:val="yellow"/>
                <w:lang w:eastAsia="lt-LT"/>
                <w14:ligatures w14:val="none"/>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5306CACE" w14:textId="77777777" w:rsidR="00CE1798" w:rsidRPr="00914D55" w:rsidRDefault="00CE1798" w:rsidP="00CE1798">
            <w:pPr>
              <w:spacing w:after="0" w:line="240" w:lineRule="auto"/>
              <w:rPr>
                <w:rFonts w:ascii="Times New Roman" w:eastAsia="Times New Roman" w:hAnsi="Times New Roman" w:cs="Times New Roman"/>
                <w:color w:val="000000"/>
                <w:kern w:val="0"/>
                <w:highlight w:val="yellow"/>
                <w:lang w:eastAsia="lt-LT"/>
                <w14:ligatures w14:val="none"/>
              </w:rPr>
            </w:pPr>
          </w:p>
        </w:tc>
        <w:tc>
          <w:tcPr>
            <w:tcW w:w="714" w:type="dxa"/>
            <w:tcBorders>
              <w:top w:val="single" w:sz="4" w:space="0" w:color="auto"/>
              <w:left w:val="single" w:sz="4" w:space="0" w:color="auto"/>
              <w:bottom w:val="single" w:sz="4" w:space="0" w:color="auto"/>
              <w:right w:val="single" w:sz="4" w:space="0" w:color="auto"/>
            </w:tcBorders>
            <w:vAlign w:val="center"/>
            <w:hideMark/>
          </w:tcPr>
          <w:p w14:paraId="469F1E32" w14:textId="77777777" w:rsidR="00CE1798" w:rsidRPr="00914D55" w:rsidRDefault="00CE1798" w:rsidP="00E877C7">
            <w:pPr>
              <w:spacing w:after="0" w:line="240" w:lineRule="auto"/>
              <w:jc w:val="center"/>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2.</w:t>
            </w:r>
          </w:p>
        </w:tc>
        <w:tc>
          <w:tcPr>
            <w:tcW w:w="4252" w:type="dxa"/>
            <w:tcBorders>
              <w:top w:val="single" w:sz="4" w:space="0" w:color="auto"/>
              <w:left w:val="single" w:sz="4" w:space="0" w:color="auto"/>
              <w:bottom w:val="single" w:sz="4" w:space="0" w:color="auto"/>
              <w:right w:val="single" w:sz="4" w:space="0" w:color="auto"/>
            </w:tcBorders>
            <w:hideMark/>
          </w:tcPr>
          <w:p w14:paraId="61564A71" w14:textId="4F8610D4" w:rsidR="00CE1798" w:rsidRPr="00914D55" w:rsidRDefault="00CE1798" w:rsidP="00CE1798">
            <w:pPr>
              <w:spacing w:after="0" w:line="240" w:lineRule="auto"/>
              <w:jc w:val="both"/>
              <w:rPr>
                <w:rFonts w:ascii="Times New Roman" w:hAnsi="Times New Roman" w:cs="Times New Roman"/>
                <w:iCs/>
                <w:kern w:val="0"/>
                <w14:ligatures w14:val="none"/>
              </w:rPr>
            </w:pPr>
            <w:r w:rsidRPr="00914D55">
              <w:rPr>
                <w:rFonts w:ascii="Times New Roman" w:eastAsia="Calibri" w:hAnsi="Times New Roman" w:cs="Times New Roman"/>
                <w:kern w:val="0"/>
                <w14:ligatures w14:val="none"/>
              </w:rPr>
              <w:t>Tiekėjo siūlomo pagrindinio specialisto Nr. 3 – Programuotojo –</w:t>
            </w:r>
            <w:r w:rsidRPr="00914D55">
              <w:rPr>
                <w:rFonts w:ascii="Times New Roman" w:hAnsi="Times New Roman" w:cs="Times New Roman"/>
                <w:kern w:val="0"/>
                <w14:ligatures w14:val="none"/>
              </w:rPr>
              <w:t xml:space="preserve"> patirtis projektuojant ir (arba) programuojant informacinių sistemų duomenų bazes PostgreSQL programinės įrangos priemonėmis  </w:t>
            </w:r>
            <w:r w:rsidRPr="00914D55">
              <w:rPr>
                <w:rFonts w:ascii="Times New Roman" w:hAnsi="Times New Roman" w:cs="Times New Roman"/>
                <w:iCs/>
                <w:kern w:val="0"/>
                <w14:ligatures w14:val="none"/>
              </w:rPr>
              <w:t>(skaičiuojant sutartimis/projektais)  (P2).</w:t>
            </w:r>
          </w:p>
        </w:tc>
        <w:tc>
          <w:tcPr>
            <w:tcW w:w="1418" w:type="dxa"/>
            <w:tcBorders>
              <w:top w:val="single" w:sz="4" w:space="0" w:color="auto"/>
              <w:left w:val="single" w:sz="4" w:space="0" w:color="auto"/>
              <w:bottom w:val="single" w:sz="4" w:space="0" w:color="auto"/>
              <w:right w:val="single" w:sz="8" w:space="0" w:color="000000" w:themeColor="text1"/>
            </w:tcBorders>
            <w:vAlign w:val="center"/>
            <w:hideMark/>
          </w:tcPr>
          <w:p w14:paraId="4672A891" w14:textId="77777777" w:rsidR="00CE1798" w:rsidRPr="00914D55" w:rsidRDefault="00CE1798" w:rsidP="00CE1798">
            <w:pPr>
              <w:spacing w:after="0" w:line="240" w:lineRule="auto"/>
              <w:jc w:val="center"/>
              <w:rPr>
                <w:rFonts w:ascii="Times New Roman" w:eastAsia="Times New Roman" w:hAnsi="Times New Roman" w:cs="Times New Roman"/>
                <w:color w:val="000000"/>
                <w:kern w:val="0"/>
                <w:lang w:eastAsia="lt-LT"/>
                <w14:ligatures w14:val="none"/>
              </w:rPr>
            </w:pPr>
            <w:r w:rsidRPr="00914D55">
              <w:rPr>
                <w:rFonts w:ascii="Times New Roman" w:eastAsia="Times New Roman" w:hAnsi="Times New Roman" w:cs="Times New Roman"/>
                <w:color w:val="000000"/>
                <w:kern w:val="0"/>
                <w:lang w:eastAsia="lt-LT"/>
                <w14:ligatures w14:val="none"/>
              </w:rPr>
              <w:t>5 balai</w:t>
            </w:r>
          </w:p>
        </w:tc>
        <w:tc>
          <w:tcPr>
            <w:tcW w:w="1417" w:type="dxa"/>
            <w:tcBorders>
              <w:top w:val="single" w:sz="4" w:space="0" w:color="auto"/>
              <w:left w:val="nil"/>
              <w:bottom w:val="single" w:sz="4" w:space="0" w:color="auto"/>
              <w:right w:val="single" w:sz="8" w:space="0" w:color="auto"/>
            </w:tcBorders>
            <w:vAlign w:val="center"/>
            <w:hideMark/>
          </w:tcPr>
          <w:p w14:paraId="37B9A283" w14:textId="77777777" w:rsidR="00CE1798" w:rsidRPr="00914D55" w:rsidRDefault="00CE1798" w:rsidP="00CE1798">
            <w:pPr>
              <w:spacing w:after="0" w:line="240" w:lineRule="auto"/>
              <w:jc w:val="center"/>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L</w:t>
            </w:r>
            <w:r w:rsidRPr="00914D55">
              <w:rPr>
                <w:rFonts w:ascii="Times New Roman" w:eastAsia="Times New Roman" w:hAnsi="Times New Roman" w:cs="Times New Roman"/>
                <w:kern w:val="0"/>
                <w:vertAlign w:val="subscript"/>
                <w:lang w:eastAsia="lt-LT"/>
                <w14:ligatures w14:val="none"/>
              </w:rPr>
              <w:t>2</w:t>
            </w:r>
            <w:r w:rsidRPr="00914D55">
              <w:rPr>
                <w:rFonts w:ascii="Times New Roman" w:eastAsia="Times New Roman" w:hAnsi="Times New Roman" w:cs="Times New Roman"/>
                <w:kern w:val="0"/>
                <w:lang w:eastAsia="lt-LT"/>
                <w14:ligatures w14:val="none"/>
              </w:rPr>
              <w:t>= 0,5</w:t>
            </w:r>
          </w:p>
        </w:tc>
      </w:tr>
      <w:tr w:rsidR="00CE1798" w:rsidRPr="00914D55" w14:paraId="18C16345" w14:textId="77777777" w:rsidTr="00CE1798">
        <w:trPr>
          <w:trHeight w:val="2776"/>
        </w:trPr>
        <w:tc>
          <w:tcPr>
            <w:tcW w:w="1270" w:type="dxa"/>
            <w:vMerge/>
            <w:tcBorders>
              <w:top w:val="single" w:sz="4" w:space="0" w:color="auto"/>
              <w:left w:val="single" w:sz="4" w:space="0" w:color="auto"/>
              <w:bottom w:val="single" w:sz="4" w:space="0" w:color="auto"/>
              <w:right w:val="single" w:sz="4" w:space="0" w:color="auto"/>
            </w:tcBorders>
            <w:vAlign w:val="center"/>
            <w:hideMark/>
          </w:tcPr>
          <w:p w14:paraId="6F9AFBC4" w14:textId="77777777" w:rsidR="00CE1798" w:rsidRPr="00914D55" w:rsidRDefault="00CE1798" w:rsidP="00CE1798">
            <w:pPr>
              <w:spacing w:after="0" w:line="240" w:lineRule="auto"/>
              <w:rPr>
                <w:rFonts w:ascii="Times New Roman" w:eastAsia="Times New Roman" w:hAnsi="Times New Roman" w:cs="Times New Roman"/>
                <w:b/>
                <w:bCs/>
                <w:color w:val="000000"/>
                <w:kern w:val="0"/>
                <w:highlight w:val="yellow"/>
                <w:lang w:eastAsia="lt-LT"/>
                <w14:ligatures w14:val="none"/>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27B97A67" w14:textId="77777777" w:rsidR="00CE1798" w:rsidRPr="00914D55" w:rsidRDefault="00CE1798" w:rsidP="00CE1798">
            <w:pPr>
              <w:spacing w:after="0" w:line="240" w:lineRule="auto"/>
              <w:rPr>
                <w:rFonts w:ascii="Times New Roman" w:eastAsia="Times New Roman" w:hAnsi="Times New Roman" w:cs="Times New Roman"/>
                <w:color w:val="000000"/>
                <w:kern w:val="0"/>
                <w:highlight w:val="yellow"/>
                <w:lang w:eastAsia="lt-LT"/>
                <w14:ligatures w14:val="none"/>
              </w:rPr>
            </w:pPr>
          </w:p>
        </w:tc>
        <w:tc>
          <w:tcPr>
            <w:tcW w:w="714" w:type="dxa"/>
            <w:tcBorders>
              <w:top w:val="single" w:sz="4" w:space="0" w:color="auto"/>
              <w:left w:val="single" w:sz="4" w:space="0" w:color="auto"/>
              <w:bottom w:val="single" w:sz="4" w:space="0" w:color="auto"/>
              <w:right w:val="single" w:sz="4" w:space="0" w:color="auto"/>
            </w:tcBorders>
            <w:vAlign w:val="center"/>
            <w:hideMark/>
          </w:tcPr>
          <w:p w14:paraId="11997FFC" w14:textId="6CE0CFB7" w:rsidR="00CE1798" w:rsidRPr="00914D55" w:rsidRDefault="00CE1798" w:rsidP="00E877C7">
            <w:pPr>
              <w:spacing w:after="0" w:line="240" w:lineRule="auto"/>
              <w:jc w:val="center"/>
              <w:rPr>
                <w:rFonts w:ascii="Times New Roman" w:eastAsia="Times New Roman" w:hAnsi="Times New Roman" w:cs="Times New Roman"/>
                <w:color w:val="000000"/>
                <w:kern w:val="0"/>
                <w:highlight w:val="yellow"/>
                <w:lang w:eastAsia="lt-LT"/>
                <w14:ligatures w14:val="none"/>
              </w:rPr>
            </w:pPr>
            <w:r w:rsidRPr="00914D55">
              <w:rPr>
                <w:rFonts w:ascii="Times New Roman" w:eastAsia="Times New Roman" w:hAnsi="Times New Roman" w:cs="Times New Roman"/>
                <w:color w:val="000000"/>
                <w:kern w:val="0"/>
                <w:lang w:eastAsia="lt-LT"/>
                <w14:ligatures w14:val="none"/>
              </w:rPr>
              <w:t>3.</w:t>
            </w:r>
          </w:p>
        </w:tc>
        <w:tc>
          <w:tcPr>
            <w:tcW w:w="4252" w:type="dxa"/>
            <w:tcBorders>
              <w:top w:val="single" w:sz="4" w:space="0" w:color="auto"/>
              <w:left w:val="single" w:sz="4" w:space="0" w:color="auto"/>
              <w:bottom w:val="single" w:sz="4" w:space="0" w:color="auto"/>
              <w:right w:val="single" w:sz="4" w:space="0" w:color="auto"/>
            </w:tcBorders>
            <w:hideMark/>
          </w:tcPr>
          <w:p w14:paraId="48CFB3B9" w14:textId="77777777" w:rsidR="00CE1798" w:rsidRPr="00914D55" w:rsidRDefault="00CE1798" w:rsidP="00CE1798">
            <w:pPr>
              <w:spacing w:after="0" w:line="240" w:lineRule="auto"/>
              <w:jc w:val="both"/>
              <w:rPr>
                <w:rFonts w:ascii="Times New Roman" w:eastAsia="Times New Roman" w:hAnsi="Times New Roman" w:cs="Times New Roman"/>
                <w:color w:val="000000"/>
                <w:kern w:val="0"/>
                <w:highlight w:val="yellow"/>
                <w:lang w:eastAsia="lt-LT"/>
                <w14:ligatures w14:val="none"/>
              </w:rPr>
            </w:pPr>
            <w:r w:rsidRPr="00914D55">
              <w:rPr>
                <w:rFonts w:ascii="Times New Roman" w:eastAsia="Calibri" w:hAnsi="Times New Roman" w:cs="Times New Roman"/>
                <w:kern w:val="0"/>
                <w14:ligatures w14:val="none"/>
              </w:rPr>
              <w:t xml:space="preserve">Tiekėjo siūlomo pagrindinio specialisto Nr. 4 – Integravimo specialisto – patirtis kuriant (tobulinant arba vystant) ir (arba) prižiūrint ir palaikant informacinių sistemų sprendimus, pagrįstus SOAP (angl. </w:t>
            </w:r>
            <w:r w:rsidRPr="00914D55">
              <w:rPr>
                <w:rFonts w:ascii="Times New Roman" w:eastAsia="Calibri" w:hAnsi="Times New Roman" w:cs="Times New Roman"/>
                <w:i/>
                <w:iCs/>
                <w:kern w:val="0"/>
                <w14:ligatures w14:val="none"/>
              </w:rPr>
              <w:t>Simple Object Access Protocol</w:t>
            </w:r>
            <w:r w:rsidRPr="00914D55">
              <w:rPr>
                <w:rFonts w:ascii="Times New Roman" w:eastAsia="Calibri" w:hAnsi="Times New Roman" w:cs="Times New Roman"/>
                <w:kern w:val="0"/>
                <w14:ligatures w14:val="none"/>
              </w:rPr>
              <w:t>), pranešimams formuoti taikant XML ir/arba JSON formatus</w:t>
            </w:r>
            <w:r w:rsidRPr="00914D55">
              <w:rPr>
                <w:rFonts w:ascii="Times New Roman" w:hAnsi="Times New Roman" w:cs="Times New Roman"/>
                <w:kern w:val="0"/>
                <w14:ligatures w14:val="none"/>
              </w:rPr>
              <w:t xml:space="preserve"> (skaičiuojant sutartimis/projektais) (P3).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32E9D7E" w14:textId="77777777" w:rsidR="00CE1798" w:rsidRPr="00914D55" w:rsidRDefault="00CE1798" w:rsidP="00CE1798">
            <w:pPr>
              <w:spacing w:after="0" w:line="240" w:lineRule="auto"/>
              <w:jc w:val="center"/>
              <w:rPr>
                <w:rFonts w:ascii="Times New Roman" w:eastAsia="Times New Roman" w:hAnsi="Times New Roman" w:cs="Times New Roman"/>
                <w:color w:val="000000"/>
                <w:kern w:val="0"/>
                <w:highlight w:val="yellow"/>
                <w:lang w:eastAsia="lt-LT"/>
                <w14:ligatures w14:val="none"/>
              </w:rPr>
            </w:pPr>
            <w:r w:rsidRPr="00914D55">
              <w:rPr>
                <w:rFonts w:ascii="Times New Roman" w:eastAsia="Times New Roman" w:hAnsi="Times New Roman" w:cs="Times New Roman"/>
                <w:color w:val="000000"/>
                <w:kern w:val="0"/>
                <w:lang w:eastAsia="lt-LT"/>
                <w14:ligatures w14:val="none"/>
              </w:rPr>
              <w:t>5 balai</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E5CCA16" w14:textId="77777777" w:rsidR="00CE1798" w:rsidRPr="00914D55" w:rsidRDefault="00CE1798" w:rsidP="00CE1798">
            <w:pPr>
              <w:spacing w:after="0" w:line="240" w:lineRule="auto"/>
              <w:jc w:val="center"/>
              <w:rPr>
                <w:rFonts w:ascii="Times New Roman" w:eastAsia="Times New Roman" w:hAnsi="Times New Roman" w:cs="Times New Roman"/>
                <w:kern w:val="0"/>
                <w:lang w:eastAsia="lt-LT"/>
                <w14:ligatures w14:val="none"/>
              </w:rPr>
            </w:pPr>
            <w:r w:rsidRPr="00914D55">
              <w:rPr>
                <w:rFonts w:ascii="Times New Roman" w:eastAsia="Times New Roman" w:hAnsi="Times New Roman" w:cs="Times New Roman"/>
                <w:kern w:val="0"/>
                <w:lang w:eastAsia="lt-LT"/>
                <w14:ligatures w14:val="none"/>
              </w:rPr>
              <w:t>L</w:t>
            </w:r>
            <w:r w:rsidRPr="00914D55">
              <w:rPr>
                <w:rFonts w:ascii="Times New Roman" w:eastAsia="Times New Roman" w:hAnsi="Times New Roman" w:cs="Times New Roman"/>
                <w:kern w:val="0"/>
                <w:vertAlign w:val="subscript"/>
                <w:lang w:eastAsia="lt-LT"/>
                <w14:ligatures w14:val="none"/>
              </w:rPr>
              <w:t>3</w:t>
            </w:r>
            <w:r w:rsidRPr="00914D55">
              <w:rPr>
                <w:rFonts w:ascii="Times New Roman" w:eastAsia="Times New Roman" w:hAnsi="Times New Roman" w:cs="Times New Roman"/>
                <w:kern w:val="0"/>
                <w:lang w:eastAsia="lt-LT"/>
                <w14:ligatures w14:val="none"/>
              </w:rPr>
              <w:t>= 0,2</w:t>
            </w:r>
          </w:p>
        </w:tc>
      </w:tr>
    </w:tbl>
    <w:p w14:paraId="5C7160FA" w14:textId="77777777" w:rsidR="002E2383" w:rsidRPr="00914D55" w:rsidRDefault="002E2383" w:rsidP="00977492">
      <w:pPr>
        <w:rPr>
          <w:rFonts w:ascii="Times New Roman" w:eastAsia="Calibri" w:hAnsi="Times New Roman" w:cs="Times New Roman"/>
        </w:rPr>
      </w:pPr>
    </w:p>
    <w:p w14:paraId="7BB7AD05" w14:textId="77777777" w:rsidR="00660129" w:rsidRPr="00914D55" w:rsidRDefault="00660129" w:rsidP="006601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Arial Unicode MS" w:hAnsi="Times New Roman" w:cs="Times New Roman"/>
          <w:b/>
        </w:rPr>
      </w:pPr>
      <w:r w:rsidRPr="00914D55">
        <w:rPr>
          <w:rFonts w:ascii="Times New Roman" w:eastAsia="Arial Unicode MS" w:hAnsi="Times New Roman" w:cs="Times New Roman"/>
          <w:b/>
        </w:rPr>
        <w:t>EKSPERTINIO VERTINIMO INSTRUKCIJA</w:t>
      </w:r>
    </w:p>
    <w:p w14:paraId="4B0EC00B" w14:textId="77777777" w:rsidR="00660129" w:rsidRPr="00914D55" w:rsidRDefault="00660129" w:rsidP="00660129">
      <w:pPr>
        <w:tabs>
          <w:tab w:val="left" w:pos="6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rPr>
      </w:pPr>
      <w:r w:rsidRPr="00914D55">
        <w:rPr>
          <w:rFonts w:ascii="Times New Roman" w:eastAsia="Arial Unicode MS" w:hAnsi="Times New Roman" w:cs="Times New Roman"/>
        </w:rPr>
        <w:t>Ekspertas privalo:</w:t>
      </w:r>
    </w:p>
    <w:p w14:paraId="0FEA3AF8" w14:textId="77777777" w:rsidR="00660129" w:rsidRPr="00914D55" w:rsidRDefault="00660129" w:rsidP="00660129">
      <w:pPr>
        <w:tabs>
          <w:tab w:val="left" w:pos="6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rPr>
      </w:pPr>
      <w:r w:rsidRPr="00914D55">
        <w:rPr>
          <w:rFonts w:ascii="Times New Roman" w:eastAsia="Arial Unicode MS" w:hAnsi="Times New Roman" w:cs="Times New Roman"/>
        </w:rPr>
        <w:t>1. Susipažinti su visa šioje užduotyje pateikta informacija.</w:t>
      </w:r>
    </w:p>
    <w:p w14:paraId="27E4EED2" w14:textId="77777777" w:rsidR="00660129" w:rsidRPr="00914D55" w:rsidRDefault="00660129" w:rsidP="00660129">
      <w:pPr>
        <w:tabs>
          <w:tab w:val="left" w:pos="6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rPr>
      </w:pPr>
      <w:r w:rsidRPr="00914D55">
        <w:rPr>
          <w:rFonts w:ascii="Times New Roman" w:eastAsia="Arial Unicode MS" w:hAnsi="Times New Roman" w:cs="Times New Roman"/>
        </w:rPr>
        <w:t>2. Asmeniškai išnagrinėti Tiekėjo pateiktą pasiūlymą.</w:t>
      </w:r>
    </w:p>
    <w:p w14:paraId="14AAC702" w14:textId="77777777" w:rsidR="00660129" w:rsidRPr="00914D55" w:rsidRDefault="00660129" w:rsidP="006601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rPr>
      </w:pPr>
      <w:r w:rsidRPr="00914D55">
        <w:rPr>
          <w:rFonts w:ascii="Times New Roman" w:eastAsia="Arial Unicode MS" w:hAnsi="Times New Roman" w:cs="Times New Roman"/>
        </w:rPr>
        <w:t>3. Vertinti be išankstinio nusistatymo, nešališkai, objektyviai ir pasitelkiant visas turimas žinias.</w:t>
      </w:r>
    </w:p>
    <w:p w14:paraId="76A14D99" w14:textId="77777777" w:rsidR="00660129" w:rsidRPr="00914D55" w:rsidRDefault="00660129" w:rsidP="006601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rPr>
      </w:pPr>
      <w:r w:rsidRPr="00914D55">
        <w:rPr>
          <w:rFonts w:ascii="Times New Roman" w:eastAsia="Arial Unicode MS" w:hAnsi="Times New Roman" w:cs="Times New Roman"/>
        </w:rPr>
        <w:t>4. Nederinti vertinimo su kitais ekspertais.</w:t>
      </w:r>
    </w:p>
    <w:p w14:paraId="252AD76D" w14:textId="77777777" w:rsidR="00660129" w:rsidRPr="00914D55" w:rsidRDefault="00660129" w:rsidP="006601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rPr>
      </w:pPr>
      <w:r w:rsidRPr="00914D55">
        <w:rPr>
          <w:rFonts w:ascii="Times New Roman" w:eastAsia="Arial Unicode MS" w:hAnsi="Times New Roman" w:cs="Times New Roman"/>
        </w:rPr>
        <w:t>5. Pasiūlymą vertinti atsižvelgiant tik į viešojo pirkimo komisijos nustatytus reikalavimus vertinamo objekto savybėms.</w:t>
      </w:r>
    </w:p>
    <w:p w14:paraId="7797395A" w14:textId="77777777" w:rsidR="00660129" w:rsidRPr="00914D55" w:rsidRDefault="00660129" w:rsidP="00660129">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rPr>
      </w:pPr>
      <w:r w:rsidRPr="00914D55">
        <w:rPr>
          <w:rFonts w:ascii="Times New Roman" w:eastAsia="Arial Unicode MS" w:hAnsi="Times New Roman" w:cs="Times New Roman"/>
        </w:rPr>
        <w:t xml:space="preserve">6. Užpildyti ekspertinio vertinimo anketą (pridedama) ir atsakyti į visus anketoje nurodytus klausimus ir pateikti visą prašomą informaciją. </w:t>
      </w:r>
    </w:p>
    <w:p w14:paraId="7F8019D8" w14:textId="77777777" w:rsidR="00660129" w:rsidRPr="00914D55" w:rsidRDefault="00660129" w:rsidP="006601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rPr>
      </w:pPr>
      <w:r w:rsidRPr="00914D55">
        <w:rPr>
          <w:rFonts w:ascii="Times New Roman" w:eastAsia="Arial Unicode MS" w:hAnsi="Times New Roman" w:cs="Times New Roman"/>
        </w:rPr>
        <w:t xml:space="preserve">7. Užpildyti ekspertinio vertinimo anketą ir </w:t>
      </w:r>
      <w:r w:rsidRPr="00914D55">
        <w:rPr>
          <w:rFonts w:ascii="Times New Roman" w:eastAsia="Arial Unicode MS" w:hAnsi="Times New Roman" w:cs="Times New Roman"/>
          <w:b/>
        </w:rPr>
        <w:t>iki 2025 m. ________________mėn. ____ d.</w:t>
      </w:r>
      <w:r w:rsidRPr="00914D55">
        <w:rPr>
          <w:rFonts w:ascii="Times New Roman" w:eastAsia="Arial Unicode MS" w:hAnsi="Times New Roman" w:cs="Times New Roman"/>
        </w:rPr>
        <w:t xml:space="preserve"> pateikti Muitinės departamento prie Lietuvos Respublikos finansų ministerijos Viešųjų pirkimų skyriaus vyriausiajai specialistei A. Lelienei (</w:t>
      </w:r>
      <w:hyperlink r:id="rId34" w:history="1">
        <w:r w:rsidRPr="00914D55">
          <w:rPr>
            <w:rStyle w:val="Hyperlink"/>
            <w:rFonts w:ascii="Times New Roman" w:eastAsia="Arial Unicode MS" w:hAnsi="Times New Roman" w:cs="Times New Roman"/>
          </w:rPr>
          <w:t>auguste.leliene@lrmuitine.lt</w:t>
        </w:r>
      </w:hyperlink>
      <w:r w:rsidRPr="00914D55">
        <w:rPr>
          <w:rFonts w:ascii="Times New Roman" w:eastAsia="Arial Unicode MS" w:hAnsi="Times New Roman" w:cs="Times New Roman"/>
        </w:rPr>
        <w:t xml:space="preserve">) arba ją pavaduojančiam asmeniui. </w:t>
      </w:r>
    </w:p>
    <w:p w14:paraId="706C5FE3" w14:textId="77777777" w:rsidR="00660129" w:rsidRPr="00914D55" w:rsidRDefault="00660129" w:rsidP="00660129">
      <w:pPr>
        <w:tabs>
          <w:tab w:val="left" w:pos="567"/>
        </w:tabs>
        <w:spacing w:after="0" w:line="240" w:lineRule="auto"/>
        <w:jc w:val="both"/>
        <w:rPr>
          <w:rFonts w:ascii="Times New Roman" w:eastAsia="Arial Unicode MS" w:hAnsi="Times New Roman" w:cs="Times New Roman"/>
        </w:rPr>
      </w:pPr>
      <w:r w:rsidRPr="00914D55">
        <w:rPr>
          <w:rFonts w:ascii="Times New Roman" w:eastAsia="Calibri" w:hAnsi="Times New Roman" w:cs="Times New Roman"/>
          <w:b/>
          <w:bCs/>
          <w:i/>
          <w:iCs/>
        </w:rPr>
        <w:t xml:space="preserve">  </w:t>
      </w:r>
      <w:r w:rsidRPr="00914D55">
        <w:rPr>
          <w:rFonts w:ascii="Times New Roman" w:eastAsia="Calibri" w:hAnsi="Times New Roman" w:cs="Times New Roman"/>
          <w:b/>
          <w:bCs/>
          <w:i/>
          <w:iCs/>
        </w:rPr>
        <w:tab/>
      </w:r>
      <w:r w:rsidRPr="00914D55">
        <w:rPr>
          <w:rFonts w:ascii="Times New Roman" w:eastAsia="Arial Unicode MS" w:hAnsi="Times New Roman" w:cs="Times New Roman"/>
        </w:rPr>
        <w:t>8. Neatskleisti tretiesiems asmenims jokios su pirkimu ir vertinimu susijusios informacijos.</w:t>
      </w:r>
    </w:p>
    <w:p w14:paraId="08A78160" w14:textId="77777777" w:rsidR="00660129" w:rsidRPr="00914D55" w:rsidRDefault="00660129" w:rsidP="006601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b/>
        </w:rPr>
      </w:pPr>
      <w:r w:rsidRPr="00914D55">
        <w:rPr>
          <w:rFonts w:ascii="Times New Roman" w:eastAsia="Arial Unicode MS" w:hAnsi="Times New Roman" w:cs="Times New Roman"/>
          <w:b/>
        </w:rPr>
        <w:t>Primename, kad vadovaujantis Lietuvos Respublikos</w:t>
      </w:r>
      <w:bookmarkStart w:id="119" w:name="P19603_100_1"/>
      <w:r w:rsidRPr="00914D55">
        <w:rPr>
          <w:rFonts w:ascii="Times New Roman" w:eastAsia="Arial Unicode MS" w:hAnsi="Times New Roman" w:cs="Times New Roman"/>
          <w:b/>
        </w:rPr>
        <w:t xml:space="preserve"> </w:t>
      </w:r>
      <w:hyperlink r:id="rId35" w:history="1">
        <w:r w:rsidRPr="00914D55">
          <w:rPr>
            <w:rFonts w:ascii="Times New Roman" w:eastAsia="Arial Unicode MS" w:hAnsi="Times New Roman" w:cs="Times New Roman"/>
            <w:b/>
            <w:iCs/>
            <w:color w:val="000000"/>
          </w:rPr>
          <w:t xml:space="preserve">viešųjų pirkimų įstatymo </w:t>
        </w:r>
      </w:hyperlink>
      <w:bookmarkEnd w:id="119"/>
      <w:r w:rsidRPr="00914D55">
        <w:rPr>
          <w:rFonts w:ascii="Times New Roman" w:eastAsia="Arial Unicode MS" w:hAnsi="Times New Roman" w:cs="Times New Roman"/>
          <w:b/>
          <w:iCs/>
          <w:color w:val="000000"/>
        </w:rPr>
        <w:t>97</w:t>
      </w:r>
      <w:r w:rsidRPr="00914D55">
        <w:rPr>
          <w:rFonts w:ascii="Times New Roman" w:eastAsia="Arial Unicode MS" w:hAnsi="Times New Roman" w:cs="Times New Roman"/>
          <w:b/>
        </w:rPr>
        <w:t xml:space="preserve"> straipsnio 2 dalimi, ekspertas, pažeidęs šį įstatymą, atsako pagal Lietuvos Respublikos įstatymus. </w:t>
      </w:r>
    </w:p>
    <w:p w14:paraId="1D1B07BC" w14:textId="3CB989DA" w:rsidR="00660129" w:rsidRPr="00914D55" w:rsidRDefault="00660129" w:rsidP="006601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Calibri" w:hAnsi="Times New Roman" w:cs="Times New Roman"/>
        </w:rPr>
      </w:pPr>
      <w:r w:rsidRPr="00914D55">
        <w:rPr>
          <w:rFonts w:ascii="Times New Roman" w:eastAsia="Calibri" w:hAnsi="Times New Roman" w:cs="Times New Roman"/>
        </w:rPr>
        <w:t>Kriterijus T</w:t>
      </w:r>
      <w:r w:rsidRPr="00914D55">
        <w:rPr>
          <w:rFonts w:ascii="Times New Roman" w:eastAsia="Calibri" w:hAnsi="Times New Roman" w:cs="Times New Roman"/>
          <w:vertAlign w:val="subscript"/>
        </w:rPr>
        <w:t xml:space="preserve"> </w:t>
      </w:r>
      <w:r w:rsidRPr="00914D55">
        <w:rPr>
          <w:rFonts w:ascii="Times New Roman" w:eastAsia="Calibri" w:hAnsi="Times New Roman" w:cs="Times New Roman"/>
        </w:rPr>
        <w:t>yra k</w:t>
      </w:r>
      <w:r w:rsidR="00EB37A9" w:rsidRPr="00914D55">
        <w:rPr>
          <w:rFonts w:ascii="Times New Roman" w:eastAsia="Calibri" w:hAnsi="Times New Roman" w:cs="Times New Roman"/>
        </w:rPr>
        <w:t>ie</w:t>
      </w:r>
      <w:r w:rsidRPr="00914D55">
        <w:rPr>
          <w:rFonts w:ascii="Times New Roman" w:eastAsia="Calibri" w:hAnsi="Times New Roman" w:cs="Times New Roman"/>
        </w:rPr>
        <w:t>kybinis ir</w:t>
      </w:r>
      <w:r w:rsidRPr="00914D55">
        <w:rPr>
          <w:rFonts w:ascii="Times New Roman" w:eastAsia="Calibri" w:hAnsi="Times New Roman" w:cs="Times New Roman"/>
          <w:b/>
          <w:bCs/>
          <w:i/>
          <w:iCs/>
        </w:rPr>
        <w:t xml:space="preserve"> </w:t>
      </w:r>
      <w:r w:rsidRPr="00914D55">
        <w:rPr>
          <w:rFonts w:ascii="Times New Roman" w:eastAsia="Calibri" w:hAnsi="Times New Roman" w:cs="Times New Roman"/>
        </w:rPr>
        <w:t xml:space="preserve"> vertinamas balais už įvykdytas sutartis.</w:t>
      </w:r>
    </w:p>
    <w:tbl>
      <w:tblPr>
        <w:tblW w:w="5154" w:type="pct"/>
        <w:tblInd w:w="-5" w:type="dxa"/>
        <w:tblCellMar>
          <w:left w:w="10" w:type="dxa"/>
          <w:right w:w="10" w:type="dxa"/>
        </w:tblCellMar>
        <w:tblLook w:val="04A0" w:firstRow="1" w:lastRow="0" w:firstColumn="1" w:lastColumn="0" w:noHBand="0" w:noVBand="1"/>
      </w:tblPr>
      <w:tblGrid>
        <w:gridCol w:w="3186"/>
        <w:gridCol w:w="7323"/>
      </w:tblGrid>
      <w:tr w:rsidR="00AB0B03" w:rsidRPr="00914D55" w14:paraId="29D47B8D" w14:textId="77777777" w:rsidTr="00CC6060">
        <w:trPr>
          <w:cantSplit/>
          <w:trHeight w:val="348"/>
        </w:trPr>
        <w:tc>
          <w:tcPr>
            <w:tcW w:w="105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13DC5A8" w14:textId="77777777" w:rsidR="00AB0B03" w:rsidRPr="00914D55" w:rsidRDefault="00AB0B03" w:rsidP="00AB0B03">
            <w:pPr>
              <w:tabs>
                <w:tab w:val="left" w:pos="1134"/>
              </w:tabs>
              <w:spacing w:after="0" w:line="256" w:lineRule="auto"/>
              <w:jc w:val="both"/>
              <w:rPr>
                <w:rFonts w:ascii="Times New Roman" w:eastAsia="Times New Roman" w:hAnsi="Times New Roman" w:cs="Times New Roman"/>
                <w:b/>
                <w:bCs/>
                <w:kern w:val="0"/>
                <w14:ligatures w14:val="none"/>
              </w:rPr>
            </w:pPr>
            <w:r w:rsidRPr="00914D55">
              <w:rPr>
                <w:rFonts w:ascii="Times New Roman" w:eastAsia="Times New Roman" w:hAnsi="Times New Roman" w:cs="Times New Roman"/>
                <w:b/>
                <w:bCs/>
                <w:kern w:val="0"/>
                <w14:ligatures w14:val="none"/>
              </w:rPr>
              <w:t>Kiekybės vertinimo kriterijaus (T) parametrų vertinimas</w:t>
            </w:r>
          </w:p>
        </w:tc>
      </w:tr>
      <w:tr w:rsidR="00AB0B03" w:rsidRPr="00914D55" w14:paraId="7848134A" w14:textId="77777777" w:rsidTr="00CC6060">
        <w:trPr>
          <w:trHeight w:val="169"/>
        </w:trPr>
        <w:tc>
          <w:tcPr>
            <w:tcW w:w="105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7948891" w14:textId="77777777" w:rsidR="00AB0B03" w:rsidRPr="00914D55" w:rsidRDefault="00AB0B03" w:rsidP="00AB0B03">
            <w:pPr>
              <w:tabs>
                <w:tab w:val="left" w:pos="1134"/>
              </w:tabs>
              <w:spacing w:after="0" w:line="256" w:lineRule="auto"/>
              <w:jc w:val="both"/>
              <w:rPr>
                <w:rFonts w:ascii="Times New Roman" w:eastAsia="Times New Roman" w:hAnsi="Times New Roman" w:cs="Times New Roman"/>
                <w:bCs/>
                <w:i/>
                <w:iCs/>
                <w:kern w:val="0"/>
                <w:highlight w:val="yellow"/>
                <w14:ligatures w14:val="none"/>
              </w:rPr>
            </w:pPr>
            <w:r w:rsidRPr="00914D55">
              <w:rPr>
                <w:rFonts w:ascii="Times New Roman" w:eastAsia="Calibri" w:hAnsi="Times New Roman" w:cs="Times New Roman"/>
                <w:i/>
                <w:iCs/>
                <w:kern w:val="0"/>
                <w14:ligatures w14:val="none"/>
              </w:rPr>
              <w:t xml:space="preserve">Tiekėjo siūlomo pagrindinio specialisto Nr. 3 – Programuotojo – patirtis kuriant (tobulinant arba vystant) ir (arba) prižiūrint ir palaikant informacines sistemas, naudojant Red Hat Enterprise ir Appache Tomcat programinę įrangą; </w:t>
            </w:r>
            <w:r w:rsidRPr="00914D55">
              <w:rPr>
                <w:rFonts w:ascii="Times New Roman" w:hAnsi="Times New Roman" w:cs="Times New Roman"/>
                <w:i/>
                <w:iCs/>
                <w:kern w:val="0"/>
                <w14:ligatures w14:val="none"/>
              </w:rPr>
              <w:t>(skaičiuojant sutartimis/projektais) (P</w:t>
            </w:r>
            <w:r w:rsidRPr="00914D55">
              <w:rPr>
                <w:rFonts w:ascii="Times New Roman" w:hAnsi="Times New Roman" w:cs="Times New Roman"/>
                <w:i/>
                <w:iCs/>
                <w:kern w:val="0"/>
                <w:vertAlign w:val="subscript"/>
                <w14:ligatures w14:val="none"/>
              </w:rPr>
              <w:t>1</w:t>
            </w:r>
            <w:r w:rsidRPr="00914D55">
              <w:rPr>
                <w:rFonts w:ascii="Times New Roman" w:hAnsi="Times New Roman" w:cs="Times New Roman"/>
                <w:i/>
                <w:iCs/>
                <w:kern w:val="0"/>
                <w14:ligatures w14:val="none"/>
              </w:rPr>
              <w:t>)</w:t>
            </w:r>
            <w:r w:rsidRPr="00914D55">
              <w:rPr>
                <w:rFonts w:ascii="Times New Roman" w:hAnsi="Times New Roman" w:cs="Times New Roman"/>
                <w:bCs/>
                <w:i/>
                <w:iCs/>
                <w:kern w:val="0"/>
                <w14:ligatures w14:val="none"/>
              </w:rPr>
              <w:t xml:space="preserve">.    </w:t>
            </w:r>
          </w:p>
        </w:tc>
      </w:tr>
      <w:tr w:rsidR="00AB0B03" w:rsidRPr="00914D55" w14:paraId="593D7E48" w14:textId="77777777" w:rsidTr="00CC6060">
        <w:trPr>
          <w:trHeight w:val="169"/>
        </w:trPr>
        <w:tc>
          <w:tcPr>
            <w:tcW w:w="31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018FE50" w14:textId="77777777" w:rsidR="00AB0B03" w:rsidRPr="00914D55" w:rsidRDefault="00AB0B03" w:rsidP="00AB0B03">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 xml:space="preserve">Šio parametro reikšmė už įvykdytą </w:t>
            </w:r>
            <w:r w:rsidRPr="00914D55">
              <w:rPr>
                <w:rFonts w:ascii="Times New Roman" w:eastAsia="Calibri" w:hAnsi="Times New Roman" w:cs="Times New Roman"/>
                <w:bCs/>
                <w:kern w:val="0"/>
                <w14:ligatures w14:val="none"/>
              </w:rPr>
              <w:t xml:space="preserve">atitinkančių sutarčių skaičių skiriama taip: </w:t>
            </w:r>
          </w:p>
          <w:p w14:paraId="59E1036D" w14:textId="77777777" w:rsidR="00AB0B03" w:rsidRPr="00914D55" w:rsidRDefault="00AB0B03" w:rsidP="00AB0B03">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
                <w:kern w:val="0"/>
                <w14:ligatures w14:val="none"/>
              </w:rPr>
              <w:t>1.</w:t>
            </w:r>
            <w:r w:rsidRPr="00914D55">
              <w:rPr>
                <w:rFonts w:ascii="Times New Roman" w:eastAsia="Times New Roman" w:hAnsi="Times New Roman" w:cs="Times New Roman"/>
                <w:bCs/>
                <w:kern w:val="0"/>
                <w14:ligatures w14:val="none"/>
              </w:rPr>
              <w:t xml:space="preserve"> </w:t>
            </w:r>
            <w:r w:rsidRPr="00914D55">
              <w:rPr>
                <w:rFonts w:ascii="Times New Roman" w:eastAsia="Times New Roman" w:hAnsi="Times New Roman" w:cs="Times New Roman"/>
                <w:b/>
                <w:kern w:val="0"/>
                <w14:ligatures w14:val="none"/>
              </w:rPr>
              <w:t>Nenurodyta</w:t>
            </w:r>
            <w:r w:rsidRPr="00914D55">
              <w:rPr>
                <w:rFonts w:ascii="Times New Roman" w:eastAsia="Times New Roman" w:hAnsi="Times New Roman" w:cs="Times New Roman"/>
                <w:bCs/>
                <w:kern w:val="0"/>
                <w14:ligatures w14:val="none"/>
              </w:rPr>
              <w:t xml:space="preserve"> nei 1 sutartis, skiriama 0 balų;</w:t>
            </w:r>
          </w:p>
          <w:p w14:paraId="284D4790" w14:textId="77777777" w:rsidR="00AB0B03" w:rsidRPr="00914D55" w:rsidRDefault="00AB0B03" w:rsidP="00AB0B03">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
                <w:kern w:val="0"/>
                <w14:ligatures w14:val="none"/>
              </w:rPr>
              <w:t>2.</w:t>
            </w:r>
            <w:r w:rsidRPr="00914D55">
              <w:rPr>
                <w:rFonts w:ascii="Times New Roman" w:eastAsia="Times New Roman" w:hAnsi="Times New Roman" w:cs="Times New Roman"/>
                <w:bCs/>
                <w:kern w:val="0"/>
                <w14:ligatures w14:val="none"/>
              </w:rPr>
              <w:t xml:space="preserve"> </w:t>
            </w:r>
            <w:r w:rsidRPr="00914D55">
              <w:rPr>
                <w:rFonts w:ascii="Times New Roman" w:eastAsia="Times New Roman" w:hAnsi="Times New Roman" w:cs="Times New Roman"/>
                <w:b/>
                <w:kern w:val="0"/>
                <w14:ligatures w14:val="none"/>
              </w:rPr>
              <w:t>Nurodyta:</w:t>
            </w:r>
          </w:p>
          <w:p w14:paraId="37BF340F" w14:textId="77777777" w:rsidR="00AB0B03" w:rsidRPr="00914D55" w:rsidRDefault="00AB0B03" w:rsidP="00AB0B03">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 xml:space="preserve">1 sutartis – 1 balas; </w:t>
            </w:r>
          </w:p>
          <w:p w14:paraId="3D3CE7A2" w14:textId="77777777" w:rsidR="00AB0B03" w:rsidRPr="00914D55" w:rsidRDefault="00AB0B03" w:rsidP="00AB0B03">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 xml:space="preserve">2 sutartys – 2 balai; </w:t>
            </w:r>
          </w:p>
          <w:p w14:paraId="648F16EE" w14:textId="77777777" w:rsidR="00AB0B03" w:rsidRPr="00914D55" w:rsidRDefault="00AB0B03" w:rsidP="00AB0B03">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 xml:space="preserve">3 sutartys – 3 balai; </w:t>
            </w:r>
          </w:p>
          <w:p w14:paraId="606F8392" w14:textId="77777777" w:rsidR="00AB0B03" w:rsidRPr="00914D55" w:rsidRDefault="00AB0B03" w:rsidP="00AB0B03">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 xml:space="preserve">4 sutartys – 4 balai; </w:t>
            </w:r>
          </w:p>
          <w:p w14:paraId="31177372" w14:textId="77777777" w:rsidR="00AB0B03" w:rsidRPr="00914D55" w:rsidRDefault="00AB0B03" w:rsidP="00AB0B03">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5 sutartys ir daugiau – 5 balai.</w:t>
            </w:r>
          </w:p>
          <w:p w14:paraId="6BB4BC78" w14:textId="77777777" w:rsidR="00AB0B03" w:rsidRPr="00914D55" w:rsidRDefault="00AB0B03" w:rsidP="00AB0B03">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Galima maksimali balų suma – 5 balai.</w:t>
            </w:r>
          </w:p>
        </w:tc>
        <w:tc>
          <w:tcPr>
            <w:tcW w:w="7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FAF428E" w14:textId="77777777" w:rsidR="00AB0B03" w:rsidRPr="00914D55" w:rsidRDefault="00AB0B03" w:rsidP="00AB0B03">
            <w:pPr>
              <w:tabs>
                <w:tab w:val="left" w:pos="1134"/>
              </w:tabs>
              <w:spacing w:after="0" w:line="240" w:lineRule="auto"/>
              <w:jc w:val="both"/>
              <w:rPr>
                <w:rFonts w:ascii="Times New Roman" w:eastAsia="Calibri" w:hAnsi="Times New Roman" w:cs="Times New Roman"/>
                <w:bCs/>
                <w:kern w:val="0"/>
                <w14:ligatures w14:val="none"/>
              </w:rPr>
            </w:pPr>
            <w:r w:rsidRPr="00914D55">
              <w:rPr>
                <w:rFonts w:ascii="Times New Roman" w:hAnsi="Times New Roman" w:cs="Times New Roman"/>
                <w:bCs/>
                <w:kern w:val="0"/>
                <w14:ligatures w14:val="none"/>
              </w:rPr>
              <w:t xml:space="preserve">Pateikiamas siūlomo pagrindinio specialisto Nr. 3 – </w:t>
            </w:r>
            <w:r w:rsidRPr="00914D55">
              <w:rPr>
                <w:rFonts w:ascii="Times New Roman" w:eastAsia="Calibri" w:hAnsi="Times New Roman" w:cs="Times New Roman"/>
                <w:bCs/>
                <w:kern w:val="0"/>
                <w14:ligatures w14:val="none"/>
              </w:rPr>
              <w:t>Programuotojo – per pastaruosius 5* metus įgyvendintų sutarčių (projektų) sąrašas, kuriame nurodoma: užsakovas, užsakovo kontaktiniai duomenys, sutarties (projekto) pavadinimas, įgyvendinimo laikotarpis, sutarties (projekto) trumpas aprašymas (turinys), siūlomo specialisto indėlis vykdant funkcijas, įgyvendinant sutartį.</w:t>
            </w:r>
          </w:p>
          <w:p w14:paraId="5198F7E9" w14:textId="77777777" w:rsidR="00AB0B03" w:rsidRPr="00914D55" w:rsidRDefault="00AB0B03" w:rsidP="00AB0B03">
            <w:pPr>
              <w:tabs>
                <w:tab w:val="left" w:pos="1134"/>
              </w:tabs>
              <w:spacing w:after="0" w:line="240" w:lineRule="auto"/>
              <w:jc w:val="both"/>
              <w:rPr>
                <w:rFonts w:ascii="Times New Roman" w:eastAsia="Calibri" w:hAnsi="Times New Roman" w:cs="Times New Roman"/>
                <w:bCs/>
                <w:kern w:val="0"/>
                <w14:ligatures w14:val="none"/>
              </w:rPr>
            </w:pPr>
            <w:r w:rsidRPr="00914D55">
              <w:rPr>
                <w:rFonts w:ascii="Times New Roman" w:eastAsia="Calibri" w:hAnsi="Times New Roman" w:cs="Times New Roman"/>
                <w:bCs/>
                <w:kern w:val="0"/>
                <w14:ligatures w14:val="none"/>
              </w:rPr>
              <w:t xml:space="preserve">Atliekant vertinimą bus skaičiuojamos tik tos sutartys (projektai), kurių </w:t>
            </w:r>
            <w:r w:rsidRPr="00914D55">
              <w:rPr>
                <w:rFonts w:ascii="Times New Roman" w:eastAsia="Calibri" w:hAnsi="Times New Roman" w:cs="Times New Roman"/>
                <w:kern w:val="0"/>
                <w14:ligatures w14:val="none"/>
              </w:rPr>
              <w:t xml:space="preserve">įgyvendinimo metu pagrindinis specialistas </w:t>
            </w:r>
            <w:r w:rsidRPr="00914D55">
              <w:rPr>
                <w:rFonts w:ascii="Times New Roman" w:eastAsia="Calibri" w:hAnsi="Times New Roman" w:cs="Times New Roman"/>
                <w:bCs/>
                <w:kern w:val="0"/>
                <w14:ligatures w14:val="none"/>
              </w:rPr>
              <w:t>Nr. 3  kūrė (tobulino ar vystė) ir (arba) prižiūrėjo ir palaikė informacines sistemas, sukurtas naudojant Red Hat Enterprise ir Appache Tomcat programinę įrangą</w:t>
            </w:r>
            <w:r w:rsidRPr="00914D55">
              <w:rPr>
                <w:rFonts w:ascii="Times New Roman" w:eastAsia="Calibri" w:hAnsi="Times New Roman" w:cs="Times New Roman"/>
                <w:kern w:val="0"/>
                <w14:ligatures w14:val="none"/>
              </w:rPr>
              <w:t xml:space="preserve"> </w:t>
            </w:r>
            <w:r w:rsidRPr="00914D55">
              <w:rPr>
                <w:rFonts w:ascii="Times New Roman" w:eastAsia="Calibri" w:hAnsi="Times New Roman" w:cs="Times New Roman"/>
                <w:bCs/>
                <w:kern w:val="0"/>
                <w14:ligatures w14:val="none"/>
              </w:rPr>
              <w:t xml:space="preserve">ir šio reikalavimo pagrindimui pateikė </w:t>
            </w:r>
            <w:r w:rsidRPr="00914D55">
              <w:rPr>
                <w:rFonts w:ascii="Times New Roman" w:eastAsia="Calibri" w:hAnsi="Times New Roman" w:cs="Times New Roman"/>
                <w:b/>
                <w:kern w:val="0"/>
                <w14:ligatures w14:val="none"/>
              </w:rPr>
              <w:t>užsakovo teigiamus atsiliepimus</w:t>
            </w:r>
            <w:r w:rsidRPr="00914D55">
              <w:rPr>
                <w:rFonts w:ascii="Times New Roman" w:eastAsia="Calibri" w:hAnsi="Times New Roman" w:cs="Times New Roman"/>
                <w:bCs/>
                <w:kern w:val="0"/>
                <w14:ligatures w14:val="none"/>
              </w:rPr>
              <w:t xml:space="preserve"> apie savo atliktas veiklas arba darbdavio (jeigu ekspertas vykdė įmonės vidaus darbus) pažymą*.  </w:t>
            </w:r>
          </w:p>
          <w:p w14:paraId="746B7391" w14:textId="77777777" w:rsidR="00AB0B03" w:rsidRPr="00914D55" w:rsidRDefault="00AB0B03" w:rsidP="00AB0B03">
            <w:pPr>
              <w:tabs>
                <w:tab w:val="left" w:pos="1134"/>
              </w:tabs>
              <w:spacing w:after="0" w:line="256" w:lineRule="auto"/>
              <w:jc w:val="both"/>
              <w:rPr>
                <w:rFonts w:ascii="Times New Roman" w:eastAsia="Times New Roman" w:hAnsi="Times New Roman" w:cs="Times New Roman"/>
                <w:bCs/>
                <w:kern w:val="0"/>
                <w:highlight w:val="yellow"/>
                <w14:ligatures w14:val="none"/>
              </w:rPr>
            </w:pPr>
            <w:r w:rsidRPr="00914D55">
              <w:rPr>
                <w:rFonts w:ascii="Times New Roman" w:hAnsi="Times New Roman" w:cs="Times New Roman"/>
                <w:kern w:val="0"/>
                <w14:ligatures w14:val="none"/>
              </w:rPr>
              <w:t xml:space="preserve">Pastaba: vertinamas </w:t>
            </w:r>
            <w:r w:rsidRPr="00914D55">
              <w:rPr>
                <w:rFonts w:ascii="Times New Roman" w:hAnsi="Times New Roman" w:cs="Times New Roman"/>
                <w:b/>
                <w:kern w:val="0"/>
                <w14:ligatures w14:val="none"/>
              </w:rPr>
              <w:t>vieno</w:t>
            </w:r>
            <w:r w:rsidRPr="00914D55">
              <w:rPr>
                <w:rFonts w:ascii="Times New Roman" w:hAnsi="Times New Roman" w:cs="Times New Roman"/>
                <w:kern w:val="0"/>
                <w14:ligatures w14:val="none"/>
              </w:rPr>
              <w:t xml:space="preserve"> tiekėjo pasiūlyto pagrindinio specialisto Nr. 3 įvykdytų sutarčių (projektų) skaičius. Tiekėjui pasiūlius daugiau kaip vieną pagrindinį specialistą Nr. 3, vertinami tik to tiekėjo pasiūlyto pagrindinio specialisto Nr. 3 duomenys, kurio šis rodiklis yra geresnis.</w:t>
            </w:r>
          </w:p>
        </w:tc>
      </w:tr>
      <w:tr w:rsidR="00AB0B03" w:rsidRPr="00914D55" w14:paraId="6EB0A8A6" w14:textId="77777777" w:rsidTr="00CC6060">
        <w:trPr>
          <w:cantSplit/>
          <w:trHeight w:val="429"/>
        </w:trPr>
        <w:tc>
          <w:tcPr>
            <w:tcW w:w="105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7226CB2" w14:textId="77777777" w:rsidR="00AB0B03" w:rsidRPr="00914D55" w:rsidRDefault="00AB0B03" w:rsidP="00AB0B03">
            <w:pPr>
              <w:tabs>
                <w:tab w:val="left" w:pos="1134"/>
              </w:tabs>
              <w:spacing w:after="0" w:line="256" w:lineRule="auto"/>
              <w:jc w:val="both"/>
              <w:rPr>
                <w:rFonts w:ascii="Times New Roman" w:eastAsia="Times New Roman" w:hAnsi="Times New Roman" w:cs="Times New Roman"/>
                <w:i/>
                <w:iCs/>
                <w:kern w:val="0"/>
                <w14:ligatures w14:val="none"/>
              </w:rPr>
            </w:pPr>
            <w:r w:rsidRPr="00914D55">
              <w:rPr>
                <w:rFonts w:ascii="Times New Roman" w:eastAsia="Calibri" w:hAnsi="Times New Roman" w:cs="Times New Roman"/>
                <w:i/>
                <w:iCs/>
                <w:kern w:val="0"/>
                <w14:ligatures w14:val="none"/>
              </w:rPr>
              <w:lastRenderedPageBreak/>
              <w:t>Tiekėjo siūlomo pagrindinio specialisto Nr. 3 – Programuotojo – darbo patirtis projektuojant ir (arba) programuojant informacinių sistemų duomenų bazes PostgreSQL programinės įrangos priemonėmis</w:t>
            </w:r>
            <w:r w:rsidRPr="00914D55" w:rsidDel="007545F6">
              <w:rPr>
                <w:rFonts w:ascii="Times New Roman" w:eastAsia="Calibri" w:hAnsi="Times New Roman" w:cs="Times New Roman"/>
                <w:i/>
                <w:iCs/>
                <w:kern w:val="0"/>
                <w14:ligatures w14:val="none"/>
              </w:rPr>
              <w:t xml:space="preserve"> </w:t>
            </w:r>
            <w:r w:rsidRPr="00914D55">
              <w:rPr>
                <w:rFonts w:ascii="Times New Roman" w:hAnsi="Times New Roman" w:cs="Times New Roman"/>
                <w:i/>
                <w:iCs/>
                <w:kern w:val="0"/>
                <w14:ligatures w14:val="none"/>
              </w:rPr>
              <w:t>(skaičiuojant sutartimis/projektais) (P</w:t>
            </w:r>
            <w:r w:rsidRPr="00914D55">
              <w:rPr>
                <w:rFonts w:ascii="Times New Roman" w:hAnsi="Times New Roman" w:cs="Times New Roman"/>
                <w:i/>
                <w:iCs/>
                <w:kern w:val="0"/>
                <w:vertAlign w:val="subscript"/>
                <w14:ligatures w14:val="none"/>
              </w:rPr>
              <w:t>2</w:t>
            </w:r>
            <w:r w:rsidRPr="00914D55">
              <w:rPr>
                <w:rFonts w:ascii="Times New Roman" w:hAnsi="Times New Roman" w:cs="Times New Roman"/>
                <w:i/>
                <w:iCs/>
                <w:kern w:val="0"/>
                <w14:ligatures w14:val="none"/>
              </w:rPr>
              <w:t>).</w:t>
            </w:r>
          </w:p>
        </w:tc>
      </w:tr>
      <w:tr w:rsidR="00AB0B03" w:rsidRPr="00914D55" w14:paraId="007D3228" w14:textId="77777777" w:rsidTr="00CC6060">
        <w:trPr>
          <w:trHeight w:val="169"/>
        </w:trPr>
        <w:tc>
          <w:tcPr>
            <w:tcW w:w="31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A42ED28" w14:textId="77777777" w:rsidR="00AB0B03" w:rsidRPr="00914D55" w:rsidRDefault="00AB0B03" w:rsidP="00AB0B03">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 xml:space="preserve">Šio parametro reikšmė už įvykdytą </w:t>
            </w:r>
            <w:r w:rsidRPr="00914D55">
              <w:rPr>
                <w:rFonts w:ascii="Times New Roman" w:eastAsia="Calibri" w:hAnsi="Times New Roman" w:cs="Times New Roman"/>
                <w:bCs/>
                <w:kern w:val="0"/>
                <w14:ligatures w14:val="none"/>
              </w:rPr>
              <w:t xml:space="preserve">atitinkančių sutarčių skaičių skiriama taip: </w:t>
            </w:r>
          </w:p>
          <w:p w14:paraId="4490CCF5" w14:textId="77777777" w:rsidR="00AB0B03" w:rsidRPr="00914D55" w:rsidRDefault="00AB0B03" w:rsidP="00AB0B03">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
                <w:kern w:val="0"/>
                <w14:ligatures w14:val="none"/>
              </w:rPr>
              <w:t>1.</w:t>
            </w:r>
            <w:r w:rsidRPr="00914D55">
              <w:rPr>
                <w:rFonts w:ascii="Times New Roman" w:eastAsia="Times New Roman" w:hAnsi="Times New Roman" w:cs="Times New Roman"/>
                <w:bCs/>
                <w:kern w:val="0"/>
                <w14:ligatures w14:val="none"/>
              </w:rPr>
              <w:t xml:space="preserve"> </w:t>
            </w:r>
            <w:r w:rsidRPr="00914D55">
              <w:rPr>
                <w:rFonts w:ascii="Times New Roman" w:eastAsia="Times New Roman" w:hAnsi="Times New Roman" w:cs="Times New Roman"/>
                <w:b/>
                <w:kern w:val="0"/>
                <w14:ligatures w14:val="none"/>
              </w:rPr>
              <w:t>Nenurodyta</w:t>
            </w:r>
            <w:r w:rsidRPr="00914D55">
              <w:rPr>
                <w:rFonts w:ascii="Times New Roman" w:eastAsia="Times New Roman" w:hAnsi="Times New Roman" w:cs="Times New Roman"/>
                <w:bCs/>
                <w:kern w:val="0"/>
                <w14:ligatures w14:val="none"/>
              </w:rPr>
              <w:t xml:space="preserve"> nei 1 sutartis, skiriama 0 balų;</w:t>
            </w:r>
          </w:p>
          <w:p w14:paraId="02139A0A" w14:textId="77777777" w:rsidR="00AB0B03" w:rsidRPr="00914D55" w:rsidRDefault="00AB0B03" w:rsidP="00AB0B03">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
                <w:kern w:val="0"/>
                <w14:ligatures w14:val="none"/>
              </w:rPr>
              <w:t>2.</w:t>
            </w:r>
            <w:r w:rsidRPr="00914D55">
              <w:rPr>
                <w:rFonts w:ascii="Times New Roman" w:eastAsia="Times New Roman" w:hAnsi="Times New Roman" w:cs="Times New Roman"/>
                <w:bCs/>
                <w:kern w:val="0"/>
                <w14:ligatures w14:val="none"/>
              </w:rPr>
              <w:t xml:space="preserve"> </w:t>
            </w:r>
            <w:r w:rsidRPr="00914D55">
              <w:rPr>
                <w:rFonts w:ascii="Times New Roman" w:eastAsia="Times New Roman" w:hAnsi="Times New Roman" w:cs="Times New Roman"/>
                <w:b/>
                <w:kern w:val="0"/>
                <w14:ligatures w14:val="none"/>
              </w:rPr>
              <w:t>Nurodyta:</w:t>
            </w:r>
          </w:p>
          <w:p w14:paraId="45092C9A" w14:textId="77777777" w:rsidR="00AB0B03" w:rsidRPr="00914D55" w:rsidRDefault="00AB0B03" w:rsidP="00AB0B03">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 xml:space="preserve">1 sutartis – 1 balas; </w:t>
            </w:r>
          </w:p>
          <w:p w14:paraId="0C00E7EB" w14:textId="77777777" w:rsidR="00AB0B03" w:rsidRPr="00914D55" w:rsidRDefault="00AB0B03" w:rsidP="00AB0B03">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 xml:space="preserve">2 sutartys – 2 balai; </w:t>
            </w:r>
          </w:p>
          <w:p w14:paraId="19CDCFEE" w14:textId="77777777" w:rsidR="00AB0B03" w:rsidRPr="00914D55" w:rsidRDefault="00AB0B03" w:rsidP="00AB0B03">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 xml:space="preserve">3 sutartys – 3 balai; </w:t>
            </w:r>
          </w:p>
          <w:p w14:paraId="07AEA1B9" w14:textId="77777777" w:rsidR="00AB0B03" w:rsidRPr="00914D55" w:rsidRDefault="00AB0B03" w:rsidP="00AB0B03">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 xml:space="preserve">4 sutartys – 4 balai; </w:t>
            </w:r>
          </w:p>
          <w:p w14:paraId="517EFBE4" w14:textId="77777777" w:rsidR="00AB0B03" w:rsidRPr="00914D55" w:rsidRDefault="00AB0B03" w:rsidP="00AB0B03">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5 sutartys ir daugiau – 5 balai.</w:t>
            </w:r>
          </w:p>
          <w:p w14:paraId="0F9230D3" w14:textId="77777777" w:rsidR="00AB0B03" w:rsidRPr="00914D55" w:rsidRDefault="00AB0B03" w:rsidP="00AB0B03">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Galima maksimali balų suma – 5 balai.</w:t>
            </w:r>
          </w:p>
        </w:tc>
        <w:tc>
          <w:tcPr>
            <w:tcW w:w="7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667BDB4" w14:textId="77777777" w:rsidR="00AB0B03" w:rsidRPr="00914D55" w:rsidRDefault="00AB0B03" w:rsidP="00AB0B03">
            <w:pPr>
              <w:tabs>
                <w:tab w:val="left" w:pos="1134"/>
              </w:tabs>
              <w:spacing w:after="0" w:line="256" w:lineRule="auto"/>
              <w:ind w:right="96"/>
              <w:jc w:val="both"/>
              <w:rPr>
                <w:rFonts w:ascii="Times New Roman" w:eastAsia="Calibri" w:hAnsi="Times New Roman" w:cs="Times New Roman"/>
                <w:kern w:val="0"/>
                <w14:ligatures w14:val="none"/>
              </w:rPr>
            </w:pPr>
            <w:r w:rsidRPr="00914D55">
              <w:rPr>
                <w:rFonts w:ascii="Times New Roman" w:eastAsia="Times New Roman" w:hAnsi="Times New Roman" w:cs="Times New Roman"/>
                <w:kern w:val="0"/>
                <w14:ligatures w14:val="none"/>
              </w:rPr>
              <w:t xml:space="preserve">Pateikiami siūlomo pagrindinio specialisto Nr. 3 – </w:t>
            </w:r>
            <w:r w:rsidRPr="00914D55">
              <w:rPr>
                <w:rFonts w:ascii="Times New Roman" w:eastAsia="Calibri" w:hAnsi="Times New Roman" w:cs="Times New Roman"/>
                <w:kern w:val="0"/>
                <w14:ligatures w14:val="none"/>
              </w:rPr>
              <w:t>Programuotojo – per pastaruosius 5* metus įgyvendintų sutarčių (projektų) sąrašas, kuriame nurodoma: užsakovas, užsakovo kontaktiniai duomenys, sutarties (projekto) pavadinimas, įgyvendinimo laikotarpis, sutarties (projekto) trumpas aprašymas (turinys), siūlomo eksperto indėlis vykdant funkcijas, įgyvendinant sutartį.</w:t>
            </w:r>
          </w:p>
          <w:p w14:paraId="04E5A54B" w14:textId="77777777" w:rsidR="00AB0B03" w:rsidRPr="00914D55" w:rsidRDefault="00AB0B03" w:rsidP="00AB0B03">
            <w:pPr>
              <w:tabs>
                <w:tab w:val="left" w:pos="1134"/>
              </w:tabs>
              <w:spacing w:after="0" w:line="240" w:lineRule="auto"/>
              <w:jc w:val="both"/>
              <w:rPr>
                <w:rFonts w:ascii="Times New Roman" w:eastAsia="Calibri" w:hAnsi="Times New Roman" w:cs="Times New Roman"/>
                <w:bCs/>
                <w:kern w:val="0"/>
                <w14:ligatures w14:val="none"/>
              </w:rPr>
            </w:pPr>
            <w:r w:rsidRPr="00914D55">
              <w:rPr>
                <w:rFonts w:ascii="Times New Roman" w:eastAsia="Calibri" w:hAnsi="Times New Roman" w:cs="Times New Roman"/>
                <w:bCs/>
                <w:kern w:val="0"/>
                <w14:ligatures w14:val="none"/>
              </w:rPr>
              <w:t xml:space="preserve"> Atliekant vertinimą bus skaičiuojamos tik tos sutartys (projektai), kurių įgyvendinimo metu pagrindinis specialistas Nr. 3 projektavo ir (arba) programavo informacinių sistemų duomenų bazes PostgreSQL programinės įrangos priemonėmis ir šio reikalavimo pagrindimui pateikė užsakovo teigiamus atsiliepimus apie savo atliktas veiklas arba darbdavio (jeigu ekspertas vykdė įmonės vidaus darbus) pažymą*.  </w:t>
            </w:r>
          </w:p>
          <w:p w14:paraId="7902EE4E" w14:textId="77777777" w:rsidR="00AB0B03" w:rsidRPr="00914D55" w:rsidRDefault="00AB0B03" w:rsidP="00AB0B03">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kern w:val="0"/>
                <w14:ligatures w14:val="none"/>
              </w:rPr>
              <w:t xml:space="preserve">Pastaba: vertinamas </w:t>
            </w:r>
            <w:r w:rsidRPr="00914D55">
              <w:rPr>
                <w:rFonts w:ascii="Times New Roman" w:eastAsia="Times New Roman" w:hAnsi="Times New Roman" w:cs="Times New Roman"/>
                <w:b/>
                <w:kern w:val="0"/>
                <w14:ligatures w14:val="none"/>
              </w:rPr>
              <w:t>vieno</w:t>
            </w:r>
            <w:r w:rsidRPr="00914D55">
              <w:rPr>
                <w:rFonts w:ascii="Times New Roman" w:eastAsia="Times New Roman" w:hAnsi="Times New Roman" w:cs="Times New Roman"/>
                <w:kern w:val="0"/>
                <w14:ligatures w14:val="none"/>
              </w:rPr>
              <w:t xml:space="preserve"> tiekėjo pasiūlyto pagrindinio specialisto Nr. 3 įvykdytų sutarčių (projektų) skaičius. Tiekėjui pasiūlius daugiau kaip vieną pagrindinį specialistą Nr. 3, vertinami tik to tiekėjo pasiūlyto pagrindinio specialisto Nr. 3 duomenys, kurio šis rodiklis yra geresnis.</w:t>
            </w:r>
          </w:p>
        </w:tc>
      </w:tr>
      <w:tr w:rsidR="00AB0B03" w:rsidRPr="00914D55" w14:paraId="55298E05" w14:textId="77777777" w:rsidTr="00CC6060">
        <w:trPr>
          <w:trHeight w:val="169"/>
        </w:trPr>
        <w:tc>
          <w:tcPr>
            <w:tcW w:w="105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DF9D9E8" w14:textId="77777777" w:rsidR="00AB0B03" w:rsidRPr="00914D55" w:rsidRDefault="00AB0B03" w:rsidP="00AB0B03">
            <w:pPr>
              <w:tabs>
                <w:tab w:val="left" w:pos="1134"/>
              </w:tabs>
              <w:spacing w:after="0" w:line="256" w:lineRule="auto"/>
              <w:jc w:val="both"/>
              <w:rPr>
                <w:rFonts w:ascii="Times New Roman" w:eastAsia="Times New Roman" w:hAnsi="Times New Roman" w:cs="Times New Roman"/>
                <w:bCs/>
                <w:i/>
                <w:iCs/>
                <w:kern w:val="0"/>
                <w:highlight w:val="yellow"/>
                <w14:ligatures w14:val="none"/>
              </w:rPr>
            </w:pPr>
            <w:r w:rsidRPr="00914D55">
              <w:rPr>
                <w:rFonts w:ascii="Times New Roman" w:eastAsia="Calibri" w:hAnsi="Times New Roman" w:cs="Times New Roman"/>
                <w:i/>
                <w:iCs/>
                <w:kern w:val="0"/>
                <w14:ligatures w14:val="none"/>
              </w:rPr>
              <w:t xml:space="preserve">Tiekėjo siūlomo pagrindinio specialisto Nr. 4 – Integravimo specialisto – patirtis kuriant (tobulinant arba vystant) ir (arba) prižiūrint ir palaikant informacinių sistemų sprendimus, pagrįstus SOAP (angl. Simple Object Access Protocol), pranešimams formuoti taikant XML ir/arba JSON formatus </w:t>
            </w:r>
            <w:r w:rsidRPr="00914D55">
              <w:rPr>
                <w:rFonts w:ascii="Times New Roman" w:eastAsia="Times New Roman" w:hAnsi="Times New Roman" w:cs="Times New Roman"/>
                <w:i/>
                <w:iCs/>
                <w:kern w:val="0"/>
                <w14:ligatures w14:val="none"/>
              </w:rPr>
              <w:t>(skaičiuojant sutartimis/projektais) (P</w:t>
            </w:r>
            <w:r w:rsidRPr="00914D55">
              <w:rPr>
                <w:rFonts w:ascii="Times New Roman" w:eastAsia="Times New Roman" w:hAnsi="Times New Roman" w:cs="Times New Roman"/>
                <w:i/>
                <w:iCs/>
                <w:kern w:val="0"/>
                <w:vertAlign w:val="subscript"/>
                <w14:ligatures w14:val="none"/>
              </w:rPr>
              <w:t>3</w:t>
            </w:r>
            <w:r w:rsidRPr="00914D55">
              <w:rPr>
                <w:rFonts w:ascii="Times New Roman" w:eastAsia="Times New Roman" w:hAnsi="Times New Roman" w:cs="Times New Roman"/>
                <w:i/>
                <w:iCs/>
                <w:kern w:val="0"/>
                <w14:ligatures w14:val="none"/>
              </w:rPr>
              <w:t>).</w:t>
            </w:r>
          </w:p>
        </w:tc>
      </w:tr>
      <w:tr w:rsidR="00AB0B03" w:rsidRPr="00914D55" w14:paraId="7A4B6E01" w14:textId="77777777" w:rsidTr="00CC6060">
        <w:trPr>
          <w:trHeight w:val="169"/>
        </w:trPr>
        <w:tc>
          <w:tcPr>
            <w:tcW w:w="318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63A3AF8" w14:textId="77777777" w:rsidR="00AB0B03" w:rsidRPr="00914D55" w:rsidRDefault="00AB0B03" w:rsidP="00AB0B03">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 xml:space="preserve">Šio parametro reikšmė už įvykdytą </w:t>
            </w:r>
            <w:r w:rsidRPr="00914D55">
              <w:rPr>
                <w:rFonts w:ascii="Times New Roman" w:eastAsia="Calibri" w:hAnsi="Times New Roman" w:cs="Times New Roman"/>
                <w:bCs/>
                <w:kern w:val="0"/>
                <w14:ligatures w14:val="none"/>
              </w:rPr>
              <w:t xml:space="preserve">atitinkančių sutarčių skaičių skiriama taip: </w:t>
            </w:r>
          </w:p>
          <w:p w14:paraId="72F51E2C" w14:textId="77777777" w:rsidR="00AB0B03" w:rsidRPr="00914D55" w:rsidRDefault="00AB0B03" w:rsidP="00AB0B03">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
                <w:kern w:val="0"/>
                <w14:ligatures w14:val="none"/>
              </w:rPr>
              <w:t>1.</w:t>
            </w:r>
            <w:r w:rsidRPr="00914D55">
              <w:rPr>
                <w:rFonts w:ascii="Times New Roman" w:eastAsia="Times New Roman" w:hAnsi="Times New Roman" w:cs="Times New Roman"/>
                <w:bCs/>
                <w:kern w:val="0"/>
                <w14:ligatures w14:val="none"/>
              </w:rPr>
              <w:t xml:space="preserve"> </w:t>
            </w:r>
            <w:r w:rsidRPr="00914D55">
              <w:rPr>
                <w:rFonts w:ascii="Times New Roman" w:eastAsia="Times New Roman" w:hAnsi="Times New Roman" w:cs="Times New Roman"/>
                <w:b/>
                <w:kern w:val="0"/>
                <w14:ligatures w14:val="none"/>
              </w:rPr>
              <w:t>Nenurodyta</w:t>
            </w:r>
            <w:r w:rsidRPr="00914D55">
              <w:rPr>
                <w:rFonts w:ascii="Times New Roman" w:eastAsia="Times New Roman" w:hAnsi="Times New Roman" w:cs="Times New Roman"/>
                <w:bCs/>
                <w:kern w:val="0"/>
                <w14:ligatures w14:val="none"/>
              </w:rPr>
              <w:t xml:space="preserve"> nei 1 sutartis, skiriama 0 balų;</w:t>
            </w:r>
          </w:p>
          <w:p w14:paraId="40937545" w14:textId="77777777" w:rsidR="00AB0B03" w:rsidRPr="00914D55" w:rsidRDefault="00AB0B03" w:rsidP="00AB0B03">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
                <w:kern w:val="0"/>
                <w14:ligatures w14:val="none"/>
              </w:rPr>
              <w:t>2.</w:t>
            </w:r>
            <w:r w:rsidRPr="00914D55">
              <w:rPr>
                <w:rFonts w:ascii="Times New Roman" w:eastAsia="Times New Roman" w:hAnsi="Times New Roman" w:cs="Times New Roman"/>
                <w:bCs/>
                <w:kern w:val="0"/>
                <w14:ligatures w14:val="none"/>
              </w:rPr>
              <w:t xml:space="preserve"> </w:t>
            </w:r>
            <w:r w:rsidRPr="00914D55">
              <w:rPr>
                <w:rFonts w:ascii="Times New Roman" w:eastAsia="Times New Roman" w:hAnsi="Times New Roman" w:cs="Times New Roman"/>
                <w:b/>
                <w:kern w:val="0"/>
                <w14:ligatures w14:val="none"/>
              </w:rPr>
              <w:t>Nurodyta</w:t>
            </w:r>
            <w:r w:rsidRPr="00914D55">
              <w:rPr>
                <w:rFonts w:ascii="Times New Roman" w:eastAsia="Times New Roman" w:hAnsi="Times New Roman" w:cs="Times New Roman"/>
                <w:bCs/>
                <w:kern w:val="0"/>
                <w14:ligatures w14:val="none"/>
              </w:rPr>
              <w:t>;</w:t>
            </w:r>
          </w:p>
          <w:p w14:paraId="7406B87F" w14:textId="77777777" w:rsidR="00AB0B03" w:rsidRPr="00914D55" w:rsidRDefault="00AB0B03" w:rsidP="00AB0B03">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 xml:space="preserve">1 sutartis – 1 balas; </w:t>
            </w:r>
          </w:p>
          <w:p w14:paraId="40E0D793" w14:textId="77777777" w:rsidR="00AB0B03" w:rsidRPr="00914D55" w:rsidRDefault="00AB0B03" w:rsidP="00AB0B03">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 xml:space="preserve">2 sutartys – 2 balai; </w:t>
            </w:r>
          </w:p>
          <w:p w14:paraId="0CBAEA90" w14:textId="77777777" w:rsidR="00AB0B03" w:rsidRPr="00914D55" w:rsidRDefault="00AB0B03" w:rsidP="00AB0B03">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 xml:space="preserve">3 sutartys – 3 balai; </w:t>
            </w:r>
          </w:p>
          <w:p w14:paraId="79C546B7" w14:textId="77777777" w:rsidR="00AB0B03" w:rsidRPr="00914D55" w:rsidRDefault="00AB0B03" w:rsidP="00AB0B03">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 xml:space="preserve">4 sutartys – 4 balai; </w:t>
            </w:r>
          </w:p>
          <w:p w14:paraId="2036C15C" w14:textId="77777777" w:rsidR="00AB0B03" w:rsidRPr="00914D55" w:rsidRDefault="00AB0B03" w:rsidP="00AB0B03">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5 sutartys ir daugiau – 5 balai.</w:t>
            </w:r>
          </w:p>
          <w:p w14:paraId="6FA4A908" w14:textId="77777777" w:rsidR="00AB0B03" w:rsidRPr="00914D55" w:rsidRDefault="00AB0B03" w:rsidP="00AB0B03">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bCs/>
                <w:kern w:val="0"/>
                <w14:ligatures w14:val="none"/>
              </w:rPr>
              <w:t>Galima maksimali balų suma – 5 balai.</w:t>
            </w:r>
          </w:p>
        </w:tc>
        <w:tc>
          <w:tcPr>
            <w:tcW w:w="732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AF5841B" w14:textId="1BE56F7B" w:rsidR="00AB0B03" w:rsidRPr="00914D55" w:rsidRDefault="00AB0B03" w:rsidP="00AB0B03">
            <w:pPr>
              <w:tabs>
                <w:tab w:val="left" w:pos="1134"/>
              </w:tabs>
              <w:spacing w:after="0" w:line="256" w:lineRule="auto"/>
              <w:ind w:right="96"/>
              <w:jc w:val="both"/>
              <w:rPr>
                <w:rFonts w:ascii="Times New Roman" w:eastAsia="Calibri" w:hAnsi="Times New Roman" w:cs="Times New Roman"/>
                <w:bCs/>
                <w:kern w:val="0"/>
                <w14:ligatures w14:val="none"/>
              </w:rPr>
            </w:pPr>
            <w:r w:rsidRPr="00914D55">
              <w:rPr>
                <w:rFonts w:ascii="Times New Roman" w:eastAsia="Times New Roman" w:hAnsi="Times New Roman" w:cs="Times New Roman"/>
                <w:bCs/>
                <w:kern w:val="0"/>
                <w14:ligatures w14:val="none"/>
              </w:rPr>
              <w:t>Pateikiami siūlomo pagrindinio specialisto Nr. 4 – Integravimo specialisto– darbo</w:t>
            </w:r>
            <w:r w:rsidRPr="00914D55">
              <w:rPr>
                <w:rFonts w:ascii="Times New Roman" w:eastAsia="Times New Roman" w:hAnsi="Times New Roman" w:cs="Times New Roman"/>
                <w:kern w:val="0"/>
                <w14:ligatures w14:val="none"/>
              </w:rPr>
              <w:t xml:space="preserve"> </w:t>
            </w:r>
            <w:r w:rsidRPr="00914D55">
              <w:rPr>
                <w:rFonts w:ascii="Times New Roman" w:eastAsia="Times New Roman" w:hAnsi="Times New Roman" w:cs="Times New Roman"/>
                <w:bCs/>
                <w:kern w:val="0"/>
                <w14:ligatures w14:val="none"/>
              </w:rPr>
              <w:t xml:space="preserve">– per pastaruosius 5* metus </w:t>
            </w:r>
            <w:r w:rsidR="003D48B8">
              <w:rPr>
                <w:rFonts w:ascii="Times New Roman" w:eastAsia="Times New Roman" w:hAnsi="Times New Roman" w:cs="Times New Roman"/>
                <w:bCs/>
                <w:kern w:val="0"/>
                <w14:ligatures w14:val="none"/>
              </w:rPr>
              <w:t>į</w:t>
            </w:r>
            <w:r w:rsidRPr="00914D55">
              <w:rPr>
                <w:rFonts w:ascii="Times New Roman" w:eastAsia="Times New Roman" w:hAnsi="Times New Roman" w:cs="Times New Roman"/>
                <w:bCs/>
                <w:kern w:val="0"/>
                <w14:ligatures w14:val="none"/>
              </w:rPr>
              <w:t xml:space="preserve">vykdytų sutarčių (projektų) </w:t>
            </w:r>
            <w:r w:rsidRPr="00914D55">
              <w:rPr>
                <w:rFonts w:ascii="Times New Roman" w:eastAsia="Times New Roman" w:hAnsi="Times New Roman" w:cs="Times New Roman"/>
                <w:kern w:val="0"/>
                <w14:ligatures w14:val="none"/>
              </w:rPr>
              <w:t xml:space="preserve">sąrašas, </w:t>
            </w:r>
            <w:r w:rsidRPr="00914D55">
              <w:rPr>
                <w:rFonts w:ascii="Times New Roman" w:eastAsia="Times New Roman" w:hAnsi="Times New Roman" w:cs="Times New Roman"/>
                <w:bCs/>
                <w:kern w:val="0"/>
                <w14:ligatures w14:val="none"/>
              </w:rPr>
              <w:t>kuriame nurodoma: užsakovas, užsakovo kontaktiniai duomenys, sutarties (projekto) pavadinimas, sutarties (projekto) trumpas aprašymas (turinys),</w:t>
            </w:r>
            <w:r w:rsidRPr="00914D55">
              <w:rPr>
                <w:rFonts w:ascii="Times New Roman" w:eastAsia="Calibri" w:hAnsi="Times New Roman" w:cs="Times New Roman"/>
                <w:bCs/>
                <w:kern w:val="0"/>
                <w14:ligatures w14:val="none"/>
              </w:rPr>
              <w:t xml:space="preserve"> siūlomo eksperto indėlis vykdant funkcijas, įgyvendinant sutartį.</w:t>
            </w:r>
          </w:p>
          <w:p w14:paraId="57D9BE5F" w14:textId="77777777" w:rsidR="00AB0B03" w:rsidRPr="00914D55" w:rsidRDefault="00AB0B03" w:rsidP="00AB0B03">
            <w:pPr>
              <w:tabs>
                <w:tab w:val="left" w:pos="1134"/>
                <w:tab w:val="left" w:pos="7693"/>
              </w:tabs>
              <w:spacing w:after="0" w:line="256" w:lineRule="auto"/>
              <w:jc w:val="both"/>
              <w:rPr>
                <w:rFonts w:ascii="Times New Roman" w:eastAsia="Times New Roman" w:hAnsi="Times New Roman" w:cs="Times New Roman"/>
                <w:kern w:val="0"/>
                <w14:ligatures w14:val="none"/>
              </w:rPr>
            </w:pPr>
            <w:r w:rsidRPr="00914D55">
              <w:rPr>
                <w:rFonts w:ascii="Times New Roman" w:eastAsia="Times New Roman" w:hAnsi="Times New Roman" w:cs="Times New Roman"/>
                <w:bCs/>
                <w:kern w:val="0"/>
                <w14:ligatures w14:val="none"/>
              </w:rPr>
              <w:t>Atliekant vertinimą bus skaičiuojamos tik tos sutartys (projektai), kurių vykdymo metu specialistas Nr. 4</w:t>
            </w:r>
            <w:r w:rsidRPr="00914D55">
              <w:rPr>
                <w:rFonts w:ascii="Times New Roman" w:eastAsia="Times New Roman" w:hAnsi="Times New Roman" w:cs="Times New Roman"/>
                <w:kern w:val="0"/>
                <w14:ligatures w14:val="none"/>
              </w:rPr>
              <w:t xml:space="preserve"> </w:t>
            </w:r>
            <w:r w:rsidRPr="00914D55">
              <w:rPr>
                <w:rFonts w:ascii="Times New Roman" w:eastAsia="Calibri" w:hAnsi="Times New Roman" w:cs="Times New Roman"/>
                <w:bCs/>
                <w:kern w:val="0"/>
                <w14:ligatures w14:val="none"/>
              </w:rPr>
              <w:t xml:space="preserve">kūrė ir (arba) vystė (tobulino) ir (arba) prižiūrėjo ir palaikė informacinių sistemų sprendimus, pagrįstus SOAP (angl. Simple Object Access Protocol), pranešimams formuoti taikant XML ir/arba JSON formatus </w:t>
            </w:r>
            <w:r w:rsidRPr="00914D55">
              <w:rPr>
                <w:rFonts w:ascii="Times New Roman" w:eastAsia="Times New Roman" w:hAnsi="Times New Roman" w:cs="Times New Roman"/>
                <w:kern w:val="0"/>
                <w14:ligatures w14:val="none"/>
              </w:rPr>
              <w:t xml:space="preserve">ir </w:t>
            </w:r>
            <w:r w:rsidRPr="00914D55">
              <w:rPr>
                <w:rFonts w:ascii="Times New Roman" w:eastAsia="Times New Roman" w:hAnsi="Times New Roman" w:cs="Times New Roman"/>
                <w:bCs/>
                <w:kern w:val="0"/>
                <w14:ligatures w14:val="none"/>
              </w:rPr>
              <w:t xml:space="preserve">pateikė užsakovo teigiamą atsiliepimą apie savo atliktas veiklas </w:t>
            </w:r>
            <w:r w:rsidRPr="00914D55">
              <w:rPr>
                <w:rFonts w:ascii="Times New Roman" w:eastAsia="Calibri" w:hAnsi="Times New Roman" w:cs="Times New Roman"/>
                <w:color w:val="000000"/>
                <w:kern w:val="0"/>
                <w14:ligatures w14:val="none"/>
              </w:rPr>
              <w:t>arba darbdavio (jeigu specialistas vykdė įmonės vidaus darbus) pažymą*</w:t>
            </w:r>
            <w:r w:rsidRPr="00914D55">
              <w:rPr>
                <w:rFonts w:ascii="Times New Roman" w:eastAsia="Times New Roman" w:hAnsi="Times New Roman" w:cs="Times New Roman"/>
                <w:bCs/>
                <w:kern w:val="0"/>
                <w14:ligatures w14:val="none"/>
              </w:rPr>
              <w:t>.</w:t>
            </w:r>
          </w:p>
          <w:p w14:paraId="5769360D" w14:textId="77777777" w:rsidR="00AB0B03" w:rsidRPr="00914D55" w:rsidRDefault="00AB0B03" w:rsidP="00AB0B03">
            <w:pPr>
              <w:tabs>
                <w:tab w:val="left" w:pos="1134"/>
              </w:tabs>
              <w:spacing w:after="0" w:line="256" w:lineRule="auto"/>
              <w:jc w:val="both"/>
              <w:rPr>
                <w:rFonts w:ascii="Times New Roman" w:eastAsia="Times New Roman" w:hAnsi="Times New Roman" w:cs="Times New Roman"/>
                <w:bCs/>
                <w:kern w:val="0"/>
                <w14:ligatures w14:val="none"/>
              </w:rPr>
            </w:pPr>
            <w:r w:rsidRPr="00914D55">
              <w:rPr>
                <w:rFonts w:ascii="Times New Roman" w:eastAsia="Times New Roman" w:hAnsi="Times New Roman" w:cs="Times New Roman"/>
                <w:kern w:val="0"/>
                <w14:ligatures w14:val="none"/>
              </w:rPr>
              <w:t xml:space="preserve">Pastaba: vertinamas </w:t>
            </w:r>
            <w:r w:rsidRPr="00914D55">
              <w:rPr>
                <w:rFonts w:ascii="Times New Roman" w:eastAsia="Times New Roman" w:hAnsi="Times New Roman" w:cs="Times New Roman"/>
                <w:b/>
                <w:kern w:val="0"/>
                <w14:ligatures w14:val="none"/>
              </w:rPr>
              <w:t>vieno</w:t>
            </w:r>
            <w:r w:rsidRPr="00914D55">
              <w:rPr>
                <w:rFonts w:ascii="Times New Roman" w:eastAsia="Times New Roman" w:hAnsi="Times New Roman" w:cs="Times New Roman"/>
                <w:kern w:val="0"/>
                <w14:ligatures w14:val="none"/>
              </w:rPr>
              <w:t xml:space="preserve"> tiekėjo pasiūlyto pagrindinio specialisto Nr. 4 įvykdytų sutarčių (projektų) skaičius. Tiekėjui pasiūlius daugiau kaip vieną pagrindinį specialistą Nr. 4, vertinami tik to tiekėjo pasiūlyto pagrindinio specialisto Nr. 4 duomenys, kurio šis rodiklis yra geresnis.</w:t>
            </w:r>
          </w:p>
        </w:tc>
      </w:tr>
    </w:tbl>
    <w:p w14:paraId="3D4F74A8" w14:textId="77777777" w:rsidR="004D440C" w:rsidRPr="00914D55" w:rsidRDefault="004D440C" w:rsidP="004D440C">
      <w:pPr>
        <w:spacing w:after="0" w:line="259" w:lineRule="auto"/>
        <w:jc w:val="both"/>
        <w:rPr>
          <w:rFonts w:ascii="Times New Roman" w:hAnsi="Times New Roman" w:cs="Times New Roman"/>
          <w:kern w:val="0"/>
          <w:sz w:val="22"/>
          <w:szCs w:val="22"/>
          <w14:ligatures w14:val="none"/>
        </w:rPr>
      </w:pPr>
      <w:r w:rsidRPr="00914D55">
        <w:rPr>
          <w:rFonts w:ascii="Times New Roman" w:eastAsia="Times New Roman" w:hAnsi="Times New Roman" w:cs="Times New Roman"/>
          <w:b/>
          <w:bCs/>
          <w:kern w:val="0"/>
          <w14:ligatures w14:val="none"/>
        </w:rPr>
        <w:t>Pastabos:</w:t>
      </w:r>
    </w:p>
    <w:p w14:paraId="2C3B239B" w14:textId="77777777" w:rsidR="004D440C" w:rsidRPr="00914D55" w:rsidRDefault="004D440C" w:rsidP="004D440C">
      <w:pPr>
        <w:spacing w:after="0" w:line="259" w:lineRule="auto"/>
        <w:jc w:val="both"/>
        <w:rPr>
          <w:rFonts w:ascii="Times New Roman" w:hAnsi="Times New Roman" w:cs="Times New Roman"/>
          <w:kern w:val="0"/>
          <w:sz w:val="22"/>
          <w:szCs w:val="22"/>
          <w14:ligatures w14:val="none"/>
        </w:rPr>
      </w:pPr>
      <w:r w:rsidRPr="00914D55">
        <w:rPr>
          <w:rFonts w:ascii="Times New Roman" w:eastAsia="Times New Roman" w:hAnsi="Times New Roman" w:cs="Times New Roman"/>
          <w:b/>
          <w:bCs/>
          <w:kern w:val="0"/>
          <w14:ligatures w14:val="none"/>
        </w:rPr>
        <w:t>*</w:t>
      </w:r>
      <w:r w:rsidRPr="00914D55">
        <w:rPr>
          <w:rFonts w:ascii="Times New Roman" w:eastAsia="Times New Roman" w:hAnsi="Times New Roman" w:cs="Times New Roman"/>
          <w:kern w:val="0"/>
          <w14:ligatures w14:val="none"/>
        </w:rPr>
        <w:t xml:space="preserve">Pastarųjų 5 (penkerių) metų laikotarpis turi būti skaičiuojamas nuo Skelbime nurodyto pasiūlymo pateikimo termino pabaigos. </w:t>
      </w:r>
    </w:p>
    <w:p w14:paraId="73D1AB3A" w14:textId="77777777" w:rsidR="004D440C" w:rsidRPr="00914D55" w:rsidRDefault="004D440C" w:rsidP="004D440C">
      <w:pPr>
        <w:spacing w:after="0" w:line="259" w:lineRule="auto"/>
        <w:jc w:val="both"/>
        <w:rPr>
          <w:rFonts w:ascii="Times New Roman" w:hAnsi="Times New Roman" w:cs="Times New Roman"/>
          <w:kern w:val="0"/>
          <w:sz w:val="22"/>
          <w:szCs w:val="22"/>
          <w14:ligatures w14:val="none"/>
        </w:rPr>
      </w:pPr>
      <w:r w:rsidRPr="00914D55">
        <w:rPr>
          <w:rFonts w:ascii="Times New Roman" w:eastAsia="Times New Roman" w:hAnsi="Times New Roman" w:cs="Times New Roman"/>
          <w:kern w:val="0"/>
          <w14:ligatures w14:val="none"/>
        </w:rPr>
        <w:t>** Sutartys (projektai) gali būti pradėtos vykdyti anksčiau, nei prieš 5 (penkerius) metus, tačiau sutarčių (sutarčių dalies) vykdymo pabaiga (</w:t>
      </w:r>
      <w:r w:rsidRPr="00914D55">
        <w:rPr>
          <w:rFonts w:ascii="Times New Roman" w:eastAsia="Times New Roman" w:hAnsi="Times New Roman" w:cs="Times New Roman"/>
          <w:b/>
          <w:bCs/>
          <w:kern w:val="0"/>
          <w14:ligatures w14:val="none"/>
        </w:rPr>
        <w:t>pasirašytas paslaugų priėmimo perdavimo aktas</w:t>
      </w:r>
      <w:r w:rsidRPr="00914D55">
        <w:rPr>
          <w:rFonts w:ascii="Times New Roman" w:eastAsia="Times New Roman" w:hAnsi="Times New Roman" w:cs="Times New Roman"/>
          <w:kern w:val="0"/>
          <w14:ligatures w14:val="none"/>
        </w:rPr>
        <w:t>) turi patekti į 5 (penkerių) metų laikotarpį, skaičiuojant nuo Skelbime nurodyto pasiūlymo pateikimo termino pabaigos.</w:t>
      </w:r>
    </w:p>
    <w:p w14:paraId="5D8105D7" w14:textId="77777777" w:rsidR="00992428" w:rsidRPr="00914D55" w:rsidRDefault="00992428" w:rsidP="00977492">
      <w:pPr>
        <w:rPr>
          <w:rFonts w:ascii="Times New Roman" w:eastAsia="Calibri" w:hAnsi="Times New Roman" w:cs="Times New Roman"/>
        </w:rPr>
      </w:pPr>
    </w:p>
    <w:p w14:paraId="4F41B7C2" w14:textId="77777777" w:rsidR="00D50CDB" w:rsidRPr="00914D55" w:rsidRDefault="00D50CDB" w:rsidP="00977492">
      <w:pPr>
        <w:rPr>
          <w:rFonts w:ascii="Times New Roman" w:eastAsia="Calibri" w:hAnsi="Times New Roman" w:cs="Times New Roman"/>
        </w:rPr>
      </w:pPr>
    </w:p>
    <w:p w14:paraId="22BBE322" w14:textId="77777777" w:rsidR="00D50CDB" w:rsidRPr="00914D55" w:rsidRDefault="00D50CDB" w:rsidP="00977492">
      <w:pPr>
        <w:rPr>
          <w:rFonts w:ascii="Times New Roman" w:eastAsia="Calibri" w:hAnsi="Times New Roman" w:cs="Times New Roman"/>
        </w:rPr>
      </w:pPr>
    </w:p>
    <w:p w14:paraId="27B3E5AC" w14:textId="15EFED92" w:rsidR="000B3246" w:rsidRPr="00914D55" w:rsidRDefault="000B3246" w:rsidP="00992428">
      <w:pPr>
        <w:spacing w:after="0" w:line="240" w:lineRule="auto"/>
        <w:ind w:left="6480" w:firstLine="480"/>
        <w:jc w:val="right"/>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lastRenderedPageBreak/>
        <w:t xml:space="preserve">Konkurso sąlygų </w:t>
      </w:r>
    </w:p>
    <w:p w14:paraId="3B7ECA6E" w14:textId="73A9B0CB" w:rsidR="000B3246" w:rsidRPr="00914D55" w:rsidRDefault="00E240BA" w:rsidP="00992428">
      <w:pPr>
        <w:spacing w:after="0" w:line="240" w:lineRule="auto"/>
        <w:ind w:left="6480" w:firstLine="480"/>
        <w:jc w:val="right"/>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10</w:t>
      </w:r>
      <w:r w:rsidR="000B3246" w:rsidRPr="00914D55">
        <w:rPr>
          <w:rFonts w:ascii="Times New Roman" w:eastAsia="Calibri" w:hAnsi="Times New Roman" w:cs="Times New Roman"/>
          <w:kern w:val="0"/>
          <w14:ligatures w14:val="none"/>
        </w:rPr>
        <w:t xml:space="preserve"> priedas</w:t>
      </w:r>
    </w:p>
    <w:p w14:paraId="0A28BABA" w14:textId="70DE8FE8" w:rsidR="000B3246" w:rsidRPr="00914D55" w:rsidRDefault="00C8605D" w:rsidP="000B3246">
      <w:pPr>
        <w:keepNext/>
        <w:keepLines/>
        <w:tabs>
          <w:tab w:val="left" w:pos="9630"/>
        </w:tabs>
        <w:spacing w:before="360" w:after="240" w:line="20" w:lineRule="atLeast"/>
        <w:ind w:left="57" w:right="57"/>
        <w:jc w:val="center"/>
        <w:outlineLvl w:val="0"/>
        <w:rPr>
          <w:rFonts w:ascii="Times New Roman" w:eastAsia="Times New Roman" w:hAnsi="Times New Roman" w:cs="Times New Roman"/>
          <w:caps/>
          <w:kern w:val="0"/>
          <w14:ligatures w14:val="none"/>
        </w:rPr>
      </w:pPr>
      <w:bookmarkStart w:id="120" w:name="_Hlk160524186"/>
      <w:r w:rsidRPr="00914D55">
        <w:rPr>
          <w:rFonts w:ascii="Times New Roman" w:eastAsia="Times New Roman" w:hAnsi="Times New Roman" w:cs="Times New Roman"/>
          <w:b/>
          <w:bCs/>
          <w:caps/>
          <w:kern w:val="0"/>
          <w14:ligatures w14:val="none"/>
        </w:rPr>
        <w:t>GARANTIJŲ VALDYMO SISTEMOS</w:t>
      </w:r>
      <w:r w:rsidR="000B3246" w:rsidRPr="00914D55">
        <w:rPr>
          <w:rFonts w:ascii="Times New Roman" w:eastAsia="Times New Roman" w:hAnsi="Times New Roman" w:cs="Times New Roman"/>
          <w:b/>
          <w:bCs/>
          <w:caps/>
          <w:kern w:val="0"/>
          <w14:ligatures w14:val="none"/>
        </w:rPr>
        <w:t xml:space="preserve"> </w:t>
      </w:r>
      <w:r w:rsidR="005865F6" w:rsidRPr="00914D55">
        <w:rPr>
          <w:rFonts w:ascii="Times New Roman" w:eastAsia="Times New Roman" w:hAnsi="Times New Roman" w:cs="Times New Roman"/>
          <w:b/>
          <w:bCs/>
          <w:caps/>
          <w:kern w:val="0"/>
          <w14:ligatures w14:val="none"/>
        </w:rPr>
        <w:t>(</w:t>
      </w:r>
      <w:r w:rsidRPr="00914D55">
        <w:rPr>
          <w:rFonts w:ascii="Times New Roman" w:eastAsia="Times New Roman" w:hAnsi="Times New Roman" w:cs="Times New Roman"/>
          <w:b/>
          <w:bCs/>
          <w:caps/>
          <w:kern w:val="0"/>
          <w14:ligatures w14:val="none"/>
        </w:rPr>
        <w:t>GVS</w:t>
      </w:r>
      <w:r w:rsidR="005865F6" w:rsidRPr="00914D55">
        <w:rPr>
          <w:rFonts w:ascii="Times New Roman" w:eastAsia="Times New Roman" w:hAnsi="Times New Roman" w:cs="Times New Roman"/>
          <w:b/>
          <w:bCs/>
          <w:caps/>
          <w:kern w:val="0"/>
          <w14:ligatures w14:val="none"/>
        </w:rPr>
        <w:t xml:space="preserve">) </w:t>
      </w:r>
      <w:r w:rsidR="000B3246" w:rsidRPr="00914D55">
        <w:rPr>
          <w:rFonts w:ascii="Times New Roman" w:eastAsia="Times New Roman" w:hAnsi="Times New Roman" w:cs="Times New Roman"/>
          <w:b/>
          <w:bCs/>
          <w:caps/>
          <w:kern w:val="0"/>
          <w14:ligatures w14:val="none"/>
        </w:rPr>
        <w:t xml:space="preserve">PRIEŽIŪROS IR PALAIKYMO PASLAUGŲ VIEŠOJO PIRKIMO–PARDAVIMO SUTARTIS </w:t>
      </w:r>
      <w:r w:rsidR="000B3246" w:rsidRPr="00914D55">
        <w:rPr>
          <w:rFonts w:ascii="Times New Roman" w:eastAsia="Times New Roman" w:hAnsi="Times New Roman" w:cs="Times New Roman"/>
          <w:caps/>
          <w:kern w:val="0"/>
          <w14:ligatures w14:val="none"/>
        </w:rPr>
        <w:t>(projektas)</w:t>
      </w:r>
    </w:p>
    <w:p w14:paraId="6DCCC0C4" w14:textId="3BB4E991" w:rsidR="00E240BA" w:rsidRPr="00914D55" w:rsidRDefault="00E240BA" w:rsidP="000B3246">
      <w:pPr>
        <w:keepNext/>
        <w:keepLines/>
        <w:tabs>
          <w:tab w:val="left" w:pos="9630"/>
        </w:tabs>
        <w:spacing w:before="360" w:after="240" w:line="20" w:lineRule="atLeast"/>
        <w:ind w:left="57" w:right="57"/>
        <w:jc w:val="center"/>
        <w:outlineLvl w:val="0"/>
        <w:rPr>
          <w:rFonts w:ascii="Times New Roman" w:eastAsia="Times New Roman" w:hAnsi="Times New Roman" w:cs="Times New Roman"/>
          <w:caps/>
          <w:kern w:val="0"/>
          <w14:ligatures w14:val="none"/>
        </w:rPr>
      </w:pPr>
      <w:r w:rsidRPr="00914D55">
        <w:rPr>
          <w:rFonts w:ascii="Times New Roman" w:eastAsia="Calibri" w:hAnsi="Times New Roman" w:cs="Times New Roman"/>
          <w:kern w:val="0"/>
          <w14:ligatures w14:val="none"/>
        </w:rPr>
        <w:t>(pateikiama atskiru failu</w:t>
      </w:r>
      <w:r w:rsidR="00A33795">
        <w:rPr>
          <w:rFonts w:ascii="Times New Roman" w:eastAsia="Calibri" w:hAnsi="Times New Roman" w:cs="Times New Roman"/>
          <w:kern w:val="0"/>
          <w14:ligatures w14:val="none"/>
        </w:rPr>
        <w:t>)</w:t>
      </w:r>
    </w:p>
    <w:p w14:paraId="6C8D3C53" w14:textId="549FAF56" w:rsidR="007260E2" w:rsidRPr="00914D55" w:rsidRDefault="004E2015" w:rsidP="004E2015">
      <w:pPr>
        <w:keepNext/>
        <w:keepLines/>
        <w:tabs>
          <w:tab w:val="left" w:pos="626"/>
          <w:tab w:val="left" w:pos="9630"/>
        </w:tabs>
        <w:spacing w:before="360" w:after="240" w:line="20" w:lineRule="atLeast"/>
        <w:ind w:left="57" w:right="57"/>
        <w:outlineLvl w:val="0"/>
        <w:rPr>
          <w:rFonts w:ascii="Times New Roman" w:eastAsia="Times New Roman" w:hAnsi="Times New Roman" w:cs="Times New Roman"/>
          <w:b/>
          <w:bCs/>
          <w:caps/>
          <w:kern w:val="0"/>
          <w14:ligatures w14:val="none"/>
        </w:rPr>
      </w:pPr>
      <w:r w:rsidRPr="00914D55">
        <w:rPr>
          <w:rFonts w:ascii="Times New Roman" w:eastAsia="Times New Roman" w:hAnsi="Times New Roman" w:cs="Times New Roman"/>
          <w:b/>
          <w:bCs/>
          <w:caps/>
          <w:kern w:val="0"/>
          <w14:ligatures w14:val="none"/>
        </w:rPr>
        <w:tab/>
      </w:r>
    </w:p>
    <w:p w14:paraId="2C1D1C59" w14:textId="77777777" w:rsidR="007260E2" w:rsidRPr="00914D55" w:rsidRDefault="007260E2" w:rsidP="000B3246">
      <w:pPr>
        <w:keepNext/>
        <w:keepLines/>
        <w:tabs>
          <w:tab w:val="left" w:pos="9630"/>
        </w:tabs>
        <w:spacing w:before="360" w:after="240" w:line="20" w:lineRule="atLeast"/>
        <w:ind w:left="57" w:right="57"/>
        <w:jc w:val="center"/>
        <w:outlineLvl w:val="0"/>
        <w:rPr>
          <w:rFonts w:ascii="Times New Roman" w:eastAsia="Times New Roman" w:hAnsi="Times New Roman" w:cs="Times New Roman"/>
          <w:b/>
          <w:bCs/>
          <w:caps/>
          <w:kern w:val="0"/>
          <w14:ligatures w14:val="none"/>
        </w:rPr>
      </w:pPr>
    </w:p>
    <w:p w14:paraId="4E2217BA" w14:textId="77777777" w:rsidR="007260E2" w:rsidRPr="00914D55" w:rsidRDefault="007260E2" w:rsidP="007260E2">
      <w:pPr>
        <w:spacing w:after="0" w:line="240" w:lineRule="auto"/>
        <w:ind w:left="6480" w:firstLine="480"/>
        <w:jc w:val="right"/>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 xml:space="preserve">Konkurso sąlygų </w:t>
      </w:r>
    </w:p>
    <w:p w14:paraId="0CF51576" w14:textId="4FF04492" w:rsidR="007260E2" w:rsidRPr="00914D55" w:rsidRDefault="00E240BA" w:rsidP="007260E2">
      <w:pPr>
        <w:spacing w:after="0" w:line="240" w:lineRule="auto"/>
        <w:ind w:left="6480" w:firstLine="480"/>
        <w:jc w:val="right"/>
        <w:rPr>
          <w:rFonts w:ascii="Times New Roman" w:eastAsia="Calibri" w:hAnsi="Times New Roman" w:cs="Times New Roman"/>
          <w:kern w:val="0"/>
          <w14:ligatures w14:val="none"/>
        </w:rPr>
      </w:pPr>
      <w:r w:rsidRPr="00914D55">
        <w:rPr>
          <w:rFonts w:ascii="Times New Roman" w:eastAsia="Calibri" w:hAnsi="Times New Roman" w:cs="Times New Roman"/>
          <w:kern w:val="0"/>
          <w14:ligatures w14:val="none"/>
        </w:rPr>
        <w:t>11</w:t>
      </w:r>
      <w:r w:rsidR="007260E2" w:rsidRPr="00914D55">
        <w:rPr>
          <w:rFonts w:ascii="Times New Roman" w:eastAsia="Calibri" w:hAnsi="Times New Roman" w:cs="Times New Roman"/>
          <w:kern w:val="0"/>
          <w14:ligatures w14:val="none"/>
        </w:rPr>
        <w:t xml:space="preserve"> priedas</w:t>
      </w:r>
    </w:p>
    <w:p w14:paraId="31451002" w14:textId="77777777" w:rsidR="007260E2" w:rsidRPr="00914D55" w:rsidRDefault="007260E2" w:rsidP="007260E2">
      <w:pPr>
        <w:spacing w:after="0" w:line="240" w:lineRule="auto"/>
        <w:ind w:left="6480" w:firstLine="480"/>
        <w:jc w:val="both"/>
        <w:rPr>
          <w:rFonts w:ascii="Times New Roman" w:eastAsia="Calibri" w:hAnsi="Times New Roman" w:cs="Times New Roman"/>
          <w:kern w:val="0"/>
          <w14:ligatures w14:val="none"/>
        </w:rPr>
      </w:pPr>
    </w:p>
    <w:p w14:paraId="4183E2C9" w14:textId="77777777" w:rsidR="007260E2" w:rsidRPr="00914D55" w:rsidRDefault="007260E2" w:rsidP="007260E2">
      <w:pPr>
        <w:spacing w:after="0" w:line="240" w:lineRule="auto"/>
        <w:ind w:left="6480" w:firstLine="480"/>
        <w:jc w:val="both"/>
        <w:rPr>
          <w:rFonts w:ascii="Times New Roman" w:eastAsia="Calibri" w:hAnsi="Times New Roman" w:cs="Times New Roman"/>
          <w:kern w:val="0"/>
          <w14:ligatures w14:val="none"/>
        </w:rPr>
      </w:pPr>
    </w:p>
    <w:p w14:paraId="7BA00C7D" w14:textId="623DD092" w:rsidR="007260E2" w:rsidRPr="00914D55" w:rsidRDefault="007260E2" w:rsidP="007260E2">
      <w:pPr>
        <w:spacing w:after="0" w:line="240" w:lineRule="auto"/>
        <w:ind w:left="6480" w:hanging="3078"/>
        <w:rPr>
          <w:rFonts w:ascii="Times New Roman" w:eastAsia="Calibri" w:hAnsi="Times New Roman" w:cs="Times New Roman"/>
          <w:b/>
          <w:bCs/>
          <w:kern w:val="0"/>
          <w14:ligatures w14:val="none"/>
        </w:rPr>
      </w:pPr>
      <w:r w:rsidRPr="00914D55">
        <w:rPr>
          <w:rFonts w:ascii="Times New Roman" w:eastAsia="Calibri" w:hAnsi="Times New Roman" w:cs="Times New Roman"/>
          <w:b/>
          <w:bCs/>
          <w:kern w:val="0"/>
          <w14:ligatures w14:val="none"/>
        </w:rPr>
        <w:t xml:space="preserve">EBVPD </w:t>
      </w:r>
      <w:r w:rsidRPr="00914D55">
        <w:rPr>
          <w:rFonts w:ascii="Times New Roman" w:eastAsia="Calibri" w:hAnsi="Times New Roman" w:cs="Times New Roman"/>
          <w:kern w:val="0"/>
          <w14:ligatures w14:val="none"/>
        </w:rPr>
        <w:t>(pateikiama atskiru failu)</w:t>
      </w:r>
    </w:p>
    <w:p w14:paraId="2E77F9BD" w14:textId="77777777" w:rsidR="007260E2" w:rsidRPr="00914D55" w:rsidRDefault="007260E2" w:rsidP="000B3246">
      <w:pPr>
        <w:keepNext/>
        <w:keepLines/>
        <w:tabs>
          <w:tab w:val="left" w:pos="9630"/>
        </w:tabs>
        <w:spacing w:before="360" w:after="240" w:line="20" w:lineRule="atLeast"/>
        <w:ind w:left="57" w:right="57"/>
        <w:jc w:val="center"/>
        <w:outlineLvl w:val="0"/>
        <w:rPr>
          <w:rFonts w:ascii="Times New Roman" w:eastAsia="Times New Roman" w:hAnsi="Times New Roman" w:cs="Times New Roman"/>
          <w:b/>
          <w:bCs/>
          <w:caps/>
          <w:kern w:val="0"/>
          <w14:ligatures w14:val="none"/>
        </w:rPr>
      </w:pPr>
    </w:p>
    <w:bookmarkEnd w:id="120"/>
    <w:p w14:paraId="3AE435CF" w14:textId="77777777" w:rsidR="0073360E" w:rsidRPr="00914D55" w:rsidRDefault="0073360E" w:rsidP="00977492">
      <w:pPr>
        <w:rPr>
          <w:rFonts w:ascii="Times New Roman" w:eastAsia="Calibri" w:hAnsi="Times New Roman" w:cs="Times New Roman"/>
        </w:rPr>
      </w:pPr>
    </w:p>
    <w:p w14:paraId="400AF572" w14:textId="77777777" w:rsidR="0073360E" w:rsidRPr="00914D55" w:rsidRDefault="0073360E" w:rsidP="00977492">
      <w:pPr>
        <w:rPr>
          <w:rFonts w:ascii="Times New Roman" w:eastAsia="Calibri" w:hAnsi="Times New Roman" w:cs="Times New Roman"/>
        </w:rPr>
      </w:pPr>
    </w:p>
    <w:sectPr w:rsidR="0073360E" w:rsidRPr="00914D55" w:rsidSect="00554B65">
      <w:headerReference w:type="default" r:id="rId36"/>
      <w:pgSz w:w="11906" w:h="16838"/>
      <w:pgMar w:top="851" w:right="567" w:bottom="851" w:left="1134"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8F2371" w14:textId="77777777" w:rsidR="003F22E3" w:rsidRDefault="003F22E3" w:rsidP="00782F68">
      <w:pPr>
        <w:spacing w:after="0" w:line="240" w:lineRule="auto"/>
      </w:pPr>
      <w:r>
        <w:separator/>
      </w:r>
    </w:p>
  </w:endnote>
  <w:endnote w:type="continuationSeparator" w:id="0">
    <w:p w14:paraId="36D6576D" w14:textId="77777777" w:rsidR="003F22E3" w:rsidRDefault="003F22E3" w:rsidP="00782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Noto Sans Symbols">
    <w:altName w:val="Times New Roman"/>
    <w:charset w:val="00"/>
    <w:family w:val="auto"/>
    <w:pitch w:val="default"/>
  </w:font>
  <w:font w:name="Calibri">
    <w:panose1 w:val="020F0502020204030204"/>
    <w:charset w:val="BA"/>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font238">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BA"/>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BA"/>
    <w:family w:val="swiss"/>
    <w:pitch w:val="variable"/>
    <w:sig w:usb0="80000AFF" w:usb1="0000396B" w:usb2="00000000" w:usb3="00000000" w:csb0="000000BF" w:csb1="00000000"/>
  </w:font>
  <w:font w:name="Cambria Math">
    <w:panose1 w:val="02040503050406030204"/>
    <w:charset w:val="BA"/>
    <w:family w:val="roman"/>
    <w:pitch w:val="variable"/>
    <w:sig w:usb0="E00006FF" w:usb1="420024FF" w:usb2="02000000" w:usb3="00000000" w:csb0="0000019F" w:csb1="00000000"/>
  </w:font>
  <w:font w:name="TimesNewRoman">
    <w:altName w:val="MS Mincho"/>
    <w:panose1 w:val="00000000000000000000"/>
    <w:charset w:val="80"/>
    <w:family w:val="auto"/>
    <w:notTrueType/>
    <w:pitch w:val="default"/>
    <w:sig w:usb0="00000005" w:usb1="08070000" w:usb2="00000010" w:usb3="00000000" w:csb0="00020002"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DEB57C" w14:textId="77777777" w:rsidR="003F22E3" w:rsidRDefault="003F22E3" w:rsidP="00782F68">
      <w:pPr>
        <w:spacing w:after="0" w:line="240" w:lineRule="auto"/>
      </w:pPr>
      <w:r>
        <w:separator/>
      </w:r>
    </w:p>
  </w:footnote>
  <w:footnote w:type="continuationSeparator" w:id="0">
    <w:p w14:paraId="75E451BE" w14:textId="77777777" w:rsidR="003F22E3" w:rsidRDefault="003F22E3" w:rsidP="00782F68">
      <w:pPr>
        <w:spacing w:after="0" w:line="240" w:lineRule="auto"/>
      </w:pPr>
      <w:r>
        <w:continuationSeparator/>
      </w:r>
    </w:p>
  </w:footnote>
  <w:footnote w:id="1">
    <w:p w14:paraId="682E9685" w14:textId="77777777" w:rsidR="0041518D" w:rsidRPr="0041518D" w:rsidRDefault="0041518D" w:rsidP="0041518D">
      <w:pPr>
        <w:pStyle w:val="FootnoteText"/>
        <w:rPr>
          <w:rFonts w:ascii="Times New Roman" w:hAnsi="Times New Roman" w:cs="Times New Roman"/>
        </w:rPr>
      </w:pPr>
      <w:r w:rsidRPr="0041518D">
        <w:rPr>
          <w:rStyle w:val="FootnoteReference"/>
          <w:rFonts w:ascii="Times New Roman" w:hAnsi="Times New Roman" w:cs="Times New Roman"/>
        </w:rPr>
        <w:footnoteRef/>
      </w:r>
      <w:r w:rsidRPr="0041518D">
        <w:rPr>
          <w:rFonts w:ascii="Times New Roman" w:hAnsi="Times New Roman" w:cs="Times New Roman"/>
        </w:rPr>
        <w:t xml:space="preserve"> Tai Sutartyje numatyta didžiausia galima suma </w:t>
      </w:r>
      <w:r w:rsidRPr="0041518D">
        <w:rPr>
          <w:rFonts w:ascii="Times New Roman" w:hAnsi="Times New Roman" w:cs="Times New Roman"/>
          <w:szCs w:val="16"/>
        </w:rPr>
        <w:t>GVS</w:t>
      </w:r>
      <w:r w:rsidRPr="0041518D">
        <w:rPr>
          <w:rFonts w:ascii="Times New Roman" w:hAnsi="Times New Roman" w:cs="Times New Roman"/>
          <w:sz w:val="24"/>
          <w:szCs w:val="24"/>
        </w:rPr>
        <w:t xml:space="preserve"> </w:t>
      </w:r>
      <w:r w:rsidRPr="0041518D">
        <w:rPr>
          <w:rFonts w:ascii="Times New Roman" w:hAnsi="Times New Roman" w:cs="Times New Roman"/>
        </w:rPr>
        <w:t>priežiūros ir palaikymo paslaugoms teikti, padalinta iš 3</w:t>
      </w:r>
      <w:r w:rsidRPr="0041518D">
        <w:rPr>
          <w:rFonts w:ascii="Times New Roman" w:hAnsi="Times New Roman" w:cs="Times New Roman"/>
          <w:lang w:val="en-GB"/>
        </w:rPr>
        <w:t>6</w:t>
      </w:r>
      <w:r w:rsidRPr="0041518D">
        <w:rPr>
          <w:rFonts w:ascii="Times New Roman" w:hAnsi="Times New Roman" w:cs="Times New Roman"/>
        </w:rPr>
        <w:t xml:space="preserve"> (maksimalus paslaugų teikimo mėnesių skaičius) </w:t>
      </w:r>
    </w:p>
  </w:footnote>
  <w:footnote w:id="2">
    <w:p w14:paraId="5E5162DA" w14:textId="77777777" w:rsidR="0041518D" w:rsidRDefault="0041518D" w:rsidP="0041518D">
      <w:pPr>
        <w:pStyle w:val="FootnoteText"/>
      </w:pPr>
      <w:r w:rsidRPr="0041518D">
        <w:rPr>
          <w:rStyle w:val="FootnoteReference"/>
          <w:rFonts w:ascii="Times New Roman" w:hAnsi="Times New Roman" w:cs="Times New Roman"/>
        </w:rPr>
        <w:footnoteRef/>
      </w:r>
      <w:r w:rsidRPr="0041518D">
        <w:rPr>
          <w:rFonts w:ascii="Times New Roman" w:hAnsi="Times New Roman" w:cs="Times New Roman"/>
        </w:rPr>
        <w:t xml:space="preserve"> Pasiekus terminų nesilaikymo atvejų ribą, už kurią skiriama bauda, terminų nesilaikymo atvejai skaičiuojami iš naujo, </w:t>
      </w:r>
      <w:bookmarkStart w:id="110" w:name="_Hlk509558896"/>
      <w:r w:rsidRPr="0041518D">
        <w:rPr>
          <w:rFonts w:ascii="Times New Roman" w:hAnsi="Times New Roman" w:cs="Times New Roman"/>
        </w:rPr>
        <w:t>ši nuostata taip pat taikoma skaičiuojant pradelsimo atvejus tam pačiam incidentui (sutrikimui</w:t>
      </w:r>
      <w:bookmarkEnd w:id="110"/>
      <w:r w:rsidRPr="0041518D">
        <w:rPr>
          <w:rFonts w:ascii="Times New Roman" w:hAnsi="Times New Roman" w:cs="Times New Roman"/>
        </w:rPr>
        <w:t>).</w:t>
      </w:r>
    </w:p>
  </w:footnote>
  <w:footnote w:id="3">
    <w:p w14:paraId="734A2CAB" w14:textId="77777777" w:rsidR="0041518D" w:rsidRPr="005F064F" w:rsidRDefault="0041518D" w:rsidP="0041518D">
      <w:pPr>
        <w:pStyle w:val="FootnoteText"/>
        <w:rPr>
          <w:rFonts w:ascii="Times New Roman" w:hAnsi="Times New Roman" w:cs="Times New Roman"/>
        </w:rPr>
      </w:pPr>
      <w:r w:rsidRPr="005F064F">
        <w:rPr>
          <w:rStyle w:val="FootnoteReference"/>
          <w:rFonts w:ascii="Times New Roman" w:hAnsi="Times New Roman" w:cs="Times New Roman"/>
        </w:rPr>
        <w:footnoteRef/>
      </w:r>
      <w:r w:rsidRPr="005F064F">
        <w:rPr>
          <w:rFonts w:ascii="Times New Roman" w:hAnsi="Times New Roman" w:cs="Times New Roman"/>
        </w:rPr>
        <w:t xml:space="preserve"> Pasiekus terminų nesilaikymo atvejų ribą, už kurią skiriama bauda, terminų nesilaikymo atvejai skaičiuojami iš naujo, ši nuostata taip pat taikoma skaičiuojant pradelsimo atvejus tam pačiam paslaugos prašymui</w:t>
      </w:r>
    </w:p>
  </w:footnote>
  <w:footnote w:id="4">
    <w:p w14:paraId="7FA09667" w14:textId="77777777" w:rsidR="0041518D" w:rsidRDefault="0041518D" w:rsidP="0041518D">
      <w:pPr>
        <w:pStyle w:val="FootnoteText"/>
      </w:pPr>
      <w:r w:rsidRPr="005F064F">
        <w:rPr>
          <w:rStyle w:val="FootnoteReference"/>
          <w:rFonts w:ascii="Times New Roman" w:hAnsi="Times New Roman" w:cs="Times New Roman"/>
        </w:rPr>
        <w:footnoteRef/>
      </w:r>
      <w:r w:rsidRPr="005F064F">
        <w:rPr>
          <w:rFonts w:ascii="Times New Roman" w:hAnsi="Times New Roman" w:cs="Times New Roman"/>
        </w:rPr>
        <w:t xml:space="preserve"> Tai Sutartyje numatyta didžiausia galima suma GVS priežiūros ir palaikymo paslaugoms teikti, padalinta iš 36 (maksimalus paslaugų teikimo mėnesių skaičius)</w:t>
      </w:r>
    </w:p>
  </w:footnote>
  <w:footnote w:id="5">
    <w:p w14:paraId="4EB6D80A" w14:textId="77777777" w:rsidR="0041518D" w:rsidRPr="00CB02FE" w:rsidRDefault="0041518D" w:rsidP="0041518D">
      <w:pPr>
        <w:pStyle w:val="FootnoteText"/>
        <w:rPr>
          <w:rFonts w:ascii="Times New Roman" w:hAnsi="Times New Roman" w:cs="Times New Roman"/>
        </w:rPr>
      </w:pPr>
      <w:r w:rsidRPr="00CB02FE">
        <w:rPr>
          <w:rStyle w:val="FootnoteReference"/>
          <w:rFonts w:ascii="Times New Roman" w:hAnsi="Times New Roman" w:cs="Times New Roman"/>
        </w:rPr>
        <w:footnoteRef/>
      </w:r>
      <w:r w:rsidRPr="00CB02FE">
        <w:rPr>
          <w:rFonts w:ascii="Times New Roman" w:hAnsi="Times New Roman" w:cs="Times New Roman"/>
        </w:rPr>
        <w:t xml:space="preserve"> Tai Sutartyje numatyta didžiausia galima suma GVS priežiūros ir palaikymo paslaugoms teikti, padalinta iš 36  (maksimalus paslaugų teikimo mėnesių skaičius)</w:t>
      </w:r>
    </w:p>
  </w:footnote>
  <w:footnote w:id="6">
    <w:p w14:paraId="48FAC2CE" w14:textId="77777777" w:rsidR="00C81448" w:rsidRDefault="00C81448" w:rsidP="00C81448">
      <w:pPr>
        <w:pStyle w:val="FootnoteText"/>
      </w:pPr>
      <w:r w:rsidRPr="00CB02FE">
        <w:rPr>
          <w:rStyle w:val="FootnoteReference"/>
          <w:rFonts w:ascii="Times New Roman" w:hAnsi="Times New Roman" w:cs="Times New Roman"/>
        </w:rPr>
        <w:footnoteRef/>
      </w:r>
      <w:r w:rsidRPr="00CB02FE">
        <w:rPr>
          <w:rFonts w:ascii="Times New Roman" w:hAnsi="Times New Roman" w:cs="Times New Roman"/>
        </w:rPr>
        <w:t xml:space="preserve"> Paskutinė priežiūros ir palaikymo ketvirčio ataskaita pateikiama 5.4.2 papunktyje nurodytos galutinės priežiūros ir palaikymo paslaugų teikimo ataskaitos terminais.</w:t>
      </w:r>
    </w:p>
  </w:footnote>
  <w:footnote w:id="7">
    <w:p w14:paraId="72001285" w14:textId="77777777" w:rsidR="003E01EB" w:rsidRPr="003E01EB" w:rsidRDefault="003E01EB" w:rsidP="003E01EB">
      <w:pPr>
        <w:pStyle w:val="FootnoteText"/>
        <w:rPr>
          <w:rFonts w:ascii="Times New Roman" w:hAnsi="Times New Roman" w:cs="Times New Roman"/>
        </w:rPr>
      </w:pPr>
      <w:r w:rsidRPr="003E01EB">
        <w:rPr>
          <w:rStyle w:val="FootnoteReference"/>
          <w:rFonts w:ascii="Times New Roman" w:eastAsia="Yu Mincho" w:hAnsi="Times New Roman" w:cs="Times New Roman"/>
          <w:iCs/>
        </w:rPr>
        <w:footnoteRef/>
      </w:r>
      <w:r w:rsidRPr="003E01EB">
        <w:rPr>
          <w:rFonts w:ascii="Times New Roman" w:eastAsia="Yu Mincho" w:hAnsi="Times New Roman" w:cs="Times New Roman"/>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07D36EEF" w14:textId="77777777" w:rsidR="003E01EB" w:rsidRPr="003E01EB" w:rsidRDefault="003E01EB" w:rsidP="00B97E93">
      <w:pPr>
        <w:pStyle w:val="FootnoteText"/>
        <w:numPr>
          <w:ilvl w:val="0"/>
          <w:numId w:val="13"/>
        </w:numPr>
        <w:jc w:val="both"/>
        <w:rPr>
          <w:rFonts w:ascii="Times New Roman" w:eastAsia="Yu Mincho" w:hAnsi="Times New Roman" w:cs="Times New Roman"/>
        </w:rPr>
      </w:pPr>
      <w:r w:rsidRPr="003E01EB">
        <w:rPr>
          <w:rFonts w:ascii="Times New Roman" w:eastAsia="Yu Mincho" w:hAnsi="Times New Roman" w:cs="Times New Roman"/>
        </w:rPr>
        <w:t xml:space="preserve">priesaikos deklaracija; </w:t>
      </w:r>
    </w:p>
    <w:p w14:paraId="5553689E" w14:textId="77777777" w:rsidR="003E01EB" w:rsidRDefault="003E01EB" w:rsidP="00B97E93">
      <w:pPr>
        <w:pStyle w:val="FootnoteText"/>
        <w:numPr>
          <w:ilvl w:val="0"/>
          <w:numId w:val="13"/>
        </w:numPr>
        <w:jc w:val="both"/>
        <w:rPr>
          <w:rFonts w:eastAsia="Yu Mincho"/>
        </w:rPr>
      </w:pPr>
      <w:r w:rsidRPr="003E01EB">
        <w:rPr>
          <w:rFonts w:ascii="Times New Roman" w:eastAsia="Yu Mincho" w:hAnsi="Times New Roman" w:cs="Times New Roman"/>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8">
    <w:p w14:paraId="7BE14C29" w14:textId="77777777" w:rsidR="003E01EB" w:rsidRPr="003E01EB" w:rsidRDefault="003E01EB" w:rsidP="003E01EB">
      <w:pPr>
        <w:pStyle w:val="FootnoteText"/>
        <w:rPr>
          <w:rFonts w:ascii="Times New Roman" w:hAnsi="Times New Roman" w:cs="Times New Roman"/>
        </w:rPr>
      </w:pPr>
      <w:r w:rsidRPr="003E01EB">
        <w:rPr>
          <w:rStyle w:val="FootnoteReference"/>
          <w:rFonts w:ascii="Times New Roman" w:eastAsia="Yu Mincho" w:hAnsi="Times New Roman" w:cs="Times New Roman"/>
        </w:rPr>
        <w:footnoteRef/>
      </w:r>
      <w:r w:rsidRPr="003E01EB">
        <w:rPr>
          <w:rFonts w:ascii="Times New Roman" w:eastAsia="Yu Mincho" w:hAnsi="Times New Roman" w:cs="Times New Roman"/>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0D33CE23" w14:textId="77777777" w:rsidR="003E01EB" w:rsidRPr="003E01EB" w:rsidRDefault="003E01EB" w:rsidP="00B97E93">
      <w:pPr>
        <w:pStyle w:val="FootnoteText"/>
        <w:numPr>
          <w:ilvl w:val="0"/>
          <w:numId w:val="14"/>
        </w:numPr>
        <w:jc w:val="both"/>
        <w:rPr>
          <w:rFonts w:ascii="Times New Roman" w:eastAsia="Yu Mincho" w:hAnsi="Times New Roman" w:cs="Times New Roman"/>
        </w:rPr>
      </w:pPr>
      <w:r w:rsidRPr="003E01EB">
        <w:rPr>
          <w:rFonts w:ascii="Times New Roman" w:eastAsia="Yu Mincho" w:hAnsi="Times New Roman" w:cs="Times New Roman"/>
        </w:rPr>
        <w:t xml:space="preserve">priesaikos deklaracija; </w:t>
      </w:r>
    </w:p>
    <w:p w14:paraId="1777D754" w14:textId="77777777" w:rsidR="003E01EB" w:rsidRDefault="003E01EB" w:rsidP="00B97E93">
      <w:pPr>
        <w:pStyle w:val="FootnoteText"/>
        <w:numPr>
          <w:ilvl w:val="0"/>
          <w:numId w:val="14"/>
        </w:numPr>
        <w:jc w:val="both"/>
        <w:rPr>
          <w:rFonts w:eastAsia="Yu Mincho"/>
        </w:rPr>
      </w:pPr>
      <w:r w:rsidRPr="003E01EB">
        <w:rPr>
          <w:rFonts w:ascii="Times New Roman" w:eastAsia="Yu Mincho" w:hAnsi="Times New Roman" w:cs="Times New Roman"/>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9">
    <w:p w14:paraId="6B8C7759" w14:textId="77777777" w:rsidR="003E01EB" w:rsidRPr="003E01EB" w:rsidRDefault="003E01EB" w:rsidP="003E01EB">
      <w:pPr>
        <w:pStyle w:val="FootnoteText"/>
        <w:rPr>
          <w:rFonts w:ascii="Times New Roman" w:hAnsi="Times New Roman" w:cs="Times New Roman"/>
        </w:rPr>
      </w:pPr>
      <w:r w:rsidRPr="003E01EB">
        <w:rPr>
          <w:rStyle w:val="FootnoteReference"/>
          <w:rFonts w:ascii="Times New Roman" w:eastAsia="Yu Mincho" w:hAnsi="Times New Roman" w:cs="Times New Roman"/>
        </w:rPr>
        <w:footnoteRef/>
      </w:r>
      <w:r w:rsidRPr="003E01EB">
        <w:rPr>
          <w:rFonts w:ascii="Times New Roman" w:eastAsia="Yu Mincho" w:hAnsi="Times New Roman" w:cs="Times New Roman"/>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06CB7644" w14:textId="77777777" w:rsidR="003E01EB" w:rsidRPr="003E01EB" w:rsidRDefault="003E01EB" w:rsidP="00B97E93">
      <w:pPr>
        <w:pStyle w:val="FootnoteText"/>
        <w:numPr>
          <w:ilvl w:val="0"/>
          <w:numId w:val="15"/>
        </w:numPr>
        <w:jc w:val="both"/>
        <w:rPr>
          <w:rFonts w:ascii="Times New Roman" w:eastAsia="Yu Mincho" w:hAnsi="Times New Roman" w:cs="Times New Roman"/>
        </w:rPr>
      </w:pPr>
      <w:r w:rsidRPr="003E01EB">
        <w:rPr>
          <w:rFonts w:ascii="Times New Roman" w:eastAsia="Yu Mincho" w:hAnsi="Times New Roman" w:cs="Times New Roman"/>
        </w:rPr>
        <w:t xml:space="preserve">priesaikos deklaracija; </w:t>
      </w:r>
    </w:p>
    <w:p w14:paraId="4684B597" w14:textId="77777777" w:rsidR="003E01EB" w:rsidRDefault="003E01EB" w:rsidP="00B97E93">
      <w:pPr>
        <w:pStyle w:val="FootnoteText"/>
        <w:numPr>
          <w:ilvl w:val="0"/>
          <w:numId w:val="15"/>
        </w:numPr>
        <w:jc w:val="both"/>
        <w:rPr>
          <w:rFonts w:eastAsia="Yu Mincho"/>
        </w:rPr>
      </w:pPr>
      <w:r w:rsidRPr="003E01EB">
        <w:rPr>
          <w:rFonts w:ascii="Times New Roman" w:eastAsia="Yu Mincho" w:hAnsi="Times New Roman" w:cs="Times New Roman"/>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8024495"/>
      <w:docPartObj>
        <w:docPartGallery w:val="Page Numbers (Top of Page)"/>
        <w:docPartUnique/>
      </w:docPartObj>
    </w:sdtPr>
    <w:sdtEndPr/>
    <w:sdtContent>
      <w:p w14:paraId="379893E4" w14:textId="6113FB75" w:rsidR="00A87F1B" w:rsidRDefault="00A87F1B">
        <w:pPr>
          <w:pStyle w:val="Header"/>
          <w:jc w:val="center"/>
        </w:pPr>
        <w:r w:rsidRPr="00F956BE">
          <w:rPr>
            <w:rFonts w:ascii="Times New Roman" w:hAnsi="Times New Roman" w:cs="Times New Roman"/>
          </w:rPr>
          <w:fldChar w:fldCharType="begin"/>
        </w:r>
        <w:r w:rsidRPr="00F956BE">
          <w:rPr>
            <w:rFonts w:ascii="Times New Roman" w:hAnsi="Times New Roman" w:cs="Times New Roman"/>
          </w:rPr>
          <w:instrText>PAGE   \* MERGEFORMAT</w:instrText>
        </w:r>
        <w:r w:rsidRPr="00F956BE">
          <w:rPr>
            <w:rFonts w:ascii="Times New Roman" w:hAnsi="Times New Roman" w:cs="Times New Roman"/>
          </w:rPr>
          <w:fldChar w:fldCharType="separate"/>
        </w:r>
        <w:r w:rsidRPr="00F956BE">
          <w:rPr>
            <w:rFonts w:ascii="Times New Roman" w:hAnsi="Times New Roman" w:cs="Times New Roman"/>
          </w:rPr>
          <w:t>2</w:t>
        </w:r>
        <w:r w:rsidRPr="00F956BE">
          <w:rPr>
            <w:rFonts w:ascii="Times New Roman" w:hAnsi="Times New Roman" w:cs="Times New Roman"/>
          </w:rPr>
          <w:fldChar w:fldCharType="end"/>
        </w:r>
      </w:p>
    </w:sdtContent>
  </w:sdt>
  <w:p w14:paraId="6C2E11E1" w14:textId="77777777" w:rsidR="00A87F1B" w:rsidRDefault="00A87F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E7E41"/>
    <w:multiLevelType w:val="hybridMultilevel"/>
    <w:tmpl w:val="F77E52CA"/>
    <w:lvl w:ilvl="0" w:tplc="04270001">
      <w:start w:val="1"/>
      <w:numFmt w:val="bullet"/>
      <w:lvlText w:val=""/>
      <w:lvlJc w:val="left"/>
      <w:rPr>
        <w:rFonts w:ascii="Symbol" w:hAnsi="Symbol" w:hint="default"/>
      </w:rPr>
    </w:lvl>
    <w:lvl w:ilvl="1" w:tplc="ECB0A398">
      <w:numFmt w:val="decimal"/>
      <w:lvlText w:val=""/>
      <w:lvlJc w:val="left"/>
    </w:lvl>
    <w:lvl w:ilvl="2" w:tplc="9F66AE9E">
      <w:numFmt w:val="decimal"/>
      <w:lvlText w:val=""/>
      <w:lvlJc w:val="left"/>
    </w:lvl>
    <w:lvl w:ilvl="3" w:tplc="9A763E0E">
      <w:numFmt w:val="decimal"/>
      <w:lvlText w:val=""/>
      <w:lvlJc w:val="left"/>
    </w:lvl>
    <w:lvl w:ilvl="4" w:tplc="24E84308">
      <w:numFmt w:val="decimal"/>
      <w:lvlText w:val=""/>
      <w:lvlJc w:val="left"/>
    </w:lvl>
    <w:lvl w:ilvl="5" w:tplc="02EC8760">
      <w:numFmt w:val="decimal"/>
      <w:lvlText w:val=""/>
      <w:lvlJc w:val="left"/>
    </w:lvl>
    <w:lvl w:ilvl="6" w:tplc="10CEEB64">
      <w:numFmt w:val="decimal"/>
      <w:lvlText w:val=""/>
      <w:lvlJc w:val="left"/>
    </w:lvl>
    <w:lvl w:ilvl="7" w:tplc="FCA6F152">
      <w:numFmt w:val="decimal"/>
      <w:lvlText w:val=""/>
      <w:lvlJc w:val="left"/>
    </w:lvl>
    <w:lvl w:ilvl="8" w:tplc="788E5BB0">
      <w:numFmt w:val="decimal"/>
      <w:lvlText w:val=""/>
      <w:lvlJc w:val="left"/>
    </w:lvl>
  </w:abstractNum>
  <w:abstractNum w:abstractNumId="1" w15:restartNumberingAfterBreak="0">
    <w:nsid w:val="0190246A"/>
    <w:multiLevelType w:val="hybridMultilevel"/>
    <w:tmpl w:val="5DDC3908"/>
    <w:lvl w:ilvl="0" w:tplc="68ECBB34">
      <w:start w:val="1"/>
      <w:numFmt w:val="decimal"/>
      <w:suff w:val="space"/>
      <w:lvlText w:val="%1."/>
      <w:lvlJc w:val="left"/>
      <w:pPr>
        <w:ind w:left="9612" w:hanging="360"/>
      </w:pPr>
      <w:rPr>
        <w:rFonts w:hint="default"/>
        <w:b w:val="0"/>
        <w:bCs/>
      </w:rPr>
    </w:lvl>
    <w:lvl w:ilvl="1" w:tplc="04270019" w:tentative="1">
      <w:start w:val="1"/>
      <w:numFmt w:val="lowerLetter"/>
      <w:lvlText w:val="%2."/>
      <w:lvlJc w:val="left"/>
      <w:pPr>
        <w:ind w:left="10332" w:hanging="360"/>
      </w:pPr>
    </w:lvl>
    <w:lvl w:ilvl="2" w:tplc="0427001B" w:tentative="1">
      <w:start w:val="1"/>
      <w:numFmt w:val="lowerRoman"/>
      <w:lvlText w:val="%3."/>
      <w:lvlJc w:val="right"/>
      <w:pPr>
        <w:ind w:left="11052" w:hanging="180"/>
      </w:pPr>
    </w:lvl>
    <w:lvl w:ilvl="3" w:tplc="0427000F" w:tentative="1">
      <w:start w:val="1"/>
      <w:numFmt w:val="decimal"/>
      <w:lvlText w:val="%4."/>
      <w:lvlJc w:val="left"/>
      <w:pPr>
        <w:ind w:left="11772" w:hanging="360"/>
      </w:pPr>
    </w:lvl>
    <w:lvl w:ilvl="4" w:tplc="04270019" w:tentative="1">
      <w:start w:val="1"/>
      <w:numFmt w:val="lowerLetter"/>
      <w:lvlText w:val="%5."/>
      <w:lvlJc w:val="left"/>
      <w:pPr>
        <w:ind w:left="12492" w:hanging="360"/>
      </w:pPr>
    </w:lvl>
    <w:lvl w:ilvl="5" w:tplc="0427001B" w:tentative="1">
      <w:start w:val="1"/>
      <w:numFmt w:val="lowerRoman"/>
      <w:lvlText w:val="%6."/>
      <w:lvlJc w:val="right"/>
      <w:pPr>
        <w:ind w:left="13212" w:hanging="180"/>
      </w:pPr>
    </w:lvl>
    <w:lvl w:ilvl="6" w:tplc="0427000F" w:tentative="1">
      <w:start w:val="1"/>
      <w:numFmt w:val="decimal"/>
      <w:lvlText w:val="%7."/>
      <w:lvlJc w:val="left"/>
      <w:pPr>
        <w:ind w:left="13932" w:hanging="360"/>
      </w:pPr>
    </w:lvl>
    <w:lvl w:ilvl="7" w:tplc="04270019" w:tentative="1">
      <w:start w:val="1"/>
      <w:numFmt w:val="lowerLetter"/>
      <w:lvlText w:val="%8."/>
      <w:lvlJc w:val="left"/>
      <w:pPr>
        <w:ind w:left="14652" w:hanging="360"/>
      </w:pPr>
    </w:lvl>
    <w:lvl w:ilvl="8" w:tplc="0427001B" w:tentative="1">
      <w:start w:val="1"/>
      <w:numFmt w:val="lowerRoman"/>
      <w:lvlText w:val="%9."/>
      <w:lvlJc w:val="right"/>
      <w:pPr>
        <w:ind w:left="15372" w:hanging="180"/>
      </w:pPr>
    </w:lvl>
  </w:abstractNum>
  <w:abstractNum w:abstractNumId="2"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1305F2"/>
    <w:multiLevelType w:val="hybridMultilevel"/>
    <w:tmpl w:val="A5EE0D26"/>
    <w:lvl w:ilvl="0" w:tplc="BEA2CB20">
      <w:start w:val="1"/>
      <w:numFmt w:val="bullet"/>
      <w:lvlText w:val=""/>
      <w:lvlJc w:val="left"/>
      <w:pPr>
        <w:tabs>
          <w:tab w:val="num" w:pos="1440"/>
        </w:tabs>
        <w:ind w:left="1440" w:hanging="360"/>
      </w:pPr>
      <w:rPr>
        <w:rFonts w:ascii="Symbol" w:hAnsi="Symbol" w:cs="Symbol" w:hint="default"/>
      </w:rPr>
    </w:lvl>
    <w:lvl w:ilvl="1" w:tplc="0D189356">
      <w:start w:val="1"/>
      <w:numFmt w:val="bullet"/>
      <w:lvlText w:val="o"/>
      <w:lvlJc w:val="left"/>
      <w:pPr>
        <w:tabs>
          <w:tab w:val="num" w:pos="2160"/>
        </w:tabs>
        <w:ind w:left="2160" w:hanging="360"/>
      </w:pPr>
      <w:rPr>
        <w:rFonts w:ascii="Courier New" w:hAnsi="Courier New" w:cs="Courier New" w:hint="default"/>
      </w:rPr>
    </w:lvl>
    <w:lvl w:ilvl="2" w:tplc="E9C86382">
      <w:start w:val="1"/>
      <w:numFmt w:val="bullet"/>
      <w:lvlText w:val=""/>
      <w:lvlJc w:val="left"/>
      <w:pPr>
        <w:tabs>
          <w:tab w:val="num" w:pos="2880"/>
        </w:tabs>
        <w:ind w:left="2880" w:hanging="360"/>
      </w:pPr>
      <w:rPr>
        <w:rFonts w:ascii="Wingdings" w:hAnsi="Wingdings" w:cs="Wingdings" w:hint="default"/>
      </w:rPr>
    </w:lvl>
    <w:lvl w:ilvl="3" w:tplc="DFA8DD64">
      <w:start w:val="1"/>
      <w:numFmt w:val="bullet"/>
      <w:lvlText w:val=""/>
      <w:lvlJc w:val="left"/>
      <w:pPr>
        <w:tabs>
          <w:tab w:val="num" w:pos="3600"/>
        </w:tabs>
        <w:ind w:left="3600" w:hanging="360"/>
      </w:pPr>
      <w:rPr>
        <w:rFonts w:ascii="Symbol" w:hAnsi="Symbol" w:cs="Symbol" w:hint="default"/>
      </w:rPr>
    </w:lvl>
    <w:lvl w:ilvl="4" w:tplc="E938AEB0">
      <w:start w:val="1"/>
      <w:numFmt w:val="bullet"/>
      <w:lvlText w:val="o"/>
      <w:lvlJc w:val="left"/>
      <w:pPr>
        <w:tabs>
          <w:tab w:val="num" w:pos="4320"/>
        </w:tabs>
        <w:ind w:left="4320" w:hanging="360"/>
      </w:pPr>
      <w:rPr>
        <w:rFonts w:ascii="Courier New" w:hAnsi="Courier New" w:cs="Courier New" w:hint="default"/>
      </w:rPr>
    </w:lvl>
    <w:lvl w:ilvl="5" w:tplc="27FA2C20">
      <w:start w:val="1"/>
      <w:numFmt w:val="bullet"/>
      <w:lvlText w:val=""/>
      <w:lvlJc w:val="left"/>
      <w:pPr>
        <w:tabs>
          <w:tab w:val="num" w:pos="5040"/>
        </w:tabs>
        <w:ind w:left="5040" w:hanging="360"/>
      </w:pPr>
      <w:rPr>
        <w:rFonts w:ascii="Wingdings" w:hAnsi="Wingdings" w:cs="Wingdings" w:hint="default"/>
      </w:rPr>
    </w:lvl>
    <w:lvl w:ilvl="6" w:tplc="33DE3AB4">
      <w:start w:val="1"/>
      <w:numFmt w:val="bullet"/>
      <w:lvlText w:val=""/>
      <w:lvlJc w:val="left"/>
      <w:pPr>
        <w:tabs>
          <w:tab w:val="num" w:pos="5760"/>
        </w:tabs>
        <w:ind w:left="5760" w:hanging="360"/>
      </w:pPr>
      <w:rPr>
        <w:rFonts w:ascii="Symbol" w:hAnsi="Symbol" w:cs="Symbol" w:hint="default"/>
      </w:rPr>
    </w:lvl>
    <w:lvl w:ilvl="7" w:tplc="62CA7410">
      <w:start w:val="1"/>
      <w:numFmt w:val="bullet"/>
      <w:lvlText w:val="o"/>
      <w:lvlJc w:val="left"/>
      <w:pPr>
        <w:tabs>
          <w:tab w:val="num" w:pos="6480"/>
        </w:tabs>
        <w:ind w:left="6480" w:hanging="360"/>
      </w:pPr>
      <w:rPr>
        <w:rFonts w:ascii="Courier New" w:hAnsi="Courier New" w:cs="Courier New" w:hint="default"/>
      </w:rPr>
    </w:lvl>
    <w:lvl w:ilvl="8" w:tplc="231EC0EA">
      <w:start w:val="1"/>
      <w:numFmt w:val="bullet"/>
      <w:lvlText w:val=""/>
      <w:lvlJc w:val="left"/>
      <w:pPr>
        <w:tabs>
          <w:tab w:val="num" w:pos="7200"/>
        </w:tabs>
        <w:ind w:left="7200" w:hanging="360"/>
      </w:pPr>
      <w:rPr>
        <w:rFonts w:ascii="Wingdings" w:hAnsi="Wingdings" w:cs="Wingdings" w:hint="default"/>
      </w:rPr>
    </w:lvl>
  </w:abstractNum>
  <w:abstractNum w:abstractNumId="4" w15:restartNumberingAfterBreak="0">
    <w:nsid w:val="20075B27"/>
    <w:multiLevelType w:val="hybridMultilevel"/>
    <w:tmpl w:val="E880300E"/>
    <w:lvl w:ilvl="0" w:tplc="F68AA3B8">
      <w:start w:val="1"/>
      <w:numFmt w:val="decimal"/>
      <w:suff w:val="space"/>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20A50200"/>
    <w:multiLevelType w:val="hybridMultilevel"/>
    <w:tmpl w:val="B9CC77AE"/>
    <w:lvl w:ilvl="0" w:tplc="04270001">
      <w:start w:val="1"/>
      <w:numFmt w:val="bullet"/>
      <w:lvlText w:val=""/>
      <w:lvlJc w:val="left"/>
      <w:pPr>
        <w:tabs>
          <w:tab w:val="num" w:pos="720"/>
        </w:tabs>
        <w:ind w:left="720" w:hanging="360"/>
      </w:pPr>
      <w:rPr>
        <w:rFonts w:ascii="Symbol" w:hAnsi="Symbol" w:hint="default"/>
      </w:rPr>
    </w:lvl>
    <w:lvl w:ilvl="1" w:tplc="748A54AC" w:tentative="1">
      <w:start w:val="1"/>
      <w:numFmt w:val="bullet"/>
      <w:lvlText w:val="•"/>
      <w:lvlJc w:val="left"/>
      <w:pPr>
        <w:tabs>
          <w:tab w:val="num" w:pos="1440"/>
        </w:tabs>
        <w:ind w:left="1440" w:hanging="360"/>
      </w:pPr>
      <w:rPr>
        <w:rFonts w:ascii="Arial" w:hAnsi="Arial" w:hint="default"/>
      </w:rPr>
    </w:lvl>
    <w:lvl w:ilvl="2" w:tplc="D1541C10" w:tentative="1">
      <w:start w:val="1"/>
      <w:numFmt w:val="bullet"/>
      <w:lvlText w:val="•"/>
      <w:lvlJc w:val="left"/>
      <w:pPr>
        <w:tabs>
          <w:tab w:val="num" w:pos="2160"/>
        </w:tabs>
        <w:ind w:left="2160" w:hanging="360"/>
      </w:pPr>
      <w:rPr>
        <w:rFonts w:ascii="Arial" w:hAnsi="Arial" w:hint="default"/>
      </w:rPr>
    </w:lvl>
    <w:lvl w:ilvl="3" w:tplc="139A7F28" w:tentative="1">
      <w:start w:val="1"/>
      <w:numFmt w:val="bullet"/>
      <w:lvlText w:val="•"/>
      <w:lvlJc w:val="left"/>
      <w:pPr>
        <w:tabs>
          <w:tab w:val="num" w:pos="2880"/>
        </w:tabs>
        <w:ind w:left="2880" w:hanging="360"/>
      </w:pPr>
      <w:rPr>
        <w:rFonts w:ascii="Arial" w:hAnsi="Arial" w:hint="default"/>
      </w:rPr>
    </w:lvl>
    <w:lvl w:ilvl="4" w:tplc="9DAE8502" w:tentative="1">
      <w:start w:val="1"/>
      <w:numFmt w:val="bullet"/>
      <w:lvlText w:val="•"/>
      <w:lvlJc w:val="left"/>
      <w:pPr>
        <w:tabs>
          <w:tab w:val="num" w:pos="3600"/>
        </w:tabs>
        <w:ind w:left="3600" w:hanging="360"/>
      </w:pPr>
      <w:rPr>
        <w:rFonts w:ascii="Arial" w:hAnsi="Arial" w:hint="default"/>
      </w:rPr>
    </w:lvl>
    <w:lvl w:ilvl="5" w:tplc="42F0745E" w:tentative="1">
      <w:start w:val="1"/>
      <w:numFmt w:val="bullet"/>
      <w:lvlText w:val="•"/>
      <w:lvlJc w:val="left"/>
      <w:pPr>
        <w:tabs>
          <w:tab w:val="num" w:pos="4320"/>
        </w:tabs>
        <w:ind w:left="4320" w:hanging="360"/>
      </w:pPr>
      <w:rPr>
        <w:rFonts w:ascii="Arial" w:hAnsi="Arial" w:hint="default"/>
      </w:rPr>
    </w:lvl>
    <w:lvl w:ilvl="6" w:tplc="AB962E34" w:tentative="1">
      <w:start w:val="1"/>
      <w:numFmt w:val="bullet"/>
      <w:lvlText w:val="•"/>
      <w:lvlJc w:val="left"/>
      <w:pPr>
        <w:tabs>
          <w:tab w:val="num" w:pos="5040"/>
        </w:tabs>
        <w:ind w:left="5040" w:hanging="360"/>
      </w:pPr>
      <w:rPr>
        <w:rFonts w:ascii="Arial" w:hAnsi="Arial" w:hint="default"/>
      </w:rPr>
    </w:lvl>
    <w:lvl w:ilvl="7" w:tplc="CE02D8B0" w:tentative="1">
      <w:start w:val="1"/>
      <w:numFmt w:val="bullet"/>
      <w:lvlText w:val="•"/>
      <w:lvlJc w:val="left"/>
      <w:pPr>
        <w:tabs>
          <w:tab w:val="num" w:pos="5760"/>
        </w:tabs>
        <w:ind w:left="5760" w:hanging="360"/>
      </w:pPr>
      <w:rPr>
        <w:rFonts w:ascii="Arial" w:hAnsi="Arial" w:hint="default"/>
      </w:rPr>
    </w:lvl>
    <w:lvl w:ilvl="8" w:tplc="7D9C2CE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4D3669E"/>
    <w:multiLevelType w:val="hybridMultilevel"/>
    <w:tmpl w:val="E2FA4B86"/>
    <w:lvl w:ilvl="0" w:tplc="49C0C7A6">
      <w:start w:val="1"/>
      <w:numFmt w:val="bullet"/>
      <w:lvlText w:val="-"/>
      <w:lvlJc w:val="left"/>
      <w:pPr>
        <w:ind w:left="720" w:hanging="360"/>
      </w:pPr>
      <w:rPr>
        <w:rFonts w:ascii="Times New Roman" w:eastAsia="Batang"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2C447149"/>
    <w:multiLevelType w:val="hybridMultilevel"/>
    <w:tmpl w:val="64E8B256"/>
    <w:lvl w:ilvl="0" w:tplc="0BF64020">
      <w:start w:val="3"/>
      <w:numFmt w:val="decimal"/>
      <w:lvlText w:val="%1."/>
      <w:lvlJc w:val="left"/>
      <w:pPr>
        <w:ind w:left="2912" w:hanging="360"/>
      </w:pPr>
      <w:rPr>
        <w:rFonts w:hint="default"/>
        <w:b/>
        <w:bCs/>
      </w:rPr>
    </w:lvl>
    <w:lvl w:ilvl="1" w:tplc="04270019" w:tentative="1">
      <w:start w:val="1"/>
      <w:numFmt w:val="lowerLetter"/>
      <w:lvlText w:val="%2."/>
      <w:lvlJc w:val="left"/>
      <w:pPr>
        <w:ind w:left="3632" w:hanging="360"/>
      </w:pPr>
    </w:lvl>
    <w:lvl w:ilvl="2" w:tplc="0427001B" w:tentative="1">
      <w:start w:val="1"/>
      <w:numFmt w:val="lowerRoman"/>
      <w:lvlText w:val="%3."/>
      <w:lvlJc w:val="right"/>
      <w:pPr>
        <w:ind w:left="4352" w:hanging="180"/>
      </w:pPr>
    </w:lvl>
    <w:lvl w:ilvl="3" w:tplc="0427000F" w:tentative="1">
      <w:start w:val="1"/>
      <w:numFmt w:val="decimal"/>
      <w:lvlText w:val="%4."/>
      <w:lvlJc w:val="left"/>
      <w:pPr>
        <w:ind w:left="5072" w:hanging="360"/>
      </w:pPr>
    </w:lvl>
    <w:lvl w:ilvl="4" w:tplc="04270019" w:tentative="1">
      <w:start w:val="1"/>
      <w:numFmt w:val="lowerLetter"/>
      <w:lvlText w:val="%5."/>
      <w:lvlJc w:val="left"/>
      <w:pPr>
        <w:ind w:left="5792" w:hanging="360"/>
      </w:pPr>
    </w:lvl>
    <w:lvl w:ilvl="5" w:tplc="0427001B" w:tentative="1">
      <w:start w:val="1"/>
      <w:numFmt w:val="lowerRoman"/>
      <w:lvlText w:val="%6."/>
      <w:lvlJc w:val="right"/>
      <w:pPr>
        <w:ind w:left="6512" w:hanging="180"/>
      </w:pPr>
    </w:lvl>
    <w:lvl w:ilvl="6" w:tplc="0427000F" w:tentative="1">
      <w:start w:val="1"/>
      <w:numFmt w:val="decimal"/>
      <w:lvlText w:val="%7."/>
      <w:lvlJc w:val="left"/>
      <w:pPr>
        <w:ind w:left="7232" w:hanging="360"/>
      </w:pPr>
    </w:lvl>
    <w:lvl w:ilvl="7" w:tplc="04270019" w:tentative="1">
      <w:start w:val="1"/>
      <w:numFmt w:val="lowerLetter"/>
      <w:lvlText w:val="%8."/>
      <w:lvlJc w:val="left"/>
      <w:pPr>
        <w:ind w:left="7952" w:hanging="360"/>
      </w:pPr>
    </w:lvl>
    <w:lvl w:ilvl="8" w:tplc="0427001B" w:tentative="1">
      <w:start w:val="1"/>
      <w:numFmt w:val="lowerRoman"/>
      <w:lvlText w:val="%9."/>
      <w:lvlJc w:val="right"/>
      <w:pPr>
        <w:ind w:left="8672" w:hanging="180"/>
      </w:pPr>
    </w:lvl>
  </w:abstractNum>
  <w:abstractNum w:abstractNumId="8" w15:restartNumberingAfterBreak="0">
    <w:nsid w:val="2FDE0572"/>
    <w:multiLevelType w:val="hybridMultilevel"/>
    <w:tmpl w:val="1FE87990"/>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9" w15:restartNumberingAfterBreak="0">
    <w:nsid w:val="353327C9"/>
    <w:multiLevelType w:val="multilevel"/>
    <w:tmpl w:val="8C505ACE"/>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cs="Times New Roman"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cs="Times New Roman"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cs="Times New Roman" w:hint="default"/>
      </w:rPr>
    </w:lvl>
    <w:lvl w:ilvl="8" w:tplc="6AF017E2">
      <w:start w:val="1"/>
      <w:numFmt w:val="bullet"/>
      <w:lvlText w:val=""/>
      <w:lvlJc w:val="left"/>
      <w:pPr>
        <w:ind w:left="6480" w:hanging="360"/>
      </w:pPr>
      <w:rPr>
        <w:rFonts w:ascii="Wingdings" w:hAnsi="Wingdings" w:hint="default"/>
      </w:rPr>
    </w:lvl>
  </w:abstractNum>
  <w:abstractNum w:abstractNumId="11" w15:restartNumberingAfterBreak="0">
    <w:nsid w:val="37718008"/>
    <w:multiLevelType w:val="hybridMultilevel"/>
    <w:tmpl w:val="2C984C28"/>
    <w:lvl w:ilvl="0" w:tplc="30DCD53E">
      <w:start w:val="1"/>
      <w:numFmt w:val="bullet"/>
      <w:lvlText w:val=""/>
      <w:lvlJc w:val="left"/>
      <w:pPr>
        <w:ind w:left="1080" w:hanging="360"/>
      </w:pPr>
      <w:rPr>
        <w:rFonts w:ascii="Symbol" w:hAnsi="Symbol" w:hint="default"/>
      </w:rPr>
    </w:lvl>
    <w:lvl w:ilvl="1" w:tplc="278A3228">
      <w:start w:val="1"/>
      <w:numFmt w:val="bullet"/>
      <w:lvlText w:val="o"/>
      <w:lvlJc w:val="left"/>
      <w:pPr>
        <w:ind w:left="1800" w:hanging="360"/>
      </w:pPr>
      <w:rPr>
        <w:rFonts w:ascii="Courier New" w:hAnsi="Courier New" w:hint="default"/>
      </w:rPr>
    </w:lvl>
    <w:lvl w:ilvl="2" w:tplc="735AE8D8">
      <w:start w:val="1"/>
      <w:numFmt w:val="bullet"/>
      <w:lvlText w:val=""/>
      <w:lvlJc w:val="left"/>
      <w:pPr>
        <w:ind w:left="2520" w:hanging="360"/>
      </w:pPr>
      <w:rPr>
        <w:rFonts w:ascii="Wingdings" w:hAnsi="Wingdings" w:hint="default"/>
      </w:rPr>
    </w:lvl>
    <w:lvl w:ilvl="3" w:tplc="6E567206">
      <w:start w:val="1"/>
      <w:numFmt w:val="bullet"/>
      <w:lvlText w:val=""/>
      <w:lvlJc w:val="left"/>
      <w:pPr>
        <w:ind w:left="3240" w:hanging="360"/>
      </w:pPr>
      <w:rPr>
        <w:rFonts w:ascii="Symbol" w:hAnsi="Symbol" w:hint="default"/>
      </w:rPr>
    </w:lvl>
    <w:lvl w:ilvl="4" w:tplc="B7F01772">
      <w:start w:val="1"/>
      <w:numFmt w:val="bullet"/>
      <w:lvlText w:val="o"/>
      <w:lvlJc w:val="left"/>
      <w:pPr>
        <w:ind w:left="3960" w:hanging="360"/>
      </w:pPr>
      <w:rPr>
        <w:rFonts w:ascii="Courier New" w:hAnsi="Courier New" w:hint="default"/>
      </w:rPr>
    </w:lvl>
    <w:lvl w:ilvl="5" w:tplc="BE6007AC">
      <w:start w:val="1"/>
      <w:numFmt w:val="bullet"/>
      <w:lvlText w:val=""/>
      <w:lvlJc w:val="left"/>
      <w:pPr>
        <w:ind w:left="4680" w:hanging="360"/>
      </w:pPr>
      <w:rPr>
        <w:rFonts w:ascii="Wingdings" w:hAnsi="Wingdings" w:hint="default"/>
      </w:rPr>
    </w:lvl>
    <w:lvl w:ilvl="6" w:tplc="A9909202">
      <w:start w:val="1"/>
      <w:numFmt w:val="bullet"/>
      <w:lvlText w:val=""/>
      <w:lvlJc w:val="left"/>
      <w:pPr>
        <w:ind w:left="5400" w:hanging="360"/>
      </w:pPr>
      <w:rPr>
        <w:rFonts w:ascii="Symbol" w:hAnsi="Symbol" w:hint="default"/>
      </w:rPr>
    </w:lvl>
    <w:lvl w:ilvl="7" w:tplc="E64A6442">
      <w:start w:val="1"/>
      <w:numFmt w:val="bullet"/>
      <w:lvlText w:val="o"/>
      <w:lvlJc w:val="left"/>
      <w:pPr>
        <w:ind w:left="6120" w:hanging="360"/>
      </w:pPr>
      <w:rPr>
        <w:rFonts w:ascii="Courier New" w:hAnsi="Courier New" w:hint="default"/>
      </w:rPr>
    </w:lvl>
    <w:lvl w:ilvl="8" w:tplc="BCE41686">
      <w:start w:val="1"/>
      <w:numFmt w:val="bullet"/>
      <w:lvlText w:val=""/>
      <w:lvlJc w:val="left"/>
      <w:pPr>
        <w:ind w:left="6840" w:hanging="360"/>
      </w:pPr>
      <w:rPr>
        <w:rFonts w:ascii="Wingdings" w:hAnsi="Wingdings" w:hint="default"/>
      </w:rPr>
    </w:lvl>
  </w:abstractNum>
  <w:abstractNum w:abstractNumId="12" w15:restartNumberingAfterBreak="0">
    <w:nsid w:val="389321CA"/>
    <w:multiLevelType w:val="hybridMultilevel"/>
    <w:tmpl w:val="74B0F9D0"/>
    <w:lvl w:ilvl="0" w:tplc="5DF6256E">
      <w:start w:val="2018"/>
      <w:numFmt w:val="bullet"/>
      <w:lvlText w:val="-"/>
      <w:lvlJc w:val="left"/>
      <w:pPr>
        <w:ind w:left="1069" w:hanging="360"/>
      </w:pPr>
      <w:rPr>
        <w:rFonts w:ascii="Times New Roman" w:eastAsia="Times New Roman" w:hAnsi="Times New Roman" w:cs="Times New Roman" w:hint="default"/>
      </w:rPr>
    </w:lvl>
    <w:lvl w:ilvl="1" w:tplc="04270003" w:tentative="1">
      <w:start w:val="1"/>
      <w:numFmt w:val="bullet"/>
      <w:lvlText w:val="o"/>
      <w:lvlJc w:val="left"/>
      <w:pPr>
        <w:ind w:left="1789" w:hanging="360"/>
      </w:pPr>
      <w:rPr>
        <w:rFonts w:ascii="Courier New" w:hAnsi="Courier New" w:cs="Courier New" w:hint="default"/>
      </w:rPr>
    </w:lvl>
    <w:lvl w:ilvl="2" w:tplc="04270005" w:tentative="1">
      <w:start w:val="1"/>
      <w:numFmt w:val="bullet"/>
      <w:lvlText w:val=""/>
      <w:lvlJc w:val="left"/>
      <w:pPr>
        <w:ind w:left="2509" w:hanging="360"/>
      </w:pPr>
      <w:rPr>
        <w:rFonts w:ascii="Wingdings" w:hAnsi="Wingdings" w:hint="default"/>
      </w:rPr>
    </w:lvl>
    <w:lvl w:ilvl="3" w:tplc="04270001" w:tentative="1">
      <w:start w:val="1"/>
      <w:numFmt w:val="bullet"/>
      <w:lvlText w:val=""/>
      <w:lvlJc w:val="left"/>
      <w:pPr>
        <w:ind w:left="3229" w:hanging="360"/>
      </w:pPr>
      <w:rPr>
        <w:rFonts w:ascii="Symbol" w:hAnsi="Symbol" w:hint="default"/>
      </w:rPr>
    </w:lvl>
    <w:lvl w:ilvl="4" w:tplc="04270003" w:tentative="1">
      <w:start w:val="1"/>
      <w:numFmt w:val="bullet"/>
      <w:lvlText w:val="o"/>
      <w:lvlJc w:val="left"/>
      <w:pPr>
        <w:ind w:left="3949" w:hanging="360"/>
      </w:pPr>
      <w:rPr>
        <w:rFonts w:ascii="Courier New" w:hAnsi="Courier New" w:cs="Courier New" w:hint="default"/>
      </w:rPr>
    </w:lvl>
    <w:lvl w:ilvl="5" w:tplc="04270005" w:tentative="1">
      <w:start w:val="1"/>
      <w:numFmt w:val="bullet"/>
      <w:lvlText w:val=""/>
      <w:lvlJc w:val="left"/>
      <w:pPr>
        <w:ind w:left="4669" w:hanging="360"/>
      </w:pPr>
      <w:rPr>
        <w:rFonts w:ascii="Wingdings" w:hAnsi="Wingdings" w:hint="default"/>
      </w:rPr>
    </w:lvl>
    <w:lvl w:ilvl="6" w:tplc="04270001" w:tentative="1">
      <w:start w:val="1"/>
      <w:numFmt w:val="bullet"/>
      <w:lvlText w:val=""/>
      <w:lvlJc w:val="left"/>
      <w:pPr>
        <w:ind w:left="5389" w:hanging="360"/>
      </w:pPr>
      <w:rPr>
        <w:rFonts w:ascii="Symbol" w:hAnsi="Symbol" w:hint="default"/>
      </w:rPr>
    </w:lvl>
    <w:lvl w:ilvl="7" w:tplc="04270003" w:tentative="1">
      <w:start w:val="1"/>
      <w:numFmt w:val="bullet"/>
      <w:lvlText w:val="o"/>
      <w:lvlJc w:val="left"/>
      <w:pPr>
        <w:ind w:left="6109" w:hanging="360"/>
      </w:pPr>
      <w:rPr>
        <w:rFonts w:ascii="Courier New" w:hAnsi="Courier New" w:cs="Courier New" w:hint="default"/>
      </w:rPr>
    </w:lvl>
    <w:lvl w:ilvl="8" w:tplc="04270005" w:tentative="1">
      <w:start w:val="1"/>
      <w:numFmt w:val="bullet"/>
      <w:lvlText w:val=""/>
      <w:lvlJc w:val="left"/>
      <w:pPr>
        <w:ind w:left="6829" w:hanging="360"/>
      </w:pPr>
      <w:rPr>
        <w:rFonts w:ascii="Wingdings" w:hAnsi="Wingdings" w:hint="default"/>
      </w:rPr>
    </w:lvl>
  </w:abstractNum>
  <w:abstractNum w:abstractNumId="13" w15:restartNumberingAfterBreak="0">
    <w:nsid w:val="3E9F0FF2"/>
    <w:multiLevelType w:val="hybridMultilevel"/>
    <w:tmpl w:val="55565DD4"/>
    <w:lvl w:ilvl="0" w:tplc="ED1C0FAE">
      <w:start w:val="1"/>
      <w:numFmt w:val="bullet"/>
      <w:lvlText w:val="-"/>
      <w:lvlJc w:val="left"/>
      <w:pPr>
        <w:ind w:left="1468" w:hanging="360"/>
      </w:pPr>
      <w:rPr>
        <w:rFonts w:ascii="Times New Roman" w:eastAsia="Times New Roman" w:hAnsi="Times New Roman" w:hint="default"/>
      </w:rPr>
    </w:lvl>
    <w:lvl w:ilvl="1" w:tplc="04270003" w:tentative="1">
      <w:start w:val="1"/>
      <w:numFmt w:val="bullet"/>
      <w:lvlText w:val="o"/>
      <w:lvlJc w:val="left"/>
      <w:pPr>
        <w:ind w:left="2188" w:hanging="360"/>
      </w:pPr>
      <w:rPr>
        <w:rFonts w:ascii="Courier New" w:hAnsi="Courier New" w:hint="default"/>
      </w:rPr>
    </w:lvl>
    <w:lvl w:ilvl="2" w:tplc="04270005" w:tentative="1">
      <w:start w:val="1"/>
      <w:numFmt w:val="bullet"/>
      <w:lvlText w:val=""/>
      <w:lvlJc w:val="left"/>
      <w:pPr>
        <w:ind w:left="2908" w:hanging="360"/>
      </w:pPr>
      <w:rPr>
        <w:rFonts w:ascii="Wingdings" w:hAnsi="Wingdings" w:hint="default"/>
      </w:rPr>
    </w:lvl>
    <w:lvl w:ilvl="3" w:tplc="04270001" w:tentative="1">
      <w:start w:val="1"/>
      <w:numFmt w:val="bullet"/>
      <w:lvlText w:val=""/>
      <w:lvlJc w:val="left"/>
      <w:pPr>
        <w:ind w:left="3628" w:hanging="360"/>
      </w:pPr>
      <w:rPr>
        <w:rFonts w:ascii="Symbol" w:hAnsi="Symbol" w:hint="default"/>
      </w:rPr>
    </w:lvl>
    <w:lvl w:ilvl="4" w:tplc="04270003" w:tentative="1">
      <w:start w:val="1"/>
      <w:numFmt w:val="bullet"/>
      <w:lvlText w:val="o"/>
      <w:lvlJc w:val="left"/>
      <w:pPr>
        <w:ind w:left="4348" w:hanging="360"/>
      </w:pPr>
      <w:rPr>
        <w:rFonts w:ascii="Courier New" w:hAnsi="Courier New" w:hint="default"/>
      </w:rPr>
    </w:lvl>
    <w:lvl w:ilvl="5" w:tplc="04270005" w:tentative="1">
      <w:start w:val="1"/>
      <w:numFmt w:val="bullet"/>
      <w:lvlText w:val=""/>
      <w:lvlJc w:val="left"/>
      <w:pPr>
        <w:ind w:left="5068" w:hanging="360"/>
      </w:pPr>
      <w:rPr>
        <w:rFonts w:ascii="Wingdings" w:hAnsi="Wingdings" w:hint="default"/>
      </w:rPr>
    </w:lvl>
    <w:lvl w:ilvl="6" w:tplc="04270001" w:tentative="1">
      <w:start w:val="1"/>
      <w:numFmt w:val="bullet"/>
      <w:lvlText w:val=""/>
      <w:lvlJc w:val="left"/>
      <w:pPr>
        <w:ind w:left="5788" w:hanging="360"/>
      </w:pPr>
      <w:rPr>
        <w:rFonts w:ascii="Symbol" w:hAnsi="Symbol" w:hint="default"/>
      </w:rPr>
    </w:lvl>
    <w:lvl w:ilvl="7" w:tplc="04270003" w:tentative="1">
      <w:start w:val="1"/>
      <w:numFmt w:val="bullet"/>
      <w:lvlText w:val="o"/>
      <w:lvlJc w:val="left"/>
      <w:pPr>
        <w:ind w:left="6508" w:hanging="360"/>
      </w:pPr>
      <w:rPr>
        <w:rFonts w:ascii="Courier New" w:hAnsi="Courier New" w:hint="default"/>
      </w:rPr>
    </w:lvl>
    <w:lvl w:ilvl="8" w:tplc="04270005" w:tentative="1">
      <w:start w:val="1"/>
      <w:numFmt w:val="bullet"/>
      <w:lvlText w:val=""/>
      <w:lvlJc w:val="left"/>
      <w:pPr>
        <w:ind w:left="7228" w:hanging="360"/>
      </w:pPr>
      <w:rPr>
        <w:rFonts w:ascii="Wingdings" w:hAnsi="Wingdings" w:hint="default"/>
      </w:rPr>
    </w:lvl>
  </w:abstractNum>
  <w:abstractNum w:abstractNumId="14" w15:restartNumberingAfterBreak="0">
    <w:nsid w:val="4CC31644"/>
    <w:multiLevelType w:val="multilevel"/>
    <w:tmpl w:val="F18C4AB2"/>
    <w:lvl w:ilvl="0">
      <w:start w:val="6"/>
      <w:numFmt w:val="decimal"/>
      <w:lvlText w:val="%1"/>
      <w:lvlJc w:val="left"/>
      <w:pPr>
        <w:tabs>
          <w:tab w:val="num" w:pos="0"/>
        </w:tabs>
        <w:ind w:left="720" w:hanging="360"/>
      </w:pPr>
      <w:rPr>
        <w:b/>
        <w:bCs/>
        <w:i w:val="0"/>
        <w:iCs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4E1D68D6"/>
    <w:multiLevelType w:val="hybridMultilevel"/>
    <w:tmpl w:val="54B88F5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531B706B"/>
    <w:multiLevelType w:val="hybridMultilevel"/>
    <w:tmpl w:val="254A0D68"/>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7" w15:restartNumberingAfterBreak="0">
    <w:nsid w:val="536F1285"/>
    <w:multiLevelType w:val="hybridMultilevel"/>
    <w:tmpl w:val="4058FFF0"/>
    <w:lvl w:ilvl="0" w:tplc="04270001">
      <w:start w:val="1"/>
      <w:numFmt w:val="bullet"/>
      <w:lvlText w:val=""/>
      <w:lvlJc w:val="left"/>
      <w:rPr>
        <w:rFonts w:ascii="Symbol" w:hAnsi="Symbol" w:hint="default"/>
      </w:rPr>
    </w:lvl>
    <w:lvl w:ilvl="1" w:tplc="1C8A3CEA">
      <w:numFmt w:val="decimal"/>
      <w:lvlText w:val=""/>
      <w:lvlJc w:val="left"/>
    </w:lvl>
    <w:lvl w:ilvl="2" w:tplc="29B43BCC">
      <w:numFmt w:val="decimal"/>
      <w:lvlText w:val=""/>
      <w:lvlJc w:val="left"/>
    </w:lvl>
    <w:lvl w:ilvl="3" w:tplc="6916FE0A">
      <w:numFmt w:val="decimal"/>
      <w:lvlText w:val=""/>
      <w:lvlJc w:val="left"/>
    </w:lvl>
    <w:lvl w:ilvl="4" w:tplc="542C96DC">
      <w:numFmt w:val="decimal"/>
      <w:lvlText w:val=""/>
      <w:lvlJc w:val="left"/>
    </w:lvl>
    <w:lvl w:ilvl="5" w:tplc="E950620A">
      <w:numFmt w:val="decimal"/>
      <w:lvlText w:val=""/>
      <w:lvlJc w:val="left"/>
    </w:lvl>
    <w:lvl w:ilvl="6" w:tplc="AC04B8A0">
      <w:numFmt w:val="decimal"/>
      <w:lvlText w:val=""/>
      <w:lvlJc w:val="left"/>
    </w:lvl>
    <w:lvl w:ilvl="7" w:tplc="77A8E024">
      <w:numFmt w:val="decimal"/>
      <w:lvlText w:val=""/>
      <w:lvlJc w:val="left"/>
    </w:lvl>
    <w:lvl w:ilvl="8" w:tplc="81F29238">
      <w:numFmt w:val="decimal"/>
      <w:lvlText w:val=""/>
      <w:lvlJc w:val="left"/>
    </w:lvl>
  </w:abstractNum>
  <w:abstractNum w:abstractNumId="18" w15:restartNumberingAfterBreak="0">
    <w:nsid w:val="56861CA0"/>
    <w:multiLevelType w:val="hybridMultilevel"/>
    <w:tmpl w:val="973E90DE"/>
    <w:lvl w:ilvl="0" w:tplc="04270001">
      <w:start w:val="1"/>
      <w:numFmt w:val="bullet"/>
      <w:lvlText w:val=""/>
      <w:lvlJc w:val="left"/>
      <w:pPr>
        <w:tabs>
          <w:tab w:val="num" w:pos="1635"/>
        </w:tabs>
        <w:ind w:left="1635" w:hanging="360"/>
      </w:pPr>
      <w:rPr>
        <w:rFonts w:ascii="Symbol" w:hAnsi="Symbol" w:hint="default"/>
      </w:rPr>
    </w:lvl>
    <w:lvl w:ilvl="1" w:tplc="04270003" w:tentative="1">
      <w:start w:val="1"/>
      <w:numFmt w:val="bullet"/>
      <w:lvlText w:val="o"/>
      <w:lvlJc w:val="left"/>
      <w:pPr>
        <w:tabs>
          <w:tab w:val="num" w:pos="2355"/>
        </w:tabs>
        <w:ind w:left="2355" w:hanging="360"/>
      </w:pPr>
      <w:rPr>
        <w:rFonts w:ascii="Courier New" w:hAnsi="Courier New" w:cs="Courier New" w:hint="default"/>
      </w:rPr>
    </w:lvl>
    <w:lvl w:ilvl="2" w:tplc="04270005" w:tentative="1">
      <w:start w:val="1"/>
      <w:numFmt w:val="bullet"/>
      <w:lvlText w:val=""/>
      <w:lvlJc w:val="left"/>
      <w:pPr>
        <w:tabs>
          <w:tab w:val="num" w:pos="3075"/>
        </w:tabs>
        <w:ind w:left="3075" w:hanging="360"/>
      </w:pPr>
      <w:rPr>
        <w:rFonts w:ascii="Wingdings" w:hAnsi="Wingdings" w:hint="default"/>
      </w:rPr>
    </w:lvl>
    <w:lvl w:ilvl="3" w:tplc="04270001" w:tentative="1">
      <w:start w:val="1"/>
      <w:numFmt w:val="bullet"/>
      <w:lvlText w:val=""/>
      <w:lvlJc w:val="left"/>
      <w:pPr>
        <w:tabs>
          <w:tab w:val="num" w:pos="3795"/>
        </w:tabs>
        <w:ind w:left="3795" w:hanging="360"/>
      </w:pPr>
      <w:rPr>
        <w:rFonts w:ascii="Symbol" w:hAnsi="Symbol" w:hint="default"/>
      </w:rPr>
    </w:lvl>
    <w:lvl w:ilvl="4" w:tplc="04270003" w:tentative="1">
      <w:start w:val="1"/>
      <w:numFmt w:val="bullet"/>
      <w:lvlText w:val="o"/>
      <w:lvlJc w:val="left"/>
      <w:pPr>
        <w:tabs>
          <w:tab w:val="num" w:pos="4515"/>
        </w:tabs>
        <w:ind w:left="4515" w:hanging="360"/>
      </w:pPr>
      <w:rPr>
        <w:rFonts w:ascii="Courier New" w:hAnsi="Courier New" w:cs="Courier New" w:hint="default"/>
      </w:rPr>
    </w:lvl>
    <w:lvl w:ilvl="5" w:tplc="04270005" w:tentative="1">
      <w:start w:val="1"/>
      <w:numFmt w:val="bullet"/>
      <w:lvlText w:val=""/>
      <w:lvlJc w:val="left"/>
      <w:pPr>
        <w:tabs>
          <w:tab w:val="num" w:pos="5235"/>
        </w:tabs>
        <w:ind w:left="5235" w:hanging="360"/>
      </w:pPr>
      <w:rPr>
        <w:rFonts w:ascii="Wingdings" w:hAnsi="Wingdings" w:hint="default"/>
      </w:rPr>
    </w:lvl>
    <w:lvl w:ilvl="6" w:tplc="04270001" w:tentative="1">
      <w:start w:val="1"/>
      <w:numFmt w:val="bullet"/>
      <w:lvlText w:val=""/>
      <w:lvlJc w:val="left"/>
      <w:pPr>
        <w:tabs>
          <w:tab w:val="num" w:pos="5955"/>
        </w:tabs>
        <w:ind w:left="5955" w:hanging="360"/>
      </w:pPr>
      <w:rPr>
        <w:rFonts w:ascii="Symbol" w:hAnsi="Symbol" w:hint="default"/>
      </w:rPr>
    </w:lvl>
    <w:lvl w:ilvl="7" w:tplc="04270003" w:tentative="1">
      <w:start w:val="1"/>
      <w:numFmt w:val="bullet"/>
      <w:lvlText w:val="o"/>
      <w:lvlJc w:val="left"/>
      <w:pPr>
        <w:tabs>
          <w:tab w:val="num" w:pos="6675"/>
        </w:tabs>
        <w:ind w:left="6675" w:hanging="360"/>
      </w:pPr>
      <w:rPr>
        <w:rFonts w:ascii="Courier New" w:hAnsi="Courier New" w:cs="Courier New" w:hint="default"/>
      </w:rPr>
    </w:lvl>
    <w:lvl w:ilvl="8" w:tplc="04270005" w:tentative="1">
      <w:start w:val="1"/>
      <w:numFmt w:val="bullet"/>
      <w:lvlText w:val=""/>
      <w:lvlJc w:val="left"/>
      <w:pPr>
        <w:tabs>
          <w:tab w:val="num" w:pos="7395"/>
        </w:tabs>
        <w:ind w:left="7395" w:hanging="360"/>
      </w:pPr>
      <w:rPr>
        <w:rFonts w:ascii="Wingdings" w:hAnsi="Wingdings" w:hint="default"/>
      </w:rPr>
    </w:lvl>
  </w:abstractNum>
  <w:abstractNum w:abstractNumId="19" w15:restartNumberingAfterBreak="0">
    <w:nsid w:val="58446B73"/>
    <w:multiLevelType w:val="hybridMultilevel"/>
    <w:tmpl w:val="50683AB8"/>
    <w:lvl w:ilvl="0" w:tplc="04270011">
      <w:start w:val="1"/>
      <w:numFmt w:val="decimal"/>
      <w:lvlText w:val="%1)"/>
      <w:lvlJc w:val="left"/>
      <w:pPr>
        <w:ind w:left="720" w:hanging="360"/>
      </w:pPr>
      <w:rPr>
        <w:rFonts w:hint="default"/>
        <w:b w:val="0"/>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4A725ED"/>
    <w:multiLevelType w:val="hybridMultilevel"/>
    <w:tmpl w:val="BC383E76"/>
    <w:lvl w:ilvl="0" w:tplc="04270011">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3" w15:restartNumberingAfterBreak="0">
    <w:nsid w:val="64E32BAA"/>
    <w:multiLevelType w:val="hybridMultilevel"/>
    <w:tmpl w:val="9632A2A6"/>
    <w:lvl w:ilvl="0" w:tplc="FFFFFFFF">
      <w:start w:val="1"/>
      <w:numFmt w:val="decimal"/>
      <w:lvlText w:val="%1)"/>
      <w:lvlJc w:val="left"/>
      <w:pPr>
        <w:ind w:left="360" w:hanging="360"/>
      </w:pPr>
    </w:lvl>
    <w:lvl w:ilvl="1" w:tplc="5F06FEBE">
      <w:start w:val="1"/>
      <w:numFmt w:val="lowerLetter"/>
      <w:lvlText w:val="%2."/>
      <w:lvlJc w:val="left"/>
      <w:pPr>
        <w:ind w:left="1080" w:hanging="360"/>
      </w:pPr>
      <w:rPr>
        <w:b/>
        <w:bCs w:val="0"/>
        <w:sz w:val="20"/>
        <w:szCs w:val="20"/>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cs="Times New Roman"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cs="Times New Roman"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cs="Times New Roman" w:hint="default"/>
      </w:rPr>
    </w:lvl>
    <w:lvl w:ilvl="8" w:tplc="620CEC84">
      <w:start w:val="1"/>
      <w:numFmt w:val="bullet"/>
      <w:lvlText w:val=""/>
      <w:lvlJc w:val="left"/>
      <w:pPr>
        <w:ind w:left="6480" w:hanging="360"/>
      </w:pPr>
      <w:rPr>
        <w:rFonts w:ascii="Wingdings" w:hAnsi="Wingdings" w:hint="default"/>
      </w:rPr>
    </w:lvl>
  </w:abstractNum>
  <w:abstractNum w:abstractNumId="25" w15:restartNumberingAfterBreak="0">
    <w:nsid w:val="685129AD"/>
    <w:multiLevelType w:val="multilevel"/>
    <w:tmpl w:val="685129AD"/>
    <w:lvl w:ilvl="0">
      <w:start w:val="1"/>
      <w:numFmt w:val="decimal"/>
      <w:lvlText w:val="%1."/>
      <w:lvlJc w:val="left"/>
      <w:pPr>
        <w:ind w:left="4188" w:hanging="360"/>
      </w:pPr>
      <w:rPr>
        <w:rFonts w:hint="default"/>
        <w:b/>
      </w:rPr>
    </w:lvl>
    <w:lvl w:ilvl="1">
      <w:start w:val="1"/>
      <w:numFmt w:val="decimal"/>
      <w:isLgl/>
      <w:lvlText w:val="%1.%2."/>
      <w:lvlJc w:val="left"/>
      <w:pPr>
        <w:ind w:left="8659" w:hanging="720"/>
      </w:pPr>
      <w:rPr>
        <w:rFonts w:ascii="Times New Roman" w:hAnsi="Times New Roman" w:cs="Times New Roman" w:hint="default"/>
        <w:b w:val="0"/>
        <w:bCs w:val="0"/>
        <w:i w:val="0"/>
        <w:iCs w:val="0"/>
        <w:color w:val="auto"/>
        <w:sz w:val="24"/>
        <w:szCs w:val="24"/>
      </w:rPr>
    </w:lvl>
    <w:lvl w:ilvl="2">
      <w:start w:val="1"/>
      <w:numFmt w:val="decimal"/>
      <w:isLgl/>
      <w:lvlText w:val="%1.%2.%3."/>
      <w:lvlJc w:val="left"/>
      <w:pPr>
        <w:ind w:left="1430" w:hanging="720"/>
      </w:pPr>
      <w:rPr>
        <w:rFonts w:hint="default"/>
        <w:color w:val="auto"/>
      </w:rPr>
    </w:lvl>
    <w:lvl w:ilvl="3">
      <w:start w:val="1"/>
      <w:numFmt w:val="decimal"/>
      <w:isLgl/>
      <w:lvlText w:val="%1.%2.%3.%4."/>
      <w:lvlJc w:val="left"/>
      <w:pPr>
        <w:ind w:left="179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A547691"/>
    <w:multiLevelType w:val="hybridMultilevel"/>
    <w:tmpl w:val="99C6D17A"/>
    <w:styleLink w:val="Style7161"/>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AFB63C6"/>
    <w:multiLevelType w:val="hybridMultilevel"/>
    <w:tmpl w:val="FE2A5CF2"/>
    <w:lvl w:ilvl="0" w:tplc="D7822314">
      <w:start w:val="1"/>
      <w:numFmt w:val="bullet"/>
      <w:lvlText w:val="-"/>
      <w:lvlJc w:val="left"/>
      <w:pPr>
        <w:tabs>
          <w:tab w:val="num" w:pos="1468"/>
        </w:tabs>
        <w:ind w:left="1468" w:hanging="360"/>
      </w:pPr>
      <w:rPr>
        <w:rFonts w:ascii="Times New Roman" w:hAnsi="Times New Roman" w:cs="Times New Roman" w:hint="default"/>
      </w:rPr>
    </w:lvl>
    <w:lvl w:ilvl="1" w:tplc="3B66152C">
      <w:start w:val="1"/>
      <w:numFmt w:val="bullet"/>
      <w:lvlText w:val="o"/>
      <w:lvlJc w:val="left"/>
      <w:pPr>
        <w:tabs>
          <w:tab w:val="num" w:pos="2188"/>
        </w:tabs>
        <w:ind w:left="2188" w:hanging="360"/>
      </w:pPr>
      <w:rPr>
        <w:rFonts w:ascii="Courier New" w:hAnsi="Courier New" w:cs="Courier New" w:hint="default"/>
      </w:rPr>
    </w:lvl>
    <w:lvl w:ilvl="2" w:tplc="9A8C5406">
      <w:start w:val="1"/>
      <w:numFmt w:val="bullet"/>
      <w:lvlText w:val=""/>
      <w:lvlJc w:val="left"/>
      <w:pPr>
        <w:tabs>
          <w:tab w:val="num" w:pos="2908"/>
        </w:tabs>
        <w:ind w:left="2908" w:hanging="360"/>
      </w:pPr>
      <w:rPr>
        <w:rFonts w:ascii="Wingdings" w:hAnsi="Wingdings" w:cs="Wingdings" w:hint="default"/>
      </w:rPr>
    </w:lvl>
    <w:lvl w:ilvl="3" w:tplc="CA42B8E8">
      <w:start w:val="1"/>
      <w:numFmt w:val="bullet"/>
      <w:lvlText w:val=""/>
      <w:lvlJc w:val="left"/>
      <w:pPr>
        <w:tabs>
          <w:tab w:val="num" w:pos="3628"/>
        </w:tabs>
        <w:ind w:left="3628" w:hanging="360"/>
      </w:pPr>
      <w:rPr>
        <w:rFonts w:ascii="Symbol" w:hAnsi="Symbol" w:cs="Symbol" w:hint="default"/>
      </w:rPr>
    </w:lvl>
    <w:lvl w:ilvl="4" w:tplc="1CECE33C">
      <w:start w:val="1"/>
      <w:numFmt w:val="bullet"/>
      <w:lvlText w:val="o"/>
      <w:lvlJc w:val="left"/>
      <w:pPr>
        <w:tabs>
          <w:tab w:val="num" w:pos="4348"/>
        </w:tabs>
        <w:ind w:left="4348" w:hanging="360"/>
      </w:pPr>
      <w:rPr>
        <w:rFonts w:ascii="Courier New" w:hAnsi="Courier New" w:cs="Courier New" w:hint="default"/>
      </w:rPr>
    </w:lvl>
    <w:lvl w:ilvl="5" w:tplc="12188D1C">
      <w:start w:val="1"/>
      <w:numFmt w:val="bullet"/>
      <w:lvlText w:val=""/>
      <w:lvlJc w:val="left"/>
      <w:pPr>
        <w:tabs>
          <w:tab w:val="num" w:pos="5068"/>
        </w:tabs>
        <w:ind w:left="5068" w:hanging="360"/>
      </w:pPr>
      <w:rPr>
        <w:rFonts w:ascii="Wingdings" w:hAnsi="Wingdings" w:cs="Wingdings" w:hint="default"/>
      </w:rPr>
    </w:lvl>
    <w:lvl w:ilvl="6" w:tplc="DBEEF27C">
      <w:start w:val="1"/>
      <w:numFmt w:val="bullet"/>
      <w:lvlText w:val=""/>
      <w:lvlJc w:val="left"/>
      <w:pPr>
        <w:tabs>
          <w:tab w:val="num" w:pos="5788"/>
        </w:tabs>
        <w:ind w:left="5788" w:hanging="360"/>
      </w:pPr>
      <w:rPr>
        <w:rFonts w:ascii="Symbol" w:hAnsi="Symbol" w:cs="Symbol" w:hint="default"/>
      </w:rPr>
    </w:lvl>
    <w:lvl w:ilvl="7" w:tplc="03623FBA">
      <w:start w:val="1"/>
      <w:numFmt w:val="bullet"/>
      <w:lvlText w:val="o"/>
      <w:lvlJc w:val="left"/>
      <w:pPr>
        <w:tabs>
          <w:tab w:val="num" w:pos="6508"/>
        </w:tabs>
        <w:ind w:left="6508" w:hanging="360"/>
      </w:pPr>
      <w:rPr>
        <w:rFonts w:ascii="Courier New" w:hAnsi="Courier New" w:cs="Courier New" w:hint="default"/>
      </w:rPr>
    </w:lvl>
    <w:lvl w:ilvl="8" w:tplc="31501540">
      <w:start w:val="1"/>
      <w:numFmt w:val="bullet"/>
      <w:lvlText w:val=""/>
      <w:lvlJc w:val="left"/>
      <w:pPr>
        <w:tabs>
          <w:tab w:val="num" w:pos="7228"/>
        </w:tabs>
        <w:ind w:left="7228" w:hanging="360"/>
      </w:pPr>
      <w:rPr>
        <w:rFonts w:ascii="Wingdings" w:hAnsi="Wingdings" w:cs="Wingdings" w:hint="default"/>
      </w:rPr>
    </w:lvl>
  </w:abstractNum>
  <w:abstractNum w:abstractNumId="28" w15:restartNumberingAfterBreak="0">
    <w:nsid w:val="70E60703"/>
    <w:multiLevelType w:val="multilevel"/>
    <w:tmpl w:val="CB94A628"/>
    <w:lvl w:ilvl="0">
      <w:start w:val="1"/>
      <w:numFmt w:val="decimal"/>
      <w:lvlText w:val="%1."/>
      <w:lvlJc w:val="left"/>
      <w:pPr>
        <w:ind w:left="1494" w:hanging="360"/>
      </w:pPr>
    </w:lvl>
    <w:lvl w:ilvl="1">
      <w:start w:val="1"/>
      <w:numFmt w:val="decimal"/>
      <w:lvlText w:val="%1.%2."/>
      <w:lvlJc w:val="left"/>
      <w:pPr>
        <w:ind w:left="1926" w:hanging="432"/>
      </w:pPr>
      <w:rPr>
        <w:b w:val="0"/>
        <w:bCs w:val="0"/>
      </w:rPr>
    </w:lvl>
    <w:lvl w:ilvl="2">
      <w:start w:val="1"/>
      <w:numFmt w:val="decimal"/>
      <w:lvlText w:val="%1.%2.%3."/>
      <w:lvlJc w:val="left"/>
      <w:pPr>
        <w:ind w:left="1922" w:hanging="504"/>
      </w:pPr>
      <w:rPr>
        <w:b w:val="0"/>
        <w:bCs w:val="0"/>
      </w:rPr>
    </w:lvl>
    <w:lvl w:ilvl="3">
      <w:start w:val="1"/>
      <w:numFmt w:val="decimal"/>
      <w:lvlText w:val="%1.%2.%3.%4."/>
      <w:lvlJc w:val="left"/>
      <w:pPr>
        <w:ind w:left="648" w:hanging="648"/>
      </w:pPr>
      <w:rPr>
        <w:b w:val="0"/>
        <w:bCs w:val="0"/>
      </w:rPr>
    </w:lvl>
    <w:lvl w:ilvl="4">
      <w:start w:val="1"/>
      <w:numFmt w:val="decimal"/>
      <w:lvlText w:val="%1.%2.%3.%4.%5."/>
      <w:lvlJc w:val="left"/>
      <w:pPr>
        <w:ind w:left="2494" w:hanging="792"/>
      </w:pPr>
    </w:lvl>
    <w:lvl w:ilvl="5">
      <w:start w:val="1"/>
      <w:numFmt w:val="decimal"/>
      <w:lvlText w:val="%1.%2.%3.%4.%5.%6."/>
      <w:lvlJc w:val="left"/>
      <w:pPr>
        <w:ind w:left="3870" w:hanging="936"/>
      </w:pPr>
    </w:lvl>
    <w:lvl w:ilvl="6">
      <w:start w:val="1"/>
      <w:numFmt w:val="decimal"/>
      <w:lvlText w:val="%1.%2.%3.%4.%5.%6.%7."/>
      <w:lvlJc w:val="left"/>
      <w:pPr>
        <w:ind w:left="4374" w:hanging="1080"/>
      </w:pPr>
    </w:lvl>
    <w:lvl w:ilvl="7">
      <w:start w:val="1"/>
      <w:numFmt w:val="decimal"/>
      <w:lvlText w:val="%1.%2.%3.%4.%5.%6.%7.%8."/>
      <w:lvlJc w:val="left"/>
      <w:pPr>
        <w:ind w:left="4878" w:hanging="1224"/>
      </w:pPr>
    </w:lvl>
    <w:lvl w:ilvl="8">
      <w:start w:val="1"/>
      <w:numFmt w:val="decimal"/>
      <w:lvlText w:val="%1.%2.%3.%4.%5.%6.%7.%8.%9."/>
      <w:lvlJc w:val="left"/>
      <w:pPr>
        <w:ind w:left="5454" w:hanging="1440"/>
      </w:pPr>
    </w:lvl>
  </w:abstractNum>
  <w:abstractNum w:abstractNumId="29" w15:restartNumberingAfterBreak="0">
    <w:nsid w:val="78B92436"/>
    <w:multiLevelType w:val="hybridMultilevel"/>
    <w:tmpl w:val="EE5E37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79F45A13"/>
    <w:multiLevelType w:val="hybridMultilevel"/>
    <w:tmpl w:val="7C32F1C8"/>
    <w:lvl w:ilvl="0" w:tplc="391E9CC4">
      <w:start w:val="2"/>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7E206633"/>
    <w:multiLevelType w:val="hybridMultilevel"/>
    <w:tmpl w:val="2360750C"/>
    <w:lvl w:ilvl="0" w:tplc="F794A48C">
      <w:start w:val="1"/>
      <w:numFmt w:val="bullet"/>
      <w:lvlText w:val=""/>
      <w:lvlJc w:val="left"/>
      <w:pPr>
        <w:ind w:left="720" w:hanging="360"/>
      </w:pPr>
      <w:rPr>
        <w:rFonts w:ascii="Symbol" w:hAnsi="Symbol" w:hint="default"/>
      </w:rPr>
    </w:lvl>
    <w:lvl w:ilvl="1" w:tplc="287CA8F2">
      <w:start w:val="1"/>
      <w:numFmt w:val="bullet"/>
      <w:lvlText w:val="o"/>
      <w:lvlJc w:val="left"/>
      <w:pPr>
        <w:ind w:left="1440" w:hanging="360"/>
      </w:pPr>
      <w:rPr>
        <w:rFonts w:ascii="Courier New" w:hAnsi="Courier New" w:cs="Courier New" w:hint="default"/>
      </w:rPr>
    </w:lvl>
    <w:lvl w:ilvl="2" w:tplc="CD12CE7C">
      <w:start w:val="1"/>
      <w:numFmt w:val="bullet"/>
      <w:lvlText w:val=""/>
      <w:lvlJc w:val="left"/>
      <w:pPr>
        <w:ind w:left="2160" w:hanging="360"/>
      </w:pPr>
      <w:rPr>
        <w:rFonts w:ascii="Wingdings" w:hAnsi="Wingdings" w:hint="default"/>
      </w:rPr>
    </w:lvl>
    <w:lvl w:ilvl="3" w:tplc="EFF40504" w:tentative="1">
      <w:start w:val="1"/>
      <w:numFmt w:val="bullet"/>
      <w:lvlText w:val=""/>
      <w:lvlJc w:val="left"/>
      <w:pPr>
        <w:ind w:left="2880" w:hanging="360"/>
      </w:pPr>
      <w:rPr>
        <w:rFonts w:ascii="Symbol" w:hAnsi="Symbol" w:hint="default"/>
      </w:rPr>
    </w:lvl>
    <w:lvl w:ilvl="4" w:tplc="BA3E73EA" w:tentative="1">
      <w:start w:val="1"/>
      <w:numFmt w:val="bullet"/>
      <w:lvlText w:val="o"/>
      <w:lvlJc w:val="left"/>
      <w:pPr>
        <w:ind w:left="3600" w:hanging="360"/>
      </w:pPr>
      <w:rPr>
        <w:rFonts w:ascii="Courier New" w:hAnsi="Courier New" w:cs="Courier New" w:hint="default"/>
      </w:rPr>
    </w:lvl>
    <w:lvl w:ilvl="5" w:tplc="75CCA362" w:tentative="1">
      <w:start w:val="1"/>
      <w:numFmt w:val="bullet"/>
      <w:lvlText w:val=""/>
      <w:lvlJc w:val="left"/>
      <w:pPr>
        <w:ind w:left="4320" w:hanging="360"/>
      </w:pPr>
      <w:rPr>
        <w:rFonts w:ascii="Wingdings" w:hAnsi="Wingdings" w:hint="default"/>
      </w:rPr>
    </w:lvl>
    <w:lvl w:ilvl="6" w:tplc="9392CAEC" w:tentative="1">
      <w:start w:val="1"/>
      <w:numFmt w:val="bullet"/>
      <w:lvlText w:val=""/>
      <w:lvlJc w:val="left"/>
      <w:pPr>
        <w:ind w:left="5040" w:hanging="360"/>
      </w:pPr>
      <w:rPr>
        <w:rFonts w:ascii="Symbol" w:hAnsi="Symbol" w:hint="default"/>
      </w:rPr>
    </w:lvl>
    <w:lvl w:ilvl="7" w:tplc="41EC82DC" w:tentative="1">
      <w:start w:val="1"/>
      <w:numFmt w:val="bullet"/>
      <w:lvlText w:val="o"/>
      <w:lvlJc w:val="left"/>
      <w:pPr>
        <w:ind w:left="5760" w:hanging="360"/>
      </w:pPr>
      <w:rPr>
        <w:rFonts w:ascii="Courier New" w:hAnsi="Courier New" w:cs="Courier New" w:hint="default"/>
      </w:rPr>
    </w:lvl>
    <w:lvl w:ilvl="8" w:tplc="C21AFE00" w:tentative="1">
      <w:start w:val="1"/>
      <w:numFmt w:val="bullet"/>
      <w:lvlText w:val=""/>
      <w:lvlJc w:val="left"/>
      <w:pPr>
        <w:ind w:left="6480" w:hanging="360"/>
      </w:pPr>
      <w:rPr>
        <w:rFonts w:ascii="Wingdings" w:hAnsi="Wingdings" w:hint="default"/>
      </w:rPr>
    </w:lvl>
  </w:abstractNum>
  <w:abstractNum w:abstractNumId="32" w15:restartNumberingAfterBreak="0">
    <w:nsid w:val="7E206635"/>
    <w:multiLevelType w:val="hybridMultilevel"/>
    <w:tmpl w:val="2360750C"/>
    <w:lvl w:ilvl="0" w:tplc="3E62C206">
      <w:start w:val="1"/>
      <w:numFmt w:val="bullet"/>
      <w:lvlText w:val=""/>
      <w:lvlJc w:val="left"/>
      <w:pPr>
        <w:ind w:left="720" w:hanging="360"/>
      </w:pPr>
      <w:rPr>
        <w:rFonts w:ascii="Symbol" w:hAnsi="Symbol" w:hint="default"/>
      </w:rPr>
    </w:lvl>
    <w:lvl w:ilvl="1" w:tplc="EB5E2BDC">
      <w:start w:val="1"/>
      <w:numFmt w:val="bullet"/>
      <w:lvlText w:val="o"/>
      <w:lvlJc w:val="left"/>
      <w:pPr>
        <w:ind w:left="1440" w:hanging="360"/>
      </w:pPr>
      <w:rPr>
        <w:rFonts w:ascii="Courier New" w:hAnsi="Courier New" w:cs="Courier New" w:hint="default"/>
      </w:rPr>
    </w:lvl>
    <w:lvl w:ilvl="2" w:tplc="1C043530">
      <w:start w:val="1"/>
      <w:numFmt w:val="bullet"/>
      <w:lvlText w:val=""/>
      <w:lvlJc w:val="left"/>
      <w:pPr>
        <w:ind w:left="2160" w:hanging="360"/>
      </w:pPr>
      <w:rPr>
        <w:rFonts w:ascii="Wingdings" w:hAnsi="Wingdings" w:hint="default"/>
      </w:rPr>
    </w:lvl>
    <w:lvl w:ilvl="3" w:tplc="D10428B6" w:tentative="1">
      <w:start w:val="1"/>
      <w:numFmt w:val="bullet"/>
      <w:lvlText w:val=""/>
      <w:lvlJc w:val="left"/>
      <w:pPr>
        <w:ind w:left="2880" w:hanging="360"/>
      </w:pPr>
      <w:rPr>
        <w:rFonts w:ascii="Symbol" w:hAnsi="Symbol" w:hint="default"/>
      </w:rPr>
    </w:lvl>
    <w:lvl w:ilvl="4" w:tplc="1B167AD8" w:tentative="1">
      <w:start w:val="1"/>
      <w:numFmt w:val="bullet"/>
      <w:lvlText w:val="o"/>
      <w:lvlJc w:val="left"/>
      <w:pPr>
        <w:ind w:left="3600" w:hanging="360"/>
      </w:pPr>
      <w:rPr>
        <w:rFonts w:ascii="Courier New" w:hAnsi="Courier New" w:cs="Courier New" w:hint="default"/>
      </w:rPr>
    </w:lvl>
    <w:lvl w:ilvl="5" w:tplc="2E528E7A" w:tentative="1">
      <w:start w:val="1"/>
      <w:numFmt w:val="bullet"/>
      <w:lvlText w:val=""/>
      <w:lvlJc w:val="left"/>
      <w:pPr>
        <w:ind w:left="4320" w:hanging="360"/>
      </w:pPr>
      <w:rPr>
        <w:rFonts w:ascii="Wingdings" w:hAnsi="Wingdings" w:hint="default"/>
      </w:rPr>
    </w:lvl>
    <w:lvl w:ilvl="6" w:tplc="67328422" w:tentative="1">
      <w:start w:val="1"/>
      <w:numFmt w:val="bullet"/>
      <w:lvlText w:val=""/>
      <w:lvlJc w:val="left"/>
      <w:pPr>
        <w:ind w:left="5040" w:hanging="360"/>
      </w:pPr>
      <w:rPr>
        <w:rFonts w:ascii="Symbol" w:hAnsi="Symbol" w:hint="default"/>
      </w:rPr>
    </w:lvl>
    <w:lvl w:ilvl="7" w:tplc="9C780E98" w:tentative="1">
      <w:start w:val="1"/>
      <w:numFmt w:val="bullet"/>
      <w:lvlText w:val="o"/>
      <w:lvlJc w:val="left"/>
      <w:pPr>
        <w:ind w:left="5760" w:hanging="360"/>
      </w:pPr>
      <w:rPr>
        <w:rFonts w:ascii="Courier New" w:hAnsi="Courier New" w:cs="Courier New" w:hint="default"/>
      </w:rPr>
    </w:lvl>
    <w:lvl w:ilvl="8" w:tplc="1A989B02" w:tentative="1">
      <w:start w:val="1"/>
      <w:numFmt w:val="bullet"/>
      <w:lvlText w:val=""/>
      <w:lvlJc w:val="left"/>
      <w:pPr>
        <w:ind w:left="6480" w:hanging="360"/>
      </w:pPr>
      <w:rPr>
        <w:rFonts w:ascii="Wingdings" w:hAnsi="Wingdings" w:hint="default"/>
      </w:rPr>
    </w:lvl>
  </w:abstractNum>
  <w:abstractNum w:abstractNumId="33" w15:restartNumberingAfterBreak="0">
    <w:nsid w:val="7E206636"/>
    <w:multiLevelType w:val="hybridMultilevel"/>
    <w:tmpl w:val="6F52F7F8"/>
    <w:lvl w:ilvl="0" w:tplc="66542B7A">
      <w:start w:val="1"/>
      <w:numFmt w:val="decimal"/>
      <w:lvlText w:val="%1."/>
      <w:lvlJc w:val="left"/>
      <w:pPr>
        <w:ind w:left="833" w:hanging="360"/>
      </w:pPr>
    </w:lvl>
    <w:lvl w:ilvl="1" w:tplc="6D68BC1A">
      <w:start w:val="1"/>
      <w:numFmt w:val="lowerLetter"/>
      <w:lvlText w:val="%2."/>
      <w:lvlJc w:val="left"/>
      <w:pPr>
        <w:ind w:left="1553" w:hanging="360"/>
      </w:pPr>
    </w:lvl>
    <w:lvl w:ilvl="2" w:tplc="D3C49F64" w:tentative="1">
      <w:start w:val="1"/>
      <w:numFmt w:val="lowerRoman"/>
      <w:lvlText w:val="%3."/>
      <w:lvlJc w:val="right"/>
      <w:pPr>
        <w:ind w:left="2273" w:hanging="180"/>
      </w:pPr>
    </w:lvl>
    <w:lvl w:ilvl="3" w:tplc="4D66AEA4" w:tentative="1">
      <w:start w:val="1"/>
      <w:numFmt w:val="decimal"/>
      <w:lvlText w:val="%4."/>
      <w:lvlJc w:val="left"/>
      <w:pPr>
        <w:ind w:left="2993" w:hanging="360"/>
      </w:pPr>
    </w:lvl>
    <w:lvl w:ilvl="4" w:tplc="808C10AA" w:tentative="1">
      <w:start w:val="1"/>
      <w:numFmt w:val="lowerLetter"/>
      <w:lvlText w:val="%5."/>
      <w:lvlJc w:val="left"/>
      <w:pPr>
        <w:ind w:left="3713" w:hanging="360"/>
      </w:pPr>
    </w:lvl>
    <w:lvl w:ilvl="5" w:tplc="C638D246" w:tentative="1">
      <w:start w:val="1"/>
      <w:numFmt w:val="lowerRoman"/>
      <w:lvlText w:val="%6."/>
      <w:lvlJc w:val="right"/>
      <w:pPr>
        <w:ind w:left="4433" w:hanging="180"/>
      </w:pPr>
    </w:lvl>
    <w:lvl w:ilvl="6" w:tplc="54D86E54" w:tentative="1">
      <w:start w:val="1"/>
      <w:numFmt w:val="decimal"/>
      <w:lvlText w:val="%7."/>
      <w:lvlJc w:val="left"/>
      <w:pPr>
        <w:ind w:left="5153" w:hanging="360"/>
      </w:pPr>
    </w:lvl>
    <w:lvl w:ilvl="7" w:tplc="1F7299F2" w:tentative="1">
      <w:start w:val="1"/>
      <w:numFmt w:val="lowerLetter"/>
      <w:lvlText w:val="%8."/>
      <w:lvlJc w:val="left"/>
      <w:pPr>
        <w:ind w:left="5873" w:hanging="360"/>
      </w:pPr>
    </w:lvl>
    <w:lvl w:ilvl="8" w:tplc="61D0FE1A" w:tentative="1">
      <w:start w:val="1"/>
      <w:numFmt w:val="lowerRoman"/>
      <w:lvlText w:val="%9."/>
      <w:lvlJc w:val="right"/>
      <w:pPr>
        <w:ind w:left="6593" w:hanging="180"/>
      </w:pPr>
    </w:lvl>
  </w:abstractNum>
  <w:abstractNum w:abstractNumId="34" w15:restartNumberingAfterBreak="0">
    <w:nsid w:val="7E206641"/>
    <w:multiLevelType w:val="hybridMultilevel"/>
    <w:tmpl w:val="2360750C"/>
    <w:lvl w:ilvl="0" w:tplc="193EB160">
      <w:start w:val="1"/>
      <w:numFmt w:val="bullet"/>
      <w:lvlText w:val=""/>
      <w:lvlJc w:val="left"/>
      <w:pPr>
        <w:ind w:left="720" w:hanging="360"/>
      </w:pPr>
      <w:rPr>
        <w:rFonts w:ascii="Symbol" w:hAnsi="Symbol" w:hint="default"/>
      </w:rPr>
    </w:lvl>
    <w:lvl w:ilvl="1" w:tplc="3836F48A">
      <w:start w:val="1"/>
      <w:numFmt w:val="bullet"/>
      <w:lvlText w:val="o"/>
      <w:lvlJc w:val="left"/>
      <w:pPr>
        <w:ind w:left="1440" w:hanging="360"/>
      </w:pPr>
      <w:rPr>
        <w:rFonts w:ascii="Courier New" w:hAnsi="Courier New" w:cs="Courier New" w:hint="default"/>
      </w:rPr>
    </w:lvl>
    <w:lvl w:ilvl="2" w:tplc="05E47C4A">
      <w:start w:val="1"/>
      <w:numFmt w:val="bullet"/>
      <w:lvlText w:val=""/>
      <w:lvlJc w:val="left"/>
      <w:pPr>
        <w:ind w:left="2160" w:hanging="360"/>
      </w:pPr>
      <w:rPr>
        <w:rFonts w:ascii="Wingdings" w:hAnsi="Wingdings" w:hint="default"/>
      </w:rPr>
    </w:lvl>
    <w:lvl w:ilvl="3" w:tplc="C4DE2E4A" w:tentative="1">
      <w:start w:val="1"/>
      <w:numFmt w:val="bullet"/>
      <w:lvlText w:val=""/>
      <w:lvlJc w:val="left"/>
      <w:pPr>
        <w:ind w:left="2880" w:hanging="360"/>
      </w:pPr>
      <w:rPr>
        <w:rFonts w:ascii="Symbol" w:hAnsi="Symbol" w:hint="default"/>
      </w:rPr>
    </w:lvl>
    <w:lvl w:ilvl="4" w:tplc="37DE9654" w:tentative="1">
      <w:start w:val="1"/>
      <w:numFmt w:val="bullet"/>
      <w:lvlText w:val="o"/>
      <w:lvlJc w:val="left"/>
      <w:pPr>
        <w:ind w:left="3600" w:hanging="360"/>
      </w:pPr>
      <w:rPr>
        <w:rFonts w:ascii="Courier New" w:hAnsi="Courier New" w:cs="Courier New" w:hint="default"/>
      </w:rPr>
    </w:lvl>
    <w:lvl w:ilvl="5" w:tplc="7A00C348" w:tentative="1">
      <w:start w:val="1"/>
      <w:numFmt w:val="bullet"/>
      <w:lvlText w:val=""/>
      <w:lvlJc w:val="left"/>
      <w:pPr>
        <w:ind w:left="4320" w:hanging="360"/>
      </w:pPr>
      <w:rPr>
        <w:rFonts w:ascii="Wingdings" w:hAnsi="Wingdings" w:hint="default"/>
      </w:rPr>
    </w:lvl>
    <w:lvl w:ilvl="6" w:tplc="19FEAD9E" w:tentative="1">
      <w:start w:val="1"/>
      <w:numFmt w:val="bullet"/>
      <w:lvlText w:val=""/>
      <w:lvlJc w:val="left"/>
      <w:pPr>
        <w:ind w:left="5040" w:hanging="360"/>
      </w:pPr>
      <w:rPr>
        <w:rFonts w:ascii="Symbol" w:hAnsi="Symbol" w:hint="default"/>
      </w:rPr>
    </w:lvl>
    <w:lvl w:ilvl="7" w:tplc="FAB0F10E" w:tentative="1">
      <w:start w:val="1"/>
      <w:numFmt w:val="bullet"/>
      <w:lvlText w:val="o"/>
      <w:lvlJc w:val="left"/>
      <w:pPr>
        <w:ind w:left="5760" w:hanging="360"/>
      </w:pPr>
      <w:rPr>
        <w:rFonts w:ascii="Courier New" w:hAnsi="Courier New" w:cs="Courier New" w:hint="default"/>
      </w:rPr>
    </w:lvl>
    <w:lvl w:ilvl="8" w:tplc="6AB639BC" w:tentative="1">
      <w:start w:val="1"/>
      <w:numFmt w:val="bullet"/>
      <w:lvlText w:val=""/>
      <w:lvlJc w:val="left"/>
      <w:pPr>
        <w:ind w:left="6480" w:hanging="360"/>
      </w:pPr>
      <w:rPr>
        <w:rFonts w:ascii="Wingdings" w:hAnsi="Wingdings" w:hint="default"/>
      </w:rPr>
    </w:lvl>
  </w:abstractNum>
  <w:num w:numId="1" w16cid:durableId="810829043">
    <w:abstractNumId w:val="13"/>
  </w:num>
  <w:num w:numId="2" w16cid:durableId="1277172238">
    <w:abstractNumId w:val="14"/>
  </w:num>
  <w:num w:numId="3" w16cid:durableId="1135181297">
    <w:abstractNumId w:val="25"/>
  </w:num>
  <w:num w:numId="4" w16cid:durableId="151608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65046553">
    <w:abstractNumId w:val="4"/>
  </w:num>
  <w:num w:numId="6" w16cid:durableId="1007708987">
    <w:abstractNumId w:val="7"/>
  </w:num>
  <w:num w:numId="7" w16cid:durableId="1622299295">
    <w:abstractNumId w:val="1"/>
  </w:num>
  <w:num w:numId="8" w16cid:durableId="1825320431">
    <w:abstractNumId w:val="29"/>
  </w:num>
  <w:num w:numId="9" w16cid:durableId="993683318">
    <w:abstractNumId w:val="26"/>
  </w:num>
  <w:num w:numId="10" w16cid:durableId="2034305372">
    <w:abstractNumId w:val="20"/>
  </w:num>
  <w:num w:numId="11" w16cid:durableId="1151481532">
    <w:abstractNumId w:val="24"/>
  </w:num>
  <w:num w:numId="12" w16cid:durableId="383144433">
    <w:abstractNumId w:val="10"/>
  </w:num>
  <w:num w:numId="13" w16cid:durableId="125301045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907651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759540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67736065">
    <w:abstractNumId w:val="23"/>
  </w:num>
  <w:num w:numId="17" w16cid:durableId="1164322306">
    <w:abstractNumId w:val="16"/>
  </w:num>
  <w:num w:numId="18" w16cid:durableId="1243031130">
    <w:abstractNumId w:val="9"/>
    <w:lvlOverride w:ilvl="0">
      <w:startOverride w:val="1"/>
    </w:lvlOverride>
    <w:lvlOverride w:ilvl="1"/>
    <w:lvlOverride w:ilvl="2"/>
    <w:lvlOverride w:ilvl="3"/>
    <w:lvlOverride w:ilvl="4"/>
    <w:lvlOverride w:ilvl="5"/>
    <w:lvlOverride w:ilvl="6"/>
    <w:lvlOverride w:ilvl="7"/>
    <w:lvlOverride w:ilvl="8"/>
  </w:num>
  <w:num w:numId="19" w16cid:durableId="45689275">
    <w:abstractNumId w:val="6"/>
  </w:num>
  <w:num w:numId="20" w16cid:durableId="1938370686">
    <w:abstractNumId w:val="30"/>
  </w:num>
  <w:num w:numId="21" w16cid:durableId="1952276210">
    <w:abstractNumId w:val="3"/>
  </w:num>
  <w:num w:numId="22" w16cid:durableId="1595898533">
    <w:abstractNumId w:val="28"/>
  </w:num>
  <w:num w:numId="23" w16cid:durableId="909316552">
    <w:abstractNumId w:val="27"/>
  </w:num>
  <w:num w:numId="24" w16cid:durableId="1653293098">
    <w:abstractNumId w:val="12"/>
  </w:num>
  <w:num w:numId="25" w16cid:durableId="25721551">
    <w:abstractNumId w:val="5"/>
  </w:num>
  <w:num w:numId="26" w16cid:durableId="524713549">
    <w:abstractNumId w:val="34"/>
  </w:num>
  <w:num w:numId="27" w16cid:durableId="1636062468">
    <w:abstractNumId w:val="8"/>
  </w:num>
  <w:num w:numId="28" w16cid:durableId="838234674">
    <w:abstractNumId w:val="15"/>
  </w:num>
  <w:num w:numId="29" w16cid:durableId="260645006">
    <w:abstractNumId w:val="0"/>
  </w:num>
  <w:num w:numId="30" w16cid:durableId="180320976">
    <w:abstractNumId w:val="17"/>
  </w:num>
  <w:num w:numId="31" w16cid:durableId="1116363420">
    <w:abstractNumId w:val="32"/>
  </w:num>
  <w:num w:numId="32" w16cid:durableId="1465150039">
    <w:abstractNumId w:val="33"/>
  </w:num>
  <w:num w:numId="33" w16cid:durableId="1952591471">
    <w:abstractNumId w:val="31"/>
  </w:num>
  <w:num w:numId="34" w16cid:durableId="1014768768">
    <w:abstractNumId w:val="11"/>
  </w:num>
  <w:num w:numId="35" w16cid:durableId="2144735041">
    <w:abstractNumId w:val="18"/>
  </w:num>
  <w:num w:numId="36" w16cid:durableId="2041318294">
    <w:abstractNumId w:val="1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1296"/>
  <w:hyphenationZone w:val="396"/>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0DA"/>
    <w:rsid w:val="0000360A"/>
    <w:rsid w:val="00005DE3"/>
    <w:rsid w:val="000317B3"/>
    <w:rsid w:val="00033E03"/>
    <w:rsid w:val="00037868"/>
    <w:rsid w:val="0004052B"/>
    <w:rsid w:val="00046043"/>
    <w:rsid w:val="0004608A"/>
    <w:rsid w:val="000502B6"/>
    <w:rsid w:val="0005289E"/>
    <w:rsid w:val="00055AD2"/>
    <w:rsid w:val="00055D89"/>
    <w:rsid w:val="00055E7F"/>
    <w:rsid w:val="00056188"/>
    <w:rsid w:val="00061455"/>
    <w:rsid w:val="00062B69"/>
    <w:rsid w:val="00070902"/>
    <w:rsid w:val="000726C9"/>
    <w:rsid w:val="00072731"/>
    <w:rsid w:val="00072A65"/>
    <w:rsid w:val="00072B26"/>
    <w:rsid w:val="0007765E"/>
    <w:rsid w:val="00077FD4"/>
    <w:rsid w:val="00085BDE"/>
    <w:rsid w:val="00090C06"/>
    <w:rsid w:val="000A2112"/>
    <w:rsid w:val="000A3711"/>
    <w:rsid w:val="000A47EB"/>
    <w:rsid w:val="000A5786"/>
    <w:rsid w:val="000B0B44"/>
    <w:rsid w:val="000B15E6"/>
    <w:rsid w:val="000B3246"/>
    <w:rsid w:val="000C1C26"/>
    <w:rsid w:val="000C57B6"/>
    <w:rsid w:val="000D0267"/>
    <w:rsid w:val="000D06BF"/>
    <w:rsid w:val="000D17E8"/>
    <w:rsid w:val="000D2C4B"/>
    <w:rsid w:val="000E3F8D"/>
    <w:rsid w:val="000E7E5E"/>
    <w:rsid w:val="000F5317"/>
    <w:rsid w:val="000F6A90"/>
    <w:rsid w:val="001004DA"/>
    <w:rsid w:val="0010099A"/>
    <w:rsid w:val="00102856"/>
    <w:rsid w:val="001031EE"/>
    <w:rsid w:val="001047B3"/>
    <w:rsid w:val="00104E53"/>
    <w:rsid w:val="00105586"/>
    <w:rsid w:val="00105C82"/>
    <w:rsid w:val="001065B6"/>
    <w:rsid w:val="00107F2E"/>
    <w:rsid w:val="001151AD"/>
    <w:rsid w:val="00125A52"/>
    <w:rsid w:val="0013238C"/>
    <w:rsid w:val="00132721"/>
    <w:rsid w:val="0013313C"/>
    <w:rsid w:val="0014388E"/>
    <w:rsid w:val="001478C7"/>
    <w:rsid w:val="0015318A"/>
    <w:rsid w:val="00157947"/>
    <w:rsid w:val="001612BA"/>
    <w:rsid w:val="00163504"/>
    <w:rsid w:val="00171F1D"/>
    <w:rsid w:val="001804A0"/>
    <w:rsid w:val="00180A94"/>
    <w:rsid w:val="00180A9F"/>
    <w:rsid w:val="00185A6E"/>
    <w:rsid w:val="001871CE"/>
    <w:rsid w:val="00195040"/>
    <w:rsid w:val="001964D7"/>
    <w:rsid w:val="001A0770"/>
    <w:rsid w:val="001B0D76"/>
    <w:rsid w:val="001D1803"/>
    <w:rsid w:val="001D20BE"/>
    <w:rsid w:val="001D3785"/>
    <w:rsid w:val="001D41C5"/>
    <w:rsid w:val="001E150A"/>
    <w:rsid w:val="001E57FC"/>
    <w:rsid w:val="001E688E"/>
    <w:rsid w:val="001F059F"/>
    <w:rsid w:val="001F1982"/>
    <w:rsid w:val="001F5366"/>
    <w:rsid w:val="001F664E"/>
    <w:rsid w:val="002053A8"/>
    <w:rsid w:val="0021270E"/>
    <w:rsid w:val="00213C12"/>
    <w:rsid w:val="00221266"/>
    <w:rsid w:val="002312A6"/>
    <w:rsid w:val="00235F0E"/>
    <w:rsid w:val="002423EE"/>
    <w:rsid w:val="0025384A"/>
    <w:rsid w:val="00255778"/>
    <w:rsid w:val="00260EFC"/>
    <w:rsid w:val="0026444B"/>
    <w:rsid w:val="00270C6B"/>
    <w:rsid w:val="00275A6B"/>
    <w:rsid w:val="00282CFD"/>
    <w:rsid w:val="00283367"/>
    <w:rsid w:val="00292C1D"/>
    <w:rsid w:val="00292ECD"/>
    <w:rsid w:val="00294F75"/>
    <w:rsid w:val="00295F20"/>
    <w:rsid w:val="002A4687"/>
    <w:rsid w:val="002B38FE"/>
    <w:rsid w:val="002B504D"/>
    <w:rsid w:val="002B5D70"/>
    <w:rsid w:val="002B7B31"/>
    <w:rsid w:val="002C21DF"/>
    <w:rsid w:val="002C4A99"/>
    <w:rsid w:val="002C52F3"/>
    <w:rsid w:val="002D0013"/>
    <w:rsid w:val="002D0368"/>
    <w:rsid w:val="002E2383"/>
    <w:rsid w:val="002E38A0"/>
    <w:rsid w:val="002E51FE"/>
    <w:rsid w:val="002F124D"/>
    <w:rsid w:val="002F1FFC"/>
    <w:rsid w:val="002F2BEB"/>
    <w:rsid w:val="002F2E84"/>
    <w:rsid w:val="002F2E87"/>
    <w:rsid w:val="002F721F"/>
    <w:rsid w:val="003018E3"/>
    <w:rsid w:val="00304720"/>
    <w:rsid w:val="00307E9C"/>
    <w:rsid w:val="003111EE"/>
    <w:rsid w:val="00312E4F"/>
    <w:rsid w:val="003130BD"/>
    <w:rsid w:val="00313950"/>
    <w:rsid w:val="003201D9"/>
    <w:rsid w:val="003226CC"/>
    <w:rsid w:val="00342A0D"/>
    <w:rsid w:val="003442CE"/>
    <w:rsid w:val="003448FB"/>
    <w:rsid w:val="00345D39"/>
    <w:rsid w:val="003505E9"/>
    <w:rsid w:val="00355F9A"/>
    <w:rsid w:val="0035613D"/>
    <w:rsid w:val="003565DE"/>
    <w:rsid w:val="00356E61"/>
    <w:rsid w:val="00357DD9"/>
    <w:rsid w:val="00362B5E"/>
    <w:rsid w:val="0036500F"/>
    <w:rsid w:val="0036522F"/>
    <w:rsid w:val="00366E10"/>
    <w:rsid w:val="0036759D"/>
    <w:rsid w:val="003703A4"/>
    <w:rsid w:val="003733BB"/>
    <w:rsid w:val="003757DE"/>
    <w:rsid w:val="00377416"/>
    <w:rsid w:val="003812F1"/>
    <w:rsid w:val="00383970"/>
    <w:rsid w:val="00390EB4"/>
    <w:rsid w:val="00392AAE"/>
    <w:rsid w:val="003A29F7"/>
    <w:rsid w:val="003A3810"/>
    <w:rsid w:val="003B1358"/>
    <w:rsid w:val="003B2C67"/>
    <w:rsid w:val="003B2E79"/>
    <w:rsid w:val="003B4196"/>
    <w:rsid w:val="003B55B9"/>
    <w:rsid w:val="003B6495"/>
    <w:rsid w:val="003C72F9"/>
    <w:rsid w:val="003D2BDB"/>
    <w:rsid w:val="003D3093"/>
    <w:rsid w:val="003D48B8"/>
    <w:rsid w:val="003E01EB"/>
    <w:rsid w:val="003E7ACB"/>
    <w:rsid w:val="003F22E3"/>
    <w:rsid w:val="003F3F06"/>
    <w:rsid w:val="00403846"/>
    <w:rsid w:val="00403F26"/>
    <w:rsid w:val="00405259"/>
    <w:rsid w:val="00410BFA"/>
    <w:rsid w:val="0041518D"/>
    <w:rsid w:val="00423B4E"/>
    <w:rsid w:val="00430712"/>
    <w:rsid w:val="0043301F"/>
    <w:rsid w:val="00433F07"/>
    <w:rsid w:val="004417AE"/>
    <w:rsid w:val="00450E64"/>
    <w:rsid w:val="00452EC6"/>
    <w:rsid w:val="00453810"/>
    <w:rsid w:val="00453AD7"/>
    <w:rsid w:val="00453BDA"/>
    <w:rsid w:val="004714EC"/>
    <w:rsid w:val="00471DE4"/>
    <w:rsid w:val="0047687E"/>
    <w:rsid w:val="00477B8F"/>
    <w:rsid w:val="00480A12"/>
    <w:rsid w:val="004845EF"/>
    <w:rsid w:val="00487CDD"/>
    <w:rsid w:val="00490502"/>
    <w:rsid w:val="004905D8"/>
    <w:rsid w:val="0049304D"/>
    <w:rsid w:val="00495736"/>
    <w:rsid w:val="00495E6F"/>
    <w:rsid w:val="004A38C8"/>
    <w:rsid w:val="004A5178"/>
    <w:rsid w:val="004A6995"/>
    <w:rsid w:val="004B5366"/>
    <w:rsid w:val="004C36F2"/>
    <w:rsid w:val="004C54CD"/>
    <w:rsid w:val="004D0817"/>
    <w:rsid w:val="004D440C"/>
    <w:rsid w:val="004E04A0"/>
    <w:rsid w:val="004E2015"/>
    <w:rsid w:val="004E66BD"/>
    <w:rsid w:val="004F472B"/>
    <w:rsid w:val="004F7243"/>
    <w:rsid w:val="005030A2"/>
    <w:rsid w:val="005031DB"/>
    <w:rsid w:val="00507EF8"/>
    <w:rsid w:val="005145D4"/>
    <w:rsid w:val="00515CAF"/>
    <w:rsid w:val="00517431"/>
    <w:rsid w:val="00520005"/>
    <w:rsid w:val="005234AA"/>
    <w:rsid w:val="005239AF"/>
    <w:rsid w:val="00523FAD"/>
    <w:rsid w:val="005244ED"/>
    <w:rsid w:val="00525323"/>
    <w:rsid w:val="00531FEA"/>
    <w:rsid w:val="005334EB"/>
    <w:rsid w:val="00535D5F"/>
    <w:rsid w:val="00546124"/>
    <w:rsid w:val="00552A02"/>
    <w:rsid w:val="00554B65"/>
    <w:rsid w:val="00557872"/>
    <w:rsid w:val="005620A8"/>
    <w:rsid w:val="005620C3"/>
    <w:rsid w:val="00562359"/>
    <w:rsid w:val="00562AE2"/>
    <w:rsid w:val="00564C12"/>
    <w:rsid w:val="0056781E"/>
    <w:rsid w:val="00567863"/>
    <w:rsid w:val="00570C58"/>
    <w:rsid w:val="005725DB"/>
    <w:rsid w:val="005730D3"/>
    <w:rsid w:val="00573F32"/>
    <w:rsid w:val="005754EE"/>
    <w:rsid w:val="00581786"/>
    <w:rsid w:val="0058226A"/>
    <w:rsid w:val="00582B9A"/>
    <w:rsid w:val="005838E3"/>
    <w:rsid w:val="00584C4D"/>
    <w:rsid w:val="005865F6"/>
    <w:rsid w:val="00586EC8"/>
    <w:rsid w:val="0058792F"/>
    <w:rsid w:val="00591F43"/>
    <w:rsid w:val="00592E13"/>
    <w:rsid w:val="005951EF"/>
    <w:rsid w:val="005A052E"/>
    <w:rsid w:val="005A189C"/>
    <w:rsid w:val="005A3617"/>
    <w:rsid w:val="005A3A74"/>
    <w:rsid w:val="005A6056"/>
    <w:rsid w:val="005C4EA0"/>
    <w:rsid w:val="005D0770"/>
    <w:rsid w:val="005D334C"/>
    <w:rsid w:val="005D70DA"/>
    <w:rsid w:val="005E19C4"/>
    <w:rsid w:val="005E7CCD"/>
    <w:rsid w:val="005F064F"/>
    <w:rsid w:val="005F4111"/>
    <w:rsid w:val="005F5C40"/>
    <w:rsid w:val="00607784"/>
    <w:rsid w:val="006118BE"/>
    <w:rsid w:val="00613FA3"/>
    <w:rsid w:val="00615A58"/>
    <w:rsid w:val="006176E2"/>
    <w:rsid w:val="00620697"/>
    <w:rsid w:val="0062266C"/>
    <w:rsid w:val="00625B29"/>
    <w:rsid w:val="00626569"/>
    <w:rsid w:val="00631957"/>
    <w:rsid w:val="00637CF4"/>
    <w:rsid w:val="00652016"/>
    <w:rsid w:val="00653C2F"/>
    <w:rsid w:val="00657E47"/>
    <w:rsid w:val="00660129"/>
    <w:rsid w:val="00662921"/>
    <w:rsid w:val="00664717"/>
    <w:rsid w:val="0066757F"/>
    <w:rsid w:val="0067123A"/>
    <w:rsid w:val="00675279"/>
    <w:rsid w:val="0068165A"/>
    <w:rsid w:val="006855EF"/>
    <w:rsid w:val="00685C49"/>
    <w:rsid w:val="00690181"/>
    <w:rsid w:val="00690833"/>
    <w:rsid w:val="0069087D"/>
    <w:rsid w:val="006908B5"/>
    <w:rsid w:val="006964D3"/>
    <w:rsid w:val="006A0999"/>
    <w:rsid w:val="006A4A02"/>
    <w:rsid w:val="006A53D8"/>
    <w:rsid w:val="006A6908"/>
    <w:rsid w:val="006A790A"/>
    <w:rsid w:val="006B1FAF"/>
    <w:rsid w:val="006B403A"/>
    <w:rsid w:val="006B463A"/>
    <w:rsid w:val="006B5115"/>
    <w:rsid w:val="006C07E6"/>
    <w:rsid w:val="006C3197"/>
    <w:rsid w:val="006C52DD"/>
    <w:rsid w:val="006D0219"/>
    <w:rsid w:val="006D7DC0"/>
    <w:rsid w:val="006E23A3"/>
    <w:rsid w:val="006E44B4"/>
    <w:rsid w:val="006E5E28"/>
    <w:rsid w:val="006E7FD4"/>
    <w:rsid w:val="006F097D"/>
    <w:rsid w:val="006F0D76"/>
    <w:rsid w:val="006F1F5C"/>
    <w:rsid w:val="006F5BA8"/>
    <w:rsid w:val="006F72CF"/>
    <w:rsid w:val="0070178B"/>
    <w:rsid w:val="007019CB"/>
    <w:rsid w:val="00702F44"/>
    <w:rsid w:val="0070580A"/>
    <w:rsid w:val="00710E6D"/>
    <w:rsid w:val="00713FED"/>
    <w:rsid w:val="00714854"/>
    <w:rsid w:val="007260E2"/>
    <w:rsid w:val="0072705C"/>
    <w:rsid w:val="00732230"/>
    <w:rsid w:val="0073360E"/>
    <w:rsid w:val="0073711D"/>
    <w:rsid w:val="0073794A"/>
    <w:rsid w:val="00746056"/>
    <w:rsid w:val="00751933"/>
    <w:rsid w:val="0075581D"/>
    <w:rsid w:val="007615D3"/>
    <w:rsid w:val="00762EA9"/>
    <w:rsid w:val="007637FE"/>
    <w:rsid w:val="0076750F"/>
    <w:rsid w:val="007709E7"/>
    <w:rsid w:val="007753F8"/>
    <w:rsid w:val="007829D0"/>
    <w:rsid w:val="00782F68"/>
    <w:rsid w:val="00784401"/>
    <w:rsid w:val="00793DDF"/>
    <w:rsid w:val="007A0206"/>
    <w:rsid w:val="007A1EB4"/>
    <w:rsid w:val="007A1F92"/>
    <w:rsid w:val="007A237D"/>
    <w:rsid w:val="007A5FA0"/>
    <w:rsid w:val="007B1AD2"/>
    <w:rsid w:val="007B2192"/>
    <w:rsid w:val="007B2510"/>
    <w:rsid w:val="007D1064"/>
    <w:rsid w:val="007D12FA"/>
    <w:rsid w:val="007D17E2"/>
    <w:rsid w:val="007E0644"/>
    <w:rsid w:val="007E20CB"/>
    <w:rsid w:val="007E328C"/>
    <w:rsid w:val="007E3494"/>
    <w:rsid w:val="007E42AF"/>
    <w:rsid w:val="007E5535"/>
    <w:rsid w:val="007E5EBA"/>
    <w:rsid w:val="007E60D6"/>
    <w:rsid w:val="007F1DFC"/>
    <w:rsid w:val="007F646D"/>
    <w:rsid w:val="008045E0"/>
    <w:rsid w:val="00816A2C"/>
    <w:rsid w:val="00820210"/>
    <w:rsid w:val="008301A6"/>
    <w:rsid w:val="00831896"/>
    <w:rsid w:val="008329F9"/>
    <w:rsid w:val="00833199"/>
    <w:rsid w:val="00834352"/>
    <w:rsid w:val="0083705D"/>
    <w:rsid w:val="00842323"/>
    <w:rsid w:val="0084702A"/>
    <w:rsid w:val="00853613"/>
    <w:rsid w:val="008536CB"/>
    <w:rsid w:val="00853C84"/>
    <w:rsid w:val="00853DD8"/>
    <w:rsid w:val="00860DC4"/>
    <w:rsid w:val="00863993"/>
    <w:rsid w:val="00865A8C"/>
    <w:rsid w:val="0087548E"/>
    <w:rsid w:val="00881690"/>
    <w:rsid w:val="0088184F"/>
    <w:rsid w:val="00882998"/>
    <w:rsid w:val="00883959"/>
    <w:rsid w:val="00883B10"/>
    <w:rsid w:val="0088671C"/>
    <w:rsid w:val="00891A8A"/>
    <w:rsid w:val="00893C35"/>
    <w:rsid w:val="008945DC"/>
    <w:rsid w:val="008A77CB"/>
    <w:rsid w:val="008B016D"/>
    <w:rsid w:val="008B0D71"/>
    <w:rsid w:val="008B232A"/>
    <w:rsid w:val="008B58A8"/>
    <w:rsid w:val="008C05EE"/>
    <w:rsid w:val="008C5F9B"/>
    <w:rsid w:val="008C69FE"/>
    <w:rsid w:val="008C72D5"/>
    <w:rsid w:val="008D1D84"/>
    <w:rsid w:val="008D2F8F"/>
    <w:rsid w:val="008D350C"/>
    <w:rsid w:val="008D3D0F"/>
    <w:rsid w:val="008D3ED7"/>
    <w:rsid w:val="008D4E15"/>
    <w:rsid w:val="008E32CB"/>
    <w:rsid w:val="008E5F89"/>
    <w:rsid w:val="008E67EF"/>
    <w:rsid w:val="008F4344"/>
    <w:rsid w:val="009010F5"/>
    <w:rsid w:val="00902AB1"/>
    <w:rsid w:val="0090408F"/>
    <w:rsid w:val="009133FB"/>
    <w:rsid w:val="00914D55"/>
    <w:rsid w:val="009172F6"/>
    <w:rsid w:val="00921703"/>
    <w:rsid w:val="00921BE1"/>
    <w:rsid w:val="00927B1B"/>
    <w:rsid w:val="009362DB"/>
    <w:rsid w:val="009458FC"/>
    <w:rsid w:val="00946309"/>
    <w:rsid w:val="00950923"/>
    <w:rsid w:val="00955F34"/>
    <w:rsid w:val="00956062"/>
    <w:rsid w:val="009614FB"/>
    <w:rsid w:val="00963232"/>
    <w:rsid w:val="009661EA"/>
    <w:rsid w:val="0096678E"/>
    <w:rsid w:val="009676C3"/>
    <w:rsid w:val="00977492"/>
    <w:rsid w:val="00982356"/>
    <w:rsid w:val="00983921"/>
    <w:rsid w:val="009842E2"/>
    <w:rsid w:val="00992428"/>
    <w:rsid w:val="00996C99"/>
    <w:rsid w:val="009A078D"/>
    <w:rsid w:val="009A4A99"/>
    <w:rsid w:val="009A5091"/>
    <w:rsid w:val="009A78EC"/>
    <w:rsid w:val="009B292F"/>
    <w:rsid w:val="009B403D"/>
    <w:rsid w:val="009B7199"/>
    <w:rsid w:val="009B7236"/>
    <w:rsid w:val="009B78C7"/>
    <w:rsid w:val="009C44F0"/>
    <w:rsid w:val="009C7EED"/>
    <w:rsid w:val="009D16D2"/>
    <w:rsid w:val="009D7B4E"/>
    <w:rsid w:val="009E756D"/>
    <w:rsid w:val="00A0043F"/>
    <w:rsid w:val="00A01939"/>
    <w:rsid w:val="00A10002"/>
    <w:rsid w:val="00A15FB2"/>
    <w:rsid w:val="00A170CF"/>
    <w:rsid w:val="00A21444"/>
    <w:rsid w:val="00A21715"/>
    <w:rsid w:val="00A21B52"/>
    <w:rsid w:val="00A33795"/>
    <w:rsid w:val="00A33A44"/>
    <w:rsid w:val="00A35AB7"/>
    <w:rsid w:val="00A46642"/>
    <w:rsid w:val="00A51053"/>
    <w:rsid w:val="00A518AD"/>
    <w:rsid w:val="00A543A8"/>
    <w:rsid w:val="00A71B66"/>
    <w:rsid w:val="00A73AE7"/>
    <w:rsid w:val="00A7552C"/>
    <w:rsid w:val="00A7797B"/>
    <w:rsid w:val="00A80E8B"/>
    <w:rsid w:val="00A857CD"/>
    <w:rsid w:val="00A867C8"/>
    <w:rsid w:val="00A87F1B"/>
    <w:rsid w:val="00A87F55"/>
    <w:rsid w:val="00A97D6A"/>
    <w:rsid w:val="00A97F46"/>
    <w:rsid w:val="00AA1D64"/>
    <w:rsid w:val="00AA4528"/>
    <w:rsid w:val="00AA6B1F"/>
    <w:rsid w:val="00AA6E2B"/>
    <w:rsid w:val="00AA7593"/>
    <w:rsid w:val="00AB0B03"/>
    <w:rsid w:val="00AB4420"/>
    <w:rsid w:val="00AB5EDA"/>
    <w:rsid w:val="00AB67AD"/>
    <w:rsid w:val="00AC1C28"/>
    <w:rsid w:val="00AC5C52"/>
    <w:rsid w:val="00AC7FCB"/>
    <w:rsid w:val="00AD1E7C"/>
    <w:rsid w:val="00AD20AD"/>
    <w:rsid w:val="00AD2E2E"/>
    <w:rsid w:val="00AD3626"/>
    <w:rsid w:val="00AD5283"/>
    <w:rsid w:val="00AD7B9E"/>
    <w:rsid w:val="00AE0362"/>
    <w:rsid w:val="00AE0814"/>
    <w:rsid w:val="00AE15A5"/>
    <w:rsid w:val="00AE6749"/>
    <w:rsid w:val="00AF22FA"/>
    <w:rsid w:val="00AF3ED3"/>
    <w:rsid w:val="00AF5170"/>
    <w:rsid w:val="00B0058C"/>
    <w:rsid w:val="00B06A97"/>
    <w:rsid w:val="00B1108D"/>
    <w:rsid w:val="00B3108C"/>
    <w:rsid w:val="00B343E6"/>
    <w:rsid w:val="00B3443F"/>
    <w:rsid w:val="00B34B81"/>
    <w:rsid w:val="00B35F16"/>
    <w:rsid w:val="00B35F5B"/>
    <w:rsid w:val="00B40218"/>
    <w:rsid w:val="00B42EC9"/>
    <w:rsid w:val="00B4675E"/>
    <w:rsid w:val="00B619E4"/>
    <w:rsid w:val="00B64358"/>
    <w:rsid w:val="00B778C6"/>
    <w:rsid w:val="00B83397"/>
    <w:rsid w:val="00B85297"/>
    <w:rsid w:val="00B8621B"/>
    <w:rsid w:val="00B877AF"/>
    <w:rsid w:val="00B91026"/>
    <w:rsid w:val="00B91AD4"/>
    <w:rsid w:val="00B93FD2"/>
    <w:rsid w:val="00B97E93"/>
    <w:rsid w:val="00BA29E1"/>
    <w:rsid w:val="00BA3DE5"/>
    <w:rsid w:val="00BA422E"/>
    <w:rsid w:val="00BA59ED"/>
    <w:rsid w:val="00BB316C"/>
    <w:rsid w:val="00BB440C"/>
    <w:rsid w:val="00BB4F71"/>
    <w:rsid w:val="00BC7F7B"/>
    <w:rsid w:val="00BD7B3C"/>
    <w:rsid w:val="00BE2FF9"/>
    <w:rsid w:val="00BE3541"/>
    <w:rsid w:val="00BF0BF3"/>
    <w:rsid w:val="00BF49A2"/>
    <w:rsid w:val="00C07785"/>
    <w:rsid w:val="00C11169"/>
    <w:rsid w:val="00C121EC"/>
    <w:rsid w:val="00C12BC3"/>
    <w:rsid w:val="00C1315F"/>
    <w:rsid w:val="00C13E1A"/>
    <w:rsid w:val="00C14491"/>
    <w:rsid w:val="00C154C1"/>
    <w:rsid w:val="00C1577C"/>
    <w:rsid w:val="00C22B62"/>
    <w:rsid w:val="00C25927"/>
    <w:rsid w:val="00C26544"/>
    <w:rsid w:val="00C30EBB"/>
    <w:rsid w:val="00C436B6"/>
    <w:rsid w:val="00C449FE"/>
    <w:rsid w:val="00C46AFC"/>
    <w:rsid w:val="00C60D0E"/>
    <w:rsid w:val="00C66E92"/>
    <w:rsid w:val="00C7216A"/>
    <w:rsid w:val="00C74CDA"/>
    <w:rsid w:val="00C7553A"/>
    <w:rsid w:val="00C81448"/>
    <w:rsid w:val="00C85B2F"/>
    <w:rsid w:val="00C8605D"/>
    <w:rsid w:val="00C868FF"/>
    <w:rsid w:val="00C9090B"/>
    <w:rsid w:val="00CA4FAD"/>
    <w:rsid w:val="00CA5C85"/>
    <w:rsid w:val="00CA666A"/>
    <w:rsid w:val="00CA73A6"/>
    <w:rsid w:val="00CB02FE"/>
    <w:rsid w:val="00CB5736"/>
    <w:rsid w:val="00CB682D"/>
    <w:rsid w:val="00CB7132"/>
    <w:rsid w:val="00CB77A0"/>
    <w:rsid w:val="00CC0269"/>
    <w:rsid w:val="00CC20BB"/>
    <w:rsid w:val="00CC4772"/>
    <w:rsid w:val="00CC6060"/>
    <w:rsid w:val="00CD5229"/>
    <w:rsid w:val="00CD67A8"/>
    <w:rsid w:val="00CD7299"/>
    <w:rsid w:val="00CD76D5"/>
    <w:rsid w:val="00CE1798"/>
    <w:rsid w:val="00CE2B71"/>
    <w:rsid w:val="00CE4B60"/>
    <w:rsid w:val="00CF5A9D"/>
    <w:rsid w:val="00CF7E40"/>
    <w:rsid w:val="00D02916"/>
    <w:rsid w:val="00D05253"/>
    <w:rsid w:val="00D05DA6"/>
    <w:rsid w:val="00D0745D"/>
    <w:rsid w:val="00D14D8D"/>
    <w:rsid w:val="00D21E02"/>
    <w:rsid w:val="00D22761"/>
    <w:rsid w:val="00D23A30"/>
    <w:rsid w:val="00D24B17"/>
    <w:rsid w:val="00D37589"/>
    <w:rsid w:val="00D50CDB"/>
    <w:rsid w:val="00D51E47"/>
    <w:rsid w:val="00D5469E"/>
    <w:rsid w:val="00D56F96"/>
    <w:rsid w:val="00D57E2B"/>
    <w:rsid w:val="00D61D6B"/>
    <w:rsid w:val="00D6280C"/>
    <w:rsid w:val="00D6291E"/>
    <w:rsid w:val="00D63D91"/>
    <w:rsid w:val="00D64727"/>
    <w:rsid w:val="00D719DE"/>
    <w:rsid w:val="00D8266D"/>
    <w:rsid w:val="00D83323"/>
    <w:rsid w:val="00D83EB1"/>
    <w:rsid w:val="00D94EB6"/>
    <w:rsid w:val="00D94F75"/>
    <w:rsid w:val="00D952F6"/>
    <w:rsid w:val="00DA2451"/>
    <w:rsid w:val="00DB04F6"/>
    <w:rsid w:val="00DB2047"/>
    <w:rsid w:val="00DB2A09"/>
    <w:rsid w:val="00DB3DBE"/>
    <w:rsid w:val="00DB5043"/>
    <w:rsid w:val="00DD3826"/>
    <w:rsid w:val="00DD4E94"/>
    <w:rsid w:val="00DD6355"/>
    <w:rsid w:val="00DD6C4F"/>
    <w:rsid w:val="00DE5C7D"/>
    <w:rsid w:val="00DF7415"/>
    <w:rsid w:val="00E00B11"/>
    <w:rsid w:val="00E10BD8"/>
    <w:rsid w:val="00E15700"/>
    <w:rsid w:val="00E240BA"/>
    <w:rsid w:val="00E24D70"/>
    <w:rsid w:val="00E26D45"/>
    <w:rsid w:val="00E36CDF"/>
    <w:rsid w:val="00E4011C"/>
    <w:rsid w:val="00E4151A"/>
    <w:rsid w:val="00E41F3B"/>
    <w:rsid w:val="00E42EA6"/>
    <w:rsid w:val="00E5224B"/>
    <w:rsid w:val="00E56055"/>
    <w:rsid w:val="00E60A57"/>
    <w:rsid w:val="00E6312C"/>
    <w:rsid w:val="00E66B90"/>
    <w:rsid w:val="00E72467"/>
    <w:rsid w:val="00E73732"/>
    <w:rsid w:val="00E74884"/>
    <w:rsid w:val="00E74F58"/>
    <w:rsid w:val="00E850D0"/>
    <w:rsid w:val="00E85CE4"/>
    <w:rsid w:val="00E86E92"/>
    <w:rsid w:val="00E877C7"/>
    <w:rsid w:val="00E95793"/>
    <w:rsid w:val="00EA1F6A"/>
    <w:rsid w:val="00EA3AE2"/>
    <w:rsid w:val="00EA3D73"/>
    <w:rsid w:val="00EB1B59"/>
    <w:rsid w:val="00EB37A9"/>
    <w:rsid w:val="00EB4EAD"/>
    <w:rsid w:val="00EB7939"/>
    <w:rsid w:val="00EC027B"/>
    <w:rsid w:val="00EC2520"/>
    <w:rsid w:val="00EC38CE"/>
    <w:rsid w:val="00EC6E84"/>
    <w:rsid w:val="00ED25C9"/>
    <w:rsid w:val="00ED293B"/>
    <w:rsid w:val="00ED5449"/>
    <w:rsid w:val="00ED5A52"/>
    <w:rsid w:val="00EE1162"/>
    <w:rsid w:val="00EE4065"/>
    <w:rsid w:val="00EE522E"/>
    <w:rsid w:val="00EE5758"/>
    <w:rsid w:val="00EF40E0"/>
    <w:rsid w:val="00F010F6"/>
    <w:rsid w:val="00F01DD2"/>
    <w:rsid w:val="00F10653"/>
    <w:rsid w:val="00F114D3"/>
    <w:rsid w:val="00F125EE"/>
    <w:rsid w:val="00F12BF7"/>
    <w:rsid w:val="00F16803"/>
    <w:rsid w:val="00F23B93"/>
    <w:rsid w:val="00F24848"/>
    <w:rsid w:val="00F30501"/>
    <w:rsid w:val="00F3252F"/>
    <w:rsid w:val="00F32584"/>
    <w:rsid w:val="00F344AD"/>
    <w:rsid w:val="00F359D3"/>
    <w:rsid w:val="00F367D5"/>
    <w:rsid w:val="00F41630"/>
    <w:rsid w:val="00F45438"/>
    <w:rsid w:val="00F4550F"/>
    <w:rsid w:val="00F46C3C"/>
    <w:rsid w:val="00F512DB"/>
    <w:rsid w:val="00F51DFD"/>
    <w:rsid w:val="00F52054"/>
    <w:rsid w:val="00F5239A"/>
    <w:rsid w:val="00F52F55"/>
    <w:rsid w:val="00F602E1"/>
    <w:rsid w:val="00F66682"/>
    <w:rsid w:val="00F673B9"/>
    <w:rsid w:val="00F67AF9"/>
    <w:rsid w:val="00F73184"/>
    <w:rsid w:val="00F7699A"/>
    <w:rsid w:val="00F83AD5"/>
    <w:rsid w:val="00F83B25"/>
    <w:rsid w:val="00F956BE"/>
    <w:rsid w:val="00FA0851"/>
    <w:rsid w:val="00FA43ED"/>
    <w:rsid w:val="00FB153C"/>
    <w:rsid w:val="00FB156F"/>
    <w:rsid w:val="00FB4BCE"/>
    <w:rsid w:val="00FB5292"/>
    <w:rsid w:val="00FC29AE"/>
    <w:rsid w:val="00FD06B6"/>
    <w:rsid w:val="00FD0B24"/>
    <w:rsid w:val="00FD0FAE"/>
    <w:rsid w:val="00FE3067"/>
    <w:rsid w:val="00FE4A04"/>
    <w:rsid w:val="00FE746D"/>
    <w:rsid w:val="00FF6B4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4B1DD"/>
  <w15:chartTrackingRefBased/>
  <w15:docId w15:val="{63C01013-95BF-4913-A495-08BD1F383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t-L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70D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D70D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D70D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D70D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D70D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D70D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D70D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D70D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D70D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70D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D70D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D70D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D70D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D70D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D70D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D70D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D70D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D70DA"/>
    <w:rPr>
      <w:rFonts w:eastAsiaTheme="majorEastAsia" w:cstheme="majorBidi"/>
      <w:color w:val="272727" w:themeColor="text1" w:themeTint="D8"/>
    </w:rPr>
  </w:style>
  <w:style w:type="paragraph" w:styleId="Title">
    <w:name w:val="Title"/>
    <w:basedOn w:val="Normal"/>
    <w:next w:val="Normal"/>
    <w:link w:val="TitleChar"/>
    <w:uiPriority w:val="10"/>
    <w:qFormat/>
    <w:rsid w:val="005D70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70DA"/>
    <w:rPr>
      <w:rFonts w:asciiTheme="majorHAnsi" w:eastAsiaTheme="majorEastAsia" w:hAnsiTheme="majorHAnsi" w:cstheme="majorBidi"/>
      <w:spacing w:val="-10"/>
      <w:kern w:val="28"/>
      <w:sz w:val="56"/>
      <w:szCs w:val="56"/>
    </w:rPr>
  </w:style>
  <w:style w:type="paragraph" w:styleId="Subtitle">
    <w:name w:val="Subtitle"/>
    <w:aliases w:val="nesamone"/>
    <w:basedOn w:val="Normal"/>
    <w:next w:val="Normal"/>
    <w:link w:val="SubtitleChar"/>
    <w:uiPriority w:val="11"/>
    <w:qFormat/>
    <w:rsid w:val="005D70DA"/>
    <w:pPr>
      <w:numPr>
        <w:ilvl w:val="1"/>
      </w:numPr>
    </w:pPr>
    <w:rPr>
      <w:rFonts w:eastAsiaTheme="majorEastAsia" w:cstheme="majorBidi"/>
      <w:color w:val="595959" w:themeColor="text1" w:themeTint="A6"/>
      <w:spacing w:val="15"/>
      <w:sz w:val="28"/>
      <w:szCs w:val="28"/>
    </w:rPr>
  </w:style>
  <w:style w:type="character" w:customStyle="1" w:styleId="SubtitleChar">
    <w:name w:val="Subtitle Char"/>
    <w:aliases w:val="nesamone Char"/>
    <w:basedOn w:val="DefaultParagraphFont"/>
    <w:link w:val="Subtitle"/>
    <w:uiPriority w:val="11"/>
    <w:rsid w:val="005D70D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D70DA"/>
    <w:pPr>
      <w:spacing w:before="160"/>
      <w:jc w:val="center"/>
    </w:pPr>
    <w:rPr>
      <w:i/>
      <w:iCs/>
      <w:color w:val="404040" w:themeColor="text1" w:themeTint="BF"/>
    </w:rPr>
  </w:style>
  <w:style w:type="character" w:customStyle="1" w:styleId="QuoteChar">
    <w:name w:val="Quote Char"/>
    <w:basedOn w:val="DefaultParagraphFont"/>
    <w:link w:val="Quote"/>
    <w:uiPriority w:val="29"/>
    <w:rsid w:val="005D70DA"/>
    <w:rPr>
      <w:i/>
      <w:iCs/>
      <w:color w:val="404040" w:themeColor="text1" w:themeTint="BF"/>
    </w:rPr>
  </w:style>
  <w:style w:type="paragraph" w:styleId="ListParagraph">
    <w:name w:val="List Paragraph"/>
    <w:aliases w:val="Use Case List Paragraph,List Paragraph111,Paragraph,Primus H 3,Γράφημα,Bullet2,bl1,Bullet21,Bullet22,Bullet23,Bullet211,Bullet24,Bullet25,Bullet26,Bullet27,bl11,Bullet212,Bullet28,bl12,Bullet213,Bullet29,bl13,Bullet214,Bullet210,Lentele"/>
    <w:basedOn w:val="Normal"/>
    <w:link w:val="ListParagraphChar"/>
    <w:qFormat/>
    <w:rsid w:val="005D70DA"/>
    <w:pPr>
      <w:ind w:left="720"/>
      <w:contextualSpacing/>
    </w:pPr>
  </w:style>
  <w:style w:type="character" w:styleId="IntenseEmphasis">
    <w:name w:val="Intense Emphasis"/>
    <w:basedOn w:val="DefaultParagraphFont"/>
    <w:uiPriority w:val="21"/>
    <w:qFormat/>
    <w:rsid w:val="005D70DA"/>
    <w:rPr>
      <w:i/>
      <w:iCs/>
      <w:color w:val="0F4761" w:themeColor="accent1" w:themeShade="BF"/>
    </w:rPr>
  </w:style>
  <w:style w:type="paragraph" w:styleId="IntenseQuote">
    <w:name w:val="Intense Quote"/>
    <w:basedOn w:val="Normal"/>
    <w:next w:val="Normal"/>
    <w:link w:val="IntenseQuoteChar"/>
    <w:uiPriority w:val="30"/>
    <w:qFormat/>
    <w:rsid w:val="005D70D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D70DA"/>
    <w:rPr>
      <w:i/>
      <w:iCs/>
      <w:color w:val="0F4761" w:themeColor="accent1" w:themeShade="BF"/>
    </w:rPr>
  </w:style>
  <w:style w:type="character" w:styleId="IntenseReference">
    <w:name w:val="Intense Reference"/>
    <w:basedOn w:val="DefaultParagraphFont"/>
    <w:uiPriority w:val="32"/>
    <w:qFormat/>
    <w:rsid w:val="005D70DA"/>
    <w:rPr>
      <w:b/>
      <w:bCs/>
      <w:smallCaps/>
      <w:color w:val="0F4761" w:themeColor="accent1" w:themeShade="BF"/>
      <w:spacing w:val="5"/>
    </w:rPr>
  </w:style>
  <w:style w:type="character" w:styleId="Hyperlink">
    <w:name w:val="Hyperlink"/>
    <w:basedOn w:val="DefaultParagraphFont"/>
    <w:uiPriority w:val="99"/>
    <w:unhideWhenUsed/>
    <w:rsid w:val="004D0817"/>
    <w:rPr>
      <w:color w:val="467886" w:themeColor="hyperlink"/>
      <w:u w:val="single"/>
    </w:rPr>
  </w:style>
  <w:style w:type="character" w:styleId="UnresolvedMention">
    <w:name w:val="Unresolved Mention"/>
    <w:basedOn w:val="DefaultParagraphFont"/>
    <w:uiPriority w:val="99"/>
    <w:semiHidden/>
    <w:unhideWhenUsed/>
    <w:rsid w:val="004D0817"/>
    <w:rPr>
      <w:color w:val="605E5C"/>
      <w:shd w:val="clear" w:color="auto" w:fill="E1DFDD"/>
    </w:rPr>
  </w:style>
  <w:style w:type="character" w:customStyle="1" w:styleId="PagrindinistekstasDiagrama">
    <w:name w:val="Pagrindinis tekstas Diagrama"/>
    <w:basedOn w:val="DefaultParagraphFont"/>
    <w:link w:val="Pagrindinistekstas1"/>
    <w:uiPriority w:val="99"/>
    <w:qFormat/>
    <w:rsid w:val="00180A94"/>
    <w:rPr>
      <w:rFonts w:ascii="Calibri" w:eastAsia="Times New Roman" w:hAnsi="Calibri" w:cs="font238"/>
      <w:lang w:eastAsia="ar-SA"/>
    </w:rPr>
  </w:style>
  <w:style w:type="paragraph" w:customStyle="1" w:styleId="Pagrindinistekstas1">
    <w:name w:val="Pagrindinis tekstas1"/>
    <w:basedOn w:val="Normal"/>
    <w:link w:val="PagrindinistekstasDiagrama"/>
    <w:uiPriority w:val="99"/>
    <w:rsid w:val="00180A94"/>
    <w:pPr>
      <w:suppressAutoHyphens/>
      <w:spacing w:after="120" w:line="240" w:lineRule="auto"/>
      <w:textAlignment w:val="baseline"/>
    </w:pPr>
    <w:rPr>
      <w:rFonts w:ascii="Calibri" w:eastAsia="Times New Roman" w:hAnsi="Calibri" w:cs="font238"/>
      <w:lang w:eastAsia="ar-SA"/>
    </w:rPr>
  </w:style>
  <w:style w:type="paragraph" w:styleId="Header">
    <w:name w:val="header"/>
    <w:basedOn w:val="Normal"/>
    <w:link w:val="HeaderChar"/>
    <w:uiPriority w:val="99"/>
    <w:unhideWhenUsed/>
    <w:rsid w:val="00A87F1B"/>
    <w:pPr>
      <w:tabs>
        <w:tab w:val="center" w:pos="4819"/>
        <w:tab w:val="right" w:pos="9638"/>
      </w:tabs>
      <w:spacing w:after="0" w:line="240" w:lineRule="auto"/>
    </w:pPr>
  </w:style>
  <w:style w:type="character" w:customStyle="1" w:styleId="HeaderChar">
    <w:name w:val="Header Char"/>
    <w:basedOn w:val="DefaultParagraphFont"/>
    <w:link w:val="Header"/>
    <w:uiPriority w:val="99"/>
    <w:rsid w:val="00A87F1B"/>
  </w:style>
  <w:style w:type="paragraph" w:styleId="Footer">
    <w:name w:val="footer"/>
    <w:basedOn w:val="Normal"/>
    <w:link w:val="FooterChar"/>
    <w:uiPriority w:val="99"/>
    <w:unhideWhenUsed/>
    <w:rsid w:val="00A87F1B"/>
    <w:pPr>
      <w:tabs>
        <w:tab w:val="center" w:pos="4819"/>
        <w:tab w:val="right" w:pos="9638"/>
      </w:tabs>
      <w:spacing w:after="0" w:line="240" w:lineRule="auto"/>
    </w:pPr>
  </w:style>
  <w:style w:type="character" w:customStyle="1" w:styleId="FooterChar">
    <w:name w:val="Footer Char"/>
    <w:basedOn w:val="DefaultParagraphFont"/>
    <w:link w:val="Footer"/>
    <w:uiPriority w:val="99"/>
    <w:rsid w:val="00A87F1B"/>
  </w:style>
  <w:style w:type="character" w:customStyle="1" w:styleId="ListParagraphChar">
    <w:name w:val="List Paragraph Char"/>
    <w:aliases w:val="Use Case List Paragraph Char,List Paragraph111 Char,Paragraph Char,Primus H 3 Char,Γράφημα Char,Bullet2 Char,bl1 Char,Bullet21 Char,Bullet22 Char,Bullet23 Char,Bullet211 Char,Bullet24 Char,Bullet25 Char,Bullet26 Char,Bullet27 Char"/>
    <w:link w:val="ListParagraph"/>
    <w:qFormat/>
    <w:rsid w:val="00CD7299"/>
  </w:style>
  <w:style w:type="paragraph" w:styleId="ListNumber">
    <w:name w:val="List Number"/>
    <w:basedOn w:val="Normal"/>
    <w:uiPriority w:val="99"/>
    <w:qFormat/>
    <w:rsid w:val="000E7E5E"/>
    <w:pPr>
      <w:tabs>
        <w:tab w:val="left" w:pos="360"/>
      </w:tabs>
      <w:suppressAutoHyphens/>
      <w:spacing w:after="0" w:line="240" w:lineRule="auto"/>
      <w:ind w:left="360" w:hanging="360"/>
    </w:pPr>
    <w:rPr>
      <w:rFonts w:ascii="Arial Narrow" w:eastAsia="MS Mincho" w:hAnsi="Arial Narrow" w:cs="Times New Roman"/>
      <w:kern w:val="0"/>
      <w14:ligatures w14:val="none"/>
    </w:rPr>
  </w:style>
  <w:style w:type="paragraph" w:styleId="FootnoteText">
    <w:name w:val="footnote text"/>
    <w:basedOn w:val="Normal"/>
    <w:link w:val="FootnoteTextChar"/>
    <w:uiPriority w:val="99"/>
    <w:semiHidden/>
    <w:unhideWhenUsed/>
    <w:rsid w:val="00F5205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52054"/>
    <w:rPr>
      <w:sz w:val="20"/>
      <w:szCs w:val="20"/>
    </w:rPr>
  </w:style>
  <w:style w:type="character" w:styleId="FootnoteReference">
    <w:name w:val="footnote reference"/>
    <w:aliases w:val="fr,Footnote symbol"/>
    <w:uiPriority w:val="99"/>
    <w:qFormat/>
    <w:rsid w:val="00F52054"/>
    <w:rPr>
      <w:vertAlign w:val="superscript"/>
    </w:rPr>
  </w:style>
  <w:style w:type="character" w:customStyle="1" w:styleId="Numberedlist21Char">
    <w:name w:val="Numbered list 2.1 Char"/>
    <w:link w:val="Numberedlist21"/>
    <w:uiPriority w:val="99"/>
    <w:qFormat/>
    <w:locked/>
    <w:rsid w:val="00F344AD"/>
    <w:rPr>
      <w:rFonts w:ascii="Arial Narrow" w:eastAsia="MS Mincho" w:hAnsi="Arial Narrow" w:cs="Times New Roman"/>
      <w:b/>
      <w:sz w:val="32"/>
      <w:szCs w:val="20"/>
    </w:rPr>
  </w:style>
  <w:style w:type="paragraph" w:customStyle="1" w:styleId="Numberedlist21">
    <w:name w:val="Numbered list 2.1"/>
    <w:basedOn w:val="Heading1"/>
    <w:next w:val="Normal"/>
    <w:link w:val="Numberedlist21Char"/>
    <w:uiPriority w:val="99"/>
    <w:qFormat/>
    <w:rsid w:val="00F344AD"/>
    <w:pPr>
      <w:keepNext w:val="0"/>
      <w:keepLines w:val="0"/>
      <w:tabs>
        <w:tab w:val="left" w:pos="720"/>
      </w:tabs>
      <w:suppressAutoHyphens/>
      <w:spacing w:before="240" w:after="0" w:line="360" w:lineRule="auto"/>
      <w:ind w:left="720" w:hanging="720"/>
    </w:pPr>
    <w:rPr>
      <w:rFonts w:ascii="Arial Narrow" w:eastAsia="MS Mincho" w:hAnsi="Arial Narrow" w:cs="Times New Roman"/>
      <w:b/>
      <w:color w:val="auto"/>
      <w:sz w:val="32"/>
      <w:szCs w:val="20"/>
    </w:rPr>
  </w:style>
  <w:style w:type="character" w:customStyle="1" w:styleId="cf01">
    <w:name w:val="cf01"/>
    <w:basedOn w:val="DefaultParagraphFont"/>
    <w:qFormat/>
    <w:rsid w:val="00EC6E84"/>
    <w:rPr>
      <w:rFonts w:ascii="Segoe UI" w:hAnsi="Segoe UI" w:cs="Segoe UI"/>
      <w:sz w:val="18"/>
      <w:szCs w:val="18"/>
    </w:rPr>
  </w:style>
  <w:style w:type="table" w:customStyle="1" w:styleId="Lentelstinklelis1">
    <w:name w:val="Lentelės tinklelis1"/>
    <w:basedOn w:val="TableNormal"/>
    <w:uiPriority w:val="99"/>
    <w:rsid w:val="00356E61"/>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i-provider">
    <w:name w:val="ui-provider"/>
    <w:basedOn w:val="DefaultParagraphFont"/>
    <w:rsid w:val="00F956BE"/>
  </w:style>
  <w:style w:type="numbering" w:customStyle="1" w:styleId="Style7161">
    <w:name w:val="Style7161"/>
    <w:qFormat/>
    <w:rsid w:val="00195040"/>
    <w:pPr>
      <w:numPr>
        <w:numId w:val="9"/>
      </w:numPr>
    </w:pPr>
  </w:style>
  <w:style w:type="paragraph" w:styleId="Revision">
    <w:name w:val="Revision"/>
    <w:hidden/>
    <w:uiPriority w:val="99"/>
    <w:semiHidden/>
    <w:rsid w:val="009010F5"/>
    <w:pPr>
      <w:spacing w:after="0" w:line="240" w:lineRule="auto"/>
    </w:pPr>
  </w:style>
  <w:style w:type="table" w:styleId="TableGrid">
    <w:name w:val="Table Grid"/>
    <w:aliases w:val="Smart Text Table,Table without header,TSLentelė"/>
    <w:basedOn w:val="TableNormal"/>
    <w:qFormat/>
    <w:rsid w:val="00BC7F7B"/>
    <w:pPr>
      <w:spacing w:after="0" w:line="240" w:lineRule="auto"/>
      <w:ind w:firstLine="720"/>
      <w:jc w:val="both"/>
    </w:pPr>
    <w:rPr>
      <w:rFonts w:ascii="Calibri" w:eastAsia="Calibri"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qFormat/>
    <w:rsid w:val="00BC7F7B"/>
    <w:pPr>
      <w:spacing w:after="120" w:line="240" w:lineRule="auto"/>
      <w:ind w:left="283"/>
    </w:pPr>
    <w:rPr>
      <w:rFonts w:ascii="Arial Narrow" w:eastAsia="MS Mincho" w:hAnsi="Arial Narrow" w:cs="Times New Roman"/>
      <w:kern w:val="0"/>
      <w14:ligatures w14:val="none"/>
    </w:rPr>
  </w:style>
  <w:style w:type="character" w:customStyle="1" w:styleId="BodyTextIndentChar">
    <w:name w:val="Body Text Indent Char"/>
    <w:basedOn w:val="DefaultParagraphFont"/>
    <w:link w:val="BodyTextIndent"/>
    <w:uiPriority w:val="99"/>
    <w:qFormat/>
    <w:rsid w:val="00BC7F7B"/>
    <w:rPr>
      <w:rFonts w:ascii="Arial Narrow" w:eastAsia="MS Mincho" w:hAnsi="Arial Narrow" w:cs="Times New Roman"/>
      <w:kern w:val="0"/>
      <w14:ligatures w14:val="none"/>
    </w:rPr>
  </w:style>
  <w:style w:type="character" w:styleId="CommentReference">
    <w:name w:val="annotation reference"/>
    <w:uiPriority w:val="99"/>
    <w:unhideWhenUsed/>
    <w:qFormat/>
    <w:rsid w:val="00BC7F7B"/>
    <w:rPr>
      <w:sz w:val="16"/>
      <w:szCs w:val="16"/>
    </w:rPr>
  </w:style>
  <w:style w:type="paragraph" w:styleId="CommentText">
    <w:name w:val="annotation text"/>
    <w:basedOn w:val="Normal"/>
    <w:link w:val="CommentTextChar"/>
    <w:uiPriority w:val="99"/>
    <w:unhideWhenUsed/>
    <w:rsid w:val="00BC7F7B"/>
    <w:pPr>
      <w:spacing w:line="240" w:lineRule="auto"/>
    </w:pPr>
    <w:rPr>
      <w:kern w:val="0"/>
      <w:sz w:val="20"/>
      <w:szCs w:val="20"/>
      <w14:ligatures w14:val="none"/>
    </w:rPr>
  </w:style>
  <w:style w:type="character" w:customStyle="1" w:styleId="CommentTextChar">
    <w:name w:val="Comment Text Char"/>
    <w:basedOn w:val="DefaultParagraphFont"/>
    <w:link w:val="CommentText"/>
    <w:uiPriority w:val="99"/>
    <w:rsid w:val="00BC7F7B"/>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0A2112"/>
    <w:rPr>
      <w:b/>
      <w:bCs/>
      <w:kern w:val="2"/>
      <w14:ligatures w14:val="standardContextual"/>
    </w:rPr>
  </w:style>
  <w:style w:type="character" w:customStyle="1" w:styleId="CommentSubjectChar">
    <w:name w:val="Comment Subject Char"/>
    <w:basedOn w:val="CommentTextChar"/>
    <w:link w:val="CommentSubject"/>
    <w:uiPriority w:val="99"/>
    <w:semiHidden/>
    <w:rsid w:val="000A2112"/>
    <w:rPr>
      <w:b/>
      <w:bCs/>
      <w:kern w:val="0"/>
      <w:sz w:val="20"/>
      <w:szCs w:val="20"/>
      <w14:ligatures w14:val="none"/>
    </w:rPr>
  </w:style>
  <w:style w:type="paragraph" w:customStyle="1" w:styleId="Default">
    <w:name w:val="Default"/>
    <w:qFormat/>
    <w:rsid w:val="009A4A99"/>
    <w:pPr>
      <w:autoSpaceDE w:val="0"/>
      <w:autoSpaceDN w:val="0"/>
      <w:adjustRightInd w:val="0"/>
      <w:spacing w:after="0" w:line="240" w:lineRule="auto"/>
    </w:pPr>
    <w:rPr>
      <w:rFonts w:ascii="Times New Roman" w:eastAsia="Calibri" w:hAnsi="Times New Roman" w:cs="Times New Roman"/>
      <w:color w:val="000000"/>
      <w:kern w:val="0"/>
      <w:lang w:val="en-US"/>
      <w14:ligatures w14:val="none"/>
    </w:rPr>
  </w:style>
  <w:style w:type="table" w:customStyle="1" w:styleId="TableGrid12">
    <w:name w:val="Table Grid12"/>
    <w:basedOn w:val="TableNormal"/>
    <w:next w:val="TableGrid"/>
    <w:uiPriority w:val="59"/>
    <w:rsid w:val="009A4A99"/>
    <w:pPr>
      <w:spacing w:after="0" w:line="240" w:lineRule="auto"/>
    </w:pPr>
    <w:rPr>
      <w:rFonts w:ascii="Calibri" w:eastAsia="Calibri" w:hAnsi="Calibri" w:cs="Times New Roman"/>
      <w:kern w:val="0"/>
      <w:sz w:val="22"/>
      <w:szCs w:val="22"/>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71611">
    <w:name w:val="Style71611"/>
    <w:qFormat/>
    <w:rsid w:val="003E01EB"/>
  </w:style>
  <w:style w:type="table" w:customStyle="1" w:styleId="ScrollTableNormal1">
    <w:name w:val="Scroll Table Normal1"/>
    <w:basedOn w:val="TableNormal"/>
    <w:next w:val="ListTable3-Accent3"/>
    <w:uiPriority w:val="48"/>
    <w:rsid w:val="0041518D"/>
    <w:pPr>
      <w:spacing w:after="120" w:line="240" w:lineRule="auto"/>
    </w:pPr>
    <w:rPr>
      <w:rFonts w:ascii="Times New Roman" w:hAnsi="Times New Roman"/>
      <w:kern w:val="0"/>
      <w:sz w:val="20"/>
      <w:szCs w:val="20"/>
      <w:lang w:val="en-US" w:eastAsia="lt-LT"/>
      <w14:ligatures w14:val="none"/>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262626"/>
      </w:rPr>
      <w:tblPr/>
      <w:trPr>
        <w:tblHeader/>
      </w:trPr>
      <w:tcPr>
        <w:shd w:val="clear" w:color="auto" w:fill="D9D9D9"/>
      </w:tcPr>
    </w:tblStylePr>
    <w:tblStylePr w:type="lastRow">
      <w:rPr>
        <w:b/>
        <w:bCs/>
      </w:rPr>
      <w:tblPr/>
      <w:tcPr>
        <w:tcBorders>
          <w:top w:val="double" w:sz="4" w:space="0" w:color="9BBB59"/>
        </w:tcBorders>
        <w:shd w:val="clear" w:color="auto" w:fill="FFFFFF"/>
      </w:tcPr>
    </w:tblStylePr>
    <w:tblStylePr w:type="firstCol">
      <w:pPr>
        <w:wordWrap/>
        <w:spacing w:afterLines="0" w:after="120" w:afterAutospacing="0"/>
        <w:ind w:firstLineChars="0" w:firstLine="0"/>
      </w:pPr>
      <w:rPr>
        <w:rFonts w:ascii="Times New Roman" w:hAnsi="Times New Roman"/>
        <w:b/>
        <w:bCs/>
        <w:sz w:val="20"/>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styleId="ListTable3-Accent3">
    <w:name w:val="List Table 3 Accent 3"/>
    <w:basedOn w:val="TableNormal"/>
    <w:uiPriority w:val="48"/>
    <w:rsid w:val="0041518D"/>
    <w:pPr>
      <w:spacing w:after="0" w:line="240" w:lineRule="auto"/>
    </w:pPr>
    <w:tblPr>
      <w:tblStyleRowBandSize w:val="1"/>
      <w:tblStyleColBandSize w:val="1"/>
      <w:tblBorders>
        <w:top w:val="single" w:sz="4" w:space="0" w:color="196B24" w:themeColor="accent3"/>
        <w:left w:val="single" w:sz="4" w:space="0" w:color="196B24" w:themeColor="accent3"/>
        <w:bottom w:val="single" w:sz="4" w:space="0" w:color="196B24" w:themeColor="accent3"/>
        <w:right w:val="single" w:sz="4" w:space="0" w:color="196B24" w:themeColor="accent3"/>
      </w:tblBorders>
    </w:tblPr>
    <w:tblStylePr w:type="firstRow">
      <w:rPr>
        <w:b/>
        <w:bCs/>
        <w:color w:val="FFFFFF" w:themeColor="background1"/>
      </w:rPr>
      <w:tblPr/>
      <w:tcPr>
        <w:shd w:val="clear" w:color="auto" w:fill="196B24" w:themeFill="accent3"/>
      </w:tcPr>
    </w:tblStylePr>
    <w:tblStylePr w:type="lastRow">
      <w:rPr>
        <w:b/>
        <w:bCs/>
      </w:rPr>
      <w:tblPr/>
      <w:tcPr>
        <w:tcBorders>
          <w:top w:val="double" w:sz="4" w:space="0" w:color="196B2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96B24" w:themeColor="accent3"/>
          <w:right w:val="single" w:sz="4" w:space="0" w:color="196B24" w:themeColor="accent3"/>
        </w:tcBorders>
      </w:tcPr>
    </w:tblStylePr>
    <w:tblStylePr w:type="band1Horz">
      <w:tblPr/>
      <w:tcPr>
        <w:tcBorders>
          <w:top w:val="single" w:sz="4" w:space="0" w:color="196B24" w:themeColor="accent3"/>
          <w:bottom w:val="single" w:sz="4" w:space="0" w:color="196B2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6B24" w:themeColor="accent3"/>
          <w:left w:val="nil"/>
        </w:tcBorders>
      </w:tcPr>
    </w:tblStylePr>
    <w:tblStylePr w:type="swCell">
      <w:tblPr/>
      <w:tcPr>
        <w:tcBorders>
          <w:top w:val="double" w:sz="4" w:space="0" w:color="196B24" w:themeColor="accent3"/>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esiejipirkimai.lt)" TargetMode="External"/><Relationship Id="rId13" Type="http://schemas.openxmlformats.org/officeDocument/2006/relationships/hyperlink" Target="https://viesiejipirkimai.lt" TargetMode="External"/><Relationship Id="rId18" Type="http://schemas.openxmlformats.org/officeDocument/2006/relationships/image" Target="media/image2.jpeg"/><Relationship Id="rId26" Type="http://schemas.openxmlformats.org/officeDocument/2006/relationships/hyperlink" Target="http://draudejai.sodra.lt/draudeju_viesi_duomenys/" TargetMode="External"/><Relationship Id="rId3" Type="http://schemas.openxmlformats.org/officeDocument/2006/relationships/settings" Target="settings.xml"/><Relationship Id="rId21" Type="http://schemas.openxmlformats.org/officeDocument/2006/relationships/image" Target="media/image5.jpg"/><Relationship Id="rId34" Type="http://schemas.openxmlformats.org/officeDocument/2006/relationships/hyperlink" Target="mailto:auguste.leliene@lrmuitine.lt" TargetMode="External"/><Relationship Id="rId7" Type="http://schemas.openxmlformats.org/officeDocument/2006/relationships/hyperlink" Target="https://viesiejipirkimai.lt)" TargetMode="External"/><Relationship Id="rId12" Type="http://schemas.openxmlformats.org/officeDocument/2006/relationships/hyperlink" Target="https://viesiejipirkimai.lt" TargetMode="External"/><Relationship Id="rId17" Type="http://schemas.openxmlformats.org/officeDocument/2006/relationships/image" Target="media/image1.png"/><Relationship Id="rId25" Type="http://schemas.openxmlformats.org/officeDocument/2006/relationships/image" Target="media/image8.png"/><Relationship Id="rId33" Type="http://schemas.openxmlformats.org/officeDocument/2006/relationships/hyperlink" Target="https://kt.gov.lt/lt/atviri-duomenys/diskvalifikavimas-is-viesuju-pirkimu"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auguste.leliene@lrmuitine.lt" TargetMode="External"/><Relationship Id="rId20" Type="http://schemas.openxmlformats.org/officeDocument/2006/relationships/image" Target="media/image4.jpeg"/><Relationship Id="rId29" Type="http://schemas.openxmlformats.org/officeDocument/2006/relationships/hyperlink" Target="https://vpt.lrv.lt/lt/pasalinimo-pagrindai-1/nepatikimu-koncesininku-sarasas-1/nepatikimu-koncesininku-sarasa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c.europa.eu/tools/ecertis/" TargetMode="External"/><Relationship Id="rId24" Type="http://schemas.openxmlformats.org/officeDocument/2006/relationships/hyperlink" Target="https://www.lrmuitine.lt/web/guest/987" TargetMode="External"/><Relationship Id="rId32" Type="http://schemas.openxmlformats.org/officeDocument/2006/relationships/hyperlink" Target="https://www.vmi.lt/evmi/mokesciu-moketoju-informacija"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 TargetMode="External"/><Relationship Id="rId23" Type="http://schemas.openxmlformats.org/officeDocument/2006/relationships/image" Target="media/image7.png"/><Relationship Id="rId28" Type="http://schemas.openxmlformats.org/officeDocument/2006/relationships/hyperlink" Target="https://vpt.lrv.lt/lt/pasalinimo-pagrindai-1/nepatikimi-tiekejai-1" TargetMode="External"/><Relationship Id="rId36" Type="http://schemas.openxmlformats.org/officeDocument/2006/relationships/header" Target="header1.xml"/><Relationship Id="rId10" Type="http://schemas.openxmlformats.org/officeDocument/2006/relationships/hyperlink" Target="http://ebvpd.eviesiejipirkimai.lt/espd-web/" TargetMode="External"/><Relationship Id="rId19" Type="http://schemas.openxmlformats.org/officeDocument/2006/relationships/image" Target="media/image3.wmf"/><Relationship Id="rId31" Type="http://schemas.openxmlformats.org/officeDocument/2006/relationships/hyperlink" Target="https://vpt.lrv.lt/lt/naujienos/finansiniu-ataskaitu-nepateikimas-gali-tapti-kliutimi-dalyvauti-viesuosiuose-pirkimuose" TargetMode="External"/><Relationship Id="rId4" Type="http://schemas.openxmlformats.org/officeDocument/2006/relationships/webSettings" Target="webSettings.xml"/><Relationship Id="rId9" Type="http://schemas.openxmlformats.org/officeDocument/2006/relationships/hyperlink" Target="mailto:auguste.leliene@lrmuitine.lt" TargetMode="External"/><Relationship Id="rId14" Type="http://schemas.openxmlformats.org/officeDocument/2006/relationships/hyperlink" Target="https://vpt.lrv.lt/uploads/vpt/documents/files/LT_versija/CVP_IS/Mokymu_medziaga/Tiekejams/Uzsifravimo_instrukcija.pdf" TargetMode="External"/><Relationship Id="rId22" Type="http://schemas.openxmlformats.org/officeDocument/2006/relationships/image" Target="media/image6.wmf"/><Relationship Id="rId27" Type="http://schemas.openxmlformats.org/officeDocument/2006/relationships/hyperlink" Target="https://vpt.lrv.lt/melaginga-informacija-pateikusiu-tiekeju-sarasas-3" TargetMode="External"/><Relationship Id="rId30" Type="http://schemas.openxmlformats.org/officeDocument/2006/relationships/hyperlink" Target="https://www.registrucentras.lt/jar/p/index.php" TargetMode="External"/><Relationship Id="rId35" Type="http://schemas.openxmlformats.org/officeDocument/2006/relationships/hyperlink" Target="JavaScript:openStr('19603','1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432</TotalTime>
  <Pages>66</Pages>
  <Words>121814</Words>
  <Characters>69435</Characters>
  <Application>Microsoft Office Word</Application>
  <DocSecurity>0</DocSecurity>
  <Lines>578</Lines>
  <Paragraphs>381</Paragraphs>
  <ScaleCrop>false</ScaleCrop>
  <HeadingPairs>
    <vt:vector size="2" baseType="variant">
      <vt:variant>
        <vt:lpstr>Title</vt:lpstr>
      </vt:variant>
      <vt:variant>
        <vt:i4>1</vt:i4>
      </vt:variant>
    </vt:vector>
  </HeadingPairs>
  <TitlesOfParts>
    <vt:vector size="1" baseType="lpstr">
      <vt:lpstr/>
    </vt:vector>
  </TitlesOfParts>
  <Company>LIETUVOS RESPUBLIKOS MUITINĖ</Company>
  <LinksUpToDate>false</LinksUpToDate>
  <CharactersWithSpaces>190868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Augustė Lelienė</dc:creator>
  <cp:keywords/>
  <dc:description/>
  <cp:lastModifiedBy>Augustė Lelienė</cp:lastModifiedBy>
  <cp:revision>125</cp:revision>
  <dcterms:created xsi:type="dcterms:W3CDTF">2025-07-08T06:39:00Z</dcterms:created>
  <dcterms:modified xsi:type="dcterms:W3CDTF">2025-10-08T10:47:00Z</dcterms:modified>
</cp:coreProperties>
</file>