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A0E43" w14:textId="68A6F2CB" w:rsidR="00EE1611" w:rsidRPr="00082509" w:rsidRDefault="006767CA" w:rsidP="006767CA">
      <w:pPr>
        <w:rPr>
          <w:rFonts w:ascii="Times New Roman" w:hAnsi="Times New Roman" w:cs="Times New Roman"/>
          <w:b/>
          <w:bCs/>
        </w:rPr>
      </w:pPr>
      <w:r w:rsidRPr="00082509">
        <w:rPr>
          <w:rFonts w:ascii="Times New Roman" w:hAnsi="Times New Roman" w:cs="Times New Roman"/>
          <w:b/>
          <w:bCs/>
        </w:rPr>
        <w:t xml:space="preserve">               </w:t>
      </w:r>
      <w:r w:rsidR="00082509" w:rsidRPr="00082509">
        <w:rPr>
          <w:rFonts w:ascii="Times New Roman" w:hAnsi="Times New Roman" w:cs="Times New Roman"/>
          <w:b/>
          <w:bCs/>
        </w:rPr>
        <w:t xml:space="preserve">ATSARGŲ (VAISTINIŲ PREPARATŲ) SANDĖLIAVIMO, SAUGOJIMO IR SUSIJUSIOS PASLAUGOS </w:t>
      </w:r>
      <w:r w:rsidR="00543BD2" w:rsidRPr="00082509">
        <w:rPr>
          <w:rFonts w:ascii="Times New Roman" w:hAnsi="Times New Roman" w:cs="Times New Roman"/>
          <w:b/>
          <w:bCs/>
        </w:rPr>
        <w:t>(</w:t>
      </w:r>
      <w:r w:rsidR="00900C88" w:rsidRPr="00082509">
        <w:rPr>
          <w:rFonts w:ascii="Times New Roman" w:hAnsi="Times New Roman" w:cs="Times New Roman"/>
          <w:b/>
          <w:bCs/>
        </w:rPr>
        <w:t>4749789)</w:t>
      </w:r>
    </w:p>
    <w:p w14:paraId="146E5408" w14:textId="4F98E6E8" w:rsidR="0020076A" w:rsidRPr="000346B0" w:rsidRDefault="0020076A" w:rsidP="000346B0">
      <w:pPr>
        <w:spacing w:after="0"/>
        <w:rPr>
          <w:rFonts w:ascii="Times New Roman" w:hAnsi="Times New Roman" w:cs="Times New Roman"/>
        </w:rPr>
      </w:pPr>
      <w:r w:rsidRPr="00081642">
        <w:rPr>
          <w:rStyle w:val="Grietas"/>
          <w:rFonts w:ascii="Times New Roman" w:hAnsi="Times New Roman" w:cs="Times New Roman"/>
          <w:b w:val="0"/>
          <w:bCs w:val="0"/>
        </w:rPr>
        <w:t>Informuojame</w:t>
      </w:r>
      <w:r w:rsidRPr="00081642">
        <w:rPr>
          <w:rFonts w:ascii="Times New Roman" w:hAnsi="Times New Roman" w:cs="Times New Roman"/>
          <w:b/>
          <w:bCs/>
        </w:rPr>
        <w:t>,</w:t>
      </w:r>
      <w:r w:rsidRPr="000346B0">
        <w:rPr>
          <w:rFonts w:ascii="Times New Roman" w:hAnsi="Times New Roman" w:cs="Times New Roman"/>
        </w:rPr>
        <w:t xml:space="preserve"> kad, atsižvelgiant į tai, jog Specialiųjų pirkimo sąlygų 9.1.1 papunktyje nustatyta, kad perkančio</w:t>
      </w:r>
      <w:r w:rsidR="000E6961">
        <w:rPr>
          <w:rFonts w:ascii="Times New Roman" w:hAnsi="Times New Roman" w:cs="Times New Roman"/>
        </w:rPr>
        <w:t>ji</w:t>
      </w:r>
      <w:r w:rsidRPr="000346B0">
        <w:rPr>
          <w:rFonts w:ascii="Times New Roman" w:hAnsi="Times New Roman" w:cs="Times New Roman"/>
        </w:rPr>
        <w:t xml:space="preserve"> organizacij</w:t>
      </w:r>
      <w:r w:rsidR="000E6961">
        <w:rPr>
          <w:rFonts w:ascii="Times New Roman" w:hAnsi="Times New Roman" w:cs="Times New Roman"/>
        </w:rPr>
        <w:t>a</w:t>
      </w:r>
      <w:r w:rsidRPr="000346B0">
        <w:rPr>
          <w:rFonts w:ascii="Times New Roman" w:hAnsi="Times New Roman" w:cs="Times New Roman"/>
        </w:rPr>
        <w:t xml:space="preserve"> atmeta pasiūlymą, jeigu:</w:t>
      </w:r>
    </w:p>
    <w:p w14:paraId="376A18CF" w14:textId="51ED3746" w:rsidR="00F65323" w:rsidRPr="00F65323" w:rsidRDefault="003E4CB4" w:rsidP="0016181F">
      <w:pPr>
        <w:spacing w:after="0"/>
        <w:rPr>
          <w:rFonts w:ascii="Times New Roman" w:hAnsi="Times New Roman" w:cs="Times New Roman"/>
        </w:rPr>
      </w:pPr>
      <w:r w:rsidRPr="000346B0">
        <w:rPr>
          <w:rFonts w:ascii="Times New Roman" w:hAnsi="Times New Roman" w:cs="Times New Roman"/>
        </w:rPr>
        <w:t>„</w:t>
      </w:r>
      <w:r w:rsidR="00855DEC" w:rsidRPr="000346B0">
        <w:rPr>
          <w:rFonts w:ascii="Times New Roman" w:hAnsi="Times New Roman" w:cs="Times New Roman"/>
        </w:rPr>
        <w:t>9.</w:t>
      </w:r>
      <w:r w:rsidR="0069344D" w:rsidRPr="000346B0">
        <w:rPr>
          <w:rFonts w:ascii="Times New Roman" w:hAnsi="Times New Roman" w:cs="Times New Roman"/>
        </w:rPr>
        <w:t xml:space="preserve">1.1. </w:t>
      </w:r>
      <w:r w:rsidR="00F65323" w:rsidRPr="00F65323">
        <w:rPr>
          <w:rFonts w:ascii="Times New Roman" w:hAnsi="Times New Roman" w:cs="Times New Roman"/>
        </w:rPr>
        <w:t>tiekėjo siūloma atsargų saugojimo, sandėliavimo ir susijusių paslaugų teikimo vieta yra: </w:t>
      </w:r>
    </w:p>
    <w:p w14:paraId="7C467E15" w14:textId="6CE5D6FA" w:rsidR="00F65323" w:rsidRPr="00F65323" w:rsidRDefault="0016181F" w:rsidP="0016181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9.1.1.1.  </w:t>
      </w:r>
      <w:r w:rsidR="00F65323" w:rsidRPr="00F65323">
        <w:rPr>
          <w:rFonts w:ascii="Times New Roman" w:hAnsi="Times New Roman" w:cs="Times New Roman"/>
        </w:rPr>
        <w:t>nutolusi mažiau kaip 100 km spinduliu nuo branduolinės energetikos objektų (Ignalinos ir (ar) Astravo atominių elektrinių) ir (ar);  </w:t>
      </w:r>
    </w:p>
    <w:p w14:paraId="375FF75F" w14:textId="3C32B016" w:rsidR="00F65323" w:rsidRPr="00F65323" w:rsidRDefault="006113C7" w:rsidP="0016181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16181F">
        <w:rPr>
          <w:rFonts w:ascii="Times New Roman" w:hAnsi="Times New Roman" w:cs="Times New Roman"/>
        </w:rPr>
        <w:t>9.1.</w:t>
      </w:r>
      <w:r>
        <w:rPr>
          <w:rFonts w:ascii="Times New Roman" w:hAnsi="Times New Roman" w:cs="Times New Roman"/>
        </w:rPr>
        <w:t xml:space="preserve">1.2. </w:t>
      </w:r>
      <w:r w:rsidR="00F65323" w:rsidRPr="00F65323">
        <w:rPr>
          <w:rFonts w:ascii="Times New Roman" w:hAnsi="Times New Roman" w:cs="Times New Roman"/>
        </w:rPr>
        <w:t>nutolusi mažiau kaip 50 km spinduliu nuo Rusijos Federacijos ir (ar) Baltarusijos Respublikos valstybės sienos ir (ar);   </w:t>
      </w:r>
    </w:p>
    <w:p w14:paraId="0D455EC0" w14:textId="513D2A64" w:rsidR="000346B0" w:rsidRDefault="006113C7" w:rsidP="000346B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9.1.1.3. </w:t>
      </w:r>
      <w:r w:rsidR="00F65323" w:rsidRPr="00F65323">
        <w:rPr>
          <w:rFonts w:ascii="Times New Roman" w:hAnsi="Times New Roman" w:cs="Times New Roman"/>
        </w:rPr>
        <w:t>patenka į potvynių grėsmės ir (ar) potvynių rizikos zonas vadovaujantis Lietuvos Respublikos aplinkos ministro 2014 m. rugpjūčio 6 d. įsakymu Nr. D1-655 „Dėl potvynių grėsmės ir potvynių rizikos žemėlapių Nemuno, Ventos, Lielupės ir Dauguvos upių baseinų rajonuose patvirtinimo“;</w:t>
      </w:r>
    </w:p>
    <w:p w14:paraId="5C18E582" w14:textId="77777777" w:rsidR="00081642" w:rsidRPr="000346B0" w:rsidRDefault="00081642" w:rsidP="000346B0">
      <w:pPr>
        <w:spacing w:after="0"/>
        <w:rPr>
          <w:rFonts w:ascii="Times New Roman" w:hAnsi="Times New Roman" w:cs="Times New Roman"/>
        </w:rPr>
      </w:pPr>
    </w:p>
    <w:p w14:paraId="66B691D6" w14:textId="7E0CD871" w:rsidR="000346B0" w:rsidRPr="000346B0" w:rsidRDefault="000346B0" w:rsidP="000346B0">
      <w:pPr>
        <w:spacing w:after="0"/>
        <w:rPr>
          <w:rFonts w:ascii="Times New Roman" w:hAnsi="Times New Roman" w:cs="Times New Roman"/>
        </w:rPr>
      </w:pPr>
      <w:r w:rsidRPr="000346B0">
        <w:rPr>
          <w:rFonts w:ascii="Times New Roman" w:hAnsi="Times New Roman" w:cs="Times New Roman"/>
        </w:rPr>
        <w:t xml:space="preserve">ir įvertinus, kad techninėje specifikacijoje 2.1.1–2.1.3 papunkčiuose buvo įsivėlusi </w:t>
      </w:r>
      <w:r w:rsidR="000C3806">
        <w:rPr>
          <w:rFonts w:ascii="Times New Roman" w:hAnsi="Times New Roman" w:cs="Times New Roman"/>
        </w:rPr>
        <w:t xml:space="preserve">redakcinio pobūdžio </w:t>
      </w:r>
      <w:r w:rsidRPr="000346B0">
        <w:rPr>
          <w:rFonts w:ascii="Times New Roman" w:hAnsi="Times New Roman" w:cs="Times New Roman"/>
        </w:rPr>
        <w:t>techninė klaida, tikslinami techninės specifikacijos 2.1.1–2.1.3 papunkčiai, kad jie atitiktų Specialiųjų pirkimo sąlygų 9.1.1 papunktyje pateiktą informaciją.</w:t>
      </w:r>
    </w:p>
    <w:p w14:paraId="2CEFCC48" w14:textId="5396F4D7" w:rsidR="00D03EF5" w:rsidRPr="00F65323" w:rsidRDefault="000346B0" w:rsidP="000346B0">
      <w:pPr>
        <w:spacing w:after="0"/>
        <w:rPr>
          <w:rFonts w:ascii="Times New Roman" w:hAnsi="Times New Roman" w:cs="Times New Roman"/>
        </w:rPr>
      </w:pPr>
      <w:r w:rsidRPr="000346B0">
        <w:rPr>
          <w:rFonts w:ascii="Times New Roman" w:hAnsi="Times New Roman" w:cs="Times New Roman"/>
        </w:rPr>
        <w:t>Patikslinti techninės specifikacijos punktai išdėstomi taip:</w:t>
      </w:r>
    </w:p>
    <w:p w14:paraId="63175038" w14:textId="16BB1645" w:rsidR="004E4F18" w:rsidRPr="000346B0" w:rsidRDefault="004E4F18" w:rsidP="004E4F18">
      <w:pPr>
        <w:tabs>
          <w:tab w:val="left" w:pos="990"/>
        </w:tabs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346B0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6767CA" w:rsidRPr="000346B0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0346B0">
        <w:rPr>
          <w:rFonts w:ascii="Times New Roman" w:eastAsia="Calibri" w:hAnsi="Times New Roman" w:cs="Times New Roman"/>
          <w:sz w:val="24"/>
          <w:szCs w:val="24"/>
        </w:rPr>
        <w:t xml:space="preserve"> „2.1. tiekėjo siūloma atsargų saugojimo, sandėliavimo ir susijusių paslaugų teikimo vieta turi būti: </w:t>
      </w:r>
    </w:p>
    <w:p w14:paraId="106D69C2" w14:textId="5EAA95C0" w:rsidR="004E4F18" w:rsidRPr="000346B0" w:rsidRDefault="006767CA" w:rsidP="004E4F18">
      <w:pPr>
        <w:tabs>
          <w:tab w:val="left" w:pos="990"/>
        </w:tabs>
        <w:ind w:firstLine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346B0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4E4F18" w:rsidRPr="000346B0">
        <w:rPr>
          <w:rFonts w:ascii="Times New Roman" w:eastAsia="Calibri" w:hAnsi="Times New Roman" w:cs="Times New Roman"/>
          <w:sz w:val="24"/>
          <w:szCs w:val="24"/>
        </w:rPr>
        <w:t>2.1.1.</w:t>
      </w:r>
      <w:r w:rsidR="00082509" w:rsidRPr="000346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E4F18" w:rsidRPr="000346B0">
        <w:rPr>
          <w:rFonts w:ascii="Times New Roman" w:eastAsia="Calibri" w:hAnsi="Times New Roman" w:cs="Times New Roman"/>
          <w:sz w:val="24"/>
          <w:szCs w:val="24"/>
        </w:rPr>
        <w:t xml:space="preserve">nutolusi </w:t>
      </w:r>
      <w:r w:rsidR="004E4F18" w:rsidRPr="000346B0">
        <w:rPr>
          <w:rFonts w:ascii="Times New Roman" w:eastAsia="Calibri" w:hAnsi="Times New Roman" w:cs="Times New Roman"/>
          <w:b/>
          <w:bCs/>
          <w:sz w:val="24"/>
          <w:szCs w:val="24"/>
        </w:rPr>
        <w:t>ne</w:t>
      </w:r>
      <w:r w:rsidR="004E4F18" w:rsidRPr="000346B0">
        <w:rPr>
          <w:rFonts w:ascii="Times New Roman" w:eastAsia="Calibri" w:hAnsi="Times New Roman" w:cs="Times New Roman"/>
          <w:sz w:val="24"/>
          <w:szCs w:val="24"/>
        </w:rPr>
        <w:t xml:space="preserve"> mažiau kaip 100 km spinduliu nuo branduolinės energetikos objektų (Ignalinos ir (ar) Astravo atominių elektrinių) ir (ar);  </w:t>
      </w:r>
    </w:p>
    <w:p w14:paraId="507F0327" w14:textId="178C9E5B" w:rsidR="004E4F18" w:rsidRPr="000346B0" w:rsidRDefault="006767CA" w:rsidP="004E4F18">
      <w:pPr>
        <w:tabs>
          <w:tab w:val="left" w:pos="990"/>
        </w:tabs>
        <w:ind w:firstLine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346B0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4E4F18" w:rsidRPr="000346B0">
        <w:rPr>
          <w:rFonts w:ascii="Times New Roman" w:eastAsia="Calibri" w:hAnsi="Times New Roman" w:cs="Times New Roman"/>
          <w:sz w:val="24"/>
          <w:szCs w:val="24"/>
        </w:rPr>
        <w:t>2.1.2.</w:t>
      </w:r>
      <w:r w:rsidR="00082509" w:rsidRPr="000346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E4F18" w:rsidRPr="000346B0">
        <w:rPr>
          <w:rFonts w:ascii="Times New Roman" w:eastAsia="Calibri" w:hAnsi="Times New Roman" w:cs="Times New Roman"/>
          <w:sz w:val="24"/>
          <w:szCs w:val="24"/>
        </w:rPr>
        <w:t xml:space="preserve">nutolusi </w:t>
      </w:r>
      <w:r w:rsidR="004E4F18" w:rsidRPr="000346B0">
        <w:rPr>
          <w:rFonts w:ascii="Times New Roman" w:eastAsia="Calibri" w:hAnsi="Times New Roman" w:cs="Times New Roman"/>
          <w:b/>
          <w:bCs/>
          <w:sz w:val="24"/>
          <w:szCs w:val="24"/>
        </w:rPr>
        <w:t>ne</w:t>
      </w:r>
      <w:r w:rsidR="004E4F18" w:rsidRPr="000346B0">
        <w:rPr>
          <w:rFonts w:ascii="Times New Roman" w:eastAsia="Calibri" w:hAnsi="Times New Roman" w:cs="Times New Roman"/>
          <w:sz w:val="24"/>
          <w:szCs w:val="24"/>
        </w:rPr>
        <w:t xml:space="preserve"> mažiau kaip 50 km spinduliu nuo Rusijos Federacijos ir (ar) Baltarusijos Respublikos valstybės sienos ir (ar);   </w:t>
      </w:r>
    </w:p>
    <w:p w14:paraId="33A8DA8B" w14:textId="0DD7D62F" w:rsidR="004E4F18" w:rsidRPr="000346B0" w:rsidRDefault="006767CA" w:rsidP="004E4F18">
      <w:pPr>
        <w:tabs>
          <w:tab w:val="left" w:pos="990"/>
        </w:tabs>
        <w:ind w:left="90" w:firstLine="47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346B0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4E4F18" w:rsidRPr="000346B0">
        <w:rPr>
          <w:rFonts w:ascii="Times New Roman" w:eastAsia="Calibri" w:hAnsi="Times New Roman" w:cs="Times New Roman"/>
          <w:sz w:val="24"/>
          <w:szCs w:val="24"/>
        </w:rPr>
        <w:t>2.1.3.</w:t>
      </w:r>
      <w:r w:rsidR="00082509" w:rsidRPr="000346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E4F18" w:rsidRPr="000346B0">
        <w:rPr>
          <w:rFonts w:ascii="Times New Roman" w:eastAsia="Calibri" w:hAnsi="Times New Roman" w:cs="Times New Roman"/>
          <w:b/>
          <w:bCs/>
          <w:sz w:val="24"/>
          <w:szCs w:val="24"/>
        </w:rPr>
        <w:t>nepatenka</w:t>
      </w:r>
      <w:r w:rsidR="004E4F18" w:rsidRPr="000346B0">
        <w:rPr>
          <w:rFonts w:ascii="Times New Roman" w:eastAsia="Calibri" w:hAnsi="Times New Roman" w:cs="Times New Roman"/>
          <w:sz w:val="24"/>
          <w:szCs w:val="24"/>
        </w:rPr>
        <w:t xml:space="preserve"> į potvynių grėsmės ir (ar) potvynių rizikos zonas vadovaujantis Lietuvos Respublikos aplinkos ministro 2014 m. rugpjūčio 6 d. įsakymu Nr. D1-655 „Dėl potvynių grėsmės ir potvynių rizikos žemėlapių Nemuno, Ventos, Lielupės ir Dauguvos upių baseinų rajonuose patvirtinimo“.</w:t>
      </w:r>
    </w:p>
    <w:p w14:paraId="47252EA5" w14:textId="77777777" w:rsidR="004E4F18" w:rsidRPr="000346B0" w:rsidRDefault="004E4F18" w:rsidP="004E4F18">
      <w:pPr>
        <w:tabs>
          <w:tab w:val="left" w:pos="990"/>
        </w:tabs>
        <w:ind w:left="90" w:firstLine="477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2CA21124" w14:textId="77777777" w:rsidR="004E4F18" w:rsidRPr="000346B0" w:rsidRDefault="004E4F18" w:rsidP="004E4F18">
      <w:pPr>
        <w:tabs>
          <w:tab w:val="left" w:pos="990"/>
        </w:tabs>
        <w:ind w:left="90" w:firstLine="477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519A7947" w14:textId="4EEB0CF0" w:rsidR="0097265C" w:rsidRPr="000346B0" w:rsidRDefault="007915F9" w:rsidP="007915F9">
      <w:pPr>
        <w:rPr>
          <w:rFonts w:ascii="Times New Roman" w:hAnsi="Times New Roman" w:cs="Times New Roman"/>
          <w:b/>
          <w:bCs/>
        </w:rPr>
      </w:pPr>
      <w:r w:rsidRPr="000346B0">
        <w:rPr>
          <w:rFonts w:ascii="Times New Roman" w:hAnsi="Times New Roman" w:cs="Times New Roman"/>
          <w:b/>
          <w:bCs/>
        </w:rPr>
        <w:t>Šis pirkimo dokumentų paaiškinimas/patikslinimas yra neatskiriama pirkimo dokumentų dalis.</w:t>
      </w:r>
    </w:p>
    <w:sectPr w:rsidR="0097265C" w:rsidRPr="000346B0" w:rsidSect="000B60F7">
      <w:pgSz w:w="12240" w:h="15840" w:code="1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96C87"/>
    <w:multiLevelType w:val="multilevel"/>
    <w:tmpl w:val="6E30BF5C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color w:val="000000"/>
        <w:sz w:val="24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ascii="Times New Roman" w:hAnsi="Times New Roman" w:cs="Times New Roman" w:hint="default"/>
        <w:color w:val="000000"/>
        <w:sz w:val="22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ascii="Times New Roman" w:hAnsi="Times New Roman" w:cs="Times New Roman" w:hint="default"/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ascii="Times New Roman" w:hAnsi="Times New Roman" w:cs="Times New Roman" w:hint="default"/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ascii="Times New Roman" w:hAnsi="Times New Roman" w:cs="Times New Roman" w:hint="default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ascii="Times New Roman" w:hAnsi="Times New Roman" w:cs="Times New Roman" w:hint="default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ascii="Times New Roman" w:hAnsi="Times New Roman" w:cs="Times New Roman" w:hint="default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ascii="Times New Roman" w:hAnsi="Times New Roman" w:cs="Times New Roman" w:hint="default"/>
        <w:color w:val="000000"/>
        <w:sz w:val="22"/>
      </w:rPr>
    </w:lvl>
  </w:abstractNum>
  <w:abstractNum w:abstractNumId="1" w15:restartNumberingAfterBreak="0">
    <w:nsid w:val="58422524"/>
    <w:multiLevelType w:val="multilevel"/>
    <w:tmpl w:val="02CE08EE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80" w:hanging="1440"/>
      </w:pPr>
      <w:rPr>
        <w:rFonts w:hint="default"/>
      </w:rPr>
    </w:lvl>
  </w:abstractNum>
  <w:num w:numId="1" w16cid:durableId="1248075437">
    <w:abstractNumId w:val="0"/>
  </w:num>
  <w:num w:numId="2" w16cid:durableId="2124376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953"/>
    <w:rsid w:val="000346B0"/>
    <w:rsid w:val="00044DA9"/>
    <w:rsid w:val="00081642"/>
    <w:rsid w:val="00082509"/>
    <w:rsid w:val="000B60F7"/>
    <w:rsid w:val="000C3806"/>
    <w:rsid w:val="000E6961"/>
    <w:rsid w:val="0016181F"/>
    <w:rsid w:val="00180140"/>
    <w:rsid w:val="0020076A"/>
    <w:rsid w:val="002927E0"/>
    <w:rsid w:val="002C308D"/>
    <w:rsid w:val="002F5F72"/>
    <w:rsid w:val="003E4CB4"/>
    <w:rsid w:val="004749B2"/>
    <w:rsid w:val="004C5DFB"/>
    <w:rsid w:val="004E4F18"/>
    <w:rsid w:val="005308E8"/>
    <w:rsid w:val="00543BD2"/>
    <w:rsid w:val="0059202C"/>
    <w:rsid w:val="005B0531"/>
    <w:rsid w:val="006113C7"/>
    <w:rsid w:val="006767CA"/>
    <w:rsid w:val="0069344D"/>
    <w:rsid w:val="007915F9"/>
    <w:rsid w:val="00810953"/>
    <w:rsid w:val="00814D82"/>
    <w:rsid w:val="00855DEC"/>
    <w:rsid w:val="0086664F"/>
    <w:rsid w:val="008A12D4"/>
    <w:rsid w:val="008E10DA"/>
    <w:rsid w:val="00900C88"/>
    <w:rsid w:val="0093686C"/>
    <w:rsid w:val="0097265C"/>
    <w:rsid w:val="00A04442"/>
    <w:rsid w:val="00A86AFE"/>
    <w:rsid w:val="00B95695"/>
    <w:rsid w:val="00C539A2"/>
    <w:rsid w:val="00D03EF5"/>
    <w:rsid w:val="00D26125"/>
    <w:rsid w:val="00DA2DC3"/>
    <w:rsid w:val="00DE33D9"/>
    <w:rsid w:val="00E3063C"/>
    <w:rsid w:val="00EC0F3A"/>
    <w:rsid w:val="00EE1611"/>
    <w:rsid w:val="00EE61C9"/>
    <w:rsid w:val="00F27A74"/>
    <w:rsid w:val="00F60477"/>
    <w:rsid w:val="00F65323"/>
    <w:rsid w:val="00F96FA0"/>
    <w:rsid w:val="00FA382C"/>
    <w:rsid w:val="00FB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F86C7"/>
  <w15:chartTrackingRefBased/>
  <w15:docId w15:val="{11323A6D-4EB9-4A47-921C-9A8E001A6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109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109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109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109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109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109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109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109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109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109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109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109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1095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1095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1095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1095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1095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1095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109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10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109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109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109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1095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1095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1095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109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1095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10953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543BD2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43BD2"/>
    <w:rPr>
      <w:color w:val="605E5C"/>
      <w:shd w:val="clear" w:color="auto" w:fill="E1DFDD"/>
    </w:rPr>
  </w:style>
  <w:style w:type="character" w:styleId="Grietas">
    <w:name w:val="Strong"/>
    <w:basedOn w:val="Numatytasispastraiposriftas"/>
    <w:uiPriority w:val="22"/>
    <w:qFormat/>
    <w:rsid w:val="002007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1315</Words>
  <Characters>750</Characters>
  <Application>Microsoft Office Word</Application>
  <DocSecurity>0</DocSecurity>
  <Lines>6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Gediminas Širvinskas</dc:creator>
  <cp:keywords/>
  <dc:description/>
  <cp:lastModifiedBy>Gediminas Širvinskas</cp:lastModifiedBy>
  <cp:revision>44</cp:revision>
  <dcterms:created xsi:type="dcterms:W3CDTF">2025-10-08T06:39:00Z</dcterms:created>
  <dcterms:modified xsi:type="dcterms:W3CDTF">2025-10-08T11:43:00Z</dcterms:modified>
</cp:coreProperties>
</file>