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7B1" w:rsidRDefault="005227DD">
      <w:pPr>
        <w:rPr>
          <w:rFonts w:ascii="Times New Roman" w:hAnsi="Times New Roman" w:cs="Times New Roman"/>
          <w:sz w:val="24"/>
          <w:szCs w:val="24"/>
        </w:rPr>
      </w:pPr>
      <w:r>
        <w:rPr>
          <w:rFonts w:ascii="Times New Roman" w:hAnsi="Times New Roman" w:cs="Times New Roman"/>
          <w:sz w:val="24"/>
          <w:szCs w:val="24"/>
        </w:rPr>
        <w:t>KLAUSIMAI:</w:t>
      </w:r>
    </w:p>
    <w:p w:rsidR="005227DD" w:rsidRPr="003D63B9" w:rsidRDefault="005227DD" w:rsidP="005227DD">
      <w:pPr>
        <w:pStyle w:val="Sraopastraipa"/>
        <w:numPr>
          <w:ilvl w:val="0"/>
          <w:numId w:val="1"/>
        </w:numPr>
        <w:spacing w:line="360" w:lineRule="auto"/>
        <w:ind w:left="0" w:firstLine="851"/>
        <w:jc w:val="both"/>
        <w:rPr>
          <w:rFonts w:ascii="Times New Roman" w:hAnsi="Times New Roman"/>
          <w:color w:val="000000"/>
          <w:sz w:val="24"/>
          <w:szCs w:val="24"/>
        </w:rPr>
      </w:pPr>
      <w:r w:rsidRPr="003D63B9">
        <w:rPr>
          <w:rFonts w:ascii="Times New Roman" w:hAnsi="Times New Roman"/>
          <w:color w:val="000000"/>
          <w:sz w:val="24"/>
          <w:szCs w:val="24"/>
        </w:rPr>
        <w:t>„</w:t>
      </w:r>
      <w:r w:rsidRPr="003D63B9">
        <w:rPr>
          <w:rFonts w:ascii="Times New Roman" w:hAnsi="Times New Roman"/>
          <w:sz w:val="24"/>
          <w:szCs w:val="24"/>
        </w:rPr>
        <w:t>Pirkimo sąlygose pateiktose projektuose nurodyta, kad paviljoną ir šiukšliadėžę perduoda Via Lietuva. Prašome paaiškinti kokiu būdu turi būti perduoti gaminiai ir kaip Rangovas turi įsivertinti gaminių pristatymą į objektus</w:t>
      </w:r>
      <w:r w:rsidRPr="003D63B9">
        <w:rPr>
          <w:rFonts w:ascii="Times New Roman" w:hAnsi="Times New Roman"/>
          <w:color w:val="000000"/>
          <w:sz w:val="24"/>
          <w:szCs w:val="24"/>
        </w:rPr>
        <w:t>“ (toliau vadinama - Klausimas Nr. 1).</w:t>
      </w:r>
    </w:p>
    <w:p w:rsidR="005227DD" w:rsidRPr="003D63B9" w:rsidRDefault="005227DD" w:rsidP="005227DD">
      <w:pPr>
        <w:spacing w:line="360" w:lineRule="auto"/>
        <w:ind w:firstLine="851"/>
        <w:jc w:val="both"/>
        <w:rPr>
          <w:rFonts w:ascii="Times New Roman" w:hAnsi="Times New Roman"/>
          <w:color w:val="000000"/>
          <w:sz w:val="24"/>
          <w:szCs w:val="24"/>
        </w:rPr>
      </w:pPr>
      <w:r w:rsidRPr="003D63B9">
        <w:rPr>
          <w:rFonts w:ascii="Times New Roman" w:hAnsi="Times New Roman"/>
          <w:color w:val="000000"/>
          <w:sz w:val="24"/>
          <w:szCs w:val="24"/>
        </w:rPr>
        <w:t xml:space="preserve">2. „Pirkimo sąlygose pateiktose projekto „Valstybinės reikšmės krašto kelio Nr. Nr. 142 Kaišiadorys–Žiežmariai ties 5,820 km paprastasis remontas, įrengiant keleivių laukimo paviljoną“ sąnaudų kiekių žiniaraštyje 3.5 pozicijoje numatytas 2 vnt. Betoninių blokų (0,49x0,49x0,08 m) ant žvirgždo skaldos </w:t>
      </w:r>
      <w:proofErr w:type="spellStart"/>
      <w:r w:rsidRPr="003D63B9">
        <w:rPr>
          <w:rFonts w:ascii="Times New Roman" w:hAnsi="Times New Roman"/>
          <w:color w:val="000000"/>
          <w:sz w:val="24"/>
          <w:szCs w:val="24"/>
        </w:rPr>
        <w:t>fr</w:t>
      </w:r>
      <w:proofErr w:type="spellEnd"/>
      <w:r w:rsidRPr="003D63B9">
        <w:rPr>
          <w:rFonts w:ascii="Times New Roman" w:hAnsi="Times New Roman"/>
          <w:color w:val="000000"/>
          <w:sz w:val="24"/>
          <w:szCs w:val="24"/>
        </w:rPr>
        <w:t>. 22/32 pagrindo. Prašome pateikti darbų apimtį kvadratiniais metrais.“ (toliau vadinama -  Klausimas Nr. 2).</w:t>
      </w:r>
    </w:p>
    <w:p w:rsidR="005227DD" w:rsidRPr="000279C7" w:rsidRDefault="005227DD" w:rsidP="005227DD">
      <w:pPr>
        <w:spacing w:line="360" w:lineRule="auto"/>
        <w:ind w:firstLine="851"/>
        <w:jc w:val="both"/>
        <w:rPr>
          <w:rFonts w:ascii="Times New Roman" w:hAnsi="Times New Roman"/>
          <w:color w:val="000000"/>
          <w:sz w:val="24"/>
          <w:szCs w:val="24"/>
        </w:rPr>
      </w:pPr>
      <w:r w:rsidRPr="000279C7">
        <w:rPr>
          <w:rFonts w:ascii="Times New Roman" w:hAnsi="Times New Roman"/>
          <w:color w:val="000000"/>
          <w:sz w:val="24"/>
          <w:szCs w:val="24"/>
        </w:rPr>
        <w:t xml:space="preserve">3. </w:t>
      </w:r>
      <w:r>
        <w:rPr>
          <w:rFonts w:ascii="Times New Roman" w:hAnsi="Times New Roman"/>
          <w:color w:val="000000"/>
          <w:sz w:val="24"/>
          <w:szCs w:val="24"/>
        </w:rPr>
        <w:t>„</w:t>
      </w:r>
      <w:r w:rsidRPr="003D63B9">
        <w:rPr>
          <w:rFonts w:ascii="Times New Roman" w:hAnsi="Times New Roman"/>
          <w:color w:val="000000"/>
          <w:sz w:val="24"/>
          <w:szCs w:val="24"/>
        </w:rPr>
        <w:t xml:space="preserve">Pirkimo sąlygose pateiktose projekto „Valstybinės reikšmės krašto kelio Nr. Nr. 143 Jonava–Žasliai–Kalniniai </w:t>
      </w:r>
      <w:proofErr w:type="spellStart"/>
      <w:r w:rsidRPr="003D63B9">
        <w:rPr>
          <w:rFonts w:ascii="Times New Roman" w:hAnsi="Times New Roman"/>
          <w:color w:val="000000"/>
          <w:sz w:val="24"/>
          <w:szCs w:val="24"/>
        </w:rPr>
        <w:t>Mijaugonys</w:t>
      </w:r>
      <w:proofErr w:type="spellEnd"/>
      <w:r w:rsidRPr="003D63B9">
        <w:rPr>
          <w:rFonts w:ascii="Times New Roman" w:hAnsi="Times New Roman"/>
          <w:color w:val="000000"/>
          <w:sz w:val="24"/>
          <w:szCs w:val="24"/>
        </w:rPr>
        <w:t xml:space="preserve"> ties 30,882 km ir 40,039 km paprastasis remontas, įrengiant keleivių laukimo paviljoną“ sąnaudų kiekių žiniaraštyje 2.6 pozicijoje numatytas 33 m2 Kelkraščių sutvirtinimas 10 cm storio skaldos nesurištųjų mineralinių medžiagų mišiniu su 15 % su dirvožemiu (žolės sėklomis). Prašome pateikti skaldos nesurištųjų mineralinių medžiagų mišinio frakciją.</w:t>
      </w:r>
      <w:r>
        <w:rPr>
          <w:rFonts w:ascii="Times New Roman" w:hAnsi="Times New Roman"/>
          <w:color w:val="000000"/>
          <w:sz w:val="24"/>
          <w:szCs w:val="24"/>
        </w:rPr>
        <w:t>“</w:t>
      </w:r>
      <w:r w:rsidRPr="000279C7">
        <w:rPr>
          <w:rFonts w:ascii="Times New Roman" w:hAnsi="Times New Roman"/>
          <w:color w:val="000000"/>
          <w:sz w:val="24"/>
          <w:szCs w:val="24"/>
        </w:rPr>
        <w:t xml:space="preserve"> (toliau vadinama - </w:t>
      </w:r>
      <w:r>
        <w:rPr>
          <w:rFonts w:ascii="Times New Roman" w:hAnsi="Times New Roman"/>
          <w:color w:val="000000"/>
          <w:sz w:val="24"/>
          <w:szCs w:val="24"/>
        </w:rPr>
        <w:t xml:space="preserve"> Klausimas Nr. 3</w:t>
      </w:r>
      <w:r w:rsidRPr="000279C7">
        <w:rPr>
          <w:rFonts w:ascii="Times New Roman" w:hAnsi="Times New Roman"/>
          <w:color w:val="000000"/>
          <w:sz w:val="24"/>
          <w:szCs w:val="24"/>
        </w:rPr>
        <w:t>).</w:t>
      </w:r>
    </w:p>
    <w:p w:rsidR="005227DD" w:rsidRDefault="005227DD" w:rsidP="005227DD">
      <w:pPr>
        <w:spacing w:line="360" w:lineRule="auto"/>
        <w:ind w:firstLine="851"/>
        <w:jc w:val="both"/>
        <w:rPr>
          <w:rFonts w:ascii="Times New Roman" w:hAnsi="Times New Roman"/>
          <w:color w:val="000000"/>
          <w:sz w:val="24"/>
          <w:szCs w:val="24"/>
        </w:rPr>
      </w:pPr>
      <w:r w:rsidRPr="000279C7">
        <w:rPr>
          <w:rFonts w:ascii="Times New Roman" w:hAnsi="Times New Roman"/>
          <w:color w:val="000000"/>
          <w:sz w:val="24"/>
          <w:szCs w:val="24"/>
        </w:rPr>
        <w:t xml:space="preserve">4. </w:t>
      </w:r>
      <w:r>
        <w:rPr>
          <w:rFonts w:ascii="Times New Roman" w:hAnsi="Times New Roman"/>
          <w:color w:val="000000"/>
          <w:sz w:val="24"/>
          <w:szCs w:val="24"/>
        </w:rPr>
        <w:t>„</w:t>
      </w:r>
      <w:r w:rsidRPr="003D63B9">
        <w:rPr>
          <w:rFonts w:ascii="Times New Roman" w:hAnsi="Times New Roman"/>
          <w:color w:val="000000"/>
          <w:sz w:val="24"/>
          <w:szCs w:val="24"/>
        </w:rPr>
        <w:t>Pirkimo sąlygose pateiktose projekto „Valstybinės reikšmės krašto kelio Nr. Nr. 188 Rumšiškės–</w:t>
      </w:r>
      <w:proofErr w:type="spellStart"/>
      <w:r w:rsidRPr="003D63B9">
        <w:rPr>
          <w:rFonts w:ascii="Times New Roman" w:hAnsi="Times New Roman"/>
          <w:color w:val="000000"/>
          <w:sz w:val="24"/>
          <w:szCs w:val="24"/>
        </w:rPr>
        <w:t>Tadarava</w:t>
      </w:r>
      <w:proofErr w:type="spellEnd"/>
      <w:r w:rsidRPr="003D63B9">
        <w:rPr>
          <w:rFonts w:ascii="Times New Roman" w:hAnsi="Times New Roman"/>
          <w:color w:val="000000"/>
          <w:sz w:val="24"/>
          <w:szCs w:val="24"/>
        </w:rPr>
        <w:t xml:space="preserve"> ties 0,976 km ir 1,119 km paprastasis remontas, įrengiant keleivių laukimo paviljoną“ sąnaudų kiekių žiniaraštyje 2.7 pozicijoje numatytas 66 m2 Kelkraščių sutvirtinimas 10 cm storio skaldos nesurištųjų mineralinių medžiagų mišiniu su 15 % su dirvožemiu (žolės sėklomis). Prašome pateikti skaldos nesurištųjų mineralinių medžiagų mišinio frakciją.</w:t>
      </w:r>
      <w:r>
        <w:rPr>
          <w:rFonts w:ascii="Times New Roman" w:hAnsi="Times New Roman"/>
          <w:color w:val="000000"/>
          <w:sz w:val="24"/>
          <w:szCs w:val="24"/>
        </w:rPr>
        <w:t>“</w:t>
      </w:r>
      <w:r w:rsidRPr="000279C7">
        <w:t xml:space="preserve"> </w:t>
      </w:r>
      <w:r w:rsidRPr="000279C7">
        <w:rPr>
          <w:rFonts w:ascii="Times New Roman" w:hAnsi="Times New Roman"/>
          <w:color w:val="000000"/>
          <w:sz w:val="24"/>
          <w:szCs w:val="24"/>
        </w:rPr>
        <w:t>(toliau vad</w:t>
      </w:r>
      <w:r>
        <w:rPr>
          <w:rFonts w:ascii="Times New Roman" w:hAnsi="Times New Roman"/>
          <w:color w:val="000000"/>
          <w:sz w:val="24"/>
          <w:szCs w:val="24"/>
        </w:rPr>
        <w:t>inama - Klausimas Nr. 4</w:t>
      </w:r>
      <w:r w:rsidRPr="000279C7">
        <w:rPr>
          <w:rFonts w:ascii="Times New Roman" w:hAnsi="Times New Roman"/>
          <w:color w:val="000000"/>
          <w:sz w:val="24"/>
          <w:szCs w:val="24"/>
        </w:rPr>
        <w:t>).</w:t>
      </w:r>
    </w:p>
    <w:p w:rsidR="005227DD" w:rsidRDefault="005227DD" w:rsidP="005227DD">
      <w:pPr>
        <w:spacing w:line="360" w:lineRule="auto"/>
        <w:ind w:firstLine="851"/>
        <w:jc w:val="both"/>
        <w:rPr>
          <w:rFonts w:ascii="Times New Roman" w:hAnsi="Times New Roman"/>
          <w:color w:val="000000"/>
          <w:sz w:val="24"/>
          <w:szCs w:val="24"/>
        </w:rPr>
      </w:pPr>
      <w:r>
        <w:rPr>
          <w:rFonts w:ascii="Times New Roman" w:hAnsi="Times New Roman"/>
          <w:color w:val="000000"/>
          <w:sz w:val="24"/>
          <w:szCs w:val="24"/>
        </w:rPr>
        <w:t>5. „P</w:t>
      </w:r>
      <w:r w:rsidRPr="003D63B9">
        <w:rPr>
          <w:rFonts w:ascii="Times New Roman" w:hAnsi="Times New Roman"/>
          <w:color w:val="000000"/>
          <w:sz w:val="24"/>
          <w:szCs w:val="24"/>
        </w:rPr>
        <w:t xml:space="preserve">irkimo sąlygų 3 priede pateiktoje techninėje užduotyje tiek 7.1.1, tiek 7.1.2 pozicijoje nurodytas Valstybinės reikšmės krašto kelio Nr. 142 Kaišiadorys–Žiežmariai ties 5,820km paprastojo remonto, įrengiant keleivių laukimo paviljonus, aprašą, Nr. P24-064-01-142. Gal čia techninė klaida ir antroje pozicijoje turi būti "Valstybinės reikšmės krašto kelio Nr. 143 Jonava–Žasliai–Kalniniai </w:t>
      </w:r>
      <w:proofErr w:type="spellStart"/>
      <w:r w:rsidRPr="003D63B9">
        <w:rPr>
          <w:rFonts w:ascii="Times New Roman" w:hAnsi="Times New Roman"/>
          <w:color w:val="000000"/>
          <w:sz w:val="24"/>
          <w:szCs w:val="24"/>
        </w:rPr>
        <w:t>Mijaugonys</w:t>
      </w:r>
      <w:proofErr w:type="spellEnd"/>
      <w:r w:rsidRPr="003D63B9">
        <w:rPr>
          <w:rFonts w:ascii="Times New Roman" w:hAnsi="Times New Roman"/>
          <w:color w:val="000000"/>
          <w:sz w:val="24"/>
          <w:szCs w:val="24"/>
        </w:rPr>
        <w:t xml:space="preserve"> ties 30,882 km ir 40,039 m paprastojo remonto, įrengiant keleivių laukimo paviljonus, aprašą, Nr. P24-064-02-03-143"? Prašome pataisyti užduotį.</w:t>
      </w:r>
      <w:r>
        <w:rPr>
          <w:rFonts w:ascii="Times New Roman" w:hAnsi="Times New Roman"/>
          <w:color w:val="000000"/>
          <w:sz w:val="24"/>
          <w:szCs w:val="24"/>
        </w:rPr>
        <w:t>“ (toliau vadinama – Klausimas Nr. 5).</w:t>
      </w:r>
    </w:p>
    <w:p w:rsidR="005227DD" w:rsidRDefault="005227DD" w:rsidP="005227DD">
      <w:pPr>
        <w:spacing w:line="36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6. </w:t>
      </w:r>
      <w:r w:rsidRPr="003D63B9">
        <w:rPr>
          <w:rFonts w:ascii="Times New Roman" w:hAnsi="Times New Roman" w:cs="Times New Roman"/>
          <w:sz w:val="24"/>
          <w:szCs w:val="24"/>
        </w:rPr>
        <w:t>„Prašome pratęsti pasiūlymų pateikimo terminą iki spalio 14 d., kad visi suinteresuoti tiekėjai turėtų galimybę susipažinti su visa pasiūlymui parengti reikalinga informacija, spėtų laiku ir tinkamai parengti ir pateikti pasiūlymus.“</w:t>
      </w:r>
      <w:r w:rsidRPr="003D63B9">
        <w:rPr>
          <w:rFonts w:ascii="Times New Roman" w:hAnsi="Times New Roman"/>
          <w:color w:val="000000"/>
          <w:sz w:val="24"/>
          <w:szCs w:val="24"/>
        </w:rPr>
        <w:t xml:space="preserve"> </w:t>
      </w:r>
      <w:r>
        <w:rPr>
          <w:rFonts w:ascii="Times New Roman" w:hAnsi="Times New Roman"/>
          <w:color w:val="000000"/>
          <w:sz w:val="24"/>
          <w:szCs w:val="24"/>
        </w:rPr>
        <w:t>(toliau vadinama – Klausimas Nr. 6).</w:t>
      </w:r>
    </w:p>
    <w:p w:rsidR="005227DD" w:rsidRDefault="005227DD">
      <w:pPr>
        <w:rPr>
          <w:rFonts w:ascii="Times New Roman" w:hAnsi="Times New Roman" w:cs="Times New Roman"/>
          <w:sz w:val="24"/>
          <w:szCs w:val="24"/>
        </w:rPr>
      </w:pPr>
    </w:p>
    <w:p w:rsidR="005227DD" w:rsidRDefault="005227DD">
      <w:pPr>
        <w:rPr>
          <w:rFonts w:ascii="Times New Roman" w:hAnsi="Times New Roman" w:cs="Times New Roman"/>
          <w:sz w:val="24"/>
          <w:szCs w:val="24"/>
        </w:rPr>
      </w:pPr>
      <w:r>
        <w:rPr>
          <w:rFonts w:ascii="Times New Roman" w:hAnsi="Times New Roman" w:cs="Times New Roman"/>
          <w:sz w:val="24"/>
          <w:szCs w:val="24"/>
        </w:rPr>
        <w:lastRenderedPageBreak/>
        <w:t>ATSAKYMAI:</w:t>
      </w:r>
    </w:p>
    <w:p w:rsidR="005227DD" w:rsidRDefault="005227DD" w:rsidP="005227DD">
      <w:pPr>
        <w:pStyle w:val="prastasistinklapis1"/>
        <w:spacing w:line="360" w:lineRule="auto"/>
        <w:ind w:firstLine="851"/>
      </w:pPr>
      <w:r>
        <w:t xml:space="preserve">1. Projektų techninės specifikacijos 11.1. skyriuje nurodoma, kad „paviljonai ir šiukšliadėžės sandėliuojamos Liepkalnio g. 81, Vilnius; Bažnyčios g. 6, Paberžės k., Paberžės sen., Vilniaus r. Dėl keleivių paviljonų ir šiukšlių dėžių perdavimo rangovui kreiptis į Via Lietuva Žemėtvarkos ir statinių formavimo komandą.“ </w:t>
      </w:r>
    </w:p>
    <w:p w:rsidR="005227DD" w:rsidRDefault="005227DD" w:rsidP="005227DD">
      <w:pPr>
        <w:pStyle w:val="prastasistinklapis1"/>
        <w:spacing w:line="360" w:lineRule="auto"/>
        <w:ind w:firstLine="851"/>
      </w:pPr>
      <w:r>
        <w:t>Rangovas susiderina paėmimą su nurodyta AB Via Lietuva komanda ir juo paima nurodytu adresu.</w:t>
      </w:r>
    </w:p>
    <w:p w:rsidR="005227DD" w:rsidRDefault="005227DD" w:rsidP="005227DD">
      <w:pPr>
        <w:pStyle w:val="prastasistinklapis1"/>
        <w:spacing w:line="360" w:lineRule="auto"/>
        <w:ind w:firstLine="851"/>
      </w:pPr>
      <w:r>
        <w:t>2.</w:t>
      </w:r>
      <w:r>
        <w:tab/>
        <w:t xml:space="preserve">Betoninių blokų (0,49x0,49x0,08 m) ant žvirgždo skaldos </w:t>
      </w:r>
      <w:proofErr w:type="spellStart"/>
      <w:r>
        <w:t>fr</w:t>
      </w:r>
      <w:proofErr w:type="spellEnd"/>
      <w:r>
        <w:t>. 22/32 pagrindo - 0,5 m2.</w:t>
      </w:r>
    </w:p>
    <w:p w:rsidR="005227DD" w:rsidRDefault="005227DD" w:rsidP="005227DD">
      <w:pPr>
        <w:pStyle w:val="prastasistinklapis1"/>
        <w:spacing w:line="360" w:lineRule="auto"/>
        <w:ind w:firstLine="851"/>
      </w:pPr>
      <w:r>
        <w:t>3.</w:t>
      </w:r>
      <w:r>
        <w:tab/>
      </w:r>
      <w:proofErr w:type="spellStart"/>
      <w:r>
        <w:t>fr</w:t>
      </w:r>
      <w:proofErr w:type="spellEnd"/>
      <w:r>
        <w:t>. 11/22.</w:t>
      </w:r>
    </w:p>
    <w:p w:rsidR="005227DD" w:rsidRDefault="005227DD" w:rsidP="005227DD">
      <w:pPr>
        <w:pStyle w:val="prastasistinklapis1"/>
        <w:spacing w:line="360" w:lineRule="auto"/>
        <w:ind w:firstLine="851"/>
      </w:pPr>
      <w:r>
        <w:t>4.</w:t>
      </w:r>
      <w:r>
        <w:tab/>
      </w:r>
      <w:proofErr w:type="spellStart"/>
      <w:r>
        <w:t>fr</w:t>
      </w:r>
      <w:proofErr w:type="spellEnd"/>
      <w:r>
        <w:t>. 11/22.</w:t>
      </w:r>
    </w:p>
    <w:p w:rsidR="005227DD" w:rsidRDefault="005227DD" w:rsidP="005227DD">
      <w:pPr>
        <w:pStyle w:val="prastasistinklapis1"/>
        <w:spacing w:line="360" w:lineRule="auto"/>
        <w:ind w:firstLine="851"/>
      </w:pPr>
      <w:r>
        <w:t>5.</w:t>
      </w:r>
      <w:r>
        <w:tab/>
        <w:t>Techninė klaida. Pridedama patikslinta techninė specifikacija.</w:t>
      </w:r>
    </w:p>
    <w:p w:rsidR="005227DD" w:rsidRDefault="005227DD" w:rsidP="005227DD">
      <w:pPr>
        <w:pStyle w:val="prastasistinklapis1"/>
        <w:spacing w:line="360" w:lineRule="auto"/>
        <w:ind w:firstLine="851"/>
      </w:pPr>
      <w:r>
        <w:t>6.</w:t>
      </w:r>
      <w:r>
        <w:tab/>
        <w:t>Pasiūlymų teikimo terminas nukeliamas</w:t>
      </w:r>
      <w:r>
        <w:t xml:space="preserve"> iki 2025 m. spalio 13 d. 9.00 val.</w:t>
      </w:r>
    </w:p>
    <w:p w:rsidR="005227DD" w:rsidRPr="005227DD" w:rsidRDefault="005227DD">
      <w:pPr>
        <w:rPr>
          <w:rFonts w:ascii="Times New Roman" w:hAnsi="Times New Roman" w:cs="Times New Roman"/>
          <w:sz w:val="24"/>
          <w:szCs w:val="24"/>
        </w:rPr>
      </w:pPr>
      <w:bookmarkStart w:id="0" w:name="_GoBack"/>
      <w:bookmarkEnd w:id="0"/>
    </w:p>
    <w:sectPr w:rsidR="005227DD" w:rsidRPr="005227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B08DC"/>
    <w:multiLevelType w:val="hybridMultilevel"/>
    <w:tmpl w:val="33FA5E22"/>
    <w:lvl w:ilvl="0" w:tplc="C21C27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7DD"/>
    <w:rsid w:val="001C608C"/>
    <w:rsid w:val="005227DD"/>
    <w:rsid w:val="00905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D78F8-345B-48AB-AAC9-1120AD10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227DD"/>
    <w:pPr>
      <w:ind w:left="720"/>
      <w:contextualSpacing/>
    </w:pPr>
    <w:rPr>
      <w:rFonts w:ascii="Calibri" w:eastAsia="Calibri" w:hAnsi="Calibri" w:cs="Times New Roman"/>
    </w:rPr>
  </w:style>
  <w:style w:type="paragraph" w:customStyle="1" w:styleId="prastasistinklapis1">
    <w:name w:val="Įprastasis (tinklapis)1"/>
    <w:basedOn w:val="prastasis"/>
    <w:uiPriority w:val="99"/>
    <w:unhideWhenUsed/>
    <w:rsid w:val="005227DD"/>
    <w:pPr>
      <w:spacing w:after="12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2063</Words>
  <Characters>1176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Kubeckienė</dc:creator>
  <cp:keywords/>
  <dc:description/>
  <cp:lastModifiedBy>Brigita Kubeckienė</cp:lastModifiedBy>
  <cp:revision>1</cp:revision>
  <dcterms:created xsi:type="dcterms:W3CDTF">2025-10-07T12:50:00Z</dcterms:created>
  <dcterms:modified xsi:type="dcterms:W3CDTF">2025-10-07T12:51:00Z</dcterms:modified>
</cp:coreProperties>
</file>