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411C" w14:textId="05BE40FD" w:rsidR="00830A05" w:rsidRPr="00830A05" w:rsidRDefault="00830A05" w:rsidP="00830A05">
      <w:pPr>
        <w:spacing w:line="240" w:lineRule="auto"/>
        <w:ind w:left="5670" w:firstLine="0"/>
        <w:rPr>
          <w:rFonts w:ascii="Verdana" w:hAnsi="Verdana" w:cstheme="minorHAnsi"/>
          <w:sz w:val="20"/>
          <w:szCs w:val="20"/>
        </w:rPr>
      </w:pPr>
      <w:r>
        <w:rPr>
          <w:rFonts w:ascii="Verdana" w:hAnsi="Verdana" w:cstheme="minorHAnsi"/>
          <w:sz w:val="20"/>
          <w:szCs w:val="20"/>
        </w:rPr>
        <w:t>Specialiųjų p</w:t>
      </w:r>
      <w:r w:rsidRPr="00830A05">
        <w:rPr>
          <w:rFonts w:ascii="Verdana" w:hAnsi="Verdana" w:cstheme="minorHAnsi"/>
          <w:sz w:val="20"/>
          <w:szCs w:val="20"/>
        </w:rPr>
        <w:t>irkimo sąlygų 2 priedas „Tiekėjų kvalifikacijos reikalavimai ir reikalaujami kokybės bei aplinkos apsaugos vadybos sistemų standartai“</w:t>
      </w:r>
    </w:p>
    <w:p w14:paraId="16E09396" w14:textId="77777777" w:rsidR="00830A05" w:rsidRPr="00830A05" w:rsidRDefault="00830A05" w:rsidP="00830A05">
      <w:pPr>
        <w:spacing w:after="240"/>
        <w:rPr>
          <w:rFonts w:ascii="Verdana" w:hAnsi="Verdana"/>
          <w:smallCaps/>
          <w:color w:val="404040"/>
          <w:sz w:val="20"/>
          <w:szCs w:val="20"/>
        </w:rPr>
      </w:pPr>
    </w:p>
    <w:p w14:paraId="408A8EC0" w14:textId="77777777" w:rsidR="00830A05" w:rsidRDefault="00830A05" w:rsidP="00F10242">
      <w:pPr>
        <w:spacing w:after="240"/>
        <w:ind w:firstLine="0"/>
        <w:jc w:val="center"/>
        <w:rPr>
          <w:rFonts w:ascii="Verdana" w:eastAsia="Arial" w:hAnsi="Verdana" w:cstheme="minorHAnsi"/>
          <w:b/>
          <w:bCs/>
          <w:smallCaps/>
          <w:color w:val="404040"/>
          <w:sz w:val="20"/>
          <w:szCs w:val="20"/>
        </w:rPr>
      </w:pPr>
      <w:r w:rsidRPr="00191767">
        <w:rPr>
          <w:rFonts w:ascii="Verdana" w:eastAsia="Arial" w:hAnsi="Verdana" w:cstheme="minorHAnsi"/>
          <w:b/>
          <w:bCs/>
          <w:smallCaps/>
          <w:color w:val="404040"/>
          <w:sz w:val="20"/>
          <w:szCs w:val="20"/>
        </w:rPr>
        <w:t>TIEKĖJŲ KVALIFIKACIJOS REIKALAVIMAI IR REIKALAVIMAI LAIKYTIS KOKYBĖS VADYBOS SISTEMOS IR (ARBA) APLINKOS APSAUGOS VADYBOS SISTEMOS STANDARTŲ</w:t>
      </w:r>
    </w:p>
    <w:p w14:paraId="23638204" w14:textId="2515C78C" w:rsidR="007B4709" w:rsidRPr="004E1D26" w:rsidRDefault="007B4709" w:rsidP="00F10242">
      <w:pPr>
        <w:spacing w:after="240"/>
        <w:ind w:firstLine="0"/>
        <w:jc w:val="center"/>
        <w:rPr>
          <w:rFonts w:ascii="Verdana" w:eastAsia="Arial" w:hAnsi="Verdana" w:cstheme="minorHAnsi"/>
          <w:b/>
          <w:bCs/>
          <w:iCs/>
          <w:smallCaps/>
          <w:sz w:val="20"/>
          <w:szCs w:val="20"/>
        </w:rPr>
      </w:pPr>
      <w:r w:rsidRPr="004E1D26">
        <w:rPr>
          <w:rFonts w:ascii="Verdana" w:eastAsia="Arial" w:hAnsi="Verdana" w:cstheme="minorHAnsi"/>
          <w:b/>
          <w:bCs/>
          <w:iCs/>
          <w:sz w:val="20"/>
          <w:szCs w:val="20"/>
        </w:rPr>
        <w:t>Tiekėjo kvalifikacijos reikalavimai</w:t>
      </w:r>
    </w:p>
    <w:p w14:paraId="77E1D7C8" w14:textId="77777777" w:rsidR="004B240C" w:rsidRPr="004B240C" w:rsidRDefault="004B240C" w:rsidP="004B240C">
      <w:pPr>
        <w:spacing w:line="240" w:lineRule="auto"/>
        <w:ind w:firstLine="567"/>
        <w:rPr>
          <w:rFonts w:ascii="Verdana" w:hAnsi="Verdana" w:cstheme="minorHAnsi"/>
          <w:sz w:val="20"/>
          <w:szCs w:val="20"/>
        </w:rPr>
      </w:pPr>
      <w:r w:rsidRPr="004B240C">
        <w:rPr>
          <w:rFonts w:ascii="Verdana" w:hAnsi="Verdana" w:cstheme="minorHAnsi"/>
          <w:sz w:val="20"/>
          <w:szCs w:val="20"/>
        </w:rPr>
        <w:t>1.</w:t>
      </w:r>
      <w:r w:rsidRPr="004B240C">
        <w:rPr>
          <w:rFonts w:ascii="Verdana" w:hAnsi="Verdana" w:cstheme="minorHAnsi"/>
          <w:sz w:val="20"/>
          <w:szCs w:val="20"/>
        </w:rPr>
        <w:tab/>
        <w:t>Tiekėjo kvalifikacija turi atitikti šiame Pirkimo sąlygų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E2018E1" w14:textId="77777777" w:rsidR="004B240C" w:rsidRPr="004B240C" w:rsidRDefault="004B240C" w:rsidP="004B240C">
      <w:pPr>
        <w:spacing w:line="240" w:lineRule="auto"/>
        <w:ind w:firstLine="567"/>
        <w:rPr>
          <w:rFonts w:ascii="Verdana" w:hAnsi="Verdana" w:cstheme="minorHAnsi"/>
          <w:sz w:val="20"/>
          <w:szCs w:val="20"/>
        </w:rPr>
      </w:pPr>
      <w:r w:rsidRPr="004B240C">
        <w:rPr>
          <w:rFonts w:ascii="Verdana" w:hAnsi="Verdana" w:cstheme="minorHAnsi"/>
          <w:sz w:val="20"/>
          <w:szCs w:val="20"/>
        </w:rPr>
        <w:t>2.</w:t>
      </w:r>
      <w:r w:rsidRPr="004B240C">
        <w:rPr>
          <w:rFonts w:ascii="Verdana" w:hAnsi="Verdana" w:cstheme="minorHAnsi"/>
          <w:sz w:val="20"/>
          <w:szCs w:val="20"/>
        </w:rPr>
        <w:tab/>
        <w:t xml:space="preserve">Perkančioji organizacija gali laikyti, kad tiekėjas neturi reikalaujamo profesinio pajėgumo, jeigu nustato tiekėjo interesų konfliktą, galintį neigiamai paveikti sutarties vykdymą. </w:t>
      </w:r>
    </w:p>
    <w:p w14:paraId="00B4C19E" w14:textId="20674815" w:rsidR="004A5858" w:rsidRDefault="004B240C" w:rsidP="004B240C">
      <w:pPr>
        <w:spacing w:line="240" w:lineRule="auto"/>
        <w:ind w:firstLine="567"/>
        <w:rPr>
          <w:rFonts w:ascii="Verdana" w:hAnsi="Verdana" w:cstheme="minorHAnsi"/>
          <w:sz w:val="20"/>
          <w:szCs w:val="20"/>
        </w:rPr>
      </w:pPr>
      <w:r w:rsidRPr="004B240C">
        <w:rPr>
          <w:rFonts w:ascii="Verdana" w:hAnsi="Verdana" w:cstheme="minorHAnsi"/>
          <w:sz w:val="20"/>
          <w:szCs w:val="20"/>
        </w:rPr>
        <w:t>3.</w:t>
      </w:r>
      <w:r w:rsidRPr="004B240C">
        <w:rPr>
          <w:rFonts w:ascii="Verdana" w:hAnsi="Verdana" w:cstheme="minorHAnsi"/>
          <w:sz w:val="20"/>
          <w:szCs w:val="20"/>
        </w:rPr>
        <w:tab/>
        <w:t>Šiame pirkime keliami tokie kvalifikaciniai reikalavimai:</w:t>
      </w:r>
    </w:p>
    <w:tbl>
      <w:tblPr>
        <w:tblStyle w:val="TableGrid1"/>
        <w:tblW w:w="9923" w:type="dxa"/>
        <w:tblInd w:w="-5" w:type="dxa"/>
        <w:tblLayout w:type="fixed"/>
        <w:tblLook w:val="04A0" w:firstRow="1" w:lastRow="0" w:firstColumn="1" w:lastColumn="0" w:noHBand="0" w:noVBand="1"/>
      </w:tblPr>
      <w:tblGrid>
        <w:gridCol w:w="709"/>
        <w:gridCol w:w="4256"/>
        <w:gridCol w:w="4958"/>
      </w:tblGrid>
      <w:tr w:rsidR="004B240C" w:rsidRPr="002A1C38" w14:paraId="67BD2F1A" w14:textId="77777777" w:rsidTr="007D12E2">
        <w:trPr>
          <w:trHeight w:val="4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DD1881" w14:textId="5EB5D63D" w:rsidR="004B240C" w:rsidRPr="004B240C" w:rsidRDefault="004B240C" w:rsidP="004B240C">
            <w:pPr>
              <w:tabs>
                <w:tab w:val="left" w:pos="360"/>
              </w:tabs>
              <w:ind w:firstLine="0"/>
              <w:contextualSpacing/>
              <w:rPr>
                <w:rFonts w:ascii="Verdana" w:hAnsi="Verdana" w:cs="Arial"/>
                <w:b/>
                <w:bCs/>
                <w:iCs/>
                <w:sz w:val="20"/>
                <w:szCs w:val="20"/>
                <w:lang w:val="en-US"/>
              </w:rPr>
            </w:pPr>
            <w:r w:rsidRPr="004B240C">
              <w:rPr>
                <w:rFonts w:ascii="Verdana" w:hAnsi="Verdana" w:cs="Arial"/>
                <w:b/>
                <w:bCs/>
                <w:iCs/>
                <w:sz w:val="20"/>
                <w:szCs w:val="20"/>
                <w:lang w:val="en-US"/>
              </w:rPr>
              <w:t>Eil. Nr.</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401BCF7" w14:textId="77777777" w:rsidR="004B240C" w:rsidRPr="004B240C" w:rsidRDefault="004B240C" w:rsidP="004B240C">
            <w:pPr>
              <w:ind w:firstLine="0"/>
              <w:rPr>
                <w:rFonts w:ascii="Verdana" w:hAnsi="Verdana" w:cs="Arial"/>
                <w:b/>
                <w:bCs/>
                <w:sz w:val="20"/>
                <w:szCs w:val="20"/>
                <w:lang w:val="fi-FI"/>
              </w:rPr>
            </w:pPr>
            <w:r w:rsidRPr="004B240C">
              <w:rPr>
                <w:rFonts w:ascii="Verdana" w:hAnsi="Verdana" w:cs="Arial"/>
                <w:b/>
                <w:bCs/>
                <w:sz w:val="20"/>
                <w:szCs w:val="20"/>
                <w:lang w:val="fi-FI"/>
              </w:rPr>
              <w:t>Reikalavimas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BB4118" w14:textId="77777777" w:rsidR="004B240C" w:rsidRPr="004B240C" w:rsidRDefault="004B240C" w:rsidP="004B240C">
            <w:pPr>
              <w:ind w:firstLine="0"/>
              <w:rPr>
                <w:rFonts w:ascii="Verdana" w:hAnsi="Verdana" w:cs="Arial"/>
                <w:b/>
                <w:bCs/>
                <w:sz w:val="20"/>
                <w:szCs w:val="20"/>
                <w:lang w:val="fi-FI"/>
              </w:rPr>
            </w:pPr>
            <w:r w:rsidRPr="004B240C">
              <w:rPr>
                <w:rFonts w:ascii="Verdana" w:hAnsi="Verdana" w:cs="Arial"/>
                <w:b/>
                <w:bCs/>
                <w:sz w:val="20"/>
                <w:szCs w:val="20"/>
                <w:lang w:val="fi-FI"/>
              </w:rPr>
              <w:t>Atitiktį reikalavimui įrodantys dokumentai</w:t>
            </w:r>
          </w:p>
        </w:tc>
      </w:tr>
      <w:tr w:rsidR="004B240C" w:rsidRPr="002A1C38" w14:paraId="1E3F7B1F" w14:textId="77777777" w:rsidTr="007D12E2">
        <w:trPr>
          <w:trHeight w:val="236"/>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4DC2C" w14:textId="77777777" w:rsidR="004B240C" w:rsidRPr="004B240C" w:rsidRDefault="004B240C" w:rsidP="00FC7C30">
            <w:pPr>
              <w:ind w:firstLine="0"/>
              <w:rPr>
                <w:rFonts w:ascii="Verdana" w:hAnsi="Verdana" w:cs="Arial"/>
                <w:b/>
                <w:bCs/>
                <w:sz w:val="20"/>
                <w:szCs w:val="20"/>
                <w:lang w:val="fi-FI"/>
              </w:rPr>
            </w:pPr>
            <w:r w:rsidRPr="004B240C">
              <w:rPr>
                <w:rFonts w:ascii="Verdana" w:hAnsi="Verdana" w:cs="Arial"/>
                <w:b/>
                <w:bCs/>
                <w:sz w:val="20"/>
                <w:szCs w:val="20"/>
                <w:lang w:val="fi-FI"/>
              </w:rPr>
              <w:t>Techninio ir profesinio pajėgumo reikalavimai</w:t>
            </w:r>
          </w:p>
        </w:tc>
      </w:tr>
      <w:tr w:rsidR="004B240C" w:rsidRPr="002A1C38" w14:paraId="4F568833" w14:textId="77777777" w:rsidTr="007D12E2">
        <w:trPr>
          <w:trHeight w:val="49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326C3" w14:textId="45CB50EB" w:rsidR="004B240C" w:rsidRPr="004B240C" w:rsidRDefault="00FA0A8E" w:rsidP="00280D9A">
            <w:pPr>
              <w:tabs>
                <w:tab w:val="left" w:pos="360"/>
              </w:tabs>
              <w:ind w:firstLine="0"/>
              <w:contextualSpacing/>
              <w:rPr>
                <w:rFonts w:ascii="Verdana" w:hAnsi="Verdana" w:cs="Arial"/>
                <w:iCs/>
                <w:sz w:val="20"/>
                <w:szCs w:val="20"/>
                <w:lang w:val="en-US"/>
              </w:rPr>
            </w:pPr>
            <w:r>
              <w:rPr>
                <w:rFonts w:ascii="Verdana" w:hAnsi="Verdana" w:cs="Arial"/>
                <w:iCs/>
                <w:sz w:val="20"/>
                <w:szCs w:val="20"/>
                <w:lang w:val="en-US"/>
              </w:rPr>
              <w:t>3.</w:t>
            </w:r>
            <w:r w:rsidR="004B240C" w:rsidRPr="004B240C">
              <w:rPr>
                <w:rFonts w:ascii="Verdana" w:hAnsi="Verdana" w:cs="Arial"/>
                <w:iCs/>
                <w:sz w:val="20"/>
                <w:szCs w:val="20"/>
                <w:lang w:val="en-US"/>
              </w:rPr>
              <w:t>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BF2FB" w14:textId="0B8DAD62" w:rsidR="00CD5561" w:rsidRDefault="004B240C" w:rsidP="00CD5561">
            <w:pPr>
              <w:spacing w:line="240" w:lineRule="auto"/>
              <w:ind w:firstLine="0"/>
              <w:rPr>
                <w:rFonts w:ascii="Verdana" w:hAnsi="Verdana"/>
                <w:sz w:val="20"/>
                <w:szCs w:val="20"/>
              </w:rPr>
            </w:pPr>
            <w:r w:rsidRPr="004B240C">
              <w:rPr>
                <w:rFonts w:ascii="Verdana" w:hAnsi="Verdana"/>
                <w:sz w:val="20"/>
                <w:szCs w:val="20"/>
              </w:rPr>
              <w:t xml:space="preserve">Tiekėjas per paskutinius 3 metus arba per laiką nuo tiekėjo įregistravimo dienos (jeigu tiekėjas vykdė veiklą mažiau nei 3 metus) iki pasiūlymo pateikimo termino pabaigos </w:t>
            </w:r>
            <w:r w:rsidR="00C0577F">
              <w:rPr>
                <w:rFonts w:ascii="Verdana" w:hAnsi="Verdana"/>
                <w:sz w:val="20"/>
                <w:szCs w:val="20"/>
              </w:rPr>
              <w:t xml:space="preserve">pagal vieną ar daugiau sutarčių yra savo jėgomis suteikęs </w:t>
            </w:r>
            <w:r w:rsidR="00723C39" w:rsidRPr="00723C39">
              <w:rPr>
                <w:rFonts w:ascii="Verdana" w:hAnsi="Verdana"/>
                <w:sz w:val="20"/>
                <w:szCs w:val="20"/>
              </w:rPr>
              <w:t>dokumentų tvarkymo, saugojimo</w:t>
            </w:r>
            <w:r w:rsidR="00723C39" w:rsidRPr="007D1CF8">
              <w:rPr>
                <w:rFonts w:ascii="Verdana" w:hAnsi="Verdana"/>
                <w:sz w:val="20"/>
                <w:szCs w:val="20"/>
              </w:rPr>
              <w:t xml:space="preserve">, administravimo ir naikinimo </w:t>
            </w:r>
            <w:r w:rsidR="00C0577F" w:rsidRPr="007D1CF8">
              <w:rPr>
                <w:rFonts w:ascii="Verdana" w:hAnsi="Verdana"/>
                <w:sz w:val="20"/>
                <w:szCs w:val="20"/>
              </w:rPr>
              <w:t>paslaugas</w:t>
            </w:r>
            <w:r w:rsidR="007D1CF8" w:rsidRPr="007D1CF8">
              <w:rPr>
                <w:rFonts w:ascii="Verdana" w:hAnsi="Verdana"/>
                <w:sz w:val="20"/>
                <w:szCs w:val="20"/>
              </w:rPr>
              <w:t xml:space="preserve"> </w:t>
            </w:r>
            <w:r w:rsidR="00CD5561" w:rsidRPr="007D1CF8">
              <w:rPr>
                <w:rFonts w:ascii="Verdana" w:hAnsi="Verdana"/>
                <w:sz w:val="20"/>
                <w:szCs w:val="20"/>
              </w:rPr>
              <w:t>ne mažiau kaip už 30 000,00 Eur be PVM</w:t>
            </w:r>
            <w:r w:rsidR="007D1CF8" w:rsidRPr="007D1CF8">
              <w:rPr>
                <w:rFonts w:ascii="Verdana" w:hAnsi="Verdana"/>
                <w:sz w:val="20"/>
                <w:szCs w:val="20"/>
              </w:rPr>
              <w:t>.</w:t>
            </w:r>
          </w:p>
          <w:p w14:paraId="7A559963" w14:textId="77777777" w:rsidR="007D1CF8" w:rsidRDefault="007D1CF8" w:rsidP="00CD5561">
            <w:pPr>
              <w:spacing w:line="240" w:lineRule="auto"/>
              <w:ind w:firstLine="0"/>
              <w:rPr>
                <w:rFonts w:ascii="Verdana" w:hAnsi="Verdana"/>
                <w:sz w:val="20"/>
                <w:szCs w:val="20"/>
              </w:rPr>
            </w:pPr>
          </w:p>
          <w:p w14:paraId="4E677927" w14:textId="77777777" w:rsidR="007D1CF8" w:rsidRPr="007D1CF8" w:rsidRDefault="007D1CF8" w:rsidP="007D1CF8">
            <w:pPr>
              <w:spacing w:line="240" w:lineRule="auto"/>
              <w:ind w:firstLine="0"/>
              <w:rPr>
                <w:rFonts w:ascii="Verdana" w:hAnsi="Verdana"/>
                <w:sz w:val="20"/>
                <w:szCs w:val="20"/>
              </w:rPr>
            </w:pPr>
            <w:r w:rsidRPr="007D1CF8">
              <w:rPr>
                <w:rFonts w:ascii="Verdana" w:hAnsi="Verdana"/>
                <w:sz w:val="20"/>
                <w:szCs w:val="20"/>
              </w:rPr>
              <w:t>Pastabos:</w:t>
            </w:r>
          </w:p>
          <w:p w14:paraId="729FAC66" w14:textId="4B0A3EAA" w:rsidR="007D1CF8" w:rsidRPr="007D1CF8" w:rsidRDefault="007D1CF8" w:rsidP="007D1CF8">
            <w:pPr>
              <w:spacing w:line="240" w:lineRule="auto"/>
              <w:ind w:firstLine="0"/>
              <w:rPr>
                <w:rFonts w:ascii="Verdana" w:hAnsi="Verdana"/>
                <w:sz w:val="20"/>
                <w:szCs w:val="20"/>
              </w:rPr>
            </w:pPr>
            <w:r w:rsidRPr="007D1CF8">
              <w:rPr>
                <w:rFonts w:ascii="Verdana" w:hAnsi="Verdana"/>
                <w:sz w:val="20"/>
                <w:szCs w:val="20"/>
              </w:rPr>
              <w:t>*Jei tiekėjas teikia informaciją apie vykdomą (-as) sutartį (-is), laikoma, kad jo patirtis atitinka keliamą reikalavimą, jei bendra vykdomos (-ų) sutarties (-čių) įvykdyta dalis yra ne mažesnė kaip 30 000,00 Eur be PVM</w:t>
            </w:r>
            <w:r>
              <w:rPr>
                <w:rFonts w:ascii="Verdana" w:hAnsi="Verdana"/>
                <w:sz w:val="20"/>
                <w:szCs w:val="20"/>
              </w:rPr>
              <w:t>.</w:t>
            </w:r>
          </w:p>
          <w:p w14:paraId="33291AF5" w14:textId="77777777" w:rsidR="007D1CF8" w:rsidRDefault="007D1CF8" w:rsidP="007D1CF8">
            <w:pPr>
              <w:spacing w:line="240" w:lineRule="auto"/>
              <w:ind w:firstLine="0"/>
              <w:rPr>
                <w:rFonts w:ascii="Verdana" w:hAnsi="Verdana"/>
                <w:sz w:val="20"/>
                <w:szCs w:val="20"/>
              </w:rPr>
            </w:pPr>
            <w:r w:rsidRPr="007D1CF8">
              <w:rPr>
                <w:rFonts w:ascii="Verdana" w:hAnsi="Verdana"/>
                <w:sz w:val="20"/>
                <w:szCs w:val="20"/>
              </w:rPr>
              <w:t>**Sutartis (-ys) gali būti pradėta (-os) vykdyti anksčiau, nei prieš 3 metus (iki pasiūlymų pateikimo termino pabaigos), tačiau sutarties vykdymo pabaiga turi patekti į nurodytą 3 metų (iki pasiūlymų pateikimo termino pabaigos) laikotarpį.</w:t>
            </w:r>
          </w:p>
          <w:p w14:paraId="3FD469DA" w14:textId="16E83E21" w:rsidR="004B240C" w:rsidRPr="007D1CF8" w:rsidRDefault="007D1CF8" w:rsidP="007D1CF8">
            <w:pPr>
              <w:spacing w:line="240" w:lineRule="auto"/>
              <w:ind w:firstLine="0"/>
              <w:rPr>
                <w:rFonts w:ascii="Verdana" w:hAnsi="Verdana"/>
                <w:sz w:val="20"/>
                <w:szCs w:val="20"/>
              </w:rPr>
            </w:pPr>
            <w:r>
              <w:rPr>
                <w:rFonts w:ascii="Verdana" w:hAnsi="Verdana"/>
                <w:sz w:val="20"/>
                <w:szCs w:val="20"/>
              </w:rPr>
              <w:t>***</w:t>
            </w:r>
            <w:r w:rsidR="004B240C" w:rsidRPr="007D1CF8">
              <w:rPr>
                <w:rFonts w:ascii="Verdana" w:hAnsi="Verdana"/>
                <w:sz w:val="20"/>
                <w:szCs w:val="20"/>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52EDA071" w14:textId="77777777" w:rsidR="004B240C" w:rsidRPr="004B240C" w:rsidRDefault="004B240C" w:rsidP="00CE7F3A">
            <w:pPr>
              <w:tabs>
                <w:tab w:val="left" w:pos="177"/>
              </w:tabs>
              <w:spacing w:line="240" w:lineRule="auto"/>
              <w:rPr>
                <w:rFonts w:ascii="Verdana" w:hAnsi="Verdana"/>
                <w:i/>
                <w:iCs/>
                <w:sz w:val="20"/>
                <w:szCs w:val="20"/>
              </w:rPr>
            </w:pPr>
          </w:p>
          <w:p w14:paraId="0130FD80" w14:textId="77777777" w:rsidR="004B240C" w:rsidRPr="004B240C" w:rsidRDefault="004B240C" w:rsidP="00CE7F3A">
            <w:pPr>
              <w:tabs>
                <w:tab w:val="left" w:pos="177"/>
              </w:tabs>
              <w:spacing w:line="240" w:lineRule="auto"/>
              <w:ind w:firstLine="0"/>
              <w:rPr>
                <w:rFonts w:ascii="Verdana" w:hAnsi="Verdana"/>
                <w:i/>
                <w:iCs/>
                <w:sz w:val="20"/>
                <w:szCs w:val="20"/>
              </w:rPr>
            </w:pPr>
            <w:r w:rsidRPr="004B240C">
              <w:rPr>
                <w:rFonts w:ascii="Verdana" w:hAnsi="Verdana"/>
                <w:i/>
                <w:iCs/>
                <w:sz w:val="20"/>
                <w:szCs w:val="20"/>
              </w:rPr>
              <w:lastRenderedPageBreak/>
              <w:t>· jeigu pasiūlymą teikia ūkio subjektų grupė – reikalavimą turi atitikti visi ūkio subjektų grupės nariai kartu (ūkio subjektų grupės narių turima patirtis sumuojama), atsižvelgiant į jų prisiimamus įsipareigojimus;</w:t>
            </w:r>
          </w:p>
          <w:p w14:paraId="4F79C0EF" w14:textId="77777777" w:rsidR="004B240C" w:rsidRPr="004B240C" w:rsidRDefault="004B240C" w:rsidP="00CE7F3A">
            <w:pPr>
              <w:tabs>
                <w:tab w:val="left" w:pos="177"/>
              </w:tabs>
              <w:spacing w:line="240" w:lineRule="auto"/>
              <w:rPr>
                <w:rFonts w:ascii="Verdana" w:hAnsi="Verdana"/>
                <w:i/>
                <w:iCs/>
                <w:sz w:val="20"/>
                <w:szCs w:val="20"/>
              </w:rPr>
            </w:pPr>
          </w:p>
          <w:p w14:paraId="0CEB7BD4" w14:textId="77777777" w:rsidR="004B240C" w:rsidRPr="004B240C" w:rsidRDefault="004B240C" w:rsidP="00CE7F3A">
            <w:pPr>
              <w:tabs>
                <w:tab w:val="left" w:pos="177"/>
              </w:tabs>
              <w:spacing w:line="240" w:lineRule="auto"/>
              <w:ind w:firstLine="0"/>
              <w:rPr>
                <w:rFonts w:ascii="Verdana" w:hAnsi="Verdana"/>
                <w:i/>
                <w:iCs/>
                <w:sz w:val="20"/>
                <w:szCs w:val="20"/>
              </w:rPr>
            </w:pPr>
            <w:r w:rsidRPr="004B240C">
              <w:rPr>
                <w:rFonts w:ascii="Verdana" w:hAnsi="Verdana"/>
                <w:i/>
                <w:iCs/>
                <w:sz w:val="20"/>
                <w:szCs w:val="20"/>
              </w:rPr>
              <w:t>· tiekėjas gali remtis kitų ūkio subjektų pajėgumais tik tuo atveju, jeigu tie subjektai patys vykdys tą pirkimo sutarties dalį, kuriai reikia jų turimų pajėgumų;</w:t>
            </w:r>
          </w:p>
          <w:p w14:paraId="40FA1B47" w14:textId="77777777" w:rsidR="004B240C" w:rsidRPr="004B240C" w:rsidRDefault="004B240C" w:rsidP="00CE7F3A">
            <w:pPr>
              <w:tabs>
                <w:tab w:val="left" w:pos="177"/>
              </w:tabs>
              <w:spacing w:line="240" w:lineRule="auto"/>
              <w:rPr>
                <w:rFonts w:ascii="Verdana" w:hAnsi="Verdana"/>
                <w:i/>
                <w:iCs/>
                <w:sz w:val="20"/>
                <w:szCs w:val="20"/>
              </w:rPr>
            </w:pPr>
          </w:p>
          <w:p w14:paraId="55F55386" w14:textId="77777777" w:rsidR="004B240C" w:rsidRPr="004B240C" w:rsidRDefault="004B240C" w:rsidP="00CE7F3A">
            <w:pPr>
              <w:tabs>
                <w:tab w:val="left" w:pos="177"/>
              </w:tabs>
              <w:spacing w:line="240" w:lineRule="auto"/>
              <w:ind w:firstLine="0"/>
              <w:rPr>
                <w:rFonts w:ascii="Verdana" w:hAnsi="Verdana"/>
                <w:i/>
                <w:iCs/>
                <w:sz w:val="20"/>
                <w:szCs w:val="20"/>
              </w:rPr>
            </w:pPr>
            <w:r w:rsidRPr="004B240C">
              <w:rPr>
                <w:rFonts w:ascii="Verdana" w:hAnsi="Verdana"/>
                <w:i/>
                <w:iCs/>
                <w:sz w:val="20"/>
                <w:szCs w:val="20"/>
              </w:rPr>
              <w:t>· subtiekėjams šis reikalavimas nenustatomas.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28A0" w14:textId="23F2888A" w:rsidR="004B240C" w:rsidRPr="004B240C" w:rsidRDefault="004B240C" w:rsidP="00CE7F3A">
            <w:pPr>
              <w:spacing w:line="240" w:lineRule="auto"/>
              <w:ind w:firstLine="0"/>
              <w:rPr>
                <w:rFonts w:ascii="Verdana" w:hAnsi="Verdana" w:cs="Arial"/>
                <w:b/>
                <w:bCs/>
                <w:sz w:val="20"/>
                <w:szCs w:val="20"/>
              </w:rPr>
            </w:pPr>
            <w:r w:rsidRPr="004B240C">
              <w:rPr>
                <w:rFonts w:ascii="Verdana" w:hAnsi="Verdana" w:cs="Arial"/>
                <w:b/>
                <w:bCs/>
                <w:sz w:val="20"/>
                <w:szCs w:val="20"/>
              </w:rPr>
              <w:lastRenderedPageBreak/>
              <w:t>Pateikiama laisvos formos de</w:t>
            </w:r>
            <w:r w:rsidR="004E1D26">
              <w:rPr>
                <w:rFonts w:ascii="Verdana" w:hAnsi="Verdana" w:cs="Arial"/>
                <w:b/>
                <w:bCs/>
                <w:sz w:val="20"/>
                <w:szCs w:val="20"/>
              </w:rPr>
              <w:t>k</w:t>
            </w:r>
            <w:r w:rsidRPr="004B240C">
              <w:rPr>
                <w:rFonts w:ascii="Verdana" w:hAnsi="Verdana" w:cs="Arial"/>
                <w:b/>
                <w:bCs/>
                <w:sz w:val="20"/>
                <w:szCs w:val="20"/>
              </w:rPr>
              <w:t>laracija</w:t>
            </w:r>
            <w:r w:rsidR="004E1D26">
              <w:rPr>
                <w:rFonts w:ascii="Verdana" w:hAnsi="Verdana" w:cs="Arial"/>
                <w:b/>
                <w:bCs/>
                <w:sz w:val="20"/>
                <w:szCs w:val="20"/>
              </w:rPr>
              <w:t>.</w:t>
            </w:r>
          </w:p>
          <w:p w14:paraId="652D6002" w14:textId="77777777" w:rsidR="004B240C" w:rsidRPr="004B240C" w:rsidRDefault="004B240C" w:rsidP="00CE7F3A">
            <w:pPr>
              <w:spacing w:line="240" w:lineRule="auto"/>
              <w:ind w:firstLine="0"/>
              <w:rPr>
                <w:rFonts w:ascii="Verdana" w:hAnsi="Verdana" w:cs="Arial"/>
                <w:b/>
                <w:bCs/>
                <w:sz w:val="20"/>
                <w:szCs w:val="20"/>
              </w:rPr>
            </w:pPr>
            <w:r w:rsidRPr="004B240C">
              <w:rPr>
                <w:rFonts w:ascii="Verdana" w:hAnsi="Verdana" w:cs="Arial"/>
                <w:b/>
                <w:bCs/>
                <w:sz w:val="20"/>
                <w:szCs w:val="20"/>
              </w:rPr>
              <w:t>Tiekėjas, kuris pagal vertinimo rezultatus galės būti pripažintas laimėjusiu, Perkančiajai organizacijai pareikalavus, turės pateikti:</w:t>
            </w:r>
          </w:p>
          <w:p w14:paraId="18C91D6C" w14:textId="77777777" w:rsidR="004B240C" w:rsidRPr="004B240C" w:rsidRDefault="004B240C" w:rsidP="00CE7F3A">
            <w:pPr>
              <w:spacing w:line="240" w:lineRule="auto"/>
              <w:rPr>
                <w:rFonts w:ascii="Verdana" w:hAnsi="Verdana" w:cs="Arial"/>
                <w:sz w:val="20"/>
                <w:szCs w:val="20"/>
              </w:rPr>
            </w:pPr>
          </w:p>
          <w:p w14:paraId="1BAA538C" w14:textId="62C878AC" w:rsidR="00FA0A8E" w:rsidRPr="00FA0A8E" w:rsidRDefault="00FA0A8E" w:rsidP="00FA0A8E">
            <w:pPr>
              <w:spacing w:line="240" w:lineRule="auto"/>
              <w:ind w:firstLine="0"/>
              <w:rPr>
                <w:rFonts w:ascii="Verdana" w:hAnsi="Verdana"/>
                <w:sz w:val="20"/>
                <w:szCs w:val="20"/>
              </w:rPr>
            </w:pPr>
            <w:r w:rsidRPr="00FA0A8E">
              <w:rPr>
                <w:rFonts w:ascii="Verdana" w:hAnsi="Verdana"/>
                <w:sz w:val="20"/>
                <w:szCs w:val="20"/>
              </w:rPr>
              <w:t>1)</w:t>
            </w:r>
            <w:r>
              <w:rPr>
                <w:rFonts w:ascii="Verdana" w:hAnsi="Verdana"/>
                <w:sz w:val="20"/>
                <w:szCs w:val="20"/>
              </w:rPr>
              <w:t xml:space="preserve"> </w:t>
            </w:r>
            <w:r w:rsidRPr="00FA0A8E">
              <w:rPr>
                <w:rFonts w:ascii="Verdana" w:hAnsi="Verdana"/>
                <w:sz w:val="20"/>
                <w:szCs w:val="20"/>
              </w:rPr>
              <w:t>Tiekėjo vadovo (ar įgalioto atstovo) pasirašytas laisvos formos įvykdytų sutarčių sąrašą, kuriame pateikiama informacija apie tiekėjo įvykdytą (-as) ar vykdomą (-as) sutartį (-is):</w:t>
            </w:r>
          </w:p>
          <w:p w14:paraId="7053DF00" w14:textId="77777777" w:rsidR="00FA0A8E" w:rsidRPr="00FA0A8E" w:rsidRDefault="00FA0A8E" w:rsidP="00FA0A8E">
            <w:pPr>
              <w:spacing w:line="240" w:lineRule="auto"/>
              <w:ind w:firstLine="0"/>
              <w:rPr>
                <w:rFonts w:ascii="Verdana" w:hAnsi="Verdana"/>
                <w:sz w:val="20"/>
                <w:szCs w:val="20"/>
                <w:lang w:val="en-US"/>
              </w:rPr>
            </w:pPr>
            <w:r w:rsidRPr="00FA0A8E">
              <w:rPr>
                <w:rFonts w:ascii="Verdana" w:hAnsi="Verdana"/>
                <w:sz w:val="20"/>
                <w:szCs w:val="20"/>
                <w:lang w:val="en-US"/>
              </w:rPr>
              <w:t xml:space="preserve">- </w:t>
            </w:r>
            <w:proofErr w:type="spellStart"/>
            <w:r w:rsidRPr="00FA0A8E">
              <w:rPr>
                <w:rFonts w:ascii="Verdana" w:hAnsi="Verdana"/>
                <w:sz w:val="20"/>
                <w:szCs w:val="20"/>
                <w:lang w:val="en-US"/>
              </w:rPr>
              <w:t>sutarties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pavadinimas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sudarymo</w:t>
            </w:r>
            <w:proofErr w:type="spellEnd"/>
            <w:r w:rsidRPr="00FA0A8E">
              <w:rPr>
                <w:rFonts w:ascii="Verdana" w:hAnsi="Verdana"/>
                <w:sz w:val="20"/>
                <w:szCs w:val="20"/>
                <w:lang w:val="en-US"/>
              </w:rPr>
              <w:t xml:space="preserve"> data </w:t>
            </w:r>
            <w:proofErr w:type="spellStart"/>
            <w:r w:rsidRPr="00FA0A8E">
              <w:rPr>
                <w:rFonts w:ascii="Verdana" w:hAnsi="Verdana"/>
                <w:sz w:val="20"/>
                <w:szCs w:val="20"/>
                <w:lang w:val="en-US"/>
              </w:rPr>
              <w:t>ir</w:t>
            </w:r>
            <w:proofErr w:type="spellEnd"/>
            <w:r w:rsidRPr="00FA0A8E">
              <w:rPr>
                <w:rFonts w:ascii="Verdana" w:hAnsi="Verdana"/>
                <w:sz w:val="20"/>
                <w:szCs w:val="20"/>
                <w:lang w:val="en-US"/>
              </w:rPr>
              <w:t xml:space="preserve"> </w:t>
            </w:r>
            <w:proofErr w:type="spellStart"/>
            <w:proofErr w:type="gramStart"/>
            <w:r w:rsidRPr="00FA0A8E">
              <w:rPr>
                <w:rFonts w:ascii="Verdana" w:hAnsi="Verdana"/>
                <w:sz w:val="20"/>
                <w:szCs w:val="20"/>
                <w:lang w:val="en-US"/>
              </w:rPr>
              <w:t>numeris</w:t>
            </w:r>
            <w:proofErr w:type="spellEnd"/>
            <w:r w:rsidRPr="00FA0A8E">
              <w:rPr>
                <w:rFonts w:ascii="Verdana" w:hAnsi="Verdana"/>
                <w:sz w:val="20"/>
                <w:szCs w:val="20"/>
                <w:lang w:val="en-US"/>
              </w:rPr>
              <w:t>;</w:t>
            </w:r>
            <w:proofErr w:type="gramEnd"/>
          </w:p>
          <w:p w14:paraId="5C9EE53B" w14:textId="77777777" w:rsidR="00FA0A8E" w:rsidRPr="00FA0A8E" w:rsidRDefault="00FA0A8E" w:rsidP="00FA0A8E">
            <w:pPr>
              <w:spacing w:line="240" w:lineRule="auto"/>
              <w:ind w:firstLine="0"/>
              <w:rPr>
                <w:rFonts w:ascii="Verdana" w:hAnsi="Verdana"/>
                <w:sz w:val="20"/>
                <w:szCs w:val="20"/>
                <w:lang w:val="en-US"/>
              </w:rPr>
            </w:pPr>
            <w:r w:rsidRPr="00FA0A8E">
              <w:rPr>
                <w:rFonts w:ascii="Verdana" w:hAnsi="Verdana"/>
                <w:sz w:val="20"/>
                <w:szCs w:val="20"/>
                <w:lang w:val="en-US"/>
              </w:rPr>
              <w:t xml:space="preserve">- </w:t>
            </w:r>
            <w:proofErr w:type="spellStart"/>
            <w:r w:rsidRPr="00FA0A8E">
              <w:rPr>
                <w:rFonts w:ascii="Verdana" w:hAnsi="Verdana"/>
                <w:sz w:val="20"/>
                <w:szCs w:val="20"/>
                <w:lang w:val="en-US"/>
              </w:rPr>
              <w:t>trumpas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sutarties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suteiktų</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paslaugų</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aprašymas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įvykdytos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sutarties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čių</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vertė</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ar</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vykdomos</w:t>
            </w:r>
            <w:proofErr w:type="spellEnd"/>
            <w:r w:rsidRPr="00FA0A8E">
              <w:rPr>
                <w:rFonts w:ascii="Verdana" w:hAnsi="Verdana"/>
                <w:sz w:val="20"/>
                <w:szCs w:val="20"/>
                <w:lang w:val="en-US"/>
              </w:rPr>
              <w:t xml:space="preserve"> (-ų) </w:t>
            </w:r>
            <w:proofErr w:type="spellStart"/>
            <w:r w:rsidRPr="00FA0A8E">
              <w:rPr>
                <w:rFonts w:ascii="Verdana" w:hAnsi="Verdana"/>
                <w:sz w:val="20"/>
                <w:szCs w:val="20"/>
                <w:lang w:val="en-US"/>
              </w:rPr>
              <w:t>sutarties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čių</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įvykdyta</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dalis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Eur</w:t>
            </w:r>
            <w:proofErr w:type="spellEnd"/>
            <w:r w:rsidRPr="00FA0A8E">
              <w:rPr>
                <w:rFonts w:ascii="Verdana" w:hAnsi="Verdana"/>
                <w:sz w:val="20"/>
                <w:szCs w:val="20"/>
                <w:lang w:val="en-US"/>
              </w:rPr>
              <w:t xml:space="preserve"> be </w:t>
            </w:r>
            <w:proofErr w:type="gramStart"/>
            <w:r w:rsidRPr="00FA0A8E">
              <w:rPr>
                <w:rFonts w:ascii="Verdana" w:hAnsi="Verdana"/>
                <w:sz w:val="20"/>
                <w:szCs w:val="20"/>
                <w:lang w:val="en-US"/>
              </w:rPr>
              <w:t>PVM;</w:t>
            </w:r>
            <w:proofErr w:type="gramEnd"/>
          </w:p>
          <w:p w14:paraId="56CCE75E" w14:textId="77777777" w:rsidR="00FA0A8E" w:rsidRPr="00FA0A8E" w:rsidRDefault="00FA0A8E" w:rsidP="00FA0A8E">
            <w:pPr>
              <w:spacing w:line="240" w:lineRule="auto"/>
              <w:ind w:firstLine="0"/>
              <w:rPr>
                <w:rFonts w:ascii="Verdana" w:hAnsi="Verdana"/>
                <w:sz w:val="20"/>
                <w:szCs w:val="20"/>
                <w:lang w:val="en-US"/>
              </w:rPr>
            </w:pPr>
            <w:r w:rsidRPr="00FA0A8E">
              <w:rPr>
                <w:rFonts w:ascii="Verdana" w:hAnsi="Verdana"/>
                <w:sz w:val="20"/>
                <w:szCs w:val="20"/>
                <w:lang w:val="en-US"/>
              </w:rPr>
              <w:t xml:space="preserve">- </w:t>
            </w:r>
            <w:proofErr w:type="spellStart"/>
            <w:r w:rsidRPr="00FA0A8E">
              <w:rPr>
                <w:rFonts w:ascii="Verdana" w:hAnsi="Verdana"/>
                <w:sz w:val="20"/>
                <w:szCs w:val="20"/>
                <w:lang w:val="en-US"/>
              </w:rPr>
              <w:t>duomenys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apie</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užsakovą</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užsakovo</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pavadinimas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adresas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atstovo</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vardas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pavardė</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telefono</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numeris</w:t>
            </w:r>
            <w:proofErr w:type="spellEnd"/>
            <w:r w:rsidRPr="00FA0A8E">
              <w:rPr>
                <w:rFonts w:ascii="Verdana" w:hAnsi="Verdana"/>
                <w:sz w:val="20"/>
                <w:szCs w:val="20"/>
                <w:lang w:val="en-US"/>
              </w:rPr>
              <w:t xml:space="preserve">, el. </w:t>
            </w:r>
            <w:proofErr w:type="spellStart"/>
            <w:r w:rsidRPr="00FA0A8E">
              <w:rPr>
                <w:rFonts w:ascii="Verdana" w:hAnsi="Verdana"/>
                <w:sz w:val="20"/>
                <w:szCs w:val="20"/>
                <w:lang w:val="en-US"/>
              </w:rPr>
              <w:t>pašto</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adresas</w:t>
            </w:r>
            <w:proofErr w:type="spellEnd"/>
            <w:proofErr w:type="gramStart"/>
            <w:r w:rsidRPr="00FA0A8E">
              <w:rPr>
                <w:rFonts w:ascii="Verdana" w:hAnsi="Verdana"/>
                <w:sz w:val="20"/>
                <w:szCs w:val="20"/>
                <w:lang w:val="en-US"/>
              </w:rPr>
              <w:t>);</w:t>
            </w:r>
            <w:proofErr w:type="gramEnd"/>
          </w:p>
          <w:p w14:paraId="0DD4E050" w14:textId="77777777" w:rsidR="00FA0A8E" w:rsidRPr="00FA0A8E" w:rsidRDefault="00FA0A8E" w:rsidP="00FA0A8E">
            <w:pPr>
              <w:spacing w:line="240" w:lineRule="auto"/>
              <w:ind w:firstLine="0"/>
              <w:rPr>
                <w:rFonts w:ascii="Verdana" w:hAnsi="Verdana"/>
                <w:sz w:val="20"/>
                <w:szCs w:val="20"/>
                <w:lang w:val="en-US"/>
              </w:rPr>
            </w:pPr>
            <w:r w:rsidRPr="00FA0A8E">
              <w:rPr>
                <w:rFonts w:ascii="Verdana" w:hAnsi="Verdana"/>
                <w:sz w:val="20"/>
                <w:szCs w:val="20"/>
                <w:lang w:val="en-US"/>
              </w:rPr>
              <w:t xml:space="preserve">- </w:t>
            </w:r>
            <w:proofErr w:type="spellStart"/>
            <w:r w:rsidRPr="00FA0A8E">
              <w:rPr>
                <w:rFonts w:ascii="Verdana" w:hAnsi="Verdana"/>
                <w:sz w:val="20"/>
                <w:szCs w:val="20"/>
                <w:lang w:val="en-US"/>
              </w:rPr>
              <w:t>sutarties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vykdymo</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pradžios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ir</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pabaigos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datos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mėnesio</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tikslumu</w:t>
            </w:r>
            <w:proofErr w:type="spellEnd"/>
            <w:r w:rsidRPr="00FA0A8E">
              <w:rPr>
                <w:rFonts w:ascii="Verdana" w:hAnsi="Verdana"/>
                <w:sz w:val="20"/>
                <w:szCs w:val="20"/>
                <w:lang w:val="en-US"/>
              </w:rPr>
              <w:t>).</w:t>
            </w:r>
          </w:p>
          <w:p w14:paraId="3AAE0467" w14:textId="77777777" w:rsidR="00FA0A8E" w:rsidRPr="00FA0A8E" w:rsidRDefault="00FA0A8E" w:rsidP="00FA0A8E">
            <w:pPr>
              <w:spacing w:line="240" w:lineRule="auto"/>
              <w:ind w:firstLine="0"/>
              <w:rPr>
                <w:rFonts w:ascii="Verdana" w:hAnsi="Verdana"/>
                <w:sz w:val="20"/>
                <w:szCs w:val="20"/>
                <w:lang w:val="en-US"/>
              </w:rPr>
            </w:pPr>
            <w:r w:rsidRPr="00FA0A8E">
              <w:rPr>
                <w:rFonts w:ascii="Verdana" w:hAnsi="Verdana"/>
                <w:sz w:val="20"/>
                <w:szCs w:val="20"/>
                <w:lang w:val="en-US"/>
              </w:rPr>
              <w:t xml:space="preserve">2) </w:t>
            </w:r>
            <w:proofErr w:type="spellStart"/>
            <w:r w:rsidRPr="00FA0A8E">
              <w:rPr>
                <w:rFonts w:ascii="Verdana" w:hAnsi="Verdana"/>
                <w:sz w:val="20"/>
                <w:szCs w:val="20"/>
                <w:lang w:val="en-US"/>
              </w:rPr>
              <w:t>Sutarties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užsakovo</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teigiamą</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atsiliepimą</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apie</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šios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sutarties</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sėkmingą</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tinkamą</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ir</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laiku</w:t>
            </w:r>
            <w:proofErr w:type="spellEnd"/>
            <w:r w:rsidRPr="00FA0A8E">
              <w:rPr>
                <w:rFonts w:ascii="Verdana" w:hAnsi="Verdana"/>
                <w:sz w:val="20"/>
                <w:szCs w:val="20"/>
                <w:lang w:val="en-US"/>
              </w:rPr>
              <w:t xml:space="preserve">) </w:t>
            </w:r>
            <w:proofErr w:type="spellStart"/>
            <w:r w:rsidRPr="00FA0A8E">
              <w:rPr>
                <w:rFonts w:ascii="Verdana" w:hAnsi="Verdana"/>
                <w:sz w:val="20"/>
                <w:szCs w:val="20"/>
                <w:lang w:val="en-US"/>
              </w:rPr>
              <w:t>įvykdymą</w:t>
            </w:r>
            <w:proofErr w:type="spellEnd"/>
            <w:r w:rsidRPr="00FA0A8E">
              <w:rPr>
                <w:rFonts w:ascii="Verdana" w:hAnsi="Verdana"/>
                <w:sz w:val="20"/>
                <w:szCs w:val="20"/>
                <w:lang w:val="en-US"/>
              </w:rPr>
              <w:t>/</w:t>
            </w:r>
            <w:proofErr w:type="spellStart"/>
            <w:r w:rsidRPr="00FA0A8E">
              <w:rPr>
                <w:rFonts w:ascii="Verdana" w:hAnsi="Verdana"/>
                <w:sz w:val="20"/>
                <w:szCs w:val="20"/>
                <w:lang w:val="en-US"/>
              </w:rPr>
              <w:t>vykdymą</w:t>
            </w:r>
            <w:proofErr w:type="spellEnd"/>
            <w:r w:rsidRPr="00FA0A8E">
              <w:rPr>
                <w:rFonts w:ascii="Verdana" w:hAnsi="Verdana"/>
                <w:sz w:val="20"/>
                <w:szCs w:val="20"/>
                <w:lang w:val="en-US"/>
              </w:rPr>
              <w:t xml:space="preserve">. </w:t>
            </w:r>
          </w:p>
          <w:p w14:paraId="02AA326E" w14:textId="3C588BD8" w:rsidR="004B240C" w:rsidRPr="004B240C" w:rsidRDefault="004B240C" w:rsidP="00FA0A8E">
            <w:pPr>
              <w:spacing w:line="240" w:lineRule="auto"/>
              <w:ind w:firstLine="0"/>
              <w:rPr>
                <w:rFonts w:ascii="Verdana" w:hAnsi="Verdana"/>
                <w:sz w:val="20"/>
                <w:szCs w:val="20"/>
              </w:rPr>
            </w:pPr>
          </w:p>
          <w:p w14:paraId="565D595C" w14:textId="77777777" w:rsidR="004B240C" w:rsidRPr="004B240C" w:rsidRDefault="004B240C" w:rsidP="00CE7F3A">
            <w:pPr>
              <w:spacing w:line="240" w:lineRule="auto"/>
              <w:ind w:firstLine="0"/>
              <w:rPr>
                <w:rFonts w:ascii="Verdana" w:hAnsi="Verdana"/>
                <w:sz w:val="20"/>
                <w:szCs w:val="20"/>
              </w:rPr>
            </w:pPr>
            <w:r w:rsidRPr="004B240C">
              <w:rPr>
                <w:rFonts w:ascii="Verdana" w:hAnsi="Verdana"/>
                <w:b/>
                <w:bCs/>
                <w:i/>
                <w:iCs/>
                <w:sz w:val="20"/>
                <w:szCs w:val="20"/>
              </w:rPr>
              <w:t>Pastaba:</w:t>
            </w:r>
          </w:p>
          <w:p w14:paraId="563A0F7D" w14:textId="77777777" w:rsidR="004B240C" w:rsidRPr="004B240C" w:rsidRDefault="004B240C" w:rsidP="0027710B">
            <w:pPr>
              <w:spacing w:line="240" w:lineRule="auto"/>
              <w:ind w:firstLine="0"/>
              <w:rPr>
                <w:rFonts w:ascii="Verdana" w:hAnsi="Verdana" w:cs="Arial"/>
                <w:bCs/>
                <w:sz w:val="20"/>
                <w:szCs w:val="20"/>
              </w:rPr>
            </w:pPr>
            <w:r w:rsidRPr="004B240C">
              <w:rPr>
                <w:rFonts w:ascii="Verdana" w:hAnsi="Verdana"/>
                <w:i/>
                <w:iCs/>
                <w:sz w:val="20"/>
                <w:szCs w:val="20"/>
              </w:rPr>
              <w:t xml:space="preserve">Perkančioji organizacija, norėdama įsitikinti arba siekdama pasitikslinti pateiktą informaciją, atskiru prašymu gali paprašyti pateikti įvykdytų sutarčių kopijas arba išrašus iš sutarčių bei objektą apibūdinančius dokumentus (pavyzdžiui, techninę užduotį). Perkančioji organizacija, siekdama patikslinti </w:t>
            </w:r>
            <w:r w:rsidRPr="004B240C">
              <w:rPr>
                <w:rFonts w:ascii="Verdana" w:hAnsi="Verdana"/>
                <w:i/>
                <w:iCs/>
                <w:sz w:val="20"/>
                <w:szCs w:val="20"/>
              </w:rPr>
              <w:lastRenderedPageBreak/>
              <w:t>informaciją apie įvykdytas sutartis, pasilieka teisę be išankstinio įspėjimo susisiekti su tiekėjo nurodytais užsakovų atstovais.</w:t>
            </w:r>
          </w:p>
          <w:p w14:paraId="0C7122ED" w14:textId="77777777" w:rsidR="004B240C" w:rsidRPr="004B240C" w:rsidRDefault="004B240C" w:rsidP="00CE7F3A">
            <w:pPr>
              <w:spacing w:line="240" w:lineRule="auto"/>
              <w:rPr>
                <w:rFonts w:ascii="Verdana" w:hAnsi="Verdana" w:cs="Arial"/>
                <w:i/>
                <w:iCs/>
                <w:color w:val="000000"/>
                <w:sz w:val="20"/>
                <w:szCs w:val="20"/>
              </w:rPr>
            </w:pPr>
          </w:p>
          <w:p w14:paraId="6B55A2E1" w14:textId="77777777" w:rsidR="004B240C" w:rsidRPr="004B240C" w:rsidRDefault="004B240C" w:rsidP="0027710B">
            <w:pPr>
              <w:spacing w:line="240" w:lineRule="auto"/>
              <w:ind w:firstLine="0"/>
              <w:rPr>
                <w:rFonts w:ascii="Verdana" w:hAnsi="Verdana" w:cs="Arial"/>
                <w:i/>
                <w:iCs/>
                <w:color w:val="000000"/>
                <w:sz w:val="20"/>
                <w:szCs w:val="20"/>
              </w:rPr>
            </w:pPr>
            <w:r w:rsidRPr="004B240C">
              <w:rPr>
                <w:rFonts w:ascii="Verdana" w:hAnsi="Verdana" w:cs="Arial"/>
                <w:i/>
                <w:iCs/>
                <w:color w:val="000000"/>
                <w:sz w:val="20"/>
                <w:szCs w:val="20"/>
              </w:rPr>
              <w:t>Pateikiamos dokumentų skaitmeninės kopijos CVP IS priemonėmis.</w:t>
            </w:r>
          </w:p>
        </w:tc>
      </w:tr>
      <w:tr w:rsidR="00FA0A8E" w:rsidRPr="002A1C38" w14:paraId="220E4FBD" w14:textId="77777777" w:rsidTr="002B0585">
        <w:trPr>
          <w:trHeight w:val="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3ED1C" w14:textId="34D9E541" w:rsidR="00FA0A8E" w:rsidRPr="004B240C" w:rsidRDefault="00FA0A8E" w:rsidP="00FA0A8E">
            <w:pPr>
              <w:tabs>
                <w:tab w:val="left" w:pos="360"/>
              </w:tabs>
              <w:ind w:firstLine="0"/>
              <w:contextualSpacing/>
              <w:rPr>
                <w:rFonts w:ascii="Verdana" w:hAnsi="Verdana" w:cs="Arial"/>
                <w:iCs/>
                <w:sz w:val="20"/>
                <w:szCs w:val="20"/>
                <w:lang w:val="en-US"/>
              </w:rPr>
            </w:pPr>
            <w:r>
              <w:rPr>
                <w:rFonts w:ascii="Verdana" w:hAnsi="Verdana" w:cs="Arial"/>
                <w:iCs/>
                <w:sz w:val="20"/>
                <w:szCs w:val="20"/>
                <w:lang w:val="en-US"/>
              </w:rPr>
              <w:lastRenderedPageBreak/>
              <w:t>3.</w:t>
            </w:r>
            <w:r w:rsidRPr="004B240C">
              <w:rPr>
                <w:rFonts w:ascii="Verdana" w:hAnsi="Verdana" w:cs="Arial"/>
                <w:iCs/>
                <w:sz w:val="20"/>
                <w:szCs w:val="20"/>
                <w:lang w:val="en-US"/>
              </w:rPr>
              <w:t>2.</w:t>
            </w:r>
          </w:p>
        </w:tc>
        <w:tc>
          <w:tcPr>
            <w:tcW w:w="4256" w:type="dxa"/>
            <w:tcBorders>
              <w:top w:val="single" w:sz="4" w:space="0" w:color="000000"/>
              <w:left w:val="single" w:sz="4" w:space="0" w:color="000000"/>
              <w:bottom w:val="single" w:sz="4" w:space="0" w:color="000000"/>
              <w:right w:val="single" w:sz="4" w:space="0" w:color="000000"/>
            </w:tcBorders>
          </w:tcPr>
          <w:p w14:paraId="3ECD8F00" w14:textId="1C4BC14D" w:rsidR="00FA0A8E" w:rsidRPr="004B240C" w:rsidRDefault="00FA0A8E" w:rsidP="00FA0A8E">
            <w:pPr>
              <w:spacing w:line="240" w:lineRule="auto"/>
              <w:ind w:firstLine="0"/>
              <w:rPr>
                <w:rFonts w:ascii="Verdana" w:hAnsi="Verdana" w:cs="Arial"/>
                <w:sz w:val="20"/>
                <w:szCs w:val="20"/>
              </w:rPr>
            </w:pPr>
            <w:r w:rsidRPr="00510FF0">
              <w:rPr>
                <w:rFonts w:ascii="Verdana" w:eastAsia="Arial" w:hAnsi="Verdana" w:cstheme="minorHAnsi"/>
                <w:sz w:val="20"/>
                <w:szCs w:val="20"/>
              </w:rPr>
              <w:t>Tiekėjas turi teisę verstis dokumentų saugojimo ir tvarkymo</w:t>
            </w:r>
            <w:r w:rsidRPr="00510FF0">
              <w:rPr>
                <w:rFonts w:ascii="Verdana" w:eastAsia="Arial" w:hAnsi="Verdana" w:cstheme="minorHAnsi"/>
                <w:color w:val="FF0000"/>
                <w:sz w:val="20"/>
                <w:szCs w:val="20"/>
              </w:rPr>
              <w:t xml:space="preserve"> </w:t>
            </w:r>
            <w:r w:rsidRPr="00510FF0">
              <w:rPr>
                <w:rFonts w:ascii="Verdana" w:eastAsia="Arial" w:hAnsi="Verdana" w:cstheme="minorHAnsi"/>
                <w:sz w:val="20"/>
                <w:szCs w:val="20"/>
              </w:rPr>
              <w:t xml:space="preserve">veikla pagal LRV 2011 vasario 9 d. nutarimą Nr. 162  </w:t>
            </w:r>
            <w:r>
              <w:rPr>
                <w:rFonts w:ascii="Verdana" w:eastAsia="Arial" w:hAnsi="Verdana" w:cstheme="minorHAnsi"/>
                <w:sz w:val="20"/>
                <w:szCs w:val="20"/>
              </w:rPr>
              <w:t>„</w:t>
            </w:r>
            <w:r w:rsidRPr="00510FF0">
              <w:rPr>
                <w:rFonts w:ascii="Verdana" w:eastAsia="Arial" w:hAnsi="Verdana" w:cstheme="minorHAnsi"/>
                <w:sz w:val="20"/>
                <w:szCs w:val="20"/>
              </w:rPr>
              <w:t xml:space="preserve">Dėl dokumentų saugojimo paslaugos licencijavimo tvarkos aprašo patvirtinimo“ ir būti Lietuvos vyriausiojo archyvaro tarnybos skelbiamame </w:t>
            </w:r>
            <w:r w:rsidRPr="00510FF0">
              <w:rPr>
                <w:rFonts w:ascii="Verdana" w:hAnsi="Verdana" w:cstheme="minorHAnsi"/>
                <w:color w:val="000000"/>
                <w:sz w:val="20"/>
                <w:szCs w:val="20"/>
              </w:rPr>
              <w:t xml:space="preserve">Dokumentų tvarkymo paslaugos teikėjų sąraše. </w:t>
            </w:r>
          </w:p>
        </w:tc>
        <w:tc>
          <w:tcPr>
            <w:tcW w:w="4958" w:type="dxa"/>
            <w:tcBorders>
              <w:top w:val="single" w:sz="4" w:space="0" w:color="000000"/>
              <w:left w:val="single" w:sz="4" w:space="0" w:color="000000"/>
              <w:bottom w:val="single" w:sz="4" w:space="0" w:color="000000"/>
              <w:right w:val="single" w:sz="4" w:space="0" w:color="000000"/>
            </w:tcBorders>
          </w:tcPr>
          <w:p w14:paraId="18C26810" w14:textId="77777777" w:rsidR="00FA0A8E" w:rsidRDefault="00FA0A8E" w:rsidP="00FA0A8E">
            <w:pPr>
              <w:tabs>
                <w:tab w:val="left" w:pos="567"/>
              </w:tabs>
              <w:spacing w:line="240" w:lineRule="auto"/>
              <w:ind w:firstLine="0"/>
              <w:rPr>
                <w:rFonts w:ascii="Verdana" w:eastAsia="Arial" w:hAnsi="Verdana" w:cstheme="minorHAnsi"/>
                <w:sz w:val="20"/>
                <w:szCs w:val="20"/>
              </w:rPr>
            </w:pPr>
            <w:r w:rsidRPr="00510FF0">
              <w:rPr>
                <w:rFonts w:ascii="Verdana" w:eastAsia="Arial" w:hAnsi="Verdana" w:cstheme="minorHAnsi"/>
                <w:sz w:val="20"/>
                <w:szCs w:val="20"/>
              </w:rPr>
              <w:t xml:space="preserve">Perkančioji organizacija tikrina Lietuvos vyriausiojo archyvaro tarnybos interneto svetainėje ar tiekėjas yra įrašytas į Dokumentų saugojimo licencijų turėtojų sąrašą: </w:t>
            </w:r>
            <w:hyperlink r:id="rId7" w:history="1">
              <w:r w:rsidRPr="00510FF0">
                <w:rPr>
                  <w:rStyle w:val="Hyperlink"/>
                  <w:rFonts w:ascii="Verdana" w:eastAsia="Arial" w:hAnsi="Verdana" w:cstheme="minorHAnsi"/>
                  <w:sz w:val="20"/>
                  <w:szCs w:val="20"/>
                </w:rPr>
                <w:t>Dokumentų saugojimo licencijų turėtojų sąrašas - Lietuvos vyriausiojo archyvaro tarnyba (lrv.lt)</w:t>
              </w:r>
            </w:hyperlink>
            <w:r w:rsidRPr="00510FF0">
              <w:rPr>
                <w:rFonts w:ascii="Verdana" w:eastAsia="Arial" w:hAnsi="Verdana" w:cstheme="minorHAnsi"/>
                <w:sz w:val="20"/>
                <w:szCs w:val="20"/>
              </w:rPr>
              <w:t xml:space="preserve">) ir Dokumentų tvarkymo paslaugos teikėjų sąrašą: </w:t>
            </w:r>
            <w:hyperlink r:id="rId8" w:history="1">
              <w:r w:rsidRPr="00510FF0">
                <w:rPr>
                  <w:rStyle w:val="Hyperlink"/>
                  <w:rFonts w:ascii="Verdana" w:eastAsia="Arial" w:hAnsi="Verdana" w:cstheme="minorHAnsi"/>
                  <w:sz w:val="20"/>
                  <w:szCs w:val="20"/>
                </w:rPr>
                <w:t>Dokumentų tvarkymo paslaugos teikėjų sąrašas - Lietuvos vyriausiojo archyvaro tarnyba (lrv.lt)</w:t>
              </w:r>
            </w:hyperlink>
            <w:r w:rsidRPr="00510FF0">
              <w:rPr>
                <w:rFonts w:ascii="Verdana" w:eastAsia="Arial" w:hAnsi="Verdana" w:cstheme="minorHAnsi"/>
                <w:sz w:val="20"/>
                <w:szCs w:val="20"/>
              </w:rPr>
              <w:t xml:space="preserve"> </w:t>
            </w:r>
          </w:p>
          <w:p w14:paraId="0B8833B9" w14:textId="77777777" w:rsidR="00FA0A8E" w:rsidRPr="00510FF0" w:rsidRDefault="00FA0A8E" w:rsidP="00FA0A8E">
            <w:pPr>
              <w:tabs>
                <w:tab w:val="left" w:pos="567"/>
              </w:tabs>
              <w:spacing w:line="240" w:lineRule="auto"/>
              <w:ind w:firstLine="0"/>
              <w:rPr>
                <w:rFonts w:ascii="Verdana" w:eastAsia="Arial" w:hAnsi="Verdana" w:cstheme="minorHAnsi"/>
                <w:sz w:val="20"/>
                <w:szCs w:val="20"/>
              </w:rPr>
            </w:pPr>
          </w:p>
          <w:p w14:paraId="70199FA4" w14:textId="79E4F12B" w:rsidR="00FA0A8E" w:rsidRPr="00FA0A8E" w:rsidRDefault="00FA0A8E" w:rsidP="00FA0A8E">
            <w:pPr>
              <w:tabs>
                <w:tab w:val="left" w:pos="567"/>
              </w:tabs>
              <w:spacing w:line="240" w:lineRule="auto"/>
              <w:ind w:firstLine="0"/>
              <w:rPr>
                <w:rFonts w:ascii="Verdana" w:eastAsia="Arial" w:hAnsi="Verdana" w:cstheme="minorHAnsi"/>
                <w:b/>
                <w:bCs/>
                <w:i/>
                <w:iCs/>
                <w:sz w:val="20"/>
                <w:szCs w:val="20"/>
              </w:rPr>
            </w:pPr>
            <w:r w:rsidRPr="00FA0A8E">
              <w:rPr>
                <w:rFonts w:ascii="Verdana" w:eastAsia="Arial" w:hAnsi="Verdana" w:cstheme="minorHAnsi"/>
                <w:b/>
                <w:bCs/>
                <w:i/>
                <w:iCs/>
                <w:sz w:val="20"/>
                <w:szCs w:val="20"/>
              </w:rPr>
              <w:t>Iš tiekėjo nereikalaujama pateikti jokių įrodančių dokumentų.  </w:t>
            </w:r>
          </w:p>
        </w:tc>
      </w:tr>
      <w:tr w:rsidR="004B240C" w:rsidRPr="002A1C38" w14:paraId="1691B716" w14:textId="77777777" w:rsidTr="007D12E2">
        <w:trPr>
          <w:trHeight w:val="48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5D490" w14:textId="05A09348" w:rsidR="004B240C" w:rsidRPr="004B240C" w:rsidRDefault="00FA0A8E" w:rsidP="00223C04">
            <w:pPr>
              <w:tabs>
                <w:tab w:val="left" w:pos="360"/>
              </w:tabs>
              <w:ind w:firstLine="0"/>
              <w:contextualSpacing/>
              <w:rPr>
                <w:rFonts w:ascii="Verdana" w:hAnsi="Verdana" w:cs="Arial"/>
                <w:iCs/>
                <w:sz w:val="20"/>
                <w:szCs w:val="20"/>
                <w:lang w:val="en-US"/>
              </w:rPr>
            </w:pPr>
            <w:r>
              <w:rPr>
                <w:rFonts w:ascii="Verdana" w:hAnsi="Verdana" w:cs="Arial"/>
                <w:iCs/>
                <w:sz w:val="20"/>
                <w:szCs w:val="20"/>
                <w:lang w:val="en-US"/>
              </w:rPr>
              <w:t>3.3.</w:t>
            </w:r>
          </w:p>
        </w:tc>
        <w:tc>
          <w:tcPr>
            <w:tcW w:w="4256" w:type="dxa"/>
          </w:tcPr>
          <w:p w14:paraId="3D1E4474" w14:textId="74CAB2F3" w:rsidR="0056725A" w:rsidRDefault="0056725A" w:rsidP="00647C15">
            <w:pPr>
              <w:spacing w:line="240" w:lineRule="auto"/>
              <w:ind w:firstLine="0"/>
              <w:rPr>
                <w:rFonts w:ascii="Verdana" w:hAnsi="Verdana"/>
                <w:sz w:val="20"/>
                <w:szCs w:val="20"/>
              </w:rPr>
            </w:pPr>
            <w:r w:rsidRPr="0056725A">
              <w:rPr>
                <w:rFonts w:ascii="Verdana" w:hAnsi="Verdana"/>
                <w:sz w:val="20"/>
                <w:szCs w:val="20"/>
              </w:rPr>
              <w:t>Tiekėjas turi turėti (arba gali pasitelkti) kvalifikuotus už Sutarties vykdymą atsakingus specialistus</w:t>
            </w:r>
            <w:r>
              <w:rPr>
                <w:rFonts w:ascii="Verdana" w:hAnsi="Verdana"/>
                <w:sz w:val="20"/>
                <w:szCs w:val="20"/>
              </w:rPr>
              <w:t>:</w:t>
            </w:r>
          </w:p>
          <w:p w14:paraId="4FC663CA" w14:textId="6632922A" w:rsidR="004B240C" w:rsidRDefault="004B240C" w:rsidP="00647C15">
            <w:pPr>
              <w:spacing w:line="240" w:lineRule="auto"/>
              <w:ind w:firstLine="0"/>
              <w:rPr>
                <w:rFonts w:ascii="Verdana" w:eastAsia="Calibri" w:hAnsi="Verdana" w:cs="Calibri"/>
                <w:sz w:val="20"/>
                <w:szCs w:val="20"/>
                <w:lang w:eastAsia="en-US"/>
              </w:rPr>
            </w:pPr>
            <w:r w:rsidRPr="004B240C">
              <w:rPr>
                <w:rFonts w:ascii="Verdana" w:hAnsi="Verdana"/>
                <w:sz w:val="20"/>
                <w:szCs w:val="20"/>
              </w:rPr>
              <w:t xml:space="preserve">Specialistas Nr. 1 </w:t>
            </w:r>
            <w:r w:rsidRPr="00B67220">
              <w:rPr>
                <w:rFonts w:ascii="Verdana" w:hAnsi="Verdana"/>
                <w:sz w:val="20"/>
                <w:szCs w:val="20"/>
              </w:rPr>
              <w:t>-</w:t>
            </w:r>
            <w:r w:rsidRPr="004B240C">
              <w:rPr>
                <w:rFonts w:ascii="Verdana" w:hAnsi="Verdana"/>
                <w:b/>
                <w:bCs/>
                <w:sz w:val="20"/>
                <w:szCs w:val="20"/>
              </w:rPr>
              <w:t xml:space="preserve"> </w:t>
            </w:r>
            <w:r w:rsidR="00647C15" w:rsidRPr="00647C15">
              <w:rPr>
                <w:rFonts w:ascii="Verdana" w:eastAsia="Calibri" w:hAnsi="Verdana" w:cs="Calibri"/>
                <w:sz w:val="20"/>
                <w:szCs w:val="20"/>
                <w:lang w:eastAsia="en-US"/>
              </w:rPr>
              <w:t>Tiekėjas turi turėti bent 1 (vieną) kvalifikuotą specialistą, turintį ne mažesnę kaip 1 (vienerių) metų darbo patirtį dokumentų archyvavimo arba su dokumentų valdymu susijusių paslaugų srityje.</w:t>
            </w:r>
          </w:p>
          <w:p w14:paraId="255DBFBB" w14:textId="77777777" w:rsidR="0056725A" w:rsidRPr="004B240C" w:rsidRDefault="0056725A" w:rsidP="0056725A">
            <w:pPr>
              <w:spacing w:line="240" w:lineRule="auto"/>
              <w:ind w:firstLine="0"/>
              <w:rPr>
                <w:rFonts w:ascii="Verdana" w:hAnsi="Verdana"/>
                <w:sz w:val="20"/>
                <w:szCs w:val="20"/>
              </w:rPr>
            </w:pPr>
            <w:r w:rsidRPr="004B240C">
              <w:rPr>
                <w:rFonts w:ascii="Verdana" w:hAnsi="Verdana"/>
                <w:sz w:val="20"/>
                <w:szCs w:val="20"/>
              </w:rPr>
              <w:t> </w:t>
            </w:r>
          </w:p>
          <w:p w14:paraId="18912627" w14:textId="77777777" w:rsidR="0056725A" w:rsidRPr="004B240C" w:rsidRDefault="0056725A" w:rsidP="0056725A">
            <w:pPr>
              <w:spacing w:line="240" w:lineRule="auto"/>
              <w:ind w:firstLine="0"/>
              <w:rPr>
                <w:rFonts w:ascii="Verdana" w:hAnsi="Verdana" w:cs="Arial"/>
                <w:i/>
                <w:iCs/>
                <w:sz w:val="20"/>
                <w:szCs w:val="20"/>
              </w:rPr>
            </w:pPr>
            <w:r w:rsidRPr="004B240C">
              <w:rPr>
                <w:rFonts w:ascii="Verdana" w:hAnsi="Verdana" w:cs="Arial"/>
                <w:sz w:val="20"/>
                <w:szCs w:val="20"/>
              </w:rPr>
              <w:t xml:space="preserve">· </w:t>
            </w:r>
            <w:r w:rsidRPr="004B240C">
              <w:rPr>
                <w:rFonts w:ascii="Verdana" w:hAnsi="Verdana" w:cs="Arial"/>
                <w:i/>
                <w:iCs/>
                <w:sz w:val="20"/>
                <w:szCs w:val="20"/>
              </w:rPr>
              <w:t>jeigu pasiūlymą teikia ūkio subjektų grupė – reikalavimą turi atitikti ūkio subjektų grupės nario (-ių) specialistai, atsižvelgiant į jų prisiimamus įsipareigojimus pirkimo sutarčiai vykdyti;</w:t>
            </w:r>
          </w:p>
          <w:p w14:paraId="13716902" w14:textId="77777777" w:rsidR="0056725A" w:rsidRPr="004B240C" w:rsidRDefault="0056725A" w:rsidP="0056725A">
            <w:pPr>
              <w:spacing w:line="240" w:lineRule="auto"/>
              <w:rPr>
                <w:rFonts w:ascii="Verdana" w:hAnsi="Verdana" w:cs="Arial"/>
                <w:i/>
                <w:iCs/>
                <w:sz w:val="20"/>
                <w:szCs w:val="20"/>
              </w:rPr>
            </w:pPr>
          </w:p>
          <w:p w14:paraId="00D6261B" w14:textId="77777777" w:rsidR="0056725A" w:rsidRPr="004B240C" w:rsidRDefault="0056725A" w:rsidP="0056725A">
            <w:pPr>
              <w:spacing w:line="240" w:lineRule="auto"/>
              <w:ind w:firstLine="0"/>
              <w:rPr>
                <w:rFonts w:ascii="Verdana" w:hAnsi="Verdana" w:cs="Arial"/>
                <w:i/>
                <w:iCs/>
                <w:sz w:val="20"/>
                <w:szCs w:val="20"/>
              </w:rPr>
            </w:pPr>
            <w:r w:rsidRPr="004B240C">
              <w:rPr>
                <w:rFonts w:ascii="Verdana" w:hAnsi="Verdana" w:cs="Arial"/>
                <w:i/>
                <w:iCs/>
                <w:sz w:val="20"/>
                <w:szCs w:val="20"/>
              </w:rPr>
              <w:t>· tiekėjas gali remtis kitų ūkio subjektų pajėgumais tik tuo atveju, jeigu tie subjektai (jų darbuotojai) patys vykdys tą pirkimo sutarties dalį, kuriai reikia jų turimų pajėgumų;</w:t>
            </w:r>
          </w:p>
          <w:p w14:paraId="32808C03" w14:textId="77777777" w:rsidR="0056725A" w:rsidRPr="004B240C" w:rsidRDefault="0056725A" w:rsidP="0056725A">
            <w:pPr>
              <w:spacing w:line="240" w:lineRule="auto"/>
              <w:rPr>
                <w:rFonts w:ascii="Verdana" w:hAnsi="Verdana" w:cs="Arial"/>
                <w:i/>
                <w:iCs/>
                <w:sz w:val="20"/>
                <w:szCs w:val="20"/>
              </w:rPr>
            </w:pPr>
          </w:p>
          <w:p w14:paraId="4430DB7F" w14:textId="08881D65" w:rsidR="0056725A" w:rsidRPr="00647C15" w:rsidRDefault="0056725A" w:rsidP="0056725A">
            <w:pPr>
              <w:spacing w:line="240" w:lineRule="auto"/>
              <w:ind w:firstLine="0"/>
              <w:rPr>
                <w:rFonts w:ascii="Verdana" w:eastAsia="Calibri" w:hAnsi="Verdana" w:cs="Calibri"/>
                <w:sz w:val="20"/>
                <w:szCs w:val="20"/>
                <w:lang w:eastAsia="en-US"/>
              </w:rPr>
            </w:pPr>
            <w:r w:rsidRPr="004B240C">
              <w:rPr>
                <w:rFonts w:ascii="Verdana" w:hAnsi="Verdana" w:cs="Arial"/>
                <w:i/>
                <w:iCs/>
                <w:sz w:val="20"/>
                <w:szCs w:val="20"/>
              </w:rPr>
              <w:t xml:space="preserve">· subtiekėjai – jei tiekėjas (jo pasitelkiami specialistai) pats atitinka nustatytą reikalavimą, tačiau ketina pasitelkti subtiekėjus (jo specialistus), subtiekėjų specialistai privalo atitikti nustatytus reikalavimus, jeigu </w:t>
            </w:r>
            <w:r w:rsidRPr="004B240C">
              <w:rPr>
                <w:rFonts w:ascii="Verdana" w:hAnsi="Verdana" w:cs="Arial"/>
                <w:i/>
                <w:iCs/>
                <w:sz w:val="20"/>
                <w:szCs w:val="20"/>
              </w:rPr>
              <w:lastRenderedPageBreak/>
              <w:t>subtiekėjai (jų darbuotojai) patys vykdys tą pirkimo sutarties dalį, kuriai reikia nustatytos kvalifikacijos.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5FED1" w14:textId="77777777" w:rsidR="00B67220" w:rsidRPr="004B240C" w:rsidRDefault="00B67220" w:rsidP="00B67220">
            <w:pPr>
              <w:spacing w:line="240" w:lineRule="auto"/>
              <w:ind w:firstLine="0"/>
              <w:rPr>
                <w:rFonts w:ascii="Verdana" w:hAnsi="Verdana" w:cs="Arial"/>
                <w:b/>
                <w:bCs/>
                <w:sz w:val="20"/>
                <w:szCs w:val="20"/>
              </w:rPr>
            </w:pPr>
            <w:r w:rsidRPr="004B240C">
              <w:rPr>
                <w:rFonts w:ascii="Verdana" w:hAnsi="Verdana" w:cs="Arial"/>
                <w:b/>
                <w:bCs/>
                <w:sz w:val="20"/>
                <w:szCs w:val="20"/>
              </w:rPr>
              <w:lastRenderedPageBreak/>
              <w:t>Pateikiama laisvos formos de</w:t>
            </w:r>
            <w:r>
              <w:rPr>
                <w:rFonts w:ascii="Verdana" w:hAnsi="Verdana" w:cs="Arial"/>
                <w:b/>
                <w:bCs/>
                <w:sz w:val="20"/>
                <w:szCs w:val="20"/>
              </w:rPr>
              <w:t>k</w:t>
            </w:r>
            <w:r w:rsidRPr="004B240C">
              <w:rPr>
                <w:rFonts w:ascii="Verdana" w:hAnsi="Verdana" w:cs="Arial"/>
                <w:b/>
                <w:bCs/>
                <w:sz w:val="20"/>
                <w:szCs w:val="20"/>
              </w:rPr>
              <w:t>laracija</w:t>
            </w:r>
            <w:r>
              <w:rPr>
                <w:rFonts w:ascii="Verdana" w:hAnsi="Verdana" w:cs="Arial"/>
                <w:b/>
                <w:bCs/>
                <w:sz w:val="20"/>
                <w:szCs w:val="20"/>
              </w:rPr>
              <w:t>.</w:t>
            </w:r>
          </w:p>
          <w:p w14:paraId="465D724A" w14:textId="77777777" w:rsidR="00B67220" w:rsidRPr="004B240C" w:rsidRDefault="00B67220" w:rsidP="00B67220">
            <w:pPr>
              <w:spacing w:line="240" w:lineRule="auto"/>
              <w:ind w:firstLine="0"/>
              <w:rPr>
                <w:rFonts w:ascii="Verdana" w:hAnsi="Verdana" w:cs="Arial"/>
                <w:b/>
                <w:bCs/>
                <w:sz w:val="20"/>
                <w:szCs w:val="20"/>
              </w:rPr>
            </w:pPr>
            <w:r w:rsidRPr="004B240C">
              <w:rPr>
                <w:rFonts w:ascii="Verdana" w:hAnsi="Verdana" w:cs="Arial"/>
                <w:b/>
                <w:bCs/>
                <w:sz w:val="20"/>
                <w:szCs w:val="20"/>
              </w:rPr>
              <w:t>Tiekėjas, kuris pagal vertinimo rezultatus galės būti pripažintas laimėjusiu, Perkančiajai organizacijai pareikalavus, turės pateikti:</w:t>
            </w:r>
          </w:p>
          <w:p w14:paraId="69384531" w14:textId="77777777" w:rsidR="004B240C" w:rsidRPr="004B240C" w:rsidRDefault="004B240C" w:rsidP="00FC7C30">
            <w:pPr>
              <w:tabs>
                <w:tab w:val="left" w:pos="567"/>
              </w:tabs>
              <w:rPr>
                <w:rFonts w:ascii="Verdana" w:hAnsi="Verdana" w:cs="Arial"/>
                <w:b/>
                <w:bCs/>
                <w:sz w:val="20"/>
                <w:szCs w:val="20"/>
              </w:rPr>
            </w:pPr>
          </w:p>
          <w:p w14:paraId="1C07981A" w14:textId="72924772" w:rsidR="00647C15" w:rsidRPr="00647C15" w:rsidRDefault="00647C15" w:rsidP="00647C15">
            <w:pPr>
              <w:suppressAutoHyphens/>
              <w:spacing w:line="240" w:lineRule="auto"/>
              <w:ind w:firstLine="0"/>
              <w:rPr>
                <w:rFonts w:ascii="Verdana" w:hAnsi="Verdana"/>
                <w:sz w:val="20"/>
                <w:szCs w:val="20"/>
              </w:rPr>
            </w:pPr>
            <w:r>
              <w:rPr>
                <w:rFonts w:ascii="Verdana" w:hAnsi="Verdana"/>
                <w:sz w:val="20"/>
                <w:szCs w:val="20"/>
              </w:rPr>
              <w:t xml:space="preserve">1) </w:t>
            </w:r>
            <w:r w:rsidRPr="00647C15">
              <w:rPr>
                <w:rFonts w:ascii="Verdana" w:hAnsi="Verdana"/>
                <w:sz w:val="20"/>
                <w:szCs w:val="20"/>
              </w:rPr>
              <w:t>Tiekėjo vadovo ar jo įgalioto asmens patvirtint</w:t>
            </w:r>
            <w:r w:rsidR="0056725A">
              <w:rPr>
                <w:rFonts w:ascii="Verdana" w:hAnsi="Verdana"/>
                <w:sz w:val="20"/>
                <w:szCs w:val="20"/>
              </w:rPr>
              <w:t>ą</w:t>
            </w:r>
            <w:r w:rsidRPr="00647C15">
              <w:rPr>
                <w:rFonts w:ascii="Verdana" w:hAnsi="Verdana"/>
                <w:sz w:val="20"/>
                <w:szCs w:val="20"/>
              </w:rPr>
              <w:t xml:space="preserve"> už sutarties vykdymą atsakingų specialistų sąraš</w:t>
            </w:r>
            <w:r w:rsidR="0056725A">
              <w:rPr>
                <w:rFonts w:ascii="Verdana" w:hAnsi="Verdana"/>
                <w:sz w:val="20"/>
                <w:szCs w:val="20"/>
              </w:rPr>
              <w:t>ą</w:t>
            </w:r>
            <w:r w:rsidRPr="00647C15">
              <w:rPr>
                <w:rFonts w:ascii="Verdana" w:hAnsi="Verdana"/>
                <w:sz w:val="20"/>
                <w:szCs w:val="20"/>
              </w:rPr>
              <w:t>, nurodant specialistų vardus ir pavardes, pareigas ir darbo stažą.</w:t>
            </w:r>
          </w:p>
          <w:p w14:paraId="1B794F62" w14:textId="6A3BA4CD" w:rsidR="004B240C" w:rsidRPr="00647C15" w:rsidRDefault="004B240C" w:rsidP="00647C15">
            <w:pPr>
              <w:rPr>
                <w:rFonts w:ascii="Verdana" w:hAnsi="Verdana"/>
                <w:sz w:val="20"/>
                <w:szCs w:val="20"/>
              </w:rPr>
            </w:pPr>
            <w:r w:rsidRPr="004B240C">
              <w:rPr>
                <w:rFonts w:ascii="Verdana" w:hAnsi="Verdana"/>
                <w:sz w:val="20"/>
                <w:szCs w:val="20"/>
              </w:rPr>
              <w:t> </w:t>
            </w:r>
          </w:p>
          <w:p w14:paraId="17E7115C" w14:textId="1A31747D" w:rsidR="00647C15" w:rsidRPr="004B240C" w:rsidRDefault="004B240C" w:rsidP="00B67220">
            <w:pPr>
              <w:tabs>
                <w:tab w:val="left" w:pos="567"/>
              </w:tabs>
              <w:spacing w:line="240" w:lineRule="auto"/>
              <w:ind w:firstLine="0"/>
              <w:rPr>
                <w:rFonts w:ascii="Verdana" w:hAnsi="Verdana" w:cs="Arial"/>
                <w:i/>
                <w:iCs/>
                <w:sz w:val="20"/>
                <w:szCs w:val="20"/>
              </w:rPr>
            </w:pPr>
            <w:r w:rsidRPr="004B240C">
              <w:rPr>
                <w:rFonts w:ascii="Verdana" w:hAnsi="Verdana" w:cs="Arial"/>
                <w:i/>
                <w:iCs/>
                <w:sz w:val="20"/>
                <w:szCs w:val="20"/>
              </w:rPr>
              <w:t>Pateikiamos skaitmeninės dokumentų kopijos CVP IS priemonėmis.</w:t>
            </w:r>
          </w:p>
        </w:tc>
      </w:tr>
    </w:tbl>
    <w:p w14:paraId="77C2A265" w14:textId="13407340" w:rsidR="004B240C" w:rsidRPr="002A1C38" w:rsidRDefault="00FA0A8E" w:rsidP="004B240C">
      <w:pPr>
        <w:spacing w:line="240" w:lineRule="auto"/>
        <w:ind w:firstLine="567"/>
        <w:rPr>
          <w:rFonts w:ascii="Verdana" w:eastAsia="Times New Roman" w:hAnsi="Verdana" w:cs="Tahoma"/>
          <w:sz w:val="20"/>
          <w:szCs w:val="20"/>
          <w:u w:val="single"/>
          <w:lang w:eastAsia="en-US"/>
        </w:rPr>
      </w:pPr>
      <w:r>
        <w:rPr>
          <w:rFonts w:ascii="Verdana" w:eastAsia="Times New Roman" w:hAnsi="Verdana" w:cs="Tahoma"/>
          <w:sz w:val="20"/>
          <w:szCs w:val="20"/>
          <w:lang w:eastAsia="en-US"/>
        </w:rPr>
        <w:t>4</w:t>
      </w:r>
      <w:r w:rsidR="004B240C" w:rsidRPr="002A1C38">
        <w:rPr>
          <w:rFonts w:ascii="Verdana" w:eastAsia="Times New Roman" w:hAnsi="Verdana" w:cs="Tahoma"/>
          <w:sz w:val="20"/>
          <w:szCs w:val="20"/>
          <w:lang w:eastAsia="en-US"/>
        </w:rPr>
        <w:t xml:space="preserve">. </w:t>
      </w:r>
      <w:r w:rsidR="004B240C" w:rsidRPr="002A1C38">
        <w:rPr>
          <w:rFonts w:ascii="Verdana" w:eastAsia="Times New Roman" w:hAnsi="Verdana" w:cs="Tahoma"/>
          <w:b/>
          <w:bCs/>
          <w:sz w:val="20"/>
          <w:szCs w:val="20"/>
          <w:u w:val="single"/>
          <w:lang w:eastAsia="en-US"/>
        </w:rPr>
        <w:t>Tiekėjas su pasiūlymu turi pateikti</w:t>
      </w:r>
      <w:r w:rsidR="004B240C" w:rsidRPr="002A1C38">
        <w:rPr>
          <w:rFonts w:ascii="Verdana" w:eastAsia="Times New Roman" w:hAnsi="Verdana" w:cs="Tahoma"/>
          <w:sz w:val="20"/>
          <w:szCs w:val="20"/>
          <w:u w:val="single"/>
          <w:lang w:eastAsia="en-US"/>
        </w:rPr>
        <w:t xml:space="preserve"> </w:t>
      </w:r>
      <w:r w:rsidR="004B240C">
        <w:rPr>
          <w:rFonts w:ascii="Verdana" w:eastAsia="Times New Roman" w:hAnsi="Verdana" w:cs="Tahoma"/>
          <w:b/>
          <w:bCs/>
          <w:sz w:val="20"/>
          <w:szCs w:val="20"/>
          <w:u w:val="single"/>
          <w:lang w:eastAsia="en-US"/>
        </w:rPr>
        <w:t>laisvos formos deklaraciją</w:t>
      </w:r>
      <w:r w:rsidR="004B240C" w:rsidRPr="002A1C38">
        <w:rPr>
          <w:rFonts w:ascii="Verdana" w:eastAsia="Times New Roman" w:hAnsi="Verdana" w:cs="Tahoma"/>
          <w:b/>
          <w:bCs/>
          <w:color w:val="0070C0"/>
          <w:sz w:val="20"/>
          <w:szCs w:val="20"/>
          <w:u w:val="single"/>
          <w:lang w:eastAsia="en-US"/>
        </w:rPr>
        <w:t>.</w:t>
      </w:r>
    </w:p>
    <w:p w14:paraId="7B311925" w14:textId="4411B7F6" w:rsidR="004B240C" w:rsidRDefault="00FA0A8E" w:rsidP="004B240C">
      <w:pPr>
        <w:spacing w:line="240" w:lineRule="auto"/>
        <w:ind w:firstLine="567"/>
        <w:rPr>
          <w:rFonts w:ascii="Verdana" w:eastAsia="Times New Roman" w:hAnsi="Verdana" w:cs="Tahoma"/>
          <w:sz w:val="20"/>
          <w:szCs w:val="20"/>
          <w:lang w:eastAsia="en-US"/>
        </w:rPr>
      </w:pPr>
      <w:r>
        <w:rPr>
          <w:rFonts w:ascii="Verdana" w:eastAsia="Times New Roman" w:hAnsi="Verdana" w:cs="Tahoma"/>
          <w:sz w:val="20"/>
          <w:szCs w:val="20"/>
          <w:lang w:eastAsia="en-US"/>
        </w:rPr>
        <w:t>5</w:t>
      </w:r>
      <w:r w:rsidR="004B240C" w:rsidRPr="002A1C38">
        <w:rPr>
          <w:rFonts w:ascii="Verdana" w:eastAsia="Times New Roman" w:hAnsi="Verdana" w:cs="Tahoma"/>
          <w:sz w:val="20"/>
          <w:szCs w:val="20"/>
          <w:lang w:eastAsia="en-US"/>
        </w:rPr>
        <w:t>. Šiame priede reikalaujama kvalifikacija turi būti įgyta iki pasiūlymų pateikimo termino pabaigos.</w:t>
      </w:r>
    </w:p>
    <w:p w14:paraId="3DDC69B3" w14:textId="77777777" w:rsidR="004B240C" w:rsidRPr="004B240C" w:rsidRDefault="004B240C" w:rsidP="004B240C">
      <w:pPr>
        <w:spacing w:line="240" w:lineRule="auto"/>
        <w:ind w:firstLine="567"/>
        <w:rPr>
          <w:rFonts w:ascii="Verdana" w:eastAsia="Times New Roman" w:hAnsi="Verdana" w:cs="Tahoma"/>
          <w:sz w:val="20"/>
          <w:szCs w:val="20"/>
          <w:lang w:eastAsia="en-US"/>
        </w:rPr>
      </w:pPr>
    </w:p>
    <w:p w14:paraId="0735CF67" w14:textId="6ED8C1AF" w:rsidR="006F504E" w:rsidRPr="006F504E" w:rsidRDefault="006F504E" w:rsidP="006F504E">
      <w:pPr>
        <w:tabs>
          <w:tab w:val="left" w:pos="720"/>
        </w:tabs>
        <w:spacing w:line="240" w:lineRule="auto"/>
        <w:ind w:firstLine="0"/>
        <w:jc w:val="center"/>
        <w:rPr>
          <w:rFonts w:ascii="Verdana" w:eastAsia="Calibri" w:hAnsi="Verdana"/>
          <w:b/>
          <w:bCs/>
          <w:sz w:val="20"/>
          <w:szCs w:val="20"/>
          <w:lang w:eastAsia="en-US"/>
        </w:rPr>
      </w:pPr>
      <w:r w:rsidRPr="00830A05">
        <w:rPr>
          <w:rFonts w:ascii="Verdana" w:eastAsia="Calibri" w:hAnsi="Verdana"/>
          <w:b/>
          <w:bCs/>
          <w:sz w:val="20"/>
          <w:szCs w:val="20"/>
          <w:lang w:eastAsia="en-US"/>
        </w:rPr>
        <w:t>Tiekėjams keliami reikalavimai dėl kokybės vadybos sistemos ir (ar) aplinkos apsaugos vadybos sistemos standartų reikalavimai</w:t>
      </w:r>
    </w:p>
    <w:p w14:paraId="36626734" w14:textId="77777777" w:rsidR="006F504E" w:rsidRPr="00830A05" w:rsidRDefault="006F504E" w:rsidP="006F504E">
      <w:pPr>
        <w:tabs>
          <w:tab w:val="left" w:pos="720"/>
        </w:tabs>
        <w:spacing w:line="240" w:lineRule="auto"/>
        <w:ind w:firstLine="567"/>
        <w:rPr>
          <w:rFonts w:ascii="Verdana" w:eastAsia="Calibri" w:hAnsi="Verdana" w:cstheme="minorHAnsi"/>
          <w:i/>
          <w:iCs/>
          <w:color w:val="7030A0"/>
          <w:sz w:val="20"/>
          <w:szCs w:val="20"/>
          <w:lang w:eastAsia="en-US"/>
        </w:rPr>
      </w:pPr>
      <w:bookmarkStart w:id="0" w:name="_heading=h.3rdcrjn" w:colFirst="0" w:colLast="0"/>
      <w:bookmarkEnd w:id="0"/>
    </w:p>
    <w:p w14:paraId="781E05FC" w14:textId="6D6BA040" w:rsidR="006F504E" w:rsidRPr="00A12F71" w:rsidRDefault="00FA0A8E" w:rsidP="00FA0A8E">
      <w:pPr>
        <w:spacing w:line="240" w:lineRule="auto"/>
        <w:ind w:firstLine="567"/>
        <w:rPr>
          <w:rFonts w:ascii="Verdana" w:eastAsia="Arial" w:hAnsi="Verdana" w:cstheme="minorHAnsi"/>
          <w:sz w:val="20"/>
          <w:szCs w:val="20"/>
        </w:rPr>
      </w:pPr>
      <w:r>
        <w:rPr>
          <w:rFonts w:ascii="Verdana" w:eastAsia="Arial" w:hAnsi="Verdana" w:cstheme="minorHAnsi"/>
          <w:sz w:val="20"/>
          <w:szCs w:val="20"/>
        </w:rPr>
        <w:t>6</w:t>
      </w:r>
      <w:r w:rsidR="006F504E" w:rsidRPr="00830A05">
        <w:rPr>
          <w:rFonts w:ascii="Verdana" w:eastAsia="Arial" w:hAnsi="Verdana" w:cstheme="minorHAnsi"/>
          <w:sz w:val="20"/>
          <w:szCs w:val="20"/>
        </w:rPr>
        <w:t xml:space="preserve">. Perkančioji organizacija nereikalauja, kad tiekėjai laikytųsi </w:t>
      </w:r>
      <w:r w:rsidR="006F504E" w:rsidRPr="00A12F71">
        <w:rPr>
          <w:rFonts w:ascii="Verdana" w:eastAsia="Arial" w:hAnsi="Verdana" w:cstheme="minorHAnsi"/>
          <w:sz w:val="20"/>
          <w:szCs w:val="20"/>
        </w:rPr>
        <w:t>kokybės vadybos sistemos ir (arba) aplinkos apsaugos vadybos sistemos standartų.</w:t>
      </w:r>
    </w:p>
    <w:p w14:paraId="32D89B6B" w14:textId="77777777" w:rsidR="006F504E" w:rsidRPr="00830A05" w:rsidRDefault="006F504E" w:rsidP="006F504E">
      <w:pPr>
        <w:tabs>
          <w:tab w:val="left" w:pos="567"/>
        </w:tabs>
        <w:spacing w:line="240" w:lineRule="auto"/>
        <w:ind w:firstLine="0"/>
        <w:rPr>
          <w:rFonts w:ascii="Verdana" w:eastAsia="Arial" w:hAnsi="Verdana" w:cs="Arial"/>
          <w:sz w:val="20"/>
          <w:szCs w:val="20"/>
        </w:rPr>
      </w:pPr>
      <w:r w:rsidRPr="00830A05">
        <w:rPr>
          <w:rFonts w:ascii="Verdana" w:eastAsia="Arial" w:hAnsi="Verdana" w:cstheme="minorHAnsi"/>
          <w:i/>
          <w:color w:val="FF0000"/>
          <w:sz w:val="20"/>
          <w:szCs w:val="20"/>
        </w:rPr>
        <w:tab/>
      </w:r>
    </w:p>
    <w:p w14:paraId="3ACF2FEA" w14:textId="77777777" w:rsidR="006F504E" w:rsidRPr="00830A05" w:rsidRDefault="006F504E" w:rsidP="006F504E">
      <w:pPr>
        <w:jc w:val="center"/>
        <w:rPr>
          <w:rFonts w:ascii="Verdana" w:eastAsia="Arial" w:hAnsi="Verdana" w:cs="Arial"/>
          <w:b/>
          <w:smallCaps/>
          <w:sz w:val="20"/>
          <w:szCs w:val="20"/>
        </w:rPr>
      </w:pPr>
      <w:r w:rsidRPr="00830A05">
        <w:rPr>
          <w:rFonts w:ascii="Verdana" w:eastAsia="Arial" w:hAnsi="Verdana" w:cs="Arial"/>
          <w:sz w:val="20"/>
          <w:szCs w:val="20"/>
        </w:rPr>
        <w:t>__________</w:t>
      </w:r>
    </w:p>
    <w:sectPr w:rsidR="006F504E" w:rsidRPr="00830A05" w:rsidSect="006F504E">
      <w:pgSz w:w="12240" w:h="15840"/>
      <w:pgMar w:top="1134" w:right="567"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FD7E" w14:textId="77777777" w:rsidR="00830A05" w:rsidRDefault="00830A05" w:rsidP="00830A05">
      <w:pPr>
        <w:spacing w:line="240" w:lineRule="auto"/>
      </w:pPr>
      <w:r>
        <w:separator/>
      </w:r>
    </w:p>
  </w:endnote>
  <w:endnote w:type="continuationSeparator" w:id="0">
    <w:p w14:paraId="123FD0CF" w14:textId="77777777" w:rsidR="00830A05" w:rsidRDefault="00830A05" w:rsidP="00830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A1FE" w14:textId="77777777" w:rsidR="00830A05" w:rsidRDefault="00830A05" w:rsidP="00830A05">
      <w:pPr>
        <w:spacing w:line="240" w:lineRule="auto"/>
      </w:pPr>
      <w:r>
        <w:separator/>
      </w:r>
    </w:p>
  </w:footnote>
  <w:footnote w:type="continuationSeparator" w:id="0">
    <w:p w14:paraId="2776BC1F" w14:textId="77777777" w:rsidR="00830A05" w:rsidRDefault="00830A05" w:rsidP="00830A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67BE8"/>
    <w:multiLevelType w:val="multilevel"/>
    <w:tmpl w:val="6D8C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43268317">
    <w:abstractNumId w:val="0"/>
  </w:num>
  <w:num w:numId="2" w16cid:durableId="1264338599">
    <w:abstractNumId w:val="11"/>
  </w:num>
  <w:num w:numId="3" w16cid:durableId="1765607799">
    <w:abstractNumId w:val="10"/>
  </w:num>
  <w:num w:numId="4" w16cid:durableId="1479498339">
    <w:abstractNumId w:val="4"/>
  </w:num>
  <w:num w:numId="5" w16cid:durableId="958796779">
    <w:abstractNumId w:val="5"/>
  </w:num>
  <w:num w:numId="6" w16cid:durableId="272564414">
    <w:abstractNumId w:val="2"/>
  </w:num>
  <w:num w:numId="7" w16cid:durableId="764686223">
    <w:abstractNumId w:val="1"/>
  </w:num>
  <w:num w:numId="8" w16cid:durableId="218564570">
    <w:abstractNumId w:val="6"/>
  </w:num>
  <w:num w:numId="9" w16cid:durableId="311058916">
    <w:abstractNumId w:val="9"/>
  </w:num>
  <w:num w:numId="10" w16cid:durableId="611011074">
    <w:abstractNumId w:val="7"/>
  </w:num>
  <w:num w:numId="11" w16cid:durableId="429474533">
    <w:abstractNumId w:val="3"/>
  </w:num>
  <w:num w:numId="12" w16cid:durableId="2025469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05"/>
    <w:rsid w:val="00046387"/>
    <w:rsid w:val="00051197"/>
    <w:rsid w:val="00167906"/>
    <w:rsid w:val="00191767"/>
    <w:rsid w:val="001A7DCB"/>
    <w:rsid w:val="00223C04"/>
    <w:rsid w:val="002320EA"/>
    <w:rsid w:val="0027710B"/>
    <w:rsid w:val="00280D9A"/>
    <w:rsid w:val="002913AC"/>
    <w:rsid w:val="002D2E9C"/>
    <w:rsid w:val="00301114"/>
    <w:rsid w:val="003D0982"/>
    <w:rsid w:val="004A5858"/>
    <w:rsid w:val="004B240C"/>
    <w:rsid w:val="004E1D26"/>
    <w:rsid w:val="004F7A18"/>
    <w:rsid w:val="0056725A"/>
    <w:rsid w:val="00597473"/>
    <w:rsid w:val="005B7B10"/>
    <w:rsid w:val="00647C15"/>
    <w:rsid w:val="006E1068"/>
    <w:rsid w:val="006E49C5"/>
    <w:rsid w:val="006F504E"/>
    <w:rsid w:val="006F5770"/>
    <w:rsid w:val="00706B79"/>
    <w:rsid w:val="00723C39"/>
    <w:rsid w:val="00784420"/>
    <w:rsid w:val="007B4709"/>
    <w:rsid w:val="007D1CF8"/>
    <w:rsid w:val="007F1BC6"/>
    <w:rsid w:val="00830A05"/>
    <w:rsid w:val="008B3A3B"/>
    <w:rsid w:val="008B69ED"/>
    <w:rsid w:val="009A4347"/>
    <w:rsid w:val="009D1F25"/>
    <w:rsid w:val="009D52FD"/>
    <w:rsid w:val="00A12F71"/>
    <w:rsid w:val="00AC1149"/>
    <w:rsid w:val="00B64F60"/>
    <w:rsid w:val="00B67220"/>
    <w:rsid w:val="00B96A9C"/>
    <w:rsid w:val="00C0577F"/>
    <w:rsid w:val="00C71627"/>
    <w:rsid w:val="00CD5561"/>
    <w:rsid w:val="00CE7F3A"/>
    <w:rsid w:val="00D26485"/>
    <w:rsid w:val="00D317D2"/>
    <w:rsid w:val="00D36F2B"/>
    <w:rsid w:val="00D6148F"/>
    <w:rsid w:val="00E7063C"/>
    <w:rsid w:val="00E77352"/>
    <w:rsid w:val="00F10242"/>
    <w:rsid w:val="00F305B9"/>
    <w:rsid w:val="00F449FF"/>
    <w:rsid w:val="00FA0A8E"/>
    <w:rsid w:val="00FC7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F81B"/>
  <w15:chartTrackingRefBased/>
  <w15:docId w15:val="{AFB16C91-4FED-4A39-A90C-6EA7E0F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05"/>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0A05"/>
    <w:rPr>
      <w:sz w:val="20"/>
      <w:szCs w:val="20"/>
    </w:rPr>
  </w:style>
  <w:style w:type="character" w:customStyle="1" w:styleId="FootnoteTextChar">
    <w:name w:val="Footnote Text Char"/>
    <w:basedOn w:val="DefaultParagraphFont"/>
    <w:link w:val="FootnoteText"/>
    <w:uiPriority w:val="99"/>
    <w:rsid w:val="00830A05"/>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30A0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30A05"/>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30A05"/>
    <w:rPr>
      <w:vertAlign w:val="superscript"/>
    </w:rPr>
  </w:style>
  <w:style w:type="table" w:customStyle="1" w:styleId="TableGrid3">
    <w:name w:val="Table Grid3"/>
    <w:basedOn w:val="TableNormal"/>
    <w:next w:val="TableGrid"/>
    <w:uiPriority w:val="39"/>
    <w:rsid w:val="00830A0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347"/>
    <w:rPr>
      <w:color w:val="0563C1" w:themeColor="hyperlink"/>
      <w:u w:val="single"/>
    </w:rPr>
  </w:style>
  <w:style w:type="character" w:styleId="UnresolvedMention">
    <w:name w:val="Unresolved Mention"/>
    <w:basedOn w:val="DefaultParagraphFont"/>
    <w:uiPriority w:val="99"/>
    <w:semiHidden/>
    <w:unhideWhenUsed/>
    <w:rsid w:val="009A4347"/>
    <w:rPr>
      <w:color w:val="605E5C"/>
      <w:shd w:val="clear" w:color="auto" w:fill="E1DFDD"/>
    </w:rPr>
  </w:style>
  <w:style w:type="table" w:customStyle="1" w:styleId="TableGrid1">
    <w:name w:val="Table Grid1"/>
    <w:basedOn w:val="TableNormal"/>
    <w:uiPriority w:val="99"/>
    <w:rsid w:val="004B240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yvai.lrv.lt/lt/licencijavimas-ir-ukio-subjektu-prieziura/dokumentu-tvarkymo-paslaugos-teikejai/" TargetMode="External"/><Relationship Id="rId3" Type="http://schemas.openxmlformats.org/officeDocument/2006/relationships/settings" Target="settings.xml"/><Relationship Id="rId7" Type="http://schemas.openxmlformats.org/officeDocument/2006/relationships/hyperlink" Target="https://archyvai.lrv.lt/lt/licencijavimas-ir-ukio-subjektu-prieziura/dokumentu-saugojimo-licenciju-turetoju-saras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4349</Words>
  <Characters>2480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36</cp:revision>
  <dcterms:created xsi:type="dcterms:W3CDTF">2023-06-13T11:42:00Z</dcterms:created>
  <dcterms:modified xsi:type="dcterms:W3CDTF">2025-09-17T08:41:00Z</dcterms:modified>
</cp:coreProperties>
</file>