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9B46DA" w:rsidRDefault="00DD4959" w:rsidP="009B46DA">
      <w:pPr>
        <w:autoSpaceDE w:val="0"/>
        <w:autoSpaceDN w:val="0"/>
        <w:adjustRightInd w:val="0"/>
        <w:jc w:val="center"/>
        <w:rPr>
          <w:rFonts w:ascii="Arial" w:hAnsi="Arial" w:cs="Arial"/>
          <w:i/>
          <w:iCs/>
          <w:sz w:val="22"/>
          <w:szCs w:val="22"/>
        </w:rPr>
      </w:pPr>
      <w:r w:rsidRPr="16A035A3">
        <w:rPr>
          <w:rFonts w:ascii="Arial" w:hAnsi="Arial" w:cs="Arial"/>
          <w:b/>
          <w:bCs/>
          <w:sz w:val="22"/>
          <w:szCs w:val="22"/>
        </w:rPr>
        <w:t xml:space="preserve">PASIŪLYMO </w:t>
      </w:r>
      <w:r w:rsidRPr="009B46DA">
        <w:rPr>
          <w:rFonts w:ascii="Arial" w:hAnsi="Arial" w:cs="Arial"/>
          <w:b/>
          <w:bCs/>
          <w:sz w:val="22"/>
          <w:szCs w:val="22"/>
        </w:rPr>
        <w:t>KONFIDENCIALI INFORMACIJA</w:t>
      </w:r>
    </w:p>
    <w:p w14:paraId="43E3B761" w14:textId="77777777" w:rsidR="00DD4959" w:rsidRPr="009B46DA" w:rsidRDefault="00DD4959" w:rsidP="009B46DA">
      <w:pPr>
        <w:autoSpaceDE w:val="0"/>
        <w:autoSpaceDN w:val="0"/>
        <w:adjustRightInd w:val="0"/>
        <w:jc w:val="both"/>
        <w:rPr>
          <w:rFonts w:ascii="Arial" w:hAnsi="Arial" w:cs="Arial"/>
          <w:sz w:val="22"/>
          <w:szCs w:val="22"/>
        </w:rPr>
      </w:pPr>
    </w:p>
    <w:p w14:paraId="11FECA86" w14:textId="73828604" w:rsidR="00DD4959" w:rsidRPr="009B46DA" w:rsidRDefault="00DD4959" w:rsidP="009B46DA">
      <w:pPr>
        <w:jc w:val="both"/>
        <w:rPr>
          <w:rFonts w:ascii="Arial" w:hAnsi="Arial" w:cs="Arial"/>
          <w:sz w:val="22"/>
          <w:szCs w:val="22"/>
        </w:rPr>
      </w:pPr>
      <w:r w:rsidRPr="009B46DA">
        <w:rPr>
          <w:rFonts w:ascii="Arial" w:hAnsi="Arial" w:cs="Arial"/>
          <w:sz w:val="22"/>
          <w:szCs w:val="22"/>
        </w:rPr>
        <w:t xml:space="preserve">Atkreipiame tiekėjų dėmesį, kad </w:t>
      </w:r>
      <w:r w:rsidRPr="009B46DA">
        <w:rPr>
          <w:rFonts w:ascii="Arial" w:hAnsi="Arial" w:cs="Arial"/>
          <w:b/>
          <w:bCs/>
          <w:sz w:val="22"/>
          <w:szCs w:val="22"/>
        </w:rPr>
        <w:t>Lentelėje Nr. 1</w:t>
      </w:r>
      <w:r w:rsidRPr="009B46DA">
        <w:rPr>
          <w:rFonts w:ascii="Arial" w:hAnsi="Arial" w:cs="Arial"/>
          <w:sz w:val="22"/>
          <w:szCs w:val="22"/>
        </w:rPr>
        <w:t xml:space="preserve"> </w:t>
      </w:r>
      <w:r w:rsidRPr="009B46DA">
        <w:rPr>
          <w:rFonts w:ascii="Arial" w:hAnsi="Arial" w:cs="Arial"/>
          <w:b/>
          <w:bCs/>
          <w:sz w:val="22"/>
          <w:szCs w:val="22"/>
          <w:u w:val="single"/>
        </w:rPr>
        <w:t>nurodyta Pasiūlymuose</w:t>
      </w:r>
      <w:r w:rsidR="00E07813" w:rsidRPr="009B46DA">
        <w:rPr>
          <w:rFonts w:ascii="Arial" w:hAnsi="Arial" w:cs="Arial"/>
          <w:b/>
          <w:bCs/>
          <w:sz w:val="22"/>
          <w:szCs w:val="22"/>
          <w:u w:val="single"/>
        </w:rPr>
        <w:t xml:space="preserve"> </w:t>
      </w:r>
      <w:r w:rsidR="008E09C9" w:rsidRPr="009B46DA">
        <w:rPr>
          <w:rFonts w:ascii="Arial" w:hAnsi="Arial" w:cs="Arial"/>
          <w:b/>
          <w:bCs/>
          <w:sz w:val="22"/>
          <w:szCs w:val="22"/>
          <w:u w:val="single"/>
        </w:rPr>
        <w:t xml:space="preserve">ar </w:t>
      </w:r>
      <w:r w:rsidR="00527794" w:rsidRPr="009B46DA">
        <w:rPr>
          <w:rFonts w:ascii="Arial" w:hAnsi="Arial" w:cs="Arial"/>
          <w:b/>
          <w:bCs/>
          <w:sz w:val="22"/>
          <w:szCs w:val="22"/>
          <w:u w:val="single"/>
        </w:rPr>
        <w:t>Paraiškose</w:t>
      </w:r>
      <w:r w:rsidR="008E09C9" w:rsidRPr="009B46DA">
        <w:rPr>
          <w:rFonts w:ascii="Arial" w:hAnsi="Arial" w:cs="Arial"/>
          <w:b/>
          <w:bCs/>
          <w:sz w:val="22"/>
          <w:szCs w:val="22"/>
          <w:u w:val="single"/>
        </w:rPr>
        <w:t xml:space="preserve"> (jei teikiama) </w:t>
      </w:r>
      <w:r w:rsidRPr="009B46DA">
        <w:rPr>
          <w:rFonts w:ascii="Arial" w:hAnsi="Arial" w:cs="Arial"/>
          <w:b/>
          <w:bCs/>
          <w:sz w:val="22"/>
          <w:szCs w:val="22"/>
          <w:u w:val="single"/>
        </w:rPr>
        <w:t>pateikiama informacija bus viešinama</w:t>
      </w:r>
      <w:r w:rsidRPr="009B46DA">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9B46DA" w:rsidRDefault="00DD4959" w:rsidP="009B46DA">
      <w:pPr>
        <w:jc w:val="both"/>
        <w:rPr>
          <w:rFonts w:ascii="Arial" w:hAnsi="Arial" w:cs="Arial"/>
          <w:sz w:val="22"/>
          <w:szCs w:val="22"/>
        </w:rPr>
      </w:pPr>
    </w:p>
    <w:p w14:paraId="4807B91D" w14:textId="77777777" w:rsidR="00DD4959" w:rsidRPr="006C015B" w:rsidRDefault="00DD4959" w:rsidP="009B46DA">
      <w:pPr>
        <w:jc w:val="right"/>
        <w:rPr>
          <w:rFonts w:ascii="Arial" w:hAnsi="Arial" w:cs="Arial"/>
          <w:i/>
          <w:iCs/>
          <w:sz w:val="20"/>
          <w:szCs w:val="20"/>
        </w:rPr>
      </w:pPr>
      <w:r w:rsidRPr="009B46DA">
        <w:rPr>
          <w:rFonts w:ascii="Arial" w:hAnsi="Arial" w:cs="Arial"/>
          <w:i/>
          <w:iCs/>
          <w:sz w:val="20"/>
          <w:szCs w:val="20"/>
        </w:rPr>
        <w:t xml:space="preserve">Lentelė </w:t>
      </w:r>
      <w:r w:rsidRPr="006C015B">
        <w:rPr>
          <w:rFonts w:ascii="Arial" w:hAnsi="Arial" w:cs="Arial"/>
          <w:i/>
          <w:iCs/>
          <w:sz w:val="20"/>
          <w:szCs w:val="20"/>
        </w:rPr>
        <w:t>Nr. 1</w:t>
      </w:r>
    </w:p>
    <w:tbl>
      <w:tblPr>
        <w:tblStyle w:val="TableGrid"/>
        <w:tblW w:w="10201" w:type="dxa"/>
        <w:tblLook w:val="04A0" w:firstRow="1" w:lastRow="0" w:firstColumn="1" w:lastColumn="0" w:noHBand="0" w:noVBand="1"/>
      </w:tblPr>
      <w:tblGrid>
        <w:gridCol w:w="427"/>
        <w:gridCol w:w="4173"/>
        <w:gridCol w:w="5601"/>
      </w:tblGrid>
      <w:tr w:rsidR="00DD4959" w:rsidRPr="00EE0DEE" w14:paraId="5668CFA0" w14:textId="77777777" w:rsidTr="00DC3CB2">
        <w:trPr>
          <w:tblHeader/>
        </w:trPr>
        <w:tc>
          <w:tcPr>
            <w:tcW w:w="427" w:type="dxa"/>
            <w:vAlign w:val="center"/>
          </w:tcPr>
          <w:p w14:paraId="6B556D11" w14:textId="77777777" w:rsidR="00DD4959" w:rsidRPr="00EE0DEE" w:rsidRDefault="00DD4959" w:rsidP="009B46DA">
            <w:pPr>
              <w:spacing w:before="60" w:after="60"/>
              <w:ind w:left="-120" w:right="-174"/>
              <w:jc w:val="center"/>
              <w:rPr>
                <w:rFonts w:ascii="Arial" w:hAnsi="Arial" w:cs="Arial"/>
                <w:b/>
                <w:sz w:val="22"/>
                <w:szCs w:val="22"/>
              </w:rPr>
            </w:pPr>
            <w:r w:rsidRPr="00EE0DEE">
              <w:rPr>
                <w:rFonts w:ascii="Arial" w:hAnsi="Arial" w:cs="Arial"/>
                <w:b/>
                <w:sz w:val="22"/>
                <w:szCs w:val="22"/>
              </w:rPr>
              <w:t>Eil. Nr.</w:t>
            </w:r>
          </w:p>
        </w:tc>
        <w:tc>
          <w:tcPr>
            <w:tcW w:w="4173" w:type="dxa"/>
            <w:vAlign w:val="center"/>
          </w:tcPr>
          <w:p w14:paraId="474615B8" w14:textId="77777777" w:rsidR="00DD4959" w:rsidRPr="00EE0DEE" w:rsidRDefault="00DD4959" w:rsidP="009B46DA">
            <w:pPr>
              <w:spacing w:before="60" w:after="60"/>
              <w:ind w:left="-120" w:right="-174"/>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601" w:type="dxa"/>
            <w:vAlign w:val="center"/>
          </w:tcPr>
          <w:p w14:paraId="66BC0716" w14:textId="007D2A98" w:rsidR="00DD4959" w:rsidRPr="00EE0DEE" w:rsidRDefault="00DD4959" w:rsidP="009B46DA">
            <w:pPr>
              <w:spacing w:before="60" w:after="60"/>
              <w:ind w:left="-120" w:right="-174"/>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00DC3CB2">
        <w:tc>
          <w:tcPr>
            <w:tcW w:w="427" w:type="dxa"/>
          </w:tcPr>
          <w:p w14:paraId="0DF217E7" w14:textId="77777777" w:rsidR="00DD4959" w:rsidRPr="00EE0DEE" w:rsidRDefault="00DD4959" w:rsidP="009B46DA">
            <w:pPr>
              <w:pStyle w:val="ListParagraph"/>
              <w:numPr>
                <w:ilvl w:val="0"/>
                <w:numId w:val="2"/>
              </w:numPr>
              <w:spacing w:before="60" w:after="60"/>
              <w:ind w:left="470" w:right="-57" w:hanging="357"/>
              <w:rPr>
                <w:rFonts w:ascii="Arial" w:hAnsi="Arial" w:cs="Arial"/>
                <w:sz w:val="22"/>
                <w:szCs w:val="22"/>
              </w:rPr>
            </w:pPr>
          </w:p>
        </w:tc>
        <w:tc>
          <w:tcPr>
            <w:tcW w:w="4173" w:type="dxa"/>
          </w:tcPr>
          <w:p w14:paraId="1B8BA62D" w14:textId="69E6C8B1" w:rsidR="00DD4959" w:rsidRPr="00EE0DEE" w:rsidRDefault="00DD4959" w:rsidP="00B87A11">
            <w:pPr>
              <w:ind w:left="-57" w:right="-57"/>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601" w:type="dxa"/>
          </w:tcPr>
          <w:p w14:paraId="5772DB19" w14:textId="77777777" w:rsidR="00DD4959" w:rsidRPr="00EE0DEE" w:rsidRDefault="00DD4959" w:rsidP="00B87A11">
            <w:pPr>
              <w:ind w:left="-57" w:right="-57"/>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00DC3CB2">
        <w:tc>
          <w:tcPr>
            <w:tcW w:w="427" w:type="dxa"/>
          </w:tcPr>
          <w:p w14:paraId="20F60EB3" w14:textId="77777777" w:rsidR="00A817BB" w:rsidRPr="00EE0DEE" w:rsidRDefault="00A817BB" w:rsidP="009B46DA">
            <w:pPr>
              <w:pStyle w:val="ListParagraph"/>
              <w:numPr>
                <w:ilvl w:val="0"/>
                <w:numId w:val="2"/>
              </w:numPr>
              <w:spacing w:before="60" w:after="60"/>
              <w:ind w:left="470" w:right="-57" w:hanging="357"/>
              <w:rPr>
                <w:rFonts w:ascii="Arial" w:hAnsi="Arial" w:cs="Arial"/>
                <w:sz w:val="22"/>
                <w:szCs w:val="22"/>
              </w:rPr>
            </w:pPr>
          </w:p>
        </w:tc>
        <w:tc>
          <w:tcPr>
            <w:tcW w:w="4173" w:type="dxa"/>
          </w:tcPr>
          <w:p w14:paraId="1A9EB2FC" w14:textId="60CA339E" w:rsidR="00A817BB" w:rsidRPr="00EE0DEE" w:rsidRDefault="00A817BB" w:rsidP="00B87A11">
            <w:pPr>
              <w:ind w:left="-57" w:right="-57"/>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601" w:type="dxa"/>
          </w:tcPr>
          <w:p w14:paraId="55452BBD" w14:textId="78900ABF" w:rsidR="00A817BB" w:rsidRPr="00EE0DEE" w:rsidRDefault="00A817BB" w:rsidP="00B87A11">
            <w:pPr>
              <w:ind w:left="-57" w:right="-57"/>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00DC3CB2">
        <w:tc>
          <w:tcPr>
            <w:tcW w:w="427" w:type="dxa"/>
          </w:tcPr>
          <w:p w14:paraId="401780BE" w14:textId="77777777" w:rsidR="00DD4959" w:rsidRPr="00EE0DEE" w:rsidRDefault="00DD4959" w:rsidP="009B46DA">
            <w:pPr>
              <w:pStyle w:val="ListParagraph"/>
              <w:numPr>
                <w:ilvl w:val="0"/>
                <w:numId w:val="2"/>
              </w:numPr>
              <w:spacing w:before="60" w:after="60"/>
              <w:ind w:left="470" w:right="-57" w:hanging="357"/>
              <w:rPr>
                <w:rFonts w:ascii="Arial" w:hAnsi="Arial" w:cs="Arial"/>
                <w:sz w:val="22"/>
                <w:szCs w:val="22"/>
              </w:rPr>
            </w:pPr>
          </w:p>
        </w:tc>
        <w:tc>
          <w:tcPr>
            <w:tcW w:w="4173" w:type="dxa"/>
          </w:tcPr>
          <w:p w14:paraId="60B2DC9A" w14:textId="77777777" w:rsidR="00DD4959" w:rsidRPr="00EE0DEE" w:rsidRDefault="00DD4959" w:rsidP="00B87A11">
            <w:pPr>
              <w:ind w:left="-57" w:right="-57"/>
              <w:jc w:val="both"/>
              <w:rPr>
                <w:rFonts w:ascii="Arial" w:hAnsi="Arial" w:cs="Arial"/>
                <w:sz w:val="22"/>
                <w:szCs w:val="22"/>
              </w:rPr>
            </w:pPr>
            <w:r w:rsidRPr="00EE0DEE">
              <w:rPr>
                <w:rFonts w:ascii="Arial" w:hAnsi="Arial" w:cs="Arial"/>
                <w:sz w:val="22"/>
                <w:szCs w:val="22"/>
              </w:rPr>
              <w:t>Tiekėjo rekvizitai ir kita informacija</w:t>
            </w:r>
          </w:p>
        </w:tc>
        <w:tc>
          <w:tcPr>
            <w:tcW w:w="5601" w:type="dxa"/>
          </w:tcPr>
          <w:p w14:paraId="48C5E925" w14:textId="77777777" w:rsidR="00DD4959" w:rsidRPr="00EE0DEE" w:rsidRDefault="00DD4959" w:rsidP="00B87A11">
            <w:pPr>
              <w:ind w:left="-57" w:right="-57"/>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00DC3CB2">
        <w:tc>
          <w:tcPr>
            <w:tcW w:w="427" w:type="dxa"/>
          </w:tcPr>
          <w:p w14:paraId="434FBC47" w14:textId="77777777" w:rsidR="00DD4959" w:rsidRPr="00EE0DEE" w:rsidRDefault="00DD4959" w:rsidP="009B46DA">
            <w:pPr>
              <w:pStyle w:val="ListParagraph"/>
              <w:numPr>
                <w:ilvl w:val="0"/>
                <w:numId w:val="2"/>
              </w:numPr>
              <w:spacing w:before="60" w:after="60"/>
              <w:ind w:left="470" w:right="-57" w:hanging="357"/>
              <w:rPr>
                <w:rFonts w:ascii="Arial" w:hAnsi="Arial" w:cs="Arial"/>
                <w:sz w:val="22"/>
                <w:szCs w:val="22"/>
              </w:rPr>
            </w:pPr>
          </w:p>
        </w:tc>
        <w:tc>
          <w:tcPr>
            <w:tcW w:w="4173" w:type="dxa"/>
          </w:tcPr>
          <w:p w14:paraId="64F6BE3E" w14:textId="7D093530" w:rsidR="00DD4959" w:rsidRPr="00EE0DEE" w:rsidRDefault="00DD4959" w:rsidP="00B87A11">
            <w:pPr>
              <w:ind w:left="-57" w:right="-57"/>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601" w:type="dxa"/>
          </w:tcPr>
          <w:p w14:paraId="68ED312E" w14:textId="77777777" w:rsidR="00DD4959" w:rsidRPr="00EE0DEE" w:rsidRDefault="00DD4959" w:rsidP="00B87A11">
            <w:pPr>
              <w:ind w:left="-57" w:right="-57"/>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00DC3CB2">
        <w:tc>
          <w:tcPr>
            <w:tcW w:w="427" w:type="dxa"/>
          </w:tcPr>
          <w:p w14:paraId="6FBC1CF1" w14:textId="77777777" w:rsidR="00DD4959" w:rsidRPr="00EE0DEE" w:rsidRDefault="00DD4959" w:rsidP="009B46DA">
            <w:pPr>
              <w:pStyle w:val="ListParagraph"/>
              <w:numPr>
                <w:ilvl w:val="0"/>
                <w:numId w:val="2"/>
              </w:numPr>
              <w:spacing w:before="60" w:after="60"/>
              <w:ind w:left="470" w:right="-57" w:hanging="357"/>
              <w:rPr>
                <w:rFonts w:ascii="Arial" w:hAnsi="Arial" w:cs="Arial"/>
                <w:sz w:val="22"/>
                <w:szCs w:val="22"/>
              </w:rPr>
            </w:pPr>
          </w:p>
        </w:tc>
        <w:tc>
          <w:tcPr>
            <w:tcW w:w="4173" w:type="dxa"/>
          </w:tcPr>
          <w:p w14:paraId="1EAF39DF" w14:textId="1010CFBE" w:rsidR="00DD4959" w:rsidRPr="00EE0DEE" w:rsidRDefault="00DD4959" w:rsidP="00B87A11">
            <w:pPr>
              <w:ind w:left="-57" w:right="-57"/>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601" w:type="dxa"/>
          </w:tcPr>
          <w:p w14:paraId="434BDE47" w14:textId="77777777" w:rsidR="00DD4959" w:rsidRPr="00EE0DEE" w:rsidRDefault="00DD4959" w:rsidP="00B87A11">
            <w:pPr>
              <w:ind w:left="-57" w:right="-57"/>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4B19AC8A" w14:textId="77777777" w:rsidTr="00DC3CB2">
        <w:tc>
          <w:tcPr>
            <w:tcW w:w="427" w:type="dxa"/>
          </w:tcPr>
          <w:p w14:paraId="11B03591" w14:textId="77777777" w:rsidR="00DD4959" w:rsidRPr="00EE0DEE" w:rsidRDefault="00DD4959" w:rsidP="009B46DA">
            <w:pPr>
              <w:pStyle w:val="ListParagraph"/>
              <w:numPr>
                <w:ilvl w:val="0"/>
                <w:numId w:val="2"/>
              </w:numPr>
              <w:spacing w:before="60" w:after="60"/>
              <w:ind w:left="470" w:right="-57" w:hanging="357"/>
              <w:rPr>
                <w:rFonts w:ascii="Arial" w:hAnsi="Arial" w:cs="Arial"/>
                <w:sz w:val="22"/>
                <w:szCs w:val="22"/>
              </w:rPr>
            </w:pPr>
          </w:p>
        </w:tc>
        <w:tc>
          <w:tcPr>
            <w:tcW w:w="4173" w:type="dxa"/>
          </w:tcPr>
          <w:p w14:paraId="3003C87B" w14:textId="2C7FC373" w:rsidR="00DD4959" w:rsidRPr="00EE0DEE" w:rsidRDefault="00DD4959" w:rsidP="00B87A11">
            <w:pPr>
              <w:ind w:left="-57" w:right="-57"/>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601" w:type="dxa"/>
          </w:tcPr>
          <w:p w14:paraId="1C2ED121" w14:textId="77777777" w:rsidR="00DD4959" w:rsidRPr="00EE0DEE" w:rsidRDefault="00DD4959" w:rsidP="00B87A11">
            <w:pPr>
              <w:ind w:left="-57" w:right="-57"/>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pateikta informacija, išskyrus informaciją, kurios atskleidimas negalimas pagal Asmens duomenų teisinės apsaugos įstatymą.</w:t>
            </w:r>
          </w:p>
        </w:tc>
      </w:tr>
      <w:tr w:rsidR="00DD4959" w:rsidRPr="00EE0DEE" w14:paraId="6F278742" w14:textId="77777777" w:rsidTr="00DC3CB2">
        <w:tc>
          <w:tcPr>
            <w:tcW w:w="427" w:type="dxa"/>
          </w:tcPr>
          <w:p w14:paraId="32FD03E6" w14:textId="77777777" w:rsidR="00DD4959" w:rsidRPr="00EE0DEE" w:rsidRDefault="00DD4959" w:rsidP="009B46DA">
            <w:pPr>
              <w:pStyle w:val="ListParagraph"/>
              <w:numPr>
                <w:ilvl w:val="0"/>
                <w:numId w:val="2"/>
              </w:numPr>
              <w:spacing w:before="60" w:after="60"/>
              <w:ind w:left="470" w:right="-57" w:hanging="357"/>
              <w:rPr>
                <w:rFonts w:ascii="Arial" w:hAnsi="Arial" w:cs="Arial"/>
                <w:sz w:val="22"/>
                <w:szCs w:val="22"/>
              </w:rPr>
            </w:pPr>
          </w:p>
        </w:tc>
        <w:tc>
          <w:tcPr>
            <w:tcW w:w="4173" w:type="dxa"/>
          </w:tcPr>
          <w:p w14:paraId="2F8B5942" w14:textId="69CB9FC2" w:rsidR="00DD4959" w:rsidRPr="00EE0DEE" w:rsidRDefault="00DD4959" w:rsidP="00B87A11">
            <w:pPr>
              <w:ind w:left="-57" w:right="-57"/>
              <w:jc w:val="both"/>
              <w:rPr>
                <w:rFonts w:ascii="Arial" w:hAnsi="Arial" w:cs="Arial"/>
                <w:sz w:val="22"/>
                <w:szCs w:val="22"/>
              </w:rPr>
            </w:pPr>
            <w:r w:rsidRPr="00EE0DEE">
              <w:rPr>
                <w:rFonts w:ascii="Arial" w:hAnsi="Arial" w:cs="Arial"/>
                <w:sz w:val="22"/>
                <w:szCs w:val="22"/>
              </w:rPr>
              <w:t>Prekių, paslaugų, darbų įkainiai</w:t>
            </w:r>
          </w:p>
        </w:tc>
        <w:tc>
          <w:tcPr>
            <w:tcW w:w="5601" w:type="dxa"/>
          </w:tcPr>
          <w:p w14:paraId="0FEC167E" w14:textId="77777777" w:rsidR="00DD4959" w:rsidRPr="00EE0DEE" w:rsidRDefault="00DD4959" w:rsidP="00B87A11">
            <w:pPr>
              <w:ind w:left="-57" w:right="-57"/>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00DC3CB2">
        <w:tc>
          <w:tcPr>
            <w:tcW w:w="427" w:type="dxa"/>
          </w:tcPr>
          <w:p w14:paraId="5A7CE49D" w14:textId="77777777" w:rsidR="00DD4959" w:rsidRPr="00EE0DEE" w:rsidRDefault="00DD4959" w:rsidP="009B46DA">
            <w:pPr>
              <w:pStyle w:val="ListParagraph"/>
              <w:numPr>
                <w:ilvl w:val="0"/>
                <w:numId w:val="2"/>
              </w:numPr>
              <w:spacing w:before="60" w:after="60"/>
              <w:ind w:left="470" w:right="-57" w:hanging="357"/>
              <w:rPr>
                <w:rFonts w:ascii="Arial" w:hAnsi="Arial" w:cs="Arial"/>
                <w:sz w:val="22"/>
                <w:szCs w:val="22"/>
              </w:rPr>
            </w:pPr>
          </w:p>
        </w:tc>
        <w:tc>
          <w:tcPr>
            <w:tcW w:w="4173" w:type="dxa"/>
          </w:tcPr>
          <w:p w14:paraId="045B3BC6" w14:textId="77777777" w:rsidR="00DD4959" w:rsidRPr="00EE0DEE" w:rsidRDefault="00DD4959" w:rsidP="00B87A11">
            <w:pPr>
              <w:ind w:left="-57" w:right="-57"/>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601" w:type="dxa"/>
          </w:tcPr>
          <w:p w14:paraId="3B10BB26" w14:textId="77777777" w:rsidR="00DD4959" w:rsidRPr="00EE0DEE" w:rsidRDefault="00DD4959" w:rsidP="00B87A11">
            <w:pPr>
              <w:ind w:left="-57" w:right="-57"/>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00DC3CB2">
        <w:tc>
          <w:tcPr>
            <w:tcW w:w="427" w:type="dxa"/>
          </w:tcPr>
          <w:p w14:paraId="715116A1" w14:textId="77777777" w:rsidR="00DD4959" w:rsidRPr="00EE0DEE" w:rsidRDefault="00DD4959" w:rsidP="009B46DA">
            <w:pPr>
              <w:pStyle w:val="ListParagraph"/>
              <w:numPr>
                <w:ilvl w:val="0"/>
                <w:numId w:val="2"/>
              </w:numPr>
              <w:spacing w:before="60" w:after="60"/>
              <w:ind w:left="527" w:right="-57" w:hanging="357"/>
              <w:rPr>
                <w:rFonts w:ascii="Arial" w:hAnsi="Arial" w:cs="Arial"/>
                <w:sz w:val="22"/>
                <w:szCs w:val="22"/>
              </w:rPr>
            </w:pPr>
          </w:p>
        </w:tc>
        <w:tc>
          <w:tcPr>
            <w:tcW w:w="4173" w:type="dxa"/>
          </w:tcPr>
          <w:p w14:paraId="4EDDFF85" w14:textId="77777777" w:rsidR="00DD4959" w:rsidRPr="00EE0DEE" w:rsidRDefault="00DD4959" w:rsidP="00B87A11">
            <w:pPr>
              <w:ind w:left="-57" w:right="-57"/>
              <w:jc w:val="both"/>
              <w:rPr>
                <w:rFonts w:ascii="Arial" w:hAnsi="Arial" w:cs="Arial"/>
                <w:sz w:val="22"/>
                <w:szCs w:val="22"/>
              </w:rPr>
            </w:pPr>
            <w:r w:rsidRPr="00EE0DEE">
              <w:rPr>
                <w:rFonts w:ascii="Arial" w:hAnsi="Arial" w:cs="Arial"/>
                <w:sz w:val="22"/>
                <w:szCs w:val="22"/>
              </w:rPr>
              <w:t>Išplėstinis VĮ Registrų centro išrašas</w:t>
            </w:r>
          </w:p>
        </w:tc>
        <w:tc>
          <w:tcPr>
            <w:tcW w:w="5601" w:type="dxa"/>
          </w:tcPr>
          <w:p w14:paraId="35A073D9" w14:textId="77777777" w:rsidR="00DD4959" w:rsidRPr="00EE0DEE" w:rsidRDefault="00DD4959" w:rsidP="00B87A11">
            <w:pPr>
              <w:ind w:left="-57" w:right="-57"/>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18640891"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p>
    <w:p w14:paraId="25580921" w14:textId="26FB792A"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bus viešinama net ir tuo atveju, jei Tiekėjas nurodytų, kad ji laikoma konfidencialia.</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193" w:type="dxa"/>
        <w:tblLook w:val="04A0" w:firstRow="1" w:lastRow="0" w:firstColumn="1" w:lastColumn="0" w:noHBand="0" w:noVBand="1"/>
      </w:tblPr>
      <w:tblGrid>
        <w:gridCol w:w="427"/>
        <w:gridCol w:w="2687"/>
        <w:gridCol w:w="1857"/>
        <w:gridCol w:w="5222"/>
      </w:tblGrid>
      <w:tr w:rsidR="00DD4959" w:rsidRPr="00EE0DEE" w14:paraId="263CB056" w14:textId="77777777" w:rsidTr="00677F69">
        <w:trPr>
          <w:tblHeader/>
        </w:trPr>
        <w:tc>
          <w:tcPr>
            <w:tcW w:w="427" w:type="dxa"/>
            <w:vAlign w:val="center"/>
          </w:tcPr>
          <w:p w14:paraId="2721A0F0" w14:textId="404BEB82" w:rsidR="00DD4959" w:rsidRPr="00EE0DEE" w:rsidRDefault="00DD4959" w:rsidP="00677F69">
            <w:pPr>
              <w:ind w:left="-120" w:right="-117"/>
              <w:jc w:val="center"/>
              <w:rPr>
                <w:rFonts w:ascii="Arial" w:hAnsi="Arial" w:cs="Arial"/>
                <w:b/>
                <w:bCs/>
                <w:sz w:val="22"/>
                <w:szCs w:val="22"/>
              </w:rPr>
            </w:pPr>
            <w:r w:rsidRPr="00EE0DEE">
              <w:rPr>
                <w:rFonts w:ascii="Arial" w:hAnsi="Arial" w:cs="Arial"/>
                <w:b/>
                <w:bCs/>
                <w:sz w:val="22"/>
                <w:szCs w:val="22"/>
              </w:rPr>
              <w:t>Eil.</w:t>
            </w:r>
            <w:r w:rsidR="00677F69">
              <w:rPr>
                <w:rFonts w:ascii="Arial" w:hAnsi="Arial" w:cs="Arial"/>
                <w:b/>
                <w:bCs/>
                <w:sz w:val="22"/>
                <w:szCs w:val="22"/>
              </w:rPr>
              <w:t xml:space="preserve"> </w:t>
            </w:r>
            <w:r w:rsidRPr="00EE0DEE">
              <w:rPr>
                <w:rFonts w:ascii="Arial" w:hAnsi="Arial" w:cs="Arial"/>
                <w:b/>
                <w:bCs/>
                <w:sz w:val="22"/>
                <w:szCs w:val="22"/>
              </w:rPr>
              <w:t>Nr.</w:t>
            </w:r>
          </w:p>
        </w:tc>
        <w:tc>
          <w:tcPr>
            <w:tcW w:w="2687" w:type="dxa"/>
            <w:vAlign w:val="center"/>
          </w:tcPr>
          <w:p w14:paraId="5027D90C" w14:textId="77777777" w:rsidR="00DD4959" w:rsidRPr="00EE0DEE" w:rsidRDefault="00DD4959" w:rsidP="00677F69">
            <w:pPr>
              <w:ind w:left="-120" w:right="-117"/>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857" w:type="dxa"/>
            <w:vAlign w:val="center"/>
          </w:tcPr>
          <w:p w14:paraId="23BE949A" w14:textId="4DC153CC" w:rsidR="00DD4959" w:rsidRPr="00EE0DEE" w:rsidRDefault="00DD4959" w:rsidP="00677F69">
            <w:pPr>
              <w:ind w:left="-120" w:right="-117"/>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677F69">
            <w:pPr>
              <w:ind w:left="-120" w:right="-117"/>
              <w:jc w:val="center"/>
              <w:rPr>
                <w:rFonts w:ascii="Arial" w:hAnsi="Arial" w:cs="Arial"/>
                <w:b/>
                <w:bCs/>
                <w:sz w:val="22"/>
                <w:szCs w:val="22"/>
              </w:rPr>
            </w:pPr>
            <w:r w:rsidRPr="00EE0DEE">
              <w:rPr>
                <w:rFonts w:ascii="Arial" w:hAnsi="Arial" w:cs="Arial"/>
                <w:b/>
                <w:bCs/>
                <w:sz w:val="22"/>
                <w:szCs w:val="22"/>
              </w:rPr>
              <w:t>(Taip / Ne / Neteikiama)</w:t>
            </w:r>
          </w:p>
        </w:tc>
        <w:tc>
          <w:tcPr>
            <w:tcW w:w="5222" w:type="dxa"/>
            <w:vAlign w:val="center"/>
          </w:tcPr>
          <w:p w14:paraId="78A327D9" w14:textId="77777777" w:rsidR="00DD4959" w:rsidRPr="00EE0DEE" w:rsidRDefault="00DD4959" w:rsidP="00677F69">
            <w:pPr>
              <w:ind w:left="-120" w:right="-117"/>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77F69">
        <w:tc>
          <w:tcPr>
            <w:tcW w:w="10193" w:type="dxa"/>
            <w:gridSpan w:val="4"/>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21B4BE76" w14:textId="77777777" w:rsidTr="00677F69">
        <w:tc>
          <w:tcPr>
            <w:tcW w:w="427" w:type="dxa"/>
          </w:tcPr>
          <w:p w14:paraId="7445F5CA" w14:textId="77777777" w:rsidR="00DD4959" w:rsidRPr="00EE0DEE" w:rsidRDefault="00DD4959" w:rsidP="00677F69">
            <w:pPr>
              <w:numPr>
                <w:ilvl w:val="0"/>
                <w:numId w:val="1"/>
              </w:numPr>
              <w:ind w:left="414" w:right="-57" w:hanging="357"/>
              <w:contextualSpacing/>
              <w:rPr>
                <w:rFonts w:ascii="Arial" w:hAnsi="Arial" w:cs="Arial"/>
                <w:sz w:val="22"/>
                <w:szCs w:val="22"/>
              </w:rPr>
            </w:pPr>
          </w:p>
        </w:tc>
        <w:tc>
          <w:tcPr>
            <w:tcW w:w="2687" w:type="dxa"/>
          </w:tcPr>
          <w:p w14:paraId="3AF331E8" w14:textId="77777777" w:rsidR="00DD4959" w:rsidRPr="00EE0DEE" w:rsidRDefault="00DD4959" w:rsidP="00677F69">
            <w:pPr>
              <w:ind w:left="-57" w:right="-57"/>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857" w:type="dxa"/>
          </w:tcPr>
          <w:p w14:paraId="1ECE5DEF" w14:textId="77777777" w:rsidR="00DD4959" w:rsidRPr="00EE0DEE" w:rsidRDefault="00B87A11" w:rsidP="00B87A11">
            <w:pPr>
              <w:ind w:left="-57" w:right="-57"/>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22" w:type="dxa"/>
          </w:tcPr>
          <w:p w14:paraId="6DF66CB1" w14:textId="77777777" w:rsidR="00DD4959" w:rsidRPr="00EE0DEE" w:rsidRDefault="00DD4959" w:rsidP="00677F69">
            <w:pPr>
              <w:ind w:left="-57" w:right="-57"/>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77F69">
        <w:tc>
          <w:tcPr>
            <w:tcW w:w="427" w:type="dxa"/>
          </w:tcPr>
          <w:p w14:paraId="5E419816" w14:textId="77777777" w:rsidR="00CB5095" w:rsidRPr="00EE0DEE" w:rsidRDefault="00CB5095" w:rsidP="00677F69">
            <w:pPr>
              <w:numPr>
                <w:ilvl w:val="0"/>
                <w:numId w:val="1"/>
              </w:numPr>
              <w:ind w:left="414" w:right="-57" w:hanging="357"/>
              <w:contextualSpacing/>
              <w:rPr>
                <w:rFonts w:ascii="Arial" w:hAnsi="Arial" w:cs="Arial"/>
                <w:sz w:val="22"/>
                <w:szCs w:val="22"/>
              </w:rPr>
            </w:pPr>
          </w:p>
        </w:tc>
        <w:tc>
          <w:tcPr>
            <w:tcW w:w="2687" w:type="dxa"/>
          </w:tcPr>
          <w:p w14:paraId="15747EBA" w14:textId="52989031" w:rsidR="00CB5095" w:rsidRPr="00EE0DEE" w:rsidRDefault="00CB5095" w:rsidP="00677F69">
            <w:pPr>
              <w:ind w:left="-57" w:right="-57"/>
              <w:rPr>
                <w:rFonts w:ascii="Arial" w:hAnsi="Arial" w:cs="Arial"/>
                <w:sz w:val="22"/>
                <w:szCs w:val="22"/>
              </w:rPr>
            </w:pPr>
            <w:r w:rsidRPr="00EE0DEE">
              <w:rPr>
                <w:rFonts w:ascii="Arial" w:hAnsi="Arial" w:cs="Arial"/>
                <w:sz w:val="22"/>
                <w:szCs w:val="22"/>
              </w:rPr>
              <w:t>Dokumentai, įrodantys Prekių atitikimą reikalavimams</w:t>
            </w:r>
          </w:p>
        </w:tc>
        <w:tc>
          <w:tcPr>
            <w:tcW w:w="1857" w:type="dxa"/>
          </w:tcPr>
          <w:p w14:paraId="312E6D47" w14:textId="6B9E143A" w:rsidR="00CB5095" w:rsidRPr="00EE0DEE" w:rsidRDefault="00B87A11" w:rsidP="00B87A11">
            <w:pPr>
              <w:ind w:left="-57" w:right="-57"/>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22" w:type="dxa"/>
          </w:tcPr>
          <w:p w14:paraId="5D23101D" w14:textId="79B66D5D" w:rsidR="00CB5095" w:rsidRPr="00EE0DEE" w:rsidRDefault="00CB5095" w:rsidP="00677F69">
            <w:pPr>
              <w:ind w:left="-57" w:right="-57"/>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77F69">
        <w:tc>
          <w:tcPr>
            <w:tcW w:w="427" w:type="dxa"/>
          </w:tcPr>
          <w:p w14:paraId="2DFB6798" w14:textId="77777777" w:rsidR="00CB5095" w:rsidRPr="00EE0DEE" w:rsidRDefault="00CB5095" w:rsidP="00677F69">
            <w:pPr>
              <w:numPr>
                <w:ilvl w:val="0"/>
                <w:numId w:val="1"/>
              </w:numPr>
              <w:ind w:left="414" w:right="-57" w:hanging="357"/>
              <w:contextualSpacing/>
              <w:rPr>
                <w:rFonts w:ascii="Arial" w:hAnsi="Arial" w:cs="Arial"/>
                <w:sz w:val="22"/>
                <w:szCs w:val="22"/>
              </w:rPr>
            </w:pPr>
          </w:p>
        </w:tc>
        <w:tc>
          <w:tcPr>
            <w:tcW w:w="2687" w:type="dxa"/>
          </w:tcPr>
          <w:p w14:paraId="20C20AF0" w14:textId="77777777" w:rsidR="00CB5095" w:rsidRPr="00EE0DEE" w:rsidRDefault="00CB5095" w:rsidP="00677F69">
            <w:pPr>
              <w:ind w:left="-57" w:right="-57"/>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857" w:type="dxa"/>
          </w:tcPr>
          <w:p w14:paraId="4F2A4F0F" w14:textId="77777777" w:rsidR="00CB5095" w:rsidRPr="00EE0DEE" w:rsidRDefault="00B87A11" w:rsidP="00B87A11">
            <w:pPr>
              <w:ind w:left="-57" w:right="-57"/>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22" w:type="dxa"/>
          </w:tcPr>
          <w:p w14:paraId="2527E34B" w14:textId="77777777" w:rsidR="00CB5095" w:rsidRPr="00EE0DEE" w:rsidRDefault="00CB5095" w:rsidP="00677F69">
            <w:pPr>
              <w:ind w:left="-57" w:right="-57"/>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77F69">
        <w:tc>
          <w:tcPr>
            <w:tcW w:w="427" w:type="dxa"/>
          </w:tcPr>
          <w:p w14:paraId="7F8D9168" w14:textId="77777777" w:rsidR="00CB5095" w:rsidRPr="00EE0DEE" w:rsidRDefault="00CB5095" w:rsidP="00677F69">
            <w:pPr>
              <w:numPr>
                <w:ilvl w:val="0"/>
                <w:numId w:val="1"/>
              </w:numPr>
              <w:ind w:left="414" w:right="-57" w:hanging="357"/>
              <w:contextualSpacing/>
              <w:rPr>
                <w:rFonts w:ascii="Arial" w:hAnsi="Arial" w:cs="Arial"/>
                <w:sz w:val="22"/>
                <w:szCs w:val="22"/>
              </w:rPr>
            </w:pPr>
          </w:p>
        </w:tc>
        <w:tc>
          <w:tcPr>
            <w:tcW w:w="2687" w:type="dxa"/>
          </w:tcPr>
          <w:p w14:paraId="7510374B" w14:textId="43BCBC6E" w:rsidR="00CB5095" w:rsidRPr="00EE0DEE" w:rsidRDefault="00CB5095" w:rsidP="00677F69">
            <w:pPr>
              <w:ind w:left="-57" w:right="-57"/>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857" w:type="dxa"/>
          </w:tcPr>
          <w:p w14:paraId="0A262379" w14:textId="77777777" w:rsidR="00CB5095" w:rsidRPr="00EE0DEE" w:rsidRDefault="00B87A11" w:rsidP="00B87A11">
            <w:pPr>
              <w:ind w:left="-57" w:right="-57"/>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22" w:type="dxa"/>
          </w:tcPr>
          <w:p w14:paraId="742B89BC" w14:textId="77777777" w:rsidR="00CB5095" w:rsidRPr="00EE0DEE" w:rsidRDefault="00CB5095" w:rsidP="00677F69">
            <w:pPr>
              <w:ind w:left="-57" w:right="-57"/>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77F69">
        <w:tc>
          <w:tcPr>
            <w:tcW w:w="427" w:type="dxa"/>
          </w:tcPr>
          <w:p w14:paraId="229DDF1D" w14:textId="77777777" w:rsidR="00CB5095" w:rsidRPr="00EE0DEE" w:rsidRDefault="00CB5095" w:rsidP="00677F69">
            <w:pPr>
              <w:numPr>
                <w:ilvl w:val="0"/>
                <w:numId w:val="1"/>
              </w:numPr>
              <w:ind w:left="414" w:right="-57" w:hanging="357"/>
              <w:contextualSpacing/>
              <w:rPr>
                <w:rFonts w:ascii="Arial" w:hAnsi="Arial" w:cs="Arial"/>
                <w:sz w:val="22"/>
                <w:szCs w:val="22"/>
              </w:rPr>
            </w:pPr>
          </w:p>
        </w:tc>
        <w:tc>
          <w:tcPr>
            <w:tcW w:w="2687" w:type="dxa"/>
          </w:tcPr>
          <w:p w14:paraId="1D852A36" w14:textId="77777777" w:rsidR="00CB5095" w:rsidRPr="00EE0DEE" w:rsidRDefault="00CB5095" w:rsidP="00677F69">
            <w:pPr>
              <w:ind w:left="-57" w:right="-57"/>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857" w:type="dxa"/>
          </w:tcPr>
          <w:p w14:paraId="18B128D2" w14:textId="77777777" w:rsidR="00CB5095" w:rsidRPr="00EE0DEE" w:rsidRDefault="00B87A11" w:rsidP="00B87A11">
            <w:pPr>
              <w:ind w:left="-57" w:right="-57"/>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22" w:type="dxa"/>
          </w:tcPr>
          <w:p w14:paraId="5F77B38A" w14:textId="77777777" w:rsidR="00CB5095" w:rsidRPr="00EE0DEE" w:rsidRDefault="00CB5095" w:rsidP="00677F69">
            <w:pPr>
              <w:ind w:left="-57" w:right="-57"/>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77F69">
        <w:tc>
          <w:tcPr>
            <w:tcW w:w="427" w:type="dxa"/>
          </w:tcPr>
          <w:p w14:paraId="7A779153" w14:textId="77777777" w:rsidR="00CB5095" w:rsidRPr="00EE0DEE" w:rsidRDefault="00CB5095" w:rsidP="00677F69">
            <w:pPr>
              <w:numPr>
                <w:ilvl w:val="0"/>
                <w:numId w:val="1"/>
              </w:numPr>
              <w:ind w:left="414" w:right="-57" w:hanging="357"/>
              <w:contextualSpacing/>
              <w:rPr>
                <w:rFonts w:ascii="Arial" w:hAnsi="Arial" w:cs="Arial"/>
                <w:sz w:val="22"/>
                <w:szCs w:val="22"/>
              </w:rPr>
            </w:pPr>
          </w:p>
        </w:tc>
        <w:tc>
          <w:tcPr>
            <w:tcW w:w="2687" w:type="dxa"/>
          </w:tcPr>
          <w:p w14:paraId="580F1B7B" w14:textId="77777777" w:rsidR="00CB5095" w:rsidRPr="00EE0DEE" w:rsidRDefault="00CB5095" w:rsidP="00677F69">
            <w:pPr>
              <w:ind w:left="-57" w:right="-57"/>
              <w:rPr>
                <w:rFonts w:ascii="Arial" w:hAnsi="Arial" w:cs="Arial"/>
                <w:sz w:val="22"/>
                <w:szCs w:val="22"/>
              </w:rPr>
            </w:pPr>
            <w:r w:rsidRPr="00EE0DEE">
              <w:rPr>
                <w:rFonts w:ascii="Arial" w:hAnsi="Arial" w:cs="Arial"/>
                <w:sz w:val="22"/>
                <w:szCs w:val="22"/>
              </w:rPr>
              <w:t>Deklaracija dėl Subtiekėjų pasitelkimo pirkime</w:t>
            </w:r>
          </w:p>
        </w:tc>
        <w:tc>
          <w:tcPr>
            <w:tcW w:w="1857" w:type="dxa"/>
          </w:tcPr>
          <w:p w14:paraId="569E211D" w14:textId="798906CD" w:rsidR="00CB5095" w:rsidRPr="00EE0DEE" w:rsidRDefault="00B87A11" w:rsidP="00B87A11">
            <w:pPr>
              <w:ind w:left="-57" w:right="-57"/>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70CC3" w:rsidRPr="00EE0DEE">
                  <w:rPr>
                    <w:rStyle w:val="Laukeliai"/>
                    <w:sz w:val="22"/>
                    <w:szCs w:val="22"/>
                    <w:shd w:val="clear" w:color="auto" w:fill="D9D9D9" w:themeFill="background1" w:themeFillShade="D9"/>
                  </w:rPr>
                  <w:t>[Pasirinkite]</w:t>
                </w:r>
              </w:sdtContent>
            </w:sdt>
          </w:p>
        </w:tc>
        <w:tc>
          <w:tcPr>
            <w:tcW w:w="5222" w:type="dxa"/>
          </w:tcPr>
          <w:p w14:paraId="0B6930CD" w14:textId="3E827B9E" w:rsidR="00CB5095" w:rsidRPr="00EE0DEE" w:rsidRDefault="0046075A" w:rsidP="00677F69">
            <w:pPr>
              <w:ind w:left="-57" w:right="-57"/>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77F69">
        <w:trPr>
          <w:trHeight w:val="1260"/>
        </w:trPr>
        <w:tc>
          <w:tcPr>
            <w:tcW w:w="427" w:type="dxa"/>
          </w:tcPr>
          <w:p w14:paraId="5B3E7B2C" w14:textId="77777777" w:rsidR="00CB5095" w:rsidRPr="00EE0DEE" w:rsidRDefault="00CB5095" w:rsidP="00677F69">
            <w:pPr>
              <w:numPr>
                <w:ilvl w:val="0"/>
                <w:numId w:val="1"/>
              </w:numPr>
              <w:ind w:left="414" w:right="-57" w:hanging="357"/>
              <w:contextualSpacing/>
              <w:rPr>
                <w:rFonts w:ascii="Arial" w:hAnsi="Arial" w:cs="Arial"/>
                <w:sz w:val="22"/>
                <w:szCs w:val="22"/>
              </w:rPr>
            </w:pPr>
          </w:p>
        </w:tc>
        <w:tc>
          <w:tcPr>
            <w:tcW w:w="2687" w:type="dxa"/>
          </w:tcPr>
          <w:p w14:paraId="07081C55" w14:textId="77777777" w:rsidR="00CB5095" w:rsidRPr="00EE0DEE" w:rsidRDefault="00CB5095" w:rsidP="00677F69">
            <w:pPr>
              <w:ind w:left="-57" w:right="-57"/>
              <w:rPr>
                <w:rFonts w:ascii="Arial" w:hAnsi="Arial" w:cs="Arial"/>
                <w:sz w:val="22"/>
                <w:szCs w:val="22"/>
              </w:rPr>
            </w:pPr>
            <w:r w:rsidRPr="00EE0DEE">
              <w:rPr>
                <w:rFonts w:ascii="Arial" w:hAnsi="Arial" w:cs="Arial"/>
                <w:sz w:val="22"/>
                <w:szCs w:val="22"/>
              </w:rPr>
              <w:t>Konfidencialios informacijos pagrindimas</w:t>
            </w:r>
          </w:p>
        </w:tc>
        <w:tc>
          <w:tcPr>
            <w:tcW w:w="1857" w:type="dxa"/>
          </w:tcPr>
          <w:p w14:paraId="5D339815" w14:textId="77777777" w:rsidR="00CB5095" w:rsidRPr="00EE0DEE" w:rsidRDefault="00B87A11" w:rsidP="00B87A11">
            <w:pPr>
              <w:ind w:left="-57" w:right="-57"/>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22" w:type="dxa"/>
          </w:tcPr>
          <w:p w14:paraId="1F5E481B" w14:textId="77777777" w:rsidR="00CB5095" w:rsidRPr="00EE0DEE" w:rsidRDefault="00CB5095" w:rsidP="00677F69">
            <w:pPr>
              <w:ind w:left="-57" w:right="-57"/>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77F69">
        <w:tc>
          <w:tcPr>
            <w:tcW w:w="427" w:type="dxa"/>
          </w:tcPr>
          <w:p w14:paraId="5F96574A" w14:textId="77777777" w:rsidR="00CB5095" w:rsidRPr="00EE0DEE" w:rsidRDefault="00CB5095" w:rsidP="00677F69">
            <w:pPr>
              <w:numPr>
                <w:ilvl w:val="0"/>
                <w:numId w:val="1"/>
              </w:numPr>
              <w:ind w:left="414" w:right="-57" w:hanging="357"/>
              <w:contextualSpacing/>
              <w:rPr>
                <w:rFonts w:ascii="Arial" w:hAnsi="Arial" w:cs="Arial"/>
                <w:sz w:val="22"/>
                <w:szCs w:val="22"/>
              </w:rPr>
            </w:pPr>
          </w:p>
        </w:tc>
        <w:tc>
          <w:tcPr>
            <w:tcW w:w="2687" w:type="dxa"/>
          </w:tcPr>
          <w:p w14:paraId="259FAE1E" w14:textId="7E034FD4" w:rsidR="00CB5095" w:rsidRPr="00EE0DEE" w:rsidRDefault="00CB5095" w:rsidP="00677F69">
            <w:pPr>
              <w:ind w:left="-57" w:right="-57"/>
              <w:rPr>
                <w:rFonts w:ascii="Arial" w:hAnsi="Arial" w:cs="Arial"/>
                <w:sz w:val="22"/>
                <w:szCs w:val="22"/>
              </w:rPr>
            </w:pPr>
            <w:r w:rsidRPr="00EE0DEE">
              <w:rPr>
                <w:rFonts w:ascii="Arial" w:hAnsi="Arial" w:cs="Arial"/>
                <w:sz w:val="22"/>
                <w:szCs w:val="22"/>
              </w:rPr>
              <w:t>Neįprastai mažos kainos pagrindimas</w:t>
            </w:r>
          </w:p>
        </w:tc>
        <w:tc>
          <w:tcPr>
            <w:tcW w:w="1857" w:type="dxa"/>
          </w:tcPr>
          <w:p w14:paraId="79E76E84" w14:textId="334068B4" w:rsidR="00CB5095" w:rsidRPr="00EE0DEE" w:rsidRDefault="00B87A11" w:rsidP="00B87A11">
            <w:pPr>
              <w:ind w:left="-57" w:right="-57"/>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22" w:type="dxa"/>
          </w:tcPr>
          <w:p w14:paraId="3E87B1F1" w14:textId="2694A2C1" w:rsidR="00CB5095" w:rsidRPr="00EE0DEE" w:rsidRDefault="00CB5095" w:rsidP="00677F69">
            <w:pPr>
              <w:ind w:left="-57" w:right="-57"/>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77F69">
        <w:tc>
          <w:tcPr>
            <w:tcW w:w="427" w:type="dxa"/>
          </w:tcPr>
          <w:p w14:paraId="7C0278A4" w14:textId="77777777" w:rsidR="001955BB" w:rsidRPr="00EE0DEE" w:rsidRDefault="001955BB" w:rsidP="00677F69">
            <w:pPr>
              <w:numPr>
                <w:ilvl w:val="0"/>
                <w:numId w:val="1"/>
              </w:numPr>
              <w:ind w:left="414" w:right="-57" w:hanging="357"/>
              <w:contextualSpacing/>
              <w:rPr>
                <w:rFonts w:ascii="Arial" w:hAnsi="Arial" w:cs="Arial"/>
                <w:sz w:val="22"/>
                <w:szCs w:val="22"/>
              </w:rPr>
            </w:pPr>
          </w:p>
        </w:tc>
        <w:tc>
          <w:tcPr>
            <w:tcW w:w="2687" w:type="dxa"/>
          </w:tcPr>
          <w:p w14:paraId="05DB263E" w14:textId="1D769718" w:rsidR="001955BB" w:rsidRPr="001955BB" w:rsidRDefault="001955BB" w:rsidP="00677F69">
            <w:pPr>
              <w:ind w:left="-57" w:right="-57"/>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857" w:type="dxa"/>
          </w:tcPr>
          <w:p w14:paraId="4356BE83" w14:textId="698F2E3C" w:rsidR="001955BB" w:rsidRPr="001955BB" w:rsidRDefault="00B87A11" w:rsidP="00B87A11">
            <w:pPr>
              <w:ind w:left="-57" w:right="-57"/>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1955BB" w:rsidRPr="001955BB">
                  <w:rPr>
                    <w:rStyle w:val="Laukeliai"/>
                    <w:sz w:val="22"/>
                    <w:szCs w:val="22"/>
                    <w:shd w:val="clear" w:color="auto" w:fill="D9D9D9" w:themeFill="background1" w:themeFillShade="D9"/>
                  </w:rPr>
                  <w:t>[Pasirinkite]</w:t>
                </w:r>
              </w:sdtContent>
            </w:sdt>
          </w:p>
        </w:tc>
        <w:tc>
          <w:tcPr>
            <w:tcW w:w="5222" w:type="dxa"/>
          </w:tcPr>
          <w:p w14:paraId="71D784F3" w14:textId="19A53CC8" w:rsidR="001955BB" w:rsidRPr="001955BB" w:rsidRDefault="001955BB" w:rsidP="00677F69">
            <w:pPr>
              <w:ind w:left="-57" w:right="-57"/>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B87A11">
      <w:headerReference w:type="default" r:id="rId11"/>
      <w:footerReference w:type="default" r:id="rId12"/>
      <w:headerReference w:type="first" r:id="rId13"/>
      <w:pgSz w:w="11906" w:h="16838" w:code="9"/>
      <w:pgMar w:top="851" w:right="567" w:bottom="851" w:left="1134" w:header="284"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C3CB2" w:rsidRDefault="00DD4959" w:rsidP="00DD4959">
      <w:pPr>
        <w:pStyle w:val="FootnoteText"/>
        <w:jc w:val="both"/>
        <w:rPr>
          <w:rFonts w:ascii="Arial" w:hAnsi="Arial" w:cs="Arial"/>
          <w:i/>
          <w:iCs/>
          <w:sz w:val="14"/>
          <w:szCs w:val="14"/>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DC3CB2">
        <w:rPr>
          <w:rFonts w:ascii="Arial" w:hAnsi="Arial" w:cs="Arial"/>
          <w:i/>
          <w:iCs/>
          <w:sz w:val="16"/>
          <w:szCs w:val="16"/>
        </w:rPr>
        <w:t xml:space="preserve">Atskiri dokumentai ar šiuose dokumentuose pateikiama informacija gali būti nurodoma atskirose eilutėse, atsižvelgiant į informacijos konfidencialumą. Atsižvelgiant į informacijos konfidencialumą, </w:t>
      </w:r>
      <w:r w:rsidRPr="00DC3CB2">
        <w:rPr>
          <w:rFonts w:ascii="Arial" w:hAnsi="Arial" w:cs="Arial"/>
          <w:b/>
          <w:i/>
          <w:iCs/>
          <w:sz w:val="16"/>
          <w:szCs w:val="16"/>
          <w:u w:val="single"/>
        </w:rPr>
        <w:t>pateikiami konfidencialumą įrodantys dokumentai ir argumentai.</w:t>
      </w:r>
    </w:p>
  </w:footnote>
  <w:footnote w:id="3">
    <w:p w14:paraId="5CD7AB29" w14:textId="26D9E86A" w:rsidR="00911F02" w:rsidRPr="00DC3CB2" w:rsidRDefault="00911F02">
      <w:pPr>
        <w:pStyle w:val="FootnoteText"/>
        <w:rPr>
          <w:rFonts w:ascii="Arial" w:hAnsi="Arial" w:cs="Arial"/>
          <w:i/>
          <w:iCs/>
          <w:sz w:val="18"/>
          <w:szCs w:val="18"/>
        </w:rPr>
      </w:pPr>
      <w:r w:rsidRPr="00DC3CB2">
        <w:rPr>
          <w:rStyle w:val="FootnoteReference"/>
          <w:rFonts w:ascii="Arial" w:hAnsi="Arial" w:cs="Arial"/>
          <w:i/>
          <w:iCs/>
          <w:sz w:val="16"/>
          <w:szCs w:val="16"/>
        </w:rPr>
        <w:footnoteRef/>
      </w:r>
      <w:r w:rsidRPr="00DC3CB2">
        <w:rPr>
          <w:rFonts w:ascii="Arial" w:hAnsi="Arial" w:cs="Arial"/>
          <w:i/>
          <w:iCs/>
          <w:sz w:val="16"/>
          <w:szCs w:val="16"/>
        </w:rPr>
        <w:t xml:space="preserve"> </w:t>
      </w:r>
      <w:r w:rsidR="00271666" w:rsidRPr="00DC3CB2">
        <w:rPr>
          <w:rFonts w:ascii="Arial" w:hAnsi="Arial" w:cs="Arial"/>
          <w:i/>
          <w:iCs/>
          <w:sz w:val="16"/>
          <w:szCs w:val="16"/>
        </w:rPr>
        <w:t>Pirkimui</w:t>
      </w:r>
      <w:r w:rsidR="004D0BE8" w:rsidRPr="00DC3CB2">
        <w:rPr>
          <w:rFonts w:ascii="Arial" w:hAnsi="Arial" w:cs="Arial"/>
          <w:i/>
          <w:iCs/>
          <w:sz w:val="16"/>
          <w:szCs w:val="16"/>
        </w:rPr>
        <w:t xml:space="preserve"> taikomas </w:t>
      </w:r>
      <w:r w:rsidR="008E6819" w:rsidRPr="00DC3CB2">
        <w:rPr>
          <w:rFonts w:ascii="Arial" w:hAnsi="Arial" w:cs="Arial"/>
          <w:i/>
          <w:iCs/>
          <w:sz w:val="16"/>
          <w:szCs w:val="16"/>
        </w:rPr>
        <w:t>įstatymas nurodytas Specialiosiose sąlygose.</w:t>
      </w:r>
    </w:p>
  </w:footnote>
  <w:footnote w:id="4">
    <w:p w14:paraId="60C670FE" w14:textId="0C96D043" w:rsidR="00DD4959" w:rsidRPr="00677F69" w:rsidRDefault="00DD4959" w:rsidP="00677F69">
      <w:pPr>
        <w:autoSpaceDE w:val="0"/>
        <w:autoSpaceDN w:val="0"/>
        <w:adjustRightInd w:val="0"/>
        <w:jc w:val="both"/>
        <w:rPr>
          <w:rFonts w:ascii="Arial" w:hAnsi="Arial" w:cs="Arial"/>
          <w:i/>
          <w:sz w:val="16"/>
          <w:szCs w:val="16"/>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677F69">
        <w:rPr>
          <w:rFonts w:ascii="Arial" w:hAnsi="Arial" w:cs="Arial"/>
          <w:b/>
          <w:i/>
          <w:sz w:val="16"/>
          <w:szCs w:val="16"/>
          <w:u w:val="single"/>
        </w:rPr>
        <w:t>Nurodant, jog informacija yra konfidenciali, prašome pateikti konfidencialumą įrodančius dokumentus ir argumentus.</w:t>
      </w:r>
      <w:r w:rsidRPr="00677F69">
        <w:rPr>
          <w:rFonts w:ascii="Arial" w:hAnsi="Arial" w:cs="Arial"/>
          <w:i/>
          <w:sz w:val="16"/>
          <w:szCs w:val="16"/>
        </w:rPr>
        <w:t xml:space="preserve"> Visas Dalyvio Pasiūlymas </w:t>
      </w:r>
      <w:r w:rsidR="002D5B7A" w:rsidRPr="00677F69">
        <w:rPr>
          <w:rFonts w:ascii="Arial" w:hAnsi="Arial" w:cs="Arial"/>
          <w:i/>
          <w:sz w:val="16"/>
          <w:szCs w:val="16"/>
        </w:rPr>
        <w:t xml:space="preserve">ar </w:t>
      </w:r>
      <w:r w:rsidR="00483F75" w:rsidRPr="00677F69">
        <w:rPr>
          <w:rFonts w:ascii="Arial" w:hAnsi="Arial" w:cs="Arial"/>
          <w:i/>
          <w:sz w:val="16"/>
          <w:szCs w:val="16"/>
        </w:rPr>
        <w:t>Paraiška</w:t>
      </w:r>
      <w:r w:rsidR="002D5B7A" w:rsidRPr="00677F69">
        <w:rPr>
          <w:rFonts w:ascii="Arial" w:hAnsi="Arial" w:cs="Arial"/>
          <w:i/>
          <w:sz w:val="16"/>
          <w:szCs w:val="16"/>
        </w:rPr>
        <w:t xml:space="preserve"> </w:t>
      </w:r>
      <w:r w:rsidR="00C110AB" w:rsidRPr="00677F69">
        <w:rPr>
          <w:rFonts w:ascii="Arial" w:hAnsi="Arial" w:cs="Arial"/>
          <w:i/>
          <w:sz w:val="16"/>
          <w:szCs w:val="16"/>
        </w:rPr>
        <w:t>(jei teikiama)</w:t>
      </w:r>
      <w:r w:rsidR="00483F75" w:rsidRPr="00677F69">
        <w:rPr>
          <w:rFonts w:ascii="Arial" w:hAnsi="Arial" w:cs="Arial"/>
          <w:i/>
          <w:sz w:val="16"/>
          <w:szCs w:val="16"/>
        </w:rPr>
        <w:t xml:space="preserve"> </w:t>
      </w:r>
      <w:r w:rsidRPr="00677F69">
        <w:rPr>
          <w:rFonts w:ascii="Arial" w:hAnsi="Arial" w:cs="Arial"/>
          <w:i/>
          <w:sz w:val="16"/>
          <w:szCs w:val="16"/>
        </w:rPr>
        <w:t>negali būti laikoma konfidencialia informacija</w:t>
      </w:r>
      <w:bookmarkEnd w:id="0"/>
      <w:r w:rsidRPr="00677F69">
        <w:rPr>
          <w:rFonts w:ascii="Arial" w:hAnsi="Arial" w:cs="Arial"/>
          <w:bCs/>
          <w:i/>
          <w:sz w:val="16"/>
          <w:szCs w:val="16"/>
        </w:rPr>
        <w:t>.</w:t>
      </w:r>
    </w:p>
    <w:p w14:paraId="37E99BD6" w14:textId="614E67A3" w:rsidR="00DD4959" w:rsidRPr="00677F69" w:rsidRDefault="00DD4959" w:rsidP="00677F69">
      <w:pPr>
        <w:autoSpaceDE w:val="0"/>
        <w:autoSpaceDN w:val="0"/>
        <w:adjustRightInd w:val="0"/>
        <w:jc w:val="both"/>
        <w:rPr>
          <w:rFonts w:ascii="Arial" w:hAnsi="Arial" w:cs="Arial"/>
          <w:i/>
          <w:sz w:val="16"/>
          <w:szCs w:val="16"/>
        </w:rPr>
      </w:pPr>
      <w:r w:rsidRPr="00677F69">
        <w:rPr>
          <w:rFonts w:ascii="Arial" w:hAnsi="Arial" w:cs="Arial"/>
          <w:b/>
          <w:i/>
          <w:sz w:val="16"/>
          <w:szCs w:val="16"/>
          <w:u w:val="single"/>
        </w:rPr>
        <w:t>Tuo atveju, jei Lentelė Nr. 2 ar atskiros jos eilutės nėra užpildomos, Pirkėjas laikys, kad ta Pasiūlymo</w:t>
      </w:r>
      <w:r w:rsidR="00C110AB" w:rsidRPr="00677F69">
        <w:rPr>
          <w:rFonts w:ascii="Arial" w:hAnsi="Arial" w:cs="Arial"/>
          <w:b/>
          <w:i/>
          <w:sz w:val="16"/>
          <w:szCs w:val="16"/>
          <w:u w:val="single"/>
        </w:rPr>
        <w:t xml:space="preserve"> ar </w:t>
      </w:r>
      <w:r w:rsidR="00D15678" w:rsidRPr="00677F69">
        <w:rPr>
          <w:rFonts w:ascii="Arial" w:hAnsi="Arial" w:cs="Arial"/>
          <w:b/>
          <w:i/>
          <w:sz w:val="16"/>
          <w:szCs w:val="16"/>
          <w:u w:val="single"/>
        </w:rPr>
        <w:t>Paraiškos</w:t>
      </w:r>
      <w:r w:rsidR="00C110AB" w:rsidRPr="00677F69">
        <w:rPr>
          <w:rFonts w:ascii="Arial" w:hAnsi="Arial" w:cs="Arial"/>
          <w:b/>
          <w:i/>
          <w:sz w:val="16"/>
          <w:szCs w:val="16"/>
          <w:u w:val="single"/>
        </w:rPr>
        <w:t xml:space="preserve"> (jei teikiama) </w:t>
      </w:r>
      <w:r w:rsidR="00D15678" w:rsidRPr="00677F69">
        <w:rPr>
          <w:rFonts w:ascii="Arial" w:hAnsi="Arial" w:cs="Arial"/>
          <w:b/>
          <w:i/>
          <w:sz w:val="16"/>
          <w:szCs w:val="16"/>
          <w:u w:val="single"/>
        </w:rPr>
        <w:t xml:space="preserve"> </w:t>
      </w:r>
      <w:r w:rsidRPr="00677F69">
        <w:rPr>
          <w:rFonts w:ascii="Arial" w:hAnsi="Arial" w:cs="Arial"/>
          <w:b/>
          <w:i/>
          <w:sz w:val="16"/>
          <w:szCs w:val="16"/>
          <w:u w:val="single"/>
        </w:rPr>
        <w:t>informacija arba atitinkama jos dalis nėra laikoma konfidencialia</w:t>
      </w:r>
      <w:r w:rsidRPr="00677F69">
        <w:rPr>
          <w:rFonts w:ascii="Arial" w:hAnsi="Arial" w:cs="Arial"/>
          <w:i/>
          <w:sz w:val="16"/>
          <w:szCs w:val="16"/>
        </w:rPr>
        <w:t>.</w:t>
      </w:r>
    </w:p>
    <w:p w14:paraId="180C393C" w14:textId="185A5D62" w:rsidR="00DD4959" w:rsidRPr="00677F69" w:rsidRDefault="00DD4959" w:rsidP="00677F69">
      <w:pPr>
        <w:pStyle w:val="FootnoteText"/>
        <w:jc w:val="both"/>
        <w:rPr>
          <w:rFonts w:ascii="Arial" w:hAnsi="Arial" w:cs="Arial"/>
          <w:i/>
          <w:sz w:val="16"/>
          <w:szCs w:val="16"/>
        </w:rPr>
      </w:pPr>
      <w:r w:rsidRPr="00677F69">
        <w:rPr>
          <w:rFonts w:ascii="Arial" w:hAnsi="Arial" w:cs="Arial"/>
          <w:i/>
          <w:sz w:val="16"/>
          <w:szCs w:val="16"/>
        </w:rPr>
        <w:t>Atkreipiame dėmesį, kad vadovaujantis VPĮ (arba atitinkamai PĮ), Konfidencialia negali būti laikoma</w:t>
      </w:r>
      <w:r w:rsidRPr="00677F69">
        <w:rPr>
          <w:rFonts w:ascii="Arial" w:hAnsi="Arial" w:cs="Arial"/>
          <w:bCs/>
          <w:i/>
          <w:sz w:val="16"/>
          <w:szCs w:val="16"/>
        </w:rPr>
        <w:t xml:space="preserve"> informacija, kuri atitinka VPĮ 20 straipsnio 2 dalyje (arba atitinkamai PĮ 32 straipsnio 2 dalyje) nustatytus požymius ir sąlygas, o Pirkėjui kilus abejonių dėl Dalyvio Pasiūlyme </w:t>
      </w:r>
      <w:r w:rsidR="00D15678" w:rsidRPr="00677F69">
        <w:rPr>
          <w:rFonts w:ascii="Arial" w:hAnsi="Arial" w:cs="Arial"/>
          <w:bCs/>
          <w:i/>
          <w:sz w:val="16"/>
          <w:szCs w:val="16"/>
        </w:rPr>
        <w:t xml:space="preserve">/ Paraiškoje </w:t>
      </w:r>
      <w:r w:rsidRPr="00677F69">
        <w:rPr>
          <w:rFonts w:ascii="Arial" w:hAnsi="Arial" w:cs="Arial"/>
          <w:bCs/>
          <w:i/>
          <w:sz w:val="16"/>
          <w:szCs w:val="16"/>
        </w:rPr>
        <w:t xml:space="preserve">nurodytos informacijos konfidencialumo, ji  kreipiasi į Dalyvį su prašymu įrodyti nurodytos informacijos konfidencialumą. Per Pirkėjo nurodytą terminą (kuris negali būti trumpesnis kaip </w:t>
      </w:r>
      <w:r w:rsidR="00D451AB" w:rsidRPr="00677F69">
        <w:rPr>
          <w:rFonts w:ascii="Arial" w:hAnsi="Arial" w:cs="Arial"/>
          <w:bCs/>
          <w:i/>
          <w:sz w:val="16"/>
          <w:szCs w:val="16"/>
        </w:rPr>
        <w:t>3</w:t>
      </w:r>
      <w:r w:rsidRPr="00677F69">
        <w:rPr>
          <w:rFonts w:ascii="Arial" w:hAnsi="Arial" w:cs="Arial"/>
          <w:bCs/>
          <w:i/>
          <w:sz w:val="16"/>
          <w:szCs w:val="16"/>
        </w:rPr>
        <w:t xml:space="preserve"> darbo dienos) Dalyviui nepateikus tokių įrodymų arba pateikus netinkamus įrodymus, laikoma, kad tokia Pasiūlyme </w:t>
      </w:r>
      <w:r w:rsidR="00C110AB" w:rsidRPr="00677F69">
        <w:rPr>
          <w:rFonts w:ascii="Arial" w:hAnsi="Arial" w:cs="Arial"/>
          <w:bCs/>
          <w:i/>
          <w:sz w:val="16"/>
          <w:szCs w:val="16"/>
        </w:rPr>
        <w:t xml:space="preserve">ar </w:t>
      </w:r>
      <w:r w:rsidR="00542CBB" w:rsidRPr="00677F69">
        <w:rPr>
          <w:rFonts w:ascii="Arial" w:hAnsi="Arial" w:cs="Arial"/>
          <w:bCs/>
          <w:i/>
          <w:sz w:val="16"/>
          <w:szCs w:val="16"/>
        </w:rPr>
        <w:t xml:space="preserve">Paraiškoje </w:t>
      </w:r>
      <w:r w:rsidR="00C110AB" w:rsidRPr="00677F69">
        <w:rPr>
          <w:rFonts w:ascii="Arial" w:hAnsi="Arial" w:cs="Arial"/>
          <w:bCs/>
          <w:i/>
          <w:sz w:val="16"/>
          <w:szCs w:val="16"/>
        </w:rPr>
        <w:t xml:space="preserve">(jei teikiama) </w:t>
      </w:r>
      <w:r w:rsidRPr="00677F69">
        <w:rPr>
          <w:rFonts w:ascii="Arial" w:hAnsi="Arial" w:cs="Arial"/>
          <w:bCs/>
          <w:i/>
          <w:sz w:val="16"/>
          <w:szCs w:val="16"/>
        </w:rPr>
        <w:t>nurodyta informacija yra nekonfidenciali.</w:t>
      </w:r>
    </w:p>
  </w:footnote>
  <w:footnote w:id="5">
    <w:p w14:paraId="27FC7A21" w14:textId="77777777" w:rsidR="00DD4959" w:rsidRPr="00677F69" w:rsidRDefault="00DD4959" w:rsidP="00677F69">
      <w:pPr>
        <w:pStyle w:val="FootnoteText"/>
        <w:jc w:val="both"/>
        <w:rPr>
          <w:rFonts w:ascii="Arial" w:hAnsi="Arial" w:cs="Arial"/>
          <w:i/>
          <w:sz w:val="14"/>
          <w:szCs w:val="14"/>
        </w:rPr>
      </w:pPr>
      <w:r w:rsidRPr="00677F69">
        <w:rPr>
          <w:rStyle w:val="FootnoteReference"/>
          <w:rFonts w:ascii="Arial" w:hAnsi="Arial" w:cs="Arial"/>
          <w:i/>
          <w:sz w:val="16"/>
          <w:szCs w:val="16"/>
        </w:rPr>
        <w:footnoteRef/>
      </w:r>
      <w:r w:rsidRPr="00677F69">
        <w:rPr>
          <w:rFonts w:ascii="Arial" w:hAnsi="Arial" w:cs="Arial"/>
          <w:i/>
          <w:sz w:val="16"/>
          <w:szCs w:val="16"/>
        </w:rPr>
        <w:t xml:space="preserve"> </w:t>
      </w:r>
      <w:r w:rsidRPr="00677F69">
        <w:rPr>
          <w:rFonts w:ascii="Arial" w:hAnsi="Arial" w:cs="Arial"/>
          <w:i/>
          <w:sz w:val="16"/>
          <w:szCs w:val="16"/>
        </w:rPr>
        <w:t>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1317828"/>
      <w:docPartObj>
        <w:docPartGallery w:val="Page Numbers (Top of Page)"/>
        <w:docPartUnique/>
      </w:docPartObj>
    </w:sdtPr>
    <w:sdtEndPr>
      <w:rPr>
        <w:rFonts w:ascii="Arial" w:hAnsi="Arial" w:cs="Arial"/>
        <w:noProof/>
        <w:sz w:val="18"/>
        <w:szCs w:val="18"/>
      </w:rPr>
    </w:sdtEndPr>
    <w:sdtContent>
      <w:p w14:paraId="0D6F9EB0" w14:textId="0D1A6E45" w:rsidR="007B5D1D" w:rsidRPr="007B5D1D" w:rsidRDefault="007B5D1D">
        <w:pPr>
          <w:pStyle w:val="Header"/>
          <w:jc w:val="center"/>
          <w:rPr>
            <w:rFonts w:ascii="Arial" w:hAnsi="Arial" w:cs="Arial"/>
            <w:sz w:val="18"/>
            <w:szCs w:val="18"/>
          </w:rPr>
        </w:pPr>
        <w:r w:rsidRPr="007B5D1D">
          <w:rPr>
            <w:rFonts w:ascii="Arial" w:hAnsi="Arial" w:cs="Arial"/>
            <w:sz w:val="18"/>
            <w:szCs w:val="18"/>
          </w:rPr>
          <w:fldChar w:fldCharType="begin"/>
        </w:r>
        <w:r w:rsidRPr="007B5D1D">
          <w:rPr>
            <w:rFonts w:ascii="Arial" w:hAnsi="Arial" w:cs="Arial"/>
            <w:sz w:val="18"/>
            <w:szCs w:val="18"/>
          </w:rPr>
          <w:instrText xml:space="preserve"> PAGE   \* MERGEFORMAT </w:instrText>
        </w:r>
        <w:r w:rsidRPr="007B5D1D">
          <w:rPr>
            <w:rFonts w:ascii="Arial" w:hAnsi="Arial" w:cs="Arial"/>
            <w:sz w:val="18"/>
            <w:szCs w:val="18"/>
          </w:rPr>
          <w:fldChar w:fldCharType="separate"/>
        </w:r>
        <w:r w:rsidRPr="007B5D1D">
          <w:rPr>
            <w:rFonts w:ascii="Arial" w:hAnsi="Arial" w:cs="Arial"/>
            <w:noProof/>
            <w:sz w:val="18"/>
            <w:szCs w:val="18"/>
          </w:rPr>
          <w:t>2</w:t>
        </w:r>
        <w:r w:rsidRPr="007B5D1D">
          <w:rPr>
            <w:rFonts w:ascii="Arial" w:hAnsi="Arial" w:cs="Arial"/>
            <w:noProof/>
            <w:sz w:val="18"/>
            <w:szCs w:val="18"/>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07A7BD52" w:rsidR="00432875" w:rsidRPr="004B4BFF" w:rsidRDefault="00F826C4" w:rsidP="003B0C56">
    <w:pPr>
      <w:spacing w:before="60" w:after="60"/>
      <w:ind w:left="4395"/>
      <w:rPr>
        <w:rFonts w:ascii="Arial" w:hAnsi="Arial" w:cs="Arial"/>
        <w:bCs/>
        <w:sz w:val="22"/>
        <w:szCs w:val="22"/>
      </w:rPr>
    </w:pPr>
    <w:r>
      <w:rPr>
        <w:rFonts w:ascii="Arial" w:hAnsi="Arial" w:cs="Arial"/>
        <w:bCs/>
        <w:sz w:val="22"/>
        <w:szCs w:val="22"/>
      </w:rPr>
      <w:t>P</w:t>
    </w:r>
    <w:r w:rsidR="004B4BFF">
      <w:rPr>
        <w:rFonts w:ascii="Arial" w:hAnsi="Arial" w:cs="Arial"/>
        <w:bCs/>
        <w:sz w:val="22"/>
        <w:szCs w:val="22"/>
      </w:rPr>
      <w:t xml:space="preserve">riedas Nr. </w:t>
    </w:r>
    <w:r w:rsidR="00B87A11">
      <w:rPr>
        <w:rFonts w:ascii="Arial" w:hAnsi="Arial" w:cs="Arial"/>
        <w:bCs/>
        <w:sz w:val="22"/>
        <w:szCs w:val="22"/>
      </w:rPr>
      <w:t>IV</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6BD"/>
    <w:rsid w:val="006459C2"/>
    <w:rsid w:val="00677F69"/>
    <w:rsid w:val="006A735D"/>
    <w:rsid w:val="006C015B"/>
    <w:rsid w:val="006C11A5"/>
    <w:rsid w:val="006D7D39"/>
    <w:rsid w:val="007168A3"/>
    <w:rsid w:val="007B54D2"/>
    <w:rsid w:val="007B5D1D"/>
    <w:rsid w:val="008656B0"/>
    <w:rsid w:val="008E09C9"/>
    <w:rsid w:val="008E6819"/>
    <w:rsid w:val="00911F02"/>
    <w:rsid w:val="00917022"/>
    <w:rsid w:val="009274BA"/>
    <w:rsid w:val="00974358"/>
    <w:rsid w:val="009A3AF9"/>
    <w:rsid w:val="009B46DA"/>
    <w:rsid w:val="009B6B55"/>
    <w:rsid w:val="009D1775"/>
    <w:rsid w:val="00A03CCD"/>
    <w:rsid w:val="00A43236"/>
    <w:rsid w:val="00A479EF"/>
    <w:rsid w:val="00A817BB"/>
    <w:rsid w:val="00AA191F"/>
    <w:rsid w:val="00AC5895"/>
    <w:rsid w:val="00AD1CDB"/>
    <w:rsid w:val="00B07EEF"/>
    <w:rsid w:val="00B32AF1"/>
    <w:rsid w:val="00B87A1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C3CB2"/>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6456BD"/>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d47d9c90-3388-4b59-86b5-0243d7c4267f" xsi:nil="true"/>
    <lcf76f155ced4ddcb4097134ff3c332f xmlns="d47d9c90-3388-4b59-86b5-0243d7c4267f">
      <Terms xmlns="http://schemas.microsoft.com/office/infopath/2007/PartnerControls"/>
    </lcf76f155ced4ddcb4097134ff3c332f>
    <TaxCatchAll xmlns="10f09edd-b70a-49d0-a6bd-6e785ce3b98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9ee2688f1f26f752252877aa68a61439">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b7ba7091783c9242c98a12e24150eb58"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 ds:uri="d47d9c90-3388-4b59-86b5-0243d7c4267f"/>
    <ds:schemaRef ds:uri="10f09edd-b70a-49d0-a6bd-6e785ce3b98d"/>
  </ds:schemaRefs>
</ds:datastoreItem>
</file>

<file path=customXml/itemProps4.xml><?xml version="1.0" encoding="utf-8"?>
<ds:datastoreItem xmlns:ds="http://schemas.openxmlformats.org/officeDocument/2006/customXml" ds:itemID="{DC38C7CA-491F-4DF7-9A33-3A3F935423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934</Words>
  <Characters>5327</Characters>
  <Application>Microsoft Office Word</Application>
  <DocSecurity>0</DocSecurity>
  <Lines>44</Lines>
  <Paragraphs>12</Paragraphs>
  <ScaleCrop>false</ScaleCrop>
  <Company/>
  <LinksUpToDate>false</LinksUpToDate>
  <CharactersWithSpaces>6249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Jelena Skėtrienė</cp:lastModifiedBy>
  <cp:revision>28</cp:revision>
  <dcterms:created xsi:type="dcterms:W3CDTF">2025-02-17T09:34:00Z</dcterms:created>
  <dcterms:modified xsi:type="dcterms:W3CDTF">2025-09-30T20:18:00Z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