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rFonts w:ascii="Arial" w:eastAsia="Arial" w:hAnsi="Arial" w:cs="Arial"/>
          <w:b/>
          <w:bCs/>
          <w:caps/>
          <w:sz w:val="22"/>
          <w:szCs w:val="22"/>
        </w:rPr>
      </w:pPr>
      <w:r w:rsidRPr="34A2C303">
        <w:rPr>
          <w:rFonts w:ascii="Arial" w:eastAsia="Arial" w:hAnsi="Arial" w:cs="Arial"/>
          <w:b/>
          <w:bCs/>
          <w:caps/>
          <w:sz w:val="22"/>
          <w:szCs w:val="22"/>
        </w:rPr>
        <w:t>Prekių pirkimo-pardavimo sutarties Specialiosios sąlygos</w:t>
      </w:r>
    </w:p>
    <w:p w14:paraId="1A47D80E" w14:textId="77777777" w:rsidR="00865CBF" w:rsidRDefault="00865CBF" w:rsidP="34A2C303">
      <w:pPr>
        <w:widowControl w:val="0"/>
        <w:pBdr>
          <w:top w:val="nil"/>
          <w:left w:val="nil"/>
          <w:bottom w:val="nil"/>
          <w:right w:val="nil"/>
          <w:between w:val="nil"/>
        </w:pBdr>
        <w:tabs>
          <w:tab w:val="left" w:pos="567"/>
          <w:tab w:val="left" w:pos="851"/>
        </w:tabs>
        <w:jc w:val="center"/>
        <w:rPr>
          <w:b/>
          <w:bCs/>
          <w:caps/>
        </w:rPr>
      </w:pPr>
    </w:p>
    <w:p w14:paraId="24227B1F" w14:textId="16EF931C" w:rsidR="0006149F" w:rsidRDefault="0006149F" w:rsidP="34A2C303">
      <w:pPr>
        <w:widowControl w:val="0"/>
        <w:pBdr>
          <w:top w:val="nil"/>
          <w:left w:val="nil"/>
          <w:bottom w:val="nil"/>
          <w:right w:val="nil"/>
          <w:between w:val="nil"/>
        </w:pBdr>
        <w:tabs>
          <w:tab w:val="left" w:pos="567"/>
          <w:tab w:val="left" w:pos="851"/>
        </w:tabs>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110" w:type="dxa"/>
            <w:gridSpan w:val="3"/>
          </w:tcPr>
          <w:p w14:paraId="3BFC2741" w14:textId="6BED8204" w:rsidR="0006149F" w:rsidRPr="00D83574" w:rsidRDefault="00D83574" w:rsidP="00D83574">
            <w:pPr>
              <w:jc w:val="both"/>
              <w:rPr>
                <w:rFonts w:ascii="Arial" w:hAnsi="Arial" w:cs="Arial"/>
                <w:sz w:val="22"/>
                <w:szCs w:val="22"/>
              </w:rPr>
            </w:pPr>
            <w:r w:rsidRPr="00D83574">
              <w:rPr>
                <w:rFonts w:ascii="Arial" w:hAnsi="Arial" w:cs="Arial"/>
                <w:sz w:val="22"/>
                <w:szCs w:val="22"/>
              </w:rPr>
              <w:t xml:space="preserve">DUOMENŲ CENTRO </w:t>
            </w:r>
            <w:r w:rsidRPr="007B7BD9">
              <w:rPr>
                <w:rFonts w:ascii="Arial" w:hAnsi="Arial" w:cs="Arial"/>
                <w:sz w:val="22"/>
                <w:szCs w:val="22"/>
              </w:rPr>
              <w:t>UGNIASIENĖS</w:t>
            </w:r>
            <w:r w:rsidR="007B7BD9" w:rsidRPr="007B7BD9">
              <w:rPr>
                <w:rFonts w:ascii="Arial" w:hAnsi="Arial" w:cs="Arial"/>
                <w:sz w:val="22"/>
                <w:szCs w:val="22"/>
              </w:rPr>
              <w:t xml:space="preserve">, </w:t>
            </w:r>
            <w:r w:rsidR="007B7BD9" w:rsidRPr="003C3E18">
              <w:rPr>
                <w:rStyle w:val="normaltextrun"/>
                <w:rFonts w:ascii="Arial" w:hAnsi="Arial" w:cs="Arial"/>
                <w:caps/>
                <w:color w:val="000000"/>
                <w:sz w:val="22"/>
                <w:szCs w:val="22"/>
                <w:bdr w:val="none" w:sz="0" w:space="0" w:color="auto" w:frame="1"/>
              </w:rPr>
              <w:t>NR. 7547/2025/ITPC</w:t>
            </w:r>
          </w:p>
        </w:tc>
      </w:tr>
      <w:tr w:rsidR="00270784" w14:paraId="17346D12" w14:textId="77777777" w:rsidTr="34A2C303">
        <w:tc>
          <w:tcPr>
            <w:tcW w:w="2448" w:type="dxa"/>
          </w:tcPr>
          <w:p w14:paraId="2882824E" w14:textId="77777777" w:rsidR="00270784" w:rsidRDefault="00270784" w:rsidP="00270784">
            <w:pPr>
              <w:jc w:val="both"/>
              <w:rPr>
                <w:b/>
                <w:bCs/>
                <w:kern w:val="2"/>
              </w:rPr>
            </w:pPr>
            <w:r w:rsidRPr="03352729">
              <w:rPr>
                <w:rFonts w:ascii="Arial" w:eastAsia="Arial" w:hAnsi="Arial" w:cs="Arial"/>
                <w:b/>
                <w:bCs/>
                <w:kern w:val="2"/>
                <w:sz w:val="22"/>
                <w:szCs w:val="22"/>
              </w:rPr>
              <w:t>Sutarties data</w:t>
            </w:r>
          </w:p>
        </w:tc>
        <w:tc>
          <w:tcPr>
            <w:tcW w:w="2177" w:type="dxa"/>
          </w:tcPr>
          <w:p w14:paraId="31CDAE39" w14:textId="3B2AD4AC" w:rsidR="00270784" w:rsidRPr="003C3E18" w:rsidRDefault="00270784" w:rsidP="00270784">
            <w:pPr>
              <w:jc w:val="both"/>
              <w:rPr>
                <w:rFonts w:ascii="Arial" w:hAnsi="Arial" w:cs="Arial"/>
                <w:i/>
                <w:iCs/>
                <w:sz w:val="22"/>
                <w:szCs w:val="22"/>
              </w:rPr>
            </w:pPr>
            <w:r w:rsidRPr="003C3E18">
              <w:rPr>
                <w:rFonts w:ascii="Arial" w:hAnsi="Arial" w:cs="Arial"/>
                <w:i/>
                <w:iCs/>
                <w:sz w:val="22"/>
                <w:szCs w:val="22"/>
              </w:rPr>
              <w:t>[Nurodyta metaduomenyse]</w:t>
            </w:r>
          </w:p>
        </w:tc>
        <w:tc>
          <w:tcPr>
            <w:tcW w:w="2362" w:type="dxa"/>
          </w:tcPr>
          <w:p w14:paraId="3AA189EA" w14:textId="77777777" w:rsidR="00270784" w:rsidRPr="00270784" w:rsidRDefault="00270784" w:rsidP="00270784">
            <w:pPr>
              <w:jc w:val="both"/>
              <w:rPr>
                <w:rFonts w:ascii="Arial" w:hAnsi="Arial" w:cs="Arial"/>
                <w:b/>
                <w:bCs/>
                <w:kern w:val="2"/>
                <w:sz w:val="22"/>
                <w:szCs w:val="22"/>
              </w:rPr>
            </w:pPr>
            <w:r w:rsidRPr="00270784">
              <w:rPr>
                <w:rFonts w:ascii="Arial" w:eastAsia="Arial" w:hAnsi="Arial" w:cs="Arial"/>
                <w:b/>
                <w:bCs/>
                <w:kern w:val="2"/>
                <w:sz w:val="22"/>
                <w:szCs w:val="22"/>
              </w:rPr>
              <w:t>Sutarties numeris</w:t>
            </w:r>
          </w:p>
        </w:tc>
        <w:tc>
          <w:tcPr>
            <w:tcW w:w="2571" w:type="dxa"/>
          </w:tcPr>
          <w:p w14:paraId="62349B3D" w14:textId="2A99B339" w:rsidR="00270784" w:rsidRPr="003C3E18" w:rsidRDefault="00270784" w:rsidP="00270784">
            <w:pPr>
              <w:jc w:val="both"/>
              <w:rPr>
                <w:rFonts w:ascii="Arial" w:hAnsi="Arial" w:cs="Arial"/>
                <w:i/>
                <w:iCs/>
                <w:sz w:val="22"/>
                <w:szCs w:val="22"/>
              </w:rPr>
            </w:pPr>
            <w:r w:rsidRPr="003C3E18">
              <w:rPr>
                <w:rFonts w:ascii="Arial" w:hAnsi="Arial" w:cs="Arial"/>
                <w:i/>
                <w:iCs/>
                <w:sz w:val="22"/>
                <w:szCs w:val="22"/>
              </w:rPr>
              <w:t>[Nurodyta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915453" w14:paraId="435FE824" w14:textId="77777777" w:rsidTr="34A2C303">
        <w:tc>
          <w:tcPr>
            <w:tcW w:w="2808" w:type="dxa"/>
            <w:vMerge w:val="restart"/>
          </w:tcPr>
          <w:p w14:paraId="51EA3DA1" w14:textId="152B2C5E" w:rsidR="00915453" w:rsidRDefault="00915453" w:rsidP="00915453">
            <w:pPr>
              <w:jc w:val="center"/>
              <w:rPr>
                <w:b/>
                <w:bCs/>
                <w:kern w:val="2"/>
              </w:rPr>
            </w:pPr>
          </w:p>
          <w:p w14:paraId="224B19F7" w14:textId="22B39556" w:rsidR="00915453" w:rsidRDefault="00915453" w:rsidP="00915453">
            <w:pPr>
              <w:jc w:val="center"/>
              <w:rPr>
                <w:b/>
                <w:bCs/>
                <w:kern w:val="2"/>
              </w:rPr>
            </w:pPr>
          </w:p>
          <w:p w14:paraId="362FCF5B" w14:textId="7744980E" w:rsidR="00915453" w:rsidRDefault="00915453" w:rsidP="00915453">
            <w:pPr>
              <w:jc w:val="center"/>
              <w:rPr>
                <w:b/>
                <w:bCs/>
                <w:kern w:val="2"/>
              </w:rPr>
            </w:pPr>
          </w:p>
          <w:p w14:paraId="6332997E" w14:textId="06020935" w:rsidR="00915453" w:rsidRDefault="00915453" w:rsidP="00915453">
            <w:pPr>
              <w:rPr>
                <w:b/>
                <w:bCs/>
                <w:kern w:val="2"/>
              </w:rPr>
            </w:pPr>
          </w:p>
          <w:p w14:paraId="273762E6" w14:textId="77777777" w:rsidR="00915453" w:rsidRDefault="00915453" w:rsidP="00915453">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915453" w:rsidRDefault="00915453" w:rsidP="00915453">
            <w:r w:rsidRPr="03352729">
              <w:rPr>
                <w:rFonts w:ascii="Arial" w:eastAsia="Arial" w:hAnsi="Arial" w:cs="Arial"/>
                <w:kern w:val="2"/>
                <w:sz w:val="22"/>
                <w:szCs w:val="22"/>
              </w:rPr>
              <w:t>1.1.1. Pavadinimas</w:t>
            </w:r>
          </w:p>
        </w:tc>
        <w:tc>
          <w:tcPr>
            <w:tcW w:w="3510" w:type="dxa"/>
          </w:tcPr>
          <w:p w14:paraId="4806AE77" w14:textId="175C0CC6" w:rsidR="00915453" w:rsidRDefault="00915453" w:rsidP="00915453">
            <w:r w:rsidRPr="00902128">
              <w:rPr>
                <w:rFonts w:ascii="Arial" w:hAnsi="Arial" w:cs="Arial"/>
                <w:sz w:val="22"/>
                <w:szCs w:val="22"/>
              </w:rPr>
              <w:t>Vilniaus universitetas</w:t>
            </w:r>
          </w:p>
        </w:tc>
      </w:tr>
      <w:tr w:rsidR="00915453" w14:paraId="21CB0E99" w14:textId="77777777" w:rsidTr="34A2C303">
        <w:tc>
          <w:tcPr>
            <w:tcW w:w="2808" w:type="dxa"/>
            <w:vMerge/>
          </w:tcPr>
          <w:p w14:paraId="51598FE8" w14:textId="77777777" w:rsidR="00915453" w:rsidRDefault="00915453" w:rsidP="00915453">
            <w:pPr>
              <w:rPr>
                <w:kern w:val="2"/>
                <w:szCs w:val="24"/>
              </w:rPr>
            </w:pPr>
          </w:p>
        </w:tc>
        <w:tc>
          <w:tcPr>
            <w:tcW w:w="3240" w:type="dxa"/>
          </w:tcPr>
          <w:p w14:paraId="73F2A785" w14:textId="77777777" w:rsidR="00915453" w:rsidRDefault="00915453" w:rsidP="00915453">
            <w:r w:rsidRPr="03352729">
              <w:rPr>
                <w:rFonts w:ascii="Arial" w:eastAsia="Arial" w:hAnsi="Arial" w:cs="Arial"/>
                <w:kern w:val="2"/>
                <w:sz w:val="22"/>
                <w:szCs w:val="22"/>
              </w:rPr>
              <w:t>1.1.2. Juridinio asmens kodas</w:t>
            </w:r>
          </w:p>
        </w:tc>
        <w:tc>
          <w:tcPr>
            <w:tcW w:w="3510" w:type="dxa"/>
          </w:tcPr>
          <w:p w14:paraId="3F119D44" w14:textId="4162B63C" w:rsidR="00915453" w:rsidRDefault="00915453" w:rsidP="00915453">
            <w:r w:rsidRPr="00902128">
              <w:rPr>
                <w:rFonts w:ascii="Arial" w:hAnsi="Arial" w:cs="Arial"/>
                <w:sz w:val="22"/>
                <w:szCs w:val="22"/>
              </w:rPr>
              <w:t>211950810</w:t>
            </w:r>
          </w:p>
        </w:tc>
      </w:tr>
      <w:tr w:rsidR="00915453" w14:paraId="7564A9D2" w14:textId="77777777" w:rsidTr="34A2C303">
        <w:tc>
          <w:tcPr>
            <w:tcW w:w="2808" w:type="dxa"/>
            <w:vMerge/>
          </w:tcPr>
          <w:p w14:paraId="05FBD5B5" w14:textId="77777777" w:rsidR="00915453" w:rsidRDefault="00915453" w:rsidP="00915453">
            <w:pPr>
              <w:rPr>
                <w:kern w:val="2"/>
                <w:szCs w:val="24"/>
              </w:rPr>
            </w:pPr>
          </w:p>
        </w:tc>
        <w:tc>
          <w:tcPr>
            <w:tcW w:w="3240" w:type="dxa"/>
          </w:tcPr>
          <w:p w14:paraId="2942373A" w14:textId="77777777" w:rsidR="00915453" w:rsidRDefault="00915453" w:rsidP="00915453">
            <w:r w:rsidRPr="03352729">
              <w:rPr>
                <w:rFonts w:ascii="Arial" w:eastAsia="Arial" w:hAnsi="Arial" w:cs="Arial"/>
                <w:kern w:val="2"/>
                <w:sz w:val="22"/>
                <w:szCs w:val="22"/>
              </w:rPr>
              <w:t>1.1.3. Adresas</w:t>
            </w:r>
          </w:p>
        </w:tc>
        <w:tc>
          <w:tcPr>
            <w:tcW w:w="3510" w:type="dxa"/>
          </w:tcPr>
          <w:p w14:paraId="6C4D87EE" w14:textId="02F5FF61" w:rsidR="00915453" w:rsidRDefault="00915453" w:rsidP="00915453">
            <w:r w:rsidRPr="00902128">
              <w:rPr>
                <w:rFonts w:ascii="Arial" w:hAnsi="Arial" w:cs="Arial"/>
                <w:sz w:val="22"/>
                <w:szCs w:val="22"/>
              </w:rPr>
              <w:t>Universiteto 3, Vilnius, LT-0113</w:t>
            </w:r>
            <w:r>
              <w:rPr>
                <w:rFonts w:ascii="Arial" w:hAnsi="Arial" w:cs="Arial"/>
                <w:sz w:val="22"/>
                <w:szCs w:val="22"/>
              </w:rPr>
              <w:t>1</w:t>
            </w:r>
          </w:p>
        </w:tc>
      </w:tr>
      <w:tr w:rsidR="00915453" w14:paraId="5131D247" w14:textId="77777777" w:rsidTr="34A2C303">
        <w:tc>
          <w:tcPr>
            <w:tcW w:w="2808" w:type="dxa"/>
            <w:vMerge/>
          </w:tcPr>
          <w:p w14:paraId="31D3E0F0" w14:textId="77777777" w:rsidR="00915453" w:rsidRDefault="00915453" w:rsidP="00915453">
            <w:pPr>
              <w:rPr>
                <w:kern w:val="2"/>
                <w:szCs w:val="24"/>
              </w:rPr>
            </w:pPr>
          </w:p>
        </w:tc>
        <w:tc>
          <w:tcPr>
            <w:tcW w:w="3240" w:type="dxa"/>
          </w:tcPr>
          <w:p w14:paraId="28693693" w14:textId="77777777" w:rsidR="00915453" w:rsidRDefault="00915453" w:rsidP="00915453">
            <w:r w:rsidRPr="03352729">
              <w:rPr>
                <w:rFonts w:ascii="Arial" w:eastAsia="Arial" w:hAnsi="Arial" w:cs="Arial"/>
                <w:kern w:val="2"/>
                <w:sz w:val="22"/>
                <w:szCs w:val="22"/>
              </w:rPr>
              <w:t>1.1.4. PVM mokėtojo kodas</w:t>
            </w:r>
          </w:p>
        </w:tc>
        <w:tc>
          <w:tcPr>
            <w:tcW w:w="3510" w:type="dxa"/>
          </w:tcPr>
          <w:p w14:paraId="675F61A5" w14:textId="3252EF13" w:rsidR="00915453" w:rsidRDefault="00915453" w:rsidP="00915453">
            <w:r w:rsidRPr="00902128">
              <w:rPr>
                <w:rFonts w:ascii="Arial" w:hAnsi="Arial" w:cs="Arial"/>
                <w:sz w:val="22"/>
                <w:szCs w:val="22"/>
              </w:rPr>
              <w:t>LT119508113</w:t>
            </w:r>
          </w:p>
        </w:tc>
      </w:tr>
      <w:tr w:rsidR="00915453" w14:paraId="3693ED3B" w14:textId="77777777" w:rsidTr="34A2C303">
        <w:tc>
          <w:tcPr>
            <w:tcW w:w="2808" w:type="dxa"/>
            <w:vMerge/>
          </w:tcPr>
          <w:p w14:paraId="7F5CD7BD" w14:textId="77777777" w:rsidR="00915453" w:rsidRDefault="00915453" w:rsidP="00915453">
            <w:pPr>
              <w:rPr>
                <w:kern w:val="2"/>
                <w:szCs w:val="24"/>
              </w:rPr>
            </w:pPr>
          </w:p>
        </w:tc>
        <w:tc>
          <w:tcPr>
            <w:tcW w:w="3240" w:type="dxa"/>
          </w:tcPr>
          <w:p w14:paraId="27CD67B8" w14:textId="77777777" w:rsidR="00915453" w:rsidRDefault="00915453" w:rsidP="00915453">
            <w:r w:rsidRPr="03352729">
              <w:rPr>
                <w:rFonts w:ascii="Arial" w:eastAsia="Arial" w:hAnsi="Arial" w:cs="Arial"/>
                <w:kern w:val="2"/>
                <w:sz w:val="22"/>
                <w:szCs w:val="22"/>
              </w:rPr>
              <w:t>1.1.5. Atsiskaitomoji sąskaita</w:t>
            </w:r>
          </w:p>
        </w:tc>
        <w:tc>
          <w:tcPr>
            <w:tcW w:w="3510" w:type="dxa"/>
          </w:tcPr>
          <w:p w14:paraId="0E10D3A4" w14:textId="32AA86A5" w:rsidR="00915453" w:rsidRDefault="00915453" w:rsidP="00915453">
            <w:r w:rsidRPr="00902128">
              <w:rPr>
                <w:rFonts w:ascii="Arial" w:hAnsi="Arial" w:cs="Arial"/>
                <w:sz w:val="22"/>
                <w:szCs w:val="22"/>
              </w:rPr>
              <w:t>LT537300010002460768</w:t>
            </w:r>
          </w:p>
        </w:tc>
      </w:tr>
      <w:tr w:rsidR="00915453" w14:paraId="03B80913" w14:textId="77777777" w:rsidTr="34A2C303">
        <w:tc>
          <w:tcPr>
            <w:tcW w:w="2808" w:type="dxa"/>
            <w:vMerge/>
          </w:tcPr>
          <w:p w14:paraId="6400C22E" w14:textId="77777777" w:rsidR="00915453" w:rsidRDefault="00915453" w:rsidP="00915453">
            <w:pPr>
              <w:rPr>
                <w:kern w:val="2"/>
                <w:szCs w:val="24"/>
              </w:rPr>
            </w:pPr>
          </w:p>
        </w:tc>
        <w:tc>
          <w:tcPr>
            <w:tcW w:w="3240" w:type="dxa"/>
          </w:tcPr>
          <w:p w14:paraId="0C263F12" w14:textId="77777777" w:rsidR="00915453" w:rsidRDefault="00915453" w:rsidP="00915453">
            <w:r w:rsidRPr="03352729">
              <w:rPr>
                <w:rFonts w:ascii="Arial" w:eastAsia="Arial" w:hAnsi="Arial" w:cs="Arial"/>
                <w:kern w:val="2"/>
                <w:sz w:val="22"/>
                <w:szCs w:val="22"/>
              </w:rPr>
              <w:t>1.1.6. Bankas, banko kodas</w:t>
            </w:r>
          </w:p>
        </w:tc>
        <w:tc>
          <w:tcPr>
            <w:tcW w:w="3510" w:type="dxa"/>
          </w:tcPr>
          <w:p w14:paraId="324E5FA5" w14:textId="52FC3125" w:rsidR="00915453" w:rsidRDefault="00915453" w:rsidP="00915453">
            <w:r w:rsidRPr="00902128">
              <w:rPr>
                <w:rFonts w:ascii="Arial" w:hAnsi="Arial" w:cs="Arial"/>
                <w:sz w:val="22"/>
                <w:szCs w:val="22"/>
              </w:rPr>
              <w:t>AB Swedbank, 73000</w:t>
            </w:r>
          </w:p>
        </w:tc>
      </w:tr>
      <w:tr w:rsidR="00915453" w14:paraId="7ACF6B73" w14:textId="77777777" w:rsidTr="34A2C303">
        <w:tc>
          <w:tcPr>
            <w:tcW w:w="2808" w:type="dxa"/>
            <w:vMerge/>
          </w:tcPr>
          <w:p w14:paraId="4640BFFF" w14:textId="77777777" w:rsidR="00915453" w:rsidRDefault="00915453" w:rsidP="00915453">
            <w:pPr>
              <w:rPr>
                <w:kern w:val="2"/>
                <w:szCs w:val="24"/>
              </w:rPr>
            </w:pPr>
          </w:p>
        </w:tc>
        <w:tc>
          <w:tcPr>
            <w:tcW w:w="3240" w:type="dxa"/>
          </w:tcPr>
          <w:p w14:paraId="3D1265EA" w14:textId="77777777" w:rsidR="00915453" w:rsidRDefault="00915453" w:rsidP="00915453">
            <w:r w:rsidRPr="03352729">
              <w:rPr>
                <w:rFonts w:ascii="Arial" w:eastAsia="Arial" w:hAnsi="Arial" w:cs="Arial"/>
                <w:kern w:val="2"/>
                <w:sz w:val="22"/>
                <w:szCs w:val="22"/>
              </w:rPr>
              <w:t>1.1.7. Telefonas</w:t>
            </w:r>
          </w:p>
        </w:tc>
        <w:tc>
          <w:tcPr>
            <w:tcW w:w="3510" w:type="dxa"/>
          </w:tcPr>
          <w:p w14:paraId="05DC9867" w14:textId="2FF6440A" w:rsidR="00915453" w:rsidRDefault="00915453" w:rsidP="00915453">
            <w:r w:rsidRPr="00902128">
              <w:rPr>
                <w:rFonts w:ascii="Arial" w:hAnsi="Arial" w:cs="Arial"/>
                <w:sz w:val="22"/>
                <w:szCs w:val="22"/>
              </w:rPr>
              <w:t>+370 5 268 7000</w:t>
            </w:r>
          </w:p>
        </w:tc>
      </w:tr>
      <w:tr w:rsidR="00915453" w14:paraId="3F701419" w14:textId="77777777" w:rsidTr="34A2C303">
        <w:tc>
          <w:tcPr>
            <w:tcW w:w="2808" w:type="dxa"/>
            <w:vMerge/>
          </w:tcPr>
          <w:p w14:paraId="025A1849" w14:textId="77777777" w:rsidR="00915453" w:rsidRDefault="00915453" w:rsidP="00915453">
            <w:pPr>
              <w:rPr>
                <w:kern w:val="2"/>
                <w:szCs w:val="24"/>
              </w:rPr>
            </w:pPr>
          </w:p>
        </w:tc>
        <w:tc>
          <w:tcPr>
            <w:tcW w:w="3240" w:type="dxa"/>
          </w:tcPr>
          <w:p w14:paraId="55626596" w14:textId="77777777" w:rsidR="00915453" w:rsidRDefault="00915453" w:rsidP="00915453">
            <w:r w:rsidRPr="03352729">
              <w:rPr>
                <w:rFonts w:ascii="Arial" w:eastAsia="Arial" w:hAnsi="Arial" w:cs="Arial"/>
                <w:kern w:val="2"/>
                <w:sz w:val="22"/>
                <w:szCs w:val="22"/>
              </w:rPr>
              <w:t>1.1.8. El. paštas</w:t>
            </w:r>
          </w:p>
        </w:tc>
        <w:tc>
          <w:tcPr>
            <w:tcW w:w="3510" w:type="dxa"/>
          </w:tcPr>
          <w:p w14:paraId="3AE006C2" w14:textId="159D072E" w:rsidR="00915453" w:rsidRDefault="00915453" w:rsidP="00915453">
            <w:r w:rsidRPr="00902128">
              <w:rPr>
                <w:rFonts w:ascii="Arial" w:hAnsi="Arial" w:cs="Arial"/>
                <w:sz w:val="22"/>
                <w:szCs w:val="22"/>
              </w:rPr>
              <w:t>infor@cr.vu.lt</w:t>
            </w:r>
          </w:p>
        </w:tc>
      </w:tr>
      <w:tr w:rsidR="00915453" w14:paraId="69EA8E33" w14:textId="77777777" w:rsidTr="34A2C303">
        <w:tc>
          <w:tcPr>
            <w:tcW w:w="2808" w:type="dxa"/>
            <w:vMerge/>
          </w:tcPr>
          <w:p w14:paraId="49BFD1D5" w14:textId="77777777" w:rsidR="00915453" w:rsidRDefault="00915453" w:rsidP="00915453">
            <w:pPr>
              <w:rPr>
                <w:kern w:val="2"/>
                <w:szCs w:val="24"/>
              </w:rPr>
            </w:pPr>
          </w:p>
        </w:tc>
        <w:tc>
          <w:tcPr>
            <w:tcW w:w="3240" w:type="dxa"/>
          </w:tcPr>
          <w:p w14:paraId="5EE1AE8B" w14:textId="77777777" w:rsidR="00915453" w:rsidRDefault="00915453" w:rsidP="00915453">
            <w:r w:rsidRPr="03352729">
              <w:rPr>
                <w:rFonts w:ascii="Arial" w:eastAsia="Arial" w:hAnsi="Arial" w:cs="Arial"/>
                <w:kern w:val="2"/>
                <w:sz w:val="22"/>
                <w:szCs w:val="22"/>
              </w:rPr>
              <w:t>1.1.9. Šalies atstovas</w:t>
            </w:r>
          </w:p>
        </w:tc>
        <w:tc>
          <w:tcPr>
            <w:tcW w:w="3510" w:type="dxa"/>
          </w:tcPr>
          <w:p w14:paraId="12F2065B" w14:textId="4429377E" w:rsidR="00915453" w:rsidRDefault="00915453" w:rsidP="00915453">
            <w:r w:rsidRPr="00902128">
              <w:rPr>
                <w:rFonts w:ascii="Arial" w:hAnsi="Arial" w:cs="Arial"/>
                <w:sz w:val="22"/>
                <w:szCs w:val="22"/>
              </w:rPr>
              <w:t>Kancleris Raimundas Balčiūnaitis</w:t>
            </w:r>
          </w:p>
        </w:tc>
      </w:tr>
      <w:tr w:rsidR="00915453" w14:paraId="78CA2825" w14:textId="77777777" w:rsidTr="34A2C303">
        <w:tc>
          <w:tcPr>
            <w:tcW w:w="2808" w:type="dxa"/>
            <w:vMerge/>
          </w:tcPr>
          <w:p w14:paraId="665E1CC2" w14:textId="77777777" w:rsidR="00915453" w:rsidRDefault="00915453" w:rsidP="00915453">
            <w:pPr>
              <w:rPr>
                <w:kern w:val="2"/>
                <w:szCs w:val="24"/>
              </w:rPr>
            </w:pPr>
          </w:p>
        </w:tc>
        <w:tc>
          <w:tcPr>
            <w:tcW w:w="3240" w:type="dxa"/>
          </w:tcPr>
          <w:p w14:paraId="43821D56" w14:textId="77777777" w:rsidR="00915453" w:rsidRDefault="00915453" w:rsidP="00915453">
            <w:r w:rsidRPr="03352729">
              <w:rPr>
                <w:rFonts w:ascii="Arial" w:eastAsia="Arial" w:hAnsi="Arial" w:cs="Arial"/>
                <w:kern w:val="2"/>
                <w:sz w:val="22"/>
                <w:szCs w:val="22"/>
              </w:rPr>
              <w:t>1.1.10. Atstovavimo pagrindas</w:t>
            </w:r>
          </w:p>
        </w:tc>
        <w:tc>
          <w:tcPr>
            <w:tcW w:w="3510" w:type="dxa"/>
          </w:tcPr>
          <w:p w14:paraId="71AC446E" w14:textId="7C42B70F" w:rsidR="00915453" w:rsidRDefault="00915453" w:rsidP="00915453">
            <w:r w:rsidRPr="00902128">
              <w:rPr>
                <w:rFonts w:ascii="Arial" w:hAnsi="Arial" w:cs="Arial"/>
                <w:sz w:val="22"/>
                <w:szCs w:val="22"/>
              </w:rPr>
              <w:t xml:space="preserve">Vilniaus universiteto rektoriaus </w:t>
            </w:r>
            <w:r w:rsidRPr="00902128">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fizinis asmuo, skiltys atitinkamai pakoreguojamos.</w:t>
            </w:r>
          </w:p>
          <w:p w14:paraId="54CC7322"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3352729">
            <w:pPr>
              <w:jc w:val="center"/>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3352729">
            <w:pPr>
              <w:jc w:val="center"/>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3352729">
            <w:pPr>
              <w:jc w:val="center"/>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3352729">
            <w:pPr>
              <w:jc w:val="center"/>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3352729">
            <w:pPr>
              <w:jc w:val="center"/>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3352729">
            <w:pPr>
              <w:jc w:val="center"/>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3352729">
            <w:pPr>
              <w:jc w:val="center"/>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3352729">
            <w:pPr>
              <w:jc w:val="center"/>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3352729">
            <w:pPr>
              <w:jc w:val="center"/>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3352729">
            <w:pPr>
              <w:jc w:val="center"/>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14:paraId="6DF2B42C" w14:textId="77777777" w:rsidTr="34A2C303">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34A2C303">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407299E5" w:rsidR="0006149F" w:rsidRDefault="009A09E2" w:rsidP="00D0747D">
            <w:pPr>
              <w:jc w:val="both"/>
              <w:rPr>
                <w:color w:val="000000"/>
                <w:kern w:val="2"/>
              </w:rPr>
            </w:pPr>
            <w:r w:rsidRPr="03352729">
              <w:rPr>
                <w:rFonts w:ascii="Arial" w:eastAsia="Arial" w:hAnsi="Arial" w:cs="Arial"/>
                <w:kern w:val="2"/>
                <w:sz w:val="22"/>
                <w:szCs w:val="22"/>
              </w:rPr>
              <w:t xml:space="preserve">Tiekėjas įsipareigoja Sutartyje numatytomis sąlygomis perduoti Pirkėjui </w:t>
            </w:r>
            <w:r w:rsidR="00AD2A92">
              <w:rPr>
                <w:rFonts w:ascii="Arial" w:eastAsia="Arial" w:hAnsi="Arial" w:cs="Arial"/>
                <w:kern w:val="2"/>
                <w:sz w:val="22"/>
                <w:szCs w:val="22"/>
              </w:rPr>
              <w:t>duomenų centro ugniasienių komplektą</w:t>
            </w:r>
            <w:r w:rsidRPr="03352729">
              <w:rPr>
                <w:rFonts w:ascii="Arial" w:eastAsia="Arial" w:hAnsi="Arial" w:cs="Arial"/>
                <w:color w:val="000000"/>
                <w:kern w:val="2"/>
                <w:sz w:val="22"/>
                <w:szCs w:val="22"/>
              </w:rPr>
              <w:t xml:space="preserve"> (toliau – Prekės)</w:t>
            </w:r>
            <w:r w:rsidR="008E3A2D">
              <w:rPr>
                <w:rFonts w:ascii="Arial" w:eastAsia="Arial" w:hAnsi="Arial" w:cs="Arial"/>
                <w:color w:val="000000"/>
                <w:kern w:val="2"/>
                <w:sz w:val="22"/>
                <w:szCs w:val="22"/>
              </w:rPr>
              <w:t xml:space="preserve"> ir suteikti </w:t>
            </w:r>
            <w:r w:rsidR="003D364D" w:rsidRPr="005413AC">
              <w:rPr>
                <w:rFonts w:ascii="Arial" w:hAnsi="Arial" w:cs="Arial"/>
                <w:color w:val="000000" w:themeColor="text1"/>
                <w:sz w:val="22"/>
                <w:szCs w:val="22"/>
                <w:lang w:eastAsia="lt-LT"/>
              </w:rPr>
              <w:t xml:space="preserve">su </w:t>
            </w:r>
            <w:r w:rsidR="00F05BB0">
              <w:rPr>
                <w:rFonts w:ascii="Arial" w:hAnsi="Arial" w:cs="Arial"/>
                <w:color w:val="000000" w:themeColor="text1"/>
                <w:sz w:val="22"/>
                <w:szCs w:val="22"/>
                <w:lang w:eastAsia="lt-LT"/>
              </w:rPr>
              <w:t>Prekių</w:t>
            </w:r>
            <w:r w:rsidR="00F05BB0" w:rsidRPr="005413AC">
              <w:rPr>
                <w:rFonts w:ascii="Arial" w:hAnsi="Arial" w:cs="Arial"/>
                <w:color w:val="000000" w:themeColor="text1"/>
                <w:sz w:val="22"/>
                <w:szCs w:val="22"/>
                <w:lang w:eastAsia="lt-LT"/>
              </w:rPr>
              <w:t xml:space="preserve"> </w:t>
            </w:r>
            <w:r w:rsidR="003D364D" w:rsidRPr="005413AC">
              <w:rPr>
                <w:rFonts w:ascii="Arial" w:hAnsi="Arial" w:cs="Arial"/>
                <w:color w:val="000000" w:themeColor="text1"/>
                <w:sz w:val="22"/>
                <w:szCs w:val="22"/>
                <w:lang w:eastAsia="lt-LT"/>
              </w:rPr>
              <w:t xml:space="preserve">naudojimu </w:t>
            </w:r>
            <w:r w:rsidR="003D364D">
              <w:rPr>
                <w:rFonts w:ascii="Arial" w:hAnsi="Arial" w:cs="Arial"/>
                <w:color w:val="000000" w:themeColor="text1"/>
                <w:sz w:val="22"/>
                <w:szCs w:val="22"/>
                <w:lang w:eastAsia="lt-LT"/>
              </w:rPr>
              <w:t xml:space="preserve">susijusias </w:t>
            </w:r>
            <w:r w:rsidR="005C7F30">
              <w:rPr>
                <w:rFonts w:ascii="Arial" w:hAnsi="Arial" w:cs="Arial"/>
                <w:color w:val="000000" w:themeColor="text1"/>
                <w:sz w:val="22"/>
                <w:szCs w:val="22"/>
                <w:lang w:eastAsia="lt-LT"/>
              </w:rPr>
              <w:t xml:space="preserve">konsultacijų/mokymų </w:t>
            </w:r>
            <w:r w:rsidR="00E16D6C">
              <w:rPr>
                <w:rFonts w:ascii="Arial" w:eastAsia="Arial" w:hAnsi="Arial" w:cs="Arial"/>
                <w:color w:val="000000"/>
                <w:kern w:val="2"/>
                <w:sz w:val="22"/>
                <w:szCs w:val="22"/>
              </w:rPr>
              <w:t>paslaugas</w:t>
            </w:r>
            <w:r w:rsidR="003D364D">
              <w:rPr>
                <w:rFonts w:ascii="Arial" w:eastAsia="Arial" w:hAnsi="Arial" w:cs="Arial"/>
                <w:color w:val="000000"/>
                <w:kern w:val="2"/>
                <w:sz w:val="22"/>
                <w:szCs w:val="22"/>
              </w:rPr>
              <w:t xml:space="preserve"> (toliau – Paslaugos).</w:t>
            </w:r>
          </w:p>
          <w:p w14:paraId="13E5870D" w14:textId="477219BB" w:rsidR="0006149F" w:rsidRDefault="009A09E2" w:rsidP="00D0747D">
            <w:pPr>
              <w:jc w:val="both"/>
              <w:rPr>
                <w:color w:val="000000"/>
                <w:kern w:val="2"/>
              </w:rPr>
            </w:pPr>
            <w:r w:rsidRPr="03352729">
              <w:rPr>
                <w:rFonts w:ascii="Arial" w:eastAsia="Arial" w:hAnsi="Arial" w:cs="Arial"/>
                <w:color w:val="000000"/>
                <w:kern w:val="2"/>
                <w:sz w:val="22"/>
                <w:szCs w:val="22"/>
              </w:rPr>
              <w:t>Išsamus Prekių</w:t>
            </w:r>
            <w:r w:rsidR="00146017">
              <w:rPr>
                <w:rFonts w:ascii="Arial" w:eastAsia="Arial" w:hAnsi="Arial" w:cs="Arial"/>
                <w:color w:val="000000"/>
                <w:kern w:val="2"/>
                <w:sz w:val="22"/>
                <w:szCs w:val="22"/>
              </w:rPr>
              <w:t xml:space="preserve"> </w:t>
            </w:r>
            <w:r w:rsidR="00F05BB0">
              <w:rPr>
                <w:rFonts w:ascii="Arial" w:eastAsia="Arial" w:hAnsi="Arial" w:cs="Arial"/>
                <w:color w:val="000000"/>
                <w:kern w:val="2"/>
                <w:sz w:val="22"/>
                <w:szCs w:val="22"/>
              </w:rPr>
              <w:t xml:space="preserve">ir </w:t>
            </w:r>
            <w:r w:rsidR="00146017">
              <w:rPr>
                <w:rFonts w:ascii="Arial" w:eastAsia="Arial" w:hAnsi="Arial" w:cs="Arial"/>
                <w:color w:val="000000"/>
                <w:kern w:val="2"/>
                <w:sz w:val="22"/>
                <w:szCs w:val="22"/>
              </w:rPr>
              <w:t>Paslaugų</w:t>
            </w:r>
            <w:r w:rsidR="001E7EF9">
              <w:rPr>
                <w:rFonts w:ascii="Arial" w:eastAsia="Arial" w:hAnsi="Arial" w:cs="Arial"/>
                <w:color w:val="000000"/>
                <w:kern w:val="2"/>
                <w:sz w:val="22"/>
                <w:szCs w:val="22"/>
              </w:rPr>
              <w:t xml:space="preserve"> </w:t>
            </w:r>
            <w:r w:rsidRPr="03352729">
              <w:rPr>
                <w:rFonts w:ascii="Arial" w:eastAsia="Arial" w:hAnsi="Arial" w:cs="Arial"/>
                <w:color w:val="000000"/>
                <w:kern w:val="2"/>
                <w:sz w:val="22"/>
                <w:szCs w:val="22"/>
              </w:rPr>
              <w:t>aprašymas ir kiti reikalavimai tiekiamoms Prekėms</w:t>
            </w:r>
            <w:r w:rsidR="00257FA6">
              <w:rPr>
                <w:rFonts w:ascii="Arial" w:eastAsia="Arial" w:hAnsi="Arial" w:cs="Arial"/>
                <w:color w:val="000000"/>
                <w:kern w:val="2"/>
                <w:sz w:val="22"/>
                <w:szCs w:val="22"/>
              </w:rPr>
              <w:t xml:space="preserve"> </w:t>
            </w:r>
            <w:r w:rsidR="00F05BB0">
              <w:rPr>
                <w:rFonts w:ascii="Arial" w:eastAsia="Arial" w:hAnsi="Arial" w:cs="Arial"/>
                <w:color w:val="000000"/>
                <w:kern w:val="2"/>
                <w:sz w:val="22"/>
                <w:szCs w:val="22"/>
              </w:rPr>
              <w:t xml:space="preserve">ir </w:t>
            </w:r>
            <w:r w:rsidR="00257FA6">
              <w:rPr>
                <w:rFonts w:ascii="Arial" w:eastAsia="Arial" w:hAnsi="Arial" w:cs="Arial"/>
                <w:color w:val="000000"/>
                <w:kern w:val="2"/>
                <w:sz w:val="22"/>
                <w:szCs w:val="22"/>
              </w:rPr>
              <w:t>Paslaugoms</w:t>
            </w:r>
            <w:r w:rsidRPr="03352729">
              <w:rPr>
                <w:rFonts w:ascii="Arial" w:eastAsia="Arial" w:hAnsi="Arial" w:cs="Arial"/>
                <w:color w:val="000000"/>
                <w:kern w:val="2"/>
                <w:sz w:val="22"/>
                <w:szCs w:val="22"/>
              </w:rPr>
              <w:t xml:space="preserve"> nustatyti Sutarties priede Nr. </w:t>
            </w:r>
            <w:r w:rsidR="00BD308A">
              <w:rPr>
                <w:rFonts w:ascii="Arial" w:eastAsia="Arial" w:hAnsi="Arial" w:cs="Arial"/>
                <w:color w:val="000000"/>
                <w:kern w:val="2"/>
                <w:sz w:val="22"/>
                <w:szCs w:val="22"/>
              </w:rPr>
              <w:t xml:space="preserve">1 </w:t>
            </w:r>
            <w:r w:rsidRPr="03352729">
              <w:rPr>
                <w:rFonts w:ascii="Arial" w:eastAsia="Arial" w:hAnsi="Arial" w:cs="Arial"/>
                <w:color w:val="000000"/>
                <w:kern w:val="2"/>
                <w:sz w:val="22"/>
                <w:szCs w:val="22"/>
              </w:rPr>
              <w:t xml:space="preserve">„Techninė specifikacija“ (toliau – Techninė specifikacija) ir Sutarties priede Nr. </w:t>
            </w:r>
            <w:r w:rsidR="00BD308A">
              <w:rPr>
                <w:rFonts w:ascii="Arial" w:eastAsia="Arial" w:hAnsi="Arial" w:cs="Arial"/>
                <w:color w:val="000000"/>
                <w:kern w:val="2"/>
                <w:sz w:val="22"/>
                <w:szCs w:val="22"/>
              </w:rPr>
              <w:t xml:space="preserve">2 </w:t>
            </w:r>
            <w:r w:rsidRPr="03352729">
              <w:rPr>
                <w:rFonts w:ascii="Arial" w:eastAsia="Arial" w:hAnsi="Arial" w:cs="Arial"/>
                <w:color w:val="000000"/>
                <w:kern w:val="2"/>
                <w:sz w:val="22"/>
                <w:szCs w:val="22"/>
              </w:rPr>
              <w:t>„</w:t>
            </w:r>
            <w:r w:rsidR="001E7EF9">
              <w:rPr>
                <w:rFonts w:ascii="Arial" w:eastAsia="Arial" w:hAnsi="Arial" w:cs="Arial"/>
                <w:color w:val="000000"/>
                <w:kern w:val="2"/>
                <w:sz w:val="22"/>
                <w:szCs w:val="22"/>
              </w:rPr>
              <w:t>Tiekėjo p</w:t>
            </w:r>
            <w:r w:rsidRPr="03352729">
              <w:rPr>
                <w:rFonts w:ascii="Arial" w:eastAsia="Arial" w:hAnsi="Arial" w:cs="Arial"/>
                <w:color w:val="000000"/>
                <w:kern w:val="2"/>
                <w:sz w:val="22"/>
                <w:szCs w:val="22"/>
              </w:rPr>
              <w:t>asiūlymas“.</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04005AA1" w:rsidR="0006149F" w:rsidRPr="004F04A8" w:rsidRDefault="004F04A8" w:rsidP="00524CE2">
            <w:pPr>
              <w:rPr>
                <w:rFonts w:ascii="Arial" w:hAnsi="Arial" w:cs="Arial"/>
                <w:sz w:val="22"/>
                <w:szCs w:val="22"/>
              </w:rPr>
            </w:pPr>
            <w:r w:rsidRPr="004F04A8">
              <w:rPr>
                <w:rFonts w:ascii="Arial" w:hAnsi="Arial" w:cs="Arial"/>
                <w:sz w:val="22"/>
                <w:szCs w:val="22"/>
              </w:rPr>
              <w:t>DUOMENŲ CENTRO UGNIASIENĖS, PIRKIMO NR. 7547/2025/ITPC</w:t>
            </w:r>
            <w:r w:rsidR="00524CE2">
              <w:rPr>
                <w:rFonts w:ascii="Arial" w:hAnsi="Arial" w:cs="Arial"/>
                <w:sz w:val="22"/>
                <w:szCs w:val="22"/>
              </w:rPr>
              <w:t xml:space="preserve">, </w:t>
            </w:r>
            <w:r w:rsidR="00524CE2" w:rsidRPr="007A6791">
              <w:rPr>
                <w:rStyle w:val="normaltextrun"/>
                <w:rFonts w:ascii="Arial" w:hAnsi="Arial" w:cs="Arial"/>
                <w:color w:val="000000"/>
                <w:sz w:val="22"/>
                <w:szCs w:val="22"/>
                <w:shd w:val="clear" w:color="auto" w:fill="FFFFFF"/>
              </w:rPr>
              <w:t>CVP IS Nr.</w:t>
            </w:r>
            <w:r w:rsidR="00524CE2" w:rsidRPr="007A6791">
              <w:rPr>
                <w:rStyle w:val="normaltextrun"/>
                <w:color w:val="000000"/>
                <w:sz w:val="22"/>
                <w:szCs w:val="22"/>
                <w:shd w:val="clear" w:color="auto" w:fill="FFFFFF"/>
              </w:rPr>
              <w:t xml:space="preserve"> </w:t>
            </w:r>
            <w:r w:rsidR="00524CE2" w:rsidRPr="007A6791">
              <w:rPr>
                <w:rFonts w:ascii="Arial" w:eastAsia="Arial" w:hAnsi="Arial" w:cs="Arial"/>
                <w:color w:val="4472C4"/>
                <w:kern w:val="2"/>
                <w:sz w:val="22"/>
                <w:szCs w:val="22"/>
              </w:rPr>
              <w:t>(nurodyti)</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sidRPr="03352729">
              <w:rPr>
                <w:rFonts w:ascii="Arial" w:eastAsia="Arial" w:hAnsi="Arial" w:cs="Arial"/>
                <w:kern w:val="2"/>
                <w:sz w:val="22"/>
                <w:szCs w:val="22"/>
              </w:rPr>
              <w:t>Netaikoma</w:t>
            </w:r>
          </w:p>
          <w:p w14:paraId="6516BC57" w14:textId="7AA31C79" w:rsidR="0006149F" w:rsidRDefault="0006149F" w:rsidP="03352729"/>
          <w:p w14:paraId="465786F5" w14:textId="7B22A1DF" w:rsidR="0006149F" w:rsidRDefault="0006149F" w:rsidP="03352729"/>
        </w:tc>
      </w:tr>
      <w:tr w:rsidR="0006149F" w14:paraId="6C4517C5" w14:textId="77777777" w:rsidTr="34A2C303">
        <w:trPr>
          <w:trHeight w:val="300"/>
        </w:trPr>
        <w:tc>
          <w:tcPr>
            <w:tcW w:w="9535" w:type="dxa"/>
            <w:gridSpan w:val="5"/>
          </w:tcPr>
          <w:p w14:paraId="2C204007" w14:textId="0C7B2FF9" w:rsidR="0006149F" w:rsidRDefault="009A09E2" w:rsidP="34A2C303">
            <w:pPr>
              <w:jc w:val="center"/>
              <w:rPr>
                <w:b/>
                <w:bCs/>
                <w:kern w:val="2"/>
              </w:rPr>
            </w:pPr>
            <w:r w:rsidRPr="03352729">
              <w:rPr>
                <w:rFonts w:ascii="Arial" w:eastAsia="Arial" w:hAnsi="Arial" w:cs="Arial"/>
                <w:b/>
                <w:bCs/>
                <w:kern w:val="2"/>
                <w:sz w:val="22"/>
                <w:szCs w:val="22"/>
              </w:rPr>
              <w:t>4. PREKIŲ PRISTATYMO</w:t>
            </w:r>
            <w:r w:rsidR="002A6132">
              <w:rPr>
                <w:rFonts w:ascii="Arial" w:eastAsia="Arial" w:hAnsi="Arial" w:cs="Arial"/>
                <w:b/>
                <w:bCs/>
                <w:kern w:val="2"/>
                <w:sz w:val="22"/>
                <w:szCs w:val="22"/>
              </w:rPr>
              <w:t>/PASLAUGŲ SUTEIKIMO</w:t>
            </w:r>
            <w:r w:rsidR="002A6132" w:rsidRPr="03352729">
              <w:rPr>
                <w:rFonts w:ascii="Arial" w:eastAsia="Arial" w:hAnsi="Arial" w:cs="Arial"/>
                <w:b/>
                <w:bCs/>
                <w:kern w:val="2"/>
                <w:sz w:val="22"/>
                <w:szCs w:val="22"/>
              </w:rPr>
              <w:t xml:space="preserve"> </w:t>
            </w:r>
            <w:r w:rsidRPr="03352729">
              <w:rPr>
                <w:rFonts w:ascii="Arial" w:eastAsia="Arial" w:hAnsi="Arial" w:cs="Arial"/>
                <w:b/>
                <w:bCs/>
                <w:kern w:val="2"/>
                <w:sz w:val="22"/>
                <w:szCs w:val="22"/>
              </w:rPr>
              <w:t>TERMINAI IR PREKIŲ</w:t>
            </w:r>
            <w:r w:rsidR="00365366">
              <w:rPr>
                <w:rFonts w:ascii="Arial" w:eastAsia="Arial" w:hAnsi="Arial" w:cs="Arial"/>
                <w:b/>
                <w:bCs/>
                <w:kern w:val="2"/>
                <w:sz w:val="22"/>
                <w:szCs w:val="22"/>
              </w:rPr>
              <w:t xml:space="preserve">/PASLAUGŲ </w:t>
            </w:r>
            <w:r w:rsidRPr="03352729">
              <w:rPr>
                <w:rFonts w:ascii="Arial" w:eastAsia="Arial" w:hAnsi="Arial" w:cs="Arial"/>
                <w:b/>
                <w:bCs/>
                <w:kern w:val="2"/>
                <w:sz w:val="22"/>
                <w:szCs w:val="22"/>
              </w:rPr>
              <w:t>PERDAVIMO - PRIĖMIMO TVARKA</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DEA5F" w14:textId="6F6F2F7E" w:rsidR="00064574" w:rsidRDefault="009A09E2" w:rsidP="34A2C303">
            <w:pPr>
              <w:rPr>
                <w:rFonts w:ascii="Arial" w:eastAsia="Arial" w:hAnsi="Arial" w:cs="Arial"/>
                <w:b/>
                <w:bCs/>
                <w:kern w:val="2"/>
                <w:sz w:val="22"/>
                <w:szCs w:val="22"/>
              </w:rPr>
            </w:pPr>
            <w:r w:rsidRPr="03352729">
              <w:rPr>
                <w:rFonts w:ascii="Arial" w:eastAsia="Arial" w:hAnsi="Arial" w:cs="Arial"/>
                <w:b/>
                <w:bCs/>
                <w:kern w:val="2"/>
                <w:sz w:val="22"/>
                <w:szCs w:val="22"/>
              </w:rPr>
              <w:t>4.1. Prekių pristatymo terminas, kai Prekės pristatomos vienu kartu</w:t>
            </w:r>
          </w:p>
          <w:p w14:paraId="6A07A6DD" w14:textId="77777777" w:rsidR="00980CF7" w:rsidRDefault="00980CF7" w:rsidP="34A2C303">
            <w:pPr>
              <w:rPr>
                <w:rFonts w:ascii="Arial" w:eastAsia="Arial" w:hAnsi="Arial" w:cs="Arial"/>
                <w:b/>
                <w:bCs/>
                <w:kern w:val="2"/>
                <w:sz w:val="22"/>
                <w:szCs w:val="22"/>
              </w:rPr>
            </w:pPr>
          </w:p>
          <w:p w14:paraId="0D8FFC60" w14:textId="2F308306" w:rsidR="0006149F" w:rsidRDefault="00064574" w:rsidP="34A2C303">
            <w:pPr>
              <w:rPr>
                <w:b/>
                <w:bCs/>
                <w:kern w:val="2"/>
              </w:rPr>
            </w:pPr>
            <w:r>
              <w:rPr>
                <w:rFonts w:ascii="Arial" w:eastAsia="Arial" w:hAnsi="Arial" w:cs="Arial"/>
                <w:b/>
                <w:bCs/>
                <w:kern w:val="2"/>
                <w:sz w:val="22"/>
                <w:szCs w:val="22"/>
              </w:rPr>
              <w:t>Paslaugų suteikimo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2158C7" w14:textId="77777777" w:rsidR="0006149F" w:rsidRDefault="009A09E2" w:rsidP="00865CBF">
            <w:pPr>
              <w:jc w:val="both"/>
              <w:rPr>
                <w:rFonts w:ascii="Arial" w:eastAsia="Arial" w:hAnsi="Arial" w:cs="Arial"/>
                <w:kern w:val="2"/>
                <w:sz w:val="22"/>
                <w:szCs w:val="22"/>
              </w:rPr>
            </w:pPr>
            <w:r w:rsidRPr="03352729">
              <w:rPr>
                <w:rFonts w:ascii="Arial" w:eastAsia="Arial" w:hAnsi="Arial" w:cs="Arial"/>
                <w:kern w:val="2"/>
                <w:sz w:val="22"/>
                <w:szCs w:val="22"/>
              </w:rPr>
              <w:t xml:space="preserve">Tiekėjas Prekes (visą Prekių kiekį) įsipareigoja pristatyti </w:t>
            </w:r>
            <w:r w:rsidRPr="03352729">
              <w:rPr>
                <w:rFonts w:ascii="Arial" w:eastAsia="Arial" w:hAnsi="Arial" w:cs="Arial"/>
                <w:b/>
                <w:bCs/>
                <w:kern w:val="2"/>
                <w:sz w:val="22"/>
                <w:szCs w:val="22"/>
              </w:rPr>
              <w:t>ne vėliau kaip per</w:t>
            </w:r>
            <w:r w:rsidRPr="03352729">
              <w:rPr>
                <w:rFonts w:ascii="Arial" w:eastAsia="Arial" w:hAnsi="Arial" w:cs="Arial"/>
                <w:kern w:val="2"/>
                <w:sz w:val="22"/>
                <w:szCs w:val="22"/>
              </w:rPr>
              <w:t xml:space="preserve"> </w:t>
            </w:r>
            <w:r w:rsidR="00DD049C" w:rsidRPr="003C3E18">
              <w:rPr>
                <w:rFonts w:ascii="Arial" w:eastAsia="Arial" w:hAnsi="Arial" w:cs="Arial"/>
                <w:b/>
                <w:bCs/>
                <w:kern w:val="2"/>
                <w:sz w:val="22"/>
                <w:szCs w:val="22"/>
              </w:rPr>
              <w:t>45 (keturiasdešimt penkias) kalendorines dienas</w:t>
            </w:r>
            <w:r w:rsidRPr="03352729">
              <w:rPr>
                <w:rFonts w:ascii="Arial" w:eastAsia="Arial" w:hAnsi="Arial" w:cs="Arial"/>
                <w:color w:val="000000"/>
                <w:kern w:val="2"/>
                <w:sz w:val="22"/>
                <w:szCs w:val="22"/>
              </w:rPr>
              <w:t xml:space="preserve"> nuo Sutarties įsigaliojimo dienos šiuo adresu:</w:t>
            </w:r>
            <w:r w:rsidR="001534C9">
              <w:rPr>
                <w:rFonts w:ascii="Arial" w:eastAsia="Arial" w:hAnsi="Arial" w:cs="Arial"/>
                <w:color w:val="000000"/>
                <w:kern w:val="2"/>
                <w:sz w:val="22"/>
                <w:szCs w:val="22"/>
              </w:rPr>
              <w:t xml:space="preserve"> VU Informacinių technologijų </w:t>
            </w:r>
            <w:r w:rsidR="0012618E">
              <w:rPr>
                <w:rFonts w:ascii="Arial" w:eastAsia="Arial" w:hAnsi="Arial" w:cs="Arial"/>
                <w:color w:val="000000"/>
                <w:kern w:val="2"/>
                <w:sz w:val="22"/>
                <w:szCs w:val="22"/>
              </w:rPr>
              <w:t>paslaugų</w:t>
            </w:r>
            <w:r w:rsidR="001534C9">
              <w:rPr>
                <w:rFonts w:ascii="Arial" w:eastAsia="Arial" w:hAnsi="Arial" w:cs="Arial"/>
                <w:color w:val="000000"/>
                <w:kern w:val="2"/>
                <w:sz w:val="22"/>
                <w:szCs w:val="22"/>
              </w:rPr>
              <w:t xml:space="preserve"> centras, </w:t>
            </w:r>
            <w:r w:rsidR="001534C9" w:rsidRPr="001534C9">
              <w:rPr>
                <w:rFonts w:ascii="Arial" w:eastAsia="Arial" w:hAnsi="Arial" w:cs="Arial"/>
                <w:kern w:val="2"/>
                <w:sz w:val="22"/>
                <w:szCs w:val="22"/>
              </w:rPr>
              <w:t>Saulėtekio al. 9, II jungiamieji rūmai, LT-10222, Vilnius</w:t>
            </w:r>
            <w:r w:rsidRPr="001534C9">
              <w:rPr>
                <w:rFonts w:ascii="Arial" w:eastAsia="Arial" w:hAnsi="Arial" w:cs="Arial"/>
                <w:kern w:val="2"/>
                <w:sz w:val="22"/>
                <w:szCs w:val="22"/>
              </w:rPr>
              <w:t>.</w:t>
            </w:r>
          </w:p>
          <w:p w14:paraId="08A968A5" w14:textId="12BAFABA" w:rsidR="00014681" w:rsidRPr="003C3E18" w:rsidRDefault="00014681" w:rsidP="00865CBF">
            <w:pPr>
              <w:jc w:val="both"/>
              <w:rPr>
                <w:rFonts w:ascii="Arial" w:hAnsi="Arial" w:cs="Arial"/>
                <w:sz w:val="22"/>
                <w:szCs w:val="22"/>
              </w:rPr>
            </w:pPr>
            <w:r w:rsidRPr="003C3E18">
              <w:rPr>
                <w:rFonts w:ascii="Arial" w:hAnsi="Arial" w:cs="Arial"/>
                <w:sz w:val="22"/>
                <w:szCs w:val="22"/>
              </w:rPr>
              <w:t xml:space="preserve">Tiekėjas įsipareigoja suteikti </w:t>
            </w:r>
            <w:r w:rsidR="00577EFB">
              <w:rPr>
                <w:rFonts w:ascii="Arial" w:hAnsi="Arial" w:cs="Arial"/>
                <w:color w:val="000000" w:themeColor="text1"/>
                <w:sz w:val="22"/>
                <w:szCs w:val="22"/>
                <w:lang w:eastAsia="lt-LT"/>
              </w:rPr>
              <w:t>Paslaugas</w:t>
            </w:r>
            <w:r w:rsidR="00D5723C" w:rsidRPr="003C3E18">
              <w:rPr>
                <w:rFonts w:ascii="Arial" w:hAnsi="Arial" w:cs="Arial"/>
                <w:sz w:val="22"/>
                <w:szCs w:val="22"/>
              </w:rPr>
              <w:t xml:space="preserve"> </w:t>
            </w:r>
            <w:r w:rsidRPr="003C3E18">
              <w:rPr>
                <w:rFonts w:ascii="Arial" w:hAnsi="Arial" w:cs="Arial"/>
                <w:sz w:val="22"/>
                <w:szCs w:val="22"/>
              </w:rPr>
              <w:t>Techninėje specifikacijoje nustatytais terminais ir sąlygomis.</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BEAC3CB" w:rsidR="0006149F" w:rsidRDefault="009A09E2" w:rsidP="00D0747D">
            <w:pPr>
              <w:jc w:val="both"/>
            </w:pPr>
            <w:r w:rsidRPr="03352729">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4E30">
              <w:rPr>
                <w:rFonts w:ascii="Arial" w:eastAsia="Arial" w:hAnsi="Arial" w:cs="Arial"/>
                <w:kern w:val="2"/>
                <w:sz w:val="22"/>
                <w:szCs w:val="22"/>
              </w:rPr>
              <w:t>5 (penkias)</w:t>
            </w:r>
            <w:r w:rsidR="0045094D">
              <w:rPr>
                <w:rFonts w:ascii="Arial" w:eastAsia="Arial" w:hAnsi="Arial" w:cs="Arial"/>
                <w:kern w:val="2"/>
                <w:sz w:val="22"/>
                <w:szCs w:val="22"/>
              </w:rPr>
              <w:t xml:space="preserve"> darbo dienas</w:t>
            </w:r>
            <w:r w:rsidRPr="03352729">
              <w:rPr>
                <w:rFonts w:ascii="Arial" w:eastAsia="Arial" w:hAnsi="Arial" w:cs="Arial"/>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45094D">
              <w:rPr>
                <w:rFonts w:ascii="Arial" w:eastAsia="Arial" w:hAnsi="Arial" w:cs="Arial"/>
                <w:kern w:val="2"/>
                <w:sz w:val="22"/>
                <w:szCs w:val="22"/>
              </w:rPr>
              <w:t xml:space="preserve"> 1 (vieno) mėnesio</w:t>
            </w:r>
            <w:r w:rsidRPr="03352729">
              <w:rPr>
                <w:rFonts w:ascii="Arial" w:eastAsia="Arial" w:hAnsi="Arial" w:cs="Arial"/>
                <w:kern w:val="2"/>
                <w:sz w:val="22"/>
                <w:szCs w:val="22"/>
              </w:rPr>
              <w:t xml:space="preserve"> laikotarpiui.</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2B881AB3" w:rsidR="0006149F" w:rsidRDefault="00AC2C36" w:rsidP="00D0747D">
            <w:pPr>
              <w:jc w:val="both"/>
              <w:rPr>
                <w:rFonts w:ascii="Arial" w:eastAsia="Arial" w:hAnsi="Arial" w:cs="Arial"/>
                <w:kern w:val="2"/>
                <w:sz w:val="22"/>
                <w:szCs w:val="22"/>
              </w:rPr>
            </w:pPr>
            <w:r>
              <w:rPr>
                <w:rFonts w:ascii="Arial" w:eastAsia="Arial" w:hAnsi="Arial" w:cs="Arial"/>
                <w:kern w:val="2"/>
                <w:sz w:val="22"/>
                <w:szCs w:val="22"/>
              </w:rPr>
              <w:t xml:space="preserve">Prekių pristatymui: </w:t>
            </w:r>
            <w:r w:rsidR="009A09E2" w:rsidRPr="03352729">
              <w:rPr>
                <w:rFonts w:ascii="Arial" w:eastAsia="Arial" w:hAnsi="Arial" w:cs="Arial"/>
                <w:kern w:val="2"/>
                <w:sz w:val="22"/>
                <w:szCs w:val="22"/>
              </w:rPr>
              <w:t>Netaikoma</w:t>
            </w:r>
            <w:r w:rsidR="00C35846">
              <w:rPr>
                <w:rFonts w:ascii="Arial" w:eastAsia="Arial" w:hAnsi="Arial" w:cs="Arial"/>
                <w:kern w:val="2"/>
                <w:sz w:val="22"/>
                <w:szCs w:val="22"/>
              </w:rPr>
              <w:t>.</w:t>
            </w:r>
          </w:p>
          <w:p w14:paraId="681A5FC1" w14:textId="77777777" w:rsidR="00C35846" w:rsidRDefault="00C35846" w:rsidP="00D0747D">
            <w:pPr>
              <w:jc w:val="both"/>
              <w:rPr>
                <w:rFonts w:ascii="Arial" w:eastAsia="Arial" w:hAnsi="Arial" w:cs="Arial"/>
                <w:kern w:val="2"/>
                <w:sz w:val="22"/>
                <w:szCs w:val="22"/>
              </w:rPr>
            </w:pPr>
          </w:p>
          <w:p w14:paraId="03FA2AD7" w14:textId="46A1D0A4" w:rsidR="00AC2C36" w:rsidRPr="00365366" w:rsidRDefault="00AC2C36" w:rsidP="00D0747D">
            <w:pPr>
              <w:jc w:val="both"/>
              <w:rPr>
                <w:rFonts w:ascii="Arial" w:hAnsi="Arial" w:cs="Arial"/>
                <w:sz w:val="22"/>
                <w:szCs w:val="22"/>
              </w:rPr>
            </w:pPr>
            <w:r w:rsidRPr="00365366">
              <w:rPr>
                <w:rFonts w:ascii="Arial" w:hAnsi="Arial" w:cs="Arial"/>
                <w:sz w:val="22"/>
                <w:szCs w:val="22"/>
              </w:rPr>
              <w:t>Paslaugų sut</w:t>
            </w:r>
            <w:r w:rsidR="00365366" w:rsidRPr="00365366">
              <w:rPr>
                <w:rFonts w:ascii="Arial" w:hAnsi="Arial" w:cs="Arial"/>
                <w:sz w:val="22"/>
                <w:szCs w:val="22"/>
              </w:rPr>
              <w:t>ei</w:t>
            </w:r>
            <w:r w:rsidRPr="00365366">
              <w:rPr>
                <w:rFonts w:ascii="Arial" w:hAnsi="Arial" w:cs="Arial"/>
                <w:sz w:val="22"/>
                <w:szCs w:val="22"/>
              </w:rPr>
              <w:t>kimui: Užsakymai teikiami Tiekėjo nurodytu elektroniniu paštu</w:t>
            </w:r>
            <w:r w:rsidR="00BF45B7">
              <w:rPr>
                <w:rFonts w:ascii="Arial" w:hAnsi="Arial" w:cs="Arial"/>
                <w:sz w:val="22"/>
                <w:szCs w:val="22"/>
              </w:rPr>
              <w:t xml:space="preserve"> arba</w:t>
            </w:r>
            <w:r w:rsidR="00365366">
              <w:rPr>
                <w:rFonts w:ascii="Arial" w:hAnsi="Arial" w:cs="Arial"/>
                <w:sz w:val="22"/>
                <w:szCs w:val="22"/>
              </w:rPr>
              <w:t xml:space="preserve"> </w:t>
            </w:r>
            <w:proofErr w:type="spellStart"/>
            <w:r w:rsidR="00365366">
              <w:rPr>
                <w:rFonts w:ascii="Arial" w:hAnsi="Arial" w:cs="Arial"/>
                <w:sz w:val="22"/>
                <w:szCs w:val="22"/>
              </w:rPr>
              <w:t>Teams</w:t>
            </w:r>
            <w:proofErr w:type="spellEnd"/>
            <w:r w:rsidR="00BF45B7">
              <w:rPr>
                <w:rFonts w:ascii="Arial" w:hAnsi="Arial" w:cs="Arial"/>
                <w:sz w:val="22"/>
                <w:szCs w:val="22"/>
              </w:rPr>
              <w:t>,</w:t>
            </w:r>
            <w:r w:rsidR="003D2D70">
              <w:rPr>
                <w:rFonts w:ascii="Arial" w:hAnsi="Arial" w:cs="Arial"/>
                <w:sz w:val="22"/>
                <w:szCs w:val="22"/>
              </w:rPr>
              <w:t xml:space="preserve"> arba telefonu </w:t>
            </w:r>
            <w:r w:rsidRPr="00365366">
              <w:rPr>
                <w:rFonts w:ascii="Arial" w:hAnsi="Arial" w:cs="Arial"/>
                <w:sz w:val="22"/>
                <w:szCs w:val="22"/>
              </w:rPr>
              <w:t xml:space="preserve">ir laikomi gautais nedelsiant nuo </w:t>
            </w:r>
            <w:r w:rsidR="00FE3261">
              <w:rPr>
                <w:rFonts w:ascii="Arial" w:hAnsi="Arial" w:cs="Arial"/>
                <w:sz w:val="22"/>
                <w:szCs w:val="22"/>
              </w:rPr>
              <w:t>U</w:t>
            </w:r>
            <w:r w:rsidRPr="00365366">
              <w:rPr>
                <w:rFonts w:ascii="Arial" w:hAnsi="Arial" w:cs="Arial"/>
                <w:sz w:val="22"/>
                <w:szCs w:val="22"/>
              </w:rPr>
              <w:t>žsakymo pateikimo.</w:t>
            </w:r>
          </w:p>
          <w:p w14:paraId="532C0D61" w14:textId="5A612BC7" w:rsidR="0006149F" w:rsidRDefault="0006149F" w:rsidP="00D0747D">
            <w:pPr>
              <w:jc w:val="both"/>
            </w:pP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Default="009A09E2" w:rsidP="00D0747D">
            <w:pPr>
              <w:jc w:val="both"/>
            </w:pPr>
            <w:r w:rsidRPr="03352729">
              <w:rPr>
                <w:rFonts w:ascii="Arial" w:eastAsia="Arial" w:hAnsi="Arial" w:cs="Arial"/>
                <w:kern w:val="2"/>
                <w:sz w:val="22"/>
                <w:szCs w:val="22"/>
              </w:rPr>
              <w:t>Netaikoma</w:t>
            </w:r>
          </w:p>
          <w:p w14:paraId="0128768F" w14:textId="0CC68326" w:rsidR="0006149F" w:rsidRDefault="0006149F" w:rsidP="00D0747D">
            <w:pPr>
              <w:jc w:val="both"/>
            </w:pPr>
          </w:p>
          <w:p w14:paraId="3D272FC1" w14:textId="4B365EBD" w:rsidR="0006149F" w:rsidRDefault="0006149F" w:rsidP="00D0747D">
            <w:pPr>
              <w:jc w:val="both"/>
            </w:pP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78080AB6" w:rsidR="0006149F" w:rsidRPr="005E5594" w:rsidRDefault="009A09E2" w:rsidP="00D0747D">
            <w:pPr>
              <w:jc w:val="both"/>
            </w:pPr>
            <w:r w:rsidRPr="005E5594">
              <w:rPr>
                <w:rFonts w:ascii="Arial" w:eastAsia="Arial" w:hAnsi="Arial" w:cs="Arial"/>
                <w:kern w:val="2"/>
                <w:sz w:val="22"/>
                <w:szCs w:val="22"/>
              </w:rPr>
              <w:t>Kartu su Prekėmis pateikiami šie dokumentai:</w:t>
            </w:r>
            <w:r w:rsidR="007C65AE" w:rsidRPr="005E5594">
              <w:rPr>
                <w:rFonts w:ascii="Arial" w:eastAsia="Arial" w:hAnsi="Arial" w:cs="Arial"/>
                <w:kern w:val="2"/>
                <w:sz w:val="22"/>
                <w:szCs w:val="22"/>
              </w:rPr>
              <w:t xml:space="preserve"> Prekių perdavimo-priėmimo aktas</w:t>
            </w:r>
            <w:r w:rsidR="00E61CBF">
              <w:rPr>
                <w:rFonts w:ascii="Arial" w:eastAsia="Arial" w:hAnsi="Arial" w:cs="Arial"/>
                <w:kern w:val="2"/>
                <w:sz w:val="22"/>
                <w:szCs w:val="22"/>
              </w:rPr>
              <w:t>;</w:t>
            </w:r>
            <w:r w:rsidR="009B59EC" w:rsidRPr="005E5594">
              <w:rPr>
                <w:rFonts w:ascii="Arial" w:eastAsia="Arial" w:hAnsi="Arial" w:cs="Arial"/>
                <w:kern w:val="2"/>
                <w:sz w:val="22"/>
                <w:szCs w:val="22"/>
              </w:rPr>
              <w:t xml:space="preserve"> </w:t>
            </w:r>
            <w:r w:rsidR="00D06075" w:rsidRPr="005E5594">
              <w:rPr>
                <w:rFonts w:ascii="Arial" w:eastAsia="Arial" w:hAnsi="Arial" w:cs="Arial"/>
                <w:kern w:val="2"/>
                <w:sz w:val="22"/>
                <w:szCs w:val="22"/>
              </w:rPr>
              <w:t>CE, FCC ir UL (arba lygiaverčiai)</w:t>
            </w:r>
            <w:r w:rsidR="00540E65" w:rsidRPr="005E5594">
              <w:rPr>
                <w:rFonts w:ascii="Arial" w:eastAsia="Arial" w:hAnsi="Arial" w:cs="Arial"/>
                <w:kern w:val="2"/>
                <w:sz w:val="22"/>
                <w:szCs w:val="22"/>
              </w:rPr>
              <w:t xml:space="preserve"> </w:t>
            </w:r>
            <w:r w:rsidR="00D06075" w:rsidRPr="005E5594">
              <w:rPr>
                <w:rFonts w:ascii="Arial" w:eastAsia="Arial" w:hAnsi="Arial" w:cs="Arial"/>
                <w:kern w:val="2"/>
                <w:sz w:val="22"/>
                <w:szCs w:val="22"/>
              </w:rPr>
              <w:t>sertifikatai</w:t>
            </w:r>
            <w:r w:rsidR="00E61CBF">
              <w:rPr>
                <w:rFonts w:ascii="Arial" w:eastAsia="Arial" w:hAnsi="Arial" w:cs="Arial"/>
                <w:kern w:val="2"/>
                <w:sz w:val="22"/>
                <w:szCs w:val="22"/>
              </w:rPr>
              <w:t>;</w:t>
            </w:r>
            <w:r w:rsidR="005E5594">
              <w:rPr>
                <w:rFonts w:ascii="Arial" w:eastAsia="Arial" w:hAnsi="Arial" w:cs="Arial"/>
                <w:kern w:val="2"/>
                <w:sz w:val="22"/>
                <w:szCs w:val="22"/>
              </w:rPr>
              <w:t xml:space="preserve"> </w:t>
            </w:r>
            <w:r w:rsidR="00FC04C2" w:rsidRPr="002916C2">
              <w:rPr>
                <w:rFonts w:ascii="Arial" w:eastAsia="Arial" w:hAnsi="Arial" w:cs="Arial"/>
                <w:kern w:val="2"/>
                <w:sz w:val="22"/>
                <w:szCs w:val="22"/>
              </w:rPr>
              <w:lastRenderedPageBreak/>
              <w:t>dokumentas, įrodantis</w:t>
            </w:r>
            <w:r w:rsidR="00186185" w:rsidRPr="002916C2">
              <w:rPr>
                <w:rFonts w:ascii="Arial" w:eastAsia="Arial" w:hAnsi="Arial" w:cs="Arial"/>
                <w:kern w:val="2"/>
                <w:sz w:val="22"/>
                <w:szCs w:val="22"/>
              </w:rPr>
              <w:t>, kad inžinierius</w:t>
            </w:r>
            <w:r w:rsidR="00DF1047" w:rsidRPr="002916C2">
              <w:rPr>
                <w:rFonts w:ascii="Arial" w:eastAsia="Arial" w:hAnsi="Arial" w:cs="Arial"/>
                <w:kern w:val="2"/>
                <w:sz w:val="22"/>
                <w:szCs w:val="22"/>
              </w:rPr>
              <w:t xml:space="preserve"> arba jam lygiavertis a</w:t>
            </w:r>
            <w:r w:rsidR="00A90BAF" w:rsidRPr="002916C2">
              <w:rPr>
                <w:rFonts w:ascii="Arial" w:eastAsia="Arial" w:hAnsi="Arial" w:cs="Arial"/>
                <w:kern w:val="2"/>
                <w:sz w:val="22"/>
                <w:szCs w:val="22"/>
              </w:rPr>
              <w:t>s</w:t>
            </w:r>
            <w:r w:rsidR="00DF1047" w:rsidRPr="002916C2">
              <w:rPr>
                <w:rFonts w:ascii="Arial" w:eastAsia="Arial" w:hAnsi="Arial" w:cs="Arial"/>
                <w:kern w:val="2"/>
                <w:sz w:val="22"/>
                <w:szCs w:val="22"/>
              </w:rPr>
              <w:t>muo,</w:t>
            </w:r>
            <w:r w:rsidR="00186185" w:rsidRPr="002916C2">
              <w:rPr>
                <w:rFonts w:ascii="Arial" w:eastAsia="Arial" w:hAnsi="Arial" w:cs="Arial"/>
                <w:kern w:val="2"/>
                <w:sz w:val="22"/>
                <w:szCs w:val="22"/>
              </w:rPr>
              <w:t xml:space="preserve"> teiksiantis konsultacijas kaip numatyta </w:t>
            </w:r>
            <w:r w:rsidR="00E61CBF" w:rsidRPr="002916C2">
              <w:rPr>
                <w:rFonts w:ascii="Arial" w:eastAsia="Arial" w:hAnsi="Arial" w:cs="Arial"/>
                <w:kern w:val="2"/>
                <w:sz w:val="22"/>
                <w:szCs w:val="22"/>
              </w:rPr>
              <w:t>Techninė</w:t>
            </w:r>
            <w:r w:rsidR="00624118">
              <w:rPr>
                <w:rFonts w:ascii="Arial" w:eastAsia="Arial" w:hAnsi="Arial" w:cs="Arial"/>
                <w:kern w:val="2"/>
                <w:sz w:val="22"/>
                <w:szCs w:val="22"/>
              </w:rPr>
              <w:t>je</w:t>
            </w:r>
            <w:r w:rsidR="00E61CBF" w:rsidRPr="002916C2">
              <w:rPr>
                <w:rFonts w:ascii="Arial" w:eastAsia="Arial" w:hAnsi="Arial" w:cs="Arial"/>
                <w:kern w:val="2"/>
                <w:sz w:val="22"/>
                <w:szCs w:val="22"/>
              </w:rPr>
              <w:t xml:space="preserve"> specifikacij</w:t>
            </w:r>
            <w:r w:rsidR="00624118">
              <w:rPr>
                <w:rFonts w:ascii="Arial" w:eastAsia="Arial" w:hAnsi="Arial" w:cs="Arial"/>
                <w:kern w:val="2"/>
                <w:sz w:val="22"/>
                <w:szCs w:val="22"/>
              </w:rPr>
              <w:t>oje</w:t>
            </w:r>
            <w:r w:rsidR="00DF1047" w:rsidRPr="002916C2">
              <w:rPr>
                <w:rFonts w:ascii="Arial" w:eastAsia="Arial" w:hAnsi="Arial" w:cs="Arial"/>
                <w:kern w:val="2"/>
                <w:sz w:val="22"/>
                <w:szCs w:val="22"/>
              </w:rPr>
              <w:t>,</w:t>
            </w:r>
            <w:r w:rsidR="00366FFA" w:rsidRPr="002916C2">
              <w:rPr>
                <w:rFonts w:ascii="Arial" w:eastAsia="Arial" w:hAnsi="Arial" w:cs="Arial"/>
                <w:kern w:val="2"/>
                <w:sz w:val="22"/>
                <w:szCs w:val="22"/>
              </w:rPr>
              <w:t xml:space="preserve"> yra </w:t>
            </w:r>
            <w:r w:rsidR="00E61CBF" w:rsidRPr="002916C2">
              <w:rPr>
                <w:rFonts w:ascii="Arial" w:eastAsia="Arial" w:hAnsi="Arial" w:cs="Arial"/>
                <w:kern w:val="2"/>
                <w:sz w:val="22"/>
                <w:szCs w:val="22"/>
              </w:rPr>
              <w:t xml:space="preserve"> </w:t>
            </w:r>
            <w:r w:rsidR="007D3088" w:rsidRPr="002916C2">
              <w:rPr>
                <w:rFonts w:ascii="Arial" w:eastAsia="Arial" w:hAnsi="Arial" w:cs="Arial"/>
                <w:kern w:val="2"/>
                <w:sz w:val="22"/>
                <w:szCs w:val="22"/>
              </w:rPr>
              <w:t>sertifikuotas siūlomos įrangos gamintojo.</w:t>
            </w:r>
            <w:r w:rsidRPr="005E5594">
              <w:rPr>
                <w:rFonts w:ascii="Arial" w:eastAsia="Arial" w:hAnsi="Arial" w:cs="Arial"/>
                <w:kern w:val="2"/>
                <w:sz w:val="22"/>
                <w:szCs w:val="22"/>
              </w:rPr>
              <w:t xml:space="preserve"> Tiekėjui nepateikus nurodytų dokumentų, laikoma, kad Prekės neatitinka Sutartyje nustatytų reikalavimų.</w:t>
            </w:r>
          </w:p>
        </w:tc>
      </w:tr>
      <w:tr w:rsidR="0006149F" w14:paraId="1D344050" w14:textId="77777777" w:rsidTr="34A2C303">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lastRenderedPageBreak/>
              <w:t>5. SUTARTIES KAINA IR ATSISKAITYMO TVARKA</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Default="009A09E2" w:rsidP="00D0747D">
            <w:pPr>
              <w:jc w:val="both"/>
            </w:pPr>
            <w:r w:rsidRPr="03352729">
              <w:rPr>
                <w:rFonts w:ascii="Arial" w:eastAsia="Arial" w:hAnsi="Arial" w:cs="Arial"/>
                <w:kern w:val="2"/>
                <w:sz w:val="22"/>
                <w:szCs w:val="22"/>
              </w:rPr>
              <w:t>Fiksuotos kainos kainodara</w:t>
            </w:r>
          </w:p>
          <w:p w14:paraId="074E129B" w14:textId="4E35A1B3" w:rsidR="0006149F" w:rsidRDefault="0006149F" w:rsidP="00D0747D">
            <w:pPr>
              <w:jc w:val="both"/>
            </w:pPr>
          </w:p>
          <w:p w14:paraId="35E1DA6C" w14:textId="4CBBCAF1" w:rsidR="0006149F" w:rsidRDefault="0006149F" w:rsidP="00D0747D">
            <w:pPr>
              <w:jc w:val="both"/>
              <w:rPr>
                <w:color w:val="4472C4"/>
                <w:kern w:val="2"/>
              </w:rPr>
            </w:pPr>
          </w:p>
        </w:tc>
      </w:tr>
      <w:tr w:rsidR="0006149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Default="009A09E2" w:rsidP="34A2C30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43D8CD16" w14:textId="1AF551EC" w:rsidR="0006149F" w:rsidRDefault="0006149F" w:rsidP="34A2C303">
            <w:pPr>
              <w:rPr>
                <w:b/>
                <w:bCs/>
                <w:kern w:val="2"/>
              </w:rPr>
            </w:pPr>
          </w:p>
          <w:p w14:paraId="6F4099BC" w14:textId="6A576E66" w:rsidR="0006149F" w:rsidRDefault="0006149F" w:rsidP="34A2C303">
            <w:pPr>
              <w:rPr>
                <w:b/>
                <w:bCs/>
                <w:kern w:val="2"/>
              </w:rPr>
            </w:pPr>
          </w:p>
          <w:p w14:paraId="1C56ABD9" w14:textId="3F1F8F0B" w:rsidR="0006149F" w:rsidRDefault="0006149F" w:rsidP="34A2C303">
            <w:pPr>
              <w:rPr>
                <w:b/>
                <w:bCs/>
                <w:kern w:val="2"/>
              </w:rPr>
            </w:pPr>
          </w:p>
          <w:p w14:paraId="03D62FB8" w14:textId="3A4DBABC" w:rsidR="0006149F" w:rsidRDefault="0006149F" w:rsidP="00F1787E">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Default="009A09E2" w:rsidP="00D0747D">
            <w:pPr>
              <w:jc w:val="both"/>
            </w:pPr>
            <w:r w:rsidRPr="03352729">
              <w:rPr>
                <w:rFonts w:ascii="Arial" w:eastAsia="Arial" w:hAnsi="Arial" w:cs="Arial"/>
                <w:kern w:val="2"/>
                <w:sz w:val="22"/>
                <w:szCs w:val="22"/>
              </w:rPr>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60846F7" w14:textId="77777777" w:rsidR="0006149F" w:rsidRDefault="009A09E2" w:rsidP="00D0747D">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26973F48" w14:textId="77777777" w:rsidR="0006149F" w:rsidRDefault="009A09E2" w:rsidP="00D0747D">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5981EBE2" w:rsidR="0006149F" w:rsidRDefault="009A09E2" w:rsidP="00D0747D">
            <w:pPr>
              <w:jc w:val="both"/>
              <w:rPr>
                <w:color w:val="FF0000"/>
                <w:kern w:val="2"/>
              </w:rPr>
            </w:pPr>
            <w:r w:rsidRPr="03352729">
              <w:rPr>
                <w:rFonts w:ascii="Arial" w:eastAsia="Arial" w:hAnsi="Arial" w:cs="Arial"/>
                <w:kern w:val="2"/>
                <w:sz w:val="22"/>
                <w:szCs w:val="22"/>
              </w:rPr>
              <w:t>Šioje Sutartyje P</w:t>
            </w:r>
            <w:r w:rsidRPr="03352729">
              <w:rPr>
                <w:rFonts w:ascii="Arial" w:eastAsia="Arial" w:hAnsi="Arial" w:cs="Arial"/>
                <w:color w:val="000000"/>
                <w:kern w:val="2"/>
                <w:sz w:val="22"/>
                <w:szCs w:val="22"/>
              </w:rPr>
              <w:t xml:space="preserve">radinės Sutarties vertė yra lygi Tiekėjo pasiūlymo kainai be PVM, nurodytai už visą pirkimo dokumentuose ir Sutartyje nurodytą Prekių </w:t>
            </w:r>
            <w:r w:rsidR="00100CE8">
              <w:rPr>
                <w:rFonts w:ascii="Arial" w:eastAsia="Arial" w:hAnsi="Arial" w:cs="Arial"/>
                <w:color w:val="000000"/>
                <w:kern w:val="2"/>
                <w:sz w:val="22"/>
                <w:szCs w:val="22"/>
              </w:rPr>
              <w:t xml:space="preserve">ir Paslaugų </w:t>
            </w:r>
            <w:r w:rsidRPr="03352729">
              <w:rPr>
                <w:rFonts w:ascii="Arial" w:eastAsia="Arial" w:hAnsi="Arial" w:cs="Arial"/>
                <w:color w:val="000000"/>
                <w:kern w:val="2"/>
                <w:sz w:val="22"/>
                <w:szCs w:val="22"/>
              </w:rPr>
              <w:t>kiekį ir (ar) apimtį.</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F1787E" w:rsidRDefault="009A09E2" w:rsidP="00D0747D">
            <w:pPr>
              <w:jc w:val="both"/>
            </w:pPr>
            <w:r w:rsidRPr="00F1787E">
              <w:rPr>
                <w:rFonts w:ascii="Arial" w:eastAsia="Arial" w:hAnsi="Arial" w:cs="Arial"/>
                <w:kern w:val="2"/>
                <w:sz w:val="22"/>
                <w:szCs w:val="22"/>
              </w:rPr>
              <w:t>Sutarties kaina / įkainiai bus perskaičiuojami:</w:t>
            </w:r>
          </w:p>
          <w:p w14:paraId="242E5CD4" w14:textId="77777777" w:rsidR="0006149F" w:rsidRPr="00F1787E" w:rsidRDefault="009A09E2" w:rsidP="00D0747D">
            <w:pPr>
              <w:jc w:val="both"/>
              <w:rPr>
                <w:kern w:val="2"/>
              </w:rPr>
            </w:pPr>
            <w:r w:rsidRPr="00F1787E">
              <w:rPr>
                <w:rFonts w:ascii="Arial" w:eastAsia="Arial" w:hAnsi="Arial" w:cs="Arial"/>
                <w:kern w:val="2"/>
                <w:sz w:val="22"/>
                <w:szCs w:val="22"/>
              </w:rPr>
              <w:t>5.3.1. dėl PVM tarifo pasikeitimo;</w:t>
            </w:r>
          </w:p>
          <w:p w14:paraId="21ABF4D4" w14:textId="01F254DE" w:rsidR="0006149F" w:rsidRPr="00F1787E" w:rsidRDefault="009A09E2" w:rsidP="00D0747D">
            <w:pPr>
              <w:jc w:val="both"/>
              <w:rPr>
                <w:kern w:val="2"/>
              </w:rPr>
            </w:pPr>
            <w:r w:rsidRPr="00F1787E">
              <w:rPr>
                <w:rFonts w:ascii="Arial" w:eastAsia="Arial" w:hAnsi="Arial" w:cs="Arial"/>
                <w:kern w:val="2"/>
                <w:sz w:val="22"/>
                <w:szCs w:val="22"/>
              </w:rPr>
              <w:t>5.3.2.</w:t>
            </w:r>
            <w:r w:rsidR="00F1787E" w:rsidRPr="00F1787E">
              <w:rPr>
                <w:rFonts w:ascii="Arial" w:eastAsia="Arial" w:hAnsi="Arial" w:cs="Arial"/>
                <w:kern w:val="2"/>
                <w:sz w:val="22"/>
                <w:szCs w:val="22"/>
              </w:rPr>
              <w:t xml:space="preserve"> netaikoma</w:t>
            </w:r>
            <w:r w:rsidRPr="00F1787E">
              <w:rPr>
                <w:rFonts w:ascii="Arial" w:eastAsia="Arial" w:hAnsi="Arial" w:cs="Arial"/>
                <w:kern w:val="2"/>
                <w:sz w:val="22"/>
                <w:szCs w:val="22"/>
              </w:rPr>
              <w:t>;</w:t>
            </w:r>
          </w:p>
          <w:p w14:paraId="5CDC2B40" w14:textId="28857C7B" w:rsidR="0006149F" w:rsidRPr="00F1787E" w:rsidRDefault="009A09E2" w:rsidP="00D0747D">
            <w:pPr>
              <w:jc w:val="both"/>
              <w:rPr>
                <w:kern w:val="2"/>
              </w:rPr>
            </w:pPr>
            <w:r w:rsidRPr="00F1787E">
              <w:rPr>
                <w:rFonts w:ascii="Arial" w:eastAsia="Arial" w:hAnsi="Arial" w:cs="Arial"/>
                <w:kern w:val="2"/>
                <w:sz w:val="22"/>
                <w:szCs w:val="22"/>
              </w:rPr>
              <w:t xml:space="preserve">5.3.3.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p w14:paraId="057425F9" w14:textId="63E623A7" w:rsidR="0006149F" w:rsidRDefault="009A09E2" w:rsidP="00D0747D">
            <w:pPr>
              <w:jc w:val="both"/>
              <w:rPr>
                <w:color w:val="FF0000"/>
                <w:kern w:val="2"/>
              </w:rPr>
            </w:pPr>
            <w:r w:rsidRPr="00F1787E">
              <w:rPr>
                <w:rFonts w:ascii="Arial" w:eastAsia="Arial" w:hAnsi="Arial" w:cs="Arial"/>
                <w:kern w:val="2"/>
                <w:sz w:val="22"/>
                <w:szCs w:val="22"/>
              </w:rPr>
              <w:t xml:space="preserve">5.3.4.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63DD9EDA" w:rsidR="0006149F" w:rsidRDefault="009A09E2" w:rsidP="00D0747D">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Prekių </w:t>
            </w:r>
            <w:r w:rsidR="0042136C">
              <w:rPr>
                <w:rFonts w:ascii="Arial" w:eastAsia="Arial" w:hAnsi="Arial" w:cs="Arial"/>
                <w:kern w:val="2"/>
                <w:sz w:val="22"/>
                <w:szCs w:val="22"/>
              </w:rPr>
              <w:t xml:space="preserve">ir (ar) Paslaugų </w:t>
            </w:r>
            <w:r w:rsidRPr="03352729">
              <w:rPr>
                <w:rFonts w:ascii="Arial" w:eastAsia="Arial" w:hAnsi="Arial" w:cs="Arial"/>
                <w:kern w:val="2"/>
                <w:sz w:val="22"/>
                <w:szCs w:val="22"/>
              </w:rPr>
              <w:t xml:space="preserve">Sutartyje nurodytai kainai / įkainiams, Sutarties kaina / įkainiai perskaičiuojami nekeičiant Prekių </w:t>
            </w:r>
            <w:r w:rsidR="0042136C">
              <w:rPr>
                <w:rFonts w:ascii="Arial" w:eastAsia="Arial" w:hAnsi="Arial" w:cs="Arial"/>
                <w:kern w:val="2"/>
                <w:sz w:val="22"/>
                <w:szCs w:val="22"/>
              </w:rPr>
              <w:t xml:space="preserve">ir (ar) Paslaugų </w:t>
            </w:r>
            <w:r w:rsidRPr="03352729">
              <w:rPr>
                <w:rFonts w:ascii="Arial" w:eastAsia="Arial" w:hAnsi="Arial" w:cs="Arial"/>
                <w:kern w:val="2"/>
                <w:sz w:val="22"/>
                <w:szCs w:val="22"/>
              </w:rPr>
              <w:t xml:space="preserve">kainos / įkainio be PVM. </w:t>
            </w:r>
          </w:p>
          <w:p w14:paraId="0C645A3A" w14:textId="2BF72443" w:rsidR="0006149F" w:rsidRDefault="0006149F" w:rsidP="00D0747D">
            <w:pPr>
              <w:jc w:val="both"/>
            </w:pPr>
          </w:p>
          <w:p w14:paraId="0B034EFE" w14:textId="53875F20" w:rsidR="0006149F" w:rsidRDefault="009A09E2" w:rsidP="00D0747D">
            <w:pPr>
              <w:jc w:val="both"/>
            </w:pPr>
            <w:r w:rsidRPr="03352729">
              <w:rPr>
                <w:rFonts w:ascii="Arial" w:eastAsia="Arial" w:hAnsi="Arial" w:cs="Arial"/>
                <w:kern w:val="2"/>
                <w:sz w:val="22"/>
                <w:szCs w:val="22"/>
              </w:rPr>
              <w:t xml:space="preserve">Perskaičiavimas įforminamas Susitarimu ne vėliau kaip per </w:t>
            </w:r>
            <w:r w:rsidR="00817183">
              <w:rPr>
                <w:rFonts w:ascii="Arial" w:eastAsia="Arial" w:hAnsi="Arial" w:cs="Arial"/>
                <w:kern w:val="2"/>
                <w:sz w:val="22"/>
                <w:szCs w:val="22"/>
              </w:rPr>
              <w:t>5 (penkias) darbo dienas</w:t>
            </w:r>
            <w:r w:rsidRPr="03352729">
              <w:rPr>
                <w:rFonts w:ascii="Arial" w:eastAsia="Arial" w:hAnsi="Arial" w:cs="Arial"/>
                <w:color w:val="4472C4"/>
                <w:kern w:val="2"/>
                <w:sz w:val="22"/>
                <w:szCs w:val="22"/>
              </w:rPr>
              <w:t xml:space="preserve"> </w:t>
            </w:r>
            <w:r w:rsidRPr="03352729">
              <w:rPr>
                <w:rFonts w:ascii="Arial" w:eastAsia="Arial" w:hAnsi="Arial" w:cs="Arial"/>
                <w:kern w:val="2"/>
                <w:sz w:val="22"/>
                <w:szCs w:val="22"/>
              </w:rPr>
              <w:t>nuo PVM mokėjimą reglamentuojančių teisės aktų pasikeitimo, kuris tampa neatskiriama Sutarties dalimi. Perskaičiuota (-</w:t>
            </w:r>
            <w:proofErr w:type="spellStart"/>
            <w:r w:rsidRPr="03352729">
              <w:rPr>
                <w:rFonts w:ascii="Arial" w:eastAsia="Arial" w:hAnsi="Arial" w:cs="Arial"/>
                <w:kern w:val="2"/>
                <w:sz w:val="22"/>
                <w:szCs w:val="22"/>
              </w:rPr>
              <w:t>as</w:t>
            </w:r>
            <w:proofErr w:type="spellEnd"/>
            <w:r w:rsidRPr="03352729">
              <w:rPr>
                <w:rFonts w:ascii="Arial" w:eastAsia="Arial" w:hAnsi="Arial" w:cs="Arial"/>
                <w:kern w:val="2"/>
                <w:sz w:val="22"/>
                <w:szCs w:val="22"/>
              </w:rPr>
              <w:t>) Sutarties kaina</w:t>
            </w:r>
            <w:r w:rsidRPr="03352729">
              <w:rPr>
                <w:rFonts w:ascii="Arial" w:eastAsia="Arial" w:hAnsi="Arial" w:cs="Arial"/>
                <w:sz w:val="22"/>
                <w:szCs w:val="22"/>
              </w:rPr>
              <w:t xml:space="preserve"> </w:t>
            </w:r>
            <w:r w:rsidRPr="03352729">
              <w:rPr>
                <w:rFonts w:ascii="Arial" w:eastAsia="Arial" w:hAnsi="Arial" w:cs="Arial"/>
                <w:kern w:val="2"/>
                <w:sz w:val="22"/>
                <w:szCs w:val="22"/>
              </w:rPr>
              <w:t>/</w:t>
            </w:r>
            <w:r w:rsidRPr="03352729">
              <w:rPr>
                <w:rFonts w:ascii="Arial" w:eastAsia="Arial" w:hAnsi="Arial" w:cs="Arial"/>
                <w:sz w:val="22"/>
                <w:szCs w:val="22"/>
              </w:rPr>
              <w:t xml:space="preserve"> </w:t>
            </w:r>
            <w:r w:rsidRPr="03352729">
              <w:rPr>
                <w:rFonts w:ascii="Arial" w:eastAsia="Arial" w:hAnsi="Arial" w:cs="Arial"/>
                <w:kern w:val="2"/>
                <w:sz w:val="22"/>
                <w:szCs w:val="22"/>
              </w:rPr>
              <w:t>įkainis taikoma (-</w:t>
            </w:r>
            <w:proofErr w:type="spellStart"/>
            <w:r w:rsidRPr="03352729">
              <w:rPr>
                <w:rFonts w:ascii="Arial" w:eastAsia="Arial" w:hAnsi="Arial" w:cs="Arial"/>
                <w:kern w:val="2"/>
                <w:sz w:val="22"/>
                <w:szCs w:val="22"/>
              </w:rPr>
              <w:t>as</w:t>
            </w:r>
            <w:proofErr w:type="spellEnd"/>
            <w:r w:rsidRPr="03352729">
              <w:rPr>
                <w:rFonts w:ascii="Arial" w:eastAsia="Arial" w:hAnsi="Arial" w:cs="Arial"/>
                <w:kern w:val="2"/>
                <w:sz w:val="22"/>
                <w:szCs w:val="22"/>
              </w:rPr>
              <w:t>) už tą Prekių</w:t>
            </w:r>
            <w:r w:rsidR="00661454">
              <w:rPr>
                <w:rFonts w:ascii="Arial" w:eastAsia="Arial" w:hAnsi="Arial" w:cs="Arial"/>
                <w:kern w:val="2"/>
                <w:sz w:val="22"/>
                <w:szCs w:val="22"/>
              </w:rPr>
              <w:t xml:space="preserve"> ir (ar) Paslaugų</w:t>
            </w:r>
            <w:r w:rsidRPr="03352729">
              <w:rPr>
                <w:rFonts w:ascii="Arial" w:eastAsia="Arial" w:hAnsi="Arial" w:cs="Arial"/>
                <w:kern w:val="2"/>
                <w:sz w:val="22"/>
                <w:szCs w:val="22"/>
              </w:rPr>
              <w:t xml:space="preserve"> dalį, kurios bus tiekiamos</w:t>
            </w:r>
            <w:r w:rsidR="00497C43">
              <w:rPr>
                <w:rFonts w:ascii="Arial" w:eastAsia="Arial" w:hAnsi="Arial" w:cs="Arial"/>
                <w:kern w:val="2"/>
                <w:sz w:val="22"/>
                <w:szCs w:val="22"/>
              </w:rPr>
              <w:t xml:space="preserve"> ir(ar) teikiamos</w:t>
            </w:r>
            <w:r w:rsidRPr="03352729">
              <w:rPr>
                <w:rFonts w:ascii="Arial" w:eastAsia="Arial" w:hAnsi="Arial" w:cs="Arial"/>
                <w:kern w:val="2"/>
                <w:sz w:val="22"/>
                <w:szCs w:val="22"/>
              </w:rPr>
              <w:t xml:space="preserve"> </w:t>
            </w:r>
            <w:r w:rsidRPr="00432BD0">
              <w:rPr>
                <w:rFonts w:ascii="Arial" w:eastAsia="Arial" w:hAnsi="Arial" w:cs="Arial"/>
                <w:kern w:val="2"/>
                <w:sz w:val="22"/>
                <w:szCs w:val="22"/>
              </w:rPr>
              <w:t>nuo Šalių pasirašyto Susitarimo įsigaliojimo dienos</w:t>
            </w:r>
            <w:r w:rsidR="00432BD0" w:rsidRPr="00432BD0">
              <w:rPr>
                <w:rFonts w:ascii="Arial" w:eastAsia="Arial" w:hAnsi="Arial" w:cs="Arial"/>
                <w:kern w:val="2"/>
                <w:sz w:val="22"/>
                <w:szCs w:val="22"/>
              </w:rPr>
              <w:t>.</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Default="009A09E2" w:rsidP="00D0747D">
            <w:pPr>
              <w:jc w:val="both"/>
            </w:pPr>
            <w:r w:rsidRPr="03352729">
              <w:rPr>
                <w:rFonts w:ascii="Arial" w:eastAsia="Arial" w:hAnsi="Arial" w:cs="Arial"/>
                <w:kern w:val="2"/>
                <w:sz w:val="22"/>
                <w:szCs w:val="22"/>
              </w:rPr>
              <w:t>Netaikoma</w:t>
            </w:r>
          </w:p>
          <w:p w14:paraId="46591A49" w14:textId="541BAC48" w:rsidR="0006149F" w:rsidRDefault="0006149F" w:rsidP="00D0747D">
            <w:pPr>
              <w:jc w:val="both"/>
            </w:pPr>
          </w:p>
          <w:p w14:paraId="5FD82823" w14:textId="3177FADA" w:rsidR="0006149F" w:rsidRDefault="0006149F" w:rsidP="00D0747D">
            <w:pPr>
              <w:jc w:val="both"/>
            </w:pPr>
          </w:p>
        </w:tc>
      </w:tr>
      <w:tr w:rsidR="0006149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CD8B1" w14:textId="21243D72" w:rsidR="0006149F" w:rsidRDefault="009A09E2" w:rsidP="34A2C303">
            <w:pPr>
              <w:rPr>
                <w:color w:val="4472C4"/>
                <w:kern w:val="2"/>
              </w:rPr>
            </w:pPr>
            <w:r w:rsidRPr="03352729">
              <w:rPr>
                <w:rFonts w:ascii="Arial" w:eastAsia="Arial" w:hAnsi="Arial" w:cs="Arial"/>
                <w:b/>
                <w:bCs/>
                <w:kern w:val="2"/>
                <w:sz w:val="22"/>
                <w:szCs w:val="22"/>
              </w:rPr>
              <w:t>5.3.3. Sutarties kainos / įkainių peržiūra dėl kainų lygio pokyčio</w:t>
            </w:r>
          </w:p>
          <w:p w14:paraId="1521E3D5" w14:textId="4FE79398" w:rsidR="0006149F" w:rsidRDefault="0006149F" w:rsidP="34A2C303">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Default="009A09E2" w:rsidP="00D0747D">
            <w:pPr>
              <w:jc w:val="both"/>
            </w:pPr>
            <w:r w:rsidRPr="03352729">
              <w:rPr>
                <w:rFonts w:ascii="Arial" w:eastAsia="Arial" w:hAnsi="Arial" w:cs="Arial"/>
                <w:kern w:val="2"/>
                <w:sz w:val="22"/>
                <w:szCs w:val="22"/>
              </w:rPr>
              <w:t>Netaikoma</w:t>
            </w:r>
          </w:p>
          <w:p w14:paraId="74FDDF0C" w14:textId="149808F7" w:rsidR="0006149F" w:rsidRDefault="0006149F" w:rsidP="00D0747D">
            <w:pPr>
              <w:jc w:val="both"/>
              <w:rPr>
                <w:color w:val="4472C4"/>
                <w:kern w:val="2"/>
              </w:rPr>
            </w:pPr>
          </w:p>
        </w:tc>
      </w:tr>
      <w:tr w:rsidR="0006149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Default="009A09E2" w:rsidP="34A2C303">
            <w:pPr>
              <w:rPr>
                <w:b/>
                <w:bCs/>
                <w:kern w:val="2"/>
              </w:rPr>
            </w:pPr>
            <w:r w:rsidRPr="03352729">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Default="009A09E2" w:rsidP="00D0747D">
            <w:pPr>
              <w:jc w:val="both"/>
            </w:pPr>
            <w:r w:rsidRPr="03352729">
              <w:rPr>
                <w:rFonts w:ascii="Arial" w:eastAsia="Arial" w:hAnsi="Arial" w:cs="Arial"/>
                <w:kern w:val="2"/>
                <w:sz w:val="22"/>
                <w:szCs w:val="22"/>
              </w:rPr>
              <w:t>Netaikoma</w:t>
            </w:r>
          </w:p>
          <w:p w14:paraId="69E5B682" w14:textId="0B9B4160" w:rsidR="0006149F" w:rsidRDefault="0006149F" w:rsidP="00D0747D">
            <w:pPr>
              <w:jc w:val="both"/>
            </w:pPr>
          </w:p>
          <w:p w14:paraId="50D1FA48" w14:textId="240B6A69" w:rsidR="0006149F" w:rsidRDefault="0006149F" w:rsidP="00D0747D">
            <w:pPr>
              <w:jc w:val="both"/>
            </w:pPr>
          </w:p>
        </w:tc>
      </w:tr>
      <w:tr w:rsidR="0006149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Default="009A09E2" w:rsidP="34A2C303">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 xml:space="preserve">kiekio </w:t>
            </w:r>
            <w:r w:rsidRPr="03352729">
              <w:rPr>
                <w:rFonts w:ascii="Arial" w:eastAsia="Arial" w:hAnsi="Arial" w:cs="Arial"/>
                <w:b/>
                <w:bCs/>
                <w:kern w:val="2"/>
                <w:sz w:val="22"/>
                <w:szCs w:val="22"/>
                <w:u w:val="single"/>
              </w:rPr>
              <w:lastRenderedPageBreak/>
              <w:t>(apimties)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Default="009A09E2" w:rsidP="00D0747D">
            <w:pPr>
              <w:jc w:val="both"/>
            </w:pPr>
            <w:r w:rsidRPr="03352729">
              <w:rPr>
                <w:rFonts w:ascii="Arial" w:eastAsia="Arial" w:hAnsi="Arial" w:cs="Arial"/>
                <w:kern w:val="2"/>
                <w:sz w:val="22"/>
                <w:szCs w:val="22"/>
              </w:rPr>
              <w:lastRenderedPageBreak/>
              <w:t>Netaikoma</w:t>
            </w:r>
          </w:p>
          <w:p w14:paraId="3D108A94" w14:textId="06D42C0E" w:rsidR="0006149F" w:rsidRDefault="0006149F" w:rsidP="00D0747D">
            <w:pPr>
              <w:jc w:val="both"/>
            </w:pPr>
          </w:p>
          <w:p w14:paraId="2843E3CF" w14:textId="619EC167" w:rsidR="0006149F" w:rsidRDefault="0006149F" w:rsidP="00D0747D">
            <w:pPr>
              <w:jc w:val="both"/>
            </w:pPr>
          </w:p>
        </w:tc>
      </w:tr>
      <w:tr w:rsidR="0006149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Default="009A09E2" w:rsidP="34A2C30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A87C28" w14:textId="68C351DC" w:rsidR="0006149F" w:rsidRPr="003C3E18" w:rsidRDefault="009A09E2" w:rsidP="00D0747D">
            <w:pPr>
              <w:jc w:val="both"/>
              <w:rPr>
                <w:rFonts w:ascii="Arial" w:hAnsi="Arial" w:cs="Arial"/>
                <w:sz w:val="22"/>
                <w:szCs w:val="22"/>
              </w:rPr>
            </w:pPr>
            <w:r w:rsidRPr="0067354C">
              <w:rPr>
                <w:rFonts w:ascii="Arial" w:eastAsia="Arial" w:hAnsi="Arial" w:cs="Arial"/>
                <w:kern w:val="2"/>
                <w:sz w:val="22"/>
                <w:szCs w:val="22"/>
              </w:rPr>
              <w:t xml:space="preserve">Pirkėjas atsiskaito su Tiekėju ne vėliau kaip per </w:t>
            </w:r>
            <w:r w:rsidR="000F6304" w:rsidRPr="00E45E58">
              <w:rPr>
                <w:rFonts w:ascii="Arial" w:eastAsia="Arial" w:hAnsi="Arial" w:cs="Arial"/>
                <w:kern w:val="2"/>
                <w:sz w:val="22"/>
                <w:szCs w:val="22"/>
              </w:rPr>
              <w:t>30 (trisdešimt)</w:t>
            </w:r>
            <w:r w:rsidR="00423027" w:rsidRPr="0067354C">
              <w:rPr>
                <w:rFonts w:ascii="Arial" w:eastAsia="Arial" w:hAnsi="Arial" w:cs="Arial"/>
                <w:kern w:val="2"/>
                <w:sz w:val="22"/>
                <w:szCs w:val="22"/>
              </w:rPr>
              <w:t xml:space="preserve"> kalendorinių dienų</w:t>
            </w:r>
            <w:r w:rsidRPr="0067354C">
              <w:rPr>
                <w:rFonts w:ascii="Arial" w:eastAsia="Arial" w:hAnsi="Arial" w:cs="Arial"/>
                <w:kern w:val="2"/>
                <w:sz w:val="22"/>
                <w:szCs w:val="22"/>
              </w:rPr>
              <w:t xml:space="preserve"> nuo Sąskaitos gavimo dienos.</w:t>
            </w:r>
          </w:p>
          <w:p w14:paraId="58AFD2B0" w14:textId="7A924DC4" w:rsidR="0006149F" w:rsidRPr="003C3E18" w:rsidRDefault="0006149F" w:rsidP="00D0747D">
            <w:pPr>
              <w:jc w:val="both"/>
              <w:rPr>
                <w:rFonts w:ascii="Arial" w:hAnsi="Arial" w:cs="Arial"/>
                <w:sz w:val="22"/>
                <w:szCs w:val="22"/>
              </w:rPr>
            </w:pPr>
          </w:p>
          <w:p w14:paraId="47AEFB4F" w14:textId="02C7D615" w:rsidR="00C02A66" w:rsidRPr="0067354C" w:rsidRDefault="009A09E2" w:rsidP="00D0747D">
            <w:pPr>
              <w:jc w:val="both"/>
              <w:rPr>
                <w:rFonts w:ascii="Arial" w:eastAsia="Arial" w:hAnsi="Arial" w:cs="Arial"/>
                <w:color w:val="000000"/>
                <w:kern w:val="2"/>
                <w:sz w:val="22"/>
                <w:szCs w:val="22"/>
                <w:shd w:val="clear" w:color="auto" w:fill="FFFFFF"/>
              </w:rPr>
            </w:pPr>
            <w:r w:rsidRPr="0067354C">
              <w:rPr>
                <w:rFonts w:ascii="Arial" w:eastAsia="Arial" w:hAnsi="Arial" w:cs="Arial"/>
                <w:color w:val="000000"/>
                <w:kern w:val="2"/>
                <w:sz w:val="22"/>
                <w:szCs w:val="22"/>
                <w:shd w:val="clear" w:color="auto" w:fill="FFFFFF"/>
              </w:rPr>
              <w:t>Apmokėjimo sąlygos</w:t>
            </w:r>
            <w:r w:rsidR="002916C2">
              <w:rPr>
                <w:rFonts w:ascii="Arial" w:eastAsia="Arial" w:hAnsi="Arial" w:cs="Arial"/>
                <w:color w:val="000000"/>
                <w:kern w:val="2"/>
                <w:sz w:val="22"/>
                <w:szCs w:val="22"/>
                <w:shd w:val="clear" w:color="auto" w:fill="FFFFFF"/>
              </w:rPr>
              <w:t>. A</w:t>
            </w:r>
            <w:r w:rsidR="00767627" w:rsidRPr="0067354C">
              <w:rPr>
                <w:rFonts w:ascii="Arial" w:eastAsia="Arial" w:hAnsi="Arial" w:cs="Arial"/>
                <w:color w:val="000000"/>
                <w:kern w:val="2"/>
                <w:sz w:val="22"/>
                <w:szCs w:val="22"/>
                <w:shd w:val="clear" w:color="auto" w:fill="FFFFFF"/>
              </w:rPr>
              <w:t>pmokėjimas vykdomas 2 eta</w:t>
            </w:r>
            <w:r w:rsidR="00C02A66" w:rsidRPr="0067354C">
              <w:rPr>
                <w:rFonts w:ascii="Arial" w:eastAsia="Arial" w:hAnsi="Arial" w:cs="Arial"/>
                <w:color w:val="000000"/>
                <w:kern w:val="2"/>
                <w:sz w:val="22"/>
                <w:szCs w:val="22"/>
                <w:shd w:val="clear" w:color="auto" w:fill="FFFFFF"/>
              </w:rPr>
              <w:t>pais:</w:t>
            </w:r>
          </w:p>
          <w:p w14:paraId="03A194C1" w14:textId="3B5A14D2" w:rsidR="00220D7C" w:rsidRPr="003C3E18" w:rsidRDefault="009A09E2" w:rsidP="00C02A66">
            <w:pPr>
              <w:pStyle w:val="ListParagraph"/>
              <w:numPr>
                <w:ilvl w:val="0"/>
                <w:numId w:val="1"/>
              </w:numPr>
              <w:jc w:val="both"/>
              <w:rPr>
                <w:rFonts w:ascii="Arial" w:hAnsi="Arial" w:cs="Arial"/>
                <w:color w:val="FF0000"/>
                <w:kern w:val="2"/>
                <w:sz w:val="22"/>
                <w:szCs w:val="22"/>
                <w:shd w:val="clear" w:color="auto" w:fill="FFFFFF"/>
              </w:rPr>
            </w:pPr>
            <w:r w:rsidRPr="003C3E18">
              <w:rPr>
                <w:rFonts w:ascii="Arial" w:eastAsia="Arial" w:hAnsi="Arial" w:cs="Arial"/>
                <w:kern w:val="2"/>
                <w:sz w:val="22"/>
                <w:szCs w:val="22"/>
                <w:shd w:val="clear" w:color="auto" w:fill="FFFFFF"/>
              </w:rPr>
              <w:t xml:space="preserve">įvykdžius </w:t>
            </w:r>
            <w:r w:rsidR="00D32B6E" w:rsidRPr="003C3E18">
              <w:rPr>
                <w:rFonts w:ascii="Arial" w:eastAsia="Arial" w:hAnsi="Arial" w:cs="Arial"/>
                <w:kern w:val="2"/>
                <w:sz w:val="22"/>
                <w:szCs w:val="22"/>
                <w:shd w:val="clear" w:color="auto" w:fill="FFFFFF"/>
              </w:rPr>
              <w:t>Prekių pristatymą</w:t>
            </w:r>
            <w:r w:rsidRPr="003C3E18">
              <w:rPr>
                <w:rFonts w:ascii="Arial" w:eastAsia="Arial" w:hAnsi="Arial" w:cs="Arial"/>
                <w:kern w:val="2"/>
                <w:sz w:val="22"/>
                <w:szCs w:val="22"/>
                <w:shd w:val="clear" w:color="auto" w:fill="FFFFFF"/>
              </w:rPr>
              <w:t xml:space="preserve">, sumokama </w:t>
            </w:r>
            <w:r w:rsidR="00220D7C" w:rsidRPr="0067354C">
              <w:rPr>
                <w:rFonts w:ascii="Arial" w:eastAsia="Arial" w:hAnsi="Arial" w:cs="Arial"/>
                <w:kern w:val="2"/>
                <w:sz w:val="22"/>
                <w:szCs w:val="22"/>
                <w:shd w:val="clear" w:color="auto" w:fill="FFFFFF"/>
              </w:rPr>
              <w:t>Prekių kaina</w:t>
            </w:r>
            <w:r w:rsidR="00D43E29">
              <w:rPr>
                <w:rFonts w:ascii="Arial" w:eastAsia="Arial" w:hAnsi="Arial" w:cs="Arial"/>
                <w:kern w:val="2"/>
                <w:sz w:val="22"/>
                <w:szCs w:val="22"/>
                <w:shd w:val="clear" w:color="auto" w:fill="FFFFFF"/>
              </w:rPr>
              <w:t>, nurodyta priede Nr. 2 „Tiekėjo pasiūlymas“;</w:t>
            </w:r>
          </w:p>
          <w:p w14:paraId="2284A7B8" w14:textId="08A39B3D" w:rsidR="0006149F" w:rsidRPr="003C3E18" w:rsidRDefault="00D43E29" w:rsidP="003C3E18">
            <w:pPr>
              <w:pStyle w:val="ListParagraph"/>
              <w:numPr>
                <w:ilvl w:val="0"/>
                <w:numId w:val="1"/>
              </w:numPr>
              <w:jc w:val="both"/>
              <w:rPr>
                <w:rFonts w:ascii="Arial" w:hAnsi="Arial" w:cs="Arial"/>
                <w:color w:val="FF0000"/>
                <w:kern w:val="2"/>
                <w:sz w:val="22"/>
                <w:szCs w:val="22"/>
                <w:shd w:val="clear" w:color="auto" w:fill="FFFFFF"/>
              </w:rPr>
            </w:pPr>
            <w:r>
              <w:rPr>
                <w:rFonts w:ascii="Arial" w:hAnsi="Arial" w:cs="Arial"/>
                <w:kern w:val="2"/>
                <w:sz w:val="22"/>
                <w:szCs w:val="22"/>
                <w:shd w:val="clear" w:color="auto" w:fill="FFFFFF"/>
              </w:rPr>
              <w:t>s</w:t>
            </w:r>
            <w:r w:rsidR="00220D7C" w:rsidRPr="002916C2">
              <w:rPr>
                <w:rFonts w:ascii="Arial" w:hAnsi="Arial" w:cs="Arial"/>
                <w:kern w:val="2"/>
                <w:sz w:val="22"/>
                <w:szCs w:val="22"/>
                <w:shd w:val="clear" w:color="auto" w:fill="FFFFFF"/>
              </w:rPr>
              <w:t>ut</w:t>
            </w:r>
            <w:r w:rsidR="0067354C" w:rsidRPr="002916C2">
              <w:rPr>
                <w:rFonts w:ascii="Arial" w:hAnsi="Arial" w:cs="Arial"/>
                <w:kern w:val="2"/>
                <w:sz w:val="22"/>
                <w:szCs w:val="22"/>
                <w:shd w:val="clear" w:color="auto" w:fill="FFFFFF"/>
              </w:rPr>
              <w:t xml:space="preserve">eikus </w:t>
            </w:r>
            <w:r w:rsidR="00825149">
              <w:rPr>
                <w:rFonts w:ascii="Arial" w:hAnsi="Arial" w:cs="Arial"/>
                <w:sz w:val="22"/>
                <w:szCs w:val="22"/>
                <w:lang w:eastAsia="lt-LT"/>
              </w:rPr>
              <w:t>Paslaugas</w:t>
            </w:r>
            <w:r w:rsidR="00E45E58" w:rsidRPr="002916C2">
              <w:rPr>
                <w:rFonts w:ascii="Arial" w:eastAsia="Arial" w:hAnsi="Arial" w:cs="Arial"/>
                <w:kern w:val="2"/>
                <w:sz w:val="22"/>
                <w:szCs w:val="22"/>
              </w:rPr>
              <w:t>,</w:t>
            </w:r>
            <w:r w:rsidR="006B1091" w:rsidRPr="002916C2">
              <w:rPr>
                <w:rFonts w:ascii="Arial" w:eastAsia="Arial" w:hAnsi="Arial" w:cs="Arial"/>
                <w:kern w:val="2"/>
                <w:sz w:val="22"/>
                <w:szCs w:val="22"/>
              </w:rPr>
              <w:t xml:space="preserve"> kaip numatyta Techninė</w:t>
            </w:r>
            <w:r w:rsidR="00825149">
              <w:rPr>
                <w:rFonts w:ascii="Arial" w:eastAsia="Arial" w:hAnsi="Arial" w:cs="Arial"/>
                <w:kern w:val="2"/>
                <w:sz w:val="22"/>
                <w:szCs w:val="22"/>
              </w:rPr>
              <w:t>je</w:t>
            </w:r>
            <w:r w:rsidR="006B1091" w:rsidRPr="002916C2">
              <w:rPr>
                <w:rFonts w:ascii="Arial" w:eastAsia="Arial" w:hAnsi="Arial" w:cs="Arial"/>
                <w:kern w:val="2"/>
                <w:sz w:val="22"/>
                <w:szCs w:val="22"/>
              </w:rPr>
              <w:t xml:space="preserve"> specifikacij</w:t>
            </w:r>
            <w:r w:rsidR="00825149">
              <w:rPr>
                <w:rFonts w:ascii="Arial" w:eastAsia="Arial" w:hAnsi="Arial" w:cs="Arial"/>
                <w:kern w:val="2"/>
                <w:sz w:val="22"/>
                <w:szCs w:val="22"/>
              </w:rPr>
              <w:t>oje</w:t>
            </w:r>
            <w:r w:rsidR="005B647C" w:rsidRPr="002916C2">
              <w:rPr>
                <w:rFonts w:ascii="Arial" w:eastAsia="Arial" w:hAnsi="Arial" w:cs="Arial"/>
                <w:kern w:val="2"/>
                <w:sz w:val="22"/>
                <w:szCs w:val="22"/>
              </w:rPr>
              <w:t>,</w:t>
            </w:r>
            <w:r w:rsidR="00E45E58" w:rsidRPr="002916C2">
              <w:rPr>
                <w:rFonts w:ascii="Arial" w:eastAsia="Arial" w:hAnsi="Arial" w:cs="Arial"/>
                <w:kern w:val="2"/>
                <w:sz w:val="22"/>
                <w:szCs w:val="22"/>
              </w:rPr>
              <w:t xml:space="preserve"> sumokama</w:t>
            </w:r>
            <w:r w:rsidR="00220D7C" w:rsidRPr="002916C2">
              <w:rPr>
                <w:rFonts w:ascii="Arial" w:hAnsi="Arial" w:cs="Arial"/>
                <w:kern w:val="2"/>
                <w:sz w:val="22"/>
                <w:szCs w:val="22"/>
                <w:shd w:val="clear" w:color="auto" w:fill="FFFFFF"/>
              </w:rPr>
              <w:t xml:space="preserve"> </w:t>
            </w:r>
            <w:r w:rsidR="004B47F5" w:rsidRPr="002916C2">
              <w:rPr>
                <w:rFonts w:ascii="Arial" w:hAnsi="Arial" w:cs="Arial"/>
                <w:kern w:val="2"/>
                <w:sz w:val="22"/>
                <w:szCs w:val="22"/>
                <w:shd w:val="clear" w:color="auto" w:fill="FFFFFF"/>
              </w:rPr>
              <w:t xml:space="preserve">likusi Sutarties </w:t>
            </w:r>
            <w:r w:rsidR="006B1091" w:rsidRPr="002916C2">
              <w:rPr>
                <w:rFonts w:ascii="Arial" w:hAnsi="Arial" w:cs="Arial"/>
                <w:kern w:val="2"/>
                <w:sz w:val="22"/>
                <w:szCs w:val="22"/>
                <w:shd w:val="clear" w:color="auto" w:fill="FFFFFF"/>
              </w:rPr>
              <w:t>kaina</w:t>
            </w:r>
            <w:r w:rsidR="004B47F5" w:rsidRPr="002916C2">
              <w:rPr>
                <w:rFonts w:ascii="Arial" w:hAnsi="Arial" w:cs="Arial"/>
                <w:kern w:val="2"/>
                <w:sz w:val="22"/>
                <w:szCs w:val="22"/>
                <w:shd w:val="clear" w:color="auto" w:fill="FFFFFF"/>
              </w:rPr>
              <w:t>.</w:t>
            </w:r>
          </w:p>
        </w:tc>
      </w:tr>
      <w:tr w:rsidR="0006149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Default="009A09E2" w:rsidP="34A2C30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Default="009A09E2" w:rsidP="00D0747D">
            <w:pPr>
              <w:jc w:val="both"/>
            </w:pPr>
            <w:r w:rsidRPr="03352729">
              <w:rPr>
                <w:rFonts w:ascii="Arial" w:eastAsia="Arial" w:hAnsi="Arial" w:cs="Arial"/>
                <w:kern w:val="2"/>
                <w:sz w:val="22"/>
                <w:szCs w:val="22"/>
              </w:rPr>
              <w:t>Netaikoma</w:t>
            </w:r>
          </w:p>
          <w:p w14:paraId="00BCE102" w14:textId="52057B44" w:rsidR="0006149F" w:rsidRDefault="0006149F" w:rsidP="00D0747D">
            <w:pPr>
              <w:jc w:val="both"/>
            </w:pPr>
          </w:p>
          <w:p w14:paraId="49D40FFE" w14:textId="698F8EF1" w:rsidR="0006149F" w:rsidRDefault="0006149F" w:rsidP="00D0747D">
            <w:pPr>
              <w:spacing w:line="259" w:lineRule="auto"/>
              <w:jc w:val="both"/>
              <w:rPr>
                <w:color w:val="000000"/>
                <w:kern w:val="2"/>
                <w:shd w:val="clear" w:color="auto" w:fill="FFFFFF"/>
              </w:rPr>
            </w:pPr>
          </w:p>
        </w:tc>
      </w:tr>
      <w:tr w:rsidR="0006149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Default="009A09E2" w:rsidP="34A2C30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Default="009A09E2" w:rsidP="00D0747D">
            <w:pPr>
              <w:jc w:val="both"/>
            </w:pPr>
            <w:r w:rsidRPr="03352729">
              <w:rPr>
                <w:rFonts w:ascii="Arial" w:eastAsia="Arial" w:hAnsi="Arial" w:cs="Arial"/>
                <w:kern w:val="2"/>
                <w:sz w:val="22"/>
                <w:szCs w:val="22"/>
              </w:rPr>
              <w:t>Netaikoma</w:t>
            </w:r>
          </w:p>
          <w:p w14:paraId="667E345F" w14:textId="78DAE6C8" w:rsidR="0006149F" w:rsidRDefault="0006149F" w:rsidP="00D0747D">
            <w:pPr>
              <w:jc w:val="both"/>
            </w:pPr>
          </w:p>
          <w:p w14:paraId="0E796D05" w14:textId="1713BDD4" w:rsidR="0006149F" w:rsidRDefault="0006149F" w:rsidP="00D0747D">
            <w:pPr>
              <w:jc w:val="both"/>
            </w:pPr>
          </w:p>
        </w:tc>
      </w:tr>
      <w:tr w:rsidR="0006149F" w14:paraId="151B8016" w14:textId="77777777" w:rsidTr="34A2C303">
        <w:trPr>
          <w:trHeight w:val="300"/>
        </w:trPr>
        <w:tc>
          <w:tcPr>
            <w:tcW w:w="9535" w:type="dxa"/>
            <w:gridSpan w:val="5"/>
          </w:tcPr>
          <w:p w14:paraId="4699CB5D" w14:textId="77777777" w:rsidR="0006149F" w:rsidRDefault="009A09E2" w:rsidP="34A2C303">
            <w:pPr>
              <w:jc w:val="center"/>
              <w:rPr>
                <w:b/>
                <w:bCs/>
                <w:kern w:val="2"/>
              </w:rPr>
            </w:pPr>
            <w:r w:rsidRPr="03352729">
              <w:rPr>
                <w:rFonts w:ascii="Arial" w:eastAsia="Arial" w:hAnsi="Arial" w:cs="Arial"/>
                <w:b/>
                <w:bCs/>
                <w:kern w:val="2"/>
                <w:sz w:val="22"/>
                <w:szCs w:val="22"/>
              </w:rPr>
              <w:t>6. PREKIŲ KOKYBĖ IR GARANTINIAI ĮSIPAREIGOJIMAI</w:t>
            </w:r>
          </w:p>
        </w:tc>
      </w:tr>
      <w:tr w:rsidR="0006149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Default="009A09E2" w:rsidP="34A2C30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135F266B" w:rsidR="0006149F" w:rsidRDefault="009A09E2" w:rsidP="00D0747D">
            <w:pPr>
              <w:jc w:val="both"/>
            </w:pPr>
            <w:r w:rsidRPr="03352729">
              <w:rPr>
                <w:rFonts w:ascii="Arial" w:eastAsia="Arial" w:hAnsi="Arial" w:cs="Arial"/>
                <w:kern w:val="2"/>
                <w:sz w:val="22"/>
                <w:szCs w:val="22"/>
              </w:rPr>
              <w:t xml:space="preserve">Prekėms nustatomas </w:t>
            </w:r>
            <w:r w:rsidR="005E59A0" w:rsidRPr="005E59A0">
              <w:rPr>
                <w:rFonts w:ascii="Arial" w:eastAsia="Arial" w:hAnsi="Arial" w:cs="Arial"/>
                <w:kern w:val="2"/>
                <w:sz w:val="22"/>
                <w:szCs w:val="22"/>
              </w:rPr>
              <w:t>Te</w:t>
            </w:r>
            <w:r w:rsidRPr="005E59A0">
              <w:rPr>
                <w:rFonts w:ascii="Arial" w:eastAsia="Arial" w:hAnsi="Arial" w:cs="Arial"/>
                <w:kern w:val="2"/>
                <w:sz w:val="22"/>
                <w:szCs w:val="22"/>
              </w:rPr>
              <w:t>chninėje specifikacijoje nustatytas</w:t>
            </w:r>
            <w:r w:rsidRPr="03352729">
              <w:rPr>
                <w:rFonts w:ascii="Arial" w:eastAsia="Arial" w:hAnsi="Arial" w:cs="Arial"/>
                <w:color w:val="0070C0"/>
                <w:sz w:val="22"/>
                <w:szCs w:val="22"/>
              </w:rPr>
              <w:t xml:space="preserve"> </w:t>
            </w:r>
            <w:r w:rsidRPr="03352729">
              <w:rPr>
                <w:rFonts w:ascii="Arial" w:eastAsia="Arial" w:hAnsi="Arial" w:cs="Arial"/>
                <w:kern w:val="2"/>
                <w:sz w:val="22"/>
                <w:szCs w:val="22"/>
              </w:rPr>
              <w:t>garantinis terminas, kuris yra</w:t>
            </w:r>
            <w:r w:rsidR="005E59A0">
              <w:rPr>
                <w:rFonts w:ascii="Arial" w:eastAsia="Arial" w:hAnsi="Arial" w:cs="Arial"/>
                <w:kern w:val="2"/>
                <w:sz w:val="22"/>
                <w:szCs w:val="22"/>
              </w:rPr>
              <w:t xml:space="preserve"> </w:t>
            </w:r>
            <w:r w:rsidR="00451657">
              <w:rPr>
                <w:rFonts w:ascii="Arial" w:eastAsia="Arial" w:hAnsi="Arial" w:cs="Arial"/>
                <w:kern w:val="2"/>
                <w:sz w:val="22"/>
                <w:szCs w:val="22"/>
              </w:rPr>
              <w:t xml:space="preserve">ne trumpesnis kaip </w:t>
            </w:r>
            <w:r w:rsidR="005E59A0">
              <w:rPr>
                <w:rFonts w:ascii="Arial" w:eastAsia="Arial" w:hAnsi="Arial" w:cs="Arial"/>
                <w:kern w:val="2"/>
                <w:sz w:val="22"/>
                <w:szCs w:val="22"/>
              </w:rPr>
              <w:t>60 (šešiasdešimt) mėnesių</w:t>
            </w:r>
            <w:r w:rsidRPr="03352729">
              <w:rPr>
                <w:rFonts w:ascii="Arial" w:eastAsia="Arial" w:hAnsi="Arial" w:cs="Arial"/>
                <w:kern w:val="2"/>
                <w:sz w:val="22"/>
                <w:szCs w:val="22"/>
              </w:rPr>
              <w:t>. Garantinis terminas, skaičiuojamas nuo Prekių perdavimo–priėmimo akto ar Sąskaitos (kai Prekių perdavimo–priėmimo aktas nėra pasirašomas) pasirašymo dienos.</w:t>
            </w:r>
          </w:p>
        </w:tc>
      </w:tr>
      <w:tr w:rsidR="0006149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Default="009A09E2" w:rsidP="34A2C303">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4B9DF91D" w:rsidR="0006149F" w:rsidRDefault="009A09E2" w:rsidP="00D0747D">
            <w:pPr>
              <w:jc w:val="both"/>
            </w:pPr>
            <w:r w:rsidRPr="00D43E9E">
              <w:rPr>
                <w:rFonts w:ascii="Arial" w:eastAsia="Arial" w:hAnsi="Arial" w:cs="Arial"/>
                <w:sz w:val="22"/>
                <w:szCs w:val="22"/>
              </w:rPr>
              <w:t>Garantinio termino laikotarpiu</w:t>
            </w:r>
            <w:r w:rsidR="00AD2A1A">
              <w:rPr>
                <w:rFonts w:ascii="Arial" w:eastAsia="Arial" w:hAnsi="Arial" w:cs="Arial"/>
                <w:sz w:val="22"/>
                <w:szCs w:val="22"/>
              </w:rPr>
              <w:t xml:space="preserve"> garantinis aptarnavimas vykdomas Techninė</w:t>
            </w:r>
            <w:r w:rsidR="00FC0806">
              <w:rPr>
                <w:rFonts w:ascii="Arial" w:eastAsia="Arial" w:hAnsi="Arial" w:cs="Arial"/>
                <w:sz w:val="22"/>
                <w:szCs w:val="22"/>
              </w:rPr>
              <w:t>je</w:t>
            </w:r>
            <w:r w:rsidR="00AD2A1A">
              <w:rPr>
                <w:rFonts w:ascii="Arial" w:eastAsia="Arial" w:hAnsi="Arial" w:cs="Arial"/>
                <w:sz w:val="22"/>
                <w:szCs w:val="22"/>
              </w:rPr>
              <w:t xml:space="preserve"> specifikacij</w:t>
            </w:r>
            <w:r w:rsidR="00FC0806">
              <w:rPr>
                <w:rFonts w:ascii="Arial" w:eastAsia="Arial" w:hAnsi="Arial" w:cs="Arial"/>
                <w:sz w:val="22"/>
                <w:szCs w:val="22"/>
              </w:rPr>
              <w:t>oje</w:t>
            </w:r>
            <w:r w:rsidR="00AD2A1A">
              <w:rPr>
                <w:rFonts w:ascii="Arial" w:eastAsia="Arial" w:hAnsi="Arial" w:cs="Arial"/>
                <w:sz w:val="22"/>
                <w:szCs w:val="22"/>
              </w:rPr>
              <w:t xml:space="preserve"> nustatytomis sąlygomis.</w:t>
            </w:r>
          </w:p>
        </w:tc>
      </w:tr>
      <w:tr w:rsidR="0006149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Default="009A09E2" w:rsidP="34A2C303">
            <w:pPr>
              <w:rPr>
                <w:b/>
                <w:bCs/>
                <w:kern w:val="2"/>
              </w:rPr>
            </w:pPr>
            <w:r w:rsidRPr="03352729">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5717DF78" w:rsidR="0006149F" w:rsidRDefault="009A09E2" w:rsidP="00C535BD">
            <w:pPr>
              <w:jc w:val="both"/>
            </w:pPr>
            <w:r w:rsidRPr="03352729">
              <w:rPr>
                <w:rFonts w:ascii="Arial" w:eastAsia="Arial" w:hAnsi="Arial" w:cs="Arial"/>
                <w:kern w:val="2"/>
                <w:sz w:val="22"/>
                <w:szCs w:val="22"/>
              </w:rPr>
              <w:t>Netaikoma</w:t>
            </w:r>
          </w:p>
        </w:tc>
      </w:tr>
      <w:tr w:rsidR="0006149F" w14:paraId="4F7C5519" w14:textId="77777777" w:rsidTr="34A2C303">
        <w:trPr>
          <w:trHeight w:val="300"/>
        </w:trPr>
        <w:tc>
          <w:tcPr>
            <w:tcW w:w="9535" w:type="dxa"/>
            <w:gridSpan w:val="5"/>
          </w:tcPr>
          <w:p w14:paraId="18E976B9" w14:textId="77777777" w:rsidR="0006149F" w:rsidRDefault="009A09E2" w:rsidP="34A2C303">
            <w:pPr>
              <w:jc w:val="center"/>
              <w:rPr>
                <w:b/>
                <w:bCs/>
                <w:kern w:val="2"/>
              </w:rPr>
            </w:pPr>
            <w:r w:rsidRPr="03352729">
              <w:rPr>
                <w:rFonts w:ascii="Arial" w:eastAsia="Arial" w:hAnsi="Arial" w:cs="Arial"/>
                <w:b/>
                <w:bCs/>
                <w:kern w:val="2"/>
                <w:sz w:val="22"/>
                <w:szCs w:val="22"/>
              </w:rPr>
              <w:t>7. SUTARTIES VYKDYMUI PASITELKIAMI SUBTIEKĖJAI</w:t>
            </w:r>
          </w:p>
        </w:tc>
      </w:tr>
      <w:tr w:rsidR="0006149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Default="009A09E2" w:rsidP="34A2C30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Default="009A09E2" w:rsidP="00D0747D">
            <w:pPr>
              <w:jc w:val="both"/>
            </w:pPr>
            <w:r w:rsidRPr="03352729">
              <w:rPr>
                <w:rFonts w:ascii="Arial" w:eastAsia="Arial" w:hAnsi="Arial" w:cs="Arial"/>
                <w:kern w:val="2"/>
                <w:sz w:val="22"/>
                <w:szCs w:val="22"/>
              </w:rPr>
              <w:t>Sutarties vykdymui subtiekėjai ir (ar) specialistai nepasitelkiami.</w:t>
            </w:r>
          </w:p>
          <w:p w14:paraId="0A9FF535" w14:textId="6A484B12" w:rsidR="0006149F" w:rsidRDefault="0006149F" w:rsidP="00D0747D">
            <w:pPr>
              <w:jc w:val="both"/>
            </w:pPr>
          </w:p>
          <w:p w14:paraId="358EA0DC" w14:textId="77777777" w:rsidR="0006149F" w:rsidRPr="00267F2D" w:rsidRDefault="009A09E2" w:rsidP="00D0747D">
            <w:pPr>
              <w:jc w:val="both"/>
              <w:rPr>
                <w:color w:val="4472C4" w:themeColor="accent5"/>
                <w:kern w:val="2"/>
              </w:rPr>
            </w:pPr>
            <w:r w:rsidRPr="00267F2D">
              <w:rPr>
                <w:rFonts w:ascii="Arial" w:eastAsia="Arial" w:hAnsi="Arial" w:cs="Arial"/>
                <w:color w:val="4472C4" w:themeColor="accent5"/>
                <w:kern w:val="2"/>
                <w:sz w:val="22"/>
                <w:szCs w:val="22"/>
              </w:rPr>
              <w:t>arba</w:t>
            </w:r>
          </w:p>
          <w:p w14:paraId="3BBDF103" w14:textId="6955D891" w:rsidR="0006149F" w:rsidRDefault="0006149F" w:rsidP="00D0747D">
            <w:pPr>
              <w:jc w:val="both"/>
            </w:pPr>
          </w:p>
          <w:p w14:paraId="00D3D8CF" w14:textId="77777777" w:rsidR="0006149F" w:rsidRDefault="009A09E2" w:rsidP="00D0747D">
            <w:pPr>
              <w:jc w:val="both"/>
              <w:rPr>
                <w:b/>
                <w:bCs/>
                <w:kern w:val="2"/>
              </w:rPr>
            </w:pPr>
            <w:r w:rsidRPr="03352729">
              <w:rPr>
                <w:rFonts w:ascii="Arial" w:eastAsia="Arial" w:hAnsi="Arial" w:cs="Arial"/>
                <w:kern w:val="2"/>
                <w:sz w:val="22"/>
                <w:szCs w:val="22"/>
              </w:rPr>
              <w:t xml:space="preserve">Sutarties vykdymui pasitelkiami subtiekėjai ir (ar) specialistai yra nurodyti Sutarties priede Nr. </w:t>
            </w:r>
            <w:r w:rsidRPr="03352729">
              <w:rPr>
                <w:rFonts w:ascii="Arial" w:eastAsia="Arial" w:hAnsi="Arial" w:cs="Arial"/>
                <w:kern w:val="2"/>
                <w:sz w:val="22"/>
                <w:szCs w:val="22"/>
                <w:highlight w:val="yellow"/>
              </w:rPr>
              <w:t>[...]</w:t>
            </w:r>
            <w:r w:rsidRPr="03352729">
              <w:rPr>
                <w:rFonts w:ascii="Arial" w:eastAsia="Arial" w:hAnsi="Arial" w:cs="Arial"/>
                <w:kern w:val="2"/>
                <w:sz w:val="22"/>
                <w:szCs w:val="22"/>
              </w:rPr>
              <w:t xml:space="preserve"> „Sutarties vykdymui pasitelkiami subtiekėjai ir (ar) specialistai“.</w:t>
            </w:r>
          </w:p>
        </w:tc>
      </w:tr>
      <w:tr w:rsidR="0006149F" w14:paraId="7243C5AB" w14:textId="77777777" w:rsidTr="34A2C303">
        <w:trPr>
          <w:trHeight w:val="300"/>
        </w:trPr>
        <w:tc>
          <w:tcPr>
            <w:tcW w:w="9535" w:type="dxa"/>
            <w:gridSpan w:val="5"/>
          </w:tcPr>
          <w:p w14:paraId="2C812A62" w14:textId="77777777" w:rsidR="0006149F" w:rsidRDefault="009A09E2" w:rsidP="34A2C303">
            <w:pPr>
              <w:jc w:val="center"/>
              <w:rPr>
                <w:b/>
                <w:bCs/>
                <w:kern w:val="2"/>
              </w:rPr>
            </w:pPr>
            <w:r w:rsidRPr="03352729">
              <w:rPr>
                <w:rFonts w:ascii="Arial" w:eastAsia="Arial" w:hAnsi="Arial" w:cs="Arial"/>
                <w:b/>
                <w:bCs/>
                <w:kern w:val="2"/>
                <w:sz w:val="22"/>
                <w:szCs w:val="22"/>
              </w:rPr>
              <w:t>8. PRIEVOLIŲ PAGAL SUTARTĮ ĮVYKDYMO UŽTIKRINIMAS</w:t>
            </w:r>
          </w:p>
        </w:tc>
      </w:tr>
      <w:tr w:rsidR="0006149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Default="009A09E2" w:rsidP="34A2C303">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9E4EFF6" w:rsidR="0006149F" w:rsidRDefault="009A09E2" w:rsidP="00D0747D">
            <w:pPr>
              <w:jc w:val="both"/>
            </w:pPr>
            <w:r w:rsidRPr="03352729">
              <w:rPr>
                <w:rFonts w:ascii="Arial" w:eastAsia="Arial" w:hAnsi="Arial" w:cs="Arial"/>
                <w:kern w:val="2"/>
                <w:sz w:val="22"/>
                <w:szCs w:val="22"/>
              </w:rPr>
              <w:t>Prievolių pagal Sutartį įvykdymas užtikrinamas:</w:t>
            </w:r>
          </w:p>
          <w:p w14:paraId="04A23D12" w14:textId="735A52C0" w:rsidR="0006149F" w:rsidRDefault="009A09E2" w:rsidP="00D0747D">
            <w:pPr>
              <w:jc w:val="both"/>
            </w:pPr>
            <w:r w:rsidRPr="03352729">
              <w:rPr>
                <w:rFonts w:ascii="Arial" w:eastAsia="Arial" w:hAnsi="Arial" w:cs="Arial"/>
                <w:kern w:val="2"/>
                <w:sz w:val="22"/>
                <w:szCs w:val="22"/>
              </w:rPr>
              <w:t>Netesybomis (delspinigiais, bauda)</w:t>
            </w:r>
            <w:r w:rsidR="00F547E8">
              <w:rPr>
                <w:rFonts w:ascii="Arial" w:eastAsia="Arial" w:hAnsi="Arial" w:cs="Arial"/>
                <w:kern w:val="2"/>
                <w:sz w:val="22"/>
                <w:szCs w:val="22"/>
              </w:rPr>
              <w:t>.</w:t>
            </w:r>
          </w:p>
          <w:p w14:paraId="28D5C1C2" w14:textId="5B505247" w:rsidR="0006149F" w:rsidRDefault="0006149F" w:rsidP="00D0747D">
            <w:pPr>
              <w:jc w:val="both"/>
            </w:pPr>
          </w:p>
        </w:tc>
      </w:tr>
      <w:tr w:rsidR="0006149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Default="009A09E2" w:rsidP="34A2C303">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Default="009A09E2" w:rsidP="00D0747D">
            <w:pPr>
              <w:jc w:val="both"/>
            </w:pPr>
            <w:r w:rsidRPr="03352729">
              <w:rPr>
                <w:rFonts w:ascii="Arial" w:eastAsia="Arial" w:hAnsi="Arial" w:cs="Arial"/>
                <w:kern w:val="2"/>
                <w:sz w:val="22"/>
                <w:szCs w:val="22"/>
              </w:rPr>
              <w:t>Netaikoma</w:t>
            </w:r>
          </w:p>
          <w:p w14:paraId="74911F82" w14:textId="60513FAF" w:rsidR="0006149F" w:rsidRDefault="0006149F" w:rsidP="00D0747D">
            <w:pPr>
              <w:jc w:val="both"/>
            </w:pPr>
          </w:p>
          <w:p w14:paraId="74BA6360" w14:textId="043CF903" w:rsidR="0006149F" w:rsidRDefault="0006149F" w:rsidP="00D0747D">
            <w:pPr>
              <w:jc w:val="both"/>
            </w:pPr>
          </w:p>
        </w:tc>
      </w:tr>
      <w:tr w:rsidR="0006149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Default="009A09E2" w:rsidP="34A2C303">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Default="009A09E2" w:rsidP="00D0747D">
            <w:pPr>
              <w:jc w:val="both"/>
            </w:pPr>
            <w:r w:rsidRPr="03352729">
              <w:rPr>
                <w:rFonts w:ascii="Arial" w:eastAsia="Arial" w:hAnsi="Arial" w:cs="Arial"/>
                <w:kern w:val="2"/>
                <w:sz w:val="22"/>
                <w:szCs w:val="22"/>
              </w:rPr>
              <w:t>Netaikoma</w:t>
            </w:r>
          </w:p>
          <w:p w14:paraId="0AE5C6B5" w14:textId="51535B4F" w:rsidR="0006149F" w:rsidRDefault="0006149F" w:rsidP="00D0747D">
            <w:pPr>
              <w:jc w:val="both"/>
            </w:pPr>
          </w:p>
        </w:tc>
      </w:tr>
      <w:tr w:rsidR="0006149F" w14:paraId="518CF864" w14:textId="77777777" w:rsidTr="34A2C303">
        <w:trPr>
          <w:trHeight w:val="300"/>
        </w:trPr>
        <w:tc>
          <w:tcPr>
            <w:tcW w:w="9535" w:type="dxa"/>
            <w:gridSpan w:val="5"/>
          </w:tcPr>
          <w:p w14:paraId="4F642FDC" w14:textId="77777777" w:rsidR="0006149F" w:rsidRDefault="009A09E2" w:rsidP="34A2C303">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6149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Default="009A09E2" w:rsidP="34A2C303">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0A82A340" w:rsidR="0006149F" w:rsidRPr="008329C1" w:rsidRDefault="009A09E2" w:rsidP="008329C1">
            <w:pPr>
              <w:jc w:val="both"/>
              <w:rPr>
                <w:kern w:val="2"/>
              </w:rPr>
            </w:pPr>
            <w:r w:rsidRPr="03352729">
              <w:rPr>
                <w:rFonts w:ascii="Arial" w:eastAsia="Arial" w:hAnsi="Arial" w:cs="Arial"/>
                <w:color w:val="000000"/>
                <w:kern w:val="2"/>
                <w:sz w:val="22"/>
                <w:szCs w:val="22"/>
              </w:rPr>
              <w:t>Jei Pirkėjas, gavęs tinkamai pateiktą ir užpildytą Sąskaitą, uždelsia atsiskaityti už tinkamai Tiekėjo perduotas kokybiškas Prekes</w:t>
            </w:r>
            <w:r w:rsidR="00820FFD">
              <w:rPr>
                <w:rFonts w:ascii="Arial" w:eastAsia="Arial" w:hAnsi="Arial" w:cs="Arial"/>
                <w:color w:val="000000"/>
                <w:kern w:val="2"/>
                <w:sz w:val="22"/>
                <w:szCs w:val="22"/>
              </w:rPr>
              <w:t xml:space="preserve"> ir(ar) Paslaugas</w:t>
            </w:r>
            <w:r w:rsidRPr="03352729">
              <w:rPr>
                <w:rFonts w:ascii="Arial" w:eastAsia="Arial" w:hAnsi="Arial" w:cs="Arial"/>
                <w:color w:val="000000"/>
                <w:kern w:val="2"/>
                <w:sz w:val="22"/>
                <w:szCs w:val="22"/>
              </w:rPr>
              <w:t xml:space="preserve"> per Sutartyje nurodytą terminą, Tiekėjas nuo kitos nei nustatytas terminas dienos skaičiuoja Pirkėjui </w:t>
            </w:r>
            <w:r w:rsidRPr="008329C1">
              <w:rPr>
                <w:rFonts w:ascii="Arial" w:eastAsia="Arial" w:hAnsi="Arial" w:cs="Arial"/>
                <w:kern w:val="2"/>
                <w:sz w:val="22"/>
                <w:szCs w:val="22"/>
              </w:rPr>
              <w:t>0,02 (dvi šimtosios) procento</w:t>
            </w:r>
            <w:r w:rsidRPr="03352729">
              <w:rPr>
                <w:rFonts w:ascii="Arial" w:eastAsia="Arial" w:hAnsi="Arial" w:cs="Arial"/>
                <w:color w:val="FF0000"/>
                <w:kern w:val="2"/>
                <w:sz w:val="22"/>
                <w:szCs w:val="22"/>
              </w:rPr>
              <w:t xml:space="preserve"> </w:t>
            </w:r>
            <w:r w:rsidRPr="03352729">
              <w:rPr>
                <w:rFonts w:ascii="Arial" w:eastAsia="Arial" w:hAnsi="Arial" w:cs="Arial"/>
                <w:color w:val="000000"/>
                <w:kern w:val="2"/>
                <w:sz w:val="22"/>
                <w:szCs w:val="22"/>
              </w:rPr>
              <w:t xml:space="preserve">dydžio delspinigius nuo neapmokėtos sumos be PVM už kiekvieną vėlavimo </w:t>
            </w:r>
            <w:r w:rsidRPr="008329C1">
              <w:rPr>
                <w:rFonts w:ascii="Arial" w:eastAsia="Arial" w:hAnsi="Arial" w:cs="Arial"/>
                <w:kern w:val="2"/>
                <w:sz w:val="22"/>
                <w:szCs w:val="22"/>
              </w:rPr>
              <w:t>dieną. </w:t>
            </w:r>
            <w:r w:rsidRPr="03352729">
              <w:rPr>
                <w:rFonts w:ascii="Arial" w:eastAsia="Arial" w:hAnsi="Arial" w:cs="Arial"/>
                <w:color w:val="000000"/>
                <w:kern w:val="2"/>
                <w:sz w:val="22"/>
                <w:szCs w:val="22"/>
              </w:rPr>
              <w:t>  </w:t>
            </w:r>
          </w:p>
        </w:tc>
      </w:tr>
      <w:tr w:rsidR="0006149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Default="009A09E2" w:rsidP="34A2C303">
            <w:pPr>
              <w:rPr>
                <w:b/>
                <w:bCs/>
                <w:kern w:val="2"/>
              </w:rPr>
            </w:pPr>
            <w:r w:rsidRPr="03352729">
              <w:rPr>
                <w:rFonts w:ascii="Arial" w:eastAsia="Arial" w:hAnsi="Arial" w:cs="Arial"/>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2B9991BD" w:rsidR="0006149F" w:rsidRDefault="009A09E2" w:rsidP="00D0747D">
            <w:pPr>
              <w:jc w:val="both"/>
              <w:rPr>
                <w:color w:val="000000"/>
                <w:kern w:val="2"/>
              </w:rPr>
            </w:pPr>
            <w:r w:rsidRPr="03352729">
              <w:rPr>
                <w:rFonts w:ascii="Arial" w:eastAsia="Arial" w:hAnsi="Arial" w:cs="Arial"/>
                <w:color w:val="000000"/>
                <w:kern w:val="2"/>
                <w:sz w:val="22"/>
                <w:szCs w:val="22"/>
              </w:rPr>
              <w:t>9.2.1. Jeigu Tiekėjas vėluoja vykdyti užsakymą, tiekti Prekes</w:t>
            </w:r>
            <w:r w:rsidR="00B551CB">
              <w:rPr>
                <w:rFonts w:ascii="Arial" w:eastAsia="Arial" w:hAnsi="Arial" w:cs="Arial"/>
                <w:color w:val="000000"/>
                <w:kern w:val="2"/>
                <w:sz w:val="22"/>
                <w:szCs w:val="22"/>
              </w:rPr>
              <w:t xml:space="preserve"> ir</w:t>
            </w:r>
            <w:r w:rsidR="00F85528">
              <w:rPr>
                <w:rFonts w:ascii="Arial" w:eastAsia="Arial" w:hAnsi="Arial" w:cs="Arial"/>
                <w:color w:val="000000"/>
                <w:kern w:val="2"/>
                <w:sz w:val="22"/>
                <w:szCs w:val="22"/>
              </w:rPr>
              <w:t xml:space="preserve"> </w:t>
            </w:r>
            <w:r w:rsidR="00B551CB">
              <w:rPr>
                <w:rFonts w:ascii="Arial" w:eastAsia="Arial" w:hAnsi="Arial" w:cs="Arial"/>
                <w:color w:val="000000"/>
                <w:kern w:val="2"/>
                <w:sz w:val="22"/>
                <w:szCs w:val="22"/>
              </w:rPr>
              <w:t>(ar) teikti Paslaugas</w:t>
            </w:r>
            <w:r w:rsidRPr="03352729">
              <w:rPr>
                <w:rFonts w:ascii="Arial" w:eastAsia="Arial" w:hAnsi="Arial" w:cs="Arial"/>
                <w:color w:val="000000"/>
                <w:kern w:val="2"/>
                <w:sz w:val="22"/>
                <w:szCs w:val="22"/>
              </w:rPr>
              <w:t xml:space="preserve"> ar ištaisyti jų trūkumus</w:t>
            </w:r>
            <w:r w:rsidRPr="03352729">
              <w:rPr>
                <w:rFonts w:ascii="Arial" w:eastAsia="Arial" w:hAnsi="Arial" w:cs="Arial"/>
                <w:color w:val="000000"/>
                <w:sz w:val="22"/>
                <w:szCs w:val="22"/>
              </w:rPr>
              <w:t xml:space="preserve"> </w:t>
            </w:r>
            <w:r w:rsidRPr="03352729">
              <w:rPr>
                <w:rFonts w:ascii="Arial" w:eastAsia="Arial" w:hAnsi="Arial" w:cs="Arial"/>
                <w:color w:val="000000"/>
                <w:kern w:val="2"/>
                <w:sz w:val="22"/>
                <w:szCs w:val="22"/>
              </w:rPr>
              <w:t xml:space="preserve">arba nevykdo kitų sutartinių įsipareigojimų, </w:t>
            </w:r>
            <w:r w:rsidRPr="008329C1">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w:t>
            </w:r>
            <w:r w:rsidRPr="03352729">
              <w:rPr>
                <w:rFonts w:ascii="Arial" w:eastAsia="Arial" w:hAnsi="Arial" w:cs="Arial"/>
                <w:color w:val="000000"/>
                <w:kern w:val="2"/>
                <w:sz w:val="22"/>
                <w:szCs w:val="22"/>
              </w:rPr>
              <w:t>neperduotų Prekių</w:t>
            </w:r>
            <w:r w:rsidR="00B551CB">
              <w:rPr>
                <w:rFonts w:ascii="Arial" w:eastAsia="Arial" w:hAnsi="Arial" w:cs="Arial"/>
                <w:color w:val="000000"/>
                <w:kern w:val="2"/>
                <w:sz w:val="22"/>
                <w:szCs w:val="22"/>
              </w:rPr>
              <w:t>, nesuteiktų Paslaugų</w:t>
            </w:r>
            <w:r w:rsidRPr="03352729">
              <w:rPr>
                <w:rFonts w:ascii="Arial" w:eastAsia="Arial" w:hAnsi="Arial" w:cs="Arial"/>
                <w:color w:val="000000"/>
                <w:kern w:val="2"/>
                <w:sz w:val="22"/>
                <w:szCs w:val="22"/>
              </w:rPr>
              <w:t xml:space="preserve"> ar Prekių</w:t>
            </w:r>
            <w:r w:rsidR="00F85528">
              <w:rPr>
                <w:rFonts w:ascii="Arial" w:eastAsia="Arial" w:hAnsi="Arial" w:cs="Arial"/>
                <w:color w:val="000000"/>
                <w:kern w:val="2"/>
                <w:sz w:val="22"/>
                <w:szCs w:val="22"/>
              </w:rPr>
              <w:t xml:space="preserve"> ir (ar) Paslaugų</w:t>
            </w:r>
            <w:r w:rsidRPr="03352729">
              <w:rPr>
                <w:rFonts w:ascii="Arial" w:eastAsia="Arial" w:hAnsi="Arial" w:cs="Arial"/>
                <w:color w:val="000000"/>
                <w:kern w:val="2"/>
                <w:sz w:val="22"/>
                <w:szCs w:val="22"/>
              </w:rPr>
              <w:t>, turinčių trūkumų, kainos be PVM. </w:t>
            </w:r>
          </w:p>
          <w:p w14:paraId="67395F5E" w14:textId="66BC9F90" w:rsidR="0006149F" w:rsidRDefault="009A09E2" w:rsidP="00D0747D">
            <w:pPr>
              <w:jc w:val="both"/>
              <w:rPr>
                <w:color w:val="000000"/>
                <w:kern w:val="2"/>
              </w:rPr>
            </w:pPr>
            <w:r w:rsidRPr="34A2C303">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w:t>
            </w:r>
            <w:r w:rsidRPr="0039721E">
              <w:rPr>
                <w:rFonts w:ascii="Arial" w:eastAsia="Arial" w:hAnsi="Arial" w:cs="Arial"/>
                <w:sz w:val="22"/>
                <w:szCs w:val="22"/>
                <w:lang w:val="lt"/>
              </w:rPr>
              <w:t xml:space="preserve">skaičiuoja 0,02 (dvi šimtosios) procento dydžio delspinigius už kiekvieną uždelstą dieną nuo laiku </w:t>
            </w:r>
            <w:r w:rsidRPr="34A2C303">
              <w:rPr>
                <w:rFonts w:ascii="Arial" w:eastAsia="Arial" w:hAnsi="Arial" w:cs="Arial"/>
                <w:color w:val="000000" w:themeColor="text1"/>
                <w:sz w:val="22"/>
                <w:szCs w:val="22"/>
                <w:lang w:val="lt"/>
              </w:rPr>
              <w:t>negrąžintos permokos, kainos be PVM.</w:t>
            </w:r>
          </w:p>
          <w:p w14:paraId="1F0C90D0" w14:textId="43D4555C" w:rsidR="0006149F" w:rsidRDefault="009A09E2" w:rsidP="00D0747D">
            <w:pPr>
              <w:jc w:val="both"/>
              <w:rPr>
                <w:b/>
                <w:bCs/>
                <w:kern w:val="2"/>
              </w:rPr>
            </w:pPr>
            <w:r w:rsidRPr="03352729">
              <w:rPr>
                <w:rFonts w:ascii="Arial" w:eastAsia="Arial" w:hAnsi="Arial" w:cs="Arial"/>
                <w:color w:val="000000"/>
                <w:kern w:val="2"/>
                <w:sz w:val="22"/>
                <w:szCs w:val="22"/>
              </w:rPr>
              <w:t xml:space="preserve">9.2.3. Tiekėjas privalo sumokėti Pirkėjui netesybas per </w:t>
            </w:r>
            <w:r w:rsidR="00F12CA3">
              <w:rPr>
                <w:rFonts w:ascii="Arial" w:eastAsia="Arial" w:hAnsi="Arial" w:cs="Arial"/>
                <w:color w:val="000000"/>
                <w:kern w:val="2"/>
                <w:sz w:val="22"/>
                <w:szCs w:val="22"/>
              </w:rPr>
              <w:t>30 (trisdešimt)</w:t>
            </w:r>
            <w:r w:rsidR="00F12CA3" w:rsidRPr="002F531E">
              <w:rPr>
                <w:rFonts w:ascii="Arial" w:eastAsia="Arial" w:hAnsi="Arial" w:cs="Arial"/>
                <w:color w:val="000000"/>
                <w:kern w:val="2"/>
                <w:sz w:val="22"/>
                <w:szCs w:val="22"/>
              </w:rPr>
              <w:t xml:space="preserve"> </w:t>
            </w:r>
            <w:r w:rsidR="00F12CA3">
              <w:rPr>
                <w:rFonts w:ascii="Arial" w:eastAsia="Arial" w:hAnsi="Arial" w:cs="Arial"/>
                <w:color w:val="000000"/>
                <w:kern w:val="2"/>
                <w:sz w:val="22"/>
                <w:szCs w:val="22"/>
              </w:rPr>
              <w:t>kalendorinių</w:t>
            </w:r>
            <w:r w:rsidRPr="03352729">
              <w:rPr>
                <w:rFonts w:ascii="Arial" w:eastAsia="Arial" w:hAnsi="Arial" w:cs="Arial"/>
                <w:color w:val="000000"/>
                <w:kern w:val="2"/>
                <w:sz w:val="22"/>
                <w:szCs w:val="22"/>
              </w:rPr>
              <w:t xml:space="preserve"> dienų nuo Pirkėjo pareikalavimo, jeigu netesybų suma nėra </w:t>
            </w:r>
            <w:r w:rsidRPr="03352729">
              <w:rPr>
                <w:rFonts w:ascii="Arial" w:eastAsia="Arial" w:hAnsi="Arial" w:cs="Arial"/>
                <w:sz w:val="22"/>
                <w:szCs w:val="22"/>
              </w:rPr>
              <w:t>išskaitoma iš Tiekėjui mokėtinos sumos.</w:t>
            </w:r>
            <w:r w:rsidRPr="03352729">
              <w:rPr>
                <w:rFonts w:ascii="Arial" w:eastAsia="Arial" w:hAnsi="Arial" w:cs="Arial"/>
                <w:color w:val="000000"/>
                <w:kern w:val="2"/>
                <w:sz w:val="22"/>
                <w:szCs w:val="22"/>
              </w:rPr>
              <w:t xml:space="preserve"> </w:t>
            </w:r>
          </w:p>
        </w:tc>
      </w:tr>
      <w:tr w:rsidR="0006149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Default="009A09E2" w:rsidP="34A2C303">
            <w:pPr>
              <w:rPr>
                <w:b/>
                <w:bCs/>
                <w:kern w:val="2"/>
              </w:rPr>
            </w:pPr>
            <w:r w:rsidRPr="03352729">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44FEFAC1" w:rsidR="0006149F" w:rsidRDefault="009A09E2" w:rsidP="00D0747D">
            <w:pPr>
              <w:jc w:val="both"/>
            </w:pPr>
            <w:r w:rsidRPr="03352729">
              <w:rPr>
                <w:rFonts w:ascii="Arial" w:eastAsia="Arial" w:hAnsi="Arial" w:cs="Arial"/>
                <w:kern w:val="2"/>
                <w:sz w:val="22"/>
                <w:szCs w:val="22"/>
              </w:rPr>
              <w:t xml:space="preserve">9.3.1. Nutraukus Sutartį dėl esminio Sutarties pažeidimo, nustatyto Sutarties Specialiosiose sąlygose, mokama </w:t>
            </w:r>
            <w:r w:rsidR="005822BF">
              <w:rPr>
                <w:rFonts w:ascii="Arial" w:eastAsia="Arial" w:hAnsi="Arial" w:cs="Arial"/>
                <w:kern w:val="2"/>
                <w:sz w:val="22"/>
                <w:szCs w:val="22"/>
              </w:rPr>
              <w:t>10 (dešimties)</w:t>
            </w:r>
            <w:r w:rsidR="005822BF" w:rsidRPr="002F531E">
              <w:rPr>
                <w:rFonts w:ascii="Arial" w:eastAsia="Arial" w:hAnsi="Arial" w:cs="Arial"/>
                <w:kern w:val="2"/>
                <w:sz w:val="22"/>
                <w:szCs w:val="22"/>
              </w:rPr>
              <w:t xml:space="preserve"> </w:t>
            </w:r>
            <w:r w:rsidRPr="03352729">
              <w:rPr>
                <w:rFonts w:ascii="Arial" w:eastAsia="Arial" w:hAnsi="Arial" w:cs="Arial"/>
                <w:kern w:val="2"/>
                <w:sz w:val="22"/>
                <w:szCs w:val="22"/>
              </w:rPr>
              <w:t xml:space="preserve">procentų dydžio bauda nuo Pradinės Sutarties vertės be PVM, nurodytos Specialiųjų sąlygų 5.2 punkte. </w:t>
            </w:r>
          </w:p>
          <w:p w14:paraId="45573F08" w14:textId="1D93A6F1" w:rsidR="0006149F" w:rsidRDefault="009A09E2" w:rsidP="00D0747D">
            <w:pPr>
              <w:jc w:val="both"/>
            </w:pPr>
            <w:r w:rsidRPr="03352729">
              <w:rPr>
                <w:rFonts w:ascii="Arial" w:eastAsia="Arial" w:hAnsi="Arial" w:cs="Arial"/>
                <w:kern w:val="2"/>
                <w:sz w:val="22"/>
                <w:szCs w:val="22"/>
              </w:rPr>
              <w:t>9.3.2. </w:t>
            </w:r>
            <w:r w:rsidRPr="03352729">
              <w:rPr>
                <w:rFonts w:ascii="Arial" w:eastAsia="Arial" w:hAnsi="Arial" w:cs="Arial"/>
                <w:sz w:val="22"/>
                <w:szCs w:val="22"/>
              </w:rPr>
              <w:t>Nepagrįstai nutraukus Sutarties vykdymą ne Sutartyje nustatyta tvarka, mokama</w:t>
            </w:r>
            <w:r w:rsidR="00CB4AF7">
              <w:rPr>
                <w:rFonts w:ascii="Arial" w:eastAsia="Arial" w:hAnsi="Arial" w:cs="Arial"/>
                <w:sz w:val="22"/>
                <w:szCs w:val="22"/>
              </w:rPr>
              <w:t xml:space="preserve"> </w:t>
            </w:r>
            <w:r w:rsidR="00CB4AF7">
              <w:rPr>
                <w:rFonts w:ascii="Arial" w:eastAsia="Arial" w:hAnsi="Arial" w:cs="Arial"/>
                <w:kern w:val="2"/>
                <w:sz w:val="22"/>
                <w:szCs w:val="22"/>
              </w:rPr>
              <w:t>10 (dešimties)</w:t>
            </w:r>
            <w:r w:rsidR="00CB4AF7" w:rsidRPr="002F531E">
              <w:rPr>
                <w:rFonts w:ascii="Arial" w:eastAsia="Arial" w:hAnsi="Arial" w:cs="Arial"/>
                <w:kern w:val="2"/>
                <w:sz w:val="22"/>
                <w:szCs w:val="22"/>
              </w:rPr>
              <w:t xml:space="preserve"> </w:t>
            </w:r>
            <w:r w:rsidRPr="03352729">
              <w:rPr>
                <w:rFonts w:ascii="Arial" w:eastAsia="Arial" w:hAnsi="Arial" w:cs="Arial"/>
                <w:kern w:val="2"/>
                <w:sz w:val="22"/>
                <w:szCs w:val="22"/>
              </w:rPr>
              <w:t>procentų dydžio bauda nuo Pradinės Sutarties vertės, nurodytos Specialiųjų sąlygų 5.2 punkte.</w:t>
            </w:r>
          </w:p>
          <w:p w14:paraId="37344C92" w14:textId="63B7EE44" w:rsidR="0006149F" w:rsidRDefault="0006149F" w:rsidP="00D0747D">
            <w:pPr>
              <w:jc w:val="both"/>
            </w:pPr>
          </w:p>
        </w:tc>
      </w:tr>
      <w:tr w:rsidR="0006149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Default="009A09E2" w:rsidP="34A2C303">
            <w:pPr>
              <w:rPr>
                <w:b/>
                <w:bCs/>
                <w:kern w:val="2"/>
              </w:rPr>
            </w:pPr>
            <w:r w:rsidRPr="03352729">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Default="009A09E2" w:rsidP="00D0747D">
            <w:pPr>
              <w:jc w:val="both"/>
              <w:rPr>
                <w:color w:val="000000"/>
                <w:kern w:val="2"/>
              </w:rPr>
            </w:pPr>
            <w:r w:rsidRPr="03352729">
              <w:rPr>
                <w:rFonts w:ascii="Arial" w:eastAsia="Arial" w:hAnsi="Arial" w:cs="Arial"/>
                <w:color w:val="000000"/>
                <w:kern w:val="2"/>
                <w:sz w:val="22"/>
                <w:szCs w:val="22"/>
              </w:rPr>
              <w:t>Netaikoma</w:t>
            </w:r>
          </w:p>
          <w:p w14:paraId="6C8DFA87" w14:textId="4D78BECC" w:rsidR="0006149F" w:rsidRDefault="0006149F" w:rsidP="00D0747D">
            <w:pPr>
              <w:jc w:val="both"/>
            </w:pPr>
          </w:p>
          <w:p w14:paraId="6A2A6F05" w14:textId="1E53B27D" w:rsidR="0006149F" w:rsidRDefault="0006149F" w:rsidP="00CD022E">
            <w:pPr>
              <w:jc w:val="both"/>
            </w:pPr>
          </w:p>
        </w:tc>
      </w:tr>
      <w:tr w:rsidR="0006149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Default="009A09E2" w:rsidP="34A2C303">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E06384" w14:textId="77777777" w:rsidR="001372ED" w:rsidRPr="002F531E" w:rsidRDefault="001372ED" w:rsidP="001372ED">
            <w:pPr>
              <w:jc w:val="both"/>
              <w:rPr>
                <w:rFonts w:ascii="Arial" w:hAnsi="Arial" w:cs="Arial"/>
              </w:rPr>
            </w:pPr>
            <w:r>
              <w:rPr>
                <w:rStyle w:val="normaltextrun"/>
                <w:rFonts w:ascii="Arial" w:hAnsi="Arial" w:cs="Arial"/>
                <w:color w:val="000000"/>
                <w:sz w:val="22"/>
                <w:szCs w:val="22"/>
                <w:shd w:val="clear" w:color="auto" w:fill="FFFFFF"/>
              </w:rPr>
              <w:t>100,00 (vienas šimtas eurų ir 00 ct) Eur dydžio bauda už kiekvieną Sutarties Specialiųjų sąlygų 13.3 punkte nustatyto reikalavimo pažeidimo atvejį.</w:t>
            </w:r>
            <w:r>
              <w:rPr>
                <w:rStyle w:val="eop"/>
                <w:rFonts w:ascii="Arial" w:hAnsi="Arial" w:cs="Arial"/>
                <w:color w:val="000000"/>
                <w:sz w:val="22"/>
                <w:szCs w:val="22"/>
                <w:shd w:val="clear" w:color="auto" w:fill="FFFFFF"/>
              </w:rPr>
              <w:t> </w:t>
            </w:r>
          </w:p>
          <w:p w14:paraId="402F804D" w14:textId="3108FD0B" w:rsidR="0006149F" w:rsidRDefault="0006149F" w:rsidP="00D0747D">
            <w:pPr>
              <w:jc w:val="both"/>
              <w:rPr>
                <w:color w:val="4472C4"/>
                <w:kern w:val="2"/>
              </w:rPr>
            </w:pPr>
          </w:p>
        </w:tc>
      </w:tr>
      <w:tr w:rsidR="0006149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Default="009A09E2" w:rsidP="34A2C303">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Default="009A09E2" w:rsidP="00D0747D">
            <w:pPr>
              <w:jc w:val="both"/>
            </w:pPr>
            <w:r w:rsidRPr="03352729">
              <w:rPr>
                <w:rFonts w:ascii="Arial" w:eastAsia="Arial" w:hAnsi="Arial" w:cs="Arial"/>
                <w:kern w:val="2"/>
                <w:sz w:val="22"/>
                <w:szCs w:val="22"/>
              </w:rPr>
              <w:t>Netaikoma</w:t>
            </w:r>
          </w:p>
          <w:p w14:paraId="1D739079" w14:textId="7AA3C7C0" w:rsidR="0006149F" w:rsidRDefault="0006149F" w:rsidP="00D0747D">
            <w:pPr>
              <w:jc w:val="both"/>
              <w:rPr>
                <w:color w:val="4472C4"/>
                <w:kern w:val="2"/>
              </w:rPr>
            </w:pPr>
          </w:p>
          <w:p w14:paraId="16B30E5E" w14:textId="2170F03D" w:rsidR="0006149F" w:rsidRDefault="0006149F" w:rsidP="00D0747D">
            <w:pPr>
              <w:jc w:val="both"/>
              <w:rPr>
                <w:color w:val="4472C4"/>
                <w:kern w:val="2"/>
              </w:rPr>
            </w:pPr>
          </w:p>
        </w:tc>
      </w:tr>
      <w:tr w:rsidR="0006149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Default="009A09E2" w:rsidP="34A2C303">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1B32DDE8" w:rsidR="00963AA2" w:rsidRDefault="009A09E2" w:rsidP="00963AA2">
            <w:pPr>
              <w:jc w:val="both"/>
              <w:rPr>
                <w:color w:val="4472C4"/>
                <w:kern w:val="2"/>
              </w:rPr>
            </w:pPr>
            <w:r w:rsidRPr="03352729">
              <w:rPr>
                <w:rFonts w:ascii="Arial" w:eastAsia="Arial" w:hAnsi="Arial" w:cs="Arial"/>
                <w:kern w:val="2"/>
                <w:sz w:val="22"/>
                <w:szCs w:val="22"/>
              </w:rPr>
              <w:t xml:space="preserve">Netaikoma </w:t>
            </w:r>
          </w:p>
          <w:p w14:paraId="16F1466C" w14:textId="7C7D2C7B" w:rsidR="0006149F" w:rsidRDefault="0006149F" w:rsidP="00D0747D">
            <w:pPr>
              <w:jc w:val="both"/>
              <w:rPr>
                <w:color w:val="4472C4"/>
                <w:kern w:val="2"/>
              </w:rPr>
            </w:pPr>
          </w:p>
        </w:tc>
      </w:tr>
      <w:tr w:rsidR="0006149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Default="009A09E2" w:rsidP="34A2C303">
            <w:pPr>
              <w:rPr>
                <w:b/>
                <w:bCs/>
                <w:kern w:val="2"/>
              </w:rPr>
            </w:pPr>
            <w:r w:rsidRPr="03352729">
              <w:rPr>
                <w:rFonts w:ascii="Arial" w:eastAsia="Arial" w:hAnsi="Arial" w:cs="Arial"/>
                <w:b/>
                <w:bCs/>
                <w:kern w:val="2"/>
                <w:sz w:val="22"/>
                <w:szCs w:val="22"/>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Default="009A09E2" w:rsidP="00D0747D">
            <w:pPr>
              <w:jc w:val="both"/>
            </w:pPr>
            <w:r w:rsidRPr="03352729">
              <w:rPr>
                <w:rFonts w:ascii="Arial" w:eastAsia="Arial" w:hAnsi="Arial" w:cs="Arial"/>
                <w:kern w:val="2"/>
                <w:sz w:val="22"/>
                <w:szCs w:val="22"/>
              </w:rPr>
              <w:t>Netaikoma</w:t>
            </w:r>
          </w:p>
          <w:p w14:paraId="43F3653D" w14:textId="7367EB7D" w:rsidR="0006149F" w:rsidRDefault="0006149F" w:rsidP="00D0747D">
            <w:pPr>
              <w:jc w:val="both"/>
              <w:rPr>
                <w:color w:val="4472C4"/>
                <w:kern w:val="2"/>
              </w:rPr>
            </w:pPr>
          </w:p>
          <w:p w14:paraId="5D3A4EA7" w14:textId="14E71CE6" w:rsidR="0006149F" w:rsidRDefault="0006149F" w:rsidP="00D0747D">
            <w:pPr>
              <w:jc w:val="both"/>
              <w:rPr>
                <w:color w:val="4472C4"/>
                <w:kern w:val="2"/>
              </w:rPr>
            </w:pPr>
          </w:p>
        </w:tc>
      </w:tr>
      <w:tr w:rsidR="0006149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Default="009A09E2" w:rsidP="34A2C303">
            <w:pPr>
              <w:rPr>
                <w:b/>
                <w:bCs/>
                <w:kern w:val="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Default="009A09E2" w:rsidP="00D0747D">
            <w:pPr>
              <w:spacing w:line="259" w:lineRule="auto"/>
              <w:jc w:val="both"/>
            </w:pPr>
            <w:r w:rsidRPr="03352729">
              <w:rPr>
                <w:rFonts w:ascii="Arial" w:eastAsia="Arial" w:hAnsi="Arial" w:cs="Arial"/>
                <w:kern w:val="2"/>
                <w:sz w:val="22"/>
                <w:szCs w:val="22"/>
              </w:rPr>
              <w:t>Netaikoma</w:t>
            </w:r>
          </w:p>
          <w:p w14:paraId="057495AC" w14:textId="642C7D32" w:rsidR="0006149F" w:rsidRDefault="0006149F" w:rsidP="00D0747D">
            <w:pPr>
              <w:spacing w:line="259" w:lineRule="auto"/>
              <w:jc w:val="both"/>
              <w:rPr>
                <w:kern w:val="2"/>
                <w:sz w:val="22"/>
                <w:szCs w:val="22"/>
              </w:rPr>
            </w:pPr>
          </w:p>
          <w:p w14:paraId="3852ECAE" w14:textId="06A3F072" w:rsidR="0006149F" w:rsidRDefault="0006149F" w:rsidP="00D0747D">
            <w:pPr>
              <w:spacing w:line="259" w:lineRule="auto"/>
              <w:jc w:val="both"/>
              <w:rPr>
                <w:kern w:val="2"/>
                <w:sz w:val="22"/>
                <w:szCs w:val="22"/>
              </w:rPr>
            </w:pPr>
          </w:p>
          <w:p w14:paraId="604EAC7F" w14:textId="7C330F44" w:rsidR="0006149F" w:rsidRDefault="0006149F" w:rsidP="00D0747D">
            <w:pPr>
              <w:jc w:val="both"/>
              <w:rPr>
                <w:sz w:val="14"/>
                <w:szCs w:val="14"/>
              </w:rPr>
            </w:pPr>
          </w:p>
          <w:p w14:paraId="453C6372" w14:textId="7F71037F" w:rsidR="0006149F" w:rsidRDefault="0006149F" w:rsidP="00D0747D">
            <w:pPr>
              <w:jc w:val="both"/>
              <w:rPr>
                <w:color w:val="4472C4"/>
                <w:kern w:val="2"/>
              </w:rPr>
            </w:pPr>
          </w:p>
        </w:tc>
      </w:tr>
      <w:tr w:rsidR="0006149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Default="009A09E2" w:rsidP="34A2C303">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026F6BB0" w:rsidR="0006149F" w:rsidRDefault="00BA008A" w:rsidP="00267F2D">
            <w:pPr>
              <w:spacing w:line="259" w:lineRule="auto"/>
              <w:jc w:val="both"/>
              <w:rPr>
                <w:color w:val="4472C4"/>
                <w:kern w:val="2"/>
              </w:rPr>
            </w:pPr>
            <w:r w:rsidRPr="03352729">
              <w:rPr>
                <w:rFonts w:ascii="Arial" w:eastAsia="Arial" w:hAnsi="Arial" w:cs="Arial"/>
                <w:kern w:val="2"/>
                <w:sz w:val="22"/>
                <w:szCs w:val="22"/>
              </w:rPr>
              <w:t>Netaikoma</w:t>
            </w:r>
          </w:p>
        </w:tc>
      </w:tr>
      <w:tr w:rsidR="0006149F" w14:paraId="1EE020F0" w14:textId="77777777" w:rsidTr="34A2C303">
        <w:trPr>
          <w:trHeight w:val="300"/>
        </w:trPr>
        <w:tc>
          <w:tcPr>
            <w:tcW w:w="9535" w:type="dxa"/>
            <w:gridSpan w:val="5"/>
          </w:tcPr>
          <w:p w14:paraId="4A57A19F" w14:textId="77777777" w:rsidR="0006149F" w:rsidRDefault="009A09E2" w:rsidP="34A2C303">
            <w:pPr>
              <w:jc w:val="center"/>
              <w:rPr>
                <w:b/>
                <w:bCs/>
                <w:kern w:val="2"/>
              </w:rPr>
            </w:pPr>
            <w:r w:rsidRPr="03352729">
              <w:rPr>
                <w:rFonts w:ascii="Arial" w:eastAsia="Arial" w:hAnsi="Arial" w:cs="Arial"/>
                <w:b/>
                <w:bCs/>
                <w:kern w:val="2"/>
                <w:sz w:val="22"/>
                <w:szCs w:val="22"/>
              </w:rPr>
              <w:t>10. ESMINĖS SUTARTIES SĄLYGOS</w:t>
            </w:r>
          </w:p>
        </w:tc>
      </w:tr>
      <w:tr w:rsidR="0006149F" w14:paraId="42F9E697" w14:textId="77777777" w:rsidTr="34A2C303">
        <w:trPr>
          <w:trHeight w:val="300"/>
        </w:trPr>
        <w:tc>
          <w:tcPr>
            <w:tcW w:w="2707" w:type="dxa"/>
            <w:gridSpan w:val="3"/>
          </w:tcPr>
          <w:p w14:paraId="175C63C4" w14:textId="40A77FF8" w:rsidR="0006149F" w:rsidRDefault="009A09E2" w:rsidP="34A2C303">
            <w:pPr>
              <w:rPr>
                <w:b/>
                <w:bCs/>
                <w:kern w:val="2"/>
              </w:rPr>
            </w:pPr>
            <w:r w:rsidRPr="34A2C303">
              <w:rPr>
                <w:rFonts w:ascii="Arial" w:eastAsia="Arial" w:hAnsi="Arial" w:cs="Arial"/>
                <w:b/>
                <w:bCs/>
                <w:sz w:val="22"/>
                <w:szCs w:val="22"/>
              </w:rPr>
              <w:t>10.1. Esminės Sutarties sąlygos</w:t>
            </w:r>
          </w:p>
        </w:tc>
        <w:tc>
          <w:tcPr>
            <w:tcW w:w="6828" w:type="dxa"/>
            <w:gridSpan w:val="2"/>
          </w:tcPr>
          <w:p w14:paraId="6BFF7A0B" w14:textId="012B4712" w:rsidR="0006149F" w:rsidRDefault="009A09E2" w:rsidP="00D0747D">
            <w:pPr>
              <w:jc w:val="both"/>
              <w:rPr>
                <w:b/>
                <w:bCs/>
                <w:color w:val="4472C4"/>
                <w:kern w:val="2"/>
              </w:rPr>
            </w:pPr>
            <w:r w:rsidRPr="03352729">
              <w:rPr>
                <w:rFonts w:ascii="Arial" w:eastAsia="Arial" w:hAnsi="Arial" w:cs="Arial"/>
                <w:kern w:val="2"/>
                <w:sz w:val="22"/>
                <w:szCs w:val="22"/>
              </w:rPr>
              <w:t>Netaikoma</w:t>
            </w:r>
          </w:p>
        </w:tc>
      </w:tr>
      <w:tr w:rsidR="0006149F" w14:paraId="0E3719DC" w14:textId="77777777" w:rsidTr="34A2C303">
        <w:trPr>
          <w:trHeight w:val="300"/>
        </w:trPr>
        <w:tc>
          <w:tcPr>
            <w:tcW w:w="2700" w:type="dxa"/>
            <w:gridSpan w:val="2"/>
          </w:tcPr>
          <w:p w14:paraId="08100C98" w14:textId="77777777" w:rsidR="0006149F" w:rsidRDefault="009A09E2" w:rsidP="34A2C303">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48D59CEA" w:rsidR="0006149F" w:rsidRDefault="009A09E2" w:rsidP="00781CEC">
            <w:pPr>
              <w:jc w:val="both"/>
            </w:pPr>
            <w:r w:rsidRPr="03352729">
              <w:rPr>
                <w:rFonts w:ascii="Arial" w:eastAsia="Arial" w:hAnsi="Arial" w:cs="Arial"/>
                <w:kern w:val="2"/>
                <w:sz w:val="22"/>
                <w:szCs w:val="22"/>
              </w:rPr>
              <w:t xml:space="preserve">Netaikoma </w:t>
            </w:r>
          </w:p>
        </w:tc>
      </w:tr>
      <w:tr w:rsidR="0006149F" w14:paraId="4195E62A" w14:textId="77777777" w:rsidTr="34A2C303">
        <w:trPr>
          <w:trHeight w:val="300"/>
        </w:trPr>
        <w:tc>
          <w:tcPr>
            <w:tcW w:w="9535" w:type="dxa"/>
            <w:gridSpan w:val="5"/>
          </w:tcPr>
          <w:p w14:paraId="72E7CC4F" w14:textId="77777777" w:rsidR="0006149F" w:rsidRDefault="009A09E2" w:rsidP="34A2C303">
            <w:pPr>
              <w:jc w:val="center"/>
              <w:rPr>
                <w:b/>
                <w:bCs/>
                <w:kern w:val="2"/>
              </w:rPr>
            </w:pPr>
            <w:r w:rsidRPr="03352729">
              <w:rPr>
                <w:rFonts w:ascii="Arial" w:eastAsia="Arial" w:hAnsi="Arial" w:cs="Arial"/>
                <w:b/>
                <w:bCs/>
                <w:kern w:val="2"/>
                <w:sz w:val="22"/>
                <w:szCs w:val="22"/>
              </w:rPr>
              <w:t>11. SUTARTIES GALIOJIMAS IR KEITIMAS</w:t>
            </w:r>
          </w:p>
        </w:tc>
      </w:tr>
      <w:tr w:rsidR="0006149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Default="009A09E2" w:rsidP="34A2C303">
            <w:pPr>
              <w:rPr>
                <w:b/>
                <w:bCs/>
                <w:kern w:val="2"/>
              </w:rPr>
            </w:pPr>
            <w:r w:rsidRPr="03352729">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Default="009A09E2" w:rsidP="00D0747D">
            <w:pPr>
              <w:jc w:val="both"/>
            </w:pPr>
            <w:r w:rsidRPr="03352729">
              <w:rPr>
                <w:rFonts w:ascii="Arial" w:eastAsia="Arial" w:hAnsi="Arial" w:cs="Arial"/>
                <w:kern w:val="2"/>
                <w:sz w:val="22"/>
                <w:szCs w:val="22"/>
              </w:rPr>
              <w:t>Ši Sutartis laikoma sudaryta ir įsigalioja nuo Sutarties pasirašymo dienos (antrosios Šalies pasirašymo dieną).</w:t>
            </w:r>
          </w:p>
          <w:p w14:paraId="21D321B5" w14:textId="61536529" w:rsidR="0006149F" w:rsidRDefault="009A09E2" w:rsidP="00D0747D">
            <w:pPr>
              <w:jc w:val="both"/>
              <w:rPr>
                <w:color w:val="4472C4"/>
                <w:kern w:val="2"/>
              </w:rPr>
            </w:pPr>
            <w:r w:rsidRPr="03352729">
              <w:rPr>
                <w:rFonts w:ascii="Arial" w:eastAsia="Arial" w:hAnsi="Arial" w:cs="Arial"/>
                <w:color w:val="000000"/>
                <w:kern w:val="2"/>
                <w:sz w:val="22"/>
                <w:szCs w:val="22"/>
              </w:rPr>
              <w:t xml:space="preserve">Sutartis galioja iki visiško prievolių įvykdymo, bet jos terminas negali būti ilgesnis kaip </w:t>
            </w:r>
            <w:r w:rsidR="00093A78">
              <w:rPr>
                <w:rFonts w:ascii="Arial" w:eastAsia="Arial" w:hAnsi="Arial" w:cs="Arial"/>
                <w:color w:val="000000"/>
                <w:kern w:val="2"/>
                <w:sz w:val="22"/>
                <w:szCs w:val="22"/>
              </w:rPr>
              <w:t xml:space="preserve">8 </w:t>
            </w:r>
            <w:r w:rsidR="0047738F">
              <w:rPr>
                <w:rFonts w:ascii="Arial" w:eastAsia="Arial" w:hAnsi="Arial" w:cs="Arial"/>
                <w:color w:val="000000"/>
                <w:kern w:val="2"/>
                <w:sz w:val="22"/>
                <w:szCs w:val="22"/>
              </w:rPr>
              <w:t>(</w:t>
            </w:r>
            <w:r w:rsidR="00093A78">
              <w:rPr>
                <w:rFonts w:ascii="Arial" w:eastAsia="Arial" w:hAnsi="Arial" w:cs="Arial"/>
                <w:color w:val="000000"/>
                <w:kern w:val="2"/>
                <w:sz w:val="22"/>
                <w:szCs w:val="22"/>
              </w:rPr>
              <w:t>aštuoni</w:t>
            </w:r>
            <w:r w:rsidR="0047738F">
              <w:rPr>
                <w:rFonts w:ascii="Arial" w:eastAsia="Arial" w:hAnsi="Arial" w:cs="Arial"/>
                <w:color w:val="000000"/>
                <w:kern w:val="2"/>
                <w:sz w:val="22"/>
                <w:szCs w:val="22"/>
              </w:rPr>
              <w:t>) mėnesiai.</w:t>
            </w:r>
          </w:p>
        </w:tc>
      </w:tr>
      <w:tr w:rsidR="0006149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Default="009A09E2" w:rsidP="34A2C303">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Default="009A09E2" w:rsidP="00D0747D">
            <w:pPr>
              <w:jc w:val="both"/>
            </w:pPr>
            <w:r w:rsidRPr="03352729">
              <w:rPr>
                <w:rFonts w:ascii="Arial" w:eastAsia="Arial" w:hAnsi="Arial" w:cs="Arial"/>
                <w:kern w:val="2"/>
                <w:sz w:val="22"/>
                <w:szCs w:val="22"/>
              </w:rPr>
              <w:t>Netaikoma</w:t>
            </w:r>
          </w:p>
          <w:p w14:paraId="6196A0E2" w14:textId="5EE9E03C" w:rsidR="0006149F" w:rsidRDefault="0006149F" w:rsidP="00D0747D">
            <w:pPr>
              <w:jc w:val="both"/>
            </w:pPr>
          </w:p>
          <w:p w14:paraId="5151470B" w14:textId="66CB3479" w:rsidR="0006149F" w:rsidRDefault="0006149F" w:rsidP="00D0747D">
            <w:pPr>
              <w:jc w:val="both"/>
            </w:pPr>
          </w:p>
        </w:tc>
      </w:tr>
      <w:tr w:rsidR="0006149F" w14:paraId="414EAA05" w14:textId="77777777" w:rsidTr="34A2C303">
        <w:trPr>
          <w:trHeight w:val="300"/>
        </w:trPr>
        <w:tc>
          <w:tcPr>
            <w:tcW w:w="9535" w:type="dxa"/>
            <w:gridSpan w:val="5"/>
          </w:tcPr>
          <w:p w14:paraId="682DD4EE" w14:textId="77777777" w:rsidR="0006149F" w:rsidRDefault="009A09E2" w:rsidP="34A2C303">
            <w:pPr>
              <w:jc w:val="center"/>
              <w:rPr>
                <w:b/>
                <w:bCs/>
                <w:kern w:val="2"/>
              </w:rPr>
            </w:pPr>
            <w:r w:rsidRPr="03352729">
              <w:rPr>
                <w:rFonts w:ascii="Arial" w:eastAsia="Arial" w:hAnsi="Arial" w:cs="Arial"/>
                <w:b/>
                <w:bCs/>
                <w:kern w:val="2"/>
                <w:sz w:val="22"/>
                <w:szCs w:val="22"/>
              </w:rPr>
              <w:t>12. SUTARTIES NUTRAUKIMAS</w:t>
            </w:r>
          </w:p>
        </w:tc>
      </w:tr>
      <w:tr w:rsidR="0006149F" w14:paraId="24001845" w14:textId="77777777" w:rsidTr="00F160C3">
        <w:trPr>
          <w:trHeight w:val="300"/>
        </w:trPr>
        <w:tc>
          <w:tcPr>
            <w:tcW w:w="2689" w:type="dxa"/>
          </w:tcPr>
          <w:p w14:paraId="01DD4974" w14:textId="77777777" w:rsidR="0006149F" w:rsidRDefault="009A09E2" w:rsidP="34A2C303">
            <w:pPr>
              <w:rPr>
                <w:b/>
                <w:bCs/>
                <w:kern w:val="2"/>
              </w:rPr>
            </w:pPr>
            <w:r w:rsidRPr="03352729">
              <w:rPr>
                <w:rFonts w:ascii="Arial" w:eastAsia="Arial" w:hAnsi="Arial" w:cs="Arial"/>
                <w:b/>
                <w:bCs/>
                <w:kern w:val="2"/>
                <w:sz w:val="22"/>
                <w:szCs w:val="22"/>
              </w:rPr>
              <w:t>12.1. Sutarties nutraukimo pagrindai</w:t>
            </w:r>
          </w:p>
        </w:tc>
        <w:tc>
          <w:tcPr>
            <w:tcW w:w="6846" w:type="dxa"/>
            <w:gridSpan w:val="4"/>
          </w:tcPr>
          <w:p w14:paraId="3F686BE5" w14:textId="06F897D1" w:rsidR="00EB5D91" w:rsidRPr="00F160C3" w:rsidRDefault="009A09E2" w:rsidP="00D0747D">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06149F" w14:paraId="4C5C05CF" w14:textId="77777777" w:rsidTr="00F160C3">
        <w:trPr>
          <w:trHeight w:val="300"/>
        </w:trPr>
        <w:tc>
          <w:tcPr>
            <w:tcW w:w="2689" w:type="dxa"/>
          </w:tcPr>
          <w:p w14:paraId="32AFCE02" w14:textId="77777777" w:rsidR="0006149F" w:rsidRDefault="009A09E2" w:rsidP="34A2C303">
            <w:pPr>
              <w:rPr>
                <w:b/>
                <w:bCs/>
                <w:kern w:val="2"/>
              </w:rPr>
            </w:pPr>
            <w:r w:rsidRPr="03352729">
              <w:rPr>
                <w:rFonts w:ascii="Arial" w:eastAsia="Arial" w:hAnsi="Arial" w:cs="Arial"/>
                <w:b/>
                <w:bCs/>
                <w:kern w:val="2"/>
                <w:sz w:val="22"/>
                <w:szCs w:val="22"/>
              </w:rPr>
              <w:t>12.2. Esminiai Sutarties pažeidimai</w:t>
            </w:r>
          </w:p>
          <w:p w14:paraId="1D7EEC62" w14:textId="7CBAC35A" w:rsidR="0006149F" w:rsidRDefault="0006149F" w:rsidP="34A2C303">
            <w:pPr>
              <w:rPr>
                <w:b/>
                <w:bCs/>
                <w:kern w:val="2"/>
              </w:rPr>
            </w:pPr>
          </w:p>
        </w:tc>
        <w:tc>
          <w:tcPr>
            <w:tcW w:w="6846" w:type="dxa"/>
            <w:gridSpan w:val="4"/>
          </w:tcPr>
          <w:p w14:paraId="78C58F56" w14:textId="77777777" w:rsidR="0006149F" w:rsidRPr="009A63D5" w:rsidRDefault="009A09E2" w:rsidP="00D0747D">
            <w:pPr>
              <w:jc w:val="both"/>
              <w:rPr>
                <w:kern w:val="2"/>
              </w:rPr>
            </w:pPr>
            <w:r w:rsidRPr="009A63D5">
              <w:rPr>
                <w:rFonts w:ascii="Arial" w:eastAsia="Arial" w:hAnsi="Arial" w:cs="Arial"/>
                <w:kern w:val="2"/>
                <w:sz w:val="22"/>
                <w:szCs w:val="22"/>
              </w:rPr>
              <w:t>12.2.1. jeigu Tiekėjas nevykdo prisiimtų įsipareigojimų už Sutartyje nustatytą Sutarties kainą / įkainius;</w:t>
            </w:r>
          </w:p>
          <w:p w14:paraId="2191BCEA" w14:textId="1F73A5D0" w:rsidR="0006149F" w:rsidRPr="00952C82" w:rsidRDefault="009A09E2" w:rsidP="00D0747D">
            <w:pPr>
              <w:tabs>
                <w:tab w:val="left" w:pos="567"/>
                <w:tab w:val="left" w:pos="851"/>
                <w:tab w:val="left" w:pos="992"/>
                <w:tab w:val="left" w:pos="1134"/>
              </w:tabs>
              <w:spacing w:line="257" w:lineRule="auto"/>
              <w:jc w:val="both"/>
              <w:rPr>
                <w:rFonts w:eastAsia="Arial"/>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2</w:t>
            </w:r>
            <w:r w:rsidRPr="00952C82">
              <w:rPr>
                <w:rFonts w:ascii="Arial" w:eastAsia="Arial" w:hAnsi="Arial" w:cs="Arial"/>
                <w:kern w:val="2"/>
                <w:sz w:val="22"/>
                <w:szCs w:val="22"/>
              </w:rPr>
              <w:t>. Tiekėjas pažeidžia Prekių pristatymo terminus ir dėl Prekių pristatymo vėlavimo Prekės tampa nebereikalingos;</w:t>
            </w:r>
          </w:p>
          <w:p w14:paraId="47B02A85" w14:textId="2C8D4C19" w:rsidR="0006149F" w:rsidRDefault="009A09E2" w:rsidP="00D0747D">
            <w:pPr>
              <w:tabs>
                <w:tab w:val="left" w:pos="567"/>
                <w:tab w:val="left" w:pos="851"/>
                <w:tab w:val="left" w:pos="992"/>
                <w:tab w:val="left" w:pos="1134"/>
              </w:tabs>
              <w:spacing w:line="257" w:lineRule="auto"/>
              <w:jc w:val="both"/>
              <w:rPr>
                <w:rFonts w:eastAsia="Arial"/>
                <w:color w:val="FF0000"/>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3</w:t>
            </w:r>
            <w:r w:rsidRPr="00952C82">
              <w:rPr>
                <w:rFonts w:ascii="Arial" w:eastAsia="Arial" w:hAnsi="Arial" w:cs="Arial"/>
                <w:kern w:val="2"/>
                <w:sz w:val="22"/>
                <w:szCs w:val="22"/>
              </w:rPr>
              <w:t>. Tiekėjas daugiau kaip 2 (du) kartus pristato Prekes, kurios neatitinka Sutartyje ir (ar) Įstatymuose nustatytų reikalavimų Prekėms</w:t>
            </w:r>
            <w:r w:rsidR="009A63D5" w:rsidRPr="00952C82">
              <w:rPr>
                <w:rFonts w:ascii="Arial" w:eastAsia="Arial" w:hAnsi="Arial" w:cs="Arial"/>
                <w:kern w:val="2"/>
                <w:sz w:val="22"/>
                <w:szCs w:val="22"/>
              </w:rPr>
              <w:t>.</w:t>
            </w:r>
          </w:p>
        </w:tc>
      </w:tr>
      <w:tr w:rsidR="0006149F" w14:paraId="1D7C10A0" w14:textId="77777777" w:rsidTr="34A2C303">
        <w:trPr>
          <w:trHeight w:val="300"/>
        </w:trPr>
        <w:tc>
          <w:tcPr>
            <w:tcW w:w="9535" w:type="dxa"/>
            <w:gridSpan w:val="5"/>
          </w:tcPr>
          <w:p w14:paraId="0157B9B5" w14:textId="28A3B214" w:rsidR="0006149F" w:rsidRDefault="009A09E2" w:rsidP="03352729">
            <w:pPr>
              <w:jc w:val="center"/>
            </w:pPr>
            <w:r w:rsidRPr="03352729">
              <w:rPr>
                <w:rFonts w:ascii="Arial" w:eastAsia="Arial" w:hAnsi="Arial" w:cs="Arial"/>
                <w:b/>
                <w:bCs/>
                <w:kern w:val="2"/>
                <w:sz w:val="22"/>
                <w:szCs w:val="22"/>
              </w:rPr>
              <w:t>13. APLINKOSAUGINIAI IR SOCIALINIAI KRITERIJAI</w:t>
            </w:r>
          </w:p>
        </w:tc>
      </w:tr>
      <w:tr w:rsidR="0006149F" w14:paraId="003AD066" w14:textId="77777777" w:rsidTr="00F160C3">
        <w:trPr>
          <w:trHeight w:val="300"/>
        </w:trPr>
        <w:tc>
          <w:tcPr>
            <w:tcW w:w="2689" w:type="dxa"/>
          </w:tcPr>
          <w:p w14:paraId="3B96829F" w14:textId="77777777" w:rsidR="0006149F" w:rsidRDefault="009A09E2" w:rsidP="34A2C303">
            <w:pPr>
              <w:rPr>
                <w:b/>
                <w:bCs/>
                <w:kern w:val="2"/>
              </w:rPr>
            </w:pPr>
            <w:r w:rsidRPr="03352729">
              <w:rPr>
                <w:rFonts w:ascii="Arial" w:eastAsia="Arial" w:hAnsi="Arial" w:cs="Arial"/>
                <w:b/>
                <w:bCs/>
                <w:kern w:val="2"/>
                <w:sz w:val="22"/>
                <w:szCs w:val="22"/>
              </w:rPr>
              <w:t>13.1. Aplinkosauginių kriterijų nustatymo teisinis pagrindas</w:t>
            </w:r>
          </w:p>
        </w:tc>
        <w:tc>
          <w:tcPr>
            <w:tcW w:w="6846" w:type="dxa"/>
            <w:gridSpan w:val="4"/>
          </w:tcPr>
          <w:p w14:paraId="3B4C7BEC" w14:textId="014B3891" w:rsidR="0006149F" w:rsidRDefault="00606C20" w:rsidP="00952C82">
            <w:pPr>
              <w:jc w:val="both"/>
              <w:rPr>
                <w:b/>
                <w:bCs/>
                <w:kern w:val="2"/>
              </w:rPr>
            </w:pPr>
            <w:r w:rsidRPr="002F531E">
              <w:rPr>
                <w:rFonts w:ascii="Arial" w:eastAsia="Arial" w:hAnsi="Arial" w:cs="Arial"/>
                <w:color w:val="000000"/>
                <w:kern w:val="2"/>
                <w:sz w:val="22"/>
                <w:szCs w:val="22"/>
                <w:shd w:val="clear" w:color="auto" w:fill="FFFFFF"/>
              </w:rPr>
              <w:t xml:space="preserve">Aplinkosauginiai kriterijai Prekėms nustatomi vadovaujantis </w:t>
            </w:r>
            <w:r w:rsidRPr="002F531E">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F531E">
              <w:rPr>
                <w:rFonts w:ascii="Arial" w:eastAsia="Arial" w:hAnsi="Arial" w:cs="Arial"/>
                <w:color w:val="000000"/>
                <w:kern w:val="2"/>
                <w:sz w:val="22"/>
                <w:szCs w:val="22"/>
                <w:shd w:val="clear" w:color="auto" w:fill="FFFFFF"/>
              </w:rPr>
              <w:t> „Dėl Aplinkos apsaugos kriterijų taikymo, vykdant žaliuosius pirkimus, tvarkos aprašo patvirtinimo“</w:t>
            </w:r>
            <w:r w:rsidR="005E0B0A">
              <w:rPr>
                <w:rFonts w:ascii="Arial" w:eastAsia="Arial" w:hAnsi="Arial" w:cs="Arial"/>
                <w:color w:val="000000"/>
                <w:kern w:val="2"/>
                <w:sz w:val="22"/>
                <w:szCs w:val="22"/>
                <w:shd w:val="clear" w:color="auto" w:fill="FFFFFF"/>
              </w:rPr>
              <w:t>,</w:t>
            </w:r>
            <w:r w:rsidRPr="002F531E">
              <w:rPr>
                <w:rFonts w:ascii="Arial" w:eastAsia="Arial" w:hAnsi="Arial" w:cs="Arial"/>
                <w:color w:val="000000"/>
                <w:kern w:val="2"/>
                <w:sz w:val="22"/>
                <w:szCs w:val="22"/>
                <w:shd w:val="clear" w:color="auto" w:fill="FFFFFF"/>
              </w:rPr>
              <w:t xml:space="preserve"> (toliau – Tvarkos aprašas)</w:t>
            </w:r>
            <w:r>
              <w:rPr>
                <w:rFonts w:ascii="Arial" w:eastAsia="Arial" w:hAnsi="Arial" w:cs="Arial"/>
                <w:color w:val="000000"/>
                <w:kern w:val="2"/>
                <w:sz w:val="22"/>
                <w:szCs w:val="22"/>
                <w:shd w:val="clear" w:color="auto" w:fill="FFFFFF"/>
              </w:rPr>
              <w:t xml:space="preserve"> 4.4.4.1</w:t>
            </w:r>
            <w:r w:rsidRPr="002F531E">
              <w:rPr>
                <w:rFonts w:ascii="Arial" w:eastAsia="Arial" w:hAnsi="Arial" w:cs="Arial"/>
                <w:color w:val="000000"/>
                <w:kern w:val="2"/>
                <w:sz w:val="22"/>
                <w:szCs w:val="22"/>
                <w:shd w:val="clear" w:color="auto" w:fill="FFFFFF"/>
              </w:rPr>
              <w:t xml:space="preserve"> papunkčiu.</w:t>
            </w:r>
          </w:p>
        </w:tc>
      </w:tr>
      <w:tr w:rsidR="0006149F" w14:paraId="29D9A38B" w14:textId="77777777" w:rsidTr="00F160C3">
        <w:trPr>
          <w:trHeight w:val="300"/>
        </w:trPr>
        <w:tc>
          <w:tcPr>
            <w:tcW w:w="2689" w:type="dxa"/>
          </w:tcPr>
          <w:p w14:paraId="6B598D5A" w14:textId="77777777" w:rsidR="0006149F" w:rsidRDefault="009A09E2" w:rsidP="34A2C303">
            <w:pPr>
              <w:rPr>
                <w:b/>
                <w:bCs/>
                <w:kern w:val="2"/>
              </w:rPr>
            </w:pPr>
            <w:r w:rsidRPr="03352729">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06149F" w:rsidRDefault="009A09E2" w:rsidP="00D0747D">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p w14:paraId="7A62E6E9" w14:textId="14AA0223" w:rsidR="0006149F" w:rsidRDefault="0006149F" w:rsidP="00D0747D">
            <w:pPr>
              <w:jc w:val="both"/>
              <w:rPr>
                <w:color w:val="000000"/>
                <w:kern w:val="2"/>
                <w:shd w:val="clear" w:color="auto" w:fill="FFFFFF"/>
              </w:rPr>
            </w:pPr>
          </w:p>
          <w:p w14:paraId="256B8BA9" w14:textId="6624AFE8" w:rsidR="0006149F" w:rsidRDefault="0006149F" w:rsidP="00D0747D">
            <w:pPr>
              <w:jc w:val="both"/>
              <w:rPr>
                <w:color w:val="0070C0"/>
                <w:kern w:val="2"/>
              </w:rPr>
            </w:pPr>
          </w:p>
        </w:tc>
      </w:tr>
      <w:tr w:rsidR="00744197" w14:paraId="2831A81A" w14:textId="77777777" w:rsidTr="00F160C3">
        <w:trPr>
          <w:trHeight w:val="300"/>
        </w:trPr>
        <w:tc>
          <w:tcPr>
            <w:tcW w:w="2689" w:type="dxa"/>
          </w:tcPr>
          <w:p w14:paraId="08D55FF5" w14:textId="167CF9D5" w:rsidR="00744197" w:rsidRPr="03352729" w:rsidRDefault="009711A9" w:rsidP="34A2C303">
            <w:pPr>
              <w:rPr>
                <w:rFonts w:ascii="Arial" w:eastAsia="Arial" w:hAnsi="Arial" w:cs="Arial"/>
                <w:b/>
                <w:bCs/>
                <w:kern w:val="2"/>
                <w:sz w:val="22"/>
                <w:szCs w:val="22"/>
              </w:rPr>
            </w:pPr>
            <w:r w:rsidRPr="005D276D">
              <w:rPr>
                <w:rFonts w:ascii="Arial" w:eastAsia="Arial" w:hAnsi="Arial" w:cs="Arial"/>
                <w:b/>
                <w:bCs/>
                <w:kern w:val="2"/>
                <w:sz w:val="22"/>
                <w:szCs w:val="22"/>
              </w:rPr>
              <w:lastRenderedPageBreak/>
              <w:t>13.3.</w:t>
            </w:r>
            <w:r w:rsidRPr="007A6791">
              <w:rPr>
                <w:rFonts w:ascii="Arial" w:eastAsia="Arial" w:hAnsi="Arial" w:cs="Arial"/>
                <w:b/>
                <w:bCs/>
                <w:kern w:val="2"/>
              </w:rPr>
              <w:t xml:space="preserve"> </w:t>
            </w:r>
            <w:r w:rsidRPr="001A44FC">
              <w:rPr>
                <w:rStyle w:val="normaltextrun"/>
                <w:rFonts w:ascii="Arial" w:hAnsi="Arial" w:cs="Arial"/>
                <w:b/>
                <w:bCs/>
                <w:color w:val="000000"/>
                <w:sz w:val="22"/>
                <w:szCs w:val="22"/>
                <w:shd w:val="clear" w:color="auto" w:fill="FFFFFF"/>
              </w:rPr>
              <w:t>Su Prekių pristatymu susiję aplinkosauginiai kriterijai</w:t>
            </w:r>
          </w:p>
        </w:tc>
        <w:tc>
          <w:tcPr>
            <w:tcW w:w="6846" w:type="dxa"/>
            <w:gridSpan w:val="4"/>
          </w:tcPr>
          <w:p w14:paraId="268E0D82" w14:textId="77777777" w:rsidR="007314E2" w:rsidRDefault="00047274" w:rsidP="00D0747D">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Tiekėjas privalo Prekes atvežti Pirkėjui ne kelių eismo piko valandomis, pirmadieniais − ketvirtadieniais nuo 9:00 iki 16:30 val., penktadieniais ir švenčių dienų išvakarėse nuo 9:00 iki 15:30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CCEE4EF" w14:textId="4C1040AD" w:rsidR="00744197" w:rsidRPr="03352729" w:rsidRDefault="00047274" w:rsidP="00D0747D">
            <w:pPr>
              <w:jc w:val="both"/>
              <w:rPr>
                <w:rFonts w:ascii="Arial" w:eastAsia="Arial" w:hAnsi="Arial" w:cs="Arial"/>
                <w:color w:val="000000"/>
                <w:kern w:val="2"/>
                <w:sz w:val="22"/>
                <w:szCs w:val="22"/>
                <w:shd w:val="clear" w:color="auto" w:fill="FFFFFF"/>
              </w:rPr>
            </w:pPr>
            <w:r>
              <w:rPr>
                <w:rStyle w:val="normaltextrun"/>
                <w:rFonts w:ascii="Arial" w:hAnsi="Arial" w:cs="Arial"/>
                <w:color w:val="000000"/>
                <w:sz w:val="22"/>
                <w:szCs w:val="22"/>
                <w:shd w:val="clear" w:color="auto" w:fill="FFFFFF"/>
              </w:rPr>
              <w:t>Nustačius, kad Tiekėjas šiame punkte nustatyto reikalavimo nesilaiko, Tiekėjui taikoma Specialiųjų sąlygų 9.5 punkte nurodyto dydžio bauda.</w:t>
            </w:r>
            <w:r>
              <w:rPr>
                <w:rStyle w:val="eop"/>
                <w:rFonts w:ascii="Arial" w:hAnsi="Arial" w:cs="Arial"/>
                <w:color w:val="000000"/>
                <w:sz w:val="22"/>
                <w:szCs w:val="22"/>
                <w:shd w:val="clear" w:color="auto" w:fill="FFFFFF"/>
              </w:rPr>
              <w:t> </w:t>
            </w:r>
          </w:p>
        </w:tc>
      </w:tr>
      <w:tr w:rsidR="0006149F" w14:paraId="7CDC213F" w14:textId="77777777" w:rsidTr="34A2C303">
        <w:trPr>
          <w:trHeight w:val="300"/>
        </w:trPr>
        <w:tc>
          <w:tcPr>
            <w:tcW w:w="9535" w:type="dxa"/>
            <w:gridSpan w:val="5"/>
          </w:tcPr>
          <w:p w14:paraId="1D63DA79" w14:textId="77777777" w:rsidR="0006149F" w:rsidRDefault="009A09E2" w:rsidP="34A2C303">
            <w:pPr>
              <w:jc w:val="center"/>
              <w:rPr>
                <w:b/>
                <w:bCs/>
                <w:kern w:val="2"/>
              </w:rPr>
            </w:pPr>
            <w:r w:rsidRPr="03352729">
              <w:rPr>
                <w:rFonts w:ascii="Arial" w:eastAsia="Arial" w:hAnsi="Arial" w:cs="Arial"/>
                <w:b/>
                <w:bCs/>
                <w:kern w:val="2"/>
                <w:sz w:val="22"/>
                <w:szCs w:val="22"/>
              </w:rPr>
              <w:t xml:space="preserve">14. BENDRŲJŲ SĄLYGŲ PAKEITIMAI IR PAPILDYMAI </w:t>
            </w:r>
          </w:p>
          <w:p w14:paraId="1AC118AB" w14:textId="77777777" w:rsidR="0006149F" w:rsidRDefault="009A09E2" w:rsidP="03352729">
            <w:pPr>
              <w:jc w:val="center"/>
            </w:pPr>
            <w:r w:rsidRPr="03352729">
              <w:rPr>
                <w:rFonts w:ascii="Arial" w:eastAsia="Arial" w:hAnsi="Arial" w:cs="Arial"/>
                <w:kern w:val="2"/>
                <w:sz w:val="22"/>
                <w:szCs w:val="22"/>
              </w:rPr>
              <w:t xml:space="preserve">(jeigu būtina dėl konkretaus Sutarties dalyko specifikos) </w:t>
            </w:r>
          </w:p>
        </w:tc>
      </w:tr>
      <w:tr w:rsidR="0006149F" w:rsidRPr="00A41CDD" w14:paraId="17B24F47" w14:textId="77777777" w:rsidTr="00F160C3">
        <w:trPr>
          <w:trHeight w:val="300"/>
        </w:trPr>
        <w:tc>
          <w:tcPr>
            <w:tcW w:w="2689" w:type="dxa"/>
          </w:tcPr>
          <w:p w14:paraId="03D3A2A3" w14:textId="1103869B" w:rsidR="0006149F" w:rsidRPr="00A41CDD" w:rsidRDefault="009A09E2">
            <w:pPr>
              <w:rPr>
                <w:rFonts w:ascii="Arial" w:hAnsi="Arial" w:cs="Arial"/>
                <w:b/>
                <w:bCs/>
                <w:kern w:val="2"/>
                <w:sz w:val="22"/>
                <w:szCs w:val="22"/>
              </w:rPr>
            </w:pPr>
            <w:r w:rsidRPr="00A41CDD">
              <w:rPr>
                <w:rFonts w:ascii="Arial" w:hAnsi="Arial" w:cs="Arial"/>
                <w:b/>
                <w:bCs/>
                <w:kern w:val="2"/>
                <w:sz w:val="22"/>
                <w:szCs w:val="22"/>
              </w:rPr>
              <w:t>14.</w:t>
            </w:r>
            <w:r w:rsidR="00A41CDD" w:rsidRPr="00A41CDD">
              <w:rPr>
                <w:rFonts w:ascii="Arial" w:hAnsi="Arial" w:cs="Arial"/>
                <w:b/>
                <w:bCs/>
                <w:kern w:val="2"/>
                <w:sz w:val="22"/>
                <w:szCs w:val="22"/>
              </w:rPr>
              <w:t>1</w:t>
            </w:r>
            <w:r w:rsidRPr="00A41CDD">
              <w:rPr>
                <w:rFonts w:ascii="Arial" w:hAnsi="Arial" w:cs="Arial"/>
                <w:b/>
                <w:bCs/>
                <w:kern w:val="2"/>
                <w:sz w:val="22"/>
                <w:szCs w:val="22"/>
              </w:rPr>
              <w:t>.</w:t>
            </w:r>
          </w:p>
        </w:tc>
        <w:tc>
          <w:tcPr>
            <w:tcW w:w="6846" w:type="dxa"/>
            <w:gridSpan w:val="4"/>
          </w:tcPr>
          <w:p w14:paraId="6912F79E" w14:textId="77777777" w:rsidR="0006149F" w:rsidRPr="00A41CDD" w:rsidRDefault="009A09E2" w:rsidP="00D0747D">
            <w:pPr>
              <w:jc w:val="both"/>
              <w:rPr>
                <w:rFonts w:ascii="Arial" w:hAnsi="Arial" w:cs="Arial"/>
                <w:kern w:val="2"/>
                <w:sz w:val="22"/>
                <w:szCs w:val="22"/>
              </w:rPr>
            </w:pPr>
            <w:r w:rsidRPr="00A41CDD">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14:paraId="1C1090BF" w14:textId="77777777" w:rsidTr="34A2C303">
        <w:trPr>
          <w:trHeight w:val="300"/>
        </w:trPr>
        <w:tc>
          <w:tcPr>
            <w:tcW w:w="9535" w:type="dxa"/>
            <w:gridSpan w:val="5"/>
          </w:tcPr>
          <w:p w14:paraId="2E981955" w14:textId="77777777" w:rsidR="0006149F" w:rsidRDefault="009A09E2">
            <w:pPr>
              <w:jc w:val="center"/>
              <w:rPr>
                <w:b/>
                <w:bCs/>
                <w:kern w:val="2"/>
                <w:szCs w:val="24"/>
              </w:rPr>
            </w:pPr>
            <w:r>
              <w:rPr>
                <w:b/>
                <w:bCs/>
                <w:kern w:val="2"/>
                <w:szCs w:val="24"/>
              </w:rPr>
              <w:t>15. SUTARTIES PRIEDAI</w:t>
            </w:r>
          </w:p>
        </w:tc>
      </w:tr>
      <w:tr w:rsidR="00C30614" w14:paraId="6DFF8D32" w14:textId="77777777" w:rsidTr="00F160C3">
        <w:trPr>
          <w:trHeight w:val="300"/>
        </w:trPr>
        <w:tc>
          <w:tcPr>
            <w:tcW w:w="2689" w:type="dxa"/>
          </w:tcPr>
          <w:p w14:paraId="428DB2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15.1. Priedas Nr. 1</w:t>
            </w:r>
          </w:p>
        </w:tc>
        <w:tc>
          <w:tcPr>
            <w:tcW w:w="6846" w:type="dxa"/>
            <w:gridSpan w:val="4"/>
          </w:tcPr>
          <w:p w14:paraId="50F54FB4" w14:textId="7656AD55" w:rsidR="00C30614" w:rsidRDefault="00C30614" w:rsidP="00C30614">
            <w:pPr>
              <w:rPr>
                <w:b/>
                <w:bCs/>
                <w:kern w:val="2"/>
                <w:szCs w:val="24"/>
              </w:rPr>
            </w:pPr>
            <w:r w:rsidRPr="00D0358C">
              <w:rPr>
                <w:rFonts w:ascii="Arial" w:hAnsi="Arial" w:cs="Arial"/>
                <w:kern w:val="2"/>
                <w:sz w:val="22"/>
                <w:szCs w:val="22"/>
              </w:rPr>
              <w:t>Techninė specifikacija</w:t>
            </w:r>
          </w:p>
        </w:tc>
      </w:tr>
      <w:tr w:rsidR="00C30614" w14:paraId="3665F58E" w14:textId="77777777" w:rsidTr="00F160C3">
        <w:trPr>
          <w:trHeight w:val="300"/>
        </w:trPr>
        <w:tc>
          <w:tcPr>
            <w:tcW w:w="2689" w:type="dxa"/>
          </w:tcPr>
          <w:p w14:paraId="7FD8AB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15.2. Priedas Nr. 2</w:t>
            </w:r>
          </w:p>
        </w:tc>
        <w:tc>
          <w:tcPr>
            <w:tcW w:w="6846" w:type="dxa"/>
            <w:gridSpan w:val="4"/>
          </w:tcPr>
          <w:p w14:paraId="3627F81B" w14:textId="76449DB9" w:rsidR="00C30614" w:rsidRDefault="00C30614" w:rsidP="00C30614">
            <w:pPr>
              <w:rPr>
                <w:b/>
                <w:bCs/>
                <w:kern w:val="2"/>
                <w:szCs w:val="24"/>
              </w:rPr>
            </w:pPr>
            <w:r w:rsidRPr="00D0358C">
              <w:rPr>
                <w:rFonts w:ascii="Arial" w:hAnsi="Arial" w:cs="Arial"/>
                <w:kern w:val="2"/>
                <w:sz w:val="22"/>
                <w:szCs w:val="22"/>
              </w:rPr>
              <w:t>Tiekėjo pasiūlymas</w:t>
            </w:r>
          </w:p>
        </w:tc>
      </w:tr>
      <w:tr w:rsidR="00C30614" w14:paraId="07F509F3" w14:textId="77777777" w:rsidTr="00F160C3">
        <w:trPr>
          <w:trHeight w:val="300"/>
        </w:trPr>
        <w:tc>
          <w:tcPr>
            <w:tcW w:w="2689" w:type="dxa"/>
          </w:tcPr>
          <w:p w14:paraId="008A28F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15.3. Priedas Nr. 3</w:t>
            </w:r>
          </w:p>
        </w:tc>
        <w:tc>
          <w:tcPr>
            <w:tcW w:w="6846" w:type="dxa"/>
            <w:gridSpan w:val="4"/>
          </w:tcPr>
          <w:p w14:paraId="4F519604" w14:textId="4163A82F" w:rsidR="00C30614" w:rsidRDefault="00C30614" w:rsidP="00C30614">
            <w:pPr>
              <w:rPr>
                <w:b/>
                <w:bCs/>
                <w:kern w:val="2"/>
                <w:szCs w:val="24"/>
              </w:rPr>
            </w:pPr>
            <w:r w:rsidRPr="00D0358C">
              <w:rPr>
                <w:rFonts w:ascii="Arial" w:hAnsi="Arial" w:cs="Arial"/>
                <w:kern w:val="2"/>
                <w:sz w:val="22"/>
                <w:szCs w:val="22"/>
              </w:rPr>
              <w:t xml:space="preserve">Sutarties vykdymui pasitelkiami subtiekėjai ir (ar) specialistai </w:t>
            </w:r>
          </w:p>
        </w:tc>
      </w:tr>
      <w:tr w:rsidR="00C30614" w14:paraId="6471E60B" w14:textId="77777777" w:rsidTr="00F160C3">
        <w:trPr>
          <w:trHeight w:val="300"/>
        </w:trPr>
        <w:tc>
          <w:tcPr>
            <w:tcW w:w="2689" w:type="dxa"/>
          </w:tcPr>
          <w:p w14:paraId="5E8B5CD5"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15.4. Priedas Nr. 4</w:t>
            </w:r>
          </w:p>
        </w:tc>
        <w:tc>
          <w:tcPr>
            <w:tcW w:w="6846" w:type="dxa"/>
            <w:gridSpan w:val="4"/>
          </w:tcPr>
          <w:p w14:paraId="23754201" w14:textId="250F4281" w:rsidR="00C30614" w:rsidRDefault="00C30614" w:rsidP="00C30614">
            <w:pPr>
              <w:rPr>
                <w:b/>
                <w:bCs/>
                <w:kern w:val="2"/>
                <w:szCs w:val="24"/>
              </w:rPr>
            </w:pPr>
            <w:r w:rsidRPr="00D0358C">
              <w:rPr>
                <w:rFonts w:ascii="Arial" w:hAnsi="Arial" w:cs="Arial"/>
                <w:kern w:val="2"/>
                <w:sz w:val="22"/>
                <w:szCs w:val="22"/>
              </w:rPr>
              <w:t>Prekių priėmimo -</w:t>
            </w:r>
            <w:r w:rsidR="007A69F2">
              <w:rPr>
                <w:rFonts w:ascii="Arial" w:hAnsi="Arial" w:cs="Arial"/>
                <w:kern w:val="2"/>
                <w:sz w:val="22"/>
                <w:szCs w:val="22"/>
              </w:rPr>
              <w:t xml:space="preserve"> </w:t>
            </w:r>
            <w:r w:rsidRPr="00D0358C">
              <w:rPr>
                <w:rFonts w:ascii="Arial" w:hAnsi="Arial" w:cs="Arial"/>
                <w:kern w:val="2"/>
                <w:sz w:val="22"/>
                <w:szCs w:val="22"/>
              </w:rPr>
              <w:t>perdavimo akto forma</w:t>
            </w:r>
          </w:p>
        </w:tc>
      </w:tr>
      <w:tr w:rsidR="0006149F" w14:paraId="403BB576" w14:textId="77777777" w:rsidTr="34A2C303">
        <w:tc>
          <w:tcPr>
            <w:tcW w:w="9535" w:type="dxa"/>
            <w:gridSpan w:val="5"/>
          </w:tcPr>
          <w:p w14:paraId="468A3C64" w14:textId="77777777" w:rsidR="0006149F" w:rsidRPr="00B65F59" w:rsidRDefault="009A09E2">
            <w:pPr>
              <w:jc w:val="center"/>
              <w:rPr>
                <w:rFonts w:ascii="Arial" w:hAnsi="Arial" w:cs="Arial"/>
                <w:b/>
                <w:bCs/>
                <w:kern w:val="2"/>
                <w:sz w:val="22"/>
                <w:szCs w:val="22"/>
              </w:rPr>
            </w:pPr>
            <w:r w:rsidRPr="00B65F59">
              <w:rPr>
                <w:rFonts w:ascii="Arial" w:hAnsi="Arial" w:cs="Arial"/>
                <w:b/>
                <w:bCs/>
                <w:kern w:val="2"/>
                <w:sz w:val="22"/>
                <w:szCs w:val="22"/>
              </w:rPr>
              <w:t>16. ŠALIŲ ATSTOVŲ PARAŠAI</w:t>
            </w:r>
          </w:p>
        </w:tc>
      </w:tr>
      <w:tr w:rsidR="0006149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TIEKĖJAS</w:t>
            </w:r>
          </w:p>
        </w:tc>
      </w:tr>
      <w:tr w:rsidR="0006149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C30614" w:rsidRDefault="009A09E2">
            <w:pPr>
              <w:jc w:val="center"/>
              <w:rPr>
                <w:rFonts w:ascii="Arial" w:hAnsi="Arial" w:cs="Arial"/>
                <w:color w:val="4472C4"/>
                <w:kern w:val="2"/>
                <w:sz w:val="22"/>
                <w:szCs w:val="22"/>
              </w:rPr>
            </w:pPr>
            <w:r w:rsidRPr="00C30614">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C30614" w:rsidRDefault="009A09E2">
            <w:pPr>
              <w:jc w:val="center"/>
              <w:rPr>
                <w:rFonts w:ascii="Arial" w:hAnsi="Arial" w:cs="Arial"/>
                <w:b/>
                <w:bCs/>
                <w:kern w:val="2"/>
                <w:sz w:val="22"/>
                <w:szCs w:val="22"/>
              </w:rPr>
            </w:pPr>
            <w:r w:rsidRPr="00C30614">
              <w:rPr>
                <w:rFonts w:ascii="Arial" w:hAnsi="Arial" w:cs="Arial"/>
                <w:color w:val="4472C4"/>
                <w:kern w:val="2"/>
                <w:sz w:val="22"/>
                <w:szCs w:val="22"/>
              </w:rPr>
              <w:t>(nurodomos atstovo pareigos, vardas, pavardė)</w:t>
            </w:r>
          </w:p>
        </w:tc>
      </w:tr>
      <w:tr w:rsidR="0006149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C30614" w:rsidRDefault="0006149F">
            <w:pPr>
              <w:jc w:val="center"/>
              <w:rPr>
                <w:rFonts w:ascii="Arial" w:hAnsi="Arial" w:cs="Arial"/>
                <w:b/>
                <w:bCs/>
                <w:color w:val="4472C4"/>
                <w:kern w:val="2"/>
                <w:sz w:val="22"/>
                <w:szCs w:val="22"/>
              </w:rPr>
            </w:pPr>
          </w:p>
          <w:p w14:paraId="6486FCDE"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16A66CAA" w14:textId="77777777" w:rsidR="0006149F" w:rsidRPr="00C30614"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C30614" w:rsidRDefault="0006149F">
            <w:pPr>
              <w:jc w:val="center"/>
              <w:rPr>
                <w:rFonts w:ascii="Arial" w:hAnsi="Arial" w:cs="Arial"/>
                <w:b/>
                <w:bCs/>
                <w:color w:val="4472C4"/>
                <w:kern w:val="2"/>
                <w:sz w:val="22"/>
                <w:szCs w:val="22"/>
              </w:rPr>
            </w:pPr>
          </w:p>
          <w:p w14:paraId="162C2D4D"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6164424A" w14:textId="7833309F" w:rsidR="0006149F" w:rsidRPr="00C30614" w:rsidRDefault="0006149F">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szCs w:val="24"/>
        </w:rPr>
        <w:t>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F01E" w14:textId="77777777" w:rsidR="002F1DBE" w:rsidRDefault="002F1DBE">
      <w:r>
        <w:separator/>
      </w:r>
    </w:p>
  </w:endnote>
  <w:endnote w:type="continuationSeparator" w:id="0">
    <w:p w14:paraId="371D906A" w14:textId="77777777" w:rsidR="002F1DBE" w:rsidRDefault="002F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2493" w14:textId="77777777" w:rsidR="002F1DBE" w:rsidRDefault="002F1DBE">
      <w:r>
        <w:separator/>
      </w:r>
    </w:p>
  </w:footnote>
  <w:footnote w:type="continuationSeparator" w:id="0">
    <w:p w14:paraId="08C88B09" w14:textId="77777777" w:rsidR="002F1DBE" w:rsidRDefault="002F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140C3"/>
    <w:multiLevelType w:val="hybridMultilevel"/>
    <w:tmpl w:val="EC82CD64"/>
    <w:lvl w:ilvl="0" w:tplc="15C819D2">
      <w:start w:val="1"/>
      <w:numFmt w:val="decimal"/>
      <w:lvlText w:val="%1."/>
      <w:lvlJc w:val="left"/>
      <w:pPr>
        <w:ind w:left="720" w:hanging="360"/>
      </w:pPr>
      <w:rPr>
        <w:rFonts w:ascii="Arial" w:eastAsia="Arial" w:hAnsi="Arial" w:cs="Arial"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108"/>
    <w:rsid w:val="00014681"/>
    <w:rsid w:val="00047274"/>
    <w:rsid w:val="0006149F"/>
    <w:rsid w:val="00064574"/>
    <w:rsid w:val="00093A78"/>
    <w:rsid w:val="000B6316"/>
    <w:rsid w:val="000D0AB0"/>
    <w:rsid w:val="000F6304"/>
    <w:rsid w:val="0010012D"/>
    <w:rsid w:val="00100CE8"/>
    <w:rsid w:val="00100F83"/>
    <w:rsid w:val="001057B6"/>
    <w:rsid w:val="0012618E"/>
    <w:rsid w:val="001372ED"/>
    <w:rsid w:val="00142FE4"/>
    <w:rsid w:val="00146017"/>
    <w:rsid w:val="001534C9"/>
    <w:rsid w:val="00186185"/>
    <w:rsid w:val="001A1955"/>
    <w:rsid w:val="001B7857"/>
    <w:rsid w:val="001C0062"/>
    <w:rsid w:val="001C70F0"/>
    <w:rsid w:val="001E1821"/>
    <w:rsid w:val="001E7EF9"/>
    <w:rsid w:val="0020282A"/>
    <w:rsid w:val="00220D7C"/>
    <w:rsid w:val="00257FA6"/>
    <w:rsid w:val="00267F2D"/>
    <w:rsid w:val="00270784"/>
    <w:rsid w:val="002916C2"/>
    <w:rsid w:val="002A3602"/>
    <w:rsid w:val="002A6132"/>
    <w:rsid w:val="002C07EC"/>
    <w:rsid w:val="002F0B5F"/>
    <w:rsid w:val="002F1DBE"/>
    <w:rsid w:val="003018CA"/>
    <w:rsid w:val="00364C87"/>
    <w:rsid w:val="00365366"/>
    <w:rsid w:val="00366FFA"/>
    <w:rsid w:val="0037769A"/>
    <w:rsid w:val="003858F1"/>
    <w:rsid w:val="0039721E"/>
    <w:rsid w:val="003B690D"/>
    <w:rsid w:val="003C3E18"/>
    <w:rsid w:val="003D2D70"/>
    <w:rsid w:val="003D364D"/>
    <w:rsid w:val="0042136C"/>
    <w:rsid w:val="00423027"/>
    <w:rsid w:val="00432BD0"/>
    <w:rsid w:val="0045094D"/>
    <w:rsid w:val="00451657"/>
    <w:rsid w:val="0046540E"/>
    <w:rsid w:val="00475CF2"/>
    <w:rsid w:val="0047738F"/>
    <w:rsid w:val="004777A8"/>
    <w:rsid w:val="00497C43"/>
    <w:rsid w:val="004B3C2A"/>
    <w:rsid w:val="004B47F5"/>
    <w:rsid w:val="004D7F8D"/>
    <w:rsid w:val="004F04A8"/>
    <w:rsid w:val="00504950"/>
    <w:rsid w:val="00516B06"/>
    <w:rsid w:val="00524CE2"/>
    <w:rsid w:val="00530411"/>
    <w:rsid w:val="00540E65"/>
    <w:rsid w:val="0054683E"/>
    <w:rsid w:val="00560FD2"/>
    <w:rsid w:val="00575434"/>
    <w:rsid w:val="00577EFB"/>
    <w:rsid w:val="005822BF"/>
    <w:rsid w:val="005B22EE"/>
    <w:rsid w:val="005B647C"/>
    <w:rsid w:val="005C7F30"/>
    <w:rsid w:val="005D645D"/>
    <w:rsid w:val="005E0B0A"/>
    <w:rsid w:val="005E5594"/>
    <w:rsid w:val="005E59A0"/>
    <w:rsid w:val="00606C20"/>
    <w:rsid w:val="00624118"/>
    <w:rsid w:val="00630F48"/>
    <w:rsid w:val="00661454"/>
    <w:rsid w:val="006641AD"/>
    <w:rsid w:val="0067354C"/>
    <w:rsid w:val="00677AFE"/>
    <w:rsid w:val="0068091A"/>
    <w:rsid w:val="006B1091"/>
    <w:rsid w:val="006B7337"/>
    <w:rsid w:val="007240ED"/>
    <w:rsid w:val="007314E2"/>
    <w:rsid w:val="00734B27"/>
    <w:rsid w:val="00744197"/>
    <w:rsid w:val="00767627"/>
    <w:rsid w:val="007745E1"/>
    <w:rsid w:val="00781CEC"/>
    <w:rsid w:val="007A69F2"/>
    <w:rsid w:val="007B7BD9"/>
    <w:rsid w:val="007C65AE"/>
    <w:rsid w:val="007D3088"/>
    <w:rsid w:val="007E2CA7"/>
    <w:rsid w:val="00817183"/>
    <w:rsid w:val="00817C30"/>
    <w:rsid w:val="00820FFD"/>
    <w:rsid w:val="00825149"/>
    <w:rsid w:val="008329C1"/>
    <w:rsid w:val="00865CBF"/>
    <w:rsid w:val="008714FC"/>
    <w:rsid w:val="00872758"/>
    <w:rsid w:val="0088558B"/>
    <w:rsid w:val="008E3A2D"/>
    <w:rsid w:val="008F1FE9"/>
    <w:rsid w:val="00903F9F"/>
    <w:rsid w:val="00915453"/>
    <w:rsid w:val="00952C82"/>
    <w:rsid w:val="00955BBF"/>
    <w:rsid w:val="00963AA2"/>
    <w:rsid w:val="009711A9"/>
    <w:rsid w:val="00980CF7"/>
    <w:rsid w:val="009A09E2"/>
    <w:rsid w:val="009A63D5"/>
    <w:rsid w:val="009B59EC"/>
    <w:rsid w:val="00A07993"/>
    <w:rsid w:val="00A41CDD"/>
    <w:rsid w:val="00A659D1"/>
    <w:rsid w:val="00A90BAF"/>
    <w:rsid w:val="00AC2C36"/>
    <w:rsid w:val="00AD2A1A"/>
    <w:rsid w:val="00AD2A92"/>
    <w:rsid w:val="00AD34A6"/>
    <w:rsid w:val="00AD62C7"/>
    <w:rsid w:val="00B13477"/>
    <w:rsid w:val="00B551CB"/>
    <w:rsid w:val="00B65F59"/>
    <w:rsid w:val="00B67215"/>
    <w:rsid w:val="00B74E30"/>
    <w:rsid w:val="00BA008A"/>
    <w:rsid w:val="00BD308A"/>
    <w:rsid w:val="00BF45B7"/>
    <w:rsid w:val="00C02A66"/>
    <w:rsid w:val="00C047DD"/>
    <w:rsid w:val="00C267D0"/>
    <w:rsid w:val="00C30614"/>
    <w:rsid w:val="00C35846"/>
    <w:rsid w:val="00C535BD"/>
    <w:rsid w:val="00C6490E"/>
    <w:rsid w:val="00CB4AF7"/>
    <w:rsid w:val="00CC3E51"/>
    <w:rsid w:val="00CC77B8"/>
    <w:rsid w:val="00CD022E"/>
    <w:rsid w:val="00D06075"/>
    <w:rsid w:val="00D0747D"/>
    <w:rsid w:val="00D32B6E"/>
    <w:rsid w:val="00D43E29"/>
    <w:rsid w:val="00D43E9E"/>
    <w:rsid w:val="00D5723C"/>
    <w:rsid w:val="00D83574"/>
    <w:rsid w:val="00DD049C"/>
    <w:rsid w:val="00DE6831"/>
    <w:rsid w:val="00DF1047"/>
    <w:rsid w:val="00E046AD"/>
    <w:rsid w:val="00E144C7"/>
    <w:rsid w:val="00E16D6C"/>
    <w:rsid w:val="00E25F87"/>
    <w:rsid w:val="00E36DE1"/>
    <w:rsid w:val="00E45E58"/>
    <w:rsid w:val="00E61CBF"/>
    <w:rsid w:val="00E71E7B"/>
    <w:rsid w:val="00EA4C54"/>
    <w:rsid w:val="00EB5D91"/>
    <w:rsid w:val="00EB77E3"/>
    <w:rsid w:val="00EC73EB"/>
    <w:rsid w:val="00F05BB0"/>
    <w:rsid w:val="00F12CA3"/>
    <w:rsid w:val="00F160C3"/>
    <w:rsid w:val="00F1787E"/>
    <w:rsid w:val="00F547E8"/>
    <w:rsid w:val="00F85528"/>
    <w:rsid w:val="00FC04C2"/>
    <w:rsid w:val="00FC0806"/>
    <w:rsid w:val="00FC2B2D"/>
    <w:rsid w:val="00FE3261"/>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24CE2"/>
  </w:style>
  <w:style w:type="character" w:customStyle="1" w:styleId="eop">
    <w:name w:val="eop"/>
    <w:basedOn w:val="DefaultParagraphFont"/>
    <w:rsid w:val="001372ED"/>
  </w:style>
  <w:style w:type="character" w:styleId="CommentReference">
    <w:name w:val="annotation reference"/>
    <w:basedOn w:val="DefaultParagraphFont"/>
    <w:semiHidden/>
    <w:unhideWhenUsed/>
    <w:rsid w:val="004B3C2A"/>
    <w:rPr>
      <w:sz w:val="16"/>
      <w:szCs w:val="16"/>
    </w:rPr>
  </w:style>
  <w:style w:type="paragraph" w:styleId="CommentText">
    <w:name w:val="annotation text"/>
    <w:basedOn w:val="Normal"/>
    <w:link w:val="CommentTextChar"/>
    <w:semiHidden/>
    <w:unhideWhenUsed/>
    <w:rsid w:val="004B3C2A"/>
    <w:rPr>
      <w:sz w:val="20"/>
    </w:rPr>
  </w:style>
  <w:style w:type="character" w:customStyle="1" w:styleId="CommentTextChar">
    <w:name w:val="Comment Text Char"/>
    <w:basedOn w:val="DefaultParagraphFont"/>
    <w:link w:val="CommentText"/>
    <w:semiHidden/>
    <w:rsid w:val="004B3C2A"/>
    <w:rPr>
      <w:sz w:val="20"/>
    </w:rPr>
  </w:style>
  <w:style w:type="paragraph" w:styleId="CommentSubject">
    <w:name w:val="annotation subject"/>
    <w:basedOn w:val="CommentText"/>
    <w:next w:val="CommentText"/>
    <w:link w:val="CommentSubjectChar"/>
    <w:semiHidden/>
    <w:unhideWhenUsed/>
    <w:rsid w:val="004B3C2A"/>
    <w:rPr>
      <w:b/>
      <w:bCs/>
    </w:rPr>
  </w:style>
  <w:style w:type="character" w:customStyle="1" w:styleId="CommentSubjectChar">
    <w:name w:val="Comment Subject Char"/>
    <w:basedOn w:val="CommentTextChar"/>
    <w:link w:val="CommentSubject"/>
    <w:semiHidden/>
    <w:rsid w:val="004B3C2A"/>
    <w:rPr>
      <w:b/>
      <w:bCs/>
      <w:sz w:val="20"/>
    </w:rPr>
  </w:style>
  <w:style w:type="paragraph" w:styleId="ListParagraph">
    <w:name w:val="List Paragraph"/>
    <w:basedOn w:val="Normal"/>
    <w:rsid w:val="00C02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D8E80F3-CDDF-4F47-ACAC-EE0F30319ABC}">
  <ds:schemaRefs>
    <ds:schemaRef ds:uri="http://schemas.openxmlformats.org/officeDocument/2006/bibliography"/>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4.xml><?xml version="1.0" encoding="utf-8"?>
<ds:datastoreItem xmlns:ds="http://schemas.openxmlformats.org/officeDocument/2006/customXml" ds:itemID="{428FFB71-4419-4A44-9476-5D2A0637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1797</Words>
  <Characters>12918</Characters>
  <Application>Microsoft Office Word</Application>
  <DocSecurity>0</DocSecurity>
  <Lines>107</Lines>
  <Paragraphs>29</Paragraphs>
  <ScaleCrop>false</ScaleCrop>
  <Company/>
  <LinksUpToDate>false</LinksUpToDate>
  <CharactersWithSpaces>14686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Vilija Kazanavičiūtė</cp:lastModifiedBy>
  <cp:revision>182</cp:revision>
  <dcterms:created xsi:type="dcterms:W3CDTF">2025-04-30T08:46:00Z</dcterms:created>
  <dcterms:modified xsi:type="dcterms:W3CDTF">2025-10-09T05:42:00Z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