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NoSpacing"/>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NoSpacing"/>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516D8D"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516D8D"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NoSpacing"/>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2209DB"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OCHeading"/>
            <w:rPr>
              <w:lang w:val="lt-LT"/>
            </w:rPr>
          </w:pPr>
          <w:r w:rsidRPr="00B47B9A">
            <w:rPr>
              <w:lang w:val="lt-LT"/>
            </w:rPr>
            <w:t>Turinys</w:t>
          </w:r>
        </w:p>
        <w:p w:rsidR="00072EDD" w:rsidRDefault="00FE2F38" w14:paraId="3BB22601" w14:textId="251A1E05">
          <w:pPr>
            <w:pStyle w:val="TOC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yperlink"/>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yperlink"/>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OC1"/>
            <w:rPr>
              <w:rFonts w:eastAsiaTheme="minorEastAsia" w:cstheme="minorBidi"/>
              <w:b w:val="0"/>
              <w:bCs w:val="0"/>
              <w:kern w:val="2"/>
              <w:sz w:val="24"/>
              <w:szCs w:val="24"/>
              <w:lang w:eastAsia="lt-LT"/>
              <w14:ligatures w14:val="standardContextual"/>
            </w:rPr>
          </w:pPr>
          <w:hyperlink w:history="1" w:anchor="_Toc192225993">
            <w:r w:rsidRPr="00C93052">
              <w:rPr>
                <w:rStyle w:val="Hyperlink"/>
                <w:rFonts w:cstheme="minorHAnsi"/>
              </w:rPr>
              <w:t>2.</w:t>
            </w:r>
            <w:r>
              <w:rPr>
                <w:rFonts w:eastAsiaTheme="minorEastAsia" w:cstheme="minorBidi"/>
                <w:b w:val="0"/>
                <w:bCs w:val="0"/>
                <w:kern w:val="2"/>
                <w:sz w:val="24"/>
                <w:szCs w:val="24"/>
                <w:lang w:eastAsia="lt-LT"/>
                <w14:ligatures w14:val="standardContextual"/>
              </w:rPr>
              <w:tab/>
            </w:r>
            <w:r w:rsidRPr="00C93052">
              <w:rPr>
                <w:rStyle w:val="Hyperlink"/>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OC1"/>
            <w:rPr>
              <w:rFonts w:eastAsiaTheme="minorEastAsia" w:cstheme="minorBidi"/>
              <w:b w:val="0"/>
              <w:bCs w:val="0"/>
              <w:kern w:val="2"/>
              <w:sz w:val="24"/>
              <w:szCs w:val="24"/>
              <w:lang w:eastAsia="lt-LT"/>
              <w14:ligatures w14:val="standardContextual"/>
            </w:rPr>
          </w:pPr>
          <w:hyperlink w:history="1" w:anchor="_Toc192225994">
            <w:r w:rsidRPr="00C93052">
              <w:rPr>
                <w:rStyle w:val="Hyperlink"/>
                <w:rFonts w:cstheme="minorHAnsi"/>
              </w:rPr>
              <w:t>3.</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OC1"/>
            <w:rPr>
              <w:rFonts w:eastAsiaTheme="minorEastAsia" w:cstheme="minorBidi"/>
              <w:b w:val="0"/>
              <w:bCs w:val="0"/>
              <w:kern w:val="2"/>
              <w:sz w:val="24"/>
              <w:szCs w:val="24"/>
              <w:lang w:eastAsia="lt-LT"/>
              <w14:ligatures w14:val="standardContextual"/>
            </w:rPr>
          </w:pPr>
          <w:hyperlink w:history="1" w:anchor="_Toc192225995">
            <w:r w:rsidRPr="00C93052">
              <w:rPr>
                <w:rStyle w:val="Hyperlink"/>
                <w:rFonts w:cstheme="minorHAnsi"/>
              </w:rPr>
              <w:t>4.</w:t>
            </w:r>
            <w:r>
              <w:rPr>
                <w:rFonts w:eastAsiaTheme="minorEastAsia" w:cstheme="minorBidi"/>
                <w:b w:val="0"/>
                <w:bCs w:val="0"/>
                <w:kern w:val="2"/>
                <w:sz w:val="24"/>
                <w:szCs w:val="24"/>
                <w:lang w:eastAsia="lt-LT"/>
                <w14:ligatures w14:val="standardContextual"/>
              </w:rPr>
              <w:tab/>
            </w:r>
            <w:r w:rsidRPr="00C93052">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OC1"/>
            <w:rPr>
              <w:rFonts w:eastAsiaTheme="minorEastAsia" w:cstheme="minorBidi"/>
              <w:b w:val="0"/>
              <w:bCs w:val="0"/>
              <w:kern w:val="2"/>
              <w:sz w:val="24"/>
              <w:szCs w:val="24"/>
              <w:lang w:eastAsia="lt-LT"/>
              <w14:ligatures w14:val="standardContextual"/>
            </w:rPr>
          </w:pPr>
          <w:hyperlink w:history="1" w:anchor="_Toc192225996">
            <w:r w:rsidRPr="00C93052">
              <w:rPr>
                <w:rStyle w:val="Hyperlink"/>
                <w:rFonts w:cstheme="minorHAnsi"/>
              </w:rPr>
              <w:t>5.</w:t>
            </w:r>
            <w:r>
              <w:rPr>
                <w:rFonts w:eastAsiaTheme="minorEastAsia" w:cstheme="minorBidi"/>
                <w:b w:val="0"/>
                <w:bCs w:val="0"/>
                <w:kern w:val="2"/>
                <w:sz w:val="24"/>
                <w:szCs w:val="24"/>
                <w:lang w:eastAsia="lt-LT"/>
                <w14:ligatures w14:val="standardContextual"/>
              </w:rPr>
              <w:tab/>
            </w:r>
            <w:r w:rsidRPr="00C93052">
              <w:rPr>
                <w:rStyle w:val="Hyperlink"/>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OC1"/>
            <w:rPr>
              <w:rFonts w:eastAsiaTheme="minorEastAsia" w:cstheme="minorBidi"/>
              <w:b w:val="0"/>
              <w:bCs w:val="0"/>
              <w:kern w:val="2"/>
              <w:sz w:val="24"/>
              <w:szCs w:val="24"/>
              <w:lang w:eastAsia="lt-LT"/>
              <w14:ligatures w14:val="standardContextual"/>
            </w:rPr>
          </w:pPr>
          <w:hyperlink w:history="1" w:anchor="_Toc192225997">
            <w:r w:rsidRPr="00C93052">
              <w:rPr>
                <w:rStyle w:val="Hyperlink"/>
                <w:rFonts w:cstheme="minorHAnsi"/>
              </w:rPr>
              <w:t>6.</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OC1"/>
            <w:rPr>
              <w:rFonts w:eastAsiaTheme="minorEastAsia" w:cstheme="minorBidi"/>
              <w:b w:val="0"/>
              <w:bCs w:val="0"/>
              <w:kern w:val="2"/>
              <w:sz w:val="24"/>
              <w:szCs w:val="24"/>
              <w:lang w:eastAsia="lt-LT"/>
              <w14:ligatures w14:val="standardContextual"/>
            </w:rPr>
          </w:pPr>
          <w:hyperlink w:history="1" w:anchor="_Toc192225998">
            <w:r w:rsidRPr="00C93052">
              <w:rPr>
                <w:rStyle w:val="Hyperlink"/>
                <w:rFonts w:cstheme="minorHAnsi"/>
              </w:rPr>
              <w:t>7.</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OC1"/>
            <w:rPr>
              <w:rFonts w:eastAsiaTheme="minorEastAsia" w:cstheme="minorBidi"/>
              <w:b w:val="0"/>
              <w:bCs w:val="0"/>
              <w:kern w:val="2"/>
              <w:sz w:val="24"/>
              <w:szCs w:val="24"/>
              <w:lang w:eastAsia="lt-LT"/>
              <w14:ligatures w14:val="standardContextual"/>
            </w:rPr>
          </w:pPr>
          <w:hyperlink w:history="1" w:anchor="_Toc192225999">
            <w:r w:rsidRPr="00C93052">
              <w:rPr>
                <w:rStyle w:val="Hyperlink"/>
                <w:rFonts w:cstheme="minorHAnsi"/>
              </w:rPr>
              <w:t>8.</w:t>
            </w:r>
            <w:r>
              <w:rPr>
                <w:rFonts w:eastAsiaTheme="minorEastAsia" w:cstheme="minorBidi"/>
                <w:b w:val="0"/>
                <w:bCs w:val="0"/>
                <w:kern w:val="2"/>
                <w:sz w:val="24"/>
                <w:szCs w:val="24"/>
                <w:lang w:eastAsia="lt-LT"/>
                <w14:ligatures w14:val="standardContextual"/>
              </w:rPr>
              <w:tab/>
            </w:r>
            <w:r w:rsidRPr="00C93052">
              <w:rPr>
                <w:rStyle w:val="Hyperlink"/>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OC1"/>
            <w:rPr>
              <w:rFonts w:eastAsiaTheme="minorEastAsia" w:cstheme="minorBidi"/>
              <w:b w:val="0"/>
              <w:bCs w:val="0"/>
              <w:kern w:val="2"/>
              <w:sz w:val="24"/>
              <w:szCs w:val="24"/>
              <w:lang w:eastAsia="lt-LT"/>
              <w14:ligatures w14:val="standardContextual"/>
            </w:rPr>
          </w:pPr>
          <w:hyperlink w:history="1" w:anchor="_Toc192226000">
            <w:r w:rsidRPr="00C93052">
              <w:rPr>
                <w:rStyle w:val="Hyperlink"/>
                <w:rFonts w:cstheme="minorHAnsi"/>
              </w:rPr>
              <w:t>9.</w:t>
            </w:r>
            <w:r>
              <w:rPr>
                <w:rFonts w:eastAsiaTheme="minorEastAsia" w:cstheme="minorBidi"/>
                <w:b w:val="0"/>
                <w:bCs w:val="0"/>
                <w:kern w:val="2"/>
                <w:sz w:val="24"/>
                <w:szCs w:val="24"/>
                <w:lang w:eastAsia="lt-LT"/>
                <w14:ligatures w14:val="standardContextual"/>
              </w:rPr>
              <w:tab/>
            </w:r>
            <w:r w:rsidRPr="00C93052">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OC1"/>
            <w:rPr>
              <w:rFonts w:eastAsiaTheme="minorEastAsia" w:cstheme="minorBidi"/>
              <w:b w:val="0"/>
              <w:bCs w:val="0"/>
              <w:kern w:val="2"/>
              <w:sz w:val="24"/>
              <w:szCs w:val="24"/>
              <w:lang w:eastAsia="lt-LT"/>
              <w14:ligatures w14:val="standardContextual"/>
            </w:rPr>
          </w:pPr>
          <w:hyperlink w:history="1" w:anchor="_Toc192226001">
            <w:r w:rsidRPr="00C93052">
              <w:rPr>
                <w:rStyle w:val="Hyperlink"/>
                <w:rFonts w:cstheme="minorHAnsi"/>
              </w:rPr>
              <w:t>10.</w:t>
            </w:r>
            <w:r>
              <w:rPr>
                <w:rFonts w:eastAsiaTheme="minorEastAsia" w:cstheme="minorBidi"/>
                <w:b w:val="0"/>
                <w:bCs w:val="0"/>
                <w:kern w:val="2"/>
                <w:sz w:val="24"/>
                <w:szCs w:val="24"/>
                <w:lang w:eastAsia="lt-LT"/>
                <w14:ligatures w14:val="standardContextual"/>
              </w:rPr>
              <w:tab/>
            </w:r>
            <w:r w:rsidRPr="00C93052">
              <w:rPr>
                <w:rStyle w:val="Hyperlink"/>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OC1"/>
            <w:rPr>
              <w:rFonts w:eastAsiaTheme="minorEastAsia" w:cstheme="minorBidi"/>
              <w:b w:val="0"/>
              <w:bCs w:val="0"/>
              <w:kern w:val="2"/>
              <w:sz w:val="24"/>
              <w:szCs w:val="24"/>
              <w:lang w:eastAsia="lt-LT"/>
              <w14:ligatures w14:val="standardContextual"/>
            </w:rPr>
          </w:pPr>
          <w:hyperlink w:history="1" w:anchor="_Toc192226002">
            <w:r w:rsidRPr="00C93052">
              <w:rPr>
                <w:rStyle w:val="Hyperlink"/>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yperlink"/>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OC1"/>
            <w:rPr>
              <w:rFonts w:eastAsiaTheme="minorEastAsia" w:cstheme="minorBidi"/>
              <w:b w:val="0"/>
              <w:bCs w:val="0"/>
              <w:kern w:val="2"/>
              <w:sz w:val="24"/>
              <w:szCs w:val="24"/>
              <w:lang w:eastAsia="lt-LT"/>
              <w14:ligatures w14:val="standardContextual"/>
            </w:rPr>
          </w:pPr>
          <w:hyperlink w:history="1" w:anchor="_Toc192226003">
            <w:r w:rsidRPr="00C93052">
              <w:rPr>
                <w:rStyle w:val="Hyperlink"/>
                <w:rFonts w:cstheme="minorHAnsi"/>
              </w:rPr>
              <w:t>12.</w:t>
            </w:r>
            <w:r>
              <w:rPr>
                <w:rFonts w:eastAsiaTheme="minorEastAsia" w:cstheme="minorBidi"/>
                <w:b w:val="0"/>
                <w:bCs w:val="0"/>
                <w:kern w:val="2"/>
                <w:sz w:val="24"/>
                <w:szCs w:val="24"/>
                <w:lang w:eastAsia="lt-LT"/>
                <w14:ligatures w14:val="standardContextual"/>
              </w:rPr>
              <w:tab/>
            </w:r>
            <w:r w:rsidRPr="00C93052">
              <w:rPr>
                <w:rStyle w:val="Hyperlink"/>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OC1"/>
            <w:rPr>
              <w:rFonts w:eastAsiaTheme="minorEastAsia" w:cstheme="minorBidi"/>
              <w:b w:val="0"/>
              <w:bCs w:val="0"/>
              <w:kern w:val="2"/>
              <w:sz w:val="24"/>
              <w:szCs w:val="24"/>
              <w:lang w:eastAsia="lt-LT"/>
              <w14:ligatures w14:val="standardContextual"/>
            </w:rPr>
          </w:pPr>
          <w:hyperlink w:history="1" w:anchor="_Toc192226004">
            <w:r w:rsidRPr="00C93052">
              <w:rPr>
                <w:rStyle w:val="Hyperlink"/>
                <w:rFonts w:cstheme="minorHAnsi"/>
              </w:rPr>
              <w:t>13.</w:t>
            </w:r>
            <w:r>
              <w:rPr>
                <w:rFonts w:eastAsiaTheme="minorEastAsia" w:cstheme="minorBidi"/>
                <w:b w:val="0"/>
                <w:bCs w:val="0"/>
                <w:kern w:val="2"/>
                <w:sz w:val="24"/>
                <w:szCs w:val="24"/>
                <w:lang w:eastAsia="lt-LT"/>
                <w14:ligatures w14:val="standardContextual"/>
              </w:rPr>
              <w:tab/>
            </w:r>
            <w:r w:rsidRPr="00C93052">
              <w:rPr>
                <w:rStyle w:val="Hyperlink"/>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OC1"/>
            <w:rPr>
              <w:rFonts w:eastAsiaTheme="minorEastAsia" w:cstheme="minorBidi"/>
              <w:b w:val="0"/>
              <w:bCs w:val="0"/>
              <w:kern w:val="2"/>
              <w:sz w:val="24"/>
              <w:szCs w:val="24"/>
              <w:lang w:eastAsia="lt-LT"/>
              <w14:ligatures w14:val="standardContextual"/>
            </w:rPr>
          </w:pPr>
          <w:hyperlink w:history="1" w:anchor="_Toc192226005">
            <w:r w:rsidRPr="00C93052">
              <w:rPr>
                <w:rStyle w:val="Hyperlink"/>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OC1"/>
            <w:rPr>
              <w:rFonts w:eastAsiaTheme="minorEastAsia" w:cstheme="minorBidi"/>
              <w:b w:val="0"/>
              <w:bCs w:val="0"/>
              <w:kern w:val="2"/>
              <w:sz w:val="24"/>
              <w:szCs w:val="24"/>
              <w:lang w:eastAsia="lt-LT"/>
              <w14:ligatures w14:val="standardContextual"/>
            </w:rPr>
          </w:pPr>
          <w:hyperlink w:history="1" w:anchor="_Toc192226006">
            <w:r w:rsidRPr="00C93052">
              <w:rPr>
                <w:rStyle w:val="Hyperlink"/>
                <w:rFonts w:cstheme="minorHAnsi"/>
              </w:rPr>
              <w:t>15.</w:t>
            </w:r>
            <w:r>
              <w:rPr>
                <w:rFonts w:eastAsiaTheme="minorEastAsia" w:cstheme="minorBidi"/>
                <w:b w:val="0"/>
                <w:bCs w:val="0"/>
                <w:kern w:val="2"/>
                <w:sz w:val="24"/>
                <w:szCs w:val="24"/>
                <w:lang w:eastAsia="lt-LT"/>
                <w14:ligatures w14:val="standardContextual"/>
              </w:rPr>
              <w:tab/>
            </w:r>
            <w:r w:rsidRPr="00C93052">
              <w:rPr>
                <w:rStyle w:val="Hyperlink"/>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OC1"/>
            <w:rPr>
              <w:rFonts w:eastAsiaTheme="minorEastAsia" w:cstheme="minorBidi"/>
              <w:b w:val="0"/>
              <w:bCs w:val="0"/>
              <w:kern w:val="2"/>
              <w:sz w:val="24"/>
              <w:szCs w:val="24"/>
              <w:lang w:eastAsia="lt-LT"/>
              <w14:ligatures w14:val="standardContextual"/>
            </w:rPr>
          </w:pPr>
          <w:hyperlink w:history="1" w:anchor="_Toc192226007">
            <w:r w:rsidRPr="00C93052">
              <w:rPr>
                <w:rStyle w:val="Hyperlink"/>
                <w:rFonts w:cstheme="minorHAnsi"/>
              </w:rPr>
              <w:t>16.</w:t>
            </w:r>
            <w:r>
              <w:rPr>
                <w:rFonts w:eastAsiaTheme="minorEastAsia" w:cstheme="minorBidi"/>
                <w:b w:val="0"/>
                <w:bCs w:val="0"/>
                <w:kern w:val="2"/>
                <w:sz w:val="24"/>
                <w:szCs w:val="24"/>
                <w:lang w:eastAsia="lt-LT"/>
                <w14:ligatures w14:val="standardContextual"/>
              </w:rPr>
              <w:tab/>
            </w:r>
            <w:r w:rsidRPr="00C93052">
              <w:rPr>
                <w:rStyle w:val="Hyperlink"/>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OC1"/>
            <w:rPr>
              <w:rFonts w:eastAsiaTheme="minorEastAsia" w:cstheme="minorBidi"/>
              <w:b w:val="0"/>
              <w:bCs w:val="0"/>
              <w:kern w:val="2"/>
              <w:sz w:val="24"/>
              <w:szCs w:val="24"/>
              <w:lang w:eastAsia="lt-LT"/>
              <w14:ligatures w14:val="standardContextual"/>
            </w:rPr>
          </w:pPr>
          <w:hyperlink w:history="1" w:anchor="_Toc192226008">
            <w:r w:rsidRPr="00C93052">
              <w:rPr>
                <w:rStyle w:val="Hyperlink"/>
                <w:rFonts w:cstheme="minorHAnsi"/>
              </w:rPr>
              <w:t>17.</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OC1"/>
            <w:rPr>
              <w:rFonts w:eastAsiaTheme="minorEastAsia" w:cstheme="minorBidi"/>
              <w:b w:val="0"/>
              <w:bCs w:val="0"/>
              <w:kern w:val="2"/>
              <w:sz w:val="24"/>
              <w:szCs w:val="24"/>
              <w:lang w:eastAsia="lt-LT"/>
              <w14:ligatures w14:val="standardContextual"/>
            </w:rPr>
          </w:pPr>
          <w:hyperlink w:history="1" w:anchor="_Toc192226009">
            <w:r w:rsidRPr="00C93052">
              <w:rPr>
                <w:rStyle w:val="Hyperlink"/>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OC1"/>
            <w:rPr>
              <w:rFonts w:eastAsiaTheme="minorEastAsia" w:cstheme="minorBidi"/>
              <w:b w:val="0"/>
              <w:bCs w:val="0"/>
              <w:kern w:val="2"/>
              <w:sz w:val="24"/>
              <w:szCs w:val="24"/>
              <w:lang w:eastAsia="lt-LT"/>
              <w14:ligatures w14:val="standardContextual"/>
            </w:rPr>
          </w:pPr>
          <w:hyperlink w:history="1" w:anchor="_Toc192226010">
            <w:r w:rsidRPr="00C93052">
              <w:rPr>
                <w:rStyle w:val="Hyperlink"/>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yperlink"/>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OC1"/>
            <w:rPr>
              <w:rFonts w:eastAsiaTheme="minorEastAsia" w:cstheme="minorBidi"/>
              <w:b w:val="0"/>
              <w:bCs w:val="0"/>
              <w:kern w:val="2"/>
              <w:sz w:val="24"/>
              <w:szCs w:val="24"/>
              <w:lang w:eastAsia="lt-LT"/>
              <w14:ligatures w14:val="standardContextual"/>
            </w:rPr>
          </w:pPr>
          <w:hyperlink w:history="1" w:anchor="_Toc192226011">
            <w:r w:rsidRPr="00C93052">
              <w:rPr>
                <w:rStyle w:val="Hyperlink"/>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yperlink"/>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OC1"/>
            <w:rPr>
              <w:rFonts w:eastAsiaTheme="minorEastAsia" w:cstheme="minorBidi"/>
              <w:b w:val="0"/>
              <w:bCs w:val="0"/>
              <w:kern w:val="2"/>
              <w:sz w:val="24"/>
              <w:szCs w:val="24"/>
              <w:lang w:eastAsia="lt-LT"/>
              <w14:ligatures w14:val="standardContextual"/>
            </w:rPr>
          </w:pPr>
          <w:hyperlink w:history="1" w:anchor="_Toc192226012">
            <w:r w:rsidRPr="00C93052">
              <w:rPr>
                <w:rStyle w:val="Hyperlink"/>
                <w:rFonts w:eastAsia="Times New Roman"/>
              </w:rPr>
              <w:t>21.</w:t>
            </w:r>
            <w:r>
              <w:rPr>
                <w:rFonts w:eastAsiaTheme="minorEastAsia" w:cstheme="minorBidi"/>
                <w:b w:val="0"/>
                <w:bCs w:val="0"/>
                <w:kern w:val="2"/>
                <w:sz w:val="24"/>
                <w:szCs w:val="24"/>
                <w:lang w:eastAsia="lt-LT"/>
                <w14:ligatures w14:val="standardContextual"/>
              </w:rPr>
              <w:tab/>
            </w:r>
            <w:r w:rsidRPr="00C93052">
              <w:rPr>
                <w:rStyle w:val="Hyperlink"/>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OC1"/>
            <w:rPr>
              <w:rFonts w:eastAsiaTheme="minorEastAsia" w:cstheme="minorBidi"/>
              <w:b w:val="0"/>
              <w:bCs w:val="0"/>
              <w:kern w:val="2"/>
              <w:sz w:val="24"/>
              <w:szCs w:val="24"/>
              <w:lang w:eastAsia="lt-LT"/>
              <w14:ligatures w14:val="standardContextual"/>
            </w:rPr>
          </w:pPr>
          <w:hyperlink w:history="1" w:anchor="_Toc192226013">
            <w:r w:rsidRPr="00C93052">
              <w:rPr>
                <w:rStyle w:val="Hyperlink"/>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Heading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yperlink"/>
            <w:color w:val="0070C0"/>
            <w:lang w:val="pt-BR"/>
          </w:rPr>
          <w:t>https://viesiejipirkimai.lt</w:t>
        </w:r>
      </w:hyperlink>
      <w:r w:rsidRPr="00680909" w:rsidR="00E743CA">
        <w:rPr>
          <w:lang w:val="pt-BR"/>
        </w:rPr>
        <w:t>.</w:t>
      </w:r>
    </w:p>
    <w:p w:rsidRPr="00580B90" w:rsidR="00E2488F" w:rsidP="00184B8C" w:rsidRDefault="00E2488F" w14:paraId="6D2FA0B8" w14:textId="3473322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rsidRPr="0036054C" w:rsidR="00184B8C" w:rsidP="00184B8C" w:rsidRDefault="00184B8C" w14:paraId="573171FF" w14:textId="37CD2CE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ListParagraph"/>
        <w:numPr>
          <w:ilvl w:val="1"/>
          <w:numId w:val="2"/>
        </w:numPr>
        <w:spacing w:after="120" w:line="20" w:lineRule="atLeast"/>
        <w:ind w:left="0" w:firstLine="567"/>
        <w:jc w:val="both"/>
        <w:rPr>
          <w:lang w:val="lt-LT"/>
        </w:rPr>
      </w:pPr>
      <w:hyperlink r:id="rId13">
        <w:r w:rsidRPr="432737A6">
          <w:rPr>
            <w:rStyle w:val="Hyperlink"/>
            <w:b/>
            <w:bCs/>
            <w:lang w:val="lt-LT"/>
          </w:rPr>
          <w:t xml:space="preserve">Reglamentas </w:t>
        </w:r>
        <w:r w:rsidRPr="00F55BF3" w:rsidR="1872E14E">
          <w:rPr>
            <w:rStyle w:val="Hyperlink"/>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Heading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CommentReference"/>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C235B0" w:rsidR="009758F9" w:rsidP="509B13AE" w:rsidRDefault="009758F9" w14:paraId="480CCF34" w14:textId="64C53B64">
      <w:pPr>
        <w:pStyle w:val="ListParagraph"/>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Pr="509B13AE" w:rsidR="00EF3E6C">
        <w:rPr>
          <w:rFonts w:eastAsia="Calibri"/>
        </w:rPr>
        <w:t>s</w:t>
      </w:r>
      <w:r w:rsidRPr="509B13AE">
        <w:rPr>
          <w:rFonts w:eastAsia="Calibri"/>
        </w:rPr>
        <w:t>);</w:t>
      </w:r>
    </w:p>
    <w:p w:rsidRPr="006C5175" w:rsidR="0045295F" w:rsidP="009E70BF" w:rsidRDefault="00FD34E4" w14:paraId="540EA04C" w14:textId="0924AC17">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ListParagraph"/>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ListParagraph"/>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HeaderChar"/>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Heading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Heading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yperlink"/>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yperlink"/>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rsidRPr="0036054C" w:rsidR="0041281F" w:rsidP="421B9D03" w:rsidRDefault="0041281F" w14:paraId="40AC0B8F" w14:textId="2CFBFF32">
      <w:pPr>
        <w:pStyle w:val="ListParagraph"/>
        <w:numPr>
          <w:ilvl w:val="1"/>
          <w:numId w:val="9"/>
        </w:numPr>
        <w:spacing w:line="240" w:lineRule="auto"/>
        <w:ind w:left="0" w:firstLine="567"/>
        <w:jc w:val="both"/>
        <w:rPr>
          <w:rFonts w:cs="Calibri" w:cstheme="minorAscii"/>
          <w:lang w:val="lt-LT"/>
        </w:rPr>
      </w:pPr>
      <w:r w:rsidRPr="421B9D03" w:rsidR="0041281F">
        <w:rPr>
          <w:rFonts w:cs="Calibri" w:cstheme="minorAscii"/>
          <w:lang w:val="lt-LT"/>
        </w:rPr>
        <w:t>Pasiūlymai pateikti CVP IS susirašinėjimo priemonėmis</w:t>
      </w:r>
      <w:r w:rsidRPr="421B9D03" w:rsidR="002C5213">
        <w:rPr>
          <w:rFonts w:cs="Calibri" w:cstheme="minorAscii"/>
          <w:lang w:val="lt-LT"/>
        </w:rPr>
        <w:t xml:space="preserve"> nesilaikant </w:t>
      </w:r>
      <w:r w:rsidRPr="421B9D03" w:rsidR="00706747">
        <w:rPr>
          <w:rFonts w:cs="Calibri" w:cstheme="minorAscii"/>
          <w:lang w:val="lt-LT"/>
        </w:rPr>
        <w:t>b</w:t>
      </w:r>
      <w:r w:rsidRPr="421B9D03" w:rsidR="002C5213">
        <w:rPr>
          <w:rFonts w:cs="Calibri" w:cstheme="minorAscii"/>
          <w:lang w:val="lt-LT"/>
        </w:rPr>
        <w:t xml:space="preserve">endrųjų </w:t>
      </w:r>
      <w:r w:rsidRPr="421B9D03" w:rsidR="00352D37">
        <w:rPr>
          <w:rFonts w:cs="Calibri" w:cstheme="minorAscii"/>
          <w:lang w:val="lt-LT"/>
        </w:rPr>
        <w:t xml:space="preserve">pirkimo </w:t>
      </w:r>
      <w:r w:rsidRPr="421B9D03" w:rsidR="00867299">
        <w:rPr>
          <w:rFonts w:cs="Calibri" w:cstheme="minorAscii"/>
          <w:lang w:val="lt-LT"/>
        </w:rPr>
        <w:t xml:space="preserve">sąlygų </w:t>
      </w:r>
      <w:r w:rsidRPr="421B9D03" w:rsidR="00867299">
        <w:rPr>
          <w:rFonts w:cs="Calibri" w:cstheme="minorAscii"/>
          <w:lang w:val="lt-LT"/>
        </w:rPr>
        <w:t>4.</w:t>
      </w:r>
      <w:r w:rsidRPr="421B9D03" w:rsidR="78B1A3AD">
        <w:rPr>
          <w:rFonts w:cs="Calibri" w:cstheme="minorAscii"/>
          <w:lang w:val="lt-LT"/>
        </w:rPr>
        <w:t>6</w:t>
      </w:r>
      <w:r w:rsidRPr="421B9D03" w:rsidR="00867299">
        <w:rPr>
          <w:rFonts w:cs="Calibri" w:cstheme="minorAscii"/>
          <w:lang w:val="lt-LT"/>
        </w:rPr>
        <w:t xml:space="preserve"> punkto </w:t>
      </w:r>
      <w:r w:rsidRPr="421B9D03" w:rsidR="007A289C">
        <w:rPr>
          <w:rFonts w:cs="Calibri" w:cstheme="minorAscii"/>
          <w:lang w:val="lt-LT"/>
        </w:rPr>
        <w:t xml:space="preserve">ir (ar) </w:t>
      </w:r>
      <w:r w:rsidRPr="421B9D03" w:rsidR="00706747">
        <w:rPr>
          <w:rFonts w:cs="Calibri" w:cstheme="minorAscii"/>
          <w:lang w:val="lt-LT"/>
        </w:rPr>
        <w:t>s</w:t>
      </w:r>
      <w:r w:rsidRPr="421B9D03" w:rsidR="007A289C">
        <w:rPr>
          <w:rFonts w:cs="Calibri" w:cstheme="minorAscii"/>
          <w:lang w:val="lt-LT"/>
        </w:rPr>
        <w:t xml:space="preserve">pecialiosiose </w:t>
      </w:r>
      <w:r w:rsidRPr="421B9D03" w:rsidR="00352D37">
        <w:rPr>
          <w:rFonts w:cs="Calibri" w:cstheme="minorAscii"/>
          <w:lang w:val="lt-LT"/>
        </w:rPr>
        <w:t xml:space="preserve">pirkimo </w:t>
      </w:r>
      <w:r w:rsidRPr="421B9D03" w:rsidR="007A289C">
        <w:rPr>
          <w:rFonts w:cs="Calibri" w:cstheme="minorAscii"/>
          <w:lang w:val="lt-LT"/>
        </w:rPr>
        <w:t xml:space="preserve">sąlygose </w:t>
      </w:r>
      <w:r w:rsidRPr="421B9D03" w:rsidR="00280E86">
        <w:rPr>
          <w:rFonts w:cs="Calibri" w:cstheme="minorAscii"/>
          <w:lang w:val="lt-LT"/>
        </w:rPr>
        <w:t xml:space="preserve">jų </w:t>
      </w:r>
      <w:r w:rsidRPr="421B9D03" w:rsidR="009D5AA9">
        <w:rPr>
          <w:rFonts w:cs="Calibri" w:cstheme="minorAscii"/>
          <w:lang w:val="lt-LT"/>
        </w:rPr>
        <w:t>nustatytos teikimo tvarkos</w:t>
      </w:r>
      <w:r w:rsidRPr="421B9D03" w:rsidR="0041281F">
        <w:rPr>
          <w:rFonts w:cs="Calibri" w:cstheme="minorAscii"/>
          <w:lang w:val="lt-LT"/>
        </w:rPr>
        <w:t xml:space="preserve">, bus laikomi negautais ir nebus vertinami. </w:t>
      </w:r>
      <w:r w:rsidRPr="421B9D03" w:rsidR="00916D72">
        <w:rPr>
          <w:rFonts w:cs="Calibri" w:cstheme="minorAscii"/>
          <w:lang w:val="lt-LT"/>
        </w:rPr>
        <w:t>P</w:t>
      </w:r>
      <w:r w:rsidRPr="421B9D03" w:rsidR="0041281F">
        <w:rPr>
          <w:rFonts w:cs="Calibri" w:cstheme="minorAscii"/>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ListParagraph"/>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Heading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ListParagraph"/>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ListParagraph"/>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ListParagraph"/>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ListParagraph"/>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ListParagraph"/>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ListParagraph"/>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ListParagraph"/>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Heading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ListParagraph"/>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ListParagraph"/>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ListParagraph"/>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ListParagraph"/>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ListParagraph"/>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Heading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ListParagraph"/>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Heading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ListParagraph"/>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ListParagraph"/>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4F168C7A">
      <w:pPr>
        <w:pStyle w:val="ListParagraph"/>
        <w:numPr>
          <w:ilvl w:val="1"/>
          <w:numId w:val="67"/>
        </w:numPr>
        <w:spacing w:line="240" w:lineRule="auto"/>
        <w:ind w:left="0" w:firstLine="426"/>
        <w:jc w:val="both"/>
        <w:rPr>
          <w:lang w:val="lt-LT"/>
        </w:rPr>
      </w:pPr>
      <w:r w:rsidRPr="104D5715" w:rsidR="0077267D">
        <w:rPr>
          <w:lang w:val="lt-LT"/>
        </w:rPr>
        <w:t>Pasiūlyme kaina nurodoma eurais</w:t>
      </w:r>
      <w:r w:rsidRPr="104D5715" w:rsidR="0077267D">
        <w:rPr>
          <w:rFonts w:eastAsia="Calibri"/>
          <w:lang w:val="lt-LT"/>
        </w:rPr>
        <w:t>.</w:t>
      </w:r>
      <w:r w:rsidRPr="104D5715" w:rsid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104D5715" w:rsidR="0CFCD05E">
        <w:rPr>
          <w:lang w:val="lt-LT"/>
        </w:rPr>
        <w:t xml:space="preserve">paskutinę </w:t>
      </w:r>
      <w:r w:rsidRPr="104D5715" w:rsidR="0077267D">
        <w:rPr>
          <w:lang w:val="lt-LT"/>
        </w:rPr>
        <w:t xml:space="preserve">pasiūlymų pateikimo </w:t>
      </w:r>
      <w:r w:rsidRPr="104D5715" w:rsidR="4EFCE74C">
        <w:rPr>
          <w:lang w:val="lt-LT"/>
        </w:rPr>
        <w:t>termino</w:t>
      </w:r>
      <w:r w:rsidRPr="104D5715" w:rsidR="4EFCE74C">
        <w:rPr>
          <w:lang w:val="lt-LT"/>
        </w:rPr>
        <w:t xml:space="preserve"> </w:t>
      </w:r>
      <w:r w:rsidRPr="104D5715" w:rsidR="0077267D">
        <w:rPr>
          <w:lang w:val="lt-LT"/>
        </w:rPr>
        <w:t>dieną.</w:t>
      </w:r>
    </w:p>
    <w:p w:rsidRPr="00B0780B" w:rsidR="0077267D" w:rsidP="0077267D" w:rsidRDefault="0077267D" w14:paraId="03EA4C4A" w14:textId="77777777">
      <w:pPr>
        <w:pStyle w:val="ListParagraph"/>
        <w:tabs>
          <w:tab w:val="left" w:pos="1276"/>
        </w:tabs>
        <w:spacing w:line="240" w:lineRule="auto"/>
        <w:ind w:left="709"/>
        <w:jc w:val="both"/>
        <w:rPr>
          <w:lang w:val="lt-LT"/>
        </w:rPr>
      </w:pPr>
    </w:p>
    <w:p w:rsidRPr="00471E3D" w:rsidR="0017028B" w:rsidP="002A78CC" w:rsidRDefault="002A78CC" w14:paraId="34FBBDEC" w14:textId="50473A17">
      <w:pPr>
        <w:pStyle w:val="Heading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ListParagraph"/>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ListParagraph"/>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ListParagraph"/>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ListParagraph"/>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Pr="00F9683B" w:rsidR="00F9683B">
        <w:rPr>
          <w:lang w:val="lt-LT"/>
        </w:rPr>
        <w:t>.</w:t>
      </w:r>
    </w:p>
    <w:p w:rsidRPr="006F6095" w:rsidR="008B5AAC" w:rsidP="58B3C938" w:rsidRDefault="008B5AAC" w14:paraId="4EC07D7F" w14:textId="140CF70E">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Heading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ListParagraph"/>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FootnoteReference"/>
        </w:rPr>
        <w:footnoteReference w:id="5"/>
      </w:r>
      <w:r w:rsidRPr="00166E49" w:rsidR="008675A3">
        <w:rPr>
          <w:color w:val="000000"/>
          <w:lang w:val="lt-LT"/>
        </w:rPr>
        <w:t>;</w:t>
      </w:r>
    </w:p>
    <w:p w:rsidRPr="001913B6" w:rsidR="00D14597" w:rsidP="0041092D" w:rsidRDefault="00D6453B" w14:paraId="1E3F2038" w14:textId="5055BB82">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ListParagraph"/>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6E135468">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rsidRPr="00F9566E" w:rsidR="009641A6" w:rsidP="00516961" w:rsidRDefault="009641A6" w14:paraId="04B49802" w14:textId="7BC4CB5B">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063ADD70">
      <w:pPr>
        <w:pStyle w:val="ListParagraph"/>
        <w:numPr>
          <w:ilvl w:val="1"/>
          <w:numId w:val="68"/>
        </w:numPr>
        <w:spacing w:after="0" w:line="20" w:lineRule="atLeast"/>
        <w:ind w:left="0" w:firstLine="709"/>
        <w:jc w:val="both"/>
        <w:rPr>
          <w:rFonts w:eastAsia="Arial"/>
          <w:lang w:val="lt-LT"/>
        </w:rPr>
      </w:pPr>
      <w:r w:rsidRPr="7028DFEF" w:rsidR="0053096C">
        <w:rPr>
          <w:lang w:val="lt-LT"/>
        </w:rPr>
        <w:t>Perkančioji organizacija</w:t>
      </w:r>
      <w:r w:rsidRPr="7028DFEF" w:rsidR="0053096C">
        <w:rPr>
          <w:rFonts w:eastAsia="Arial"/>
          <w:lang w:val="lt-LT"/>
        </w:rPr>
        <w:t xml:space="preserve"> ne vėliau kaip per </w:t>
      </w:r>
      <w:r w:rsidRPr="7028DFEF" w:rsidR="00AB40FC">
        <w:rPr>
          <w:rFonts w:eastAsia="Arial"/>
          <w:lang w:val="lt-LT"/>
        </w:rPr>
        <w:t>3</w:t>
      </w:r>
      <w:r w:rsidRPr="7028DFEF" w:rsidR="00AB40FC">
        <w:rPr>
          <w:rFonts w:eastAsia="Arial"/>
          <w:lang w:val="lt-LT"/>
        </w:rPr>
        <w:t xml:space="preserve"> </w:t>
      </w:r>
      <w:r w:rsidRPr="7028DFEF" w:rsidR="0053096C">
        <w:rPr>
          <w:rFonts w:eastAsia="Arial"/>
          <w:lang w:val="lt-LT"/>
        </w:rPr>
        <w:t>darbo dienas nuo</w:t>
      </w:r>
      <w:r w:rsidRPr="7028DFEF" w:rsidR="00896B00">
        <w:rPr>
          <w:rFonts w:eastAsia="Arial"/>
          <w:lang w:val="lt-LT"/>
        </w:rPr>
        <w:t xml:space="preserve"> </w:t>
      </w:r>
      <w:r w:rsidRPr="7028DFEF" w:rsidR="0053096C">
        <w:rPr>
          <w:rFonts w:eastAsia="Arial"/>
          <w:lang w:val="lt-LT"/>
        </w:rPr>
        <w:t>laimėjusio pasiūlymo nustatymo</w:t>
      </w:r>
      <w:r w:rsidRPr="7028DFEF" w:rsidR="00755F89">
        <w:rPr>
          <w:rFonts w:eastAsia="Arial"/>
          <w:lang w:val="lt-LT"/>
        </w:rPr>
        <w:t>,</w:t>
      </w:r>
      <w:r w:rsidRPr="7028DFEF" w:rsidR="0053096C">
        <w:rPr>
          <w:rFonts w:eastAsia="Arial"/>
          <w:lang w:val="lt-LT"/>
        </w:rPr>
        <w:t xml:space="preserve"> CVP IS priemonėmis</w:t>
      </w:r>
      <w:r w:rsidRPr="7028DFEF" w:rsidR="12F7CCE2">
        <w:rPr>
          <w:rFonts w:eastAsia="Arial"/>
          <w:lang w:val="lt-LT"/>
        </w:rPr>
        <w:t xml:space="preserve"> kandidatus ir dalyvi</w:t>
      </w:r>
      <w:r w:rsidRPr="7028DFEF" w:rsidR="0053096C">
        <w:rPr>
          <w:rFonts w:eastAsia="Arial"/>
          <w:lang w:val="lt-LT"/>
        </w:rPr>
        <w:t>us</w:t>
      </w:r>
      <w:r w:rsidRPr="7028DFEF" w:rsidR="0053096C">
        <w:rPr>
          <w:rFonts w:eastAsia="Arial"/>
          <w:lang w:val="lt-LT"/>
        </w:rPr>
        <w:t xml:space="preserve"> informuoja apie </w:t>
      </w:r>
      <w:r w:rsidRPr="7028DFEF" w:rsidR="009B1BFA">
        <w:rPr>
          <w:rFonts w:eastAsia="Arial"/>
          <w:lang w:val="lt-LT"/>
        </w:rPr>
        <w:t>p</w:t>
      </w:r>
      <w:r w:rsidRPr="7028DFEF" w:rsidR="0053096C">
        <w:rPr>
          <w:rFonts w:eastAsia="Arial"/>
          <w:lang w:val="lt-LT"/>
        </w:rPr>
        <w:t>irkimo procedūros rezultatus, vadovaujantis VPĮ 58 straipsnio nuostatomis.</w:t>
      </w:r>
      <w:r w:rsidRPr="7028DFEF" w:rsidR="00CE7B02">
        <w:rPr>
          <w:rFonts w:eastAsia="Arial"/>
          <w:lang w:val="lt-LT"/>
        </w:rPr>
        <w:t xml:space="preserve"> </w:t>
      </w:r>
      <w:r w:rsidRPr="7028DFEF" w:rsidR="00500015">
        <w:rPr>
          <w:rFonts w:eastAsia="Arial"/>
          <w:lang w:val="lt-LT"/>
        </w:rPr>
        <w:t xml:space="preserve">Perkančioji organizacija taip pat turi </w:t>
      </w:r>
      <w:r w:rsidRPr="7028DFEF" w:rsidR="001C11E8">
        <w:rPr>
          <w:rFonts w:eastAsia="Arial"/>
          <w:lang w:val="lt-LT"/>
        </w:rPr>
        <w:t xml:space="preserve">informuoti </w:t>
      </w:r>
      <w:r w:rsidRPr="7028DFEF" w:rsidR="37880CFA">
        <w:rPr>
          <w:rFonts w:eastAsia="Arial"/>
          <w:lang w:val="lt-LT"/>
        </w:rPr>
        <w:t>kandidatus ir dalyvi</w:t>
      </w:r>
      <w:r w:rsidRPr="7028DFEF" w:rsidR="001C11E8">
        <w:rPr>
          <w:rFonts w:eastAsia="Arial"/>
          <w:lang w:val="lt-LT"/>
        </w:rPr>
        <w:t xml:space="preserve">us apie priežastis, </w:t>
      </w:r>
      <w:r w:rsidRPr="7028DFEF" w:rsidR="00171B94">
        <w:rPr>
          <w:rFonts w:eastAsia="Arial"/>
          <w:lang w:val="lt-LT"/>
        </w:rPr>
        <w:t>dėl kurių buvo p</w:t>
      </w:r>
      <w:r w:rsidRPr="7028DFEF" w:rsidR="00E03FDE">
        <w:rPr>
          <w:rFonts w:eastAsia="Arial"/>
          <w:lang w:val="lt-LT"/>
        </w:rPr>
        <w:t>r</w:t>
      </w:r>
      <w:r w:rsidRPr="7028DFEF" w:rsidR="00171B94">
        <w:rPr>
          <w:color w:val="000000" w:themeColor="text1" w:themeTint="FF" w:themeShade="FF"/>
          <w:lang w:val="lt-LT"/>
        </w:rPr>
        <w:t>iimtas sprendimas nesudaryti sutarties</w:t>
      </w:r>
      <w:r w:rsidRPr="7028DFEF" w:rsidR="00E03FDE">
        <w:rPr>
          <w:color w:val="000000" w:themeColor="text1" w:themeTint="FF" w:themeShade="FF"/>
          <w:lang w:val="lt-LT"/>
        </w:rPr>
        <w:t>.</w:t>
      </w:r>
    </w:p>
    <w:p w:rsidRPr="008412F7" w:rsidR="00617E20" w:rsidP="00516961" w:rsidRDefault="008412F7" w14:paraId="45101C61" w14:textId="1395F702">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ListParagraph"/>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345" w:rsidP="00184B8C" w:rsidRDefault="00125345" w14:paraId="5F86AB94" w14:textId="77777777">
      <w:pPr>
        <w:spacing w:after="0" w:line="240" w:lineRule="auto"/>
      </w:pPr>
      <w:r>
        <w:separator/>
      </w:r>
    </w:p>
  </w:endnote>
  <w:endnote w:type="continuationSeparator" w:id="0">
    <w:p w:rsidR="00125345" w:rsidP="00184B8C" w:rsidRDefault="00125345" w14:paraId="2BB7BBEC" w14:textId="77777777">
      <w:pPr>
        <w:spacing w:after="0" w:line="240" w:lineRule="auto"/>
      </w:pPr>
      <w:r>
        <w:continuationSeparator/>
      </w:r>
    </w:p>
  </w:endnote>
  <w:endnote w:type="continuationNotice" w:id="1">
    <w:p w:rsidR="00125345" w:rsidRDefault="00125345" w14:paraId="1ED4619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345" w:rsidP="00184B8C" w:rsidRDefault="00125345" w14:paraId="49BAA3F1" w14:textId="77777777">
      <w:pPr>
        <w:spacing w:after="0" w:line="240" w:lineRule="auto"/>
      </w:pPr>
      <w:r>
        <w:separator/>
      </w:r>
    </w:p>
  </w:footnote>
  <w:footnote w:type="continuationSeparator" w:id="0">
    <w:p w:rsidR="00125345" w:rsidP="00184B8C" w:rsidRDefault="00125345" w14:paraId="0D001207" w14:textId="77777777">
      <w:pPr>
        <w:spacing w:after="0" w:line="240" w:lineRule="auto"/>
      </w:pPr>
      <w:r>
        <w:continuationSeparator/>
      </w:r>
    </w:p>
  </w:footnote>
  <w:footnote w:type="continuationNotice" w:id="1">
    <w:p w:rsidR="00125345" w:rsidRDefault="00125345" w14:paraId="2A37CFBD" w14:textId="77777777">
      <w:pPr>
        <w:spacing w:after="0" w:line="240" w:lineRule="auto"/>
      </w:pPr>
    </w:p>
  </w:footnote>
  <w:footnote w:id="2">
    <w:p w:rsidRPr="00427C59" w:rsidR="0041281F" w:rsidP="00E04D63" w:rsidRDefault="0041281F" w14:paraId="007E516C" w14:textId="693D8DBF">
      <w:pPr>
        <w:pStyle w:val="FootnoteText"/>
        <w:spacing w:after="0"/>
        <w:rPr>
          <w:lang w:val="lt-LT"/>
        </w:rPr>
      </w:pPr>
      <w:r w:rsidRPr="00427C59">
        <w:rPr>
          <w:rStyle w:val="FootnoteReference"/>
          <w:lang w:val="lt-LT"/>
        </w:rPr>
        <w:footnoteRef/>
      </w:r>
      <w:r w:rsidRPr="00427C59">
        <w:rPr>
          <w:lang w:val="lt-LT"/>
        </w:rPr>
        <w:t xml:space="preserve"> Instrukcija: </w:t>
      </w:r>
      <w:hyperlink w:history="1" r:id="rId1">
        <w:r w:rsidRPr="00787120" w:rsidR="00E04D63">
          <w:rPr>
            <w:rStyle w:val="Hyperlink"/>
            <w:lang w:val="sv-SE"/>
          </w:rPr>
          <w:t>https://vpt.lrv.lt/lt/nauja-cvp-is-aktuali-nuo-2024-12-01/metodine-medziaga-instrukcijos/tiekejamsnaujaCVPIS/</w:t>
        </w:r>
      </w:hyperlink>
    </w:p>
    <w:p w:rsidRPr="00427C59" w:rsidR="0041281F" w:rsidP="00E04D63" w:rsidRDefault="0041281F" w14:paraId="50105DE5" w14:textId="5729E23B">
      <w:pPr>
        <w:pStyle w:val="FootnoteText"/>
        <w:spacing w:after="0"/>
        <w:rPr>
          <w:lang w:val="lt-LT"/>
        </w:rPr>
      </w:pPr>
    </w:p>
  </w:footnote>
  <w:footnote w:id="3">
    <w:p w:rsidRPr="00427C59" w:rsidR="00801E8B" w:rsidP="00801E8B" w:rsidRDefault="0017028B" w14:paraId="0A3005BE" w14:textId="42920431">
      <w:pPr>
        <w:pStyle w:val="FootnoteText"/>
        <w:spacing w:after="0" w:line="240" w:lineRule="auto"/>
        <w:rPr>
          <w:lang w:val="lt-LT"/>
        </w:rPr>
      </w:pPr>
      <w:r w:rsidRPr="00427C59">
        <w:rPr>
          <w:rStyle w:val="FootnoteReference"/>
          <w:lang w:val="lt-LT"/>
        </w:rPr>
        <w:footnoteRef/>
      </w:r>
      <w:r w:rsidRPr="00427C59">
        <w:rPr>
          <w:lang w:val="lt-LT"/>
        </w:rPr>
        <w:t xml:space="preserve"> </w:t>
      </w:r>
      <w:hyperlink w:history="1" r:id="rId2">
        <w:r w:rsidRPr="00DF0DDC" w:rsidR="00DF0DDC">
          <w:rPr>
            <w:rStyle w:val="Hyperlink"/>
            <w:lang w:val="lt-LT"/>
          </w:rPr>
          <w:t>https://vpt.lrv.lt/uploads/vpt/documents/files/uzssisfravimo%20instrukcija(1).pdf</w:t>
        </w:r>
      </w:hyperlink>
    </w:p>
    <w:p w:rsidRPr="00427C59" w:rsidR="0017028B" w:rsidP="0017028B" w:rsidRDefault="0017028B" w14:paraId="05A78CD8" w14:textId="22D2FB6D">
      <w:pPr>
        <w:pStyle w:val="FootnoteText"/>
        <w:spacing w:after="0" w:line="240" w:lineRule="auto"/>
        <w:rPr>
          <w:lang w:val="lt-LT"/>
        </w:rPr>
      </w:pPr>
    </w:p>
  </w:footnote>
  <w:footnote w:id="4">
    <w:p w:rsidRPr="001601DD" w:rsidR="00AC4CE3" w:rsidRDefault="00AC4CE3" w14:paraId="7E97F38D" w14:textId="5EBEE38B">
      <w:pPr>
        <w:pStyle w:val="FootnoteText"/>
        <w:rPr>
          <w:lang w:val="lt-LT"/>
        </w:rPr>
      </w:pPr>
      <w:r>
        <w:rPr>
          <w:rStyle w:val="FootnoteReference"/>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yperlink"/>
          <w:rFonts w:ascii="Calibri" w:hAnsi="Calibri" w:cs="Calibri"/>
          <w:spacing w:val="2"/>
          <w:shd w:val="clear" w:color="auto" w:fill="FFFFFF"/>
          <w:lang w:val="lt-LT"/>
        </w:rPr>
        <w:t>Pasiūlymų</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patikslinimo, papildymo ar</w:t>
      </w:r>
      <w:r w:rsidR="00F873FF">
        <w:rPr>
          <w:rStyle w:val="Hyperlink"/>
          <w:rFonts w:ascii="Calibri" w:hAnsi="Calibri" w:cs="Calibri"/>
          <w:spacing w:val="2"/>
          <w:shd w:val="clear" w:color="auto" w:fill="FFFFFF"/>
          <w:lang w:val="lt-LT"/>
        </w:rPr>
        <w:t xml:space="preserve"> </w:t>
      </w:r>
      <w:r w:rsidRPr="00F00B52" w:rsidR="001601DD">
        <w:rPr>
          <w:rStyle w:val="Hyperlink"/>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FootnoteText"/>
        <w:rPr>
          <w:lang w:val="lt-LT"/>
        </w:rPr>
      </w:pPr>
      <w:r>
        <w:rPr>
          <w:rStyle w:val="FootnoteReference"/>
        </w:rPr>
        <w:footnoteRef/>
      </w:r>
      <w:r w:rsidRPr="00662EFA">
        <w:rPr>
          <w:lang w:val="lt-LT"/>
        </w:rPr>
        <w:t xml:space="preserve"> </w:t>
      </w:r>
      <w:hyperlink w:history="1" r:id="rId3">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Header"/>
      <w:jc w:val="center"/>
    </w:pPr>
  </w:p>
  <w:p w:rsidR="00FE2F38" w:rsidRDefault="00FE2F38" w14:paraId="7B015C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style>
  <w:style w:type="paragraph" w:styleId="Heading1">
    <w:name w:val="heading 1"/>
    <w:basedOn w:val="Normal"/>
    <w:next w:val="Normal"/>
    <w:link w:val="Heading1Char"/>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styleId="HeaderChar" w:customStyle="1">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styleId="FooterChar" w:customStyle="1">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styleId="NoSpacingChar" w:customStyle="1">
    <w:name w:val="No Spacing Char"/>
    <w:basedOn w:val="DefaultParagraphFont"/>
    <w:link w:val="NoSpacing"/>
    <w:uiPriority w:val="1"/>
    <w:rsid w:val="00184B8C"/>
  </w:style>
  <w:style w:type="character" w:styleId="Heading1Char" w:customStyle="1">
    <w:name w:val="Heading 1 Char"/>
    <w:basedOn w:val="DefaultParagraphFont"/>
    <w:link w:val="Heading1"/>
    <w:uiPriority w:val="9"/>
    <w:rsid w:val="006B1EBA"/>
    <w:rPr>
      <w:rFonts w:asciiTheme="majorHAnsi" w:hAnsiTheme="majorHAnsi" w:eastAsiaTheme="majorEastAsia"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styleId="CommentTextChar" w:customStyle="1">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styleId="CommentSubjectChar" w:customStyle="1">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styleId="FootnoteTextChar" w:customStyle="1">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styleId="BalloonTextChar" w:customStyle="1">
    <w:name w:val="Balloon Text Char"/>
    <w:basedOn w:val="DefaultParagraphFont"/>
    <w:link w:val="BalloonText"/>
    <w:uiPriority w:val="99"/>
    <w:semiHidden/>
    <w:rsid w:val="001F20C8"/>
    <w:rPr>
      <w:rFonts w:ascii="Segoe UI" w:hAnsi="Segoe UI" w:cs="Segoe UI" w:eastAsiaTheme="minorEastAsia"/>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styleId="Heading2Char" w:customStyle="1">
    <w:name w:val="Heading 2 Char"/>
    <w:basedOn w:val="DefaultParagraphFont"/>
    <w:link w:val="Heading2"/>
    <w:uiPriority w:val="9"/>
    <w:semiHidden/>
    <w:rsid w:val="006B1EBA"/>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6B1EBA"/>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6B1EBA"/>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6B1EBA"/>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6B1EBA"/>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6B1EBA"/>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6B1EBA"/>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6B1EBA"/>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6B1EBA"/>
    <w:rPr>
      <w:rFonts w:asciiTheme="majorHAnsi" w:hAnsiTheme="majorHAnsi" w:eastAsiaTheme="majorEastAsia"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6B1EBA"/>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6B1EBA"/>
    <w:rPr>
      <w:rFonts w:asciiTheme="majorHAnsi" w:hAnsiTheme="majorHAnsi" w:eastAsiaTheme="majorEastAsia"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Normal"/>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Normal"/>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DefaultParagraphFont"/>
    <w:rsid w:val="007764F7"/>
    <w:rPr>
      <w:rFonts w:hint="default" w:ascii="Segoe UI" w:hAnsi="Segoe UI" w:cs="Segoe UI"/>
      <w:sz w:val="18"/>
      <w:szCs w:val="18"/>
    </w:rPr>
  </w:style>
  <w:style w:type="character" w:styleId="Mention">
    <w:name w:val="Mention"/>
    <w:basedOn w:val="DefaultParagraphFont"/>
    <w:uiPriority w:val="99"/>
    <w:unhideWhenUsed/>
    <w:rsid w:val="008C6859"/>
    <w:rPr>
      <w:color w:val="2B579A"/>
      <w:shd w:val="clear" w:color="auto" w:fill="E1DFDD"/>
    </w:rPr>
  </w:style>
  <w:style w:type="character" w:styleId="cf11" w:customStyle="1">
    <w:name w:val="cf11"/>
    <w:basedOn w:val="DefaultParagraphFont"/>
    <w:rsid w:val="00B17D6A"/>
    <w:rPr>
      <w:rFonts w:hint="default" w:ascii="Segoe UI" w:hAnsi="Segoe UI" w:cs="Segoe UI"/>
      <w:sz w:val="18"/>
      <w:szCs w:val="18"/>
    </w:rPr>
  </w:style>
  <w:style w:type="character" w:styleId="cf21" w:customStyle="1">
    <w:name w:val="cf21"/>
    <w:basedOn w:val="DefaultParagraphFont"/>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C64FF40E-E8F8-4B7E-BAE3-22BA237EDCD4}"/>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Arūnė Andrulionienė</cp:lastModifiedBy>
  <cp:revision>29</cp:revision>
  <dcterms:created xsi:type="dcterms:W3CDTF">2025-05-28T05:06:00Z</dcterms:created>
  <dcterms:modified xsi:type="dcterms:W3CDTF">2025-06-11T09:51:04Z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