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281F7D20" w:rsidR="006A64FB" w:rsidRPr="00EB7F1F" w:rsidRDefault="006A64FB" w:rsidP="0083258E">
            <w:pPr>
              <w:jc w:val="both"/>
              <w:rPr>
                <w:rFonts w:ascii="Arial" w:hAnsi="Arial" w:cs="Arial"/>
                <w:kern w:val="2"/>
                <w:sz w:val="20"/>
              </w:rPr>
            </w:pP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3A280FC8" w:rsidR="00B62797" w:rsidRPr="00EB7F1F" w:rsidRDefault="00F96AC6"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065BA2">
                  <w:rPr>
                    <w:rFonts w:ascii="Arial" w:hAnsi="Arial" w:cs="Arial"/>
                    <w:kern w:val="2"/>
                    <w:sz w:val="20"/>
                  </w:rPr>
                  <w:t>UAB Geležinkelio tiesimo centras</w:t>
                </w:r>
              </w:sdtContent>
            </w:sdt>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22887EBC" w:rsidR="00B62797" w:rsidRPr="00EB7F1F" w:rsidRDefault="00467769" w:rsidP="00B62797">
                <w:pPr>
                  <w:jc w:val="center"/>
                  <w:rPr>
                    <w:rFonts w:ascii="Arial" w:hAnsi="Arial" w:cs="Arial"/>
                    <w:kern w:val="2"/>
                    <w:sz w:val="20"/>
                  </w:rPr>
                </w:pPr>
                <w:r>
                  <w:rPr>
                    <w:rFonts w:ascii="Arial" w:hAnsi="Arial" w:cs="Arial"/>
                    <w:kern w:val="2"/>
                    <w:sz w:val="20"/>
                  </w:rPr>
                  <w:t>181628163</w:t>
                </w:r>
              </w:p>
            </w:tc>
          </w:sdtContent>
        </w:sdt>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5C5AA165" w:rsidR="00B62797" w:rsidRPr="00EB7F1F" w:rsidRDefault="00683911" w:rsidP="00B62797">
                <w:pPr>
                  <w:jc w:val="center"/>
                  <w:rPr>
                    <w:rFonts w:ascii="Arial" w:hAnsi="Arial" w:cs="Arial"/>
                    <w:kern w:val="2"/>
                    <w:sz w:val="20"/>
                  </w:rPr>
                </w:pPr>
                <w:r>
                  <w:rPr>
                    <w:rFonts w:ascii="Arial" w:hAnsi="Arial" w:cs="Arial"/>
                    <w:b/>
                    <w:bCs/>
                    <w:kern w:val="2"/>
                    <w:sz w:val="20"/>
                  </w:rPr>
                  <w:t>Trikampio g. 10, Lentvaris</w:t>
                </w:r>
              </w:p>
            </w:tc>
          </w:sdtContent>
        </w:sdt>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2AC3F986" w:rsidR="00B62797" w:rsidRPr="00EB7F1F" w:rsidRDefault="00683911" w:rsidP="00B62797">
                <w:pPr>
                  <w:jc w:val="center"/>
                  <w:rPr>
                    <w:rFonts w:ascii="Arial" w:hAnsi="Arial" w:cs="Arial"/>
                    <w:kern w:val="2"/>
                    <w:sz w:val="20"/>
                  </w:rPr>
                </w:pPr>
                <w:r>
                  <w:rPr>
                    <w:rFonts w:ascii="Arial" w:hAnsi="Arial" w:cs="Arial"/>
                    <w:kern w:val="2"/>
                    <w:sz w:val="20"/>
                  </w:rPr>
                  <w:t>LT816281610</w:t>
                </w:r>
              </w:p>
            </w:tc>
          </w:sdtContent>
        </w:sdt>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F30A440" w:rsidR="00B62797" w:rsidRPr="00EB7F1F" w:rsidRDefault="00683911" w:rsidP="00B62797">
                <w:pPr>
                  <w:jc w:val="center"/>
                  <w:rPr>
                    <w:rFonts w:ascii="Arial" w:hAnsi="Arial" w:cs="Arial"/>
                    <w:kern w:val="2"/>
                    <w:sz w:val="20"/>
                  </w:rPr>
                </w:pPr>
                <w:r>
                  <w:rPr>
                    <w:rFonts w:ascii="Arial" w:hAnsi="Arial" w:cs="Arial"/>
                    <w:kern w:val="2"/>
                    <w:sz w:val="20"/>
                  </w:rPr>
                  <w:t>LT707044060000401776, AB SEB bankas</w:t>
                </w:r>
              </w:p>
            </w:sdtContent>
          </w:sdt>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4CA06E3B" w:rsidR="00B62797" w:rsidRPr="00EB7F1F" w:rsidRDefault="00683911" w:rsidP="00B62797">
                <w:pPr>
                  <w:jc w:val="center"/>
                  <w:rPr>
                    <w:rFonts w:ascii="Arial" w:hAnsi="Arial" w:cs="Arial"/>
                    <w:kern w:val="2"/>
                    <w:sz w:val="20"/>
                  </w:rPr>
                </w:pPr>
                <w:r>
                  <w:rPr>
                    <w:rFonts w:ascii="Arial" w:hAnsi="Arial" w:cs="Arial"/>
                    <w:kern w:val="2"/>
                    <w:sz w:val="20"/>
                  </w:rPr>
                  <w:t>AB SEB bankas, banko kodas 704400</w:t>
                </w:r>
              </w:p>
            </w:tc>
          </w:sdtContent>
        </w:sdt>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560C49E1" w:rsidR="00B62797" w:rsidRPr="00EB7F1F" w:rsidRDefault="00683911" w:rsidP="00B62797">
                <w:pPr>
                  <w:jc w:val="center"/>
                  <w:rPr>
                    <w:rFonts w:ascii="Arial" w:hAnsi="Arial" w:cs="Arial"/>
                    <w:kern w:val="2"/>
                    <w:sz w:val="20"/>
                  </w:rPr>
                </w:pPr>
                <w:r>
                  <w:rPr>
                    <w:rFonts w:ascii="Arial" w:hAnsi="Arial" w:cs="Arial"/>
                    <w:kern w:val="2"/>
                    <w:sz w:val="20"/>
                  </w:rPr>
                  <w:t>UAB Geležinkelio tiesimo centras Tel. Nr. +370 655 37023</w:t>
                </w:r>
              </w:p>
            </w:tc>
          </w:sdtContent>
        </w:sdt>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7DA7F73A" w:rsidR="00B62797" w:rsidRPr="00EB7F1F" w:rsidRDefault="00683911" w:rsidP="00B62797">
                <w:pPr>
                  <w:jc w:val="center"/>
                  <w:rPr>
                    <w:rFonts w:ascii="Arial" w:hAnsi="Arial" w:cs="Arial"/>
                    <w:kern w:val="2"/>
                    <w:sz w:val="20"/>
                  </w:rPr>
                </w:pPr>
                <w:r>
                  <w:rPr>
                    <w:rFonts w:ascii="Arial" w:hAnsi="Arial" w:cs="Arial"/>
                    <w:kern w:val="2"/>
                    <w:sz w:val="20"/>
                  </w:rPr>
                  <w:t>info@gtc.lt</w:t>
                </w:r>
              </w:p>
            </w:tc>
          </w:sdtContent>
        </w:sdt>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EB7F1F" w14:paraId="6310AC7E" w14:textId="77777777" w:rsidTr="469798B9">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469798B9">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469798B9">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469798B9">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469798B9">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6B8766BB" w:rsidR="006A64FB" w:rsidRPr="00EB7F1F" w:rsidRDefault="006A64FB" w:rsidP="0083258E">
            <w:pPr>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w:t>
            </w:r>
            <w:r w:rsidR="001906DD" w:rsidRPr="001906DD">
              <w:rPr>
                <w:rFonts w:ascii="Arial" w:hAnsi="Arial" w:cs="Arial"/>
                <w:kern w:val="2"/>
                <w:sz w:val="20"/>
              </w:rPr>
              <w:t>Gelžbetoninių pabėgių utilizavim</w:t>
            </w:r>
            <w:r w:rsidR="001906DD">
              <w:rPr>
                <w:rFonts w:ascii="Arial" w:hAnsi="Arial" w:cs="Arial"/>
                <w:kern w:val="2"/>
                <w:sz w:val="20"/>
              </w:rPr>
              <w:t>o p</w:t>
            </w:r>
            <w:r w:rsidRPr="00EB7F1F">
              <w:rPr>
                <w:rFonts w:ascii="Arial" w:hAnsi="Arial" w:cs="Arial"/>
                <w:kern w:val="2"/>
                <w:sz w:val="20"/>
              </w:rPr>
              <w:t>aslaugas</w:t>
            </w:r>
            <w:r w:rsidR="00683911">
              <w:rPr>
                <w:rFonts w:ascii="Arial" w:hAnsi="Arial" w:cs="Arial"/>
                <w:kern w:val="2"/>
                <w:sz w:val="20"/>
              </w:rPr>
              <w:t xml:space="preserve"> </w:t>
            </w:r>
            <w:r w:rsidRPr="00EB7F1F">
              <w:rPr>
                <w:rFonts w:ascii="Arial" w:hAnsi="Arial" w:cs="Arial"/>
                <w:kern w:val="2"/>
                <w:sz w:val="20"/>
              </w:rPr>
              <w:t xml:space="preserve"> </w:t>
            </w:r>
            <w:r w:rsidRPr="00EB7F1F">
              <w:rPr>
                <w:rFonts w:ascii="Arial" w:hAnsi="Arial" w:cs="Arial"/>
                <w:color w:val="000000"/>
                <w:kern w:val="2"/>
                <w:sz w:val="20"/>
              </w:rPr>
              <w:t>(toliau – Paslaugos).</w:t>
            </w:r>
          </w:p>
          <w:p w14:paraId="243861A0" w14:textId="540C9A98" w:rsidR="006A64FB" w:rsidRPr="00EB7F1F" w:rsidRDefault="006A64FB" w:rsidP="0083258E">
            <w:pPr>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 </w:t>
            </w:r>
            <w:r w:rsidR="00683911" w:rsidRPr="00683911">
              <w:rPr>
                <w:rFonts w:ascii="Arial" w:hAnsi="Arial" w:cs="Arial"/>
                <w:color w:val="000000"/>
                <w:kern w:val="2"/>
                <w:sz w:val="20"/>
              </w:rPr>
              <w:t>1</w:t>
            </w:r>
            <w:r w:rsidRPr="00EB7F1F">
              <w:rPr>
                <w:rFonts w:ascii="Arial" w:hAnsi="Arial" w:cs="Arial"/>
                <w:color w:val="000000"/>
                <w:kern w:val="2"/>
                <w:sz w:val="20"/>
              </w:rPr>
              <w:t xml:space="preserve"> „Techninė specifikacija“ (toliau – Techninė specifikacija) ir Sutarties priede Nr.</w:t>
            </w:r>
            <w:r w:rsidR="00683911">
              <w:rPr>
                <w:rFonts w:ascii="Arial" w:hAnsi="Arial" w:cs="Arial"/>
                <w:color w:val="000000"/>
                <w:kern w:val="2"/>
                <w:sz w:val="20"/>
              </w:rPr>
              <w:t xml:space="preserve"> 2 </w:t>
            </w:r>
            <w:r w:rsidRPr="00EB7F1F">
              <w:rPr>
                <w:rFonts w:ascii="Arial" w:hAnsi="Arial" w:cs="Arial"/>
                <w:color w:val="000000"/>
                <w:kern w:val="2"/>
                <w:sz w:val="20"/>
              </w:rPr>
              <w:t xml:space="preserve"> „Pasiūlymas“.</w:t>
            </w:r>
          </w:p>
        </w:tc>
      </w:tr>
      <w:tr w:rsidR="006A64FB" w:rsidRPr="00EB7F1F" w14:paraId="51D9811B" w14:textId="77777777" w:rsidTr="469798B9">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0F391D3D" w:rsidR="006A64FB" w:rsidRPr="00EB7F1F" w:rsidRDefault="00512FAF" w:rsidP="0083258E">
            <w:pPr>
              <w:rPr>
                <w:rFonts w:ascii="Arial" w:hAnsi="Arial" w:cs="Arial"/>
                <w:kern w:val="2"/>
                <w:sz w:val="20"/>
              </w:rPr>
            </w:pPr>
            <w:r w:rsidRPr="00487A31">
              <w:rPr>
                <w:rFonts w:ascii="Arial" w:hAnsi="Arial" w:cs="Arial"/>
                <w:b/>
                <w:bCs/>
                <w:sz w:val="20"/>
              </w:rPr>
              <w:t>29924</w:t>
            </w:r>
            <w:r w:rsidR="00F96AC6">
              <w:rPr>
                <w:rFonts w:ascii="Arial" w:hAnsi="Arial" w:cs="Arial"/>
                <w:b/>
                <w:bCs/>
                <w:sz w:val="20"/>
              </w:rPr>
              <w:t>-2</w:t>
            </w:r>
            <w:r w:rsidRPr="00487A31">
              <w:rPr>
                <w:rFonts w:ascii="Arial" w:hAnsi="Arial" w:cs="Arial"/>
                <w:b/>
                <w:bCs/>
                <w:sz w:val="20"/>
              </w:rPr>
              <w:t xml:space="preserve"> Gelžbetoninių pabėgių utilizavimas</w:t>
            </w:r>
          </w:p>
        </w:tc>
      </w:tr>
      <w:tr w:rsidR="006A64FB" w:rsidRPr="00EB7F1F" w14:paraId="19B8C587" w14:textId="77777777" w:rsidTr="469798B9">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347A787F" w14:textId="77777777" w:rsidR="006A64FB" w:rsidRPr="00EB7F1F" w:rsidRDefault="006A64FB" w:rsidP="0083258E">
            <w:pPr>
              <w:rPr>
                <w:rFonts w:ascii="Arial" w:hAnsi="Arial" w:cs="Arial"/>
                <w:kern w:val="2"/>
                <w:sz w:val="20"/>
              </w:rPr>
            </w:pPr>
          </w:p>
          <w:p w14:paraId="15E67999" w14:textId="77777777" w:rsidR="006A64FB" w:rsidRPr="00EB7F1F" w:rsidRDefault="006A64FB" w:rsidP="0083258E">
            <w:pPr>
              <w:rPr>
                <w:rFonts w:ascii="Arial" w:hAnsi="Arial" w:cs="Arial"/>
                <w:kern w:val="2"/>
                <w:sz w:val="20"/>
              </w:rPr>
            </w:pPr>
          </w:p>
          <w:p w14:paraId="58283652" w14:textId="58B626E9" w:rsidR="006A64FB" w:rsidRPr="00EB7F1F" w:rsidRDefault="006A64FB" w:rsidP="0083258E">
            <w:pPr>
              <w:rPr>
                <w:rFonts w:ascii="Arial" w:hAnsi="Arial" w:cs="Arial"/>
                <w:kern w:val="2"/>
                <w:sz w:val="20"/>
              </w:rPr>
            </w:pPr>
          </w:p>
        </w:tc>
      </w:tr>
      <w:tr w:rsidR="00B62797" w:rsidRPr="00EB7F1F" w14:paraId="7144F399" w14:textId="77777777" w:rsidTr="469798B9">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469798B9">
        <w:trPr>
          <w:trHeight w:val="300"/>
        </w:trPr>
        <w:tc>
          <w:tcPr>
            <w:tcW w:w="3094" w:type="dxa"/>
            <w:gridSpan w:val="2"/>
          </w:tcPr>
          <w:p w14:paraId="6B53D22B" w14:textId="79EF06D3" w:rsidR="00B62797" w:rsidRPr="004F007F" w:rsidRDefault="00B62797" w:rsidP="00FA390A">
            <w:pPr>
              <w:rPr>
                <w:rFonts w:ascii="Arial" w:hAnsi="Arial" w:cs="Arial"/>
                <w:b/>
                <w:kern w:val="2"/>
                <w:sz w:val="20"/>
              </w:rPr>
            </w:pPr>
            <w:r w:rsidRPr="00EB7F1F">
              <w:rPr>
                <w:rFonts w:ascii="Arial" w:hAnsi="Arial" w:cs="Arial"/>
                <w:b/>
                <w:kern w:val="2"/>
                <w:sz w:val="20"/>
              </w:rPr>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 xml:space="preserve">Paslaugos yra </w:t>
            </w:r>
            <w:r w:rsidRPr="00EB7F1F">
              <w:rPr>
                <w:rFonts w:ascii="Arial" w:hAnsi="Arial" w:cs="Arial"/>
                <w:b/>
                <w:sz w:val="20"/>
              </w:rPr>
              <w:lastRenderedPageBreak/>
              <w:t>vienkartinio pobūdžio, teikiamos periodiškai arba pagal Pirkėjo Užsakymą</w:t>
            </w:r>
          </w:p>
        </w:tc>
        <w:tc>
          <w:tcPr>
            <w:tcW w:w="6441" w:type="dxa"/>
            <w:gridSpan w:val="2"/>
          </w:tcPr>
          <w:p w14:paraId="09B299E2" w14:textId="3609B297" w:rsidR="00B62797" w:rsidRPr="00512FAF" w:rsidRDefault="00B62797" w:rsidP="00B62797">
            <w:pPr>
              <w:rPr>
                <w:rFonts w:ascii="Arial" w:hAnsi="Arial" w:cs="Arial"/>
                <w:sz w:val="20"/>
              </w:rPr>
            </w:pPr>
            <w:r w:rsidRPr="00EB7F1F">
              <w:rPr>
                <w:rFonts w:ascii="Arial" w:hAnsi="Arial" w:cs="Arial"/>
                <w:sz w:val="20"/>
              </w:rPr>
              <w:lastRenderedPageBreak/>
              <w:t xml:space="preserve">Tiekėjas Paslaugas įsipareigoja teikti </w:t>
            </w:r>
            <w:r w:rsidRPr="00EB7F1F">
              <w:rPr>
                <w:rFonts w:ascii="Arial" w:hAnsi="Arial" w:cs="Arial"/>
                <w:b/>
                <w:bCs/>
                <w:sz w:val="20"/>
              </w:rPr>
              <w:t>nuo</w:t>
            </w:r>
            <w:r w:rsidRPr="00EB7F1F">
              <w:rPr>
                <w:rFonts w:ascii="Arial" w:hAnsi="Arial" w:cs="Arial"/>
                <w:sz w:val="20"/>
              </w:rPr>
              <w:t xml:space="preserve"> </w:t>
            </w:r>
            <w:r w:rsidRPr="00512FAF">
              <w:rPr>
                <w:rFonts w:ascii="Arial" w:hAnsi="Arial" w:cs="Arial"/>
                <w:sz w:val="20"/>
              </w:rPr>
              <w:t>Sutarties įsigaliojimo dienos</w:t>
            </w:r>
            <w:r w:rsidR="00512FAF" w:rsidRPr="00512FAF">
              <w:rPr>
                <w:rFonts w:ascii="Arial" w:hAnsi="Arial" w:cs="Arial"/>
                <w:sz w:val="20"/>
              </w:rPr>
              <w:t>.</w:t>
            </w:r>
          </w:p>
          <w:p w14:paraId="23C63A10" w14:textId="77777777" w:rsidR="00B62797" w:rsidRPr="00EB7F1F" w:rsidRDefault="00B62797" w:rsidP="00B62797">
            <w:pPr>
              <w:rPr>
                <w:rFonts w:ascii="Arial" w:hAnsi="Arial" w:cs="Arial"/>
                <w:sz w:val="20"/>
              </w:rPr>
            </w:pPr>
          </w:p>
          <w:p w14:paraId="6BBB9943" w14:textId="6DF3F938" w:rsidR="00B62797" w:rsidRPr="00EB7F1F" w:rsidRDefault="00B62797" w:rsidP="00B62797">
            <w:pPr>
              <w:rPr>
                <w:rFonts w:ascii="Arial" w:hAnsi="Arial" w:cs="Arial"/>
                <w:color w:val="4472C4"/>
                <w:sz w:val="20"/>
              </w:rPr>
            </w:pPr>
          </w:p>
        </w:tc>
      </w:tr>
      <w:tr w:rsidR="00B62797" w:rsidRPr="00EB7F1F" w14:paraId="53180415" w14:textId="77777777" w:rsidTr="469798B9">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4.2. Paslaugų / jų dalies / etapo / periodo suteikimo termino pratęsimas</w:t>
            </w:r>
          </w:p>
        </w:tc>
        <w:tc>
          <w:tcPr>
            <w:tcW w:w="6441" w:type="dxa"/>
            <w:gridSpan w:val="2"/>
          </w:tcPr>
          <w:p w14:paraId="3175E2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459C645" w14:textId="43AFA693" w:rsidR="00B62797" w:rsidRPr="00EB7F1F" w:rsidRDefault="00B62797" w:rsidP="00B62797">
            <w:pPr>
              <w:rPr>
                <w:rFonts w:ascii="Arial" w:hAnsi="Arial" w:cs="Arial"/>
                <w:sz w:val="20"/>
              </w:rPr>
            </w:pPr>
          </w:p>
        </w:tc>
      </w:tr>
      <w:tr w:rsidR="00B62797" w:rsidRPr="00EB7F1F" w14:paraId="40887BF7" w14:textId="77777777" w:rsidTr="469798B9">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71A60468" w:rsidR="00B62797" w:rsidRPr="00EB7F1F" w:rsidRDefault="00B62797" w:rsidP="00B62797">
            <w:pPr>
              <w:rPr>
                <w:rFonts w:ascii="Arial" w:hAnsi="Arial" w:cs="Arial"/>
                <w:sz w:val="20"/>
              </w:rPr>
            </w:pPr>
            <w:r w:rsidRPr="00EB7F1F">
              <w:rPr>
                <w:rFonts w:ascii="Arial" w:hAnsi="Arial" w:cs="Arial"/>
                <w:kern w:val="2"/>
                <w:sz w:val="20"/>
              </w:rPr>
              <w:t xml:space="preserve">Užsakymai teikiami </w:t>
            </w:r>
            <w:r w:rsidRPr="00405C6B">
              <w:rPr>
                <w:rFonts w:ascii="Arial" w:hAnsi="Arial" w:cs="Arial"/>
                <w:kern w:val="2"/>
                <w:sz w:val="20"/>
              </w:rPr>
              <w:t>Tiekėjo nurodytu elektroniniu paštu  ir laikomi gautais nedelsiant n</w:t>
            </w:r>
            <w:r w:rsidRPr="00EB7F1F">
              <w:rPr>
                <w:rFonts w:ascii="Arial" w:hAnsi="Arial" w:cs="Arial"/>
                <w:kern w:val="2"/>
                <w:sz w:val="20"/>
              </w:rPr>
              <w:t>uo Užsakymo pateikimo.</w:t>
            </w:r>
          </w:p>
        </w:tc>
      </w:tr>
      <w:tr w:rsidR="00B62797" w:rsidRPr="00EB7F1F" w14:paraId="07C1DBB8" w14:textId="77777777" w:rsidTr="00F86867">
        <w:trPr>
          <w:trHeight w:val="539"/>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EB7F1F" w:rsidRDefault="00B62797" w:rsidP="00B62797">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36CFB7CC" w14:textId="77777777" w:rsidR="00B62797" w:rsidRPr="00EB7F1F" w:rsidRDefault="00B62797" w:rsidP="00B62797">
            <w:pPr>
              <w:rPr>
                <w:rFonts w:ascii="Arial" w:hAnsi="Arial" w:cs="Arial"/>
                <w:kern w:val="2"/>
                <w:sz w:val="20"/>
              </w:rPr>
            </w:pPr>
          </w:p>
          <w:p w14:paraId="039F0CFC" w14:textId="1F9F2845" w:rsidR="00B62797" w:rsidRPr="00EB7F1F" w:rsidRDefault="00B62797" w:rsidP="00B62797">
            <w:pPr>
              <w:rPr>
                <w:rFonts w:ascii="Arial" w:hAnsi="Arial" w:cs="Arial"/>
                <w:sz w:val="20"/>
              </w:rPr>
            </w:pPr>
          </w:p>
        </w:tc>
      </w:tr>
      <w:tr w:rsidR="00B62797" w:rsidRPr="00EB7F1F" w14:paraId="1E59623E" w14:textId="77777777" w:rsidTr="469798B9">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3FD959EC" w14:textId="77777777" w:rsidR="00F86867" w:rsidRDefault="00B62797" w:rsidP="00B62797">
            <w:pPr>
              <w:rPr>
                <w:rFonts w:ascii="Arial" w:hAnsi="Arial" w:cs="Arial"/>
                <w:kern w:val="2"/>
                <w:sz w:val="20"/>
              </w:rPr>
            </w:pPr>
            <w:r w:rsidRPr="00EB7F1F">
              <w:rPr>
                <w:rFonts w:ascii="Arial" w:hAnsi="Arial" w:cs="Arial"/>
                <w:kern w:val="2"/>
                <w:sz w:val="20"/>
              </w:rPr>
              <w:t xml:space="preserve">Turi būti pateikiami šie dokumentai: </w:t>
            </w:r>
          </w:p>
          <w:p w14:paraId="510E3CF6" w14:textId="06594739" w:rsidR="001B4F10" w:rsidRDefault="001B4F10" w:rsidP="00B62797">
            <w:pPr>
              <w:rPr>
                <w:rFonts w:ascii="Arial" w:hAnsi="Arial" w:cs="Arial"/>
                <w:color w:val="000000" w:themeColor="text1"/>
                <w:sz w:val="20"/>
              </w:rPr>
            </w:pPr>
            <w:r>
              <w:rPr>
                <w:rFonts w:ascii="Arial" w:hAnsi="Arial" w:cs="Arial"/>
                <w:kern w:val="2"/>
                <w:sz w:val="20"/>
              </w:rPr>
              <w:t xml:space="preserve">4.5.1. </w:t>
            </w:r>
            <w:r w:rsidRPr="00F731A2">
              <w:rPr>
                <w:rFonts w:ascii="Arial" w:hAnsi="Arial" w:cs="Arial"/>
                <w:color w:val="000000" w:themeColor="text1"/>
                <w:sz w:val="20"/>
              </w:rPr>
              <w:t>PVM Sąskaita-faktūra</w:t>
            </w:r>
            <w:r>
              <w:rPr>
                <w:rFonts w:ascii="Arial" w:hAnsi="Arial" w:cs="Arial"/>
                <w:color w:val="000000" w:themeColor="text1"/>
                <w:sz w:val="20"/>
              </w:rPr>
              <w:t>;</w:t>
            </w:r>
          </w:p>
          <w:p w14:paraId="78A294CF" w14:textId="492C1C69" w:rsidR="001B4F10" w:rsidRDefault="001B4F10" w:rsidP="00B62797">
            <w:pPr>
              <w:rPr>
                <w:rFonts w:ascii="Arial" w:hAnsi="Arial" w:cs="Arial"/>
                <w:color w:val="4472C4"/>
                <w:kern w:val="2"/>
                <w:sz w:val="20"/>
              </w:rPr>
            </w:pPr>
            <w:r>
              <w:rPr>
                <w:rFonts w:ascii="Arial" w:hAnsi="Arial" w:cs="Arial"/>
                <w:color w:val="000000" w:themeColor="text1"/>
                <w:sz w:val="20"/>
              </w:rPr>
              <w:t xml:space="preserve">4.5.2. </w:t>
            </w:r>
            <w:r w:rsidR="00FB7C50" w:rsidRPr="00F731A2">
              <w:rPr>
                <w:rFonts w:ascii="Arial" w:hAnsi="Arial" w:cs="Arial"/>
                <w:color w:val="000000" w:themeColor="text1"/>
                <w:sz w:val="20"/>
              </w:rPr>
              <w:t>Atliktų paslaugų priėmimo – perdavimo aktas</w:t>
            </w:r>
            <w:r w:rsidR="00FB7C50">
              <w:rPr>
                <w:rFonts w:ascii="Arial" w:hAnsi="Arial" w:cs="Arial"/>
                <w:color w:val="000000" w:themeColor="text1"/>
                <w:sz w:val="20"/>
              </w:rPr>
              <w:t>.</w:t>
            </w:r>
          </w:p>
          <w:p w14:paraId="237A5196" w14:textId="77777777" w:rsidR="00F86867" w:rsidRDefault="00F86867" w:rsidP="00B62797">
            <w:pPr>
              <w:rPr>
                <w:rFonts w:ascii="Arial" w:hAnsi="Arial" w:cs="Arial"/>
                <w:color w:val="4472C4"/>
                <w:kern w:val="2"/>
                <w:sz w:val="20"/>
              </w:rPr>
            </w:pPr>
          </w:p>
          <w:p w14:paraId="0D30A5E8" w14:textId="105B8E9A" w:rsidR="00B62797" w:rsidRPr="00EB7F1F" w:rsidRDefault="00B62797" w:rsidP="00B62797">
            <w:pPr>
              <w:rPr>
                <w:rFonts w:ascii="Arial" w:hAnsi="Arial" w:cs="Arial"/>
                <w:sz w:val="20"/>
              </w:rPr>
            </w:pPr>
            <w:r w:rsidRPr="00EB7F1F">
              <w:rPr>
                <w:rFonts w:ascii="Arial" w:hAnsi="Arial" w:cs="Arial"/>
                <w:kern w:val="2"/>
                <w:sz w:val="20"/>
              </w:rPr>
              <w:t>Tiekėjui nepateikus nurodytų dokumentų, laikoma, kad Paslaugos neatitinka Sutartyje nustatytų reikalavimų.</w:t>
            </w:r>
          </w:p>
        </w:tc>
      </w:tr>
      <w:tr w:rsidR="00B62797" w:rsidRPr="00EB7F1F" w14:paraId="252F0AB5" w14:textId="77777777" w:rsidTr="469798B9">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469798B9">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09ABA1BC" w14:textId="2E5270BA" w:rsidR="00B62797" w:rsidRPr="00EB7F1F" w:rsidRDefault="00B62797" w:rsidP="00B62797">
            <w:pPr>
              <w:rPr>
                <w:rFonts w:ascii="Arial" w:hAnsi="Arial" w:cs="Arial"/>
                <w:color w:val="4472C4"/>
                <w:kern w:val="2"/>
                <w:sz w:val="20"/>
              </w:rPr>
            </w:pPr>
          </w:p>
        </w:tc>
      </w:tr>
      <w:tr w:rsidR="00B62797" w:rsidRPr="00EB7F1F" w14:paraId="07D83FB7" w14:textId="77777777" w:rsidTr="469798B9">
        <w:trPr>
          <w:trHeight w:val="300"/>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11FFDCEB" w14:textId="77777777" w:rsidR="00B62797" w:rsidRPr="00EB7F1F" w:rsidRDefault="00B62797" w:rsidP="00B62797">
            <w:pPr>
              <w:rPr>
                <w:rFonts w:ascii="Arial" w:hAnsi="Arial" w:cs="Arial"/>
                <w:b/>
                <w:kern w:val="2"/>
                <w:sz w:val="20"/>
              </w:rPr>
            </w:pPr>
          </w:p>
          <w:p w14:paraId="1FCAE469" w14:textId="77777777" w:rsidR="00B62797" w:rsidRPr="00EB7F1F" w:rsidRDefault="00B62797" w:rsidP="00B62797">
            <w:pPr>
              <w:rPr>
                <w:rFonts w:ascii="Arial" w:hAnsi="Arial" w:cs="Arial"/>
                <w:b/>
                <w:kern w:val="2"/>
                <w:sz w:val="20"/>
              </w:rPr>
            </w:pPr>
          </w:p>
          <w:p w14:paraId="45A95D19" w14:textId="77777777" w:rsidR="00B62797" w:rsidRPr="00EB7F1F" w:rsidRDefault="00B62797" w:rsidP="00B62797">
            <w:pPr>
              <w:rPr>
                <w:rFonts w:ascii="Arial" w:hAnsi="Arial" w:cs="Arial"/>
                <w:b/>
                <w:kern w:val="2"/>
                <w:sz w:val="20"/>
              </w:rPr>
            </w:pPr>
          </w:p>
          <w:p w14:paraId="0D655077" w14:textId="77777777" w:rsidR="00B62797" w:rsidRPr="00EB7F1F" w:rsidRDefault="00B62797" w:rsidP="00B62797">
            <w:pPr>
              <w:rPr>
                <w:rFonts w:ascii="Arial" w:hAnsi="Arial" w:cs="Arial"/>
                <w:b/>
                <w:kern w:val="2"/>
                <w:sz w:val="20"/>
              </w:rPr>
            </w:pPr>
          </w:p>
          <w:p w14:paraId="02CCAA8B" w14:textId="77777777" w:rsidR="00B62797" w:rsidRPr="00EB7F1F" w:rsidRDefault="00B62797" w:rsidP="00B62797">
            <w:pPr>
              <w:rPr>
                <w:rFonts w:ascii="Arial" w:hAnsi="Arial" w:cs="Arial"/>
                <w:b/>
                <w:kern w:val="2"/>
                <w:sz w:val="20"/>
              </w:rPr>
            </w:pPr>
          </w:p>
          <w:p w14:paraId="00B74AA6" w14:textId="77777777" w:rsidR="00B62797" w:rsidRPr="00EB7F1F" w:rsidRDefault="00B62797" w:rsidP="00B62797">
            <w:pPr>
              <w:rPr>
                <w:rFonts w:ascii="Arial" w:hAnsi="Arial" w:cs="Arial"/>
                <w:b/>
                <w:kern w:val="2"/>
                <w:sz w:val="20"/>
              </w:rPr>
            </w:pPr>
          </w:p>
          <w:p w14:paraId="659600AA" w14:textId="77777777" w:rsidR="00B62797" w:rsidRPr="00EB7F1F" w:rsidRDefault="00B62797" w:rsidP="008C798C">
            <w:pPr>
              <w:jc w:val="both"/>
              <w:rPr>
                <w:rFonts w:ascii="Arial" w:hAnsi="Arial" w:cs="Arial"/>
                <w:b/>
                <w:kern w:val="2"/>
                <w:sz w:val="20"/>
              </w:rPr>
            </w:pPr>
          </w:p>
        </w:tc>
        <w:tc>
          <w:tcPr>
            <w:tcW w:w="6441" w:type="dxa"/>
            <w:gridSpan w:val="2"/>
          </w:tcPr>
          <w:p w14:paraId="639A88B4" w14:textId="77777777" w:rsidR="003E1630" w:rsidRDefault="00B62797" w:rsidP="00B62797">
            <w:pPr>
              <w:rPr>
                <w:rFonts w:ascii="Arial" w:hAnsi="Arial" w:cs="Arial"/>
                <w:kern w:val="2"/>
                <w:sz w:val="20"/>
              </w:rPr>
            </w:pPr>
            <w:r w:rsidRPr="00EB7F1F">
              <w:rPr>
                <w:rFonts w:ascii="Arial" w:hAnsi="Arial" w:cs="Arial"/>
                <w:kern w:val="2"/>
                <w:sz w:val="20"/>
              </w:rPr>
              <w:t>Pradinės Sutarties vertė yra</w:t>
            </w:r>
            <w:r w:rsidR="003E1630">
              <w:rPr>
                <w:rFonts w:ascii="Arial" w:hAnsi="Arial" w:cs="Arial"/>
                <w:kern w:val="2"/>
                <w:sz w:val="20"/>
              </w:rPr>
              <w:t>:</w:t>
            </w:r>
          </w:p>
          <w:p w14:paraId="1B990612" w14:textId="77777777" w:rsidR="00C04B93" w:rsidRDefault="00C04B93" w:rsidP="00B62797">
            <w:pPr>
              <w:rPr>
                <w:rFonts w:ascii="Arial" w:hAnsi="Arial" w:cs="Arial"/>
                <w:kern w:val="2"/>
                <w:sz w:val="20"/>
              </w:rPr>
            </w:pPr>
          </w:p>
          <w:p w14:paraId="6F8B7677" w14:textId="69BCA2DA" w:rsidR="00C04B93" w:rsidRPr="000C0E26" w:rsidRDefault="00C04B93" w:rsidP="00C04B93">
            <w:pPr>
              <w:rPr>
                <w:rFonts w:ascii="Arial" w:hAnsi="Arial" w:cs="Arial"/>
                <w:sz w:val="20"/>
              </w:rPr>
            </w:pPr>
            <w:r w:rsidRPr="00C04B93">
              <w:rPr>
                <w:rFonts w:ascii="Arial" w:hAnsi="Arial" w:cs="Arial"/>
                <w:kern w:val="2"/>
                <w:sz w:val="20"/>
              </w:rPr>
              <w:t>I pirkimo objekto dalis – Atliekų tvarkymo paslauga su transportavimu iš Šilėnų gamybinės bazės</w:t>
            </w:r>
            <w:r>
              <w:rPr>
                <w:rFonts w:ascii="Arial" w:hAnsi="Arial" w:cs="Arial"/>
                <w:kern w:val="2"/>
                <w:sz w:val="20"/>
              </w:rPr>
              <w:t xml:space="preserve"> - </w:t>
            </w:r>
            <w:r w:rsidRPr="000C0E26">
              <w:rPr>
                <w:rFonts w:ascii="Arial" w:hAnsi="Arial" w:cs="Arial"/>
                <w:kern w:val="2"/>
                <w:sz w:val="20"/>
              </w:rPr>
              <w:t>2</w:t>
            </w:r>
            <w:r w:rsidR="000C0E26" w:rsidRPr="000C0E26">
              <w:rPr>
                <w:rFonts w:ascii="Arial" w:hAnsi="Arial" w:cs="Arial"/>
                <w:kern w:val="2"/>
                <w:sz w:val="20"/>
              </w:rPr>
              <w:t>7</w:t>
            </w:r>
            <w:r w:rsidRPr="000C0E26">
              <w:rPr>
                <w:rFonts w:ascii="Arial" w:hAnsi="Arial" w:cs="Arial"/>
                <w:kern w:val="2"/>
                <w:sz w:val="20"/>
              </w:rPr>
              <w:t>0 000,00 (du šimtai</w:t>
            </w:r>
            <w:r w:rsidR="000C0E26" w:rsidRPr="000C0E26">
              <w:rPr>
                <w:rFonts w:ascii="Arial" w:hAnsi="Arial" w:cs="Arial"/>
                <w:kern w:val="2"/>
                <w:sz w:val="20"/>
              </w:rPr>
              <w:t xml:space="preserve"> septyniasdešimt </w:t>
            </w:r>
            <w:r w:rsidRPr="000C0E26">
              <w:rPr>
                <w:rFonts w:ascii="Arial" w:hAnsi="Arial" w:cs="Arial"/>
                <w:kern w:val="2"/>
                <w:sz w:val="20"/>
              </w:rPr>
              <w:t>tūkstančių Eur 0 ct) Eur be PVM.</w:t>
            </w:r>
          </w:p>
          <w:p w14:paraId="544CA5F2" w14:textId="77777777" w:rsidR="00C04B93" w:rsidRPr="000C0E26" w:rsidRDefault="00C04B93" w:rsidP="00C04B93">
            <w:pPr>
              <w:rPr>
                <w:rFonts w:ascii="Arial" w:hAnsi="Arial" w:cs="Arial"/>
                <w:sz w:val="20"/>
              </w:rPr>
            </w:pPr>
            <w:r w:rsidRPr="000C0E26">
              <w:rPr>
                <w:rFonts w:ascii="Arial" w:hAnsi="Arial" w:cs="Arial"/>
                <w:kern w:val="2"/>
                <w:sz w:val="20"/>
              </w:rPr>
              <w:t xml:space="preserve">PVM sudaro </w:t>
            </w:r>
            <w:r w:rsidRPr="000C0E26">
              <w:rPr>
                <w:rFonts w:ascii="Arial" w:hAnsi="Arial" w:cs="Arial"/>
                <w:color w:val="4472C4"/>
                <w:kern w:val="2"/>
                <w:sz w:val="20"/>
              </w:rPr>
              <w:t>(nurodyti sumą skaičiais)</w:t>
            </w:r>
            <w:r w:rsidRPr="000C0E26">
              <w:rPr>
                <w:rFonts w:ascii="Arial" w:hAnsi="Arial" w:cs="Arial"/>
                <w:kern w:val="2"/>
                <w:sz w:val="20"/>
              </w:rPr>
              <w:t xml:space="preserve"> Eur </w:t>
            </w:r>
            <w:r w:rsidRPr="000C0E26">
              <w:rPr>
                <w:rFonts w:ascii="Arial" w:hAnsi="Arial" w:cs="Arial"/>
                <w:color w:val="4472C4"/>
                <w:kern w:val="2"/>
                <w:sz w:val="20"/>
              </w:rPr>
              <w:t>(nurodyti sumą žodžiais)</w:t>
            </w:r>
            <w:r w:rsidRPr="000C0E26">
              <w:rPr>
                <w:rFonts w:ascii="Arial" w:hAnsi="Arial" w:cs="Arial"/>
                <w:kern w:val="2"/>
                <w:sz w:val="20"/>
              </w:rPr>
              <w:t>.</w:t>
            </w:r>
          </w:p>
          <w:p w14:paraId="1B87125A" w14:textId="77777777" w:rsidR="00C04B93" w:rsidRPr="000C0E26" w:rsidRDefault="00C04B93" w:rsidP="00C04B93">
            <w:pPr>
              <w:rPr>
                <w:rFonts w:ascii="Arial" w:hAnsi="Arial" w:cs="Arial"/>
                <w:kern w:val="2"/>
                <w:sz w:val="20"/>
              </w:rPr>
            </w:pPr>
            <w:r w:rsidRPr="000C0E26">
              <w:rPr>
                <w:rFonts w:ascii="Arial" w:hAnsi="Arial" w:cs="Arial"/>
                <w:kern w:val="2"/>
                <w:sz w:val="20"/>
              </w:rPr>
              <w:t xml:space="preserve">Sutarties kaina yra </w:t>
            </w:r>
            <w:r w:rsidRPr="000C0E26">
              <w:rPr>
                <w:rFonts w:ascii="Arial" w:hAnsi="Arial" w:cs="Arial"/>
                <w:color w:val="4472C4"/>
                <w:kern w:val="2"/>
                <w:sz w:val="20"/>
              </w:rPr>
              <w:t>(nurodyti sumą skaičiais)</w:t>
            </w:r>
            <w:r w:rsidRPr="000C0E26">
              <w:rPr>
                <w:rFonts w:ascii="Arial" w:hAnsi="Arial" w:cs="Arial"/>
                <w:kern w:val="2"/>
                <w:sz w:val="20"/>
              </w:rPr>
              <w:t xml:space="preserve"> Eur </w:t>
            </w:r>
            <w:r w:rsidRPr="000C0E26">
              <w:rPr>
                <w:rFonts w:ascii="Arial" w:hAnsi="Arial" w:cs="Arial"/>
                <w:color w:val="4472C4"/>
                <w:kern w:val="2"/>
                <w:sz w:val="20"/>
              </w:rPr>
              <w:t>(nurodyti sumą žodžiais)</w:t>
            </w:r>
            <w:r w:rsidRPr="000C0E26">
              <w:rPr>
                <w:rFonts w:ascii="Arial" w:hAnsi="Arial" w:cs="Arial"/>
                <w:kern w:val="2"/>
                <w:sz w:val="20"/>
              </w:rPr>
              <w:t xml:space="preserve"> su PVM.</w:t>
            </w:r>
          </w:p>
          <w:p w14:paraId="5ABA61B9" w14:textId="77777777" w:rsidR="00C04B93" w:rsidRPr="000C0E26" w:rsidRDefault="00C04B93" w:rsidP="00C04B93">
            <w:pPr>
              <w:rPr>
                <w:rFonts w:ascii="Arial" w:hAnsi="Arial" w:cs="Arial"/>
                <w:sz w:val="20"/>
              </w:rPr>
            </w:pPr>
          </w:p>
          <w:p w14:paraId="12B48609" w14:textId="27D7CD94" w:rsidR="00C04B93" w:rsidRPr="000C0E26" w:rsidRDefault="00C04B93" w:rsidP="00C04B93">
            <w:pPr>
              <w:rPr>
                <w:rFonts w:ascii="Arial" w:hAnsi="Arial" w:cs="Arial"/>
                <w:kern w:val="2"/>
                <w:sz w:val="20"/>
              </w:rPr>
            </w:pPr>
          </w:p>
          <w:p w14:paraId="679480FA" w14:textId="3ACFAA5D" w:rsidR="00C04B93" w:rsidRPr="000C0E26" w:rsidRDefault="00C04B93" w:rsidP="00C04B93">
            <w:pPr>
              <w:rPr>
                <w:rFonts w:ascii="Arial" w:hAnsi="Arial" w:cs="Arial"/>
                <w:kern w:val="2"/>
                <w:sz w:val="20"/>
              </w:rPr>
            </w:pPr>
            <w:r w:rsidRPr="000C0E26">
              <w:rPr>
                <w:rFonts w:ascii="Arial" w:hAnsi="Arial" w:cs="Arial"/>
                <w:kern w:val="2"/>
                <w:sz w:val="20"/>
              </w:rPr>
              <w:t>II pirkimo objekto dalis - Atliekų tvarkymo paslauga su transportavimu iš Lentvario gamybinės bazės - 20 000,00 (</w:t>
            </w:r>
            <w:r w:rsidR="000C0E26" w:rsidRPr="000C0E26">
              <w:rPr>
                <w:rFonts w:ascii="Arial" w:hAnsi="Arial" w:cs="Arial"/>
                <w:kern w:val="2"/>
                <w:sz w:val="20"/>
              </w:rPr>
              <w:t xml:space="preserve">dvidešimt </w:t>
            </w:r>
            <w:r w:rsidRPr="000C0E26">
              <w:rPr>
                <w:rFonts w:ascii="Arial" w:hAnsi="Arial" w:cs="Arial"/>
                <w:kern w:val="2"/>
                <w:sz w:val="20"/>
              </w:rPr>
              <w:t>tūkstančių Eur 0 ct) Eur be PVM.</w:t>
            </w:r>
          </w:p>
          <w:p w14:paraId="4724DD52" w14:textId="77777777" w:rsidR="00C04B93" w:rsidRPr="000C0E26" w:rsidRDefault="00C04B93" w:rsidP="00C04B93">
            <w:pPr>
              <w:rPr>
                <w:rFonts w:ascii="Arial" w:hAnsi="Arial" w:cs="Arial"/>
                <w:sz w:val="20"/>
              </w:rPr>
            </w:pPr>
            <w:r w:rsidRPr="000C0E26">
              <w:rPr>
                <w:rFonts w:ascii="Arial" w:hAnsi="Arial" w:cs="Arial"/>
                <w:kern w:val="2"/>
                <w:sz w:val="20"/>
              </w:rPr>
              <w:t xml:space="preserve">PVM sudaro </w:t>
            </w:r>
            <w:r w:rsidRPr="000C0E26">
              <w:rPr>
                <w:rFonts w:ascii="Arial" w:hAnsi="Arial" w:cs="Arial"/>
                <w:color w:val="4472C4"/>
                <w:kern w:val="2"/>
                <w:sz w:val="20"/>
              </w:rPr>
              <w:t>(nurodyti sumą skaičiais)</w:t>
            </w:r>
            <w:r w:rsidRPr="000C0E26">
              <w:rPr>
                <w:rFonts w:ascii="Arial" w:hAnsi="Arial" w:cs="Arial"/>
                <w:kern w:val="2"/>
                <w:sz w:val="20"/>
              </w:rPr>
              <w:t xml:space="preserve"> Eur </w:t>
            </w:r>
            <w:r w:rsidRPr="000C0E26">
              <w:rPr>
                <w:rFonts w:ascii="Arial" w:hAnsi="Arial" w:cs="Arial"/>
                <w:color w:val="4472C4"/>
                <w:kern w:val="2"/>
                <w:sz w:val="20"/>
              </w:rPr>
              <w:t>(nurodyti sumą žodžiais)</w:t>
            </w:r>
            <w:r w:rsidRPr="000C0E26">
              <w:rPr>
                <w:rFonts w:ascii="Arial" w:hAnsi="Arial" w:cs="Arial"/>
                <w:kern w:val="2"/>
                <w:sz w:val="20"/>
              </w:rPr>
              <w:t>.</w:t>
            </w:r>
          </w:p>
          <w:p w14:paraId="6C4B7F35" w14:textId="77777777" w:rsidR="00C04B93" w:rsidRDefault="00C04B93" w:rsidP="00C04B93">
            <w:pPr>
              <w:rPr>
                <w:rFonts w:ascii="Arial" w:hAnsi="Arial" w:cs="Arial"/>
                <w:kern w:val="2"/>
                <w:sz w:val="20"/>
              </w:rPr>
            </w:pPr>
            <w:r w:rsidRPr="000C0E26">
              <w:rPr>
                <w:rFonts w:ascii="Arial" w:hAnsi="Arial" w:cs="Arial"/>
                <w:kern w:val="2"/>
                <w:sz w:val="20"/>
              </w:rPr>
              <w:t xml:space="preserve">Sutarties kaina yra </w:t>
            </w:r>
            <w:r w:rsidRPr="000C0E26">
              <w:rPr>
                <w:rFonts w:ascii="Arial" w:hAnsi="Arial" w:cs="Arial"/>
                <w:color w:val="4472C4"/>
                <w:kern w:val="2"/>
                <w:sz w:val="20"/>
              </w:rPr>
              <w:t>(nurodyti sumą skaičiais</w:t>
            </w:r>
            <w:r w:rsidRPr="00EB7F1F">
              <w:rPr>
                <w:rFonts w:ascii="Arial" w:hAnsi="Arial" w:cs="Arial"/>
                <w:color w:val="4472C4"/>
                <w:kern w:val="2"/>
                <w:sz w:val="20"/>
              </w:rPr>
              <w:t>)</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18E7BF0E" w14:textId="77777777" w:rsidR="003E1630" w:rsidRDefault="003E1630" w:rsidP="00B62797">
            <w:pPr>
              <w:rPr>
                <w:rFonts w:ascii="Arial" w:hAnsi="Arial" w:cs="Arial"/>
                <w:kern w:val="2"/>
                <w:sz w:val="20"/>
              </w:rPr>
            </w:pPr>
          </w:p>
          <w:p w14:paraId="36B91FA4" w14:textId="584F5916" w:rsidR="00B62797" w:rsidRPr="00EB7F1F" w:rsidRDefault="00FB7C50" w:rsidP="00B62797">
            <w:pPr>
              <w:rPr>
                <w:rFonts w:ascii="Arial" w:hAnsi="Arial" w:cs="Arial"/>
                <w:kern w:val="2"/>
                <w:sz w:val="20"/>
              </w:rPr>
            </w:pPr>
            <w:r>
              <w:rPr>
                <w:rFonts w:ascii="Arial" w:hAnsi="Arial" w:cs="Arial"/>
                <w:kern w:val="2"/>
                <w:sz w:val="20"/>
              </w:rPr>
              <w:t xml:space="preserve"> </w:t>
            </w:r>
          </w:p>
          <w:p w14:paraId="27B5E328" w14:textId="4BB617B8" w:rsidR="00B62797" w:rsidRPr="00EB7F1F" w:rsidRDefault="00B62797" w:rsidP="00B62797">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8C798C">
              <w:rPr>
                <w:rFonts w:ascii="Arial" w:hAnsi="Arial" w:cs="Arial"/>
                <w:kern w:val="2"/>
                <w:sz w:val="20"/>
              </w:rPr>
              <w:t xml:space="preserve">1 </w:t>
            </w:r>
            <w:r w:rsidRPr="00EB7F1F">
              <w:rPr>
                <w:rFonts w:ascii="Arial" w:hAnsi="Arial" w:cs="Arial"/>
                <w:color w:val="000000"/>
                <w:kern w:val="2"/>
                <w:sz w:val="20"/>
              </w:rPr>
              <w:t>nurodytais įkainiais, neviršijant Sutarties kainos. Sutartyje arba jos priede Nr.</w:t>
            </w:r>
            <w:r w:rsidR="008C798C">
              <w:rPr>
                <w:rFonts w:ascii="Arial" w:hAnsi="Arial" w:cs="Arial"/>
                <w:color w:val="000000"/>
                <w:kern w:val="2"/>
                <w:sz w:val="20"/>
              </w:rPr>
              <w:t>1</w:t>
            </w:r>
            <w:r w:rsidRPr="00EB7F1F">
              <w:rPr>
                <w:rFonts w:ascii="Arial" w:hAnsi="Arial" w:cs="Arial"/>
                <w:kern w:val="2"/>
                <w:sz w:val="20"/>
              </w:rPr>
              <w:t xml:space="preserve">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00B62797" w:rsidRPr="00EB7F1F" w14:paraId="69ADBA79" w14:textId="77777777" w:rsidTr="469798B9">
        <w:trPr>
          <w:trHeight w:val="300"/>
        </w:trPr>
        <w:tc>
          <w:tcPr>
            <w:tcW w:w="3094" w:type="dxa"/>
            <w:gridSpan w:val="2"/>
          </w:tcPr>
          <w:p w14:paraId="6E8539AE"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kainos /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2B3A3182" w:rsidR="00B62797" w:rsidRPr="00EB7F1F" w:rsidRDefault="00B62797" w:rsidP="00B62797">
            <w:pPr>
              <w:rPr>
                <w:rFonts w:ascii="Arial" w:hAnsi="Arial" w:cs="Arial"/>
                <w:sz w:val="20"/>
              </w:rPr>
            </w:pPr>
            <w:r w:rsidRPr="00EB7F1F">
              <w:rPr>
                <w:rFonts w:ascii="Arial" w:hAnsi="Arial" w:cs="Arial"/>
                <w:kern w:val="2"/>
                <w:sz w:val="20"/>
              </w:rPr>
              <w:t>Sutarties</w:t>
            </w:r>
            <w:r w:rsidRPr="008C798C">
              <w:rPr>
                <w:rFonts w:ascii="Arial" w:hAnsi="Arial" w:cs="Arial"/>
                <w:kern w:val="2"/>
                <w:sz w:val="20"/>
              </w:rPr>
              <w:t xml:space="preserve"> įkainiai </w:t>
            </w:r>
            <w:r w:rsidRPr="00EB7F1F">
              <w:rPr>
                <w:rFonts w:ascii="Arial" w:hAnsi="Arial" w:cs="Arial"/>
                <w:kern w:val="2"/>
                <w:sz w:val="20"/>
              </w:rPr>
              <w:t>bus perskaičiuojami:</w:t>
            </w:r>
          </w:p>
          <w:p w14:paraId="30078532" w14:textId="4C1B007F" w:rsidR="00B62797" w:rsidRPr="00EB7F1F" w:rsidRDefault="00B62797" w:rsidP="00B62797">
            <w:pPr>
              <w:rPr>
                <w:rFonts w:ascii="Arial" w:hAnsi="Arial" w:cs="Arial"/>
                <w:color w:val="FF0000"/>
                <w:kern w:val="2"/>
                <w:sz w:val="20"/>
              </w:rPr>
            </w:pPr>
            <w:r w:rsidRPr="00EB7F1F">
              <w:rPr>
                <w:rFonts w:ascii="Arial" w:hAnsi="Arial" w:cs="Arial"/>
                <w:kern w:val="2"/>
                <w:sz w:val="20"/>
              </w:rPr>
              <w:t>5.3.1. dėl PVM tarifo pasikeitimo;</w:t>
            </w:r>
          </w:p>
          <w:p w14:paraId="758AD22B" w14:textId="79FC65CB" w:rsidR="00B62797" w:rsidRPr="00EB7F1F" w:rsidRDefault="00B62797" w:rsidP="469798B9">
            <w:pPr>
              <w:rPr>
                <w:rFonts w:ascii="Arial" w:hAnsi="Arial" w:cs="Arial"/>
                <w:color w:val="FF0000"/>
                <w:kern w:val="2"/>
                <w:sz w:val="20"/>
              </w:rPr>
            </w:pPr>
            <w:r w:rsidRPr="009D02BF">
              <w:rPr>
                <w:rFonts w:ascii="Arial" w:hAnsi="Arial" w:cs="Arial"/>
                <w:kern w:val="2"/>
                <w:sz w:val="20"/>
              </w:rPr>
              <w:t>5.3.3. dėl kainų lygio pokyčio</w:t>
            </w:r>
            <w:r w:rsidR="72944F43" w:rsidRPr="009D02BF">
              <w:rPr>
                <w:rFonts w:ascii="Arial" w:hAnsi="Arial" w:cs="Arial"/>
                <w:kern w:val="2"/>
                <w:sz w:val="20"/>
              </w:rPr>
              <w:t>.</w:t>
            </w:r>
          </w:p>
        </w:tc>
      </w:tr>
      <w:tr w:rsidR="00B62797" w:rsidRPr="00EB7F1F" w14:paraId="6DB4B7D0" w14:textId="77777777" w:rsidTr="469798B9">
        <w:trPr>
          <w:trHeight w:val="300"/>
        </w:trPr>
        <w:tc>
          <w:tcPr>
            <w:tcW w:w="3094" w:type="dxa"/>
            <w:gridSpan w:val="2"/>
          </w:tcPr>
          <w:p w14:paraId="48D7A1BA" w14:textId="77777777" w:rsidR="00B62797" w:rsidRPr="00EB7F1F" w:rsidRDefault="00B62797" w:rsidP="00B62797">
            <w:pPr>
              <w:rPr>
                <w:rFonts w:ascii="Arial" w:hAnsi="Arial" w:cs="Arial"/>
                <w:b/>
                <w:kern w:val="2"/>
                <w:sz w:val="20"/>
              </w:rPr>
            </w:pPr>
            <w:r w:rsidRPr="00EB7F1F">
              <w:rPr>
                <w:rFonts w:ascii="Arial" w:hAnsi="Arial" w:cs="Arial"/>
                <w:b/>
                <w:kern w:val="2"/>
                <w:sz w:val="20"/>
              </w:rPr>
              <w:t>5.3.1. Sutarties kainos / įkainių peržiūra dėl PVM tarifo pasikeitimo</w:t>
            </w:r>
          </w:p>
        </w:tc>
        <w:tc>
          <w:tcPr>
            <w:tcW w:w="6441" w:type="dxa"/>
            <w:gridSpan w:val="2"/>
          </w:tcPr>
          <w:p w14:paraId="13643A62" w14:textId="7C623797" w:rsidR="00B62797" w:rsidRPr="00EB7F1F" w:rsidRDefault="00B62797" w:rsidP="003E63FB">
            <w:pPr>
              <w:jc w:val="both"/>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kainai /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kainos / įkaini</w:t>
            </w:r>
            <w:r w:rsidR="00F93E09">
              <w:rPr>
                <w:rFonts w:ascii="Arial" w:hAnsi="Arial" w:cs="Arial"/>
                <w:kern w:val="2"/>
                <w:sz w:val="20"/>
              </w:rPr>
              <w:t>ų</w:t>
            </w:r>
            <w:r w:rsidRPr="00EB7F1F">
              <w:rPr>
                <w:rFonts w:ascii="Arial" w:hAnsi="Arial" w:cs="Arial"/>
                <w:kern w:val="2"/>
                <w:sz w:val="20"/>
              </w:rPr>
              <w:t xml:space="preserve"> be PVM.</w:t>
            </w:r>
          </w:p>
          <w:p w14:paraId="072084F7" w14:textId="77777777" w:rsidR="00B62797" w:rsidRPr="00EB7F1F" w:rsidRDefault="00B62797" w:rsidP="003E63FB">
            <w:pPr>
              <w:jc w:val="both"/>
              <w:rPr>
                <w:rFonts w:ascii="Arial" w:hAnsi="Arial" w:cs="Arial"/>
                <w:kern w:val="2"/>
                <w:sz w:val="20"/>
              </w:rPr>
            </w:pPr>
          </w:p>
          <w:p w14:paraId="68AA70C2" w14:textId="77777777" w:rsidR="00B62797" w:rsidRPr="00EB7F1F" w:rsidRDefault="00B62797" w:rsidP="003E63FB">
            <w:pPr>
              <w:jc w:val="both"/>
              <w:rPr>
                <w:rFonts w:ascii="Arial" w:hAnsi="Arial" w:cs="Arial"/>
                <w:sz w:val="20"/>
              </w:rPr>
            </w:pPr>
            <w:r w:rsidRPr="00EB7F1F">
              <w:rPr>
                <w:rFonts w:ascii="Arial" w:hAnsi="Arial" w:cs="Arial"/>
                <w:kern w:val="2"/>
                <w:sz w:val="20"/>
              </w:rPr>
              <w:t>Perskaičiuota (-i) Sutarties kaina / įkainiai įforminama (-i) Susitarimu ir turi būti taikoma (-i) nuo naujo PVM įvedimo datos (nepriklausomai nuo to, kada pasirašytas Susitarimas).</w:t>
            </w:r>
          </w:p>
        </w:tc>
      </w:tr>
      <w:tr w:rsidR="00B62797" w:rsidRPr="00EB7F1F" w14:paraId="332466FF" w14:textId="77777777" w:rsidTr="469798B9">
        <w:trPr>
          <w:trHeight w:val="300"/>
        </w:trPr>
        <w:tc>
          <w:tcPr>
            <w:tcW w:w="3094" w:type="dxa"/>
            <w:gridSpan w:val="2"/>
          </w:tcPr>
          <w:p w14:paraId="48FC91A3" w14:textId="77777777" w:rsidR="00B62797" w:rsidRPr="00EB7F1F" w:rsidRDefault="00B62797" w:rsidP="00B62797">
            <w:pPr>
              <w:rPr>
                <w:rFonts w:ascii="Arial" w:hAnsi="Arial" w:cs="Arial"/>
                <w:sz w:val="20"/>
              </w:rPr>
            </w:pPr>
            <w:r w:rsidRPr="00EB7F1F">
              <w:rPr>
                <w:rFonts w:ascii="Arial" w:hAnsi="Arial" w:cs="Arial"/>
                <w:b/>
                <w:bCs/>
                <w:kern w:val="2"/>
                <w:sz w:val="20"/>
              </w:rPr>
              <w:lastRenderedPageBreak/>
              <w:t>5.3.2.</w:t>
            </w:r>
            <w:r w:rsidRPr="00EB7F1F">
              <w:rPr>
                <w:rFonts w:ascii="Arial" w:hAnsi="Arial" w:cs="Arial"/>
                <w:kern w:val="2"/>
                <w:sz w:val="20"/>
              </w:rPr>
              <w:t xml:space="preserve"> </w:t>
            </w:r>
            <w:r w:rsidRPr="00EB7F1F">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1C6BE36C"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72006B77" w14:textId="77777777" w:rsidR="00B62797" w:rsidRPr="00EB7F1F" w:rsidRDefault="00B62797" w:rsidP="00B62797">
            <w:pPr>
              <w:rPr>
                <w:rFonts w:ascii="Arial" w:hAnsi="Arial" w:cs="Arial"/>
                <w:kern w:val="2"/>
                <w:sz w:val="20"/>
              </w:rPr>
            </w:pPr>
          </w:p>
          <w:p w14:paraId="633CEB86" w14:textId="118B51F8" w:rsidR="00B62797" w:rsidRPr="00EB7F1F" w:rsidRDefault="00B62797" w:rsidP="5E2444CE">
            <w:pPr>
              <w:rPr>
                <w:rFonts w:ascii="Arial" w:hAnsi="Arial" w:cs="Arial"/>
                <w:sz w:val="20"/>
              </w:rPr>
            </w:pPr>
          </w:p>
        </w:tc>
      </w:tr>
      <w:tr w:rsidR="00B36D92" w:rsidRPr="00EB7F1F" w14:paraId="4CF29653" w14:textId="77777777" w:rsidTr="469798B9">
        <w:trPr>
          <w:trHeight w:val="300"/>
        </w:trPr>
        <w:tc>
          <w:tcPr>
            <w:tcW w:w="3094" w:type="dxa"/>
            <w:gridSpan w:val="2"/>
          </w:tcPr>
          <w:p w14:paraId="346C2C24" w14:textId="2FC2C38C" w:rsidR="00B36D92" w:rsidRPr="00B36D92" w:rsidRDefault="00B36D92" w:rsidP="00B36D92">
            <w:pPr>
              <w:rPr>
                <w:rFonts w:ascii="Arial" w:hAnsi="Arial" w:cs="Arial"/>
                <w:b/>
                <w:kern w:val="2"/>
                <w:sz w:val="20"/>
              </w:rPr>
            </w:pPr>
            <w:r w:rsidRPr="00EB7F1F">
              <w:rPr>
                <w:rFonts w:ascii="Arial" w:hAnsi="Arial" w:cs="Arial"/>
                <w:b/>
                <w:kern w:val="2"/>
                <w:sz w:val="20"/>
              </w:rPr>
              <w:t>5.3.3. Sutarties kainos / įkainių peržiūra dėl kainų lygio pokyčio</w:t>
            </w:r>
          </w:p>
        </w:tc>
        <w:tc>
          <w:tcPr>
            <w:tcW w:w="6441" w:type="dxa"/>
            <w:gridSpan w:val="2"/>
          </w:tcPr>
          <w:p w14:paraId="29F6642A"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Sutartyje taikoma įkainių peržiūros procedūra:</w:t>
            </w:r>
          </w:p>
          <w:p w14:paraId="6C6D5906" w14:textId="77777777" w:rsidR="00B36D92" w:rsidRPr="009C74F3" w:rsidRDefault="00B36D92" w:rsidP="00B36D92">
            <w:pPr>
              <w:jc w:val="both"/>
              <w:rPr>
                <w:rFonts w:ascii="Arial" w:hAnsi="Arial" w:cs="Arial"/>
                <w:kern w:val="2"/>
                <w:sz w:val="20"/>
              </w:rPr>
            </w:pPr>
          </w:p>
          <w:p w14:paraId="39FD3D1B" w14:textId="77777777" w:rsidR="00B36D92" w:rsidRPr="009C74F3" w:rsidRDefault="00B36D92" w:rsidP="00B36D92">
            <w:pPr>
              <w:jc w:val="both"/>
              <w:rPr>
                <w:rFonts w:ascii="Arial" w:hAnsi="Arial" w:cs="Arial"/>
                <w:kern w:val="2"/>
                <w:sz w:val="20"/>
              </w:rPr>
            </w:pPr>
            <w:r w:rsidRPr="02B8E161">
              <w:rPr>
                <w:rFonts w:ascii="Arial" w:hAnsi="Arial" w:cs="Arial"/>
                <w:kern w:val="2"/>
                <w:sz w:val="20"/>
              </w:rPr>
              <w:t xml:space="preserve">Pirmasis įkainių be PVM perskaičiavimas gali būti atliekamas įsigaliojus Sutarčiai pagal vienos iš Sutarties Šalių rašytinį prašymą, tačiau ne anksčiau kaip po 6 (šešių) mėnesių nuo Pirkime nustatytos galutinių pasiūlymų pateikimo dienos </w:t>
            </w:r>
            <w:r w:rsidRPr="02B8E161">
              <w:rPr>
                <w:rFonts w:ascii="Arial" w:hAnsi="Arial" w:cs="Arial"/>
                <w:color w:val="FF0000"/>
                <w:kern w:val="2"/>
                <w:sz w:val="20"/>
              </w:rPr>
              <w:t>(......data)</w:t>
            </w:r>
            <w:r w:rsidRPr="02B8E161">
              <w:rPr>
                <w:rFonts w:ascii="Arial" w:hAnsi="Arial" w:cs="Arial"/>
                <w:kern w:val="2"/>
                <w:sz w:val="20"/>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431E0D73" w14:textId="77777777" w:rsidR="00B36D92" w:rsidRPr="009C74F3" w:rsidRDefault="00B36D92" w:rsidP="00B36D92">
            <w:pPr>
              <w:jc w:val="both"/>
              <w:rPr>
                <w:rFonts w:ascii="Arial" w:hAnsi="Arial" w:cs="Arial"/>
                <w:kern w:val="2"/>
                <w:sz w:val="20"/>
              </w:rPr>
            </w:pPr>
          </w:p>
          <w:p w14:paraId="72F6CA0B"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 Įkainiai peržiūrimi tik tai Sutarties daliai, kuri nėra išpirkta, t. y. prekėms / paslaugoms, kurios nėra priimtos aktu ir apmokėtos. Vėlesnis įkainių perskaičiavimas negali apimti laikotarpio, už kurį jau buvo atliktas perskaičiavimas. </w:t>
            </w:r>
          </w:p>
          <w:p w14:paraId="00B1FCF7" w14:textId="77777777" w:rsidR="00B36D92" w:rsidRPr="009C74F3" w:rsidRDefault="00B36D92" w:rsidP="00B36D92">
            <w:pPr>
              <w:jc w:val="both"/>
              <w:rPr>
                <w:rFonts w:ascii="Arial" w:hAnsi="Arial" w:cs="Arial"/>
                <w:kern w:val="2"/>
                <w:sz w:val="20"/>
              </w:rPr>
            </w:pPr>
          </w:p>
          <w:p w14:paraId="474231AC"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51787830" w14:textId="77777777" w:rsidR="00B36D92" w:rsidRPr="009C74F3" w:rsidRDefault="00B36D92" w:rsidP="00B36D92">
            <w:pPr>
              <w:jc w:val="both"/>
              <w:rPr>
                <w:rFonts w:ascii="Arial" w:hAnsi="Arial" w:cs="Arial"/>
                <w:kern w:val="2"/>
                <w:sz w:val="20"/>
              </w:rPr>
            </w:pPr>
          </w:p>
          <w:p w14:paraId="15A7B38A"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Po to, kai Šalys sudaro susitarimą, perskaičiuoti įkainiai be PVM taikomi prekėms / paslaugoms, kurios nebuvo faktiškai priimtos pagal aktą ir apmokėtos iki Šalies prašymo kitai Šaliai peržiūrėti įkainius gavimo dienos.</w:t>
            </w:r>
          </w:p>
          <w:p w14:paraId="5D9F7066" w14:textId="77777777" w:rsidR="00B36D92" w:rsidRPr="009C74F3" w:rsidRDefault="00B36D92" w:rsidP="00B36D92">
            <w:pPr>
              <w:jc w:val="both"/>
              <w:rPr>
                <w:rFonts w:ascii="Arial" w:hAnsi="Arial" w:cs="Arial"/>
                <w:kern w:val="2"/>
                <w:sz w:val="20"/>
              </w:rPr>
            </w:pPr>
          </w:p>
          <w:p w14:paraId="48A7ECE5"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D37DFFC" w14:textId="77777777" w:rsidR="00B36D92" w:rsidRPr="009C74F3" w:rsidRDefault="00B36D92" w:rsidP="00B36D92">
            <w:pPr>
              <w:jc w:val="both"/>
              <w:rPr>
                <w:rFonts w:ascii="Arial" w:hAnsi="Arial" w:cs="Arial"/>
                <w:kern w:val="2"/>
                <w:sz w:val="20"/>
              </w:rPr>
            </w:pPr>
          </w:p>
          <w:p w14:paraId="1398BBBD" w14:textId="4B5050BE" w:rsidR="00B36D92" w:rsidRPr="0079617E" w:rsidRDefault="00B36D92" w:rsidP="0079617E">
            <w:pPr>
              <w:jc w:val="both"/>
              <w:rPr>
                <w:rFonts w:ascii="Arial" w:hAnsi="Arial" w:cs="Arial"/>
                <w:color w:val="E40000"/>
                <w:kern w:val="2"/>
                <w:sz w:val="20"/>
              </w:rPr>
            </w:pPr>
            <w:r w:rsidRPr="02B8E161">
              <w:rPr>
                <w:rFonts w:ascii="Arial" w:hAnsi="Arial" w:cs="Arial"/>
                <w:kern w:val="2"/>
                <w:sz w:val="20"/>
              </w:rPr>
              <w:t>- Sutarties įkainiai be PVM perskaičiuojami procedūroje nurodytu periodiškumu pagal Valstybės duomenų agentūros kas mėnesį skelbiamo Vartotojų kainų indeksą</w:t>
            </w:r>
            <w:r w:rsidRPr="0079617E">
              <w:rPr>
                <w:rFonts w:ascii="Arial" w:hAnsi="Arial" w:cs="Arial"/>
                <w:color w:val="000000" w:themeColor="text1"/>
                <w:kern w:val="2"/>
                <w:sz w:val="20"/>
              </w:rPr>
              <w:t xml:space="preserve">: </w:t>
            </w:r>
            <w:r w:rsidR="0079617E" w:rsidRPr="0079617E">
              <w:rPr>
                <w:rFonts w:ascii="Arial" w:hAnsi="Arial" w:cs="Arial"/>
                <w:color w:val="000000" w:themeColor="text1"/>
                <w:kern w:val="2"/>
                <w:sz w:val="20"/>
              </w:rPr>
              <w:t>38.1 Atliekų surinkimas</w:t>
            </w:r>
            <w:r w:rsidRPr="0079617E">
              <w:rPr>
                <w:rFonts w:ascii="Arial" w:hAnsi="Arial" w:cs="Arial"/>
                <w:color w:val="000000" w:themeColor="text1"/>
                <w:kern w:val="2"/>
                <w:sz w:val="20"/>
              </w:rPr>
              <w:t xml:space="preserve">  </w:t>
            </w:r>
            <w:r w:rsidRPr="02B8E161">
              <w:rPr>
                <w:rFonts w:ascii="Arial" w:hAnsi="Arial" w:cs="Arial"/>
                <w:kern w:val="2"/>
                <w:sz w:val="20"/>
              </w:rPr>
              <w:t>(toliau – Indeksas), jeigu yra viena iš sąlygų:</w:t>
            </w:r>
          </w:p>
          <w:p w14:paraId="6566F86E"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 pokyčio koeficientas (K) yra intervale (imtinai) tarp 0,95 – 1,05 (0,95 ≤ K ≤ 1,05), tokiu atveju iki prašymo peržiūrėti Sutarties įkainius gavimo dienos faktiškai nepriimtų ir neapmokėtų prekių / paslaugų įkainiai be PVM yra perskaičiuojami (mažinami) iki tiekėjo / paslaugų teikėjo pasiūlyme / galutiniame pasiūlyme pateiktų įkainių be PVM. Pokyčio koeficientas (K) apskaičiuojamas toliau nurodyta tvarka. </w:t>
            </w:r>
          </w:p>
          <w:p w14:paraId="3A558BB2"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Arba</w:t>
            </w:r>
          </w:p>
          <w:p w14:paraId="7EDD0F8A"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pokyčio koeficientas (K) yra didesnis nei 1,05 (K&gt;1,05) arba mažesnis nei 0,95 (K&lt;0,95), tokiu atveju peržiūra vykdoma toliau nurodyta tvarka;</w:t>
            </w:r>
          </w:p>
          <w:p w14:paraId="01AA2636"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-Indekso pokyčio koeficientas (K) apskaičiuojamas: </w:t>
            </w:r>
          </w:p>
          <w:p w14:paraId="77888981"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w:t>
            </w:r>
            <w:r w:rsidRPr="009C74F3">
              <w:rPr>
                <w:rFonts w:ascii="Arial" w:hAnsi="Arial" w:cs="Arial"/>
                <w:kern w:val="2"/>
                <w:sz w:val="20"/>
              </w:rPr>
              <w:lastRenderedPageBreak/>
              <w:t xml:space="preserve">didesnis nei 1,05 (Indekso pokyčio koeficientas (K) &gt; 1,05)) arba pridedama (jei Indekso pokyčio koeficientas yra mažesnis nei 0,95 (Indekso pokyčio koeficientas (K) &lt; 0,95)) 0,05 jo dalis, kaip Sutarties šalių prisiimta rizika. </w:t>
            </w:r>
          </w:p>
          <w:p w14:paraId="4C101A4B"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Jeigu, atlikus skaičiavimus toliau procedūroje nurodyta tvarka, (K)&gt;1,05 arba (K)&lt;0,95, tai yra perskaičiuojami faktiškai nepriimtų ir neapmokėtų prekių / paslaugų įkainiai be PVM, kurie dauginami iš patikslinto Indekso pokyčio koeficiento (KD; KM).</w:t>
            </w:r>
          </w:p>
          <w:p w14:paraId="20CD7B00"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Peržiūra vykdoma pagal formules:</w:t>
            </w:r>
          </w:p>
          <w:p w14:paraId="05F47AFB"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 = (</w:t>
            </w:r>
            <w:proofErr w:type="spellStart"/>
            <w:r w:rsidRPr="009C74F3">
              <w:rPr>
                <w:rFonts w:ascii="Arial" w:hAnsi="Arial" w:cs="Arial"/>
                <w:kern w:val="2"/>
                <w:sz w:val="20"/>
              </w:rPr>
              <w:t>IPb</w:t>
            </w:r>
            <w:proofErr w:type="spellEnd"/>
            <w:r w:rsidRPr="009C74F3">
              <w:rPr>
                <w:rFonts w:ascii="Arial" w:hAnsi="Arial" w:cs="Arial"/>
                <w:kern w:val="2"/>
                <w:sz w:val="20"/>
              </w:rPr>
              <w:t xml:space="preserve"> / </w:t>
            </w:r>
            <w:proofErr w:type="spellStart"/>
            <w:r w:rsidRPr="009C74F3">
              <w:rPr>
                <w:rFonts w:ascii="Arial" w:hAnsi="Arial" w:cs="Arial"/>
                <w:kern w:val="2"/>
                <w:sz w:val="20"/>
              </w:rPr>
              <w:t>IPr</w:t>
            </w:r>
            <w:proofErr w:type="spellEnd"/>
            <w:r w:rsidRPr="009C74F3">
              <w:rPr>
                <w:rFonts w:ascii="Arial" w:hAnsi="Arial" w:cs="Arial"/>
                <w:kern w:val="2"/>
                <w:sz w:val="20"/>
              </w:rPr>
              <w:t>)</w:t>
            </w:r>
          </w:p>
          <w:p w14:paraId="0F1EA9B5"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Kur:</w:t>
            </w:r>
            <w:r w:rsidRPr="009C74F3">
              <w:rPr>
                <w:rFonts w:ascii="Arial" w:hAnsi="Arial" w:cs="Arial"/>
                <w:kern w:val="2"/>
                <w:sz w:val="20"/>
              </w:rPr>
              <w:tab/>
            </w:r>
          </w:p>
          <w:p w14:paraId="266132E9"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 – Indekso pokyčio koeficientas, kuris nurodomas ir taikomas 4 (keturių) skaičių po kablelio tikslumu;</w:t>
            </w:r>
          </w:p>
          <w:p w14:paraId="79EAEA49" w14:textId="77777777" w:rsidR="00B36D92" w:rsidRPr="009C74F3" w:rsidRDefault="00B36D92" w:rsidP="00B36D92">
            <w:pPr>
              <w:jc w:val="both"/>
              <w:rPr>
                <w:rFonts w:ascii="Arial" w:hAnsi="Arial" w:cs="Arial"/>
                <w:kern w:val="2"/>
                <w:sz w:val="20"/>
              </w:rPr>
            </w:pPr>
            <w:proofErr w:type="spellStart"/>
            <w:r w:rsidRPr="009C74F3">
              <w:rPr>
                <w:rFonts w:ascii="Arial" w:hAnsi="Arial" w:cs="Arial"/>
                <w:kern w:val="2"/>
                <w:sz w:val="20"/>
              </w:rPr>
              <w:t>IPr</w:t>
            </w:r>
            <w:proofErr w:type="spellEnd"/>
            <w:r w:rsidRPr="009C74F3">
              <w:rPr>
                <w:rFonts w:ascii="Arial" w:hAnsi="Arial" w:cs="Arial"/>
                <w:kern w:val="2"/>
                <w:sz w:val="20"/>
              </w:rPr>
              <w:t xml:space="preserve"> – Indekso reikšmė skelbta laikotarpio pradžioje, t. y. galutinių pasiūlymų teikimo termino pabaigos  mėnesį nurodytas Indeksas (taikoma visais perskaičiavimo atvejais, perskaičiuojant pirmą ir sekančius kartus);</w:t>
            </w:r>
          </w:p>
          <w:p w14:paraId="442AE3F6" w14:textId="77777777" w:rsidR="00B36D92" w:rsidRPr="009C74F3" w:rsidRDefault="00B36D92" w:rsidP="00B36D92">
            <w:pPr>
              <w:jc w:val="both"/>
              <w:rPr>
                <w:rFonts w:ascii="Arial" w:hAnsi="Arial" w:cs="Arial"/>
                <w:kern w:val="2"/>
                <w:sz w:val="20"/>
              </w:rPr>
            </w:pPr>
            <w:proofErr w:type="spellStart"/>
            <w:r w:rsidRPr="009C74F3">
              <w:rPr>
                <w:rFonts w:ascii="Arial" w:hAnsi="Arial" w:cs="Arial"/>
                <w:kern w:val="2"/>
                <w:sz w:val="20"/>
              </w:rPr>
              <w:t>IPb</w:t>
            </w:r>
            <w:proofErr w:type="spellEnd"/>
            <w:r w:rsidRPr="009C74F3">
              <w:rPr>
                <w:rFonts w:ascii="Arial" w:hAnsi="Arial" w:cs="Arial"/>
                <w:kern w:val="2"/>
                <w:sz w:val="20"/>
              </w:rPr>
              <w:t xml:space="preserve"> – Indekso reikšmė skelbta laikotarpio pabaigoje, t. y. Sutarties šalies rašytinio prašymo (kai įgyta tokia teisė pagal procedūros nuostatas), peržiūrėti Sutarties įkainius, gavimo dieną paskelbtas  Indeksas.</w:t>
            </w:r>
          </w:p>
          <w:p w14:paraId="3C782E82"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Jei K yra didesnis nei 1,05, tuomet yra atimama 0,05 jo dalis ir apskaičiuojamas patikslintas Indekso pokyčio koeficientas KD: </w:t>
            </w:r>
          </w:p>
          <w:p w14:paraId="699CF868"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KD = K – 0,05</w:t>
            </w:r>
          </w:p>
          <w:p w14:paraId="45F29D0D"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Jei K yra mažesnis nei 0,95, tuomet yra pridedama 0,05 jo dalis ir apskaičiuojamas patikslintas Indekso pokyčio koeficientas KM: </w:t>
            </w:r>
          </w:p>
          <w:p w14:paraId="077FCB73"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KM = K + 0,05</w:t>
            </w:r>
          </w:p>
          <w:p w14:paraId="4CACB871"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Kur:</w:t>
            </w:r>
          </w:p>
          <w:p w14:paraId="192CB3B3"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KD; KM – patikslinto Indekso pokyčio koeficientai. </w:t>
            </w:r>
          </w:p>
          <w:p w14:paraId="62F69C0A" w14:textId="77777777" w:rsidR="00B36D92" w:rsidRPr="009C74F3" w:rsidRDefault="00B36D92" w:rsidP="00B36D92">
            <w:pPr>
              <w:jc w:val="both"/>
              <w:rPr>
                <w:rFonts w:ascii="Arial" w:hAnsi="Arial" w:cs="Arial"/>
                <w:kern w:val="2"/>
                <w:sz w:val="20"/>
              </w:rPr>
            </w:pPr>
          </w:p>
          <w:p w14:paraId="29CD0673"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397D22F3" w14:textId="77777777" w:rsidR="00B36D92" w:rsidRPr="009C74F3" w:rsidRDefault="00B36D92" w:rsidP="00B36D92">
            <w:pPr>
              <w:jc w:val="both"/>
              <w:rPr>
                <w:rFonts w:ascii="Arial" w:hAnsi="Arial" w:cs="Arial"/>
                <w:kern w:val="2"/>
                <w:sz w:val="20"/>
              </w:rPr>
            </w:pPr>
          </w:p>
          <w:p w14:paraId="10B28E76"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2D0FF19A" w14:textId="77777777" w:rsidR="00B36D92" w:rsidRPr="009C74F3" w:rsidRDefault="00B36D92" w:rsidP="00B36D92">
            <w:pPr>
              <w:jc w:val="both"/>
              <w:rPr>
                <w:rFonts w:ascii="Arial" w:hAnsi="Arial" w:cs="Arial"/>
                <w:kern w:val="2"/>
                <w:sz w:val="20"/>
              </w:rPr>
            </w:pPr>
          </w:p>
          <w:p w14:paraId="57B46547" w14:textId="77777777" w:rsidR="00B36D92" w:rsidRPr="009C74F3" w:rsidRDefault="00B36D92" w:rsidP="00B36D92">
            <w:pPr>
              <w:jc w:val="both"/>
              <w:rPr>
                <w:rFonts w:ascii="Arial" w:hAnsi="Arial" w:cs="Arial"/>
                <w:kern w:val="2"/>
                <w:sz w:val="20"/>
              </w:rPr>
            </w:pPr>
            <w:r w:rsidRPr="009C74F3">
              <w:rPr>
                <w:rFonts w:ascii="Arial" w:hAnsi="Arial" w:cs="Arial"/>
                <w:kern w:val="2"/>
                <w:sz w:val="20"/>
              </w:rPr>
              <w:t xml:space="preserve">- Susitarimas turi būti sudarytas per 15 (penkiolika) darbo dienų nuo Šalies pateikto tinkamo prašymo perskaičiuoti įkainius gavimo dienos. </w:t>
            </w:r>
          </w:p>
          <w:p w14:paraId="3E9E47CF" w14:textId="77777777" w:rsidR="00B36D92" w:rsidRPr="009C74F3" w:rsidRDefault="00B36D92" w:rsidP="00B36D92">
            <w:pPr>
              <w:jc w:val="both"/>
              <w:rPr>
                <w:rFonts w:ascii="Arial" w:hAnsi="Arial" w:cs="Arial"/>
                <w:kern w:val="2"/>
                <w:sz w:val="20"/>
              </w:rPr>
            </w:pPr>
          </w:p>
          <w:p w14:paraId="5935A312" w14:textId="77777777" w:rsidR="00B36D92" w:rsidRPr="00EB7F1F" w:rsidRDefault="00B36D92" w:rsidP="00B36D92">
            <w:pPr>
              <w:jc w:val="both"/>
              <w:rPr>
                <w:rFonts w:ascii="Arial" w:hAnsi="Arial" w:cs="Arial"/>
                <w:kern w:val="2"/>
                <w:sz w:val="20"/>
              </w:rPr>
            </w:pPr>
            <w:r w:rsidRPr="009C74F3">
              <w:rPr>
                <w:rFonts w:ascii="Arial" w:hAnsi="Arial" w:cs="Arial"/>
                <w:kern w:val="2"/>
                <w:sz w:val="20"/>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368950EE" w14:textId="016C9ABE" w:rsidR="00B36D92" w:rsidRPr="00EB7F1F" w:rsidRDefault="00B36D92" w:rsidP="00B36D92">
            <w:pPr>
              <w:rPr>
                <w:rFonts w:ascii="Arial" w:hAnsi="Arial" w:cs="Arial"/>
                <w:color w:val="4472C4"/>
                <w:kern w:val="2"/>
                <w:sz w:val="20"/>
              </w:rPr>
            </w:pPr>
          </w:p>
        </w:tc>
      </w:tr>
      <w:tr w:rsidR="00B36D92" w:rsidRPr="00EB7F1F" w14:paraId="6BC157A5" w14:textId="77777777" w:rsidTr="469798B9">
        <w:trPr>
          <w:trHeight w:val="300"/>
        </w:trPr>
        <w:tc>
          <w:tcPr>
            <w:tcW w:w="3094" w:type="dxa"/>
            <w:gridSpan w:val="2"/>
          </w:tcPr>
          <w:p w14:paraId="117DBC28" w14:textId="77777777" w:rsidR="00B36D92" w:rsidRPr="00EB7F1F" w:rsidRDefault="00B36D92" w:rsidP="00B36D92">
            <w:pPr>
              <w:rPr>
                <w:rFonts w:ascii="Arial" w:hAnsi="Arial" w:cs="Arial"/>
                <w:b/>
                <w:kern w:val="2"/>
                <w:sz w:val="20"/>
              </w:rPr>
            </w:pPr>
            <w:r w:rsidRPr="00EB7F1F">
              <w:rPr>
                <w:rFonts w:ascii="Arial" w:hAnsi="Arial" w:cs="Arial"/>
                <w:b/>
                <w:kern w:val="2"/>
                <w:sz w:val="20"/>
              </w:rPr>
              <w:lastRenderedPageBreak/>
              <w:t xml:space="preserve">5.3.4. Sutarties kainos / įkainių peržiūra dėl kainų </w:t>
            </w:r>
            <w:r w:rsidRPr="00EB7F1F">
              <w:rPr>
                <w:rFonts w:ascii="Arial" w:hAnsi="Arial" w:cs="Arial"/>
                <w:b/>
                <w:kern w:val="2"/>
                <w:sz w:val="20"/>
              </w:rPr>
              <w:lastRenderedPageBreak/>
              <w:t xml:space="preserve">lygio pokyčio pagal </w:t>
            </w:r>
            <w:r w:rsidRPr="00EB7F1F">
              <w:rPr>
                <w:rFonts w:ascii="Arial" w:hAnsi="Arial" w:cs="Arial"/>
                <w:b/>
                <w:bCs/>
                <w:kern w:val="2"/>
                <w:sz w:val="20"/>
              </w:rPr>
              <w:t>Paslaugų</w:t>
            </w:r>
            <w:r w:rsidRPr="00EB7F1F">
              <w:rPr>
                <w:rFonts w:ascii="Arial" w:hAnsi="Arial" w:cs="Arial"/>
                <w:b/>
                <w:kern w:val="2"/>
                <w:sz w:val="20"/>
              </w:rPr>
              <w:t xml:space="preserve"> grupių kainų pokyčius</w:t>
            </w:r>
          </w:p>
        </w:tc>
        <w:tc>
          <w:tcPr>
            <w:tcW w:w="6441" w:type="dxa"/>
            <w:gridSpan w:val="2"/>
          </w:tcPr>
          <w:p w14:paraId="1FA80162" w14:textId="77777777" w:rsidR="00B36D92" w:rsidRPr="00EB7F1F" w:rsidRDefault="00B36D92" w:rsidP="00B36D92">
            <w:pPr>
              <w:rPr>
                <w:rFonts w:ascii="Arial" w:hAnsi="Arial" w:cs="Arial"/>
                <w:kern w:val="2"/>
                <w:sz w:val="20"/>
              </w:rPr>
            </w:pPr>
            <w:r w:rsidRPr="00EB7F1F">
              <w:rPr>
                <w:rFonts w:ascii="Arial" w:hAnsi="Arial" w:cs="Arial"/>
                <w:kern w:val="2"/>
                <w:sz w:val="20"/>
              </w:rPr>
              <w:lastRenderedPageBreak/>
              <w:t>Netaikoma</w:t>
            </w:r>
          </w:p>
          <w:p w14:paraId="0B49BE95" w14:textId="77777777" w:rsidR="00B36D92" w:rsidRPr="00EB7F1F" w:rsidRDefault="00B36D92" w:rsidP="00B36D92">
            <w:pPr>
              <w:rPr>
                <w:rFonts w:ascii="Arial" w:hAnsi="Arial" w:cs="Arial"/>
                <w:kern w:val="2"/>
                <w:sz w:val="20"/>
              </w:rPr>
            </w:pPr>
          </w:p>
          <w:p w14:paraId="2B3357F0" w14:textId="6B8D8D36" w:rsidR="00B36D92" w:rsidRPr="00EB7F1F" w:rsidRDefault="00B36D92" w:rsidP="0044727A">
            <w:pPr>
              <w:rPr>
                <w:rFonts w:ascii="Arial" w:hAnsi="Arial" w:cs="Arial"/>
                <w:sz w:val="20"/>
              </w:rPr>
            </w:pPr>
          </w:p>
        </w:tc>
      </w:tr>
      <w:tr w:rsidR="00B36D92" w:rsidRPr="00EB7F1F" w14:paraId="53EC14C8" w14:textId="77777777" w:rsidTr="469798B9">
        <w:trPr>
          <w:trHeight w:val="300"/>
        </w:trPr>
        <w:tc>
          <w:tcPr>
            <w:tcW w:w="3094" w:type="dxa"/>
            <w:gridSpan w:val="2"/>
          </w:tcPr>
          <w:p w14:paraId="734C3D63" w14:textId="77777777" w:rsidR="00B36D92" w:rsidRPr="00EB7F1F" w:rsidRDefault="00B36D92" w:rsidP="00B36D92">
            <w:pPr>
              <w:rPr>
                <w:rFonts w:ascii="Arial" w:hAnsi="Arial" w:cs="Arial"/>
                <w:b/>
                <w:bCs/>
                <w:kern w:val="2"/>
                <w:sz w:val="20"/>
              </w:rPr>
            </w:pPr>
            <w:r w:rsidRPr="00EB7F1F">
              <w:rPr>
                <w:rFonts w:ascii="Arial" w:hAnsi="Arial" w:cs="Arial"/>
                <w:b/>
                <w:bCs/>
                <w:kern w:val="2"/>
                <w:sz w:val="20"/>
              </w:rPr>
              <w:lastRenderedPageBreak/>
              <w:t xml:space="preserve">5.4. Sutarties kainos / įkainių apskaičiavimas taikant </w:t>
            </w:r>
            <w:r w:rsidRPr="00EB7F1F">
              <w:rPr>
                <w:rFonts w:ascii="Arial" w:hAnsi="Arial" w:cs="Arial"/>
                <w:b/>
                <w:bCs/>
                <w:kern w:val="2"/>
                <w:sz w:val="20"/>
                <w:u w:val="single"/>
              </w:rPr>
              <w:t>kiekio (apimties)</w:t>
            </w:r>
            <w:r w:rsidRPr="00EB7F1F">
              <w:rPr>
                <w:rFonts w:ascii="Arial" w:hAnsi="Arial" w:cs="Arial"/>
                <w:b/>
                <w:bCs/>
                <w:kern w:val="2"/>
                <w:sz w:val="20"/>
              </w:rPr>
              <w:t xml:space="preserve"> keitimo taisykles</w:t>
            </w:r>
          </w:p>
        </w:tc>
        <w:tc>
          <w:tcPr>
            <w:tcW w:w="6441" w:type="dxa"/>
            <w:gridSpan w:val="2"/>
          </w:tcPr>
          <w:p w14:paraId="4EDC0742" w14:textId="77777777" w:rsidR="00B36D92" w:rsidRPr="00EB7F1F" w:rsidRDefault="00B36D92" w:rsidP="00B36D92">
            <w:pPr>
              <w:rPr>
                <w:rFonts w:ascii="Arial" w:hAnsi="Arial" w:cs="Arial"/>
                <w:kern w:val="2"/>
                <w:sz w:val="20"/>
              </w:rPr>
            </w:pPr>
            <w:r w:rsidRPr="00EB7F1F">
              <w:rPr>
                <w:rFonts w:ascii="Arial" w:hAnsi="Arial" w:cs="Arial"/>
                <w:kern w:val="2"/>
                <w:sz w:val="20"/>
              </w:rPr>
              <w:t>Netaikoma</w:t>
            </w:r>
          </w:p>
          <w:p w14:paraId="6A0F5866" w14:textId="77777777" w:rsidR="00B36D92" w:rsidRPr="00EB7F1F" w:rsidRDefault="00B36D92" w:rsidP="00B36D92">
            <w:pPr>
              <w:rPr>
                <w:rFonts w:ascii="Arial" w:hAnsi="Arial" w:cs="Arial"/>
                <w:kern w:val="2"/>
                <w:sz w:val="20"/>
              </w:rPr>
            </w:pPr>
          </w:p>
          <w:p w14:paraId="29203709" w14:textId="6E7B61BD" w:rsidR="00B36D92" w:rsidRPr="00EB7F1F" w:rsidRDefault="00B36D92" w:rsidP="00B36D92">
            <w:pPr>
              <w:rPr>
                <w:rFonts w:ascii="Arial" w:hAnsi="Arial" w:cs="Arial"/>
                <w:sz w:val="20"/>
              </w:rPr>
            </w:pPr>
          </w:p>
        </w:tc>
      </w:tr>
      <w:tr w:rsidR="00B36D92" w:rsidRPr="00EB7F1F" w14:paraId="1F81FE4D" w14:textId="77777777" w:rsidTr="469798B9">
        <w:trPr>
          <w:trHeight w:val="300"/>
        </w:trPr>
        <w:tc>
          <w:tcPr>
            <w:tcW w:w="3094" w:type="dxa"/>
            <w:gridSpan w:val="2"/>
          </w:tcPr>
          <w:p w14:paraId="22E6258F" w14:textId="77777777" w:rsidR="00B36D92" w:rsidRPr="00EB7F1F" w:rsidRDefault="00B36D92" w:rsidP="00B36D92">
            <w:pPr>
              <w:rPr>
                <w:rFonts w:ascii="Arial" w:hAnsi="Arial" w:cs="Arial"/>
                <w:b/>
                <w:kern w:val="2"/>
                <w:sz w:val="20"/>
              </w:rPr>
            </w:pPr>
            <w:r w:rsidRPr="00EB7F1F">
              <w:rPr>
                <w:rFonts w:ascii="Arial" w:hAnsi="Arial" w:cs="Arial"/>
                <w:b/>
                <w:kern w:val="2"/>
                <w:sz w:val="20"/>
              </w:rPr>
              <w:t>5.5. Atsiskaitymo su Tiekėju terminas ir tvarka</w:t>
            </w:r>
          </w:p>
        </w:tc>
        <w:tc>
          <w:tcPr>
            <w:tcW w:w="6441" w:type="dxa"/>
            <w:gridSpan w:val="2"/>
          </w:tcPr>
          <w:p w14:paraId="74221D9C" w14:textId="76869A85" w:rsidR="00B36D92" w:rsidRPr="00EB7F1F" w:rsidRDefault="00B36D92" w:rsidP="00B36D92">
            <w:pPr>
              <w:rPr>
                <w:rFonts w:ascii="Arial" w:hAnsi="Arial" w:cs="Arial"/>
                <w:kern w:val="2"/>
                <w:sz w:val="20"/>
              </w:rPr>
            </w:pPr>
            <w:r w:rsidRPr="00EB7F1F">
              <w:rPr>
                <w:rFonts w:ascii="Arial" w:hAnsi="Arial" w:cs="Arial"/>
                <w:kern w:val="2"/>
                <w:sz w:val="20"/>
              </w:rPr>
              <w:t>Pirkėjas atsiskaito su Tiekėju ne vėliau kaip per</w:t>
            </w:r>
            <w:r w:rsidR="001E0A3E">
              <w:rPr>
                <w:rFonts w:ascii="Arial" w:hAnsi="Arial" w:cs="Arial"/>
                <w:kern w:val="2"/>
                <w:sz w:val="20"/>
              </w:rPr>
              <w:t xml:space="preserve"> 45 (keturiasdešimt penkias) kalendorines dienas</w:t>
            </w:r>
            <w:r w:rsidRPr="00EB7F1F">
              <w:rPr>
                <w:rFonts w:ascii="Arial" w:hAnsi="Arial" w:cs="Arial"/>
                <w:kern w:val="2"/>
                <w:sz w:val="20"/>
              </w:rPr>
              <w:t xml:space="preserve"> nuo Sąskaitos gavimo dienos.</w:t>
            </w:r>
          </w:p>
          <w:p w14:paraId="5BD6DCFC" w14:textId="77777777" w:rsidR="00B36D92" w:rsidRPr="00EB7F1F" w:rsidRDefault="00B36D92" w:rsidP="00B36D92">
            <w:pPr>
              <w:rPr>
                <w:rFonts w:ascii="Arial" w:hAnsi="Arial" w:cs="Arial"/>
                <w:color w:val="000000"/>
                <w:kern w:val="2"/>
                <w:sz w:val="20"/>
                <w:shd w:val="clear" w:color="auto" w:fill="FFFFFF"/>
              </w:rPr>
            </w:pPr>
          </w:p>
          <w:p w14:paraId="5CE89E5D" w14:textId="6C2F3946" w:rsidR="00B36D92" w:rsidRPr="00EB7F1F" w:rsidRDefault="00B36D92" w:rsidP="00B36D92">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Apmokėjimo sąlygos</w:t>
            </w:r>
            <w:r w:rsidR="001E0A3E">
              <w:rPr>
                <w:rFonts w:ascii="Arial" w:hAnsi="Arial" w:cs="Arial"/>
                <w:color w:val="000000"/>
                <w:kern w:val="2"/>
                <w:sz w:val="20"/>
                <w:shd w:val="clear" w:color="auto" w:fill="FFFFFF"/>
              </w:rPr>
              <w:t>:</w:t>
            </w:r>
          </w:p>
          <w:p w14:paraId="6F3EDCD7" w14:textId="55801FBB" w:rsidR="001E0A3E" w:rsidRPr="001E0A3E" w:rsidRDefault="00B36D92" w:rsidP="001E0A3E">
            <w:pPr>
              <w:rPr>
                <w:rFonts w:ascii="Arial" w:hAnsi="Arial" w:cs="Arial"/>
                <w:kern w:val="2"/>
                <w:sz w:val="20"/>
                <w:shd w:val="clear" w:color="auto" w:fill="FFFFFF"/>
              </w:rPr>
            </w:pPr>
            <w:r w:rsidRPr="001E0A3E">
              <w:rPr>
                <w:rFonts w:ascii="Arial" w:hAnsi="Arial" w:cs="Arial"/>
                <w:kern w:val="2"/>
                <w:sz w:val="20"/>
                <w:shd w:val="clear" w:color="auto" w:fill="FFFFFF"/>
              </w:rPr>
              <w:t>įvykdžius Užsakymą, mokama už konkretų kiekį / apimtį pagal nustatytus įkainius</w:t>
            </w:r>
          </w:p>
          <w:p w14:paraId="14BC8689" w14:textId="03206BDB" w:rsidR="00B36D92" w:rsidRPr="00EB7F1F" w:rsidRDefault="00B36D92" w:rsidP="00B36D92">
            <w:pPr>
              <w:rPr>
                <w:rFonts w:ascii="Arial" w:hAnsi="Arial" w:cs="Arial"/>
                <w:color w:val="4472C4"/>
                <w:kern w:val="2"/>
                <w:sz w:val="20"/>
                <w:shd w:val="clear" w:color="auto" w:fill="FFFFFF"/>
              </w:rPr>
            </w:pPr>
          </w:p>
        </w:tc>
      </w:tr>
      <w:tr w:rsidR="00B36D92" w:rsidRPr="00EB7F1F" w14:paraId="2147901E" w14:textId="77777777" w:rsidTr="469798B9">
        <w:trPr>
          <w:trHeight w:val="300"/>
        </w:trPr>
        <w:tc>
          <w:tcPr>
            <w:tcW w:w="3094" w:type="dxa"/>
            <w:gridSpan w:val="2"/>
          </w:tcPr>
          <w:p w14:paraId="5905A337" w14:textId="77777777" w:rsidR="00B36D92" w:rsidRPr="00EB7F1F" w:rsidRDefault="00B36D92" w:rsidP="00B36D92">
            <w:pPr>
              <w:rPr>
                <w:rFonts w:ascii="Arial" w:hAnsi="Arial" w:cs="Arial"/>
                <w:b/>
                <w:kern w:val="2"/>
                <w:sz w:val="20"/>
              </w:rPr>
            </w:pPr>
            <w:r w:rsidRPr="00EB7F1F">
              <w:rPr>
                <w:rFonts w:ascii="Arial" w:hAnsi="Arial" w:cs="Arial"/>
                <w:b/>
                <w:kern w:val="2"/>
                <w:sz w:val="20"/>
              </w:rPr>
              <w:t>5.6. Avansas</w:t>
            </w:r>
          </w:p>
        </w:tc>
        <w:tc>
          <w:tcPr>
            <w:tcW w:w="6441" w:type="dxa"/>
            <w:gridSpan w:val="2"/>
          </w:tcPr>
          <w:p w14:paraId="4887EACD" w14:textId="4FDA392A" w:rsidR="00B36D92" w:rsidRPr="001E0A3E" w:rsidRDefault="00B36D92" w:rsidP="001E0A3E">
            <w:pPr>
              <w:rPr>
                <w:rFonts w:ascii="Arial" w:hAnsi="Arial" w:cs="Arial"/>
                <w:kern w:val="2"/>
                <w:sz w:val="20"/>
              </w:rPr>
            </w:pPr>
            <w:r w:rsidRPr="00EB7F1F">
              <w:rPr>
                <w:rFonts w:ascii="Arial" w:hAnsi="Arial" w:cs="Arial"/>
                <w:kern w:val="2"/>
                <w:sz w:val="20"/>
              </w:rPr>
              <w:t>Netaikoma</w:t>
            </w:r>
          </w:p>
        </w:tc>
      </w:tr>
      <w:tr w:rsidR="00B36D92" w:rsidRPr="00EB7F1F" w14:paraId="2CB0460F" w14:textId="77777777" w:rsidTr="469798B9">
        <w:trPr>
          <w:trHeight w:val="300"/>
        </w:trPr>
        <w:tc>
          <w:tcPr>
            <w:tcW w:w="3094" w:type="dxa"/>
            <w:gridSpan w:val="2"/>
          </w:tcPr>
          <w:p w14:paraId="517099FA" w14:textId="77777777" w:rsidR="00B36D92" w:rsidRPr="00EB7F1F" w:rsidRDefault="00B36D92" w:rsidP="00B36D92">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38263446" w14:textId="0B07BE52" w:rsidR="00B36D92" w:rsidRPr="00EB7F1F" w:rsidRDefault="00B36D92" w:rsidP="00B36D92">
            <w:pPr>
              <w:rPr>
                <w:rFonts w:ascii="Arial" w:hAnsi="Arial" w:cs="Arial"/>
                <w:kern w:val="2"/>
                <w:sz w:val="20"/>
              </w:rPr>
            </w:pPr>
            <w:r w:rsidRPr="00EB7F1F">
              <w:rPr>
                <w:rFonts w:ascii="Arial" w:hAnsi="Arial" w:cs="Arial"/>
                <w:kern w:val="2"/>
                <w:sz w:val="20"/>
              </w:rPr>
              <w:t>Netaikoma</w:t>
            </w:r>
            <w:r w:rsidRPr="00EB7F1F">
              <w:rPr>
                <w:rFonts w:ascii="Arial" w:hAnsi="Arial" w:cs="Arial"/>
                <w:color w:val="000000"/>
                <w:kern w:val="2"/>
                <w:sz w:val="20"/>
                <w:shd w:val="clear" w:color="auto" w:fill="FFFFFF"/>
              </w:rPr>
              <w:t xml:space="preserve"> </w:t>
            </w:r>
          </w:p>
        </w:tc>
      </w:tr>
      <w:tr w:rsidR="00B36D92" w:rsidRPr="00EB7F1F" w14:paraId="210B974F" w14:textId="77777777" w:rsidTr="469798B9">
        <w:trPr>
          <w:trHeight w:val="300"/>
        </w:trPr>
        <w:tc>
          <w:tcPr>
            <w:tcW w:w="9535" w:type="dxa"/>
            <w:gridSpan w:val="4"/>
          </w:tcPr>
          <w:p w14:paraId="017C851F"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B36D92" w:rsidRPr="00EB7F1F" w14:paraId="4C217C91" w14:textId="77777777" w:rsidTr="469798B9">
        <w:trPr>
          <w:trHeight w:val="300"/>
        </w:trPr>
        <w:tc>
          <w:tcPr>
            <w:tcW w:w="3094" w:type="dxa"/>
            <w:gridSpan w:val="2"/>
          </w:tcPr>
          <w:p w14:paraId="54B86925" w14:textId="77777777" w:rsidR="00B36D92" w:rsidRPr="00EB7F1F" w:rsidRDefault="00B36D92" w:rsidP="00B36D92">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41A6A5AB" w14:textId="77777777" w:rsidR="00B36D92" w:rsidRPr="00EB7F1F" w:rsidRDefault="00B36D92" w:rsidP="00B36D92">
            <w:pPr>
              <w:rPr>
                <w:rFonts w:ascii="Arial" w:hAnsi="Arial" w:cs="Arial"/>
                <w:kern w:val="2"/>
                <w:sz w:val="20"/>
              </w:rPr>
            </w:pPr>
            <w:r w:rsidRPr="00EB7F1F">
              <w:rPr>
                <w:rFonts w:ascii="Arial" w:hAnsi="Arial" w:cs="Arial"/>
                <w:kern w:val="2"/>
                <w:sz w:val="20"/>
              </w:rPr>
              <w:t>Netaikoma</w:t>
            </w:r>
          </w:p>
          <w:p w14:paraId="312E5E99" w14:textId="77777777" w:rsidR="00B36D92" w:rsidRPr="00EB7F1F" w:rsidRDefault="00B36D92" w:rsidP="00B36D92">
            <w:pPr>
              <w:rPr>
                <w:rFonts w:ascii="Arial" w:hAnsi="Arial" w:cs="Arial"/>
                <w:kern w:val="2"/>
                <w:sz w:val="20"/>
              </w:rPr>
            </w:pPr>
          </w:p>
          <w:p w14:paraId="35A66946" w14:textId="048CA007" w:rsidR="00B36D92" w:rsidRPr="00EB7F1F" w:rsidRDefault="00B36D92" w:rsidP="00B36D92">
            <w:pPr>
              <w:rPr>
                <w:rFonts w:ascii="Arial" w:eastAsia="Arial" w:hAnsi="Arial" w:cs="Arial"/>
                <w:sz w:val="20"/>
              </w:rPr>
            </w:pPr>
          </w:p>
        </w:tc>
      </w:tr>
      <w:tr w:rsidR="00B36D92" w:rsidRPr="00EB7F1F" w14:paraId="4F036368" w14:textId="77777777" w:rsidTr="469798B9">
        <w:trPr>
          <w:trHeight w:val="300"/>
        </w:trPr>
        <w:tc>
          <w:tcPr>
            <w:tcW w:w="3094" w:type="dxa"/>
            <w:gridSpan w:val="2"/>
          </w:tcPr>
          <w:p w14:paraId="3BB4B439" w14:textId="77777777" w:rsidR="00B36D92" w:rsidRPr="00EB7F1F" w:rsidRDefault="00B36D92" w:rsidP="00B36D92">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1E72B79D" w14:textId="77777777" w:rsidR="00B36D92" w:rsidRPr="00EB7F1F" w:rsidRDefault="00B36D92" w:rsidP="00B36D92">
            <w:pPr>
              <w:rPr>
                <w:rFonts w:ascii="Arial" w:hAnsi="Arial" w:cs="Arial"/>
                <w:kern w:val="2"/>
                <w:sz w:val="20"/>
              </w:rPr>
            </w:pPr>
            <w:r w:rsidRPr="00EB7F1F">
              <w:rPr>
                <w:rFonts w:ascii="Arial" w:hAnsi="Arial" w:cs="Arial"/>
                <w:kern w:val="2"/>
                <w:sz w:val="20"/>
              </w:rPr>
              <w:t>Netaikoma</w:t>
            </w:r>
          </w:p>
          <w:p w14:paraId="255BD4E7" w14:textId="2108B224" w:rsidR="00B36D92" w:rsidRPr="00EB7F1F" w:rsidRDefault="00B36D92" w:rsidP="00B36D92">
            <w:pPr>
              <w:rPr>
                <w:rFonts w:ascii="Arial" w:hAnsi="Arial" w:cs="Arial"/>
                <w:kern w:val="2"/>
                <w:sz w:val="20"/>
              </w:rPr>
            </w:pPr>
          </w:p>
        </w:tc>
      </w:tr>
      <w:tr w:rsidR="00B36D92" w:rsidRPr="00EB7F1F" w14:paraId="13F6229C" w14:textId="77777777" w:rsidTr="469798B9">
        <w:trPr>
          <w:trHeight w:val="300"/>
        </w:trPr>
        <w:tc>
          <w:tcPr>
            <w:tcW w:w="3094" w:type="dxa"/>
            <w:gridSpan w:val="2"/>
          </w:tcPr>
          <w:p w14:paraId="50095D2E" w14:textId="77777777" w:rsidR="00B36D92" w:rsidRPr="00EB7F1F" w:rsidRDefault="00B36D92" w:rsidP="00B36D92">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04471AB9" w:rsidR="00430052" w:rsidRPr="00EB7F1F" w:rsidRDefault="00B36D92" w:rsidP="00430052">
            <w:pPr>
              <w:rPr>
                <w:rFonts w:ascii="Arial" w:hAnsi="Arial" w:cs="Arial"/>
                <w:kern w:val="2"/>
                <w:sz w:val="20"/>
              </w:rPr>
            </w:pPr>
            <w:r w:rsidRPr="1BF10654">
              <w:rPr>
                <w:rFonts w:ascii="Arial" w:hAnsi="Arial" w:cs="Arial"/>
                <w:kern w:val="2"/>
                <w:sz w:val="20"/>
              </w:rPr>
              <w:t xml:space="preserve">Netaikoma </w:t>
            </w:r>
          </w:p>
          <w:p w14:paraId="5A29E2FE" w14:textId="66F20918" w:rsidR="00B36D92" w:rsidRPr="00EB7F1F" w:rsidRDefault="00B36D92" w:rsidP="00B36D92">
            <w:pPr>
              <w:rPr>
                <w:rFonts w:ascii="Arial" w:hAnsi="Arial" w:cs="Arial"/>
                <w:kern w:val="2"/>
                <w:sz w:val="20"/>
              </w:rPr>
            </w:pPr>
          </w:p>
        </w:tc>
      </w:tr>
      <w:tr w:rsidR="00B36D92" w:rsidRPr="00EB7F1F" w14:paraId="179C8A25" w14:textId="77777777" w:rsidTr="469798B9">
        <w:trPr>
          <w:trHeight w:val="300"/>
        </w:trPr>
        <w:tc>
          <w:tcPr>
            <w:tcW w:w="9535" w:type="dxa"/>
            <w:gridSpan w:val="4"/>
          </w:tcPr>
          <w:p w14:paraId="649A8992"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B36D92" w:rsidRPr="00EB7F1F" w14:paraId="476532F0" w14:textId="77777777" w:rsidTr="469798B9">
        <w:trPr>
          <w:trHeight w:val="300"/>
        </w:trPr>
        <w:tc>
          <w:tcPr>
            <w:tcW w:w="3094" w:type="dxa"/>
            <w:gridSpan w:val="2"/>
          </w:tcPr>
          <w:p w14:paraId="6B6C7AB1" w14:textId="77777777" w:rsidR="00B36D92" w:rsidRPr="00EB7F1F" w:rsidRDefault="00B36D92" w:rsidP="00B36D92">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B36D92" w:rsidRPr="00EB7F1F" w:rsidRDefault="00B36D92" w:rsidP="00B36D92">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B36D92" w:rsidRPr="00EB7F1F" w:rsidRDefault="00B36D92" w:rsidP="00B36D92">
            <w:pPr>
              <w:rPr>
                <w:rFonts w:ascii="Arial" w:hAnsi="Arial" w:cs="Arial"/>
                <w:kern w:val="2"/>
                <w:sz w:val="20"/>
              </w:rPr>
            </w:pPr>
          </w:p>
          <w:p w14:paraId="6F453DAE" w14:textId="77777777" w:rsidR="00B36D92" w:rsidRPr="00430052" w:rsidRDefault="00B36D92" w:rsidP="00B36D92">
            <w:pPr>
              <w:rPr>
                <w:rFonts w:ascii="Arial" w:hAnsi="Arial" w:cs="Arial"/>
                <w:color w:val="4472C4" w:themeColor="accent1"/>
                <w:kern w:val="2"/>
                <w:sz w:val="20"/>
              </w:rPr>
            </w:pPr>
            <w:r w:rsidRPr="00430052">
              <w:rPr>
                <w:rFonts w:ascii="Arial" w:hAnsi="Arial" w:cs="Arial"/>
                <w:color w:val="4472C4" w:themeColor="accent1"/>
                <w:kern w:val="2"/>
                <w:sz w:val="20"/>
              </w:rPr>
              <w:t>arba</w:t>
            </w:r>
          </w:p>
          <w:p w14:paraId="4E5C3645" w14:textId="77777777" w:rsidR="00B36D92" w:rsidRPr="00EB7F1F" w:rsidRDefault="00B36D92" w:rsidP="00B36D92">
            <w:pPr>
              <w:rPr>
                <w:rFonts w:ascii="Arial" w:hAnsi="Arial" w:cs="Arial"/>
                <w:kern w:val="2"/>
                <w:sz w:val="20"/>
              </w:rPr>
            </w:pPr>
          </w:p>
          <w:p w14:paraId="429ACADC" w14:textId="77777777" w:rsidR="00B36D92" w:rsidRPr="00EB7F1F" w:rsidRDefault="00B36D92" w:rsidP="00B36D92">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00B36D92" w:rsidRPr="00EB7F1F" w14:paraId="4BF79B2E" w14:textId="77777777" w:rsidTr="469798B9">
        <w:trPr>
          <w:trHeight w:val="300"/>
        </w:trPr>
        <w:tc>
          <w:tcPr>
            <w:tcW w:w="9535" w:type="dxa"/>
            <w:gridSpan w:val="4"/>
          </w:tcPr>
          <w:p w14:paraId="105FF2F0"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B36D92" w:rsidRPr="00EB7F1F" w14:paraId="10BFE9DE" w14:textId="77777777" w:rsidTr="469798B9">
        <w:trPr>
          <w:trHeight w:val="300"/>
        </w:trPr>
        <w:tc>
          <w:tcPr>
            <w:tcW w:w="3094" w:type="dxa"/>
            <w:gridSpan w:val="2"/>
          </w:tcPr>
          <w:p w14:paraId="7509242D" w14:textId="77777777" w:rsidR="00B36D92" w:rsidRPr="00EB7F1F" w:rsidRDefault="00B36D92" w:rsidP="00B36D92">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7ABDC4D6" w14:textId="455A7188" w:rsidR="00B36D92" w:rsidRPr="00EB7F1F" w:rsidRDefault="00B36D92" w:rsidP="00B36D92">
            <w:pPr>
              <w:rPr>
                <w:rFonts w:ascii="Arial" w:hAnsi="Arial" w:cs="Arial"/>
                <w:kern w:val="2"/>
                <w:sz w:val="20"/>
              </w:rPr>
            </w:pPr>
            <w:r w:rsidRPr="00EB7F1F">
              <w:rPr>
                <w:rFonts w:ascii="Arial" w:hAnsi="Arial" w:cs="Arial"/>
                <w:kern w:val="2"/>
                <w:sz w:val="20"/>
              </w:rPr>
              <w:t>Prievolių pagal Sutartį įvykdymas užtikrinamas:</w:t>
            </w:r>
          </w:p>
          <w:p w14:paraId="5D35348F" w14:textId="5267A80C" w:rsidR="00B36D92" w:rsidRPr="00EB7F1F" w:rsidRDefault="00B36D92" w:rsidP="00B36D92">
            <w:pPr>
              <w:rPr>
                <w:rFonts w:ascii="Arial" w:hAnsi="Arial" w:cs="Arial"/>
                <w:kern w:val="2"/>
                <w:sz w:val="20"/>
              </w:rPr>
            </w:pPr>
            <w:r w:rsidRPr="00EB7F1F">
              <w:rPr>
                <w:rFonts w:ascii="Arial" w:hAnsi="Arial" w:cs="Arial"/>
                <w:kern w:val="2"/>
                <w:sz w:val="20"/>
              </w:rPr>
              <w:t>Netesybomis (delspinigiais, bauda)</w:t>
            </w:r>
            <w:r w:rsidR="00430052">
              <w:rPr>
                <w:rFonts w:ascii="Arial" w:hAnsi="Arial" w:cs="Arial"/>
                <w:kern w:val="2"/>
                <w:sz w:val="20"/>
              </w:rPr>
              <w:t>.</w:t>
            </w:r>
          </w:p>
          <w:p w14:paraId="3670642D" w14:textId="4BFD948E" w:rsidR="00B36D92" w:rsidRPr="00EB7F1F" w:rsidRDefault="00B36D92" w:rsidP="00B36D92">
            <w:pPr>
              <w:rPr>
                <w:rFonts w:ascii="Arial" w:hAnsi="Arial" w:cs="Arial"/>
                <w:kern w:val="2"/>
                <w:sz w:val="20"/>
              </w:rPr>
            </w:pPr>
          </w:p>
        </w:tc>
      </w:tr>
      <w:tr w:rsidR="00B36D92" w:rsidRPr="00EB7F1F" w14:paraId="10979A61" w14:textId="77777777" w:rsidTr="469798B9">
        <w:trPr>
          <w:trHeight w:val="300"/>
        </w:trPr>
        <w:tc>
          <w:tcPr>
            <w:tcW w:w="3094" w:type="dxa"/>
            <w:gridSpan w:val="2"/>
          </w:tcPr>
          <w:p w14:paraId="2D7BA31F" w14:textId="77777777" w:rsidR="00B36D92" w:rsidRPr="00EB7F1F" w:rsidRDefault="00B36D92" w:rsidP="00B36D92">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7B2D9BF3" w14:textId="77777777" w:rsidR="00B36D92" w:rsidRPr="00EB7F1F" w:rsidRDefault="00B36D92" w:rsidP="00B36D92">
            <w:pPr>
              <w:rPr>
                <w:rFonts w:ascii="Arial" w:hAnsi="Arial" w:cs="Arial"/>
                <w:kern w:val="2"/>
                <w:sz w:val="20"/>
              </w:rPr>
            </w:pPr>
            <w:r w:rsidRPr="00EB7F1F">
              <w:rPr>
                <w:rFonts w:ascii="Arial" w:hAnsi="Arial" w:cs="Arial"/>
                <w:kern w:val="2"/>
                <w:sz w:val="20"/>
              </w:rPr>
              <w:t>Netaikoma</w:t>
            </w:r>
          </w:p>
          <w:p w14:paraId="1FC4A241" w14:textId="77777777" w:rsidR="00B36D92" w:rsidRPr="00EB7F1F" w:rsidRDefault="00B36D92" w:rsidP="00B36D92">
            <w:pPr>
              <w:rPr>
                <w:rFonts w:ascii="Arial" w:hAnsi="Arial" w:cs="Arial"/>
                <w:kern w:val="2"/>
                <w:sz w:val="20"/>
              </w:rPr>
            </w:pPr>
          </w:p>
          <w:p w14:paraId="30E9B37D" w14:textId="01D87B14" w:rsidR="00B36D92" w:rsidRPr="00EB7F1F" w:rsidRDefault="00B36D92" w:rsidP="00B36D92">
            <w:pPr>
              <w:rPr>
                <w:rFonts w:ascii="Arial" w:hAnsi="Arial" w:cs="Arial"/>
                <w:kern w:val="2"/>
                <w:sz w:val="20"/>
              </w:rPr>
            </w:pPr>
          </w:p>
        </w:tc>
      </w:tr>
      <w:tr w:rsidR="00B36D92" w:rsidRPr="00EB7F1F" w14:paraId="0B0FDB95" w14:textId="77777777" w:rsidTr="469798B9">
        <w:trPr>
          <w:trHeight w:val="300"/>
        </w:trPr>
        <w:tc>
          <w:tcPr>
            <w:tcW w:w="3094" w:type="dxa"/>
            <w:gridSpan w:val="2"/>
          </w:tcPr>
          <w:p w14:paraId="230A3828" w14:textId="47FB08B0" w:rsidR="00B36D92" w:rsidRPr="00EB7F1F" w:rsidRDefault="00B36D92" w:rsidP="00B36D92">
            <w:pPr>
              <w:rPr>
                <w:rFonts w:ascii="Arial" w:hAnsi="Arial" w:cs="Arial"/>
                <w:b/>
                <w:bCs/>
                <w:kern w:val="2"/>
                <w:sz w:val="20"/>
              </w:rPr>
            </w:pPr>
            <w:r w:rsidRPr="1BF10654">
              <w:rPr>
                <w:rFonts w:ascii="Arial" w:hAnsi="Arial" w:cs="Arial"/>
                <w:b/>
                <w:bCs/>
                <w:kern w:val="2"/>
                <w:sz w:val="20"/>
              </w:rPr>
              <w:t xml:space="preserve">8.3. Sutarties įvykdymo užtikrinimo </w:t>
            </w:r>
            <w:r w:rsidRPr="1BF10654">
              <w:rPr>
                <w:b/>
                <w:bCs/>
                <w:szCs w:val="24"/>
              </w:rPr>
              <w:t>galiojimo</w:t>
            </w:r>
            <w:r w:rsidRPr="1BF10654">
              <w:rPr>
                <w:rFonts w:ascii="Arial" w:hAnsi="Arial" w:cs="Arial"/>
                <w:b/>
                <w:bCs/>
                <w:kern w:val="2"/>
                <w:sz w:val="20"/>
              </w:rPr>
              <w:t xml:space="preserve"> pateikimas</w:t>
            </w:r>
          </w:p>
        </w:tc>
        <w:tc>
          <w:tcPr>
            <w:tcW w:w="6441" w:type="dxa"/>
            <w:gridSpan w:val="2"/>
          </w:tcPr>
          <w:p w14:paraId="628A8E67" w14:textId="4F70889E" w:rsidR="00B36D92" w:rsidRPr="00EB7F1F" w:rsidRDefault="00B36D92" w:rsidP="00B36D92">
            <w:pPr>
              <w:rPr>
                <w:rFonts w:ascii="Arial" w:eastAsia="Arial" w:hAnsi="Arial" w:cs="Arial"/>
                <w:sz w:val="20"/>
              </w:rPr>
            </w:pPr>
            <w:r w:rsidRPr="1BF10654">
              <w:rPr>
                <w:rFonts w:ascii="Arial" w:eastAsia="Arial" w:hAnsi="Arial" w:cs="Arial"/>
                <w:sz w:val="20"/>
              </w:rPr>
              <w:t>Netaikoma</w:t>
            </w:r>
          </w:p>
          <w:p w14:paraId="5EF71FFE" w14:textId="2EAAF4EE" w:rsidR="00B36D92" w:rsidRPr="00EB7F1F" w:rsidRDefault="00B36D92" w:rsidP="00B36D92">
            <w:pPr>
              <w:rPr>
                <w:rFonts w:ascii="Arial" w:eastAsia="Arial" w:hAnsi="Arial" w:cs="Arial"/>
                <w:sz w:val="20"/>
              </w:rPr>
            </w:pPr>
            <w:r w:rsidRPr="1BF10654">
              <w:rPr>
                <w:rFonts w:ascii="Arial" w:eastAsia="Arial" w:hAnsi="Arial" w:cs="Arial"/>
                <w:sz w:val="20"/>
              </w:rPr>
              <w:t xml:space="preserve"> </w:t>
            </w:r>
          </w:p>
          <w:p w14:paraId="21CE86A3" w14:textId="13948168" w:rsidR="00B36D92" w:rsidRPr="00EB7F1F" w:rsidRDefault="00B36D92" w:rsidP="00B36D92">
            <w:pPr>
              <w:rPr>
                <w:rFonts w:ascii="Arial" w:eastAsia="Arial" w:hAnsi="Arial" w:cs="Arial"/>
                <w:sz w:val="20"/>
              </w:rPr>
            </w:pPr>
          </w:p>
        </w:tc>
      </w:tr>
      <w:tr w:rsidR="00B36D92" w:rsidRPr="00EB7F1F" w14:paraId="7334A80A" w14:textId="77777777" w:rsidTr="469798B9">
        <w:trPr>
          <w:trHeight w:val="300"/>
        </w:trPr>
        <w:tc>
          <w:tcPr>
            <w:tcW w:w="9535" w:type="dxa"/>
            <w:gridSpan w:val="4"/>
          </w:tcPr>
          <w:p w14:paraId="7A6797BA"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9. ŠALIŲ ATSAKOMYBĖ</w:t>
            </w:r>
          </w:p>
        </w:tc>
      </w:tr>
      <w:tr w:rsidR="00B36D92" w:rsidRPr="00EB7F1F" w14:paraId="2212BDEF" w14:textId="77777777" w:rsidTr="469798B9">
        <w:trPr>
          <w:trHeight w:val="300"/>
        </w:trPr>
        <w:tc>
          <w:tcPr>
            <w:tcW w:w="3094" w:type="dxa"/>
            <w:gridSpan w:val="2"/>
          </w:tcPr>
          <w:p w14:paraId="461F7002" w14:textId="77777777" w:rsidR="00B36D92" w:rsidRPr="00EB7F1F" w:rsidRDefault="00B36D92" w:rsidP="00B36D92">
            <w:pPr>
              <w:rPr>
                <w:rFonts w:ascii="Arial" w:hAnsi="Arial" w:cs="Arial"/>
                <w:b/>
                <w:kern w:val="2"/>
                <w:sz w:val="20"/>
              </w:rPr>
            </w:pPr>
            <w:r w:rsidRPr="00EB7F1F">
              <w:rPr>
                <w:rFonts w:ascii="Arial" w:hAnsi="Arial" w:cs="Arial"/>
                <w:b/>
                <w:kern w:val="2"/>
                <w:sz w:val="20"/>
              </w:rPr>
              <w:t>9.1. Pirkėjui taikomos netesybos už mokėjimų pagal Sutartį vėlavimą</w:t>
            </w:r>
          </w:p>
        </w:tc>
        <w:tc>
          <w:tcPr>
            <w:tcW w:w="6441" w:type="dxa"/>
            <w:gridSpan w:val="2"/>
          </w:tcPr>
          <w:p w14:paraId="315B993E" w14:textId="3F404624" w:rsidR="00B36D92" w:rsidRPr="00EB7F1F" w:rsidRDefault="00B36D92" w:rsidP="00B36D92">
            <w:pPr>
              <w:rPr>
                <w:rFonts w:ascii="Arial" w:hAnsi="Arial" w:cs="Arial"/>
                <w:color w:val="000000" w:themeColor="text1"/>
                <w:kern w:val="2"/>
                <w:sz w:val="20"/>
              </w:rPr>
            </w:pPr>
            <w:r w:rsidRPr="1BF10654">
              <w:rPr>
                <w:rFonts w:ascii="Arial" w:hAnsi="Arial" w:cs="Arial"/>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B36D92" w:rsidRPr="00EB7F1F" w14:paraId="0365CD66" w14:textId="77777777" w:rsidTr="469798B9">
        <w:trPr>
          <w:trHeight w:val="300"/>
        </w:trPr>
        <w:tc>
          <w:tcPr>
            <w:tcW w:w="3094" w:type="dxa"/>
            <w:gridSpan w:val="2"/>
          </w:tcPr>
          <w:p w14:paraId="440D4E91" w14:textId="77777777" w:rsidR="00B36D92" w:rsidRPr="00EB7F1F" w:rsidRDefault="00B36D92" w:rsidP="00B36D92">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1ADD18AD" w14:textId="43352D73" w:rsidR="00B36D92" w:rsidRPr="00EB7F1F" w:rsidRDefault="00B36D92" w:rsidP="00B36D92">
            <w:pPr>
              <w:spacing w:line="259" w:lineRule="auto"/>
              <w:rPr>
                <w:rFonts w:ascii="Arial" w:eastAsia="Arial" w:hAnsi="Arial" w:cs="Arial"/>
                <w:color w:val="000000" w:themeColor="text1"/>
                <w:sz w:val="20"/>
                <w:lang w:val="lt"/>
              </w:rPr>
            </w:pPr>
            <w:r w:rsidRPr="1BF10654">
              <w:rPr>
                <w:rFonts w:ascii="Arial" w:eastAsia="Arial" w:hAnsi="Arial" w:cs="Arial"/>
                <w:color w:val="000000" w:themeColor="text1"/>
                <w:kern w:val="2"/>
                <w:sz w:val="20"/>
              </w:rPr>
              <w:t xml:space="preserve">9.2.1. </w:t>
            </w:r>
            <w:r w:rsidRPr="1BF10654">
              <w:rPr>
                <w:rFonts w:ascii="Arial" w:eastAsia="Arial" w:hAnsi="Arial" w:cs="Arial"/>
                <w:color w:val="000000" w:themeColor="text1"/>
                <w:sz w:val="20"/>
                <w:lang w:val="lt"/>
              </w:rPr>
              <w:t xml:space="preserve">Jeigu Tiekėjas vėluoja suteikti Paslaugas arba nevykdo kitų sutartinių įsipareigojimų, Pirkėjas nuo kitos nei nustatytas terminas dienos Tiekėjui skaičiuoja </w:t>
            </w:r>
            <w:r w:rsidRPr="1BF10654">
              <w:rPr>
                <w:rFonts w:ascii="Arial" w:eastAsia="Arial" w:hAnsi="Arial" w:cs="Arial"/>
                <w:sz w:val="20"/>
                <w:lang w:val="lt"/>
              </w:rPr>
              <w:t xml:space="preserve">0,05 (dvi šimtosios) procento </w:t>
            </w:r>
            <w:r w:rsidRPr="1BF10654">
              <w:rPr>
                <w:rFonts w:ascii="Arial" w:eastAsia="Arial" w:hAnsi="Arial" w:cs="Arial"/>
                <w:color w:val="000000" w:themeColor="text1"/>
                <w:sz w:val="20"/>
                <w:lang w:val="lt"/>
              </w:rPr>
              <w:t xml:space="preserve">dydžio delspinigius už kiekvieną </w:t>
            </w:r>
            <w:r w:rsidRPr="00A775C7">
              <w:rPr>
                <w:rFonts w:ascii="Arial" w:eastAsia="Arial" w:hAnsi="Arial" w:cs="Arial"/>
                <w:sz w:val="20"/>
                <w:lang w:val="lt"/>
              </w:rPr>
              <w:t xml:space="preserve">uždelstą dieną nuo </w:t>
            </w:r>
            <w:r w:rsidRPr="1BF10654">
              <w:rPr>
                <w:rFonts w:ascii="Arial" w:eastAsia="Arial" w:hAnsi="Arial" w:cs="Arial"/>
                <w:color w:val="000000" w:themeColor="text1"/>
                <w:sz w:val="20"/>
                <w:lang w:val="lt"/>
              </w:rPr>
              <w:t>laiku nesuteiktų Paslaugų ar kitų sutartinių įsipareigojimų nevykdymo kainos be PVM.</w:t>
            </w:r>
          </w:p>
          <w:p w14:paraId="4403583B" w14:textId="02FE2A76" w:rsidR="00B36D92" w:rsidRPr="00EB7F1F" w:rsidRDefault="00B36D92" w:rsidP="00B36D92">
            <w:pPr>
              <w:rPr>
                <w:rFonts w:ascii="Arial" w:eastAsia="Arial" w:hAnsi="Arial" w:cs="Arial"/>
                <w:color w:val="000000" w:themeColor="text1"/>
                <w:sz w:val="20"/>
                <w:lang w:val="lt"/>
              </w:rPr>
            </w:pPr>
            <w:r w:rsidRPr="1BF10654">
              <w:rPr>
                <w:rFonts w:ascii="Arial" w:eastAsia="Arial" w:hAnsi="Arial" w:cs="Arial"/>
                <w:color w:val="000000" w:themeColor="text1"/>
                <w:sz w:val="20"/>
                <w:lang w:val="lt"/>
              </w:rPr>
              <w:t xml:space="preserve">9.2.2. Jeigu Tiekėjas vėluoja grąžinti dėl Tiekėjui mokėtinos sumos sumažinimo susidariusią permoką pagal Bendrųjų sąlygų 7.4.1.2 </w:t>
            </w:r>
            <w:r w:rsidRPr="1BF10654">
              <w:rPr>
                <w:rFonts w:ascii="Arial" w:eastAsia="Arial" w:hAnsi="Arial" w:cs="Arial"/>
                <w:color w:val="000000" w:themeColor="text1"/>
                <w:sz w:val="20"/>
                <w:lang w:val="lt"/>
              </w:rPr>
              <w:lastRenderedPageBreak/>
              <w:t xml:space="preserve">papunktį, Pirkėjas nuo kitos nei nustatytas terminas dienos Tiekėjui skaičiuoja </w:t>
            </w:r>
            <w:r w:rsidRPr="1BF10654">
              <w:rPr>
                <w:rFonts w:ascii="Arial" w:eastAsia="Arial" w:hAnsi="Arial" w:cs="Arial"/>
                <w:sz w:val="20"/>
                <w:lang w:val="lt"/>
              </w:rPr>
              <w:t>0,05 (dvi šimtosios) procento</w:t>
            </w:r>
            <w:r w:rsidRPr="1BF10654">
              <w:rPr>
                <w:rFonts w:ascii="Arial" w:eastAsia="Arial" w:hAnsi="Arial" w:cs="Arial"/>
                <w:color w:val="4472C4" w:themeColor="accent1"/>
                <w:sz w:val="20"/>
                <w:lang w:val="lt"/>
              </w:rPr>
              <w:t xml:space="preserve"> </w:t>
            </w:r>
            <w:r w:rsidRPr="1BF10654">
              <w:rPr>
                <w:rFonts w:ascii="Arial" w:eastAsia="Arial" w:hAnsi="Arial" w:cs="Arial"/>
                <w:color w:val="000000" w:themeColor="text1"/>
                <w:sz w:val="20"/>
                <w:lang w:val="lt"/>
              </w:rPr>
              <w:t>dydžio delspinigius už kiekvieną uždelstą</w:t>
            </w:r>
            <w:r w:rsidRPr="00D97A88">
              <w:rPr>
                <w:rFonts w:ascii="Arial" w:eastAsia="Arial" w:hAnsi="Arial" w:cs="Arial"/>
                <w:sz w:val="20"/>
                <w:lang w:val="lt"/>
              </w:rPr>
              <w:t xml:space="preserve"> dieną </w:t>
            </w:r>
            <w:r w:rsidRPr="1BF10654">
              <w:rPr>
                <w:rFonts w:ascii="Arial" w:eastAsia="Arial" w:hAnsi="Arial" w:cs="Arial"/>
                <w:color w:val="000000" w:themeColor="text1"/>
                <w:sz w:val="20"/>
                <w:lang w:val="lt"/>
              </w:rPr>
              <w:t>nuo laiku negrąžintos permokos kainos be PVM.</w:t>
            </w:r>
          </w:p>
          <w:p w14:paraId="68DB1CA9" w14:textId="63A9372A" w:rsidR="00B36D92" w:rsidRPr="00EB7F1F" w:rsidRDefault="00B36D92" w:rsidP="00B36D92">
            <w:pPr>
              <w:rPr>
                <w:rFonts w:ascii="Arial" w:hAnsi="Arial" w:cs="Arial"/>
                <w:color w:val="000000"/>
                <w:kern w:val="2"/>
                <w:sz w:val="20"/>
              </w:rPr>
            </w:pPr>
          </w:p>
          <w:p w14:paraId="38E774F5" w14:textId="5B23782F" w:rsidR="00B36D92" w:rsidRPr="00EB7F1F" w:rsidRDefault="00B36D92" w:rsidP="00B36D92">
            <w:pPr>
              <w:rPr>
                <w:rFonts w:ascii="Arial" w:hAnsi="Arial" w:cs="Arial"/>
                <w:color w:val="000000"/>
                <w:kern w:val="2"/>
                <w:sz w:val="20"/>
              </w:rPr>
            </w:pPr>
            <w:r w:rsidRPr="1BF10654">
              <w:rPr>
                <w:rFonts w:ascii="Arial" w:hAnsi="Arial" w:cs="Arial"/>
                <w:color w:val="000000"/>
                <w:kern w:val="2"/>
                <w:sz w:val="20"/>
              </w:rPr>
              <w:t xml:space="preserve">9.2.3. Tiekėjas privalo sumokėti Pirkėjui netesybas per 30 dienų nuo Pirkėjo pareikalavimo, </w:t>
            </w:r>
            <w:r w:rsidRPr="1BF10654">
              <w:rPr>
                <w:rFonts w:ascii="Arial" w:hAnsi="Arial" w:cs="Arial"/>
                <w:color w:val="000000" w:themeColor="text1"/>
                <w:sz w:val="20"/>
              </w:rPr>
              <w:t>jeigu netesybų suma nėra išskaitoma iš Tiekėjui mokėtinos sumos.</w:t>
            </w:r>
            <w:r w:rsidRPr="1BF10654">
              <w:rPr>
                <w:rFonts w:ascii="Arial" w:hAnsi="Arial" w:cs="Arial"/>
                <w:color w:val="000000"/>
                <w:kern w:val="2"/>
                <w:sz w:val="20"/>
              </w:rPr>
              <w:t xml:space="preserve"> </w:t>
            </w:r>
          </w:p>
          <w:p w14:paraId="20A56022" w14:textId="227EB49F" w:rsidR="00B36D92" w:rsidRPr="00EB7F1F" w:rsidRDefault="00B36D92" w:rsidP="00B36D92">
            <w:pPr>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B36D92" w:rsidRPr="00EB7F1F" w14:paraId="357CD99A" w14:textId="77777777" w:rsidTr="469798B9">
        <w:trPr>
          <w:trHeight w:val="300"/>
        </w:trPr>
        <w:tc>
          <w:tcPr>
            <w:tcW w:w="3094" w:type="dxa"/>
            <w:gridSpan w:val="2"/>
          </w:tcPr>
          <w:p w14:paraId="73857BBF" w14:textId="77777777" w:rsidR="00B36D92" w:rsidRPr="00EB7F1F" w:rsidRDefault="00B36D92" w:rsidP="00B36D92">
            <w:pPr>
              <w:rPr>
                <w:rFonts w:ascii="Arial" w:hAnsi="Arial" w:cs="Arial"/>
                <w:b/>
                <w:kern w:val="2"/>
                <w:sz w:val="20"/>
              </w:rPr>
            </w:pPr>
            <w:r w:rsidRPr="00EB7F1F">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B36D92" w:rsidRPr="00EB7F1F" w:rsidRDefault="00B36D92" w:rsidP="00B36D92">
            <w:pPr>
              <w:rPr>
                <w:rFonts w:ascii="Arial" w:hAnsi="Arial" w:cs="Arial"/>
                <w:color w:val="000000" w:themeColor="text1"/>
                <w:kern w:val="2"/>
                <w:sz w:val="20"/>
              </w:rPr>
            </w:pPr>
            <w:r w:rsidRPr="1BF10654">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32AC8F03" w14:textId="28226CBD" w:rsidR="00B36D92" w:rsidRDefault="00B36D92" w:rsidP="00B36D92">
            <w:pPr>
              <w:rPr>
                <w:rFonts w:ascii="Arial" w:hAnsi="Arial" w:cs="Arial"/>
                <w:color w:val="000000" w:themeColor="text1"/>
                <w:sz w:val="20"/>
              </w:rPr>
            </w:pPr>
          </w:p>
          <w:p w14:paraId="5E77D03F" w14:textId="77AC14AC" w:rsidR="00B36D92" w:rsidRPr="00EB7F1F" w:rsidRDefault="00B36D92" w:rsidP="00AC3465">
            <w:pPr>
              <w:rPr>
                <w:rFonts w:ascii="Arial" w:hAnsi="Arial" w:cs="Arial"/>
                <w:kern w:val="2"/>
                <w:sz w:val="20"/>
              </w:rPr>
            </w:pPr>
          </w:p>
        </w:tc>
      </w:tr>
      <w:tr w:rsidR="00B36D92" w14:paraId="573D80EA" w14:textId="77777777" w:rsidTr="469798B9">
        <w:trPr>
          <w:trHeight w:val="300"/>
        </w:trPr>
        <w:tc>
          <w:tcPr>
            <w:tcW w:w="3094" w:type="dxa"/>
            <w:gridSpan w:val="2"/>
          </w:tcPr>
          <w:p w14:paraId="7DF8989B" w14:textId="7335245D" w:rsidR="00B36D92" w:rsidRDefault="00B36D92" w:rsidP="00B36D92">
            <w:pPr>
              <w:rPr>
                <w:rFonts w:ascii="Arial" w:eastAsia="Arial" w:hAnsi="Arial" w:cs="Arial"/>
                <w:sz w:val="20"/>
              </w:rPr>
            </w:pPr>
            <w:r w:rsidRPr="1BF10654">
              <w:rPr>
                <w:rFonts w:ascii="Arial" w:eastAsia="Arial" w:hAnsi="Arial" w:cs="Arial"/>
                <w:b/>
                <w:bCs/>
                <w:color w:val="000000" w:themeColor="text1"/>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9E70F7" w14:textId="173BE8C9" w:rsidR="00B36D92" w:rsidRPr="00065BA2" w:rsidRDefault="00B36D92" w:rsidP="00B36D92">
            <w:pPr>
              <w:jc w:val="both"/>
              <w:rPr>
                <w:rFonts w:ascii="Arial" w:eastAsia="Arial" w:hAnsi="Arial" w:cs="Arial"/>
                <w:color w:val="000000" w:themeColor="text1"/>
                <w:sz w:val="20"/>
              </w:rPr>
            </w:pPr>
            <w:r w:rsidRPr="1BF10654">
              <w:rPr>
                <w:rFonts w:ascii="Arial" w:eastAsia="Arial" w:hAnsi="Arial" w:cs="Arial"/>
                <w:color w:val="000000" w:themeColor="text1"/>
                <w:sz w:val="20"/>
              </w:rPr>
              <w:t>Netaikoma</w:t>
            </w:r>
          </w:p>
          <w:p w14:paraId="049607ED" w14:textId="06833C7F" w:rsidR="00B36D92" w:rsidRPr="00065BA2" w:rsidRDefault="00B36D92" w:rsidP="00B36D92">
            <w:pPr>
              <w:jc w:val="both"/>
              <w:rPr>
                <w:rFonts w:ascii="Arial" w:eastAsia="Arial" w:hAnsi="Arial" w:cs="Arial"/>
                <w:color w:val="000000" w:themeColor="text1"/>
                <w:sz w:val="20"/>
              </w:rPr>
            </w:pPr>
            <w:r w:rsidRPr="1BF10654">
              <w:rPr>
                <w:rFonts w:ascii="Arial" w:eastAsia="Arial" w:hAnsi="Arial" w:cs="Arial"/>
                <w:color w:val="000000" w:themeColor="text1"/>
                <w:sz w:val="20"/>
              </w:rPr>
              <w:t xml:space="preserve"> </w:t>
            </w:r>
          </w:p>
          <w:p w14:paraId="26B8C566" w14:textId="6A9389E7" w:rsidR="00B36D92" w:rsidRPr="00065BA2" w:rsidRDefault="00B36D92" w:rsidP="00B36D92">
            <w:pPr>
              <w:jc w:val="both"/>
              <w:rPr>
                <w:rFonts w:ascii="Arial" w:eastAsia="Arial" w:hAnsi="Arial" w:cs="Arial"/>
                <w:color w:val="000000" w:themeColor="text1"/>
                <w:sz w:val="20"/>
              </w:rPr>
            </w:pPr>
          </w:p>
        </w:tc>
      </w:tr>
      <w:tr w:rsidR="00B36D92" w:rsidRPr="00EB7F1F" w14:paraId="0AD24CF4" w14:textId="77777777" w:rsidTr="003559F4">
        <w:trPr>
          <w:trHeight w:val="1012"/>
        </w:trPr>
        <w:tc>
          <w:tcPr>
            <w:tcW w:w="3094" w:type="dxa"/>
            <w:gridSpan w:val="2"/>
          </w:tcPr>
          <w:p w14:paraId="0D55CC83" w14:textId="4B0E2428" w:rsidR="00B36D92" w:rsidRPr="00EB7F1F" w:rsidRDefault="00B36D92" w:rsidP="00B36D92">
            <w:pPr>
              <w:rPr>
                <w:rFonts w:ascii="Arial" w:hAnsi="Arial" w:cs="Arial"/>
                <w:b/>
                <w:bCs/>
                <w:kern w:val="2"/>
                <w:sz w:val="20"/>
              </w:rPr>
            </w:pPr>
            <w:r w:rsidRPr="1BF10654">
              <w:rPr>
                <w:rFonts w:ascii="Arial" w:hAnsi="Arial" w:cs="Arial"/>
                <w:b/>
                <w:bCs/>
                <w:kern w:val="2"/>
                <w:sz w:val="20"/>
              </w:rPr>
              <w:t>9.5. Tiekėjui taikomos baudos dėl aplinkosauginių ir (arba) socialinių kriterijų nesilaikymo</w:t>
            </w:r>
          </w:p>
        </w:tc>
        <w:tc>
          <w:tcPr>
            <w:tcW w:w="6441" w:type="dxa"/>
            <w:gridSpan w:val="2"/>
          </w:tcPr>
          <w:p w14:paraId="20D6DAD7" w14:textId="171FB4D0" w:rsidR="00B36D92" w:rsidRPr="00EB7F1F" w:rsidRDefault="00B36D92" w:rsidP="00B36D92">
            <w:pPr>
              <w:rPr>
                <w:rFonts w:ascii="Arial" w:eastAsia="Arial" w:hAnsi="Arial" w:cs="Arial"/>
                <w:sz w:val="20"/>
              </w:rPr>
            </w:pPr>
            <w:r w:rsidRPr="1BF10654">
              <w:rPr>
                <w:rFonts w:ascii="Arial" w:eastAsia="Arial" w:hAnsi="Arial" w:cs="Arial"/>
                <w:sz w:val="20"/>
              </w:rPr>
              <w:t>300 Eur.</w:t>
            </w:r>
          </w:p>
          <w:p w14:paraId="141528FE" w14:textId="1F6EE9F3" w:rsidR="00B36D92" w:rsidRPr="003559F4" w:rsidRDefault="00B36D92" w:rsidP="00B36D92">
            <w:pPr>
              <w:rPr>
                <w:rFonts w:ascii="Arial" w:eastAsia="Arial" w:hAnsi="Arial" w:cs="Arial"/>
                <w:sz w:val="20"/>
              </w:rPr>
            </w:pPr>
            <w:r w:rsidRPr="1BF10654">
              <w:rPr>
                <w:rFonts w:ascii="Arial" w:eastAsia="Arial" w:hAnsi="Arial" w:cs="Arial"/>
                <w:sz w:val="20"/>
              </w:rPr>
              <w:t xml:space="preserve"> </w:t>
            </w:r>
          </w:p>
        </w:tc>
      </w:tr>
      <w:tr w:rsidR="00B36D92" w:rsidRPr="00EB7F1F" w14:paraId="4B111524" w14:textId="77777777" w:rsidTr="469798B9">
        <w:trPr>
          <w:trHeight w:val="300"/>
        </w:trPr>
        <w:tc>
          <w:tcPr>
            <w:tcW w:w="3094" w:type="dxa"/>
            <w:gridSpan w:val="2"/>
          </w:tcPr>
          <w:p w14:paraId="40DED45A" w14:textId="78A05F72" w:rsidR="00B36D92" w:rsidRPr="00EB7F1F" w:rsidRDefault="00B36D92" w:rsidP="00B36D92">
            <w:pPr>
              <w:rPr>
                <w:rFonts w:ascii="Arial" w:hAnsi="Arial" w:cs="Arial"/>
                <w:b/>
                <w:bCs/>
                <w:kern w:val="2"/>
                <w:sz w:val="20"/>
              </w:rPr>
            </w:pPr>
            <w:r w:rsidRPr="1BF10654">
              <w:rPr>
                <w:rFonts w:ascii="Arial" w:hAnsi="Arial" w:cs="Arial"/>
                <w:b/>
                <w:bCs/>
                <w:kern w:val="2"/>
                <w:sz w:val="20"/>
              </w:rPr>
              <w:t>9.6. Tiekėjui / Pirkėjui taikoma bauda dėl konfidencialumo reikalavimų nesilaikymo</w:t>
            </w:r>
          </w:p>
        </w:tc>
        <w:tc>
          <w:tcPr>
            <w:tcW w:w="6441" w:type="dxa"/>
            <w:gridSpan w:val="2"/>
          </w:tcPr>
          <w:p w14:paraId="61D1DCD0" w14:textId="3ED905A2" w:rsidR="00B36D92" w:rsidRPr="00EB7F1F" w:rsidRDefault="00B36D92" w:rsidP="00B36D92">
            <w:pPr>
              <w:rPr>
                <w:rFonts w:ascii="Arial" w:hAnsi="Arial" w:cs="Arial"/>
                <w:color w:val="4472C4"/>
                <w:kern w:val="2"/>
                <w:sz w:val="20"/>
              </w:rPr>
            </w:pPr>
            <w:r w:rsidRPr="00EB7F1F">
              <w:rPr>
                <w:rFonts w:ascii="Arial" w:hAnsi="Arial" w:cs="Arial"/>
                <w:color w:val="000000" w:themeColor="text1"/>
                <w:kern w:val="2"/>
                <w:sz w:val="20"/>
              </w:rPr>
              <w:t>300 Eur</w:t>
            </w:r>
          </w:p>
        </w:tc>
      </w:tr>
      <w:tr w:rsidR="00B36D92" w:rsidRPr="00EB7F1F" w14:paraId="3A4E6B82" w14:textId="77777777" w:rsidTr="469798B9">
        <w:trPr>
          <w:trHeight w:val="300"/>
        </w:trPr>
        <w:tc>
          <w:tcPr>
            <w:tcW w:w="3094" w:type="dxa"/>
            <w:gridSpan w:val="2"/>
          </w:tcPr>
          <w:p w14:paraId="6964F066" w14:textId="611CACD0" w:rsidR="00B36D92" w:rsidRPr="00EB7F1F" w:rsidRDefault="00B36D92" w:rsidP="00B36D92">
            <w:pPr>
              <w:rPr>
                <w:rFonts w:ascii="Arial" w:hAnsi="Arial" w:cs="Arial"/>
                <w:b/>
                <w:bCs/>
                <w:kern w:val="2"/>
                <w:sz w:val="20"/>
              </w:rPr>
            </w:pPr>
            <w:r w:rsidRPr="1BF10654">
              <w:rPr>
                <w:rFonts w:ascii="Arial" w:hAnsi="Arial" w:cs="Arial"/>
                <w:b/>
                <w:bCs/>
                <w:kern w:val="2"/>
                <w:sz w:val="20"/>
              </w:rPr>
              <w:t xml:space="preserve">9.7. Tiekėjui taikomos netesybos dėl pirkimo dokumentuose nustatytų Kokybinių kriterijų </w:t>
            </w:r>
            <w:proofErr w:type="spellStart"/>
            <w:r w:rsidRPr="1BF10654">
              <w:rPr>
                <w:rFonts w:ascii="Arial" w:hAnsi="Arial" w:cs="Arial"/>
                <w:b/>
                <w:bCs/>
                <w:kern w:val="2"/>
                <w:sz w:val="20"/>
              </w:rPr>
              <w:t>nepasiekimo</w:t>
            </w:r>
            <w:proofErr w:type="spellEnd"/>
            <w:r w:rsidRPr="1BF10654">
              <w:rPr>
                <w:rFonts w:ascii="Arial" w:hAnsi="Arial" w:cs="Arial"/>
                <w:b/>
                <w:bCs/>
                <w:kern w:val="2"/>
                <w:sz w:val="20"/>
              </w:rPr>
              <w:t xml:space="preserve"> Sutarties vykdymo metu</w:t>
            </w:r>
          </w:p>
        </w:tc>
        <w:tc>
          <w:tcPr>
            <w:tcW w:w="6441" w:type="dxa"/>
            <w:gridSpan w:val="2"/>
          </w:tcPr>
          <w:p w14:paraId="792D4949" w14:textId="11B7D07B" w:rsidR="00B36D92" w:rsidRDefault="00B36D92" w:rsidP="00B36D92">
            <w:pPr>
              <w:rPr>
                <w:rFonts w:ascii="Arial" w:hAnsi="Arial" w:cs="Arial"/>
                <w:color w:val="000000" w:themeColor="text1"/>
                <w:sz w:val="20"/>
              </w:rPr>
            </w:pPr>
            <w:r w:rsidRPr="07D752CD">
              <w:rPr>
                <w:rFonts w:ascii="Arial" w:hAnsi="Arial" w:cs="Arial"/>
                <w:color w:val="000000" w:themeColor="text1"/>
                <w:sz w:val="20"/>
              </w:rPr>
              <w:t>Netaikoma</w:t>
            </w:r>
          </w:p>
          <w:p w14:paraId="0DA3C62C" w14:textId="1A1E0D05" w:rsidR="00B36D92" w:rsidRDefault="00B36D92" w:rsidP="00B36D92">
            <w:pPr>
              <w:rPr>
                <w:rFonts w:ascii="Arial" w:hAnsi="Arial" w:cs="Arial"/>
                <w:color w:val="000000" w:themeColor="text1"/>
                <w:sz w:val="20"/>
              </w:rPr>
            </w:pPr>
          </w:p>
          <w:p w14:paraId="4B87F853" w14:textId="3B48AA37" w:rsidR="00B36D92" w:rsidRPr="00EB7F1F" w:rsidRDefault="00B36D92" w:rsidP="003559F4">
            <w:pPr>
              <w:rPr>
                <w:rFonts w:ascii="Arial" w:hAnsi="Arial" w:cs="Arial"/>
                <w:color w:val="4472C4"/>
                <w:kern w:val="2"/>
                <w:sz w:val="20"/>
              </w:rPr>
            </w:pPr>
          </w:p>
        </w:tc>
      </w:tr>
      <w:tr w:rsidR="00B36D92" w:rsidRPr="00EB7F1F" w14:paraId="3C62627A" w14:textId="77777777" w:rsidTr="003559F4">
        <w:trPr>
          <w:trHeight w:val="1014"/>
        </w:trPr>
        <w:tc>
          <w:tcPr>
            <w:tcW w:w="3094" w:type="dxa"/>
            <w:gridSpan w:val="2"/>
            <w:tcBorders>
              <w:top w:val="single" w:sz="4" w:space="0" w:color="auto"/>
              <w:left w:val="single" w:sz="4" w:space="0" w:color="auto"/>
              <w:bottom w:val="single" w:sz="4" w:space="0" w:color="auto"/>
              <w:right w:val="single" w:sz="4" w:space="0" w:color="auto"/>
            </w:tcBorders>
          </w:tcPr>
          <w:p w14:paraId="6D7F2E85" w14:textId="5B144D60" w:rsidR="00B36D92" w:rsidRPr="00EB7F1F" w:rsidRDefault="00B36D92" w:rsidP="00B36D92">
            <w:pPr>
              <w:rPr>
                <w:rFonts w:ascii="Arial" w:hAnsi="Arial" w:cs="Arial"/>
                <w:b/>
                <w:bCs/>
                <w:kern w:val="2"/>
                <w:sz w:val="20"/>
              </w:rPr>
            </w:pPr>
            <w:r w:rsidRPr="1BF10654">
              <w:rPr>
                <w:rFonts w:ascii="Arial" w:hAnsi="Arial" w:cs="Arial"/>
                <w:b/>
                <w:bCs/>
                <w:kern w:val="2"/>
                <w:sz w:val="20"/>
              </w:rPr>
              <w:t xml:space="preserve">9.8. Tiekėjui taikomos netesybos dėl Sutarties įvykdymo užtikrinimo </w:t>
            </w:r>
            <w:r w:rsidRPr="1BF10654">
              <w:rPr>
                <w:rFonts w:ascii="Arial" w:hAnsi="Arial" w:cs="Arial"/>
                <w:b/>
                <w:bCs/>
                <w:sz w:val="20"/>
              </w:rPr>
              <w:t>nepratęsim</w:t>
            </w:r>
            <w:r w:rsidR="003559F4">
              <w:rPr>
                <w:rFonts w:ascii="Arial" w:hAnsi="Arial" w:cs="Arial"/>
                <w:b/>
                <w:bCs/>
                <w:sz w:val="20"/>
              </w:rPr>
              <w:t>o</w:t>
            </w:r>
          </w:p>
        </w:tc>
        <w:tc>
          <w:tcPr>
            <w:tcW w:w="6441" w:type="dxa"/>
            <w:gridSpan w:val="2"/>
            <w:tcBorders>
              <w:top w:val="single" w:sz="4" w:space="0" w:color="auto"/>
              <w:left w:val="single" w:sz="4" w:space="0" w:color="auto"/>
              <w:bottom w:val="single" w:sz="4" w:space="0" w:color="auto"/>
              <w:right w:val="single" w:sz="4" w:space="0" w:color="auto"/>
            </w:tcBorders>
          </w:tcPr>
          <w:p w14:paraId="3906B7FD" w14:textId="25AEF529" w:rsidR="00B36D92" w:rsidRDefault="00B36D92" w:rsidP="00B36D92">
            <w:pPr>
              <w:rPr>
                <w:rFonts w:ascii="Arial" w:hAnsi="Arial" w:cs="Arial"/>
                <w:color w:val="000000" w:themeColor="text1"/>
                <w:sz w:val="20"/>
              </w:rPr>
            </w:pPr>
            <w:r w:rsidRPr="07D752CD">
              <w:rPr>
                <w:rFonts w:ascii="Arial" w:hAnsi="Arial" w:cs="Arial"/>
                <w:color w:val="000000" w:themeColor="text1"/>
                <w:sz w:val="20"/>
              </w:rPr>
              <w:t>Netaikoma</w:t>
            </w:r>
          </w:p>
          <w:p w14:paraId="75EE9597" w14:textId="1A1E0D05" w:rsidR="00B36D92" w:rsidRDefault="00B36D92" w:rsidP="00B36D92">
            <w:pPr>
              <w:rPr>
                <w:rFonts w:ascii="Arial" w:hAnsi="Arial" w:cs="Arial"/>
                <w:color w:val="000000" w:themeColor="text1"/>
                <w:sz w:val="20"/>
              </w:rPr>
            </w:pPr>
          </w:p>
          <w:p w14:paraId="6D5A4DAA" w14:textId="4B884096" w:rsidR="00B36D92" w:rsidRPr="00EB7F1F" w:rsidRDefault="00B36D92" w:rsidP="00B36D92">
            <w:pPr>
              <w:rPr>
                <w:rFonts w:ascii="Arial" w:hAnsi="Arial" w:cs="Arial"/>
                <w:color w:val="4472C4"/>
                <w:kern w:val="2"/>
                <w:sz w:val="20"/>
              </w:rPr>
            </w:pPr>
          </w:p>
        </w:tc>
      </w:tr>
      <w:tr w:rsidR="00B36D92" w:rsidRPr="00EB7F1F" w14:paraId="53374332" w14:textId="77777777" w:rsidTr="469798B9">
        <w:trPr>
          <w:trHeight w:val="300"/>
        </w:trPr>
        <w:tc>
          <w:tcPr>
            <w:tcW w:w="3094" w:type="dxa"/>
            <w:gridSpan w:val="2"/>
          </w:tcPr>
          <w:p w14:paraId="2568B591" w14:textId="0B085ECE" w:rsidR="00B36D92" w:rsidRPr="00EB7F1F" w:rsidRDefault="00B36D92" w:rsidP="00B36D92">
            <w:pPr>
              <w:rPr>
                <w:rFonts w:ascii="Arial" w:hAnsi="Arial" w:cs="Arial"/>
                <w:b/>
                <w:bCs/>
                <w:kern w:val="2"/>
                <w:sz w:val="20"/>
              </w:rPr>
            </w:pPr>
            <w:r w:rsidRPr="1BF10654">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B36D92" w:rsidRPr="00EB7F1F" w:rsidRDefault="00B36D92" w:rsidP="00B36D9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B36D92" w:rsidRPr="00EB7F1F" w:rsidRDefault="00B36D92" w:rsidP="00B36D92">
            <w:pPr>
              <w:rPr>
                <w:rFonts w:ascii="Arial" w:hAnsi="Arial" w:cs="Arial"/>
                <w:sz w:val="20"/>
              </w:rPr>
            </w:pPr>
          </w:p>
          <w:p w14:paraId="78E062B2" w14:textId="77777777" w:rsidR="00B36D92" w:rsidRPr="00EB7F1F" w:rsidRDefault="00B36D92" w:rsidP="00B36D92">
            <w:pPr>
              <w:rPr>
                <w:rFonts w:ascii="Arial" w:hAnsi="Arial" w:cs="Arial"/>
                <w:color w:val="4472C4"/>
                <w:kern w:val="2"/>
                <w:sz w:val="20"/>
              </w:rPr>
            </w:pPr>
          </w:p>
        </w:tc>
      </w:tr>
      <w:tr w:rsidR="00B36D92" w:rsidRPr="00EB7F1F" w14:paraId="3A2678DA" w14:textId="77777777" w:rsidTr="469798B9">
        <w:trPr>
          <w:trHeight w:val="300"/>
        </w:trPr>
        <w:tc>
          <w:tcPr>
            <w:tcW w:w="9535" w:type="dxa"/>
            <w:gridSpan w:val="4"/>
          </w:tcPr>
          <w:p w14:paraId="2A87E344" w14:textId="77777777" w:rsidR="00B36D92" w:rsidRPr="00EB7F1F" w:rsidRDefault="00B36D92" w:rsidP="00B36D92">
            <w:pPr>
              <w:jc w:val="center"/>
              <w:rPr>
                <w:rFonts w:ascii="Arial" w:hAnsi="Arial" w:cs="Arial"/>
                <w:color w:val="4472C4"/>
                <w:kern w:val="2"/>
                <w:sz w:val="20"/>
              </w:rPr>
            </w:pPr>
            <w:r w:rsidRPr="00EB7F1F">
              <w:rPr>
                <w:rFonts w:ascii="Arial" w:hAnsi="Arial" w:cs="Arial"/>
                <w:b/>
                <w:kern w:val="2"/>
                <w:sz w:val="20"/>
              </w:rPr>
              <w:t>10. ESMINĖS SUTARTIES SĄLYGOS</w:t>
            </w:r>
          </w:p>
        </w:tc>
      </w:tr>
      <w:tr w:rsidR="00B36D92" w:rsidRPr="00EB7F1F" w14:paraId="0D192F40" w14:textId="77777777" w:rsidTr="469798B9">
        <w:trPr>
          <w:trHeight w:val="300"/>
        </w:trPr>
        <w:tc>
          <w:tcPr>
            <w:tcW w:w="3094" w:type="dxa"/>
            <w:gridSpan w:val="2"/>
          </w:tcPr>
          <w:p w14:paraId="70F7122B" w14:textId="77777777" w:rsidR="00B36D92" w:rsidRPr="00EB7F1F" w:rsidRDefault="00B36D92" w:rsidP="00B36D92">
            <w:pPr>
              <w:rPr>
                <w:rFonts w:ascii="Arial" w:eastAsia="Arial" w:hAnsi="Arial" w:cs="Arial"/>
                <w:b/>
                <w:bCs/>
                <w:kern w:val="2"/>
                <w:sz w:val="20"/>
                <w:lang w:val="en-US"/>
              </w:rPr>
            </w:pPr>
            <w:r w:rsidRPr="1BF10654">
              <w:rPr>
                <w:rFonts w:ascii="Arial" w:eastAsia="Arial" w:hAnsi="Arial" w:cs="Arial"/>
                <w:b/>
                <w:bCs/>
                <w:kern w:val="2"/>
                <w:sz w:val="20"/>
                <w:lang w:val="en-US"/>
              </w:rPr>
              <w:t>10.1</w:t>
            </w:r>
            <w:r w:rsidRPr="006B1844">
              <w:rPr>
                <w:rFonts w:ascii="Arial" w:eastAsia="Arial" w:hAnsi="Arial" w:cs="Arial"/>
                <w:b/>
                <w:bCs/>
                <w:kern w:val="2"/>
                <w:sz w:val="20"/>
                <w:lang w:val="en-US"/>
              </w:rPr>
              <w:t xml:space="preserve">. </w:t>
            </w:r>
            <w:r w:rsidRPr="006B1844">
              <w:rPr>
                <w:rFonts w:ascii="Arial" w:eastAsia="Arial" w:hAnsi="Arial" w:cs="Arial"/>
                <w:b/>
                <w:bCs/>
                <w:kern w:val="2"/>
                <w:sz w:val="20"/>
              </w:rPr>
              <w:t>Esminės Sutarties sąlygos</w:t>
            </w:r>
          </w:p>
        </w:tc>
        <w:tc>
          <w:tcPr>
            <w:tcW w:w="6441" w:type="dxa"/>
            <w:gridSpan w:val="2"/>
          </w:tcPr>
          <w:p w14:paraId="1BB67157" w14:textId="3895BFFC" w:rsidR="00E8433D" w:rsidRDefault="00824B14" w:rsidP="00E8433D">
            <w:pPr>
              <w:jc w:val="both"/>
              <w:rPr>
                <w:rFonts w:ascii="Arial" w:hAnsi="Arial" w:cs="Arial"/>
                <w:kern w:val="2"/>
                <w:sz w:val="20"/>
              </w:rPr>
            </w:pPr>
            <w:r>
              <w:rPr>
                <w:rFonts w:ascii="Arial" w:hAnsi="Arial" w:cs="Arial"/>
                <w:kern w:val="2"/>
                <w:sz w:val="20"/>
              </w:rPr>
              <w:t>Netaikoma</w:t>
            </w:r>
          </w:p>
          <w:p w14:paraId="591F03DE" w14:textId="77777777" w:rsidR="00B36D92" w:rsidRPr="00EB7F1F" w:rsidRDefault="00B36D92" w:rsidP="00B36D92">
            <w:pPr>
              <w:rPr>
                <w:rFonts w:ascii="Arial" w:eastAsia="Arial" w:hAnsi="Arial" w:cs="Arial"/>
                <w:kern w:val="2"/>
                <w:sz w:val="20"/>
              </w:rPr>
            </w:pPr>
          </w:p>
          <w:p w14:paraId="71F2DD1A" w14:textId="683BAC52" w:rsidR="00B36D92" w:rsidRPr="00EB7F1F" w:rsidRDefault="00B36D92" w:rsidP="00B36D92">
            <w:pPr>
              <w:rPr>
                <w:rFonts w:ascii="Arial" w:eastAsia="Arial" w:hAnsi="Arial" w:cs="Arial"/>
                <w:kern w:val="2"/>
                <w:sz w:val="20"/>
              </w:rPr>
            </w:pPr>
          </w:p>
        </w:tc>
      </w:tr>
      <w:tr w:rsidR="00B36D92" w14:paraId="32B09FA1" w14:textId="77777777" w:rsidTr="469798B9">
        <w:trPr>
          <w:trHeight w:val="300"/>
        </w:trPr>
        <w:tc>
          <w:tcPr>
            <w:tcW w:w="3094" w:type="dxa"/>
            <w:gridSpan w:val="2"/>
          </w:tcPr>
          <w:p w14:paraId="5C2EC11F" w14:textId="5E412793" w:rsidR="00B36D92" w:rsidRDefault="00B36D92" w:rsidP="00B36D92">
            <w:pPr>
              <w:rPr>
                <w:rFonts w:ascii="Arial" w:eastAsia="Arial" w:hAnsi="Arial" w:cs="Arial"/>
                <w:b/>
                <w:bCs/>
                <w:sz w:val="20"/>
              </w:rPr>
            </w:pPr>
            <w:r w:rsidRPr="1BF10654">
              <w:rPr>
                <w:rFonts w:ascii="Arial" w:eastAsia="Arial" w:hAnsi="Arial" w:cs="Arial"/>
                <w:b/>
                <w:bCs/>
                <w:sz w:val="20"/>
              </w:rPr>
              <w:lastRenderedPageBreak/>
              <w:t>10.2. Dideli arba nuolatiniai esminės Sutarties sąlygos vykdymo trūkumai</w:t>
            </w:r>
          </w:p>
        </w:tc>
        <w:tc>
          <w:tcPr>
            <w:tcW w:w="6441" w:type="dxa"/>
            <w:gridSpan w:val="2"/>
          </w:tcPr>
          <w:p w14:paraId="5E0A0257" w14:textId="355DFE93" w:rsidR="00B36D92" w:rsidRDefault="00824B14" w:rsidP="00B36D92">
            <w:pPr>
              <w:rPr>
                <w:rFonts w:ascii="Arial" w:eastAsia="Arial" w:hAnsi="Arial" w:cs="Arial"/>
                <w:sz w:val="20"/>
              </w:rPr>
            </w:pPr>
            <w:r>
              <w:rPr>
                <w:rFonts w:ascii="Arial" w:eastAsia="Arial" w:hAnsi="Arial" w:cs="Arial"/>
                <w:sz w:val="20"/>
              </w:rPr>
              <w:t>Netaikoma</w:t>
            </w:r>
          </w:p>
        </w:tc>
      </w:tr>
      <w:tr w:rsidR="00B36D92" w:rsidRPr="00EB7F1F" w14:paraId="341AEA35" w14:textId="77777777" w:rsidTr="469798B9">
        <w:trPr>
          <w:trHeight w:val="300"/>
        </w:trPr>
        <w:tc>
          <w:tcPr>
            <w:tcW w:w="9535" w:type="dxa"/>
            <w:gridSpan w:val="4"/>
          </w:tcPr>
          <w:p w14:paraId="1A366705"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11. SUTARTIES GALIOJIMAS IR KEITIMAS</w:t>
            </w:r>
          </w:p>
        </w:tc>
      </w:tr>
      <w:tr w:rsidR="00B36D92" w:rsidRPr="00EB7F1F" w14:paraId="6367D128" w14:textId="77777777" w:rsidTr="469798B9">
        <w:trPr>
          <w:trHeight w:val="300"/>
        </w:trPr>
        <w:tc>
          <w:tcPr>
            <w:tcW w:w="3094" w:type="dxa"/>
            <w:gridSpan w:val="2"/>
          </w:tcPr>
          <w:p w14:paraId="0797C05C" w14:textId="77777777" w:rsidR="00B36D92" w:rsidRPr="00EB7F1F" w:rsidRDefault="00B36D92" w:rsidP="00B36D92">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77777777" w:rsidR="00B36D92" w:rsidRPr="00EB7F1F" w:rsidRDefault="00B36D92" w:rsidP="00B36D92">
            <w:pPr>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6FB3E512" w14:textId="6FCCABBC" w:rsidR="00B36D92" w:rsidRPr="00C816BB" w:rsidRDefault="00B36D92" w:rsidP="00B36D92">
            <w:pPr>
              <w:rPr>
                <w:rFonts w:ascii="Arial" w:hAnsi="Arial" w:cs="Arial"/>
                <w:kern w:val="2"/>
                <w:sz w:val="20"/>
              </w:rPr>
            </w:pPr>
            <w:r w:rsidRPr="00EB7F1F">
              <w:rPr>
                <w:rFonts w:ascii="Arial" w:hAnsi="Arial" w:cs="Arial"/>
                <w:color w:val="000000"/>
                <w:kern w:val="2"/>
                <w:sz w:val="20"/>
              </w:rPr>
              <w:t xml:space="preserve">Sutartis galioja iki visiško prievolių įvykdymo (kol bus išnaudota Pradinės Sutarties vertė, bet jos terminas negali būti ilgesnis </w:t>
            </w:r>
            <w:r w:rsidRPr="00C816BB">
              <w:rPr>
                <w:rFonts w:ascii="Arial" w:hAnsi="Arial" w:cs="Arial"/>
                <w:kern w:val="2"/>
                <w:sz w:val="20"/>
              </w:rPr>
              <w:t xml:space="preserve">kaip </w:t>
            </w:r>
            <w:r w:rsidR="00BD6AE1" w:rsidRPr="00C816BB">
              <w:rPr>
                <w:rFonts w:ascii="Arial" w:hAnsi="Arial" w:cs="Arial"/>
                <w:kern w:val="2"/>
                <w:sz w:val="20"/>
              </w:rPr>
              <w:t>38 (trisdešimt aštu</w:t>
            </w:r>
            <w:r w:rsidR="009C59F6" w:rsidRPr="00C816BB">
              <w:rPr>
                <w:rFonts w:ascii="Arial" w:hAnsi="Arial" w:cs="Arial"/>
                <w:kern w:val="2"/>
                <w:sz w:val="20"/>
              </w:rPr>
              <w:t>oni</w:t>
            </w:r>
            <w:r w:rsidR="00C816BB" w:rsidRPr="00C816BB">
              <w:rPr>
                <w:rFonts w:ascii="Arial" w:hAnsi="Arial" w:cs="Arial"/>
                <w:kern w:val="2"/>
                <w:sz w:val="20"/>
              </w:rPr>
              <w:t>) mėnesiai</w:t>
            </w:r>
            <w:r w:rsidRPr="00C816BB">
              <w:rPr>
                <w:rFonts w:ascii="Arial" w:hAnsi="Arial" w:cs="Arial"/>
                <w:kern w:val="2"/>
                <w:sz w:val="20"/>
              </w:rPr>
              <w:t>.</w:t>
            </w:r>
          </w:p>
        </w:tc>
      </w:tr>
      <w:tr w:rsidR="00B36D92" w:rsidRPr="00EB7F1F" w14:paraId="531D34F0" w14:textId="77777777" w:rsidTr="469798B9">
        <w:trPr>
          <w:trHeight w:val="300"/>
        </w:trPr>
        <w:tc>
          <w:tcPr>
            <w:tcW w:w="3094" w:type="dxa"/>
            <w:gridSpan w:val="2"/>
          </w:tcPr>
          <w:p w14:paraId="20CFE1D8" w14:textId="77777777" w:rsidR="00B36D92" w:rsidRPr="00EB7F1F" w:rsidRDefault="00B36D92" w:rsidP="00B36D92">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B36D92" w:rsidRPr="00EB7F1F" w:rsidRDefault="00B36D92" w:rsidP="00B36D92">
            <w:pPr>
              <w:rPr>
                <w:rFonts w:ascii="Arial" w:hAnsi="Arial" w:cs="Arial"/>
                <w:kern w:val="2"/>
                <w:sz w:val="20"/>
              </w:rPr>
            </w:pPr>
            <w:r w:rsidRPr="00EB7F1F">
              <w:rPr>
                <w:rFonts w:ascii="Arial" w:hAnsi="Arial" w:cs="Arial"/>
                <w:kern w:val="2"/>
                <w:sz w:val="20"/>
              </w:rPr>
              <w:t>Netaikoma</w:t>
            </w:r>
          </w:p>
          <w:p w14:paraId="0A0A95B0" w14:textId="00499C4E" w:rsidR="00B36D92" w:rsidRPr="00EB7F1F" w:rsidRDefault="00B36D92" w:rsidP="00C816BB">
            <w:pPr>
              <w:rPr>
                <w:rFonts w:ascii="Arial" w:hAnsi="Arial" w:cs="Arial"/>
                <w:kern w:val="2"/>
                <w:sz w:val="20"/>
              </w:rPr>
            </w:pPr>
          </w:p>
        </w:tc>
      </w:tr>
      <w:tr w:rsidR="00B36D92" w:rsidRPr="00EB7F1F" w14:paraId="5877DB55" w14:textId="77777777" w:rsidTr="469798B9">
        <w:trPr>
          <w:trHeight w:val="300"/>
        </w:trPr>
        <w:tc>
          <w:tcPr>
            <w:tcW w:w="9535" w:type="dxa"/>
            <w:gridSpan w:val="4"/>
          </w:tcPr>
          <w:p w14:paraId="2284B747"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12. SUTARTIES NUTRAUKIMAS</w:t>
            </w:r>
          </w:p>
        </w:tc>
      </w:tr>
      <w:tr w:rsidR="00B36D92" w:rsidRPr="00EB7F1F" w14:paraId="6EA071AC" w14:textId="77777777" w:rsidTr="469798B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36D92" w:rsidRPr="00EB7F1F" w:rsidRDefault="00B36D92" w:rsidP="00B36D92">
            <w:pPr>
              <w:rPr>
                <w:rFonts w:ascii="Arial" w:hAnsi="Arial" w:cs="Arial"/>
                <w:b/>
                <w:kern w:val="2"/>
                <w:sz w:val="20"/>
              </w:rPr>
            </w:pPr>
            <w:r w:rsidRPr="00EB7F1F">
              <w:rPr>
                <w:rFonts w:ascii="Arial" w:hAnsi="Arial" w:cs="Arial"/>
                <w:b/>
                <w:kern w:val="2"/>
                <w:sz w:val="20"/>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10673AD" w14:textId="5AAE91C6" w:rsidR="00B36D92" w:rsidRDefault="00B36D92" w:rsidP="00B36D92">
            <w:pPr>
              <w:rPr>
                <w:rFonts w:ascii="Arial" w:hAnsi="Arial" w:cs="Arial"/>
                <w:kern w:val="2"/>
                <w:sz w:val="20"/>
              </w:rPr>
            </w:pPr>
            <w:r>
              <w:rPr>
                <w:rFonts w:ascii="Arial" w:hAnsi="Arial" w:cs="Arial"/>
                <w:kern w:val="2"/>
                <w:sz w:val="20"/>
              </w:rPr>
              <w:t xml:space="preserve">12.1.1. </w:t>
            </w:r>
            <w:r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B5C7283" w14:textId="03618F8F" w:rsidR="00B36D92" w:rsidRDefault="00B36D92" w:rsidP="00B36D92">
            <w:pPr>
              <w:rPr>
                <w:rFonts w:ascii="Arial" w:hAnsi="Arial" w:cs="Arial"/>
                <w:kern w:val="2"/>
                <w:sz w:val="20"/>
              </w:rPr>
            </w:pPr>
            <w:r>
              <w:rPr>
                <w:rFonts w:ascii="Arial" w:hAnsi="Arial" w:cs="Arial"/>
                <w:kern w:val="2"/>
                <w:sz w:val="20"/>
              </w:rPr>
              <w:t>12.1.2. Pirkėjas turi teisę nutraukti Sutartį vienašališkai, įspėjęs Tiekėją ne anksčiau kaip prieš 30 (trisdešimt) dienų.</w:t>
            </w:r>
          </w:p>
          <w:p w14:paraId="23BB9719" w14:textId="03EC1D8E" w:rsidR="00B36D92" w:rsidRPr="00EB7F1F" w:rsidRDefault="00B36D92" w:rsidP="00B36D92">
            <w:pPr>
              <w:rPr>
                <w:rFonts w:ascii="Arial" w:hAnsi="Arial" w:cs="Arial"/>
                <w:color w:val="4472C4"/>
                <w:kern w:val="2"/>
                <w:sz w:val="20"/>
              </w:rPr>
            </w:pPr>
          </w:p>
        </w:tc>
      </w:tr>
      <w:tr w:rsidR="00B36D92" w:rsidRPr="00EB7F1F" w14:paraId="15C690C7" w14:textId="77777777" w:rsidTr="469798B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36D92" w:rsidRPr="00EB7F1F" w:rsidRDefault="00B36D92" w:rsidP="00B36D92">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5774BF4B" w14:textId="1862EB6E" w:rsidR="00B36D92" w:rsidRPr="00352DA2" w:rsidRDefault="00B36D92" w:rsidP="00B36D92">
            <w:pPr>
              <w:rPr>
                <w:rFonts w:ascii="Arial" w:hAnsi="Arial" w:cs="Arial"/>
                <w:kern w:val="2"/>
                <w:sz w:val="20"/>
              </w:rPr>
            </w:pPr>
            <w:r w:rsidRPr="00352DA2">
              <w:rPr>
                <w:rFonts w:ascii="Arial" w:hAnsi="Arial" w:cs="Arial"/>
                <w:kern w:val="2"/>
                <w:sz w:val="20"/>
              </w:rPr>
              <w:t>12.2.1. jeigu Tiekėjas nevykdo prisiimtų įsipareigojimų už Sutartyje nustatytą Sutarties kainą / įkainius;</w:t>
            </w:r>
          </w:p>
          <w:p w14:paraId="34DB95A9" w14:textId="78B52F78" w:rsidR="00B36D92" w:rsidRPr="00352DA2" w:rsidRDefault="00B36D92" w:rsidP="00B36D92">
            <w:pPr>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2</w:t>
            </w:r>
            <w:r w:rsidRPr="00352DA2">
              <w:rPr>
                <w:rFonts w:ascii="Arial" w:eastAsia="Arial" w:hAnsi="Arial" w:cs="Arial"/>
                <w:kern w:val="2"/>
                <w:sz w:val="20"/>
                <w:lang w:val="lt"/>
              </w:rPr>
              <w:t xml:space="preserve">. jeigu Tiekėjas nesilaiko Sutartyje nustatytų Paslaugų teikimo terminų 2 (du) kartus iš eilės arba vėluoja suteikti Paslaugas daugiau nei </w:t>
            </w:r>
            <w:r w:rsidR="00A269B0" w:rsidRPr="00352DA2">
              <w:rPr>
                <w:rFonts w:ascii="Arial" w:eastAsia="Arial" w:hAnsi="Arial" w:cs="Arial"/>
                <w:kern w:val="2"/>
                <w:sz w:val="20"/>
                <w:lang w:val="lt"/>
              </w:rPr>
              <w:t xml:space="preserve">15 (penkiolika) </w:t>
            </w:r>
            <w:r w:rsidR="00F21BC1" w:rsidRPr="00352DA2">
              <w:rPr>
                <w:rFonts w:ascii="Arial" w:eastAsia="Arial" w:hAnsi="Arial" w:cs="Arial"/>
                <w:kern w:val="2"/>
                <w:sz w:val="20"/>
                <w:lang w:val="lt"/>
              </w:rPr>
              <w:t xml:space="preserve">darbo dienų </w:t>
            </w:r>
            <w:r w:rsidRPr="00352DA2">
              <w:rPr>
                <w:rFonts w:ascii="Arial" w:eastAsia="Arial" w:hAnsi="Arial" w:cs="Arial"/>
                <w:kern w:val="2"/>
                <w:sz w:val="20"/>
                <w:lang w:val="lt"/>
              </w:rPr>
              <w:t>nuo Sutartyje nustatyto Paslaugų suteikimo termino;</w:t>
            </w:r>
          </w:p>
          <w:p w14:paraId="67094012" w14:textId="29A379DC" w:rsidR="00B36D92" w:rsidRPr="00352DA2" w:rsidRDefault="00B36D92" w:rsidP="00B36D92">
            <w:pPr>
              <w:tabs>
                <w:tab w:val="left" w:pos="567"/>
                <w:tab w:val="left" w:pos="851"/>
                <w:tab w:val="left" w:pos="992"/>
                <w:tab w:val="left" w:pos="1134"/>
              </w:tabs>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3</w:t>
            </w:r>
            <w:r w:rsidRPr="00352DA2">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68EBDDE9" w14:textId="6BBE4F79" w:rsidR="00B36D92" w:rsidRPr="00352DA2" w:rsidRDefault="00B36D92" w:rsidP="00B36D92">
            <w:pPr>
              <w:tabs>
                <w:tab w:val="left" w:pos="567"/>
                <w:tab w:val="left" w:pos="851"/>
                <w:tab w:val="left" w:pos="992"/>
                <w:tab w:val="left" w:pos="1134"/>
              </w:tabs>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4</w:t>
            </w:r>
            <w:r w:rsidRPr="00352DA2">
              <w:rPr>
                <w:rFonts w:ascii="Arial" w:eastAsia="Arial" w:hAnsi="Arial" w:cs="Arial"/>
                <w:kern w:val="2"/>
                <w:sz w:val="20"/>
                <w:lang w:val="lt"/>
              </w:rPr>
              <w:t>. Tiekėjas pažeidžia Paslaugų suteikimo terminus ir dėl Paslaugų suteikimo vėlavimo Paslaugos tampa nebereikalingos;</w:t>
            </w:r>
          </w:p>
          <w:p w14:paraId="3BAD18A6" w14:textId="1C222F2E" w:rsidR="00B36D92" w:rsidRPr="00352DA2" w:rsidRDefault="00B36D92" w:rsidP="00B36D92">
            <w:pPr>
              <w:tabs>
                <w:tab w:val="left" w:pos="567"/>
                <w:tab w:val="left" w:pos="851"/>
                <w:tab w:val="left" w:pos="992"/>
                <w:tab w:val="left" w:pos="1134"/>
              </w:tabs>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5</w:t>
            </w:r>
            <w:r w:rsidRPr="00352DA2">
              <w:rPr>
                <w:rFonts w:ascii="Arial" w:eastAsia="Arial" w:hAnsi="Arial" w:cs="Arial"/>
                <w:kern w:val="2"/>
                <w:sz w:val="20"/>
                <w:lang w:val="lt"/>
              </w:rPr>
              <w:t>. Tiekėjas daugiau kaip 2 (du) kartus suteikia Paslaugas, kurios neatitinka Sutartyje ir (ar) įstatymuose nustatytų reikalavimų Paslaugoms;</w:t>
            </w:r>
          </w:p>
          <w:p w14:paraId="7A976C72" w14:textId="4273B242" w:rsidR="00B36D92" w:rsidRPr="00352DA2" w:rsidRDefault="00B36D92" w:rsidP="00B36D92">
            <w:pPr>
              <w:tabs>
                <w:tab w:val="left" w:pos="567"/>
                <w:tab w:val="left" w:pos="851"/>
                <w:tab w:val="left" w:pos="992"/>
                <w:tab w:val="left" w:pos="1134"/>
              </w:tabs>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6</w:t>
            </w:r>
            <w:r w:rsidRPr="00352DA2">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22C4EA7" w14:textId="6CF7398A" w:rsidR="00473B4C" w:rsidRPr="00352DA2" w:rsidRDefault="00B36D92" w:rsidP="00473B4C">
            <w:pPr>
              <w:tabs>
                <w:tab w:val="left" w:pos="567"/>
                <w:tab w:val="left" w:pos="851"/>
                <w:tab w:val="left" w:pos="992"/>
                <w:tab w:val="left" w:pos="1134"/>
              </w:tabs>
              <w:spacing w:line="257" w:lineRule="auto"/>
              <w:jc w:val="both"/>
              <w:rPr>
                <w:rFonts w:ascii="Arial" w:eastAsia="Arial" w:hAnsi="Arial" w:cs="Arial"/>
                <w:kern w:val="2"/>
                <w:sz w:val="20"/>
                <w:lang w:val="lt"/>
              </w:rPr>
            </w:pPr>
            <w:r w:rsidRPr="00352DA2">
              <w:rPr>
                <w:rFonts w:ascii="Arial" w:eastAsia="Arial" w:hAnsi="Arial" w:cs="Arial"/>
                <w:kern w:val="2"/>
                <w:sz w:val="20"/>
                <w:lang w:val="lt"/>
              </w:rPr>
              <w:t>12.2.</w:t>
            </w:r>
            <w:r w:rsidR="00473B4C" w:rsidRPr="00352DA2">
              <w:rPr>
                <w:rFonts w:ascii="Arial" w:eastAsia="Arial" w:hAnsi="Arial" w:cs="Arial"/>
                <w:kern w:val="2"/>
                <w:sz w:val="20"/>
                <w:lang w:val="lt"/>
              </w:rPr>
              <w:t>7</w:t>
            </w:r>
            <w:r w:rsidRPr="00352DA2">
              <w:rPr>
                <w:rFonts w:ascii="Arial" w:eastAsia="Arial" w:hAnsi="Arial" w:cs="Arial"/>
                <w:kern w:val="2"/>
                <w:sz w:val="20"/>
                <w:lang w:val="lt"/>
              </w:rPr>
              <w:t>.Tiekėjas pažeidžia šios Sutarties nuostatas, reglamentuojančias konkurenciją, intelektinės nuosavybės ar konfidencialios informacijos valdymą</w:t>
            </w:r>
            <w:r w:rsidR="00352DA2">
              <w:rPr>
                <w:rFonts w:ascii="Arial" w:eastAsia="Arial" w:hAnsi="Arial" w:cs="Arial"/>
                <w:kern w:val="2"/>
                <w:sz w:val="20"/>
                <w:lang w:val="lt"/>
              </w:rPr>
              <w:t>.</w:t>
            </w:r>
          </w:p>
          <w:p w14:paraId="58D245A4" w14:textId="13CF6755" w:rsidR="00B36D92" w:rsidRPr="00EB7F1F" w:rsidRDefault="00B36D92" w:rsidP="00B36D92">
            <w:pPr>
              <w:spacing w:line="257" w:lineRule="auto"/>
              <w:rPr>
                <w:rFonts w:ascii="Arial" w:eastAsia="Arial" w:hAnsi="Arial" w:cs="Arial"/>
                <w:color w:val="FF0000"/>
                <w:kern w:val="2"/>
                <w:sz w:val="20"/>
              </w:rPr>
            </w:pPr>
          </w:p>
        </w:tc>
      </w:tr>
      <w:tr w:rsidR="00B36D92" w:rsidRPr="00EB7F1F" w14:paraId="6C3B2518" w14:textId="77777777" w:rsidTr="469798B9">
        <w:trPr>
          <w:trHeight w:val="300"/>
        </w:trPr>
        <w:tc>
          <w:tcPr>
            <w:tcW w:w="9535" w:type="dxa"/>
            <w:gridSpan w:val="4"/>
          </w:tcPr>
          <w:p w14:paraId="7DACE0DB" w14:textId="0B5B859E" w:rsidR="00B36D92" w:rsidRPr="00EB7F1F" w:rsidRDefault="00B36D92" w:rsidP="00B36D92">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00B36D92" w:rsidRPr="00EB7F1F" w14:paraId="3DAA5D4F" w14:textId="77777777" w:rsidTr="469798B9">
        <w:trPr>
          <w:trHeight w:val="300"/>
        </w:trPr>
        <w:tc>
          <w:tcPr>
            <w:tcW w:w="2139" w:type="dxa"/>
          </w:tcPr>
          <w:p w14:paraId="340B0D85" w14:textId="77777777" w:rsidR="00B36D92" w:rsidRPr="00EB7F1F" w:rsidRDefault="00B36D92" w:rsidP="00B36D92">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396" w:type="dxa"/>
            <w:gridSpan w:val="3"/>
          </w:tcPr>
          <w:p w14:paraId="27126E46" w14:textId="77777777" w:rsidR="00B36D92" w:rsidRPr="00EB7F1F" w:rsidRDefault="00B36D92" w:rsidP="00B36D92">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091D4DCC" w14:textId="77777777" w:rsidR="00B36D92" w:rsidRPr="00EB7F1F" w:rsidRDefault="00B36D92" w:rsidP="00B36D92">
            <w:pPr>
              <w:rPr>
                <w:rFonts w:ascii="Arial" w:hAnsi="Arial" w:cs="Arial"/>
                <w:color w:val="000000"/>
                <w:kern w:val="2"/>
                <w:sz w:val="20"/>
                <w:shd w:val="clear" w:color="auto" w:fill="FFFFFF"/>
              </w:rPr>
            </w:pPr>
          </w:p>
          <w:p w14:paraId="5CE7A4CE" w14:textId="77777777" w:rsidR="00B36D92" w:rsidRPr="00EB7F1F" w:rsidRDefault="00B36D92" w:rsidP="006B1844">
            <w:pPr>
              <w:rPr>
                <w:rFonts w:ascii="Arial" w:hAnsi="Arial" w:cs="Arial"/>
                <w:kern w:val="2"/>
                <w:sz w:val="20"/>
              </w:rPr>
            </w:pPr>
          </w:p>
        </w:tc>
      </w:tr>
      <w:tr w:rsidR="00B36D92" w:rsidRPr="00EB7F1F" w14:paraId="228B3C7F" w14:textId="77777777" w:rsidTr="469798B9">
        <w:trPr>
          <w:trHeight w:val="300"/>
        </w:trPr>
        <w:tc>
          <w:tcPr>
            <w:tcW w:w="2139" w:type="dxa"/>
          </w:tcPr>
          <w:p w14:paraId="4BCA7DCF" w14:textId="77777777" w:rsidR="00B36D92" w:rsidRPr="00EB7F1F" w:rsidRDefault="00B36D92" w:rsidP="00B36D92">
            <w:pPr>
              <w:rPr>
                <w:rFonts w:ascii="Arial" w:hAnsi="Arial" w:cs="Arial"/>
                <w:b/>
                <w:kern w:val="2"/>
                <w:sz w:val="20"/>
              </w:rPr>
            </w:pPr>
            <w:r w:rsidRPr="00EB7F1F">
              <w:rPr>
                <w:rFonts w:ascii="Arial" w:hAnsi="Arial" w:cs="Arial"/>
                <w:b/>
                <w:kern w:val="2"/>
                <w:sz w:val="20"/>
              </w:rPr>
              <w:t>13.2. Su perkamomis Paslaugomis susiję socialiniai kriterijai</w:t>
            </w:r>
          </w:p>
        </w:tc>
        <w:tc>
          <w:tcPr>
            <w:tcW w:w="7396" w:type="dxa"/>
            <w:gridSpan w:val="3"/>
          </w:tcPr>
          <w:p w14:paraId="32494D6F" w14:textId="77777777" w:rsidR="00B36D92" w:rsidRPr="00EB7F1F" w:rsidRDefault="00B36D92" w:rsidP="00B36D92">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B36D92" w:rsidRPr="00EB7F1F" w:rsidRDefault="00B36D92" w:rsidP="00B36D92">
            <w:pPr>
              <w:rPr>
                <w:rFonts w:ascii="Arial" w:hAnsi="Arial" w:cs="Arial"/>
                <w:color w:val="000000"/>
                <w:kern w:val="2"/>
                <w:sz w:val="20"/>
                <w:shd w:val="clear" w:color="auto" w:fill="FFFFFF"/>
              </w:rPr>
            </w:pPr>
          </w:p>
          <w:p w14:paraId="19A9CF87" w14:textId="1624DC7B" w:rsidR="00B36D92" w:rsidRPr="00EB7F1F" w:rsidRDefault="00B36D92" w:rsidP="00B36D92">
            <w:pPr>
              <w:rPr>
                <w:rFonts w:ascii="Arial" w:hAnsi="Arial" w:cs="Arial"/>
                <w:color w:val="0070C0"/>
                <w:kern w:val="2"/>
                <w:sz w:val="20"/>
              </w:rPr>
            </w:pPr>
          </w:p>
        </w:tc>
      </w:tr>
      <w:tr w:rsidR="00B36D92" w:rsidRPr="00EB7F1F" w14:paraId="35049432" w14:textId="77777777" w:rsidTr="469798B9">
        <w:trPr>
          <w:trHeight w:val="300"/>
        </w:trPr>
        <w:tc>
          <w:tcPr>
            <w:tcW w:w="9535" w:type="dxa"/>
            <w:gridSpan w:val="4"/>
          </w:tcPr>
          <w:p w14:paraId="5B10F7F0" w14:textId="77777777" w:rsidR="00B36D92" w:rsidRPr="00EB7F1F" w:rsidRDefault="00B36D92" w:rsidP="00B36D92">
            <w:pPr>
              <w:jc w:val="center"/>
              <w:rPr>
                <w:rFonts w:ascii="Arial" w:hAnsi="Arial" w:cs="Arial"/>
                <w:kern w:val="2"/>
                <w:sz w:val="20"/>
              </w:rPr>
            </w:pPr>
            <w:r w:rsidRPr="07D752CD">
              <w:rPr>
                <w:rFonts w:ascii="Arial" w:hAnsi="Arial" w:cs="Arial"/>
                <w:b/>
                <w:bCs/>
                <w:kern w:val="2"/>
                <w:sz w:val="20"/>
              </w:rPr>
              <w:t xml:space="preserve">14. BENDRŲJŲ SĄLYGŲ PAKEITIMAI IR PAPILDYMAI </w:t>
            </w:r>
            <w:r w:rsidRPr="07D752CD">
              <w:rPr>
                <w:rFonts w:ascii="Arial" w:hAnsi="Arial" w:cs="Arial"/>
                <w:color w:val="4472C4"/>
                <w:kern w:val="2"/>
                <w:sz w:val="20"/>
              </w:rPr>
              <w:t xml:space="preserve"> </w:t>
            </w:r>
          </w:p>
        </w:tc>
      </w:tr>
      <w:tr w:rsidR="00B36D92" w:rsidRPr="00EB7F1F" w14:paraId="3C3D24A2" w14:textId="77777777" w:rsidTr="469798B9">
        <w:trPr>
          <w:trHeight w:val="300"/>
        </w:trPr>
        <w:tc>
          <w:tcPr>
            <w:tcW w:w="2139" w:type="dxa"/>
          </w:tcPr>
          <w:p w14:paraId="0BB60C1F" w14:textId="77777777" w:rsidR="00B36D92" w:rsidRPr="00EB7F1F" w:rsidRDefault="00B36D92" w:rsidP="00B36D92">
            <w:pPr>
              <w:rPr>
                <w:rFonts w:ascii="Arial" w:hAnsi="Arial" w:cs="Arial"/>
                <w:b/>
                <w:kern w:val="2"/>
                <w:sz w:val="20"/>
              </w:rPr>
            </w:pPr>
            <w:r w:rsidRPr="00EB7F1F">
              <w:rPr>
                <w:rFonts w:ascii="Arial" w:hAnsi="Arial" w:cs="Arial"/>
                <w:b/>
                <w:kern w:val="2"/>
                <w:sz w:val="20"/>
              </w:rPr>
              <w:t xml:space="preserve">14.1. </w:t>
            </w:r>
          </w:p>
        </w:tc>
        <w:tc>
          <w:tcPr>
            <w:tcW w:w="7396" w:type="dxa"/>
            <w:gridSpan w:val="3"/>
          </w:tcPr>
          <w:p w14:paraId="0EA13965" w14:textId="77777777" w:rsidR="00B36D92" w:rsidRPr="00EB7F1F" w:rsidRDefault="00B36D92" w:rsidP="00B36D92">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B36D92" w:rsidRPr="00EB7F1F" w:rsidRDefault="00B36D92" w:rsidP="00B36D92">
            <w:pPr>
              <w:rPr>
                <w:rFonts w:ascii="Arial" w:hAnsi="Arial" w:cs="Arial"/>
                <w:kern w:val="2"/>
                <w:sz w:val="20"/>
              </w:rPr>
            </w:pPr>
            <w:r w:rsidRPr="00EB7F1F">
              <w:rPr>
                <w:rFonts w:ascii="Arial" w:hAnsi="Arial" w:cs="Arial"/>
                <w:kern w:val="2"/>
                <w:sz w:val="20"/>
              </w:rPr>
              <w:t>6.2.7. išdėstoma taip:</w:t>
            </w:r>
          </w:p>
          <w:p w14:paraId="564295F9" w14:textId="77777777" w:rsidR="00B36D92" w:rsidRPr="00EB7F1F" w:rsidRDefault="00B36D92" w:rsidP="00B36D92">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B36D92" w:rsidRPr="00EB7F1F" w:rsidRDefault="00B36D92" w:rsidP="00B36D92">
            <w:pPr>
              <w:rPr>
                <w:rFonts w:ascii="Arial" w:hAnsi="Arial" w:cs="Arial"/>
                <w:kern w:val="2"/>
                <w:sz w:val="20"/>
              </w:rPr>
            </w:pPr>
          </w:p>
          <w:p w14:paraId="41A607AC" w14:textId="77777777" w:rsidR="00B36D92" w:rsidRPr="00EB7F1F" w:rsidRDefault="00B36D92" w:rsidP="00B36D92">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B36D92" w:rsidRPr="00EB7F1F" w:rsidRDefault="00B36D92" w:rsidP="00B36D92">
            <w:pPr>
              <w:spacing w:line="259" w:lineRule="auto"/>
              <w:jc w:val="both"/>
              <w:rPr>
                <w:rFonts w:ascii="Arial" w:eastAsia="Arial" w:hAnsi="Arial" w:cs="Arial"/>
                <w:sz w:val="20"/>
              </w:rPr>
            </w:pPr>
            <w:r w:rsidRPr="5E2444CE">
              <w:rPr>
                <w:rFonts w:ascii="Arial" w:hAnsi="Arial" w:cs="Arial"/>
                <w:kern w:val="2"/>
                <w:sz w:val="20"/>
              </w:rPr>
              <w:lastRenderedPageBreak/>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B36D92" w:rsidRPr="00EB7F1F" w:rsidRDefault="00B36D92" w:rsidP="00B36D92">
            <w:pPr>
              <w:jc w:val="both"/>
              <w:rPr>
                <w:rFonts w:ascii="Arial" w:hAnsi="Arial" w:cs="Arial"/>
                <w:kern w:val="2"/>
                <w:sz w:val="20"/>
              </w:rPr>
            </w:pPr>
            <w:r w:rsidRPr="5E2444CE">
              <w:rPr>
                <w:rFonts w:ascii="Arial" w:hAnsi="Arial" w:cs="Arial"/>
                <w:kern w:val="2"/>
                <w:sz w:val="20"/>
              </w:rPr>
              <w:t>10.2.Banko garantija ar laidavimo draudimo raštas turi būti neatšaukiama(-s) ir besąlyginė(-</w:t>
            </w:r>
            <w:proofErr w:type="spellStart"/>
            <w:r w:rsidRPr="5E2444CE">
              <w:rPr>
                <w:rFonts w:ascii="Arial" w:hAnsi="Arial" w:cs="Arial"/>
                <w:kern w:val="2"/>
                <w:sz w:val="20"/>
              </w:rPr>
              <w:t>is</w:t>
            </w:r>
            <w:proofErr w:type="spellEnd"/>
            <w:r w:rsidRPr="5E2444CE">
              <w:rPr>
                <w:rFonts w:ascii="Arial" w:hAnsi="Arial" w:cs="Arial"/>
                <w:kern w:val="2"/>
                <w:sz w:val="20"/>
              </w:rPr>
              <w:t>).</w:t>
            </w:r>
          </w:p>
          <w:p w14:paraId="137C5B88" w14:textId="77777777" w:rsidR="00B36D92" w:rsidRPr="00EB7F1F" w:rsidRDefault="00B36D92" w:rsidP="00B36D92">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w:t>
            </w:r>
            <w:proofErr w:type="spellStart"/>
            <w:r w:rsidRPr="5E2444CE">
              <w:rPr>
                <w:rFonts w:ascii="Arial" w:hAnsi="Arial" w:cs="Arial"/>
                <w:kern w:val="2"/>
                <w:sz w:val="20"/>
              </w:rPr>
              <w:t>The</w:t>
            </w:r>
            <w:proofErr w:type="spellEnd"/>
            <w:r w:rsidRPr="5E2444CE">
              <w:rPr>
                <w:rFonts w:ascii="Arial" w:hAnsi="Arial" w:cs="Arial"/>
                <w:kern w:val="2"/>
                <w:sz w:val="20"/>
              </w:rPr>
              <w:t xml:space="preserve"> ICC </w:t>
            </w:r>
            <w:proofErr w:type="spellStart"/>
            <w:r w:rsidRPr="5E2444CE">
              <w:rPr>
                <w:rFonts w:ascii="Arial" w:hAnsi="Arial" w:cs="Arial"/>
                <w:kern w:val="2"/>
                <w:sz w:val="20"/>
              </w:rPr>
              <w:t>Uniform</w:t>
            </w:r>
            <w:proofErr w:type="spellEnd"/>
            <w:r w:rsidRPr="5E2444CE">
              <w:rPr>
                <w:rFonts w:ascii="Arial" w:hAnsi="Arial" w:cs="Arial"/>
                <w:kern w:val="2"/>
                <w:sz w:val="20"/>
              </w:rPr>
              <w:t xml:space="preserve"> </w:t>
            </w:r>
            <w:proofErr w:type="spellStart"/>
            <w:r w:rsidRPr="5E2444CE">
              <w:rPr>
                <w:rFonts w:ascii="Arial" w:hAnsi="Arial" w:cs="Arial"/>
                <w:kern w:val="2"/>
                <w:sz w:val="20"/>
              </w:rPr>
              <w:t>rules</w:t>
            </w:r>
            <w:proofErr w:type="spellEnd"/>
            <w:r w:rsidRPr="5E2444CE">
              <w:rPr>
                <w:rFonts w:ascii="Arial" w:hAnsi="Arial" w:cs="Arial"/>
                <w:kern w:val="2"/>
                <w:sz w:val="20"/>
              </w:rPr>
              <w:t xml:space="preserve"> </w:t>
            </w:r>
            <w:proofErr w:type="spellStart"/>
            <w:r w:rsidRPr="5E2444CE">
              <w:rPr>
                <w:rFonts w:ascii="Arial" w:hAnsi="Arial" w:cs="Arial"/>
                <w:kern w:val="2"/>
                <w:sz w:val="20"/>
              </w:rPr>
              <w:t>for</w:t>
            </w:r>
            <w:proofErr w:type="spellEnd"/>
            <w:r w:rsidRPr="5E2444CE">
              <w:rPr>
                <w:rFonts w:ascii="Arial" w:hAnsi="Arial" w:cs="Arial"/>
                <w:kern w:val="2"/>
                <w:sz w:val="20"/>
              </w:rPr>
              <w:t xml:space="preserve"> </w:t>
            </w:r>
            <w:proofErr w:type="spellStart"/>
            <w:r w:rsidRPr="5E2444CE">
              <w:rPr>
                <w:rFonts w:ascii="Arial" w:hAnsi="Arial" w:cs="Arial"/>
                <w:kern w:val="2"/>
                <w:sz w:val="20"/>
              </w:rPr>
              <w:t>demand</w:t>
            </w:r>
            <w:proofErr w:type="spellEnd"/>
            <w:r w:rsidRPr="5E2444CE">
              <w:rPr>
                <w:rFonts w:ascii="Arial" w:hAnsi="Arial" w:cs="Arial"/>
                <w:kern w:val="2"/>
                <w:sz w:val="20"/>
              </w:rPr>
              <w:t xml:space="preserve"> </w:t>
            </w:r>
            <w:proofErr w:type="spellStart"/>
            <w:r w:rsidRPr="5E2444CE">
              <w:rPr>
                <w:rFonts w:ascii="Arial" w:hAnsi="Arial" w:cs="Arial"/>
                <w:kern w:val="2"/>
                <w:sz w:val="20"/>
              </w:rPr>
              <w:t>guarantees</w:t>
            </w:r>
            <w:proofErr w:type="spellEnd"/>
            <w:r w:rsidRPr="5E2444CE">
              <w:rPr>
                <w:rFonts w:ascii="Arial" w:hAnsi="Arial" w:cs="Arial"/>
                <w:kern w:val="2"/>
                <w:sz w:val="20"/>
              </w:rPr>
              <w:t>“ (Leidinio Nr. 758).</w:t>
            </w:r>
          </w:p>
          <w:p w14:paraId="24D020E3" w14:textId="77777777" w:rsidR="00B36D92" w:rsidRPr="00EB7F1F" w:rsidRDefault="00B36D92" w:rsidP="00B36D92">
            <w:pPr>
              <w:jc w:val="both"/>
              <w:rPr>
                <w:rFonts w:ascii="Arial" w:hAnsi="Arial" w:cs="Arial"/>
                <w:kern w:val="2"/>
                <w:sz w:val="20"/>
              </w:rPr>
            </w:pPr>
            <w:r w:rsidRPr="5E2444CE">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5E2444CE">
              <w:rPr>
                <w:rFonts w:ascii="Arial" w:hAnsi="Arial" w:cs="Arial"/>
                <w:kern w:val="2"/>
                <w:sz w:val="20"/>
              </w:rPr>
              <w:t>national</w:t>
            </w:r>
            <w:proofErr w:type="spellEnd"/>
            <w:r w:rsidRPr="5E2444CE">
              <w:rPr>
                <w:rFonts w:ascii="Arial" w:hAnsi="Arial" w:cs="Arial"/>
                <w:kern w:val="2"/>
                <w:sz w:val="20"/>
              </w:rPr>
              <w:t xml:space="preserve"> </w:t>
            </w:r>
            <w:proofErr w:type="spellStart"/>
            <w:r w:rsidRPr="5E2444CE">
              <w:rPr>
                <w:rFonts w:ascii="Arial" w:hAnsi="Arial" w:cs="Arial"/>
                <w:kern w:val="2"/>
                <w:sz w:val="20"/>
              </w:rPr>
              <w:t>scale</w:t>
            </w:r>
            <w:proofErr w:type="spellEnd"/>
            <w:r w:rsidRPr="5E2444CE">
              <w:rPr>
                <w:rFonts w:ascii="Arial" w:hAnsi="Arial" w:cs="Arial"/>
                <w:kern w:val="2"/>
                <w:sz w:val="20"/>
              </w:rPr>
              <w:t xml:space="preserve"> </w:t>
            </w:r>
            <w:proofErr w:type="spellStart"/>
            <w:r w:rsidRPr="5E2444CE">
              <w:rPr>
                <w:rFonts w:ascii="Arial" w:hAnsi="Arial" w:cs="Arial"/>
                <w:kern w:val="2"/>
                <w:sz w:val="20"/>
              </w:rPr>
              <w:t>credit</w:t>
            </w:r>
            <w:proofErr w:type="spellEnd"/>
            <w:r w:rsidRPr="5E2444CE">
              <w:rPr>
                <w:rFonts w:ascii="Arial" w:hAnsi="Arial" w:cs="Arial"/>
                <w:kern w:val="2"/>
                <w:sz w:val="20"/>
              </w:rPr>
              <w:t xml:space="preserve"> </w:t>
            </w:r>
            <w:proofErr w:type="spellStart"/>
            <w:r w:rsidRPr="5E2444CE">
              <w:rPr>
                <w:rFonts w:ascii="Arial" w:hAnsi="Arial" w:cs="Arial"/>
                <w:kern w:val="2"/>
                <w:sz w:val="20"/>
              </w:rPr>
              <w:t>rating</w:t>
            </w:r>
            <w:proofErr w:type="spellEnd"/>
            <w:r w:rsidRPr="5E2444CE">
              <w:rPr>
                <w:rFonts w:ascii="Arial" w:hAnsi="Arial" w:cs="Arial"/>
                <w:kern w:val="2"/>
                <w:sz w:val="20"/>
              </w:rPr>
              <w:t>), tiekėjas gali pateikti garantiją iš kredito institucijos, turinčios ne žemesnį nei A klasės nacionalinį kredito reitingą pagal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w:t>
            </w:r>
            <w:proofErr w:type="spellStart"/>
            <w:r w:rsidRPr="5E2444CE">
              <w:rPr>
                <w:rFonts w:ascii="Arial" w:hAnsi="Arial" w:cs="Arial"/>
                <w:kern w:val="2"/>
                <w:sz w:val="20"/>
              </w:rPr>
              <w:t>Moody’s</w:t>
            </w:r>
            <w:proofErr w:type="spellEnd"/>
            <w:r w:rsidRPr="5E2444CE">
              <w:rPr>
                <w:rFonts w:ascii="Arial" w:hAnsi="Arial" w:cs="Arial"/>
                <w:kern w:val="2"/>
                <w:sz w:val="20"/>
              </w:rPr>
              <w:t>“ ar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agentūras.</w:t>
            </w:r>
          </w:p>
          <w:p w14:paraId="4208B0F9" w14:textId="16177E52" w:rsidR="00B36D92" w:rsidRPr="00EB7F1F" w:rsidRDefault="00B36D92" w:rsidP="00B36D92">
            <w:pPr>
              <w:jc w:val="both"/>
              <w:rPr>
                <w:rFonts w:ascii="Arial" w:hAnsi="Arial" w:cs="Arial"/>
                <w:kern w:val="2"/>
                <w:sz w:val="20"/>
              </w:rPr>
            </w:pPr>
            <w:r w:rsidRPr="5E2444CE">
              <w:rPr>
                <w:rFonts w:ascii="Arial" w:hAnsi="Arial" w:cs="Arial"/>
                <w:kern w:val="2"/>
                <w:sz w:val="20"/>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B36D92" w:rsidRPr="00EB7F1F" w:rsidRDefault="00B36D92" w:rsidP="00B36D92">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5E2444CE">
              <w:rPr>
                <w:rFonts w:ascii="Arial" w:hAnsi="Arial" w:cs="Arial"/>
                <w:kern w:val="2"/>
                <w:sz w:val="20"/>
              </w:rPr>
              <w:t>Fitch</w:t>
            </w:r>
            <w:proofErr w:type="spellEnd"/>
            <w:r w:rsidRPr="5E2444CE">
              <w:rPr>
                <w:rFonts w:ascii="Arial" w:hAnsi="Arial" w:cs="Arial"/>
                <w:kern w:val="2"/>
                <w:sz w:val="20"/>
              </w:rPr>
              <w:t xml:space="preserve"> </w:t>
            </w:r>
            <w:proofErr w:type="spellStart"/>
            <w:r w:rsidRPr="5E2444CE">
              <w:rPr>
                <w:rFonts w:ascii="Arial" w:hAnsi="Arial" w:cs="Arial"/>
                <w:kern w:val="2"/>
                <w:sz w:val="20"/>
              </w:rPr>
              <w:t>Ratings</w:t>
            </w:r>
            <w:proofErr w:type="spellEnd"/>
            <w:r w:rsidRPr="5E2444CE">
              <w:rPr>
                <w:rFonts w:ascii="Arial" w:hAnsi="Arial" w:cs="Arial"/>
                <w:kern w:val="2"/>
                <w:sz w:val="20"/>
              </w:rPr>
              <w:t>“ ar „</w:t>
            </w:r>
            <w:proofErr w:type="spellStart"/>
            <w:r w:rsidRPr="5E2444CE">
              <w:rPr>
                <w:rFonts w:ascii="Arial" w:hAnsi="Arial" w:cs="Arial"/>
                <w:kern w:val="2"/>
                <w:sz w:val="20"/>
              </w:rPr>
              <w:t>Standart</w:t>
            </w:r>
            <w:proofErr w:type="spellEnd"/>
            <w:r w:rsidRPr="5E2444CE">
              <w:rPr>
                <w:rFonts w:ascii="Arial" w:hAnsi="Arial" w:cs="Arial"/>
                <w:kern w:val="2"/>
                <w:sz w:val="20"/>
              </w:rPr>
              <w:t xml:space="preserve"> &amp; </w:t>
            </w:r>
            <w:proofErr w:type="spellStart"/>
            <w:r w:rsidRPr="5E2444CE">
              <w:rPr>
                <w:rFonts w:ascii="Arial" w:hAnsi="Arial" w:cs="Arial"/>
                <w:kern w:val="2"/>
                <w:sz w:val="20"/>
              </w:rPr>
              <w:t>Poor‘s</w:t>
            </w:r>
            <w:proofErr w:type="spellEnd"/>
            <w:r w:rsidRPr="5E2444CE">
              <w:rPr>
                <w:rFonts w:ascii="Arial" w:hAnsi="Arial" w:cs="Arial"/>
                <w:kern w:val="2"/>
                <w:sz w:val="20"/>
              </w:rPr>
              <w:t>“ „BBB“ arba „</w:t>
            </w:r>
            <w:proofErr w:type="spellStart"/>
            <w:r w:rsidRPr="5E2444CE">
              <w:rPr>
                <w:rFonts w:ascii="Arial" w:hAnsi="Arial" w:cs="Arial"/>
                <w:kern w:val="2"/>
                <w:sz w:val="20"/>
              </w:rPr>
              <w:t>Moody‘s</w:t>
            </w:r>
            <w:proofErr w:type="spellEnd"/>
            <w:r w:rsidRPr="5E2444CE">
              <w:rPr>
                <w:rFonts w:ascii="Arial" w:hAnsi="Arial" w:cs="Arial"/>
                <w:kern w:val="2"/>
                <w:sz w:val="20"/>
              </w:rPr>
              <w:t>“ suteiktas „Baa2“ arba A.M. Best suteiktas „BBB+“.</w:t>
            </w:r>
          </w:p>
          <w:p w14:paraId="02A2E37D" w14:textId="72FB0FEC" w:rsidR="00B36D92" w:rsidRPr="00EB7F1F" w:rsidRDefault="00B36D92" w:rsidP="00B36D92">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DFDE9DC" w14:textId="4843569A" w:rsidR="00B36D92" w:rsidRPr="00EB7F1F" w:rsidRDefault="00B36D92" w:rsidP="00B36D92">
            <w:pPr>
              <w:jc w:val="both"/>
              <w:rPr>
                <w:rFonts w:ascii="Arial" w:hAnsi="Arial" w:cs="Arial"/>
                <w:i/>
                <w:iCs/>
                <w:kern w:val="2"/>
                <w:sz w:val="20"/>
              </w:rPr>
            </w:pPr>
            <w:r w:rsidRPr="5E2444CE">
              <w:rPr>
                <w:rFonts w:ascii="Arial" w:hAnsi="Arial" w:cs="Arial"/>
                <w:kern w:val="2"/>
                <w:sz w:val="20"/>
              </w:rPr>
              <w:t>10.8. Į banko garantiją, laidavimo draudimo raštą ar (ir) Tiekėjo ir banko garantijos, laidavimo rašto išdavusio subjekto sutartį (susitarimą) dėl banko garantijos, laidavimo rašto išdavimo turi būti įtrauktos nuostatos:</w:t>
            </w:r>
          </w:p>
          <w:p w14:paraId="4583FA08" w14:textId="77777777" w:rsidR="00B36D92" w:rsidRPr="00EB7F1F" w:rsidRDefault="00B36D92" w:rsidP="00B36D92">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B36D92" w:rsidRPr="00EB7F1F" w:rsidRDefault="00B36D92" w:rsidP="00B36D92">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B36D92" w:rsidRPr="00EB7F1F" w:rsidRDefault="00B36D92" w:rsidP="00B36D92">
            <w:pPr>
              <w:numPr>
                <w:ilvl w:val="0"/>
                <w:numId w:val="6"/>
              </w:numPr>
              <w:jc w:val="both"/>
              <w:rPr>
                <w:rFonts w:ascii="Arial" w:hAnsi="Arial" w:cs="Arial"/>
                <w:kern w:val="2"/>
                <w:sz w:val="20"/>
              </w:rPr>
            </w:pPr>
            <w:r w:rsidRPr="5E2444CE">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w:t>
            </w:r>
            <w:r w:rsidRPr="5E2444CE">
              <w:rPr>
                <w:rFonts w:ascii="Arial" w:hAnsi="Arial" w:cs="Arial"/>
                <w:kern w:val="2"/>
                <w:sz w:val="20"/>
              </w:rPr>
              <w:lastRenderedPageBreak/>
              <w:t>Pirkėjo nurodytą sąskaitą. Draudžiama kelti bet kokias papildomas sąlygas dėl išmokėjimo;</w:t>
            </w:r>
          </w:p>
          <w:p w14:paraId="007DB197" w14:textId="7222F485" w:rsidR="00B36D92" w:rsidRPr="00EB7F1F" w:rsidRDefault="00B36D92" w:rsidP="00B36D92">
            <w:pPr>
              <w:numPr>
                <w:ilvl w:val="0"/>
                <w:numId w:val="6"/>
              </w:numPr>
              <w:jc w:val="both"/>
              <w:rPr>
                <w:rFonts w:ascii="Arial" w:hAnsi="Arial" w:cs="Arial"/>
                <w:kern w:val="2"/>
                <w:sz w:val="20"/>
              </w:rPr>
            </w:pPr>
            <w:r w:rsidRPr="762727B7">
              <w:rPr>
                <w:rFonts w:ascii="Arial" w:hAnsi="Arial" w:cs="Arial"/>
                <w:kern w:val="2"/>
                <w:sz w:val="20"/>
              </w:rPr>
              <w:t>banko garantijoje, laidavimo</w:t>
            </w:r>
            <w:r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B36D92" w:rsidRPr="00EB7F1F" w:rsidRDefault="00B36D92" w:rsidP="00B36D92">
            <w:pPr>
              <w:numPr>
                <w:ilvl w:val="0"/>
                <w:numId w:val="6"/>
              </w:numPr>
              <w:jc w:val="both"/>
              <w:rPr>
                <w:rFonts w:ascii="Arial" w:hAnsi="Arial" w:cs="Arial"/>
                <w:kern w:val="2"/>
                <w:sz w:val="20"/>
              </w:rPr>
            </w:pPr>
            <w:r w:rsidRPr="5E2444CE">
              <w:rPr>
                <w:rFonts w:ascii="Arial" w:hAnsi="Arial" w:cs="Arial"/>
                <w:kern w:val="2"/>
                <w:sz w:val="20"/>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27A07C13" w14:textId="77777777" w:rsidR="00B36D92" w:rsidRPr="00EB7F1F" w:rsidRDefault="00B36D92" w:rsidP="00B36D92">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B36D92" w:rsidRPr="00EB7F1F" w:rsidRDefault="00B36D92" w:rsidP="00B36D92">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B36D92" w:rsidRPr="00EB7F1F" w:rsidRDefault="00B36D92" w:rsidP="00B36D92">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B36D92" w:rsidRPr="00EB7F1F" w:rsidRDefault="00B36D92" w:rsidP="00B36D92">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B36D92" w:rsidRPr="00EB7F1F" w:rsidRDefault="00B36D92" w:rsidP="00B36D92">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B36D92" w:rsidRPr="00EB7F1F" w:rsidRDefault="00B36D92" w:rsidP="00B36D92">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B36D92" w:rsidRPr="00EB7F1F" w:rsidRDefault="00B36D92" w:rsidP="00B36D92">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B36D92" w:rsidRPr="00EB7F1F" w:rsidRDefault="00B36D92" w:rsidP="00B36D92">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Pr>
                <w:rFonts w:ascii="Arial" w:hAnsi="Arial" w:cs="Arial"/>
                <w:kern w:val="2"/>
                <w:sz w:val="20"/>
              </w:rPr>
              <w:t xml:space="preserve"> </w:t>
            </w:r>
            <w:r w:rsidRPr="000621E8">
              <w:rPr>
                <w:rFonts w:ascii="Arial" w:hAnsi="Arial" w:cs="Arial"/>
                <w:kern w:val="2"/>
                <w:sz w:val="20"/>
              </w:rPr>
              <w:t>Sutarties įvykdymo užtikrinime nurodytas jo galiojimo terminas turi būti ne trumpesnis nei nurodytas Specialiosiose sąlygose.</w:t>
            </w:r>
            <w:r>
              <w:rPr>
                <w:rFonts w:ascii="Arial" w:hAnsi="Arial" w:cs="Arial"/>
                <w:kern w:val="2"/>
                <w:sz w:val="20"/>
              </w:rPr>
              <w:t xml:space="preserve"> </w:t>
            </w:r>
            <w:r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B36D92" w:rsidRPr="00EB7F1F" w:rsidRDefault="00B36D92" w:rsidP="00B36D92">
            <w:pPr>
              <w:jc w:val="both"/>
              <w:rPr>
                <w:rFonts w:ascii="Arial" w:hAnsi="Arial" w:cs="Arial"/>
                <w:kern w:val="2"/>
                <w:sz w:val="20"/>
              </w:rPr>
            </w:pPr>
            <w:r w:rsidRPr="5E2444CE">
              <w:rPr>
                <w:rFonts w:ascii="Arial" w:hAnsi="Arial" w:cs="Arial"/>
                <w:kern w:val="2"/>
                <w:sz w:val="20"/>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B36D92" w:rsidRPr="00EB7F1F" w:rsidRDefault="00B36D92" w:rsidP="00B36D92">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B36D92" w:rsidRPr="00EB7F1F" w:rsidRDefault="00B36D92" w:rsidP="00B36D92">
            <w:pPr>
              <w:jc w:val="both"/>
              <w:rPr>
                <w:rFonts w:ascii="Arial" w:hAnsi="Arial" w:cs="Arial"/>
                <w:i/>
                <w:kern w:val="2"/>
                <w:sz w:val="20"/>
              </w:rPr>
            </w:pPr>
            <w:r w:rsidRPr="00EB7F1F">
              <w:rPr>
                <w:rFonts w:ascii="Arial" w:hAnsi="Arial" w:cs="Arial"/>
                <w:iCs/>
                <w:kern w:val="2"/>
                <w:sz w:val="20"/>
              </w:rPr>
              <w:lastRenderedPageBreak/>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B36D92" w:rsidRPr="00EB7F1F" w:rsidRDefault="00B36D92" w:rsidP="00B36D92">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B36D92" w:rsidRPr="00EB7F1F" w:rsidRDefault="00B36D92" w:rsidP="00B36D92">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B36D92" w:rsidRPr="00EB7F1F" w:rsidRDefault="00B36D92" w:rsidP="00B36D92">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B36D92" w:rsidRPr="00EB7F1F" w:rsidRDefault="00B36D92" w:rsidP="00B36D92">
            <w:pPr>
              <w:rPr>
                <w:rFonts w:ascii="Arial" w:hAnsi="Arial" w:cs="Arial"/>
                <w:kern w:val="2"/>
                <w:sz w:val="20"/>
              </w:rPr>
            </w:pPr>
          </w:p>
          <w:p w14:paraId="289DEEC7" w14:textId="77777777" w:rsidR="00B36D92" w:rsidRPr="001D54AF" w:rsidRDefault="00B36D92" w:rsidP="00B36D92">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B36D92" w:rsidRPr="001D54AF" w:rsidRDefault="00B36D92" w:rsidP="00B36D92">
            <w:pPr>
              <w:jc w:val="both"/>
              <w:rPr>
                <w:rFonts w:ascii="Arial" w:hAnsi="Arial" w:cs="Arial"/>
                <w:kern w:val="2"/>
                <w:sz w:val="20"/>
              </w:rPr>
            </w:pPr>
            <w:r w:rsidRPr="001D54AF">
              <w:rPr>
                <w:rFonts w:ascii="Arial" w:hAnsi="Arial" w:cs="Arial"/>
                <w:kern w:val="2"/>
                <w:sz w:val="20"/>
              </w:rPr>
              <w:t> </w:t>
            </w:r>
          </w:p>
          <w:p w14:paraId="592FF94E" w14:textId="77777777" w:rsidR="00B36D92" w:rsidRPr="001D54AF" w:rsidRDefault="00B36D92" w:rsidP="00B36D92">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48199F78" w14:textId="3EF85FB1" w:rsidR="00B36D92" w:rsidRPr="00EB7F1F" w:rsidRDefault="00B36D92" w:rsidP="006B1844">
            <w:pPr>
              <w:jc w:val="both"/>
              <w:rPr>
                <w:rFonts w:ascii="Arial" w:hAnsi="Arial" w:cs="Arial"/>
                <w:kern w:val="2"/>
                <w:sz w:val="20"/>
              </w:rPr>
            </w:pPr>
            <w:r w:rsidRPr="001D54AF">
              <w:rPr>
                <w:rFonts w:ascii="Arial" w:hAnsi="Arial" w:cs="Arial"/>
                <w:kern w:val="2"/>
                <w:sz w:val="20"/>
              </w:rPr>
              <w:t> </w:t>
            </w:r>
          </w:p>
          <w:p w14:paraId="7E79AAEE" w14:textId="77777777" w:rsidR="00B36D92" w:rsidRPr="00EB7F1F" w:rsidRDefault="00B36D92" w:rsidP="00B36D92">
            <w:pPr>
              <w:rPr>
                <w:rFonts w:ascii="Arial" w:hAnsi="Arial" w:cs="Arial"/>
                <w:kern w:val="2"/>
                <w:sz w:val="20"/>
              </w:rPr>
            </w:pPr>
            <w:r w:rsidRPr="00EB7F1F">
              <w:rPr>
                <w:rFonts w:ascii="Arial" w:hAnsi="Arial" w:cs="Arial"/>
                <w:kern w:val="2"/>
                <w:sz w:val="20"/>
              </w:rPr>
              <w:t>22.2.2.14 išdėstomas taip:</w:t>
            </w:r>
          </w:p>
          <w:p w14:paraId="11EC95D7" w14:textId="1C9F66AC" w:rsidR="00B36D92" w:rsidRPr="00EB7F1F" w:rsidRDefault="00B36D92" w:rsidP="00B36D92">
            <w:pPr>
              <w:rPr>
                <w:rFonts w:ascii="Arial" w:hAnsi="Arial" w:cs="Arial"/>
                <w:kern w:val="2"/>
                <w:sz w:val="20"/>
              </w:rPr>
            </w:pPr>
            <w:r w:rsidRPr="00EB7F1F">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B36D92" w:rsidRPr="00EB7F1F" w14:paraId="030994CB" w14:textId="77777777" w:rsidTr="469798B9">
        <w:trPr>
          <w:trHeight w:val="1550"/>
        </w:trPr>
        <w:tc>
          <w:tcPr>
            <w:tcW w:w="2139" w:type="dxa"/>
          </w:tcPr>
          <w:p w14:paraId="10B3384A" w14:textId="77777777" w:rsidR="00B36D92" w:rsidRPr="00EB7F1F" w:rsidRDefault="00B36D92" w:rsidP="00B36D92">
            <w:pPr>
              <w:rPr>
                <w:rFonts w:ascii="Arial" w:hAnsi="Arial" w:cs="Arial"/>
                <w:b/>
                <w:kern w:val="2"/>
                <w:sz w:val="20"/>
              </w:rPr>
            </w:pPr>
            <w:r w:rsidRPr="00EB7F1F">
              <w:rPr>
                <w:rFonts w:ascii="Arial" w:hAnsi="Arial" w:cs="Arial"/>
                <w:b/>
                <w:kern w:val="2"/>
                <w:sz w:val="20"/>
              </w:rPr>
              <w:lastRenderedPageBreak/>
              <w:t>14.2.</w:t>
            </w:r>
          </w:p>
        </w:tc>
        <w:tc>
          <w:tcPr>
            <w:tcW w:w="7396" w:type="dxa"/>
            <w:gridSpan w:val="3"/>
          </w:tcPr>
          <w:p w14:paraId="24F365E8" w14:textId="77777777" w:rsidR="00B36D92" w:rsidRPr="00EB7F1F" w:rsidRDefault="00B36D92" w:rsidP="00B36D92">
            <w:pPr>
              <w:jc w:val="both"/>
              <w:rPr>
                <w:rFonts w:ascii="Arial" w:hAnsi="Arial" w:cs="Arial"/>
                <w:kern w:val="2"/>
                <w:sz w:val="20"/>
              </w:rPr>
            </w:pPr>
            <w:r w:rsidRPr="5E2444CE">
              <w:rPr>
                <w:rFonts w:ascii="Arial" w:hAnsi="Arial" w:cs="Arial"/>
                <w:kern w:val="2"/>
                <w:sz w:val="20"/>
              </w:rPr>
              <w:t>Šalys susitaria papildyti Sutarties Bendrąsias sąlygas nurodytu (-</w:t>
            </w:r>
            <w:proofErr w:type="spellStart"/>
            <w:r w:rsidRPr="5E2444CE">
              <w:rPr>
                <w:rFonts w:ascii="Arial" w:hAnsi="Arial" w:cs="Arial"/>
                <w:kern w:val="2"/>
                <w:sz w:val="20"/>
              </w:rPr>
              <w:t>ais</w:t>
            </w:r>
            <w:proofErr w:type="spellEnd"/>
            <w:r w:rsidRPr="5E2444CE">
              <w:rPr>
                <w:rFonts w:ascii="Arial" w:hAnsi="Arial" w:cs="Arial"/>
                <w:kern w:val="2"/>
                <w:sz w:val="20"/>
              </w:rPr>
              <w:t>) punktu (-</w:t>
            </w:r>
            <w:proofErr w:type="spellStart"/>
            <w:r w:rsidRPr="5E2444CE">
              <w:rPr>
                <w:rFonts w:ascii="Arial" w:hAnsi="Arial" w:cs="Arial"/>
                <w:kern w:val="2"/>
                <w:sz w:val="20"/>
              </w:rPr>
              <w:t>ais</w:t>
            </w:r>
            <w:proofErr w:type="spellEnd"/>
            <w:r w:rsidRPr="5E2444CE">
              <w:rPr>
                <w:rFonts w:ascii="Arial" w:hAnsi="Arial" w:cs="Arial"/>
                <w:kern w:val="2"/>
                <w:sz w:val="20"/>
              </w:rPr>
              <w:t xml:space="preserve">), tačiau kitų punktų numeracijos nekeisti: </w:t>
            </w:r>
          </w:p>
          <w:p w14:paraId="2899307A" w14:textId="02417624" w:rsidR="00B36D92" w:rsidRPr="00EB7F1F" w:rsidRDefault="00B36D92" w:rsidP="00B36D92">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1" w:history="1">
              <w:r w:rsidRPr="0061639E">
                <w:rPr>
                  <w:rStyle w:val="Hyperlink"/>
                  <w:rFonts w:ascii="Arial" w:eastAsia="Arial" w:hAnsi="Arial" w:cs="Arial"/>
                  <w:sz w:val="20"/>
                </w:rPr>
                <w:t>paskelbta viešai</w:t>
              </w:r>
            </w:hyperlink>
            <w:r w:rsidRPr="00EB7F1F">
              <w:rPr>
                <w:rFonts w:ascii="Arial" w:eastAsia="Arial" w:hAnsi="Arial" w:cs="Arial"/>
                <w:kern w:val="2"/>
                <w:sz w:val="20"/>
                <w:vertAlign w:val="superscript"/>
              </w:rPr>
              <w:footnoteReference w:id="2"/>
            </w:r>
            <w:r w:rsidRPr="00EB7F1F">
              <w:rPr>
                <w:rFonts w:ascii="Arial" w:eastAsia="Arial" w:hAnsi="Arial" w:cs="Arial"/>
                <w:kern w:val="2"/>
                <w:sz w:val="20"/>
              </w:rPr>
              <w:t>);</w:t>
            </w:r>
          </w:p>
          <w:p w14:paraId="4C2ABDBF" w14:textId="362D903B" w:rsidR="00B36D92" w:rsidRDefault="00B36D92" w:rsidP="00B36D92">
            <w:pPr>
              <w:jc w:val="both"/>
              <w:rPr>
                <w:rFonts w:ascii="Arial" w:eastAsia="Arial" w:hAnsi="Arial" w:cs="Arial"/>
                <w:sz w:val="20"/>
              </w:rPr>
            </w:pPr>
          </w:p>
          <w:p w14:paraId="0AFEB1CB" w14:textId="1C906B15" w:rsidR="00B36D92" w:rsidRDefault="00B36D92" w:rsidP="00B36D92">
            <w:pPr>
              <w:jc w:val="both"/>
              <w:rPr>
                <w:rFonts w:ascii="Arial" w:hAnsi="Arial" w:cs="Arial"/>
                <w:color w:val="4472C4" w:themeColor="accent1"/>
                <w:sz w:val="20"/>
              </w:rPr>
            </w:pPr>
            <w:r w:rsidRPr="10E8BB06">
              <w:rPr>
                <w:rFonts w:ascii="Arial" w:hAnsi="Arial" w:cs="Arial"/>
                <w:color w:val="4472C4" w:themeColor="accent1"/>
                <w:sz w:val="20"/>
              </w:rPr>
              <w:t>(Pasirinkti ir palikti tik pirkimo metu taikomus kriterijus)</w:t>
            </w:r>
          </w:p>
          <w:p w14:paraId="0D124166" w14:textId="77777777" w:rsidR="00B36D92" w:rsidRPr="001D54AF" w:rsidRDefault="00B36D92" w:rsidP="00B36D92">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B36D92" w:rsidRPr="001D54AF" w:rsidRDefault="00B36D92" w:rsidP="00B36D92">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56AA8E8A" w14:textId="77777777" w:rsidR="00B36D92" w:rsidRPr="001D54AF" w:rsidRDefault="00B36D92" w:rsidP="00B36D92">
            <w:pPr>
              <w:numPr>
                <w:ilvl w:val="0"/>
                <w:numId w:val="8"/>
              </w:numPr>
              <w:jc w:val="both"/>
              <w:rPr>
                <w:rFonts w:ascii="Arial" w:eastAsia="Arial" w:hAnsi="Arial" w:cs="Arial"/>
                <w:kern w:val="2"/>
                <w:sz w:val="20"/>
              </w:rPr>
            </w:pPr>
            <w:r w:rsidRPr="00EB7F1F">
              <w:rPr>
                <w:rFonts w:ascii="Arial" w:eastAsia="Arial" w:hAnsi="Arial" w:cs="Arial"/>
                <w:kern w:val="2"/>
                <w:sz w:val="20"/>
              </w:rPr>
              <w:lastRenderedPageBreak/>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B36D92" w:rsidRPr="00EB7F1F" w:rsidRDefault="00B36D92" w:rsidP="00B36D92">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2" w:history="1">
              <w:r w:rsidRPr="00FB6252">
                <w:rPr>
                  <w:rStyle w:val="Hyperlink"/>
                  <w:rFonts w:ascii="Arial" w:hAnsi="Arial" w:cs="Arial"/>
                  <w:kern w:val="2"/>
                  <w:sz w:val="20"/>
                </w:rPr>
                <w:t>paskelbta viešai</w:t>
              </w:r>
            </w:hyperlink>
            <w:r w:rsidRPr="00EB7F1F">
              <w:rPr>
                <w:rFonts w:ascii="Arial" w:hAnsi="Arial" w:cs="Arial"/>
                <w:kern w:val="2"/>
                <w:sz w:val="20"/>
                <w:vertAlign w:val="superscript"/>
              </w:rPr>
              <w:footnoteReference w:id="3"/>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B36D92" w:rsidRPr="00EB7F1F" w:rsidRDefault="00B36D92" w:rsidP="00B36D92">
            <w:pPr>
              <w:rPr>
                <w:rFonts w:ascii="Arial" w:hAnsi="Arial" w:cs="Arial"/>
                <w:kern w:val="2"/>
                <w:sz w:val="20"/>
              </w:rPr>
            </w:pPr>
            <w:r w:rsidRPr="00EB7F1F">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lastRenderedPageBreak/>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B36D92" w:rsidRPr="00EB7F1F" w:rsidRDefault="00B36D92" w:rsidP="00B36D92">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B36D92" w:rsidRPr="00EB7F1F" w:rsidRDefault="00B36D92" w:rsidP="00B36D92">
            <w:pPr>
              <w:jc w:val="both"/>
              <w:rPr>
                <w:rFonts w:ascii="Arial" w:hAnsi="Arial" w:cs="Arial"/>
                <w:kern w:val="2"/>
                <w:sz w:val="20"/>
              </w:rPr>
            </w:pPr>
            <w:r w:rsidRPr="00EB7F1F">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D820F49" w14:textId="77777777" w:rsidR="00B36D92" w:rsidRPr="00EB7F1F" w:rsidRDefault="00B36D92" w:rsidP="00B36D92">
            <w:pPr>
              <w:rPr>
                <w:rFonts w:ascii="Arial" w:hAnsi="Arial" w:cs="Arial"/>
                <w:kern w:val="2"/>
                <w:sz w:val="20"/>
              </w:rPr>
            </w:pPr>
          </w:p>
          <w:p w14:paraId="32B27399" w14:textId="380D8B02" w:rsidR="00B36D92" w:rsidRPr="00EB7F1F" w:rsidRDefault="00B36D92" w:rsidP="00B36D92">
            <w:pPr>
              <w:rPr>
                <w:rFonts w:ascii="Arial" w:hAnsi="Arial" w:cs="Arial"/>
                <w:kern w:val="2"/>
                <w:sz w:val="20"/>
              </w:rPr>
            </w:pPr>
          </w:p>
        </w:tc>
      </w:tr>
      <w:tr w:rsidR="00B36D92" w:rsidRPr="00EB7F1F" w14:paraId="4DC90388" w14:textId="77777777" w:rsidTr="469798B9">
        <w:trPr>
          <w:trHeight w:val="300"/>
        </w:trPr>
        <w:tc>
          <w:tcPr>
            <w:tcW w:w="2139" w:type="dxa"/>
          </w:tcPr>
          <w:p w14:paraId="219DEBEA" w14:textId="77777777" w:rsidR="00B36D92" w:rsidRPr="00EB7F1F" w:rsidRDefault="00B36D92" w:rsidP="00B36D92">
            <w:pPr>
              <w:rPr>
                <w:rFonts w:ascii="Arial" w:hAnsi="Arial" w:cs="Arial"/>
                <w:b/>
                <w:bCs/>
                <w:kern w:val="2"/>
                <w:sz w:val="20"/>
              </w:rPr>
            </w:pPr>
            <w:r w:rsidRPr="07D752CD">
              <w:rPr>
                <w:rFonts w:ascii="Arial" w:hAnsi="Arial" w:cs="Arial"/>
                <w:b/>
                <w:bCs/>
                <w:kern w:val="2"/>
                <w:sz w:val="20"/>
              </w:rPr>
              <w:lastRenderedPageBreak/>
              <w:t>14.3.</w:t>
            </w:r>
          </w:p>
        </w:tc>
        <w:tc>
          <w:tcPr>
            <w:tcW w:w="7396" w:type="dxa"/>
            <w:gridSpan w:val="3"/>
          </w:tcPr>
          <w:p w14:paraId="4E4136CC" w14:textId="77756B84" w:rsidR="00B36D92" w:rsidRPr="001D54AF" w:rsidRDefault="00B36D92" w:rsidP="00B36D92">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1B8A9CBC" w14:textId="6C04C783" w:rsidR="00B36D92" w:rsidRPr="001D54AF" w:rsidRDefault="00B36D92" w:rsidP="00B36D92">
            <w:pPr>
              <w:pStyle w:val="ListParagraph"/>
              <w:numPr>
                <w:ilvl w:val="0"/>
                <w:numId w:val="2"/>
              </w:numPr>
              <w:tabs>
                <w:tab w:val="left" w:pos="567"/>
              </w:tabs>
              <w:spacing w:line="257" w:lineRule="auto"/>
              <w:jc w:val="center"/>
              <w:rPr>
                <w:rFonts w:ascii="Arial" w:eastAsia="Arial" w:hAnsi="Arial" w:cs="Arial"/>
                <w:b/>
                <w:bCs/>
                <w:color w:val="000000" w:themeColor="text1"/>
                <w:szCs w:val="24"/>
              </w:rPr>
            </w:pPr>
            <w:r w:rsidRPr="07D752CD">
              <w:rPr>
                <w:rFonts w:ascii="Arial" w:eastAsia="Arial" w:hAnsi="Arial" w:cs="Arial"/>
                <w:b/>
                <w:bCs/>
                <w:color w:val="000000" w:themeColor="text1"/>
                <w:sz w:val="20"/>
              </w:rPr>
              <w:t xml:space="preserve"> SAUGA IR SVEIKATA</w:t>
            </w:r>
          </w:p>
          <w:p w14:paraId="53702B65" w14:textId="77777777" w:rsidR="00B36D92" w:rsidRPr="001D54AF" w:rsidRDefault="00B36D92" w:rsidP="00B36D92">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719F7943" w14:textId="55CD2A28"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3" w:history="1">
              <w:r w:rsidRPr="001D54AF">
                <w:rPr>
                  <w:rStyle w:val="Hyperlink"/>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w:t>
            </w:r>
            <w:r w:rsidRPr="001D54AF">
              <w:rPr>
                <w:rFonts w:ascii="Arial" w:eastAsia="Arial" w:hAnsi="Arial" w:cs="Arial"/>
                <w:color w:val="000000" w:themeColor="text1"/>
                <w:sz w:val="20"/>
              </w:rPr>
              <w:lastRenderedPageBreak/>
              <w:t xml:space="preserve">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4"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5"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730656">
              <w:rPr>
                <w:rFonts w:ascii="Arial" w:hAnsi="Arial" w:cs="Arial"/>
                <w:color w:val="000000" w:themeColor="text1"/>
                <w:sz w:val="20"/>
              </w:rPr>
              <w:t xml:space="preserve">ir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eastAsia="Arial" w:hAnsi="Arial" w:cs="Arial"/>
                <w:color w:val="000000" w:themeColor="text1"/>
                <w:sz w:val="20"/>
              </w:rPr>
              <w:t>ių</w:t>
            </w:r>
            <w:proofErr w:type="spellEnd"/>
            <w:r w:rsidRPr="001D54A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eastAsia="Arial" w:hAnsi="Arial" w:cs="Arial"/>
                <w:color w:val="000000" w:themeColor="text1"/>
                <w:sz w:val="20"/>
              </w:rPr>
              <w:t>as</w:t>
            </w:r>
            <w:proofErr w:type="spellEnd"/>
            <w:r w:rsidRPr="001D54AF">
              <w:rPr>
                <w:rFonts w:ascii="Arial" w:eastAsia="Arial" w:hAnsi="Arial" w:cs="Arial"/>
                <w:color w:val="000000" w:themeColor="text1"/>
                <w:sz w:val="20"/>
              </w:rPr>
              <w:t>);</w:t>
            </w:r>
          </w:p>
          <w:p w14:paraId="529F6CC2" w14:textId="77777777"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6"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B36D92" w:rsidRPr="001D54AF" w:rsidRDefault="00B36D92" w:rsidP="00B36D92">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B36D92" w:rsidRPr="001D54AF" w:rsidRDefault="00B36D92" w:rsidP="00B36D92">
            <w:pPr>
              <w:pStyle w:val="ListParagraph"/>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36BAAD34"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bus informuoti apie paskirtus darbuotojus, atsakingus už pirmosios pagalbos suteikimą, gelbėjimo darbų organizavimą, darbuotojų evakavimą galimų avarijų, stichinių nelaimių ar gaisrų atvejais, ir apie gaisrų gesinimo bei evakavimo </w:t>
            </w:r>
            <w:r w:rsidRPr="001D54AF">
              <w:rPr>
                <w:rFonts w:ascii="Arial" w:eastAsia="Arial" w:hAnsi="Arial" w:cs="Arial"/>
                <w:color w:val="000000" w:themeColor="text1"/>
                <w:sz w:val="20"/>
              </w:rPr>
              <w:lastRenderedPageBreak/>
              <w:t>priemones teikimą. Pagal poreikį Užsakovas ir Paslaugų teikėjas bendradarbiauja nestandartinių situacijų valdymo klausimais ir teikia vienas kitam reikiamą intelektualinę ir (ar) metodinę pagalbą;</w:t>
            </w:r>
          </w:p>
          <w:p w14:paraId="56E9B625"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279C6739"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B36D92" w:rsidRPr="001D54AF" w:rsidRDefault="00B36D92" w:rsidP="00B36D92">
            <w:pPr>
              <w:pStyle w:val="ListParagraph"/>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137FC396"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B36D92" w:rsidRPr="001D54AF" w:rsidRDefault="00B36D92" w:rsidP="00B36D92">
            <w:pPr>
              <w:pStyle w:val="ListParagraph"/>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Jei Paslaugų teikėjas, teikdamas paslaugas pagal Sutartį, nesilaiko sulygtų ar (ir) teisės aktų nustatytų saugos reikalavimų, Užsakovas gali taikyti baudas:</w:t>
            </w:r>
          </w:p>
          <w:p w14:paraId="5F3A12C9" w14:textId="77777777"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36D92" w:rsidRPr="001D54AF" w:rsidRDefault="00B36D92" w:rsidP="00B36D92">
            <w:pPr>
              <w:pStyle w:val="ListParagraph"/>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 kuri apskaičiuojama pagal formulę:</w:t>
            </w:r>
          </w:p>
          <w:p w14:paraId="71345407" w14:textId="77777777" w:rsidR="00B36D92" w:rsidRPr="001D54AF" w:rsidRDefault="00B36D92" w:rsidP="00B36D92">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x 2, kur </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 paskutiniuoju atveju skirtos baudos dydis.</w:t>
            </w:r>
          </w:p>
          <w:p w14:paraId="660EA32D" w14:textId="26E4D8F0" w:rsidR="00B36D92" w:rsidRPr="001D54AF" w:rsidRDefault="00B36D92" w:rsidP="00B36D92">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B36D92" w:rsidRPr="001D54AF" w:rsidRDefault="00B36D92" w:rsidP="00B36D92">
            <w:pPr>
              <w:rPr>
                <w:color w:val="000000" w:themeColor="text1"/>
              </w:rPr>
            </w:pPr>
          </w:p>
          <w:p w14:paraId="67FC1BF2" w14:textId="19AE43A5" w:rsidR="00B36D92" w:rsidRPr="001D54AF" w:rsidRDefault="00B36D92" w:rsidP="00B36D92">
            <w:pPr>
              <w:rPr>
                <w:rFonts w:ascii="Arial" w:hAnsi="Arial" w:cs="Arial"/>
                <w:color w:val="000000" w:themeColor="text1"/>
                <w:kern w:val="2"/>
                <w:sz w:val="20"/>
              </w:rPr>
            </w:pPr>
          </w:p>
        </w:tc>
      </w:tr>
      <w:tr w:rsidR="00B36D92" w:rsidRPr="00EB7F1F" w14:paraId="00E0B4A0" w14:textId="77777777" w:rsidTr="469798B9">
        <w:trPr>
          <w:trHeight w:val="300"/>
        </w:trPr>
        <w:tc>
          <w:tcPr>
            <w:tcW w:w="9535" w:type="dxa"/>
            <w:gridSpan w:val="4"/>
          </w:tcPr>
          <w:p w14:paraId="16DEEAC1"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lastRenderedPageBreak/>
              <w:t>15. SUTARTIES PRIEDAI</w:t>
            </w:r>
          </w:p>
        </w:tc>
      </w:tr>
      <w:tr w:rsidR="00B36D92" w:rsidRPr="00EB7F1F" w14:paraId="61FAFA84" w14:textId="77777777" w:rsidTr="469798B9">
        <w:trPr>
          <w:trHeight w:val="300"/>
        </w:trPr>
        <w:tc>
          <w:tcPr>
            <w:tcW w:w="2139" w:type="dxa"/>
          </w:tcPr>
          <w:p w14:paraId="477E0EAE"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15.1. Priedas Nr. 1</w:t>
            </w:r>
          </w:p>
        </w:tc>
        <w:tc>
          <w:tcPr>
            <w:tcW w:w="7396" w:type="dxa"/>
            <w:gridSpan w:val="3"/>
          </w:tcPr>
          <w:p w14:paraId="4A05F7A9" w14:textId="5E472217" w:rsidR="00B36D92" w:rsidRPr="00EB7F1F" w:rsidRDefault="00B36D92" w:rsidP="00B36D92">
            <w:pPr>
              <w:rPr>
                <w:rFonts w:ascii="Arial" w:hAnsi="Arial" w:cs="Arial"/>
                <w:b/>
                <w:kern w:val="2"/>
                <w:sz w:val="20"/>
              </w:rPr>
            </w:pPr>
            <w:r w:rsidRPr="00EB7F1F">
              <w:rPr>
                <w:rFonts w:ascii="Arial" w:hAnsi="Arial" w:cs="Arial"/>
                <w:kern w:val="2"/>
                <w:sz w:val="20"/>
              </w:rPr>
              <w:t>Tiekėjo paraiška, pasiūlymas;</w:t>
            </w:r>
          </w:p>
        </w:tc>
      </w:tr>
      <w:tr w:rsidR="00B36D92" w:rsidRPr="00EB7F1F" w14:paraId="23B31653" w14:textId="77777777" w:rsidTr="469798B9">
        <w:trPr>
          <w:trHeight w:val="300"/>
        </w:trPr>
        <w:tc>
          <w:tcPr>
            <w:tcW w:w="2139" w:type="dxa"/>
          </w:tcPr>
          <w:p w14:paraId="746977E9"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15.2. Priedas Nr. 2</w:t>
            </w:r>
          </w:p>
        </w:tc>
        <w:tc>
          <w:tcPr>
            <w:tcW w:w="7396" w:type="dxa"/>
            <w:gridSpan w:val="3"/>
          </w:tcPr>
          <w:p w14:paraId="0D2A1D4F" w14:textId="69F3B3D4" w:rsidR="00B36D92" w:rsidRPr="00EB7F1F" w:rsidRDefault="00B36D92" w:rsidP="00B36D92">
            <w:pPr>
              <w:rPr>
                <w:rFonts w:ascii="Arial" w:hAnsi="Arial" w:cs="Arial"/>
                <w:b/>
                <w:kern w:val="2"/>
                <w:sz w:val="20"/>
              </w:rPr>
            </w:pPr>
            <w:r w:rsidRPr="00EB7F1F">
              <w:rPr>
                <w:rFonts w:ascii="Arial" w:hAnsi="Arial" w:cs="Arial"/>
                <w:kern w:val="2"/>
                <w:sz w:val="20"/>
              </w:rPr>
              <w:t>Techninė specifikacija;</w:t>
            </w:r>
          </w:p>
        </w:tc>
      </w:tr>
      <w:tr w:rsidR="00B36D92" w:rsidRPr="00EB7F1F" w14:paraId="6443EBFE" w14:textId="77777777" w:rsidTr="469798B9">
        <w:trPr>
          <w:trHeight w:val="300"/>
        </w:trPr>
        <w:tc>
          <w:tcPr>
            <w:tcW w:w="2139" w:type="dxa"/>
          </w:tcPr>
          <w:p w14:paraId="286C3197"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15.3. Priedas Nr. 3</w:t>
            </w:r>
          </w:p>
        </w:tc>
        <w:tc>
          <w:tcPr>
            <w:tcW w:w="7396" w:type="dxa"/>
            <w:gridSpan w:val="3"/>
          </w:tcPr>
          <w:p w14:paraId="59B7339D" w14:textId="354FCE04" w:rsidR="00B36D92" w:rsidRPr="00EB7F1F" w:rsidRDefault="00B36D92" w:rsidP="00B36D92">
            <w:pPr>
              <w:rPr>
                <w:rFonts w:ascii="Arial" w:hAnsi="Arial" w:cs="Arial"/>
                <w:b/>
                <w:kern w:val="2"/>
                <w:sz w:val="20"/>
              </w:rPr>
            </w:pPr>
            <w:r w:rsidRPr="00EB7F1F">
              <w:rPr>
                <w:rFonts w:ascii="Arial" w:hAnsi="Arial" w:cs="Arial"/>
                <w:iCs/>
                <w:kern w:val="2"/>
                <w:sz w:val="20"/>
              </w:rPr>
              <w:t>Sutarties BS</w:t>
            </w:r>
            <w:r w:rsidR="006B1844">
              <w:rPr>
                <w:rFonts w:ascii="Arial" w:hAnsi="Arial" w:cs="Arial"/>
                <w:iCs/>
                <w:kern w:val="2"/>
                <w:sz w:val="20"/>
              </w:rPr>
              <w:t>.</w:t>
            </w:r>
          </w:p>
        </w:tc>
      </w:tr>
      <w:tr w:rsidR="00B36D92" w:rsidRPr="00EB7F1F" w14:paraId="4139F72E" w14:textId="77777777" w:rsidTr="469798B9">
        <w:tc>
          <w:tcPr>
            <w:tcW w:w="9535" w:type="dxa"/>
            <w:gridSpan w:val="4"/>
          </w:tcPr>
          <w:p w14:paraId="786E798C"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16. ŠALIŲ ATSTOVŲ PARAŠAI</w:t>
            </w:r>
          </w:p>
        </w:tc>
      </w:tr>
      <w:tr w:rsidR="00B36D92" w:rsidRPr="00EB7F1F" w14:paraId="12EA02F6" w14:textId="77777777" w:rsidTr="469798B9">
        <w:tc>
          <w:tcPr>
            <w:tcW w:w="5224" w:type="dxa"/>
            <w:gridSpan w:val="3"/>
          </w:tcPr>
          <w:p w14:paraId="67CC7B59"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lastRenderedPageBreak/>
              <w:t>PIRKĖJAS</w:t>
            </w:r>
          </w:p>
        </w:tc>
        <w:tc>
          <w:tcPr>
            <w:tcW w:w="4311" w:type="dxa"/>
          </w:tcPr>
          <w:p w14:paraId="2AA4E4CB" w14:textId="77777777" w:rsidR="00B36D92" w:rsidRPr="00EB7F1F" w:rsidRDefault="00B36D92" w:rsidP="00B36D92">
            <w:pPr>
              <w:jc w:val="center"/>
              <w:rPr>
                <w:rFonts w:ascii="Arial" w:hAnsi="Arial" w:cs="Arial"/>
                <w:b/>
                <w:kern w:val="2"/>
                <w:sz w:val="20"/>
              </w:rPr>
            </w:pPr>
            <w:r w:rsidRPr="00EB7F1F">
              <w:rPr>
                <w:rFonts w:ascii="Arial" w:hAnsi="Arial" w:cs="Arial"/>
                <w:b/>
                <w:kern w:val="2"/>
                <w:sz w:val="20"/>
              </w:rPr>
              <w:t>TIEKĖJAS</w:t>
            </w:r>
          </w:p>
        </w:tc>
      </w:tr>
      <w:tr w:rsidR="00B36D92" w:rsidRPr="00EB7F1F" w14:paraId="53584E4B" w14:textId="77777777" w:rsidTr="469798B9">
        <w:tc>
          <w:tcPr>
            <w:tcW w:w="5224" w:type="dxa"/>
            <w:gridSpan w:val="3"/>
          </w:tcPr>
          <w:p w14:paraId="36804839" w14:textId="77777777" w:rsidR="00B36D92" w:rsidRPr="00EB7F1F" w:rsidRDefault="00B36D92" w:rsidP="00B36D92">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B36D92" w:rsidRPr="00EB7F1F" w:rsidRDefault="00B36D92" w:rsidP="00B36D92">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B36D92" w:rsidRPr="00EB7F1F" w14:paraId="04DC3A6D" w14:textId="77777777" w:rsidTr="469798B9">
        <w:tc>
          <w:tcPr>
            <w:tcW w:w="5224" w:type="dxa"/>
            <w:gridSpan w:val="3"/>
          </w:tcPr>
          <w:p w14:paraId="7DC07ADE" w14:textId="77777777" w:rsidR="00B36D92" w:rsidRPr="00EB7F1F" w:rsidRDefault="00B36D92" w:rsidP="00B36D92">
            <w:pPr>
              <w:jc w:val="center"/>
              <w:rPr>
                <w:rFonts w:ascii="Arial" w:hAnsi="Arial" w:cs="Arial"/>
                <w:b/>
                <w:color w:val="4472C4"/>
                <w:kern w:val="2"/>
                <w:sz w:val="20"/>
              </w:rPr>
            </w:pPr>
          </w:p>
          <w:p w14:paraId="5C369EDE" w14:textId="77777777" w:rsidR="00B36D92" w:rsidRPr="00EB7F1F" w:rsidRDefault="00B36D92" w:rsidP="00B36D92">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B36D92" w:rsidRPr="00EB7F1F" w:rsidRDefault="00B36D92" w:rsidP="00B36D92">
            <w:pPr>
              <w:jc w:val="center"/>
              <w:rPr>
                <w:rFonts w:ascii="Arial" w:hAnsi="Arial" w:cs="Arial"/>
                <w:b/>
                <w:color w:val="4472C4"/>
                <w:kern w:val="2"/>
                <w:sz w:val="20"/>
              </w:rPr>
            </w:pPr>
          </w:p>
          <w:p w14:paraId="7029F214" w14:textId="77777777" w:rsidR="00B36D92" w:rsidRPr="00EB7F1F" w:rsidRDefault="00B36D92" w:rsidP="00B36D92">
            <w:pPr>
              <w:jc w:val="center"/>
              <w:rPr>
                <w:rFonts w:ascii="Arial" w:hAnsi="Arial" w:cs="Arial"/>
                <w:b/>
                <w:color w:val="4472C4"/>
                <w:kern w:val="2"/>
                <w:sz w:val="20"/>
              </w:rPr>
            </w:pPr>
          </w:p>
        </w:tc>
        <w:tc>
          <w:tcPr>
            <w:tcW w:w="4311" w:type="dxa"/>
          </w:tcPr>
          <w:p w14:paraId="1438D757" w14:textId="77777777" w:rsidR="00B36D92" w:rsidRPr="00EB7F1F" w:rsidRDefault="00B36D92" w:rsidP="00B36D92">
            <w:pPr>
              <w:jc w:val="center"/>
              <w:rPr>
                <w:rFonts w:ascii="Arial" w:hAnsi="Arial" w:cs="Arial"/>
                <w:b/>
                <w:color w:val="4472C4"/>
                <w:kern w:val="2"/>
                <w:sz w:val="20"/>
              </w:rPr>
            </w:pPr>
          </w:p>
          <w:p w14:paraId="63A9D1A3" w14:textId="77777777" w:rsidR="00B36D92" w:rsidRPr="00EB7F1F" w:rsidRDefault="00B36D92" w:rsidP="00B36D92">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0"/>
      <w:footerReference w:type="default" r:id="rId2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0E000" w14:textId="77777777" w:rsidR="008767E5" w:rsidRDefault="008767E5">
      <w:pPr>
        <w:rPr>
          <w:sz w:val="20"/>
        </w:rPr>
      </w:pPr>
      <w:r>
        <w:rPr>
          <w:sz w:val="20"/>
        </w:rPr>
        <w:separator/>
      </w:r>
    </w:p>
  </w:endnote>
  <w:endnote w:type="continuationSeparator" w:id="0">
    <w:p w14:paraId="6FA782A8" w14:textId="77777777" w:rsidR="008767E5" w:rsidRDefault="008767E5">
      <w:pPr>
        <w:rPr>
          <w:sz w:val="20"/>
        </w:rPr>
      </w:pPr>
      <w:r>
        <w:rPr>
          <w:sz w:val="20"/>
        </w:rPr>
        <w:continuationSeparator/>
      </w:r>
    </w:p>
  </w:endnote>
  <w:endnote w:type="continuationNotice" w:id="1">
    <w:p w14:paraId="7197EECA" w14:textId="77777777" w:rsidR="008767E5" w:rsidRDefault="00876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74E2" w14:textId="77777777" w:rsidR="008767E5" w:rsidRDefault="008767E5">
      <w:pPr>
        <w:rPr>
          <w:sz w:val="20"/>
        </w:rPr>
      </w:pPr>
      <w:r>
        <w:rPr>
          <w:sz w:val="20"/>
        </w:rPr>
        <w:separator/>
      </w:r>
    </w:p>
  </w:footnote>
  <w:footnote w:type="continuationSeparator" w:id="0">
    <w:p w14:paraId="6296ADD1" w14:textId="77777777" w:rsidR="008767E5" w:rsidRDefault="008767E5">
      <w:pPr>
        <w:rPr>
          <w:sz w:val="20"/>
        </w:rPr>
      </w:pPr>
      <w:r>
        <w:rPr>
          <w:sz w:val="20"/>
        </w:rPr>
        <w:continuationSeparator/>
      </w:r>
    </w:p>
  </w:footnote>
  <w:footnote w:type="continuationNotice" w:id="1">
    <w:p w14:paraId="4250DCDB" w14:textId="77777777" w:rsidR="008767E5" w:rsidRDefault="008767E5"/>
  </w:footnote>
  <w:footnote w:id="2">
    <w:p w14:paraId="17E57ED5" w14:textId="4F82F9EF" w:rsidR="00B36D92" w:rsidRPr="00BC4EDF" w:rsidRDefault="00B36D92" w:rsidP="00A8194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1DDA17E1" w14:textId="4CD8CFFC" w:rsidR="00B36D92" w:rsidRPr="00FD6FC8" w:rsidRDefault="00B36D92" w:rsidP="001C2CD1">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65BA2"/>
    <w:rsid w:val="000B0897"/>
    <w:rsid w:val="000C0E26"/>
    <w:rsid w:val="000D44FF"/>
    <w:rsid w:val="000F71B0"/>
    <w:rsid w:val="00121FE9"/>
    <w:rsid w:val="001862D1"/>
    <w:rsid w:val="001906DD"/>
    <w:rsid w:val="001A0603"/>
    <w:rsid w:val="001B02EE"/>
    <w:rsid w:val="001B4EDC"/>
    <w:rsid w:val="001B4F10"/>
    <w:rsid w:val="001C2CD1"/>
    <w:rsid w:val="001D54AF"/>
    <w:rsid w:val="001E0A3E"/>
    <w:rsid w:val="001F633C"/>
    <w:rsid w:val="00204D11"/>
    <w:rsid w:val="00246E0F"/>
    <w:rsid w:val="00286363"/>
    <w:rsid w:val="002A5B43"/>
    <w:rsid w:val="002B6102"/>
    <w:rsid w:val="002D66C2"/>
    <w:rsid w:val="003355A6"/>
    <w:rsid w:val="00342F9E"/>
    <w:rsid w:val="00352DA2"/>
    <w:rsid w:val="003559F4"/>
    <w:rsid w:val="003759A6"/>
    <w:rsid w:val="003853E8"/>
    <w:rsid w:val="003A1656"/>
    <w:rsid w:val="003E1630"/>
    <w:rsid w:val="003E63FB"/>
    <w:rsid w:val="00405C6B"/>
    <w:rsid w:val="00416CE1"/>
    <w:rsid w:val="0042779D"/>
    <w:rsid w:val="00430052"/>
    <w:rsid w:val="0043045D"/>
    <w:rsid w:val="0044727A"/>
    <w:rsid w:val="00467769"/>
    <w:rsid w:val="00473B4C"/>
    <w:rsid w:val="0047523F"/>
    <w:rsid w:val="00487966"/>
    <w:rsid w:val="004A1F85"/>
    <w:rsid w:val="004F007F"/>
    <w:rsid w:val="00512FAF"/>
    <w:rsid w:val="0053752C"/>
    <w:rsid w:val="00546A20"/>
    <w:rsid w:val="005844C1"/>
    <w:rsid w:val="00596CD2"/>
    <w:rsid w:val="005C29E9"/>
    <w:rsid w:val="00615FC7"/>
    <w:rsid w:val="0061639E"/>
    <w:rsid w:val="006236F3"/>
    <w:rsid w:val="00683911"/>
    <w:rsid w:val="006A64FB"/>
    <w:rsid w:val="006B1844"/>
    <w:rsid w:val="007022A4"/>
    <w:rsid w:val="00730656"/>
    <w:rsid w:val="00773166"/>
    <w:rsid w:val="0079617E"/>
    <w:rsid w:val="007C2AAB"/>
    <w:rsid w:val="00824B14"/>
    <w:rsid w:val="0083258E"/>
    <w:rsid w:val="0083636B"/>
    <w:rsid w:val="008767E5"/>
    <w:rsid w:val="00883575"/>
    <w:rsid w:val="008C798C"/>
    <w:rsid w:val="00935C42"/>
    <w:rsid w:val="009728BC"/>
    <w:rsid w:val="00983987"/>
    <w:rsid w:val="00985641"/>
    <w:rsid w:val="009C4C15"/>
    <w:rsid w:val="009C59F6"/>
    <w:rsid w:val="009D02BF"/>
    <w:rsid w:val="009F7A5D"/>
    <w:rsid w:val="00A269B0"/>
    <w:rsid w:val="00A775C7"/>
    <w:rsid w:val="00A81943"/>
    <w:rsid w:val="00AC3465"/>
    <w:rsid w:val="00AF06D6"/>
    <w:rsid w:val="00B22ECC"/>
    <w:rsid w:val="00B23865"/>
    <w:rsid w:val="00B36D92"/>
    <w:rsid w:val="00B62797"/>
    <w:rsid w:val="00B94E53"/>
    <w:rsid w:val="00BD6AE1"/>
    <w:rsid w:val="00C02BF9"/>
    <w:rsid w:val="00C04B93"/>
    <w:rsid w:val="00C76E45"/>
    <w:rsid w:val="00C816BB"/>
    <w:rsid w:val="00C8239C"/>
    <w:rsid w:val="00C86F9F"/>
    <w:rsid w:val="00D2246A"/>
    <w:rsid w:val="00D333DE"/>
    <w:rsid w:val="00D4091E"/>
    <w:rsid w:val="00D707FD"/>
    <w:rsid w:val="00D8642A"/>
    <w:rsid w:val="00D96CF8"/>
    <w:rsid w:val="00D97A88"/>
    <w:rsid w:val="00DA265F"/>
    <w:rsid w:val="00DA4E0C"/>
    <w:rsid w:val="00DB4163"/>
    <w:rsid w:val="00DF356B"/>
    <w:rsid w:val="00E32EDA"/>
    <w:rsid w:val="00E46E25"/>
    <w:rsid w:val="00E8433D"/>
    <w:rsid w:val="00E91070"/>
    <w:rsid w:val="00EA7978"/>
    <w:rsid w:val="00EB71EC"/>
    <w:rsid w:val="00EB7F1F"/>
    <w:rsid w:val="00EC36B1"/>
    <w:rsid w:val="00EC527B"/>
    <w:rsid w:val="00ED6259"/>
    <w:rsid w:val="00F21BC1"/>
    <w:rsid w:val="00F443DF"/>
    <w:rsid w:val="00F5476D"/>
    <w:rsid w:val="00F60BD9"/>
    <w:rsid w:val="00F6152D"/>
    <w:rsid w:val="00F6764B"/>
    <w:rsid w:val="00F76A41"/>
    <w:rsid w:val="00F77BB1"/>
    <w:rsid w:val="00F86867"/>
    <w:rsid w:val="00F93E09"/>
    <w:rsid w:val="00F96AC6"/>
    <w:rsid w:val="00FA390A"/>
    <w:rsid w:val="00FB6252"/>
    <w:rsid w:val="00FB6BC5"/>
    <w:rsid w:val="00FB7C50"/>
    <w:rsid w:val="00FC2AFE"/>
    <w:rsid w:val="0203AE75"/>
    <w:rsid w:val="024300B9"/>
    <w:rsid w:val="024DE7C5"/>
    <w:rsid w:val="03220BCB"/>
    <w:rsid w:val="0345E41A"/>
    <w:rsid w:val="03880FCC"/>
    <w:rsid w:val="0423F395"/>
    <w:rsid w:val="04B4F63D"/>
    <w:rsid w:val="04EC20BC"/>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FCD7E3"/>
    <w:rsid w:val="15351AAB"/>
    <w:rsid w:val="159CF76D"/>
    <w:rsid w:val="15A9C503"/>
    <w:rsid w:val="15AA47B1"/>
    <w:rsid w:val="15AB9948"/>
    <w:rsid w:val="161685EB"/>
    <w:rsid w:val="1665D4FD"/>
    <w:rsid w:val="16A38482"/>
    <w:rsid w:val="17258091"/>
    <w:rsid w:val="181DABE5"/>
    <w:rsid w:val="18209EEF"/>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E2BAB69"/>
    <w:rsid w:val="3E6E7C22"/>
    <w:rsid w:val="3F61BF6C"/>
    <w:rsid w:val="40C4E2F4"/>
    <w:rsid w:val="40D74908"/>
    <w:rsid w:val="429F479F"/>
    <w:rsid w:val="4322B89A"/>
    <w:rsid w:val="4508F5F7"/>
    <w:rsid w:val="45343F78"/>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AD6DBA"/>
    <w:rsid w:val="6598BDA4"/>
    <w:rsid w:val="65CA2246"/>
    <w:rsid w:val="67EF36B6"/>
    <w:rsid w:val="68C2DC65"/>
    <w:rsid w:val="695DD1B4"/>
    <w:rsid w:val="6ADD33D0"/>
    <w:rsid w:val="6B7359E2"/>
    <w:rsid w:val="6C6EB201"/>
    <w:rsid w:val="6DAFFE8B"/>
    <w:rsid w:val="6DF2E8F7"/>
    <w:rsid w:val="6E6A4785"/>
    <w:rsid w:val="6FD95181"/>
    <w:rsid w:val="7178A897"/>
    <w:rsid w:val="72944F43"/>
    <w:rsid w:val="7349373E"/>
    <w:rsid w:val="74DC59DC"/>
    <w:rsid w:val="75FF1822"/>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342F9E"/>
    <w:rsid w:val="003B307E"/>
    <w:rsid w:val="0047523F"/>
    <w:rsid w:val="004F3CDD"/>
    <w:rsid w:val="00596CD2"/>
    <w:rsid w:val="00755F33"/>
    <w:rsid w:val="0083405C"/>
    <w:rsid w:val="009C4C15"/>
    <w:rsid w:val="00A8029A"/>
    <w:rsid w:val="00C02BF9"/>
    <w:rsid w:val="00C8239C"/>
    <w:rsid w:val="00C86F9F"/>
    <w:rsid w:val="00D8642A"/>
    <w:rsid w:val="00E46E25"/>
    <w:rsid w:val="00EB71EC"/>
    <w:rsid w:val="00EC527B"/>
    <w:rsid w:val="00F5476D"/>
    <w:rsid w:val="00F77BB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C9F5BF578B825418688921B7FB6E1DF" ma:contentTypeVersion="3" ma:contentTypeDescription="Kurkite naują dokumentą." ma:contentTypeScope="" ma:versionID="016223b360fd60de34377c3fc5784ace">
  <xsd:schema xmlns:xsd="http://www.w3.org/2001/XMLSchema" xmlns:xs="http://www.w3.org/2001/XMLSchema" xmlns:p="http://schemas.microsoft.com/office/2006/metadata/properties" xmlns:ns2="a595163c-db09-4496-8022-83cf1acbfb1f" targetNamespace="http://schemas.microsoft.com/office/2006/metadata/properties" ma:root="true" ma:fieldsID="4da51ce46db59b10232e3f3753838564" ns2:_="">
    <xsd:import namespace="a595163c-db09-4496-8022-83cf1acbfb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5163c-db09-4496-8022-83cf1acbf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5E0D4B7-4CC8-49F7-B423-FD353DA85F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95163c-db09-4496-8022-83cf1acbfb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TotalTime>
  <Pages>16</Pages>
  <Words>7587</Words>
  <Characters>43249</Characters>
  <Application>Microsoft Office Word</Application>
  <DocSecurity>0</DocSecurity>
  <Lines>360</Lines>
  <Paragraphs>101</Paragraphs>
  <ScaleCrop>false</ScaleCrop>
  <Company/>
  <LinksUpToDate>false</LinksUpToDate>
  <CharactersWithSpaces>50735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Seikauskienė</cp:lastModifiedBy>
  <cp:revision>68</cp:revision>
  <cp:lastPrinted>2017-06-29T23:42:00Z</cp:lastPrinted>
  <dcterms:created xsi:type="dcterms:W3CDTF">2025-03-03T12:15:00Z</dcterms:created>
  <dcterms:modified xsi:type="dcterms:W3CDTF">2025-10-09T08:31:00Z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0x010100DC9F5BF578B825418688921B7FB6E1DF</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