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Nacionalinio saugumo reikalavimų atitikties </w:t>
      </w:r>
    </w:p>
    <w:p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:rsidR="009F56AA" w:rsidRDefault="00AD2288">
      <w:pPr>
        <w:shd w:val="clear" w:color="auto" w:fill="FFFFFF"/>
        <w:suppressAutoHyphens/>
        <w:ind w:firstLine="6237"/>
      </w:pPr>
      <w:r>
        <w:rPr>
          <w:sz w:val="23"/>
          <w:szCs w:val="23"/>
        </w:rPr>
        <w:t>įsakymu Nr. 1S-233</w:t>
      </w:r>
    </w:p>
    <w:p w:rsidR="009F56AA" w:rsidRDefault="009F56AA">
      <w:pPr>
        <w:tabs>
          <w:tab w:val="left" w:pos="5103"/>
        </w:tabs>
        <w:suppressAutoHyphens/>
        <w:textAlignment w:val="baseline"/>
      </w:pPr>
    </w:p>
    <w:p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:rsidR="009F56AA" w:rsidRDefault="009F56AA">
      <w:pPr>
        <w:ind w:firstLine="636"/>
        <w:jc w:val="both"/>
        <w:rPr>
          <w:color w:val="000000"/>
          <w:sz w:val="20"/>
        </w:rPr>
      </w:pPr>
    </w:p>
    <w:p w:rsidR="009F56AA" w:rsidRDefault="00AD2288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:rsidR="009F56AA" w:rsidRDefault="009F56AA">
      <w:pPr>
        <w:shd w:val="clear" w:color="auto" w:fill="FFFFFF"/>
        <w:ind w:firstLine="636"/>
        <w:jc w:val="both"/>
        <w:rPr>
          <w:color w:val="000000"/>
          <w:sz w:val="20"/>
        </w:rPr>
      </w:pPr>
    </w:p>
    <w:p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Default="00AD2288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lang w:eastAsia="lt-LT"/>
              </w:rPr>
              <w:t>(_____________)</w:t>
            </w:r>
          </w:p>
          <w:p w:rsidR="009F56AA" w:rsidRDefault="00AD2288">
            <w:pPr>
              <w:shd w:val="clear" w:color="auto" w:fill="FFFFFF"/>
              <w:ind w:firstLine="5035"/>
              <w:rPr>
                <w:i/>
                <w:sz w:val="20"/>
              </w:rPr>
            </w:pPr>
            <w:r>
              <w:rPr>
                <w:i/>
                <w:sz w:val="20"/>
              </w:rPr>
              <w:t>(pirkimo dokumentų punktai)</w:t>
            </w:r>
          </w:p>
        </w:tc>
      </w:tr>
      <w:tr w:rsidR="009F56A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:rsidR="009F56AA" w:rsidRDefault="009F56AA">
      <w:pPr>
        <w:shd w:val="clear" w:color="auto" w:fill="FFFFFF"/>
        <w:rPr>
          <w:i/>
          <w:sz w:val="20"/>
        </w:rPr>
      </w:pPr>
    </w:p>
    <w:p w:rsidR="009F56AA" w:rsidRDefault="009F56AA">
      <w:pPr>
        <w:shd w:val="clear" w:color="auto" w:fill="FFFFFF"/>
        <w:rPr>
          <w:iCs/>
          <w:sz w:val="20"/>
        </w:rPr>
      </w:pPr>
    </w:p>
    <w:p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:rsidR="009F56AA" w:rsidRDefault="00AD228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Default="00AD2288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(_____________)</w:t>
            </w:r>
            <w:r>
              <w:rPr>
                <w:i/>
                <w:iCs/>
                <w:sz w:val="20"/>
              </w:rPr>
              <w:t xml:space="preserve">   </w:t>
            </w:r>
          </w:p>
          <w:p w:rsidR="009F56AA" w:rsidRDefault="00AD2288">
            <w:pPr>
              <w:shd w:val="clear" w:color="auto" w:fill="FFFFFF"/>
              <w:spacing w:line="276" w:lineRule="auto"/>
              <w:ind w:firstLine="3657"/>
              <w:rPr>
                <w:i/>
                <w:sz w:val="20"/>
              </w:rPr>
            </w:pPr>
            <w:r>
              <w:rPr>
                <w:i/>
                <w:sz w:val="20"/>
              </w:rPr>
              <w:t>(pirkimo dokumentų punktai)</w:t>
            </w:r>
          </w:p>
          <w:p w:rsidR="009F56AA" w:rsidRDefault="009F56AA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9F56AA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Default="00AD228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(_____________)</w:t>
            </w:r>
          </w:p>
        </w:tc>
      </w:tr>
      <w:tr w:rsidR="009F56A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:rsidR="009F56AA" w:rsidRPr="000B5CE2" w:rsidRDefault="00AD2288" w:rsidP="000B5CE2">
      <w:pPr>
        <w:shd w:val="clear" w:color="auto" w:fill="FFFFFF"/>
        <w:ind w:firstLine="1219"/>
        <w:rPr>
          <w:i/>
          <w:sz w:val="20"/>
        </w:rPr>
      </w:pPr>
      <w:r>
        <w:rPr>
          <w:i/>
          <w:sz w:val="20"/>
        </w:rPr>
        <w:t>(pirkimo dokumentų punktai)</w:t>
      </w:r>
      <w:bookmarkStart w:id="0" w:name="_GoBack"/>
      <w:bookmarkEnd w:id="0"/>
    </w:p>
    <w:p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:rsidR="009F56AA" w:rsidRDefault="009F56AA">
      <w:pPr>
        <w:shd w:val="clear" w:color="auto" w:fill="FFFFFF"/>
        <w:ind w:firstLine="720"/>
        <w:rPr>
          <w:szCs w:val="24"/>
        </w:rPr>
      </w:pPr>
    </w:p>
    <w:p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</w:t>
      </w:r>
      <w:r w:rsidR="001F78B1">
        <w:rPr>
          <w:szCs w:val="24"/>
        </w:rPr>
        <w:t xml:space="preserve"> </w:t>
      </w:r>
      <w:r>
        <w:rPr>
          <w:szCs w:val="24"/>
        </w:rPr>
        <w:t>perkančioji organizacija bet kuriuo pirkimo procedūros metu gali paprašyti kandidatų ar dalyvių pateikti visus ar dalį dokumentų, patvirtinančių atitiktį VPĮ 37 straipsnio 9 dalies</w:t>
      </w:r>
      <w:r w:rsidR="001F78B1">
        <w:rPr>
          <w:szCs w:val="24"/>
        </w:rPr>
        <w:t xml:space="preserve"> </w:t>
      </w:r>
      <w:r>
        <w:rPr>
          <w:szCs w:val="24"/>
        </w:rPr>
        <w:t>reikalavimams, jeigu tai būtina siekiant užtikrinti tinkamą pirkimo procedūros atlikimą.</w:t>
      </w:r>
    </w:p>
    <w:p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1421" w:rsidRDefault="00131421">
      <w:pPr>
        <w:suppressAutoHyphens/>
        <w:textAlignment w:val="baseline"/>
      </w:pPr>
      <w:r>
        <w:separator/>
      </w:r>
    </w:p>
  </w:endnote>
  <w:endnote w:type="continuationSeparator" w:id="0">
    <w:p w:rsidR="00131421" w:rsidRDefault="00131421">
      <w:pPr>
        <w:suppressAutoHyphens/>
        <w:textAlignment w:val="baseline"/>
      </w:pPr>
      <w:r>
        <w:continuationSeparator/>
      </w:r>
    </w:p>
  </w:endnote>
  <w:endnote w:type="continuationNotice" w:id="1">
    <w:p w:rsidR="00131421" w:rsidRDefault="001314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1421" w:rsidRDefault="00131421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:rsidR="00131421" w:rsidRDefault="00131421">
      <w:pPr>
        <w:suppressAutoHyphens/>
        <w:textAlignment w:val="baseline"/>
      </w:pPr>
      <w:r>
        <w:continuationSeparator/>
      </w:r>
    </w:p>
  </w:footnote>
  <w:footnote w:type="continuationNotice" w:id="1">
    <w:p w:rsidR="00131421" w:rsidRDefault="0013142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B5CE2"/>
    <w:rsid w:val="00131421"/>
    <w:rsid w:val="001F78B1"/>
    <w:rsid w:val="002A77D6"/>
    <w:rsid w:val="00450BF9"/>
    <w:rsid w:val="00551A1E"/>
    <w:rsid w:val="009F56AA"/>
    <w:rsid w:val="00AD2288"/>
    <w:rsid w:val="00D274C5"/>
    <w:rsid w:val="00EC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75E29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C89244-D5F4-478A-85BE-F5D0A0E63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2206</Words>
  <Characters>1258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Deimantė Valavičiūtė</cp:lastModifiedBy>
  <cp:revision>4</cp:revision>
  <cp:lastPrinted>2025-10-09T07:30:00Z</cp:lastPrinted>
  <dcterms:created xsi:type="dcterms:W3CDTF">2025-10-09T07:23:00Z</dcterms:created>
  <dcterms:modified xsi:type="dcterms:W3CDTF">2025-10-09T07:30:00Z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