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AD7A4D" w14:paraId="1A1E48D8" w14:textId="77777777" w:rsidTr="009E45CD">
        <w:tc>
          <w:tcPr>
            <w:tcW w:w="2977" w:type="dxa"/>
          </w:tcPr>
          <w:p w14:paraId="24F9B194" w14:textId="77777777" w:rsidR="00AD7A4D" w:rsidRDefault="00AD7A4D" w:rsidP="009E45CD">
            <w:pPr>
              <w:widowControl w:val="0"/>
            </w:pPr>
            <w:r>
              <w:br w:type="page"/>
            </w:r>
            <w:r>
              <w:br w:type="page"/>
            </w:r>
            <w:r>
              <w:br w:type="page"/>
            </w:r>
            <w:r>
              <w:br w:type="page"/>
            </w:r>
            <w:r>
              <w:br w:type="page"/>
              <w:t>Konkurso sąlygų aprašo</w:t>
            </w:r>
          </w:p>
        </w:tc>
      </w:tr>
      <w:tr w:rsidR="00AD7A4D" w14:paraId="419178BD" w14:textId="77777777" w:rsidTr="009E45CD">
        <w:tc>
          <w:tcPr>
            <w:tcW w:w="2977" w:type="dxa"/>
          </w:tcPr>
          <w:p w14:paraId="16DD444A" w14:textId="77777777" w:rsidR="00AD7A4D" w:rsidRDefault="00AD7A4D" w:rsidP="009E45CD">
            <w:pPr>
              <w:widowControl w:val="0"/>
            </w:pPr>
            <w:r w:rsidRPr="003A49AB">
              <w:t>1 priedas</w:t>
            </w:r>
          </w:p>
        </w:tc>
      </w:tr>
    </w:tbl>
    <w:p w14:paraId="04D1CACC" w14:textId="77777777" w:rsidR="00AD7A4D" w:rsidRDefault="00AD7A4D" w:rsidP="00AD7A4D">
      <w:pPr>
        <w:widowControl w:val="0"/>
        <w:ind w:right="-178"/>
        <w:jc w:val="center"/>
        <w:rPr>
          <w:sz w:val="20"/>
          <w:szCs w:val="20"/>
        </w:rPr>
      </w:pPr>
    </w:p>
    <w:p w14:paraId="7F5DA94E" w14:textId="77777777" w:rsidR="00AD7A4D" w:rsidRPr="007229AA" w:rsidRDefault="00AD7A4D" w:rsidP="00AD7A4D">
      <w:pPr>
        <w:ind w:right="-178"/>
        <w:jc w:val="center"/>
        <w:rPr>
          <w:sz w:val="20"/>
          <w:szCs w:val="16"/>
          <w:highlight w:val="lightGray"/>
        </w:rPr>
      </w:pPr>
      <w:r w:rsidRPr="007229AA">
        <w:rPr>
          <w:sz w:val="20"/>
          <w:szCs w:val="16"/>
          <w:highlight w:val="lightGray"/>
        </w:rPr>
        <w:t>(</w:t>
      </w:r>
      <w:r w:rsidRPr="00F602D2">
        <w:rPr>
          <w:color w:val="00B050"/>
          <w:sz w:val="20"/>
          <w:szCs w:val="16"/>
          <w:highlight w:val="lightGray"/>
        </w:rPr>
        <w:t xml:space="preserve">įrašyti </w:t>
      </w:r>
      <w:r w:rsidRPr="007229AA">
        <w:rPr>
          <w:sz w:val="20"/>
          <w:szCs w:val="16"/>
          <w:highlight w:val="lightGray"/>
        </w:rPr>
        <w:t>Tiekėjo pavadinimas)</w:t>
      </w:r>
    </w:p>
    <w:p w14:paraId="47351430" w14:textId="77777777" w:rsidR="00AD7A4D" w:rsidRPr="00B30895" w:rsidRDefault="00AD7A4D" w:rsidP="00AD7A4D">
      <w:pPr>
        <w:ind w:right="-178"/>
        <w:jc w:val="center"/>
        <w:rPr>
          <w:sz w:val="20"/>
          <w:szCs w:val="16"/>
        </w:rPr>
      </w:pPr>
      <w:r w:rsidRPr="007229A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546335" w14:textId="77777777" w:rsidR="00AD7A4D" w:rsidRDefault="00AD7A4D" w:rsidP="00AD7A4D">
      <w:pPr>
        <w:widowControl w:val="0"/>
        <w:tabs>
          <w:tab w:val="center" w:pos="2520"/>
        </w:tabs>
        <w:jc w:val="both"/>
        <w:rPr>
          <w:szCs w:val="22"/>
          <w:u w:val="single"/>
        </w:rPr>
      </w:pPr>
    </w:p>
    <w:p w14:paraId="726EC610" w14:textId="77777777" w:rsidR="00AD7A4D" w:rsidRPr="00CD5CC1" w:rsidRDefault="00AD7A4D" w:rsidP="00AD7A4D">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EB13D8A" w14:textId="77777777" w:rsidR="00AD7A4D" w:rsidRDefault="00AD7A4D" w:rsidP="00AD7A4D">
      <w:pPr>
        <w:widowControl w:val="0"/>
        <w:tabs>
          <w:tab w:val="center" w:pos="2520"/>
        </w:tabs>
        <w:jc w:val="both"/>
        <w:rPr>
          <w:sz w:val="20"/>
          <w:szCs w:val="20"/>
        </w:rPr>
      </w:pPr>
      <w:r w:rsidRPr="00D84033">
        <w:rPr>
          <w:sz w:val="20"/>
          <w:szCs w:val="20"/>
        </w:rPr>
        <w:t xml:space="preserve"> (Adresatas (</w:t>
      </w:r>
      <w:r>
        <w:rPr>
          <w:sz w:val="20"/>
          <w:szCs w:val="20"/>
        </w:rPr>
        <w:t xml:space="preserve">centrinė </w:t>
      </w:r>
      <w:r w:rsidRPr="00D84033">
        <w:rPr>
          <w:sz w:val="20"/>
          <w:szCs w:val="20"/>
        </w:rPr>
        <w:t>perkančioji organizacija))</w:t>
      </w:r>
    </w:p>
    <w:p w14:paraId="10929600" w14:textId="77777777" w:rsidR="00AD7A4D" w:rsidRDefault="00AD7A4D" w:rsidP="00AD7A4D">
      <w:pPr>
        <w:ind w:left="5400"/>
        <w:jc w:val="both"/>
      </w:pPr>
    </w:p>
    <w:p w14:paraId="629140AF" w14:textId="77777777" w:rsidR="00AD7A4D" w:rsidRPr="00D67B94" w:rsidRDefault="00AD7A4D" w:rsidP="00AD7A4D">
      <w:pPr>
        <w:jc w:val="center"/>
        <w:rPr>
          <w:b/>
        </w:rPr>
      </w:pPr>
      <w:r w:rsidRPr="00F92C3C">
        <w:rPr>
          <w:b/>
        </w:rPr>
        <w:t>PASIŪLYMAS</w:t>
      </w:r>
    </w:p>
    <w:p w14:paraId="796B6CBC" w14:textId="77777777" w:rsidR="00AD7A4D" w:rsidRDefault="00AD7A4D" w:rsidP="00AD7A4D">
      <w:pPr>
        <w:shd w:val="clear" w:color="auto" w:fill="FFFFFF"/>
        <w:jc w:val="center"/>
        <w:rPr>
          <w:b/>
        </w:rPr>
      </w:pPr>
      <w:r w:rsidRPr="00C85E90">
        <w:rPr>
          <w:b/>
        </w:rPr>
        <w:t xml:space="preserve">BIUDŽETINĖS ĮSTAIGOS KLAIPĖDOS LITORINOS MOKYKLOS MOKINIŲ  </w:t>
      </w:r>
      <w:r>
        <w:rPr>
          <w:b/>
        </w:rPr>
        <w:t xml:space="preserve">MOKAMO IR </w:t>
      </w:r>
      <w:r w:rsidRPr="00C85E90">
        <w:rPr>
          <w:b/>
        </w:rPr>
        <w:t xml:space="preserve">NEMOKAMO  MAITINIMO  PASLAUGŲ </w:t>
      </w:r>
      <w:r>
        <w:rPr>
          <w:rFonts w:eastAsia="Calibri"/>
          <w:b/>
        </w:rPr>
        <w:t>PIRKIMUI</w:t>
      </w:r>
      <w:r w:rsidRPr="001E2673">
        <w:rPr>
          <w:b/>
          <w:caps/>
        </w:rPr>
        <w:t xml:space="preserve"> </w:t>
      </w:r>
      <w:r>
        <w:rPr>
          <w:b/>
          <w:caps/>
        </w:rPr>
        <w:t xml:space="preserve">SUPAPRASTINTO </w:t>
      </w:r>
      <w:r w:rsidRPr="00311F75">
        <w:rPr>
          <w:b/>
          <w:caps/>
        </w:rPr>
        <w:t>ATVIRO KONKURSO BŪDU</w:t>
      </w:r>
      <w:r w:rsidRPr="00311F75">
        <w:rPr>
          <w:b/>
        </w:rPr>
        <w:t xml:space="preserve"> </w:t>
      </w:r>
    </w:p>
    <w:p w14:paraId="29376F78" w14:textId="77777777" w:rsidR="00AD7A4D" w:rsidRDefault="00AD7A4D" w:rsidP="00AD7A4D">
      <w:pPr>
        <w:shd w:val="clear" w:color="auto" w:fill="FFFFFF"/>
        <w:jc w:val="center"/>
        <w:rPr>
          <w:b/>
        </w:rPr>
      </w:pPr>
    </w:p>
    <w:p w14:paraId="4EBC1C25" w14:textId="77777777" w:rsidR="00AD7A4D" w:rsidRDefault="00AD7A4D" w:rsidP="00AD7A4D">
      <w:pPr>
        <w:shd w:val="clear" w:color="auto" w:fill="FFFFFF"/>
        <w:jc w:val="center"/>
        <w:rPr>
          <w:b/>
          <w:bCs/>
          <w:color w:val="000000"/>
        </w:rPr>
      </w:pPr>
      <w:r>
        <w:t>______2025</w:t>
      </w:r>
      <w:r w:rsidRPr="007229AA">
        <w:rPr>
          <w:highlight w:val="lightGray"/>
        </w:rPr>
        <w:t>-</w:t>
      </w:r>
      <w:r w:rsidRPr="007229AA">
        <w:rPr>
          <w:color w:val="00B050"/>
          <w:highlight w:val="lightGray"/>
        </w:rPr>
        <w:t>00-00</w:t>
      </w:r>
      <w:r w:rsidRPr="007229AA">
        <w:rPr>
          <w:b/>
          <w:bCs/>
          <w:color w:val="00B050"/>
        </w:rPr>
        <w:t xml:space="preserve"> </w:t>
      </w:r>
      <w:r>
        <w:t>Nr.______</w:t>
      </w:r>
    </w:p>
    <w:p w14:paraId="21909135" w14:textId="77777777" w:rsidR="00AD7A4D" w:rsidRDefault="00AD7A4D" w:rsidP="00AD7A4D">
      <w:pPr>
        <w:shd w:val="clear" w:color="auto" w:fill="FFFFFF"/>
        <w:jc w:val="center"/>
        <w:rPr>
          <w:bCs/>
          <w:color w:val="000000"/>
          <w:sz w:val="20"/>
          <w:szCs w:val="20"/>
        </w:rPr>
      </w:pPr>
      <w:r>
        <w:rPr>
          <w:bCs/>
          <w:color w:val="000000"/>
          <w:sz w:val="20"/>
          <w:szCs w:val="20"/>
        </w:rPr>
        <w:t>________</w:t>
      </w:r>
    </w:p>
    <w:p w14:paraId="421F68F5" w14:textId="77777777" w:rsidR="00AD7A4D" w:rsidRDefault="00AD7A4D" w:rsidP="00AD7A4D">
      <w:pPr>
        <w:shd w:val="clear" w:color="auto" w:fill="FFFFFF"/>
        <w:jc w:val="center"/>
        <w:rPr>
          <w:bCs/>
          <w:color w:val="000000"/>
          <w:sz w:val="20"/>
          <w:szCs w:val="20"/>
        </w:rPr>
      </w:pPr>
      <w:r w:rsidRPr="00B30DED">
        <w:rPr>
          <w:bCs/>
          <w:color w:val="000000"/>
          <w:sz w:val="20"/>
          <w:szCs w:val="20"/>
        </w:rPr>
        <w:t>(Sudarymo vieta)</w:t>
      </w:r>
    </w:p>
    <w:p w14:paraId="4A0A5C84" w14:textId="77777777" w:rsidR="00AD7A4D" w:rsidRPr="00B30DED" w:rsidRDefault="00AD7A4D" w:rsidP="00AD7A4D">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8"/>
        <w:gridCol w:w="3091"/>
      </w:tblGrid>
      <w:tr w:rsidR="00AD7A4D" w14:paraId="1891A364" w14:textId="77777777" w:rsidTr="009E45CD">
        <w:tc>
          <w:tcPr>
            <w:tcW w:w="3468" w:type="pct"/>
            <w:shd w:val="clear" w:color="auto" w:fill="auto"/>
          </w:tcPr>
          <w:p w14:paraId="0A8C01CF" w14:textId="77777777" w:rsidR="00AD7A4D" w:rsidRDefault="00AD7A4D" w:rsidP="009E45CD">
            <w:pPr>
              <w:widowControl w:val="0"/>
              <w:jc w:val="both"/>
            </w:pPr>
            <w:r w:rsidRPr="00003B33">
              <w:rPr>
                <w:b/>
              </w:rPr>
              <w:t>Tiekėjo pavadinimas</w:t>
            </w:r>
          </w:p>
          <w:p w14:paraId="382E0B1C" w14:textId="77777777" w:rsidR="00AD7A4D" w:rsidRDefault="00AD7A4D" w:rsidP="009E45CD">
            <w:pPr>
              <w:widowControl w:val="0"/>
              <w:jc w:val="both"/>
              <w:rPr>
                <w:i/>
              </w:rPr>
            </w:pPr>
            <w:r>
              <w:rPr>
                <w:i/>
              </w:rPr>
              <w:t>(jeigu dalyvauja tiekėjų grupė, surašomi visi dalyvių pavadinimai)</w:t>
            </w:r>
          </w:p>
        </w:tc>
        <w:tc>
          <w:tcPr>
            <w:tcW w:w="1532" w:type="pct"/>
            <w:shd w:val="clear" w:color="auto" w:fill="auto"/>
          </w:tcPr>
          <w:p w14:paraId="596D11C1" w14:textId="77777777" w:rsidR="00AD7A4D" w:rsidRDefault="00AD7A4D" w:rsidP="009E45CD">
            <w:pPr>
              <w:widowControl w:val="0"/>
              <w:jc w:val="both"/>
            </w:pPr>
          </w:p>
          <w:p w14:paraId="484EF81F" w14:textId="77777777" w:rsidR="00AD7A4D" w:rsidRDefault="00AD7A4D" w:rsidP="009E45CD">
            <w:pPr>
              <w:widowControl w:val="0"/>
              <w:jc w:val="both"/>
            </w:pPr>
          </w:p>
        </w:tc>
      </w:tr>
      <w:tr w:rsidR="00AD7A4D" w14:paraId="62461970" w14:textId="77777777" w:rsidTr="009E45CD">
        <w:tc>
          <w:tcPr>
            <w:tcW w:w="3468" w:type="pct"/>
          </w:tcPr>
          <w:p w14:paraId="2635FCE9" w14:textId="77777777" w:rsidR="00AD7A4D" w:rsidRDefault="00AD7A4D" w:rsidP="009E45CD">
            <w:pPr>
              <w:widowControl w:val="0"/>
              <w:jc w:val="both"/>
            </w:pPr>
            <w:r>
              <w:t>Tiekėjo adresas</w:t>
            </w:r>
            <w:r>
              <w:rPr>
                <w:i/>
              </w:rPr>
              <w:t xml:space="preserve"> (jeigu dalyvauja tiekėjų grupė, surašomi visi dalyvių adresai)</w:t>
            </w:r>
          </w:p>
        </w:tc>
        <w:tc>
          <w:tcPr>
            <w:tcW w:w="1532" w:type="pct"/>
          </w:tcPr>
          <w:p w14:paraId="0034385C" w14:textId="77777777" w:rsidR="00AD7A4D" w:rsidRDefault="00AD7A4D" w:rsidP="009E45CD">
            <w:pPr>
              <w:widowControl w:val="0"/>
              <w:jc w:val="both"/>
            </w:pPr>
          </w:p>
          <w:p w14:paraId="6E62E05C" w14:textId="77777777" w:rsidR="00AD7A4D" w:rsidRDefault="00AD7A4D" w:rsidP="009E45CD">
            <w:pPr>
              <w:widowControl w:val="0"/>
              <w:jc w:val="both"/>
            </w:pPr>
          </w:p>
        </w:tc>
      </w:tr>
      <w:tr w:rsidR="00AD7A4D" w14:paraId="3BA334D4" w14:textId="77777777" w:rsidTr="009E45CD">
        <w:tc>
          <w:tcPr>
            <w:tcW w:w="3468" w:type="pct"/>
          </w:tcPr>
          <w:p w14:paraId="364ADB31" w14:textId="77777777" w:rsidR="00AD7A4D" w:rsidRDefault="00AD7A4D" w:rsidP="009E45CD">
            <w:pPr>
              <w:widowControl w:val="0"/>
              <w:jc w:val="both"/>
            </w:pPr>
            <w:r>
              <w:t>Už pasiūlymą atsakingo asmens vardas, pavardė</w:t>
            </w:r>
          </w:p>
        </w:tc>
        <w:tc>
          <w:tcPr>
            <w:tcW w:w="1532" w:type="pct"/>
          </w:tcPr>
          <w:p w14:paraId="70C7CA27" w14:textId="77777777" w:rsidR="00AD7A4D" w:rsidRDefault="00AD7A4D" w:rsidP="009E45CD">
            <w:pPr>
              <w:widowControl w:val="0"/>
              <w:jc w:val="both"/>
            </w:pPr>
          </w:p>
        </w:tc>
      </w:tr>
      <w:tr w:rsidR="00AD7A4D" w14:paraId="107BD258" w14:textId="77777777" w:rsidTr="009E45CD">
        <w:tc>
          <w:tcPr>
            <w:tcW w:w="3468" w:type="pct"/>
          </w:tcPr>
          <w:p w14:paraId="7F2E69D3" w14:textId="77777777" w:rsidR="00AD7A4D" w:rsidRDefault="00AD7A4D" w:rsidP="009E45CD">
            <w:pPr>
              <w:widowControl w:val="0"/>
              <w:jc w:val="both"/>
            </w:pPr>
            <w:r>
              <w:t>Telefono numeris</w:t>
            </w:r>
          </w:p>
        </w:tc>
        <w:tc>
          <w:tcPr>
            <w:tcW w:w="1532" w:type="pct"/>
          </w:tcPr>
          <w:p w14:paraId="329EC86D" w14:textId="77777777" w:rsidR="00AD7A4D" w:rsidRDefault="00AD7A4D" w:rsidP="009E45CD">
            <w:pPr>
              <w:widowControl w:val="0"/>
              <w:jc w:val="both"/>
            </w:pPr>
          </w:p>
        </w:tc>
      </w:tr>
      <w:tr w:rsidR="00AD7A4D" w14:paraId="59F2A313" w14:textId="77777777" w:rsidTr="009E45CD">
        <w:tc>
          <w:tcPr>
            <w:tcW w:w="3468" w:type="pct"/>
          </w:tcPr>
          <w:p w14:paraId="79413E26" w14:textId="77777777" w:rsidR="00AD7A4D" w:rsidRDefault="00AD7A4D" w:rsidP="009E45CD">
            <w:pPr>
              <w:widowControl w:val="0"/>
              <w:jc w:val="both"/>
            </w:pPr>
            <w:r>
              <w:t>El. pašto adresas</w:t>
            </w:r>
          </w:p>
        </w:tc>
        <w:tc>
          <w:tcPr>
            <w:tcW w:w="1532" w:type="pct"/>
          </w:tcPr>
          <w:p w14:paraId="56FA433F" w14:textId="77777777" w:rsidR="00AD7A4D" w:rsidRDefault="00AD7A4D" w:rsidP="009E45CD">
            <w:pPr>
              <w:widowControl w:val="0"/>
              <w:jc w:val="both"/>
            </w:pPr>
          </w:p>
        </w:tc>
      </w:tr>
    </w:tbl>
    <w:p w14:paraId="23754BF2" w14:textId="77777777" w:rsidR="00AD7A4D" w:rsidRDefault="00AD7A4D" w:rsidP="00BA0F1F">
      <w:pPr>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6"/>
        <w:gridCol w:w="2835"/>
      </w:tblGrid>
      <w:tr w:rsidR="00AD7A4D" w:rsidRPr="00003B33" w14:paraId="0F5CFA85" w14:textId="77777777" w:rsidTr="00BA0F1F">
        <w:tc>
          <w:tcPr>
            <w:tcW w:w="6946" w:type="dxa"/>
            <w:shd w:val="clear" w:color="auto" w:fill="auto"/>
            <w:tcMar>
              <w:top w:w="0" w:type="dxa"/>
              <w:left w:w="108" w:type="dxa"/>
              <w:bottom w:w="0" w:type="dxa"/>
              <w:right w:w="108" w:type="dxa"/>
            </w:tcMar>
            <w:hideMark/>
          </w:tcPr>
          <w:p w14:paraId="65EF57E1" w14:textId="77777777" w:rsidR="00AD7A4D" w:rsidRPr="00003B33" w:rsidRDefault="00AD7A4D" w:rsidP="009E45CD">
            <w:pPr>
              <w:jc w:val="both"/>
              <w:rPr>
                <w:i/>
                <w:iCs/>
                <w:color w:val="000000" w:themeColor="text1"/>
              </w:rPr>
            </w:pPr>
            <w:r>
              <w:rPr>
                <w:b/>
              </w:rPr>
              <w:t>Kito ūkio subjekto, kurio pajėgumais (t. y. kvalifikacija) remiamasi,</w:t>
            </w:r>
            <w:r>
              <w:t xml:space="preserve"> pavadinimas </w:t>
            </w:r>
            <w:r>
              <w:rPr>
                <w:i/>
              </w:rPr>
              <w:t xml:space="preserve">(konkurso sąlygų </w:t>
            </w:r>
            <w:r w:rsidRPr="00D11C3B">
              <w:rPr>
                <w:i/>
              </w:rPr>
              <w:t xml:space="preserve">aprašo </w:t>
            </w:r>
            <w:r>
              <w:rPr>
                <w:i/>
                <w:lang w:val="en-US"/>
              </w:rPr>
              <w:t>22</w:t>
            </w:r>
            <w:r w:rsidRPr="00D11C3B">
              <w:rPr>
                <w:i/>
                <w:lang w:val="en-US"/>
              </w:rPr>
              <w:t xml:space="preserve"> </w:t>
            </w:r>
            <w:r w:rsidRPr="00D11C3B">
              <w:rPr>
                <w:i/>
              </w:rPr>
              <w:t>p.)</w:t>
            </w:r>
          </w:p>
        </w:tc>
        <w:tc>
          <w:tcPr>
            <w:tcW w:w="2835" w:type="dxa"/>
            <w:shd w:val="clear" w:color="auto" w:fill="auto"/>
            <w:tcMar>
              <w:top w:w="0" w:type="dxa"/>
              <w:left w:w="108" w:type="dxa"/>
              <w:bottom w:w="0" w:type="dxa"/>
              <w:right w:w="108" w:type="dxa"/>
            </w:tcMar>
          </w:tcPr>
          <w:p w14:paraId="2A0B5231" w14:textId="77777777" w:rsidR="00AD7A4D" w:rsidRPr="00003B33" w:rsidRDefault="00AD7A4D" w:rsidP="009E45CD">
            <w:pPr>
              <w:ind w:left="-142" w:firstLine="720"/>
              <w:jc w:val="both"/>
              <w:rPr>
                <w:color w:val="000000" w:themeColor="text1"/>
              </w:rPr>
            </w:pPr>
          </w:p>
        </w:tc>
      </w:tr>
      <w:tr w:rsidR="00AD7A4D" w:rsidRPr="00003B33" w14:paraId="2E4992EA" w14:textId="77777777" w:rsidTr="00BA0F1F">
        <w:tc>
          <w:tcPr>
            <w:tcW w:w="6946" w:type="dxa"/>
            <w:tcMar>
              <w:top w:w="0" w:type="dxa"/>
              <w:left w:w="108" w:type="dxa"/>
              <w:bottom w:w="0" w:type="dxa"/>
              <w:right w:w="108" w:type="dxa"/>
            </w:tcMar>
            <w:hideMark/>
          </w:tcPr>
          <w:p w14:paraId="7D037630" w14:textId="77777777" w:rsidR="00AD7A4D" w:rsidRPr="00003B33" w:rsidRDefault="00AD7A4D" w:rsidP="009E45CD">
            <w:pPr>
              <w:jc w:val="both"/>
              <w:rPr>
                <w:color w:val="000000" w:themeColor="text1"/>
              </w:rPr>
            </w:pPr>
            <w:r w:rsidRPr="00003B33">
              <w:rPr>
                <w:color w:val="000000" w:themeColor="text1"/>
              </w:rPr>
              <w:t>Įsipareigojimų dalis (procentais), kuriai ketinama pasitelkti kitą ūkio subjektą</w:t>
            </w:r>
          </w:p>
        </w:tc>
        <w:tc>
          <w:tcPr>
            <w:tcW w:w="2835" w:type="dxa"/>
            <w:tcMar>
              <w:top w:w="0" w:type="dxa"/>
              <w:left w:w="108" w:type="dxa"/>
              <w:bottom w:w="0" w:type="dxa"/>
              <w:right w:w="108" w:type="dxa"/>
            </w:tcMar>
          </w:tcPr>
          <w:p w14:paraId="08DA0049" w14:textId="77777777" w:rsidR="00AD7A4D" w:rsidRPr="00003B33" w:rsidRDefault="00AD7A4D" w:rsidP="009E45CD">
            <w:pPr>
              <w:ind w:left="-142" w:firstLine="720"/>
              <w:jc w:val="both"/>
              <w:rPr>
                <w:color w:val="000000" w:themeColor="text1"/>
              </w:rPr>
            </w:pPr>
          </w:p>
        </w:tc>
      </w:tr>
      <w:tr w:rsidR="00AD7A4D" w:rsidRPr="00003B33" w14:paraId="74F23959" w14:textId="77777777" w:rsidTr="00BA0F1F">
        <w:tc>
          <w:tcPr>
            <w:tcW w:w="6946" w:type="dxa"/>
            <w:tcMar>
              <w:top w:w="0" w:type="dxa"/>
              <w:left w:w="108" w:type="dxa"/>
              <w:bottom w:w="0" w:type="dxa"/>
              <w:right w:w="108" w:type="dxa"/>
            </w:tcMar>
            <w:hideMark/>
          </w:tcPr>
          <w:p w14:paraId="5795DCCB" w14:textId="77777777" w:rsidR="00AD7A4D" w:rsidRPr="00003B33" w:rsidRDefault="00AD7A4D" w:rsidP="009E45CD">
            <w:pPr>
              <w:jc w:val="both"/>
              <w:rPr>
                <w:color w:val="000000" w:themeColor="text1"/>
              </w:rPr>
            </w:pPr>
            <w:r w:rsidRPr="00003B33">
              <w:rPr>
                <w:color w:val="000000" w:themeColor="text1"/>
              </w:rPr>
              <w:t>Įsipareigojimai, kuriuos numatoma perduoti kitam ūkio subjektui</w:t>
            </w:r>
          </w:p>
        </w:tc>
        <w:tc>
          <w:tcPr>
            <w:tcW w:w="2835" w:type="dxa"/>
            <w:tcMar>
              <w:top w:w="0" w:type="dxa"/>
              <w:left w:w="108" w:type="dxa"/>
              <w:bottom w:w="0" w:type="dxa"/>
              <w:right w:w="108" w:type="dxa"/>
            </w:tcMar>
          </w:tcPr>
          <w:p w14:paraId="2B444405" w14:textId="77777777" w:rsidR="00AD7A4D" w:rsidRPr="00003B33" w:rsidRDefault="00AD7A4D" w:rsidP="009E45CD">
            <w:pPr>
              <w:ind w:left="-142" w:firstLine="720"/>
              <w:jc w:val="both"/>
              <w:rPr>
                <w:color w:val="000000" w:themeColor="text1"/>
              </w:rPr>
            </w:pPr>
          </w:p>
        </w:tc>
      </w:tr>
      <w:tr w:rsidR="00D40D3D" w:rsidRPr="000562F0" w14:paraId="14E21AC0" w14:textId="77777777" w:rsidTr="00072568">
        <w:trPr>
          <w:trHeight w:val="199"/>
        </w:trPr>
        <w:tc>
          <w:tcPr>
            <w:tcW w:w="9781" w:type="dxa"/>
            <w:gridSpan w:val="2"/>
            <w:shd w:val="clear" w:color="auto" w:fill="auto"/>
            <w:tcMar>
              <w:top w:w="0" w:type="dxa"/>
              <w:left w:w="108" w:type="dxa"/>
              <w:bottom w:w="0" w:type="dxa"/>
              <w:right w:w="108" w:type="dxa"/>
            </w:tcMar>
            <w:hideMark/>
          </w:tcPr>
          <w:p w14:paraId="5C71CD69" w14:textId="77777777" w:rsidR="00D40D3D" w:rsidRPr="000562F0" w:rsidRDefault="00D40D3D" w:rsidP="00072568">
            <w:pPr>
              <w:jc w:val="both"/>
              <w:rPr>
                <w:color w:val="000000" w:themeColor="text1"/>
              </w:rPr>
            </w:pPr>
            <w:r w:rsidRPr="00C85E90">
              <w:rPr>
                <w:b/>
                <w:bCs/>
                <w:color w:val="000000" w:themeColor="text1"/>
              </w:rPr>
              <w:t xml:space="preserve">Kvazisubtiekėjas – </w:t>
            </w:r>
            <w:r w:rsidRPr="00C85E90">
              <w:rPr>
                <w:color w:val="000000" w:themeColor="text1"/>
              </w:rPr>
              <w:t xml:space="preserve">specialistas, kurio kvalifikacija tiekėjas remiasi, ir kuris pasiūlymo teikimo metu dar nėra tiekėjo, kito ūkio subjekto, kurio pajėgumais remiamasi, darbuotojas, tačiau </w:t>
            </w:r>
            <w:r w:rsidRPr="00C85E90">
              <w:rPr>
                <w:b/>
                <w:bCs/>
                <w:color w:val="000000" w:themeColor="text1"/>
              </w:rPr>
              <w:t xml:space="preserve">yra ketinamas įdarbinti </w:t>
            </w:r>
            <w:r>
              <w:rPr>
                <w:color w:val="000000" w:themeColor="text1"/>
              </w:rPr>
              <w:t>pirkimo</w:t>
            </w:r>
            <w:r w:rsidRPr="00C85E90">
              <w:rPr>
                <w:color w:val="000000" w:themeColor="text1"/>
              </w:rPr>
              <w:t xml:space="preserve"> laimėjimo ir sutarties sudarymo atveju:</w:t>
            </w:r>
          </w:p>
        </w:tc>
      </w:tr>
      <w:tr w:rsidR="00D40D3D" w:rsidRPr="00003B33" w14:paraId="76B9171A" w14:textId="77777777" w:rsidTr="00BA0F1F">
        <w:trPr>
          <w:trHeight w:val="20"/>
        </w:trPr>
        <w:tc>
          <w:tcPr>
            <w:tcW w:w="6946" w:type="dxa"/>
            <w:tcMar>
              <w:top w:w="0" w:type="dxa"/>
              <w:left w:w="108" w:type="dxa"/>
              <w:bottom w:w="0" w:type="dxa"/>
              <w:right w:w="108" w:type="dxa"/>
            </w:tcMar>
          </w:tcPr>
          <w:p w14:paraId="4128F6EA" w14:textId="77777777" w:rsidR="00D40D3D" w:rsidRPr="003C5DA9" w:rsidRDefault="00D40D3D" w:rsidP="00072568">
            <w:pPr>
              <w:contextualSpacing/>
              <w:jc w:val="both"/>
              <w:rPr>
                <w:rFonts w:eastAsia="SimSun"/>
                <w:b/>
                <w:bCs/>
                <w:lang w:eastAsia="lt-LT"/>
              </w:rPr>
            </w:pPr>
            <w:r>
              <w:rPr>
                <w:b/>
              </w:rPr>
              <w:t xml:space="preserve">Kvalifikuotas </w:t>
            </w:r>
            <w:r w:rsidRPr="00134D0F">
              <w:rPr>
                <w:rFonts w:eastAsia="SimSun"/>
                <w:b/>
                <w:bCs/>
                <w:lang w:eastAsia="lt-LT"/>
              </w:rPr>
              <w:t>maisto organizatori</w:t>
            </w:r>
            <w:r>
              <w:rPr>
                <w:rFonts w:eastAsia="SimSun"/>
                <w:b/>
                <w:bCs/>
                <w:lang w:eastAsia="lt-LT"/>
              </w:rPr>
              <w:t xml:space="preserve">us arba </w:t>
            </w:r>
            <w:r w:rsidRPr="003C5DA9">
              <w:rPr>
                <w:rFonts w:eastAsia="SimSun"/>
                <w:b/>
                <w:bCs/>
                <w:lang w:eastAsia="lt-LT"/>
              </w:rPr>
              <w:t>technolog</w:t>
            </w:r>
            <w:r>
              <w:rPr>
                <w:rFonts w:eastAsia="SimSun"/>
                <w:b/>
                <w:bCs/>
                <w:lang w:eastAsia="lt-LT"/>
              </w:rPr>
              <w:t>as, arba dietologas</w:t>
            </w:r>
          </w:p>
          <w:p w14:paraId="5B954D91" w14:textId="77777777" w:rsidR="00D40D3D" w:rsidRDefault="00D40D3D" w:rsidP="00072568">
            <w:pPr>
              <w:contextualSpacing/>
              <w:jc w:val="both"/>
              <w:rPr>
                <w:rFonts w:eastAsia="SimSun"/>
                <w:lang w:eastAsia="lt-LT"/>
              </w:rPr>
            </w:pPr>
          </w:p>
          <w:p w14:paraId="09CD965C" w14:textId="77777777" w:rsidR="00D40D3D" w:rsidRPr="00527CC7" w:rsidRDefault="00D40D3D" w:rsidP="00072568">
            <w:pPr>
              <w:pStyle w:val="xmsonormal"/>
              <w:jc w:val="both"/>
              <w:rPr>
                <w:rFonts w:ascii="Times New Roman" w:hAnsi="Times New Roman" w:cs="Times New Roman"/>
                <w:b/>
                <w:sz w:val="24"/>
                <w:szCs w:val="24"/>
              </w:rPr>
            </w:pPr>
          </w:p>
        </w:tc>
        <w:tc>
          <w:tcPr>
            <w:tcW w:w="2835" w:type="dxa"/>
            <w:tcMar>
              <w:top w:w="0" w:type="dxa"/>
              <w:left w:w="108" w:type="dxa"/>
              <w:bottom w:w="0" w:type="dxa"/>
              <w:right w:w="108" w:type="dxa"/>
            </w:tcMar>
          </w:tcPr>
          <w:p w14:paraId="2F0E035E" w14:textId="77777777" w:rsidR="00D40D3D" w:rsidRDefault="00D40D3D" w:rsidP="00072568">
            <w:pPr>
              <w:jc w:val="both"/>
              <w:rPr>
                <w:color w:val="000000" w:themeColor="text1"/>
              </w:rPr>
            </w:pPr>
          </w:p>
          <w:p w14:paraId="47A3EC9D" w14:textId="77777777" w:rsidR="00D40D3D" w:rsidRPr="00003B33" w:rsidRDefault="00D40D3D" w:rsidP="00072568">
            <w:pPr>
              <w:jc w:val="both"/>
              <w:rPr>
                <w:color w:val="000000" w:themeColor="text1"/>
              </w:rPr>
            </w:pPr>
          </w:p>
        </w:tc>
      </w:tr>
    </w:tbl>
    <w:p w14:paraId="0736757D" w14:textId="27814D8D" w:rsidR="00AD7A4D" w:rsidRPr="00BA0F1F" w:rsidRDefault="00AD7A4D" w:rsidP="00AD7A4D">
      <w:pPr>
        <w:jc w:val="both"/>
        <w:rPr>
          <w:i/>
          <w:iCs/>
          <w:color w:val="000000" w:themeColor="text1"/>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D40D3D">
        <w:rPr>
          <w:i/>
          <w:iCs/>
          <w:color w:val="000000" w:themeColor="text1"/>
        </w:rPr>
        <w:t xml:space="preserve">, </w:t>
      </w:r>
      <w:r w:rsidR="00D40D3D" w:rsidRPr="00C85E90">
        <w:rPr>
          <w:i/>
          <w:iCs/>
          <w:color w:val="000000" w:themeColor="text1"/>
        </w:rPr>
        <w:t>kvazisubtiekėjus.</w:t>
      </w:r>
    </w:p>
    <w:tbl>
      <w:tblPr>
        <w:tblpPr w:leftFromText="180" w:rightFromText="180" w:vertAnchor="text" w:horzAnchor="margin" w:tblpY="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AD7A4D" w:rsidRPr="00003B33" w14:paraId="61F0B617" w14:textId="77777777" w:rsidTr="009E45CD">
        <w:tc>
          <w:tcPr>
            <w:tcW w:w="6941" w:type="dxa"/>
            <w:shd w:val="clear" w:color="auto" w:fill="auto"/>
            <w:tcMar>
              <w:top w:w="0" w:type="dxa"/>
              <w:left w:w="108" w:type="dxa"/>
              <w:bottom w:w="0" w:type="dxa"/>
              <w:right w:w="108" w:type="dxa"/>
            </w:tcMar>
            <w:hideMark/>
          </w:tcPr>
          <w:p w14:paraId="4F45F8CD" w14:textId="77777777" w:rsidR="00AD7A4D" w:rsidRPr="00003B33" w:rsidRDefault="00AD7A4D" w:rsidP="009E45CD">
            <w:pPr>
              <w:jc w:val="both"/>
              <w:rPr>
                <w:i/>
                <w:i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23p.))</w:t>
            </w:r>
          </w:p>
        </w:tc>
        <w:tc>
          <w:tcPr>
            <w:tcW w:w="2835" w:type="dxa"/>
            <w:shd w:val="clear" w:color="auto" w:fill="auto"/>
            <w:tcMar>
              <w:top w:w="0" w:type="dxa"/>
              <w:left w:w="108" w:type="dxa"/>
              <w:bottom w:w="0" w:type="dxa"/>
              <w:right w:w="108" w:type="dxa"/>
            </w:tcMar>
          </w:tcPr>
          <w:p w14:paraId="4A66B9BF" w14:textId="77777777" w:rsidR="00AD7A4D" w:rsidRPr="00003B33" w:rsidRDefault="00AD7A4D" w:rsidP="009E45CD">
            <w:pPr>
              <w:jc w:val="both"/>
              <w:rPr>
                <w:color w:val="000000" w:themeColor="text1"/>
              </w:rPr>
            </w:pPr>
          </w:p>
        </w:tc>
      </w:tr>
      <w:tr w:rsidR="00AD7A4D" w:rsidRPr="00003B33" w14:paraId="7418D805" w14:textId="77777777" w:rsidTr="009E45CD">
        <w:tc>
          <w:tcPr>
            <w:tcW w:w="6941" w:type="dxa"/>
            <w:tcMar>
              <w:top w:w="0" w:type="dxa"/>
              <w:left w:w="108" w:type="dxa"/>
              <w:bottom w:w="0" w:type="dxa"/>
              <w:right w:w="108" w:type="dxa"/>
            </w:tcMar>
          </w:tcPr>
          <w:p w14:paraId="6A868B29" w14:textId="77777777" w:rsidR="00AD7A4D" w:rsidRPr="00003B33" w:rsidRDefault="00AD7A4D" w:rsidP="009E45CD">
            <w:pPr>
              <w:jc w:val="both"/>
              <w:rPr>
                <w:color w:val="000000" w:themeColor="text1"/>
              </w:rPr>
            </w:pPr>
            <w:r>
              <w:rPr>
                <w:color w:val="000000" w:themeColor="text1"/>
              </w:rPr>
              <w:t>Subteikėjui perduodamų vykdyti sutartinių prievolių dalis (procentais)</w:t>
            </w:r>
          </w:p>
        </w:tc>
        <w:tc>
          <w:tcPr>
            <w:tcW w:w="2835" w:type="dxa"/>
            <w:tcMar>
              <w:top w:w="0" w:type="dxa"/>
              <w:left w:w="108" w:type="dxa"/>
              <w:bottom w:w="0" w:type="dxa"/>
              <w:right w:w="108" w:type="dxa"/>
            </w:tcMar>
          </w:tcPr>
          <w:p w14:paraId="469598EF" w14:textId="77777777" w:rsidR="00AD7A4D" w:rsidRPr="00003B33" w:rsidRDefault="00AD7A4D" w:rsidP="009E45CD">
            <w:pPr>
              <w:jc w:val="both"/>
              <w:rPr>
                <w:color w:val="000000" w:themeColor="text1"/>
              </w:rPr>
            </w:pPr>
          </w:p>
        </w:tc>
      </w:tr>
      <w:tr w:rsidR="00AD7A4D" w:rsidRPr="00003B33" w14:paraId="0187FC35" w14:textId="77777777" w:rsidTr="009E45CD">
        <w:tc>
          <w:tcPr>
            <w:tcW w:w="6941" w:type="dxa"/>
            <w:tcMar>
              <w:top w:w="0" w:type="dxa"/>
              <w:left w:w="108" w:type="dxa"/>
              <w:bottom w:w="0" w:type="dxa"/>
              <w:right w:w="108" w:type="dxa"/>
            </w:tcMar>
            <w:hideMark/>
          </w:tcPr>
          <w:p w14:paraId="782437CA" w14:textId="77777777" w:rsidR="00AD7A4D" w:rsidRPr="00003B33" w:rsidRDefault="00AD7A4D" w:rsidP="009E45CD">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207D49E1" w14:textId="77777777" w:rsidR="00AD7A4D" w:rsidRPr="00003B33" w:rsidRDefault="00AD7A4D" w:rsidP="009E45CD">
            <w:pPr>
              <w:jc w:val="both"/>
              <w:rPr>
                <w:color w:val="000000" w:themeColor="text1"/>
              </w:rPr>
            </w:pPr>
          </w:p>
        </w:tc>
      </w:tr>
    </w:tbl>
    <w:p w14:paraId="550EA619" w14:textId="3E7AD681" w:rsidR="00BA0F1F" w:rsidRPr="00BA0F1F" w:rsidRDefault="00AD7A4D" w:rsidP="00BA0F1F">
      <w:pPr>
        <w:jc w:val="both"/>
        <w:rPr>
          <w:i/>
          <w:iCs/>
          <w:color w:val="000000" w:themeColor="text1"/>
        </w:rPr>
      </w:pPr>
      <w:r w:rsidRPr="007229AA">
        <w:rPr>
          <w:i/>
          <w:iCs/>
          <w:color w:val="000000" w:themeColor="text1"/>
        </w:rPr>
        <w:t>Pastaba. Pildoma, jei tiekėjas sutartinėms prievolėms (ne kvalifikacijai) vykdyti pasitelkia subteikėjus</w:t>
      </w:r>
      <w:r w:rsidRPr="00003B33">
        <w:rPr>
          <w:i/>
          <w:iCs/>
          <w:color w:val="000000" w:themeColor="text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BA0F1F" w:rsidRPr="00C85E90" w14:paraId="1F110C85" w14:textId="77777777" w:rsidTr="00BA0F1F">
        <w:tc>
          <w:tcPr>
            <w:tcW w:w="6941" w:type="dxa"/>
            <w:shd w:val="clear" w:color="auto" w:fill="auto"/>
            <w:tcMar>
              <w:top w:w="0" w:type="dxa"/>
              <w:left w:w="108" w:type="dxa"/>
              <w:bottom w:w="0" w:type="dxa"/>
              <w:right w:w="108" w:type="dxa"/>
            </w:tcMar>
            <w:hideMark/>
          </w:tcPr>
          <w:p w14:paraId="2E06EC2B" w14:textId="77777777" w:rsidR="00BA0F1F" w:rsidRPr="00C85E90" w:rsidRDefault="00BA0F1F" w:rsidP="00072568">
            <w:pPr>
              <w:jc w:val="both"/>
              <w:rPr>
                <w:i/>
                <w:iCs/>
                <w:color w:val="000000" w:themeColor="text1"/>
              </w:rPr>
            </w:pPr>
            <w:r w:rsidRPr="00C85E90">
              <w:rPr>
                <w:b/>
                <w:bCs/>
                <w:color w:val="000000" w:themeColor="text1"/>
                <w:lang w:eastAsia="lt-LT"/>
              </w:rPr>
              <w:t>Tretieji asmenys, kurie tiesiogiai aktyviai nedalyvaus sutarties vykdyme</w:t>
            </w:r>
            <w:r w:rsidRPr="00C85E90">
              <w:rPr>
                <w:i/>
                <w:iCs/>
                <w:color w:val="000000" w:themeColor="text1"/>
              </w:rPr>
              <w:t xml:space="preserve"> (t. y. tiesiogiai neteiks dalies paslaugų,</w:t>
            </w:r>
            <w:r w:rsidRPr="00C85E90">
              <w:rPr>
                <w:color w:val="000000" w:themeColor="text1"/>
              </w:rPr>
              <w:t xml:space="preserve"> </w:t>
            </w:r>
            <w:r w:rsidRPr="00C85E90">
              <w:rPr>
                <w:i/>
                <w:iCs/>
                <w:color w:val="000000" w:themeColor="text1"/>
              </w:rPr>
              <w:t>neprisiims solidarios atsakomybės už sutarties vykdymą ar kitaip tiesiogiai nedalyvaus sutarties vykdyme), tiekėjui tik leis naudosis jų turimomis priemonėmis (pvz. išnuomos įrangą ar pan.) (</w:t>
            </w:r>
            <w:r>
              <w:rPr>
                <w:i/>
                <w:iCs/>
                <w:color w:val="000000" w:themeColor="text1"/>
              </w:rPr>
              <w:t>pirkimo</w:t>
            </w:r>
            <w:r w:rsidRPr="00C85E90">
              <w:rPr>
                <w:i/>
                <w:iCs/>
                <w:color w:val="000000" w:themeColor="text1"/>
              </w:rPr>
              <w:t xml:space="preserve"> sąlygų aprašo 37 p.)</w:t>
            </w:r>
          </w:p>
        </w:tc>
        <w:tc>
          <w:tcPr>
            <w:tcW w:w="2835" w:type="dxa"/>
            <w:shd w:val="clear" w:color="auto" w:fill="auto"/>
            <w:tcMar>
              <w:top w:w="0" w:type="dxa"/>
              <w:left w:w="108" w:type="dxa"/>
              <w:bottom w:w="0" w:type="dxa"/>
              <w:right w:w="108" w:type="dxa"/>
            </w:tcMar>
          </w:tcPr>
          <w:p w14:paraId="5A9EF45A" w14:textId="77777777" w:rsidR="00BA0F1F" w:rsidRPr="00C85E90" w:rsidRDefault="00BA0F1F" w:rsidP="00072568">
            <w:pPr>
              <w:jc w:val="both"/>
              <w:rPr>
                <w:color w:val="000000" w:themeColor="text1"/>
              </w:rPr>
            </w:pPr>
          </w:p>
        </w:tc>
      </w:tr>
      <w:tr w:rsidR="00BA0F1F" w:rsidRPr="00C85E90" w14:paraId="37B35904" w14:textId="77777777" w:rsidTr="00BA0F1F">
        <w:tc>
          <w:tcPr>
            <w:tcW w:w="6941" w:type="dxa"/>
            <w:tcMar>
              <w:top w:w="0" w:type="dxa"/>
              <w:left w:w="108" w:type="dxa"/>
              <w:bottom w:w="0" w:type="dxa"/>
              <w:right w:w="108" w:type="dxa"/>
            </w:tcMar>
            <w:hideMark/>
          </w:tcPr>
          <w:p w14:paraId="6C1A0C67" w14:textId="77777777" w:rsidR="00BA0F1F" w:rsidRPr="00C85E90" w:rsidRDefault="00BA0F1F" w:rsidP="00072568">
            <w:pPr>
              <w:jc w:val="both"/>
              <w:rPr>
                <w:color w:val="000000" w:themeColor="text1"/>
              </w:rPr>
            </w:pPr>
            <w:r w:rsidRPr="00C85E90">
              <w:rPr>
                <w:color w:val="000000" w:themeColor="text1"/>
              </w:rPr>
              <w:lastRenderedPageBreak/>
              <w:t>Tiekėjui suteikiamos naudoti priemonės (pvz. patalpos, įranga)</w:t>
            </w:r>
          </w:p>
        </w:tc>
        <w:tc>
          <w:tcPr>
            <w:tcW w:w="2835" w:type="dxa"/>
            <w:tcMar>
              <w:top w:w="0" w:type="dxa"/>
              <w:left w:w="108" w:type="dxa"/>
              <w:bottom w:w="0" w:type="dxa"/>
              <w:right w:w="108" w:type="dxa"/>
            </w:tcMar>
          </w:tcPr>
          <w:p w14:paraId="3E5AAD33" w14:textId="77777777" w:rsidR="00BA0F1F" w:rsidRPr="00C85E90" w:rsidRDefault="00BA0F1F" w:rsidP="00072568">
            <w:pPr>
              <w:jc w:val="both"/>
              <w:rPr>
                <w:color w:val="000000" w:themeColor="text1"/>
              </w:rPr>
            </w:pPr>
          </w:p>
        </w:tc>
      </w:tr>
    </w:tbl>
    <w:p w14:paraId="766ABFF9" w14:textId="77777777" w:rsidR="00BA0F1F" w:rsidRPr="00C85E90" w:rsidRDefault="00BA0F1F" w:rsidP="00BA0F1F">
      <w:pPr>
        <w:jc w:val="both"/>
        <w:rPr>
          <w:rFonts w:ascii="Calibri" w:eastAsiaTheme="minorHAnsi" w:hAnsi="Calibri" w:cs="Calibri"/>
          <w:color w:val="000000" w:themeColor="text1"/>
          <w:sz w:val="22"/>
          <w:szCs w:val="22"/>
        </w:rPr>
      </w:pPr>
      <w:r w:rsidRPr="00C85E90">
        <w:rPr>
          <w:i/>
          <w:iCs/>
          <w:color w:val="000000" w:themeColor="text1"/>
        </w:rPr>
        <w:t>Pastaba. Pildoma, jei tiekėjas naudojasi (naudosis) trečiųjų asmenų, kurie tiesiogiai aktyviai nedalyvaus sutarties vykdyme, priemonėmis.</w:t>
      </w:r>
    </w:p>
    <w:p w14:paraId="1DF3F191" w14:textId="77777777" w:rsidR="00AD7A4D" w:rsidRPr="00003B33" w:rsidRDefault="00AD7A4D" w:rsidP="00AD7A4D">
      <w:pPr>
        <w:jc w:val="both"/>
        <w:rPr>
          <w:rFonts w:ascii="Calibri" w:eastAsiaTheme="minorHAnsi" w:hAnsi="Calibri" w:cs="Calibri"/>
          <w:i/>
          <w:iCs/>
          <w:color w:val="000000" w:themeColor="text1"/>
          <w:sz w:val="22"/>
          <w:szCs w:val="22"/>
        </w:rPr>
      </w:pPr>
    </w:p>
    <w:p w14:paraId="32871095" w14:textId="77777777" w:rsidR="00AD7A4D" w:rsidRDefault="00AD7A4D" w:rsidP="00AD7A4D">
      <w:pPr>
        <w:ind w:firstLine="709"/>
        <w:jc w:val="both"/>
      </w:pPr>
      <w:r w:rsidRPr="00135E71">
        <w:t>Šiuo pasiūlymu pažymime, kad sutinkame su visomis pirkimo sąlygomis, nustatytomis:</w:t>
      </w:r>
    </w:p>
    <w:p w14:paraId="0293F3DB" w14:textId="77777777" w:rsidR="00AD7A4D" w:rsidRPr="00135E71" w:rsidRDefault="00AD7A4D" w:rsidP="00AD7A4D">
      <w:pPr>
        <w:ind w:firstLine="709"/>
        <w:jc w:val="both"/>
      </w:pPr>
    </w:p>
    <w:p w14:paraId="00FED63B" w14:textId="77777777" w:rsidR="00AD7A4D" w:rsidRPr="00135E71" w:rsidRDefault="00AD7A4D" w:rsidP="00AD7A4D">
      <w:pPr>
        <w:ind w:firstLine="709"/>
        <w:jc w:val="both"/>
      </w:pPr>
      <w:r w:rsidRPr="00135E71">
        <w:t xml:space="preserve">1) skelbime apie pirkimą, paskelbtame </w:t>
      </w:r>
      <w:r>
        <w:t>VPĮ</w:t>
      </w:r>
      <w:r w:rsidRPr="00135E71">
        <w:t xml:space="preserve"> nustatyta tvarka;</w:t>
      </w:r>
    </w:p>
    <w:p w14:paraId="6B6D54E3" w14:textId="6A78632B" w:rsidR="00AD7A4D" w:rsidRDefault="00AD7A4D" w:rsidP="00BA0F1F">
      <w:pPr>
        <w:ind w:firstLine="709"/>
        <w:jc w:val="both"/>
      </w:pPr>
      <w:r w:rsidRPr="00135E71">
        <w:t>2) pirkimo dokumentuose (taip pat jų paaiškinimuose, papildymuose).</w:t>
      </w:r>
    </w:p>
    <w:p w14:paraId="5C5E86F1" w14:textId="77777777" w:rsidR="00AD7A4D" w:rsidRDefault="00AD7A4D" w:rsidP="00AD7A4D">
      <w:pPr>
        <w:ind w:firstLine="709"/>
        <w:jc w:val="both"/>
      </w:pPr>
    </w:p>
    <w:p w14:paraId="316BBCC5" w14:textId="77777777" w:rsidR="00AD7A4D" w:rsidRPr="002B5FB1" w:rsidRDefault="00AD7A4D" w:rsidP="00AD7A4D">
      <w:pPr>
        <w:jc w:val="both"/>
      </w:pPr>
      <w:r>
        <w:t>Mes siūlome šias paslaugas:</w:t>
      </w:r>
    </w:p>
    <w:tbl>
      <w:tblPr>
        <w:tblW w:w="10645" w:type="dxa"/>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567"/>
        <w:gridCol w:w="1277"/>
        <w:gridCol w:w="1984"/>
        <w:gridCol w:w="1417"/>
        <w:gridCol w:w="1135"/>
        <w:gridCol w:w="1134"/>
        <w:gridCol w:w="1417"/>
        <w:gridCol w:w="13"/>
        <w:gridCol w:w="1688"/>
        <w:gridCol w:w="13"/>
      </w:tblGrid>
      <w:tr w:rsidR="00AD7A4D" w:rsidRPr="00C85E90" w14:paraId="76E0416B" w14:textId="77777777" w:rsidTr="009E45CD">
        <w:trPr>
          <w:gridAfter w:val="1"/>
          <w:wAfter w:w="13" w:type="dxa"/>
          <w:trHeight w:val="408"/>
        </w:trPr>
        <w:tc>
          <w:tcPr>
            <w:tcW w:w="567" w:type="dxa"/>
            <w:tcBorders>
              <w:top w:val="single" w:sz="4" w:space="0" w:color="auto"/>
              <w:left w:val="single" w:sz="4" w:space="0" w:color="auto"/>
              <w:bottom w:val="single" w:sz="4" w:space="0" w:color="auto"/>
              <w:right w:val="single" w:sz="4" w:space="0" w:color="auto"/>
            </w:tcBorders>
            <w:vAlign w:val="center"/>
            <w:hideMark/>
          </w:tcPr>
          <w:p w14:paraId="0D3596A7" w14:textId="77777777" w:rsidR="00AD7A4D" w:rsidRPr="00272FC9" w:rsidRDefault="00AD7A4D" w:rsidP="009E45CD">
            <w:pPr>
              <w:widowControl w:val="0"/>
              <w:spacing w:line="276" w:lineRule="auto"/>
              <w:ind w:left="-57" w:right="-57"/>
              <w:jc w:val="center"/>
              <w:rPr>
                <w:b/>
                <w:color w:val="00000A"/>
                <w:sz w:val="22"/>
                <w:szCs w:val="22"/>
                <w:lang w:eastAsia="lt-LT"/>
              </w:rPr>
            </w:pPr>
            <w:bookmarkStart w:id="0" w:name="_Hlk142303783"/>
            <w:r w:rsidRPr="00272FC9">
              <w:rPr>
                <w:b/>
                <w:color w:val="00000A"/>
                <w:sz w:val="22"/>
                <w:szCs w:val="22"/>
                <w:lang w:eastAsia="lt-LT"/>
              </w:rPr>
              <w:t>Eil.</w:t>
            </w:r>
          </w:p>
          <w:p w14:paraId="5BE14A46" w14:textId="77777777" w:rsidR="00AD7A4D" w:rsidRPr="00272FC9" w:rsidRDefault="00AD7A4D" w:rsidP="009E45CD">
            <w:pPr>
              <w:widowControl w:val="0"/>
              <w:spacing w:line="276" w:lineRule="auto"/>
              <w:ind w:left="-57" w:right="-57"/>
              <w:jc w:val="center"/>
              <w:rPr>
                <w:b/>
                <w:color w:val="00000A"/>
                <w:sz w:val="22"/>
                <w:szCs w:val="22"/>
                <w:lang w:eastAsia="lt-LT"/>
              </w:rPr>
            </w:pPr>
            <w:r w:rsidRPr="00272FC9">
              <w:rPr>
                <w:b/>
                <w:color w:val="00000A"/>
                <w:sz w:val="22"/>
                <w:szCs w:val="22"/>
                <w:lang w:eastAsia="lt-LT"/>
              </w:rPr>
              <w:t>Nr.</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CEB55D0" w14:textId="77777777"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lang w:eastAsia="lt-LT"/>
              </w:rPr>
              <w:t>Teikiamos paslaugos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480C78" w14:textId="27599C25"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lang w:eastAsia="lt-LT"/>
              </w:rPr>
              <w:t>Preliminarus maitinimo dienų skaičius per</w:t>
            </w:r>
            <w:r w:rsidR="009C472F">
              <w:rPr>
                <w:b/>
                <w:color w:val="00000A"/>
                <w:sz w:val="22"/>
                <w:szCs w:val="22"/>
                <w:lang w:eastAsia="lt-LT"/>
              </w:rPr>
              <w:t xml:space="preserve"> 12</w:t>
            </w:r>
            <w:r w:rsidRPr="00272FC9">
              <w:rPr>
                <w:b/>
                <w:color w:val="00000A"/>
                <w:sz w:val="22"/>
                <w:szCs w:val="22"/>
                <w:lang w:eastAsia="lt-LT"/>
              </w:rPr>
              <w:t xml:space="preserve"> 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30D78" w14:textId="77777777"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lang w:eastAsia="lt-LT"/>
              </w:rPr>
              <w:t>Preliminarus maitinamų mokinių skaičius per dieną</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3F87F13" w14:textId="77777777" w:rsidR="00AD7A4D" w:rsidRPr="00272FC9" w:rsidRDefault="00AD7A4D" w:rsidP="009E45CD">
            <w:pPr>
              <w:widowControl w:val="0"/>
              <w:ind w:right="-57"/>
              <w:rPr>
                <w:b/>
                <w:color w:val="00000A"/>
                <w:sz w:val="22"/>
                <w:szCs w:val="22"/>
                <w:lang w:eastAsia="lt-LT"/>
              </w:rPr>
            </w:pPr>
            <w:r w:rsidRPr="00272FC9">
              <w:rPr>
                <w:b/>
                <w:color w:val="00000A"/>
                <w:sz w:val="22"/>
                <w:szCs w:val="22"/>
                <w:lang w:eastAsia="lt-LT"/>
              </w:rPr>
              <w:t>Vienos porcijos kaina, Eur be PVM</w:t>
            </w:r>
          </w:p>
          <w:p w14:paraId="3F2FC482" w14:textId="77777777" w:rsidR="00AD7A4D" w:rsidRPr="00272FC9" w:rsidRDefault="00AD7A4D" w:rsidP="009E45CD">
            <w:pPr>
              <w:widowControl w:val="0"/>
              <w:ind w:left="-57" w:right="-57"/>
              <w:jc w:val="center"/>
              <w:rPr>
                <w:b/>
                <w:color w:val="00000A"/>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6928971" w14:textId="77777777"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lang w:eastAsia="lt-LT"/>
              </w:rPr>
              <w:t>Vienos porcijos kaina, Eur su PVM</w:t>
            </w:r>
          </w:p>
          <w:p w14:paraId="5EAF8233" w14:textId="77777777" w:rsidR="00AD7A4D" w:rsidRPr="00272FC9" w:rsidRDefault="00AD7A4D" w:rsidP="009E45CD">
            <w:pPr>
              <w:widowControl w:val="0"/>
              <w:ind w:left="-57" w:right="-57"/>
              <w:jc w:val="center"/>
              <w:rPr>
                <w:b/>
                <w:color w:val="00000A"/>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22C9AE" w14:textId="77777777"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vertAlign w:val="superscript"/>
                <w:lang w:eastAsia="lt-LT"/>
              </w:rPr>
              <w:t>1</w:t>
            </w:r>
            <w:r w:rsidRPr="00272FC9">
              <w:rPr>
                <w:b/>
                <w:color w:val="00000A"/>
                <w:sz w:val="22"/>
                <w:szCs w:val="22"/>
                <w:lang w:eastAsia="lt-LT"/>
              </w:rPr>
              <w:t>Vienos porcijos gamybos išlaidų kaina, Eur su PVM</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79FC1F2" w14:textId="77777777" w:rsidR="00AD7A4D" w:rsidRPr="00272FC9" w:rsidRDefault="00AD7A4D" w:rsidP="009E45CD">
            <w:pPr>
              <w:widowControl w:val="0"/>
              <w:ind w:left="-57" w:right="33"/>
              <w:jc w:val="center"/>
              <w:rPr>
                <w:b/>
                <w:color w:val="00000A"/>
                <w:sz w:val="22"/>
                <w:szCs w:val="22"/>
                <w:lang w:eastAsia="lt-LT"/>
              </w:rPr>
            </w:pPr>
            <w:r w:rsidRPr="00272FC9">
              <w:rPr>
                <w:b/>
                <w:color w:val="00000A"/>
                <w:sz w:val="22"/>
                <w:szCs w:val="22"/>
                <w:lang w:eastAsia="lt-LT"/>
              </w:rPr>
              <w:t>Bendra maitinimo kaina, Eur su PVM, per 12 mėn.</w:t>
            </w:r>
          </w:p>
        </w:tc>
      </w:tr>
      <w:tr w:rsidR="00AD7A4D" w:rsidRPr="00C85E90" w14:paraId="5836889E" w14:textId="77777777" w:rsidTr="009E45CD">
        <w:trPr>
          <w:gridAfter w:val="1"/>
          <w:wAfter w:w="13" w:type="dxa"/>
          <w:trHeight w:val="158"/>
        </w:trPr>
        <w:tc>
          <w:tcPr>
            <w:tcW w:w="567" w:type="dxa"/>
            <w:tcBorders>
              <w:top w:val="single" w:sz="4" w:space="0" w:color="auto"/>
              <w:left w:val="single" w:sz="4" w:space="0" w:color="auto"/>
              <w:bottom w:val="single" w:sz="4" w:space="0" w:color="auto"/>
              <w:right w:val="single" w:sz="4" w:space="0" w:color="auto"/>
            </w:tcBorders>
            <w:vAlign w:val="center"/>
            <w:hideMark/>
          </w:tcPr>
          <w:p w14:paraId="143AA447"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8BCFBC1"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12EB49"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936FE"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4</w:t>
            </w:r>
          </w:p>
        </w:tc>
        <w:tc>
          <w:tcPr>
            <w:tcW w:w="1135" w:type="dxa"/>
            <w:tcBorders>
              <w:top w:val="single" w:sz="4" w:space="0" w:color="auto"/>
              <w:left w:val="single" w:sz="4" w:space="0" w:color="auto"/>
              <w:bottom w:val="single" w:sz="4" w:space="0" w:color="auto"/>
              <w:right w:val="single" w:sz="4" w:space="0" w:color="auto"/>
            </w:tcBorders>
            <w:hideMark/>
          </w:tcPr>
          <w:p w14:paraId="351FA8A2"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5</w:t>
            </w:r>
          </w:p>
          <w:p w14:paraId="1A951A28" w14:textId="77777777" w:rsidR="00AD7A4D" w:rsidRPr="00C85E90" w:rsidRDefault="00AD7A4D" w:rsidP="009E45CD">
            <w:pPr>
              <w:widowControl w:val="0"/>
              <w:spacing w:line="276" w:lineRule="auto"/>
              <w:ind w:right="-57"/>
              <w:rPr>
                <w:i/>
                <w:color w:val="00000A"/>
                <w:lang w:eastAsia="lt-LT"/>
              </w:rPr>
            </w:pPr>
          </w:p>
        </w:tc>
        <w:tc>
          <w:tcPr>
            <w:tcW w:w="1134" w:type="dxa"/>
            <w:tcBorders>
              <w:top w:val="single" w:sz="4" w:space="0" w:color="auto"/>
              <w:left w:val="single" w:sz="4" w:space="0" w:color="auto"/>
              <w:bottom w:val="single" w:sz="4" w:space="0" w:color="auto"/>
              <w:right w:val="single" w:sz="4" w:space="0" w:color="auto"/>
            </w:tcBorders>
          </w:tcPr>
          <w:p w14:paraId="6519390F" w14:textId="77777777" w:rsidR="00AD7A4D" w:rsidRPr="00C85E90" w:rsidRDefault="00AD7A4D" w:rsidP="009E45CD">
            <w:pPr>
              <w:widowControl w:val="0"/>
              <w:spacing w:line="276" w:lineRule="auto"/>
              <w:ind w:left="-57" w:right="-57"/>
              <w:jc w:val="center"/>
              <w:rPr>
                <w:i/>
                <w:color w:val="00000A"/>
                <w:lang w:eastAsia="lt-LT"/>
              </w:rPr>
            </w:pPr>
            <w:r>
              <w:rPr>
                <w:i/>
                <w:color w:val="00000A"/>
                <w:lang w:eastAsia="lt-LT"/>
              </w:rPr>
              <w:t>6</w:t>
            </w:r>
          </w:p>
        </w:tc>
        <w:tc>
          <w:tcPr>
            <w:tcW w:w="1417" w:type="dxa"/>
            <w:tcBorders>
              <w:top w:val="single" w:sz="4" w:space="0" w:color="auto"/>
              <w:left w:val="single" w:sz="4" w:space="0" w:color="auto"/>
              <w:bottom w:val="single" w:sz="4" w:space="0" w:color="auto"/>
              <w:right w:val="single" w:sz="4" w:space="0" w:color="auto"/>
            </w:tcBorders>
            <w:hideMark/>
          </w:tcPr>
          <w:p w14:paraId="13AEEE10" w14:textId="77777777" w:rsidR="00AD7A4D" w:rsidRPr="00C85E90" w:rsidRDefault="00AD7A4D" w:rsidP="009E45CD">
            <w:pPr>
              <w:widowControl w:val="0"/>
              <w:spacing w:line="276" w:lineRule="auto"/>
              <w:ind w:left="-57" w:right="-57"/>
              <w:jc w:val="center"/>
              <w:rPr>
                <w:i/>
                <w:color w:val="00000A"/>
                <w:lang w:eastAsia="lt-LT"/>
              </w:rPr>
            </w:pPr>
            <w:r>
              <w:rPr>
                <w:i/>
                <w:color w:val="00000A"/>
                <w:lang w:eastAsia="lt-LT"/>
              </w:rPr>
              <w:t>7=6*x proc.</w:t>
            </w:r>
          </w:p>
        </w:tc>
        <w:tc>
          <w:tcPr>
            <w:tcW w:w="1701" w:type="dxa"/>
            <w:gridSpan w:val="2"/>
            <w:tcBorders>
              <w:top w:val="single" w:sz="4" w:space="0" w:color="auto"/>
              <w:left w:val="single" w:sz="4" w:space="0" w:color="auto"/>
              <w:bottom w:val="single" w:sz="4" w:space="0" w:color="auto"/>
              <w:right w:val="single" w:sz="4" w:space="0" w:color="auto"/>
            </w:tcBorders>
            <w:hideMark/>
          </w:tcPr>
          <w:p w14:paraId="38EF87B9" w14:textId="77777777" w:rsidR="00AD7A4D" w:rsidRPr="00C85E90" w:rsidRDefault="00AD7A4D" w:rsidP="009E45CD">
            <w:pPr>
              <w:widowControl w:val="0"/>
              <w:spacing w:line="276" w:lineRule="auto"/>
              <w:ind w:left="-57" w:right="-57"/>
              <w:jc w:val="center"/>
              <w:rPr>
                <w:bCs/>
                <w:i/>
                <w:color w:val="00000A"/>
                <w:lang w:eastAsia="lt-LT"/>
              </w:rPr>
            </w:pPr>
            <w:r>
              <w:rPr>
                <w:bCs/>
                <w:color w:val="00000A"/>
                <w:lang w:eastAsia="lt-LT"/>
              </w:rPr>
              <w:t>8</w:t>
            </w:r>
            <w:r w:rsidRPr="00C85E90">
              <w:rPr>
                <w:bCs/>
                <w:color w:val="00000A"/>
                <w:lang w:eastAsia="lt-LT"/>
              </w:rPr>
              <w:t>=</w:t>
            </w:r>
            <w:r w:rsidRPr="00C85E90">
              <w:rPr>
                <w:b/>
                <w:color w:val="00000A"/>
                <w:lang w:eastAsia="lt-LT"/>
              </w:rPr>
              <w:t>3x4x(6+7)</w:t>
            </w:r>
          </w:p>
        </w:tc>
      </w:tr>
      <w:tr w:rsidR="00AD7A4D" w:rsidRPr="00C85E90" w14:paraId="5F5A17D7"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23E905" w14:textId="77777777" w:rsidR="00AD7A4D" w:rsidRPr="00C85E90" w:rsidRDefault="00AD7A4D" w:rsidP="009E45CD">
            <w:pPr>
              <w:widowControl w:val="0"/>
              <w:spacing w:line="276" w:lineRule="auto"/>
              <w:ind w:right="-57"/>
              <w:jc w:val="center"/>
              <w:rPr>
                <w:lang w:eastAsia="lt-LT"/>
              </w:rPr>
            </w:pPr>
            <w:r w:rsidRPr="00C85E90">
              <w:rPr>
                <w:lang w:eastAsia="lt-LT"/>
              </w:rPr>
              <w:t>1.</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AF3390" w14:textId="77777777" w:rsidR="00AD7A4D" w:rsidRPr="00C85E90" w:rsidRDefault="00AD7A4D" w:rsidP="009E45CD">
            <w:pPr>
              <w:widowControl w:val="0"/>
              <w:ind w:right="-57"/>
              <w:rPr>
                <w:b/>
                <w:bCs/>
                <w:i/>
                <w:lang w:eastAsia="lt-LT"/>
              </w:rPr>
            </w:pPr>
            <w:r w:rsidRPr="00C85E90">
              <w:rPr>
                <w:b/>
                <w:bCs/>
                <w:i/>
                <w:lang w:eastAsia="lt-LT"/>
              </w:rPr>
              <w:t xml:space="preserve">Nemokamas maitinimas - </w:t>
            </w:r>
            <w:r>
              <w:rPr>
                <w:b/>
                <w:bCs/>
                <w:i/>
                <w:lang w:eastAsia="lt-LT"/>
              </w:rPr>
              <w:t>pusryčiai</w:t>
            </w:r>
          </w:p>
        </w:tc>
      </w:tr>
      <w:tr w:rsidR="00AD7A4D" w:rsidRPr="00C85E90" w14:paraId="712B1ACC"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hideMark/>
          </w:tcPr>
          <w:p w14:paraId="1E518EF7"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1.1.</w:t>
            </w:r>
          </w:p>
        </w:tc>
        <w:tc>
          <w:tcPr>
            <w:tcW w:w="1277" w:type="dxa"/>
            <w:tcBorders>
              <w:top w:val="single" w:sz="4" w:space="0" w:color="auto"/>
              <w:left w:val="single" w:sz="4" w:space="0" w:color="auto"/>
              <w:bottom w:val="single" w:sz="4" w:space="0" w:color="auto"/>
              <w:right w:val="single" w:sz="4" w:space="0" w:color="auto"/>
            </w:tcBorders>
          </w:tcPr>
          <w:p w14:paraId="39E656DF" w14:textId="77777777" w:rsidR="00AD7A4D" w:rsidRPr="00C85E90" w:rsidRDefault="00AD7A4D" w:rsidP="009E45CD">
            <w:pPr>
              <w:widowControl w:val="0"/>
              <w:ind w:left="-57" w:right="-57"/>
              <w:jc w:val="both"/>
              <w:rPr>
                <w:color w:val="00000A"/>
                <w:lang w:eastAsia="lt-LT"/>
              </w:rPr>
            </w:pPr>
            <w:r w:rsidRPr="00C85E90">
              <w:rPr>
                <w:color w:val="00000A"/>
                <w:lang w:eastAsia="lt-LT"/>
              </w:rPr>
              <w:t>7-10 metų amžiaus mokiniams</w:t>
            </w:r>
          </w:p>
        </w:tc>
        <w:tc>
          <w:tcPr>
            <w:tcW w:w="1984" w:type="dxa"/>
            <w:tcBorders>
              <w:top w:val="single" w:sz="4" w:space="0" w:color="auto"/>
              <w:left w:val="single" w:sz="4" w:space="0" w:color="auto"/>
              <w:bottom w:val="single" w:sz="4" w:space="0" w:color="auto"/>
              <w:right w:val="single" w:sz="4" w:space="0" w:color="auto"/>
            </w:tcBorders>
            <w:vAlign w:val="center"/>
          </w:tcPr>
          <w:p w14:paraId="549F8B3E" w14:textId="77777777" w:rsidR="00AD7A4D" w:rsidRPr="00C85E90" w:rsidRDefault="00AD7A4D" w:rsidP="009E45CD">
            <w:pPr>
              <w:widowControl w:val="0"/>
              <w:ind w:left="-57" w:right="-57"/>
              <w:jc w:val="center"/>
              <w:rPr>
                <w:lang w:eastAsia="lt-LT"/>
              </w:rPr>
            </w:pPr>
            <w:r w:rsidRPr="00C85E90">
              <w:rPr>
                <w:lang w:eastAsia="lt-LT"/>
              </w:rPr>
              <w:t>175</w:t>
            </w:r>
          </w:p>
        </w:tc>
        <w:tc>
          <w:tcPr>
            <w:tcW w:w="1417" w:type="dxa"/>
            <w:tcBorders>
              <w:top w:val="single" w:sz="4" w:space="0" w:color="auto"/>
              <w:left w:val="single" w:sz="4" w:space="0" w:color="auto"/>
              <w:bottom w:val="single" w:sz="4" w:space="0" w:color="auto"/>
              <w:right w:val="single" w:sz="4" w:space="0" w:color="auto"/>
            </w:tcBorders>
            <w:vAlign w:val="center"/>
          </w:tcPr>
          <w:p w14:paraId="07ADA863" w14:textId="77777777" w:rsidR="00AD7A4D" w:rsidRPr="00C85E90" w:rsidRDefault="00AD7A4D" w:rsidP="009E45CD">
            <w:pPr>
              <w:widowControl w:val="0"/>
              <w:ind w:left="-57" w:right="-57"/>
              <w:jc w:val="center"/>
              <w:rPr>
                <w:lang w:eastAsia="lt-LT"/>
              </w:rPr>
            </w:pPr>
            <w:r w:rsidRPr="00C85E90">
              <w:rPr>
                <w:lang w:eastAsia="lt-LT"/>
              </w:rPr>
              <w:t>9</w:t>
            </w:r>
          </w:p>
        </w:tc>
        <w:tc>
          <w:tcPr>
            <w:tcW w:w="1135" w:type="dxa"/>
            <w:tcBorders>
              <w:top w:val="single" w:sz="4" w:space="0" w:color="auto"/>
              <w:left w:val="single" w:sz="4" w:space="0" w:color="auto"/>
              <w:bottom w:val="single" w:sz="4" w:space="0" w:color="auto"/>
              <w:right w:val="single" w:sz="4" w:space="0" w:color="auto"/>
            </w:tcBorders>
          </w:tcPr>
          <w:p w14:paraId="2C218FCB" w14:textId="77777777" w:rsidR="00AD7A4D" w:rsidRDefault="00AD7A4D" w:rsidP="009E45CD">
            <w:pPr>
              <w:widowControl w:val="0"/>
              <w:ind w:left="-57" w:right="-57"/>
              <w:jc w:val="center"/>
              <w:rPr>
                <w:i/>
                <w:iCs/>
                <w:color w:val="4472C4" w:themeColor="accent1"/>
                <w:sz w:val="22"/>
                <w:szCs w:val="22"/>
              </w:rPr>
            </w:pPr>
          </w:p>
          <w:p w14:paraId="1E963092"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02D21202" w14:textId="77777777" w:rsidR="00AD7A4D" w:rsidRDefault="00AD7A4D" w:rsidP="009E45CD">
            <w:pPr>
              <w:widowControl w:val="0"/>
              <w:ind w:left="-57" w:right="-57"/>
              <w:jc w:val="center"/>
              <w:rPr>
                <w:i/>
                <w:iCs/>
                <w:color w:val="4472C4" w:themeColor="accent1"/>
                <w:sz w:val="22"/>
                <w:szCs w:val="22"/>
              </w:rPr>
            </w:pPr>
          </w:p>
          <w:p w14:paraId="50097658"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160E00D7" w14:textId="77777777" w:rsidR="00AD7A4D" w:rsidRDefault="00AD7A4D" w:rsidP="009E45CD">
            <w:pPr>
              <w:widowControl w:val="0"/>
              <w:ind w:left="-57" w:right="-57"/>
              <w:jc w:val="center"/>
              <w:rPr>
                <w:i/>
                <w:iCs/>
                <w:color w:val="4472C4" w:themeColor="accent1"/>
                <w:sz w:val="22"/>
                <w:szCs w:val="22"/>
              </w:rPr>
            </w:pPr>
          </w:p>
          <w:p w14:paraId="3242EDAE"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A5012E" w14:textId="77777777" w:rsidR="00AD7A4D" w:rsidRPr="00295081" w:rsidRDefault="00AD7A4D" w:rsidP="009E45CD">
            <w:pPr>
              <w:widowControl w:val="0"/>
              <w:ind w:right="-57"/>
              <w:rPr>
                <w:i/>
                <w:iCs/>
                <w:color w:val="4472C4" w:themeColor="accent1"/>
                <w:sz w:val="22"/>
                <w:szCs w:val="22"/>
                <w:lang w:eastAsia="lt-LT"/>
              </w:rPr>
            </w:pPr>
            <w:r w:rsidRPr="00295081">
              <w:rPr>
                <w:i/>
                <w:iCs/>
                <w:color w:val="4472C4" w:themeColor="accent1"/>
                <w:sz w:val="22"/>
                <w:szCs w:val="22"/>
              </w:rPr>
              <w:t>(įrašyti skaičiais)</w:t>
            </w:r>
          </w:p>
        </w:tc>
      </w:tr>
      <w:tr w:rsidR="00AD7A4D" w:rsidRPr="00C85E90" w14:paraId="69C6CB53"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B00331"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2.</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724AE" w14:textId="77777777" w:rsidR="00AD7A4D" w:rsidRPr="00C85E90" w:rsidRDefault="00AD7A4D" w:rsidP="009E45CD">
            <w:pPr>
              <w:widowControl w:val="0"/>
              <w:ind w:right="-57"/>
              <w:rPr>
                <w:b/>
                <w:bCs/>
                <w:i/>
                <w:lang w:eastAsia="lt-LT"/>
              </w:rPr>
            </w:pPr>
            <w:r w:rsidRPr="00C85E90">
              <w:rPr>
                <w:b/>
                <w:bCs/>
                <w:i/>
                <w:lang w:eastAsia="lt-LT"/>
              </w:rPr>
              <w:t xml:space="preserve">Nemokamas maitinimas  - </w:t>
            </w:r>
            <w:r>
              <w:rPr>
                <w:b/>
                <w:bCs/>
                <w:i/>
                <w:lang w:eastAsia="lt-LT"/>
              </w:rPr>
              <w:t>pietūs</w:t>
            </w:r>
            <w:r w:rsidRPr="00C85E90">
              <w:rPr>
                <w:b/>
                <w:bCs/>
                <w:i/>
                <w:lang w:eastAsia="lt-LT"/>
              </w:rPr>
              <w:t>:</w:t>
            </w:r>
          </w:p>
        </w:tc>
      </w:tr>
      <w:tr w:rsidR="00AD7A4D" w:rsidRPr="00C85E90" w14:paraId="39CACDAC"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hideMark/>
          </w:tcPr>
          <w:p w14:paraId="0A731E20"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2.1</w:t>
            </w:r>
            <w:r>
              <w:rPr>
                <w:color w:val="00000A"/>
                <w:lang w:eastAsia="lt-LT"/>
              </w:rPr>
              <w:t>.</w:t>
            </w:r>
          </w:p>
        </w:tc>
        <w:tc>
          <w:tcPr>
            <w:tcW w:w="1277" w:type="dxa"/>
            <w:tcBorders>
              <w:top w:val="single" w:sz="4" w:space="0" w:color="auto"/>
              <w:left w:val="single" w:sz="4" w:space="0" w:color="auto"/>
              <w:bottom w:val="single" w:sz="4" w:space="0" w:color="auto"/>
              <w:right w:val="single" w:sz="4" w:space="0" w:color="auto"/>
            </w:tcBorders>
            <w:hideMark/>
          </w:tcPr>
          <w:p w14:paraId="7D576579" w14:textId="77777777" w:rsidR="00AD7A4D" w:rsidRPr="00C85E90" w:rsidRDefault="00AD7A4D" w:rsidP="009E45CD">
            <w:pPr>
              <w:widowControl w:val="0"/>
              <w:ind w:left="-57" w:right="-57"/>
              <w:jc w:val="both"/>
              <w:rPr>
                <w:color w:val="00000A"/>
                <w:lang w:eastAsia="lt-LT"/>
              </w:rPr>
            </w:pPr>
            <w:r w:rsidRPr="00C85E90">
              <w:rPr>
                <w:color w:val="00000A"/>
                <w:lang w:eastAsia="lt-LT"/>
              </w:rPr>
              <w:t>7-10 metų amžiaus mokiniams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DCC779" w14:textId="77777777" w:rsidR="00AD7A4D" w:rsidRPr="00C85E90" w:rsidRDefault="00AD7A4D" w:rsidP="009E45CD">
            <w:pPr>
              <w:widowControl w:val="0"/>
              <w:ind w:left="-57" w:right="-57"/>
              <w:jc w:val="center"/>
              <w:rPr>
                <w:lang w:eastAsia="lt-LT"/>
              </w:rPr>
            </w:pPr>
            <w:r w:rsidRPr="00C85E90">
              <w:rPr>
                <w:lang w:eastAsia="lt-LT"/>
              </w:rPr>
              <w:t>175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DD31D1" w14:textId="77777777" w:rsidR="00AD7A4D" w:rsidRPr="00C85E90" w:rsidRDefault="00AD7A4D" w:rsidP="009E45CD">
            <w:pPr>
              <w:widowControl w:val="0"/>
              <w:ind w:left="-57" w:right="-57"/>
              <w:jc w:val="center"/>
              <w:rPr>
                <w:lang w:eastAsia="lt-LT"/>
              </w:rPr>
            </w:pPr>
          </w:p>
          <w:p w14:paraId="2CCCF5FE" w14:textId="77777777" w:rsidR="00AD7A4D" w:rsidRPr="00C85E90" w:rsidRDefault="00AD7A4D" w:rsidP="009E45CD">
            <w:pPr>
              <w:widowControl w:val="0"/>
              <w:ind w:left="-57" w:right="-57"/>
              <w:jc w:val="center"/>
              <w:rPr>
                <w:lang w:eastAsia="lt-LT"/>
              </w:rPr>
            </w:pPr>
            <w:r w:rsidRPr="00C85E90">
              <w:rPr>
                <w:lang w:eastAsia="lt-LT"/>
              </w:rPr>
              <w:t>37</w:t>
            </w:r>
          </w:p>
          <w:p w14:paraId="4E05EDA9" w14:textId="77777777" w:rsidR="00AD7A4D" w:rsidRPr="00C85E90" w:rsidRDefault="00AD7A4D" w:rsidP="009E45CD">
            <w:pPr>
              <w:widowControl w:val="0"/>
              <w:ind w:right="-57"/>
              <w:jc w:val="center"/>
              <w:rPr>
                <w:lang w:eastAsia="lt-LT"/>
              </w:rPr>
            </w:pPr>
          </w:p>
        </w:tc>
        <w:tc>
          <w:tcPr>
            <w:tcW w:w="1135" w:type="dxa"/>
            <w:tcBorders>
              <w:top w:val="single" w:sz="4" w:space="0" w:color="auto"/>
              <w:left w:val="single" w:sz="4" w:space="0" w:color="auto"/>
              <w:bottom w:val="single" w:sz="4" w:space="0" w:color="auto"/>
              <w:right w:val="single" w:sz="4" w:space="0" w:color="auto"/>
            </w:tcBorders>
            <w:hideMark/>
          </w:tcPr>
          <w:p w14:paraId="547B44CF"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180B9FEE"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11032210"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tcPr>
          <w:p w14:paraId="403E86EB"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r>
      <w:tr w:rsidR="00AD7A4D" w:rsidRPr="00C85E90" w14:paraId="79793A00"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tcPr>
          <w:p w14:paraId="34411355" w14:textId="77777777" w:rsidR="00AD7A4D" w:rsidRPr="00C85E90" w:rsidRDefault="00AD7A4D" w:rsidP="009E45CD">
            <w:pPr>
              <w:widowControl w:val="0"/>
              <w:spacing w:line="276" w:lineRule="auto"/>
              <w:ind w:left="-57" w:right="-57"/>
              <w:jc w:val="center"/>
              <w:rPr>
                <w:color w:val="00000A"/>
                <w:lang w:eastAsia="lt-LT"/>
              </w:rPr>
            </w:pPr>
            <w:r>
              <w:rPr>
                <w:color w:val="00000A"/>
                <w:lang w:eastAsia="lt-LT"/>
              </w:rPr>
              <w:t>2.2.</w:t>
            </w:r>
          </w:p>
        </w:tc>
        <w:tc>
          <w:tcPr>
            <w:tcW w:w="1277" w:type="dxa"/>
            <w:tcBorders>
              <w:top w:val="single" w:sz="4" w:space="0" w:color="auto"/>
              <w:left w:val="single" w:sz="4" w:space="0" w:color="auto"/>
              <w:bottom w:val="single" w:sz="4" w:space="0" w:color="auto"/>
              <w:right w:val="single" w:sz="4" w:space="0" w:color="auto"/>
            </w:tcBorders>
          </w:tcPr>
          <w:p w14:paraId="3F8F612C" w14:textId="77777777" w:rsidR="00AD7A4D" w:rsidRPr="00C85E90" w:rsidRDefault="00AD7A4D" w:rsidP="009E45CD">
            <w:pPr>
              <w:widowControl w:val="0"/>
              <w:ind w:left="-57" w:right="-57"/>
              <w:jc w:val="both"/>
              <w:rPr>
                <w:color w:val="00000A"/>
                <w:lang w:eastAsia="lt-LT"/>
              </w:rPr>
            </w:pPr>
            <w:r w:rsidRPr="00C85E90">
              <w:rPr>
                <w:color w:val="00000A"/>
                <w:lang w:eastAsia="lt-LT"/>
              </w:rPr>
              <w:t>11 metų ir vyresnio amžiaus mokiniams</w:t>
            </w:r>
          </w:p>
        </w:tc>
        <w:tc>
          <w:tcPr>
            <w:tcW w:w="1984" w:type="dxa"/>
            <w:tcBorders>
              <w:top w:val="single" w:sz="4" w:space="0" w:color="auto"/>
              <w:left w:val="single" w:sz="4" w:space="0" w:color="auto"/>
              <w:bottom w:val="single" w:sz="4" w:space="0" w:color="auto"/>
              <w:right w:val="single" w:sz="4" w:space="0" w:color="auto"/>
            </w:tcBorders>
            <w:vAlign w:val="center"/>
          </w:tcPr>
          <w:p w14:paraId="7A8F9EC9" w14:textId="77777777" w:rsidR="00AD7A4D" w:rsidRPr="00C85E90" w:rsidRDefault="00AD7A4D" w:rsidP="009E45CD">
            <w:pPr>
              <w:widowControl w:val="0"/>
              <w:ind w:left="-57" w:right="-57"/>
              <w:jc w:val="center"/>
              <w:rPr>
                <w:lang w:eastAsia="lt-LT"/>
              </w:rPr>
            </w:pPr>
            <w:r w:rsidRPr="00C85E90">
              <w:rPr>
                <w:lang w:eastAsia="lt-LT"/>
              </w:rPr>
              <w:t>185</w:t>
            </w:r>
          </w:p>
        </w:tc>
        <w:tc>
          <w:tcPr>
            <w:tcW w:w="1417" w:type="dxa"/>
            <w:tcBorders>
              <w:top w:val="single" w:sz="4" w:space="0" w:color="auto"/>
              <w:left w:val="single" w:sz="4" w:space="0" w:color="auto"/>
              <w:bottom w:val="single" w:sz="4" w:space="0" w:color="auto"/>
              <w:right w:val="single" w:sz="4" w:space="0" w:color="auto"/>
            </w:tcBorders>
            <w:vAlign w:val="center"/>
          </w:tcPr>
          <w:p w14:paraId="72CB81FF" w14:textId="77777777" w:rsidR="00AD7A4D" w:rsidRPr="00C85E90" w:rsidRDefault="00AD7A4D" w:rsidP="009E45CD">
            <w:pPr>
              <w:widowControl w:val="0"/>
              <w:ind w:left="-57" w:right="-57"/>
              <w:jc w:val="center"/>
              <w:rPr>
                <w:lang w:eastAsia="lt-LT"/>
              </w:rPr>
            </w:pPr>
            <w:r w:rsidRPr="00C85E90">
              <w:rPr>
                <w:lang w:eastAsia="lt-LT"/>
              </w:rPr>
              <w:t>13</w:t>
            </w:r>
          </w:p>
        </w:tc>
        <w:tc>
          <w:tcPr>
            <w:tcW w:w="1135" w:type="dxa"/>
            <w:tcBorders>
              <w:top w:val="single" w:sz="4" w:space="0" w:color="auto"/>
              <w:left w:val="single" w:sz="4" w:space="0" w:color="auto"/>
              <w:bottom w:val="single" w:sz="4" w:space="0" w:color="auto"/>
              <w:right w:val="single" w:sz="4" w:space="0" w:color="auto"/>
            </w:tcBorders>
          </w:tcPr>
          <w:p w14:paraId="044712F2"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35AE7268"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0067C4DF"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tcPr>
          <w:p w14:paraId="27F83E42"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r>
      <w:tr w:rsidR="00AD7A4D" w:rsidRPr="00C85E90" w14:paraId="288F1700"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B2F9ED" w14:textId="77777777" w:rsidR="00AD7A4D" w:rsidRPr="00C85E90" w:rsidRDefault="00AD7A4D" w:rsidP="009E45CD">
            <w:pPr>
              <w:spacing w:line="276" w:lineRule="auto"/>
              <w:rPr>
                <w:rFonts w:eastAsia="Calibri"/>
                <w:i/>
                <w:szCs w:val="22"/>
                <w:lang w:eastAsia="lt-LT"/>
              </w:rPr>
            </w:pPr>
            <w:r w:rsidRPr="00C85E90">
              <w:rPr>
                <w:rFonts w:eastAsia="Calibri"/>
                <w:i/>
                <w:szCs w:val="22"/>
                <w:lang w:eastAsia="lt-LT"/>
              </w:rPr>
              <w:t>3.</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2AD089" w14:textId="77777777" w:rsidR="00AD7A4D" w:rsidRPr="00C85E90" w:rsidRDefault="00AD7A4D" w:rsidP="009E45CD">
            <w:pPr>
              <w:rPr>
                <w:b/>
                <w:bCs/>
                <w:i/>
                <w:lang w:eastAsia="lt-LT"/>
              </w:rPr>
            </w:pPr>
            <w:r w:rsidRPr="00C85E90">
              <w:rPr>
                <w:b/>
                <w:bCs/>
                <w:i/>
                <w:lang w:eastAsia="lt-LT"/>
              </w:rPr>
              <w:t>Mokamas maitinimas - pietūs vaikams</w:t>
            </w:r>
          </w:p>
        </w:tc>
      </w:tr>
      <w:tr w:rsidR="00AD7A4D" w:rsidRPr="00C85E90" w14:paraId="5DBC2094"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hideMark/>
          </w:tcPr>
          <w:p w14:paraId="14721EF7"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3.1.</w:t>
            </w:r>
          </w:p>
        </w:tc>
        <w:tc>
          <w:tcPr>
            <w:tcW w:w="1277" w:type="dxa"/>
            <w:tcBorders>
              <w:top w:val="single" w:sz="4" w:space="0" w:color="auto"/>
              <w:left w:val="single" w:sz="4" w:space="0" w:color="auto"/>
              <w:bottom w:val="single" w:sz="4" w:space="0" w:color="auto"/>
              <w:right w:val="single" w:sz="4" w:space="0" w:color="auto"/>
            </w:tcBorders>
            <w:hideMark/>
          </w:tcPr>
          <w:p w14:paraId="791A938A" w14:textId="77777777" w:rsidR="00AD7A4D" w:rsidRPr="00C85E90" w:rsidRDefault="00AD7A4D" w:rsidP="009E45CD">
            <w:pPr>
              <w:widowControl w:val="0"/>
              <w:ind w:left="-57" w:right="-57"/>
              <w:jc w:val="both"/>
              <w:rPr>
                <w:color w:val="00000A"/>
                <w:lang w:eastAsia="lt-LT"/>
              </w:rPr>
            </w:pPr>
            <w:r w:rsidRPr="00C85E90">
              <w:rPr>
                <w:color w:val="00000A"/>
                <w:lang w:eastAsia="lt-LT"/>
              </w:rPr>
              <w:t>7-10 metų amžiaus mokiniams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9AFC9D" w14:textId="77777777" w:rsidR="00AD7A4D" w:rsidRPr="00C85E90" w:rsidRDefault="00AD7A4D" w:rsidP="009E45CD">
            <w:pPr>
              <w:widowControl w:val="0"/>
              <w:ind w:left="-57" w:right="-57"/>
              <w:jc w:val="center"/>
              <w:rPr>
                <w:lang w:eastAsia="lt-LT"/>
              </w:rPr>
            </w:pPr>
            <w:r w:rsidRPr="00C85E90">
              <w:rPr>
                <w:lang w:eastAsia="lt-LT"/>
              </w:rPr>
              <w:t>175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D9C0AA" w14:textId="77777777" w:rsidR="00AD7A4D" w:rsidRPr="00C85E90" w:rsidRDefault="00AD7A4D" w:rsidP="009E45CD">
            <w:pPr>
              <w:widowControl w:val="0"/>
              <w:ind w:right="-57"/>
              <w:jc w:val="center"/>
              <w:rPr>
                <w:lang w:eastAsia="lt-LT"/>
              </w:rPr>
            </w:pPr>
            <w:r>
              <w:rPr>
                <w:lang w:eastAsia="lt-LT"/>
              </w:rPr>
              <w:t>23</w:t>
            </w:r>
          </w:p>
        </w:tc>
        <w:tc>
          <w:tcPr>
            <w:tcW w:w="1135" w:type="dxa"/>
            <w:tcBorders>
              <w:top w:val="single" w:sz="4" w:space="0" w:color="auto"/>
              <w:left w:val="single" w:sz="4" w:space="0" w:color="auto"/>
              <w:bottom w:val="single" w:sz="4" w:space="0" w:color="auto"/>
              <w:right w:val="single" w:sz="4" w:space="0" w:color="auto"/>
            </w:tcBorders>
            <w:hideMark/>
          </w:tcPr>
          <w:p w14:paraId="63C12B59" w14:textId="77777777" w:rsidR="00AD7A4D" w:rsidRDefault="00AD7A4D" w:rsidP="009E45CD">
            <w:pPr>
              <w:widowControl w:val="0"/>
              <w:ind w:left="-57" w:right="-57"/>
              <w:jc w:val="center"/>
              <w:rPr>
                <w:i/>
                <w:iCs/>
                <w:color w:val="4472C4" w:themeColor="accent1"/>
                <w:sz w:val="22"/>
                <w:szCs w:val="22"/>
              </w:rPr>
            </w:pPr>
          </w:p>
          <w:p w14:paraId="04A8DD43"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5D3D0457" w14:textId="77777777" w:rsidR="00AD7A4D" w:rsidRDefault="00AD7A4D" w:rsidP="009E45CD">
            <w:pPr>
              <w:widowControl w:val="0"/>
              <w:ind w:left="-57" w:right="-57"/>
              <w:jc w:val="center"/>
              <w:rPr>
                <w:i/>
                <w:iCs/>
                <w:color w:val="4472C4" w:themeColor="accent1"/>
                <w:sz w:val="22"/>
                <w:szCs w:val="22"/>
              </w:rPr>
            </w:pPr>
          </w:p>
          <w:p w14:paraId="08DC75DE"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0CA28D95" w14:textId="77777777" w:rsidR="00AD7A4D" w:rsidRDefault="00AD7A4D" w:rsidP="009E45CD">
            <w:pPr>
              <w:widowControl w:val="0"/>
              <w:ind w:left="-57" w:right="-57"/>
              <w:jc w:val="center"/>
              <w:rPr>
                <w:i/>
                <w:iCs/>
                <w:color w:val="4472C4" w:themeColor="accent1"/>
                <w:sz w:val="22"/>
                <w:szCs w:val="22"/>
              </w:rPr>
            </w:pPr>
          </w:p>
          <w:p w14:paraId="531E4EFD"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C93326"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r>
      <w:tr w:rsidR="00AD7A4D" w:rsidRPr="00C85E90" w14:paraId="1EAF729F"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hideMark/>
          </w:tcPr>
          <w:p w14:paraId="153ABD90"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3.2.</w:t>
            </w:r>
          </w:p>
        </w:tc>
        <w:tc>
          <w:tcPr>
            <w:tcW w:w="1277" w:type="dxa"/>
            <w:tcBorders>
              <w:top w:val="single" w:sz="4" w:space="0" w:color="auto"/>
              <w:left w:val="single" w:sz="4" w:space="0" w:color="auto"/>
              <w:bottom w:val="single" w:sz="4" w:space="0" w:color="auto"/>
              <w:right w:val="single" w:sz="4" w:space="0" w:color="auto"/>
            </w:tcBorders>
            <w:hideMark/>
          </w:tcPr>
          <w:p w14:paraId="0986F117" w14:textId="77777777" w:rsidR="00AD7A4D" w:rsidRPr="00C85E90" w:rsidRDefault="00AD7A4D" w:rsidP="009E45CD">
            <w:pPr>
              <w:widowControl w:val="0"/>
              <w:ind w:left="-57" w:right="-57"/>
              <w:jc w:val="both"/>
              <w:rPr>
                <w:color w:val="00000A"/>
                <w:lang w:eastAsia="lt-LT"/>
              </w:rPr>
            </w:pPr>
            <w:r w:rsidRPr="00C85E90">
              <w:rPr>
                <w:color w:val="00000A"/>
                <w:lang w:eastAsia="lt-LT"/>
              </w:rPr>
              <w:t>11 metų ir vyresnio amžiaus mokiniams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DBC68A" w14:textId="77777777" w:rsidR="00AD7A4D" w:rsidRPr="00C85E90" w:rsidRDefault="00AD7A4D" w:rsidP="009E45CD">
            <w:pPr>
              <w:widowControl w:val="0"/>
              <w:ind w:left="-57" w:right="-57"/>
              <w:jc w:val="center"/>
              <w:rPr>
                <w:lang w:eastAsia="lt-LT"/>
              </w:rPr>
            </w:pPr>
            <w:r w:rsidRPr="00C85E90">
              <w:rPr>
                <w:lang w:eastAsia="lt-LT"/>
              </w:rPr>
              <w:t>185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5C650A" w14:textId="77777777" w:rsidR="00AD7A4D" w:rsidRPr="00C85E90" w:rsidRDefault="00AD7A4D" w:rsidP="009E45CD">
            <w:pPr>
              <w:widowControl w:val="0"/>
              <w:ind w:right="-57"/>
              <w:jc w:val="center"/>
              <w:rPr>
                <w:lang w:eastAsia="lt-LT"/>
              </w:rPr>
            </w:pPr>
            <w:r w:rsidRPr="00C85E90">
              <w:rPr>
                <w:lang w:eastAsia="lt-LT"/>
              </w:rPr>
              <w:t>7</w:t>
            </w:r>
            <w:r>
              <w:rPr>
                <w:lang w:eastAsia="lt-LT"/>
              </w:rPr>
              <w:t>5</w:t>
            </w:r>
          </w:p>
        </w:tc>
        <w:tc>
          <w:tcPr>
            <w:tcW w:w="1135" w:type="dxa"/>
            <w:tcBorders>
              <w:top w:val="single" w:sz="4" w:space="0" w:color="auto"/>
              <w:left w:val="single" w:sz="4" w:space="0" w:color="auto"/>
              <w:bottom w:val="single" w:sz="4" w:space="0" w:color="auto"/>
              <w:right w:val="single" w:sz="4" w:space="0" w:color="auto"/>
            </w:tcBorders>
            <w:hideMark/>
          </w:tcPr>
          <w:p w14:paraId="6D9D005B" w14:textId="77777777" w:rsidR="00AD7A4D" w:rsidRDefault="00AD7A4D" w:rsidP="009E45CD">
            <w:pPr>
              <w:widowControl w:val="0"/>
              <w:ind w:left="-57" w:right="-57"/>
              <w:jc w:val="center"/>
              <w:rPr>
                <w:i/>
                <w:iCs/>
                <w:color w:val="4472C4" w:themeColor="accent1"/>
                <w:sz w:val="22"/>
                <w:szCs w:val="22"/>
              </w:rPr>
            </w:pPr>
          </w:p>
          <w:p w14:paraId="3B238717"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5D0243B6" w14:textId="77777777" w:rsidR="00AD7A4D" w:rsidRDefault="00AD7A4D" w:rsidP="009E45CD">
            <w:pPr>
              <w:widowControl w:val="0"/>
              <w:ind w:left="-57" w:right="-57"/>
              <w:jc w:val="center"/>
              <w:rPr>
                <w:i/>
                <w:iCs/>
                <w:color w:val="4472C4" w:themeColor="accent1"/>
                <w:sz w:val="22"/>
                <w:szCs w:val="22"/>
              </w:rPr>
            </w:pPr>
          </w:p>
          <w:p w14:paraId="3AEC8C76"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1FD56190" w14:textId="77777777" w:rsidR="00AD7A4D" w:rsidRDefault="00AD7A4D" w:rsidP="009E45CD">
            <w:pPr>
              <w:widowControl w:val="0"/>
              <w:ind w:left="-57" w:right="-57"/>
              <w:jc w:val="center"/>
              <w:rPr>
                <w:i/>
                <w:iCs/>
                <w:color w:val="4472C4" w:themeColor="accent1"/>
                <w:sz w:val="22"/>
                <w:szCs w:val="22"/>
              </w:rPr>
            </w:pPr>
          </w:p>
          <w:p w14:paraId="580C8ADB"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437E094"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r>
      <w:tr w:rsidR="00AD7A4D" w:rsidRPr="00C85E90" w14:paraId="62AB3B37"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BCD041E"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4.</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23E23F" w14:textId="77777777" w:rsidR="00AD7A4D" w:rsidRPr="00C85E90" w:rsidRDefault="00AD7A4D" w:rsidP="009E45CD">
            <w:pPr>
              <w:widowControl w:val="0"/>
              <w:ind w:left="-57" w:right="-57"/>
              <w:rPr>
                <w:b/>
                <w:bCs/>
                <w:lang w:eastAsia="lt-LT"/>
              </w:rPr>
            </w:pPr>
            <w:r w:rsidRPr="00C85E90">
              <w:rPr>
                <w:b/>
                <w:bCs/>
                <w:i/>
                <w:color w:val="00000A"/>
                <w:lang w:eastAsia="lt-LT"/>
              </w:rPr>
              <w:t>Nemokamas maitinimas vasaros stovykloje – pusryčiai, pietūs, pavakariai</w:t>
            </w:r>
          </w:p>
        </w:tc>
      </w:tr>
      <w:tr w:rsidR="00AD7A4D" w:rsidRPr="00C85E90" w14:paraId="603EF9EE"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tcPr>
          <w:p w14:paraId="5E0B8CE3"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4.1.</w:t>
            </w:r>
          </w:p>
        </w:tc>
        <w:tc>
          <w:tcPr>
            <w:tcW w:w="1277" w:type="dxa"/>
            <w:tcBorders>
              <w:top w:val="single" w:sz="4" w:space="0" w:color="auto"/>
              <w:left w:val="single" w:sz="4" w:space="0" w:color="auto"/>
              <w:bottom w:val="single" w:sz="4" w:space="0" w:color="auto"/>
              <w:right w:val="single" w:sz="4" w:space="0" w:color="auto"/>
            </w:tcBorders>
            <w:hideMark/>
          </w:tcPr>
          <w:p w14:paraId="7C28CD7B" w14:textId="77777777" w:rsidR="00AD7A4D" w:rsidRPr="006F6D13" w:rsidRDefault="00AD7A4D" w:rsidP="009E45CD">
            <w:pPr>
              <w:widowControl w:val="0"/>
              <w:ind w:left="-57" w:right="-57"/>
              <w:rPr>
                <w:color w:val="00000A"/>
                <w:sz w:val="20"/>
                <w:szCs w:val="20"/>
                <w:lang w:eastAsia="lt-LT"/>
              </w:rPr>
            </w:pPr>
            <w:proofErr w:type="spellStart"/>
            <w:r w:rsidRPr="006F6D13">
              <w:rPr>
                <w:color w:val="00000A"/>
                <w:sz w:val="20"/>
                <w:szCs w:val="20"/>
                <w:lang w:eastAsia="lt-LT"/>
              </w:rPr>
              <w:t>Stovyklaujan</w:t>
            </w:r>
            <w:proofErr w:type="spellEnd"/>
            <w:r>
              <w:rPr>
                <w:color w:val="00000A"/>
                <w:sz w:val="20"/>
                <w:szCs w:val="20"/>
                <w:lang w:eastAsia="lt-LT"/>
              </w:rPr>
              <w:t>-</w:t>
            </w:r>
            <w:r w:rsidRPr="006F6D13">
              <w:rPr>
                <w:color w:val="00000A"/>
                <w:sz w:val="20"/>
                <w:szCs w:val="20"/>
                <w:lang w:eastAsia="lt-LT"/>
              </w:rPr>
              <w:t>tiems vaikams</w:t>
            </w:r>
          </w:p>
        </w:tc>
        <w:tc>
          <w:tcPr>
            <w:tcW w:w="1984" w:type="dxa"/>
            <w:tcBorders>
              <w:top w:val="single" w:sz="4" w:space="0" w:color="auto"/>
              <w:left w:val="single" w:sz="4" w:space="0" w:color="auto"/>
              <w:bottom w:val="nil"/>
              <w:right w:val="single" w:sz="4" w:space="0" w:color="auto"/>
            </w:tcBorders>
            <w:vAlign w:val="center"/>
            <w:hideMark/>
          </w:tcPr>
          <w:p w14:paraId="445FF2E7" w14:textId="77777777" w:rsidR="00AD7A4D" w:rsidRPr="00C85E90" w:rsidRDefault="00AD7A4D" w:rsidP="009E45CD">
            <w:pPr>
              <w:widowControl w:val="0"/>
              <w:ind w:left="-57" w:right="-57"/>
              <w:jc w:val="center"/>
              <w:rPr>
                <w:lang w:eastAsia="lt-LT"/>
              </w:rPr>
            </w:pPr>
            <w:r w:rsidRPr="00C85E90">
              <w:rPr>
                <w:lang w:eastAsia="lt-LT"/>
              </w:rPr>
              <w:t>15</w:t>
            </w:r>
          </w:p>
        </w:tc>
        <w:tc>
          <w:tcPr>
            <w:tcW w:w="1417" w:type="dxa"/>
            <w:tcBorders>
              <w:top w:val="single" w:sz="4" w:space="0" w:color="auto"/>
              <w:left w:val="single" w:sz="4" w:space="0" w:color="auto"/>
              <w:bottom w:val="nil"/>
              <w:right w:val="single" w:sz="4" w:space="0" w:color="auto"/>
            </w:tcBorders>
            <w:vAlign w:val="center"/>
            <w:hideMark/>
          </w:tcPr>
          <w:p w14:paraId="2FF64E47" w14:textId="77777777" w:rsidR="00AD7A4D" w:rsidRPr="00C85E90" w:rsidRDefault="00AD7A4D" w:rsidP="009E45CD">
            <w:pPr>
              <w:widowControl w:val="0"/>
              <w:ind w:right="-57"/>
              <w:jc w:val="center"/>
              <w:rPr>
                <w:lang w:eastAsia="lt-LT"/>
              </w:rPr>
            </w:pPr>
            <w:r w:rsidRPr="00C85E90">
              <w:rPr>
                <w:lang w:eastAsia="lt-LT"/>
              </w:rPr>
              <w:t>10</w:t>
            </w:r>
          </w:p>
        </w:tc>
        <w:tc>
          <w:tcPr>
            <w:tcW w:w="1135" w:type="dxa"/>
            <w:tcBorders>
              <w:top w:val="single" w:sz="4" w:space="0" w:color="auto"/>
              <w:left w:val="single" w:sz="4" w:space="0" w:color="auto"/>
              <w:bottom w:val="nil"/>
              <w:right w:val="single" w:sz="4" w:space="0" w:color="auto"/>
            </w:tcBorders>
            <w:hideMark/>
          </w:tcPr>
          <w:p w14:paraId="1725C2C7"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1EADFCA0" w14:textId="77777777" w:rsidR="00AD7A4D" w:rsidRPr="009038DB" w:rsidRDefault="00AD7A4D" w:rsidP="009E45CD">
            <w:pPr>
              <w:widowControl w:val="0"/>
              <w:ind w:left="-57" w:right="-57"/>
              <w:jc w:val="center"/>
              <w:rPr>
                <w:i/>
                <w:iCs/>
                <w:color w:val="4472C4" w:themeColor="accent1"/>
                <w:sz w:val="22"/>
                <w:szCs w:val="22"/>
              </w:rPr>
            </w:pPr>
            <w:r w:rsidRPr="009038DB">
              <w:rPr>
                <w:i/>
                <w:iCs/>
                <w:color w:val="4472C4" w:themeColor="accent1"/>
                <w:sz w:val="22"/>
                <w:szCs w:val="22"/>
              </w:rPr>
              <w:t>(įrašyti skaičiais)</w:t>
            </w:r>
          </w:p>
        </w:tc>
        <w:tc>
          <w:tcPr>
            <w:tcW w:w="1417" w:type="dxa"/>
            <w:tcBorders>
              <w:top w:val="single" w:sz="4" w:space="0" w:color="auto"/>
              <w:left w:val="single" w:sz="4" w:space="0" w:color="auto"/>
              <w:bottom w:val="nil"/>
              <w:right w:val="single" w:sz="4" w:space="0" w:color="auto"/>
            </w:tcBorders>
          </w:tcPr>
          <w:p w14:paraId="13C13FAC"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7B47024"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r>
      <w:tr w:rsidR="00AD7A4D" w:rsidRPr="00C85E90" w14:paraId="131F5FEE"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070C2E"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5.</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6B300F" w14:textId="77777777" w:rsidR="00AD7A4D" w:rsidRPr="007D0894" w:rsidRDefault="00AD7A4D" w:rsidP="009E45CD">
            <w:pPr>
              <w:widowControl w:val="0"/>
              <w:ind w:left="-57" w:right="-57"/>
              <w:rPr>
                <w:b/>
                <w:bCs/>
                <w:i/>
                <w:iCs/>
                <w:lang w:eastAsia="lt-LT"/>
              </w:rPr>
            </w:pPr>
            <w:r w:rsidRPr="00C85E90">
              <w:rPr>
                <w:b/>
                <w:bCs/>
                <w:i/>
                <w:iCs/>
                <w:lang w:eastAsia="lt-LT"/>
              </w:rPr>
              <w:t>Nemokamas maitinimas gyvenantiems bendrabutyje - pusryčiai, priešpiečiai, pietūs, vakarienė</w:t>
            </w:r>
          </w:p>
        </w:tc>
      </w:tr>
      <w:tr w:rsidR="00AD7A4D" w:rsidRPr="00C85E90" w14:paraId="43C56762"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tcPr>
          <w:p w14:paraId="35AFF4F2"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 xml:space="preserve">5.1. </w:t>
            </w:r>
          </w:p>
        </w:tc>
        <w:tc>
          <w:tcPr>
            <w:tcW w:w="1277" w:type="dxa"/>
            <w:tcBorders>
              <w:top w:val="single" w:sz="4" w:space="0" w:color="auto"/>
              <w:left w:val="single" w:sz="4" w:space="0" w:color="auto"/>
              <w:bottom w:val="single" w:sz="4" w:space="0" w:color="auto"/>
              <w:right w:val="single" w:sz="4" w:space="0" w:color="auto"/>
            </w:tcBorders>
          </w:tcPr>
          <w:p w14:paraId="3A54A654" w14:textId="77777777" w:rsidR="00AD7A4D" w:rsidRPr="00C85E90" w:rsidRDefault="00AD7A4D" w:rsidP="009E45CD">
            <w:pPr>
              <w:widowControl w:val="0"/>
              <w:ind w:left="-57" w:right="-57"/>
              <w:rPr>
                <w:color w:val="00000A"/>
                <w:lang w:eastAsia="lt-LT"/>
              </w:rPr>
            </w:pPr>
            <w:r w:rsidRPr="00C85E90">
              <w:t>7-10 amžiaus mokiniams</w:t>
            </w:r>
          </w:p>
        </w:tc>
        <w:tc>
          <w:tcPr>
            <w:tcW w:w="1984" w:type="dxa"/>
            <w:tcBorders>
              <w:top w:val="single" w:sz="4" w:space="0" w:color="auto"/>
              <w:left w:val="single" w:sz="4" w:space="0" w:color="auto"/>
              <w:bottom w:val="single" w:sz="4" w:space="0" w:color="auto"/>
              <w:right w:val="single" w:sz="4" w:space="0" w:color="auto"/>
            </w:tcBorders>
            <w:vAlign w:val="center"/>
          </w:tcPr>
          <w:p w14:paraId="5C7DCA1E" w14:textId="77777777" w:rsidR="00AD7A4D" w:rsidRPr="00C85E90" w:rsidRDefault="00AD7A4D" w:rsidP="009E45CD">
            <w:pPr>
              <w:widowControl w:val="0"/>
              <w:ind w:left="-57" w:right="-57"/>
              <w:jc w:val="center"/>
              <w:rPr>
                <w:lang w:eastAsia="lt-LT"/>
              </w:rPr>
            </w:pPr>
            <w:r w:rsidRPr="00C85E90">
              <w:rPr>
                <w:lang w:eastAsia="lt-LT"/>
              </w:rPr>
              <w:t>1</w:t>
            </w:r>
            <w:r>
              <w:rPr>
                <w:lang w:eastAsia="lt-LT"/>
              </w:rPr>
              <w:t>7</w:t>
            </w:r>
            <w:r w:rsidRPr="00C85E90">
              <w:rPr>
                <w:lang w:eastAsia="lt-LT"/>
              </w:rPr>
              <w:t>5</w:t>
            </w:r>
          </w:p>
        </w:tc>
        <w:tc>
          <w:tcPr>
            <w:tcW w:w="1417" w:type="dxa"/>
            <w:tcBorders>
              <w:top w:val="single" w:sz="4" w:space="0" w:color="auto"/>
              <w:left w:val="single" w:sz="4" w:space="0" w:color="auto"/>
              <w:bottom w:val="single" w:sz="4" w:space="0" w:color="auto"/>
              <w:right w:val="single" w:sz="4" w:space="0" w:color="auto"/>
            </w:tcBorders>
            <w:vAlign w:val="center"/>
          </w:tcPr>
          <w:p w14:paraId="60BFC66D" w14:textId="77777777" w:rsidR="00AD7A4D" w:rsidRPr="00C85E90" w:rsidRDefault="00AD7A4D" w:rsidP="009E45CD">
            <w:pPr>
              <w:widowControl w:val="0"/>
              <w:ind w:right="-57"/>
              <w:jc w:val="center"/>
              <w:rPr>
                <w:lang w:eastAsia="lt-LT"/>
              </w:rPr>
            </w:pPr>
            <w:r w:rsidRPr="00C85E90">
              <w:rPr>
                <w:lang w:eastAsia="lt-LT"/>
              </w:rPr>
              <w:t>2</w:t>
            </w:r>
          </w:p>
        </w:tc>
        <w:tc>
          <w:tcPr>
            <w:tcW w:w="1135" w:type="dxa"/>
            <w:tcBorders>
              <w:top w:val="single" w:sz="4" w:space="0" w:color="auto"/>
              <w:left w:val="single" w:sz="4" w:space="0" w:color="auto"/>
              <w:bottom w:val="single" w:sz="4" w:space="0" w:color="auto"/>
              <w:right w:val="single" w:sz="4" w:space="0" w:color="auto"/>
            </w:tcBorders>
          </w:tcPr>
          <w:p w14:paraId="382C2228"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10273B37" w14:textId="77777777" w:rsidR="00AD7A4D" w:rsidRPr="009038DB" w:rsidRDefault="00AD7A4D" w:rsidP="009E45CD">
            <w:pPr>
              <w:widowControl w:val="0"/>
              <w:ind w:left="-57" w:right="-57"/>
              <w:jc w:val="center"/>
              <w:rPr>
                <w:i/>
                <w:iCs/>
                <w:color w:val="4472C4" w:themeColor="accent1"/>
                <w:sz w:val="22"/>
                <w:szCs w:val="22"/>
              </w:rPr>
            </w:pPr>
            <w:r w:rsidRPr="009038DB">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4C1768EC" w14:textId="77777777" w:rsidR="00AD7A4D" w:rsidRPr="00C85E90" w:rsidRDefault="00AD7A4D" w:rsidP="009E45CD">
            <w:pPr>
              <w:widowControl w:val="0"/>
              <w:ind w:left="-57" w:right="-57"/>
              <w:jc w:val="center"/>
              <w:rPr>
                <w:lang w:eastAsia="lt-LT"/>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9210B90" w14:textId="77777777" w:rsidR="00AD7A4D" w:rsidRPr="00EC2DF3" w:rsidRDefault="00AD7A4D" w:rsidP="009E45CD">
            <w:pPr>
              <w:widowControl w:val="0"/>
              <w:ind w:left="-57" w:right="-57"/>
              <w:jc w:val="center"/>
              <w:rPr>
                <w:i/>
                <w:iCs/>
                <w:color w:val="4472C4" w:themeColor="accent1"/>
                <w:sz w:val="22"/>
                <w:szCs w:val="22"/>
                <w:lang w:eastAsia="lt-LT"/>
              </w:rPr>
            </w:pPr>
            <w:r w:rsidRPr="00EC2DF3">
              <w:rPr>
                <w:i/>
                <w:iCs/>
                <w:color w:val="4472C4" w:themeColor="accent1"/>
                <w:sz w:val="22"/>
                <w:szCs w:val="22"/>
              </w:rPr>
              <w:t>8</w:t>
            </w:r>
            <w:r w:rsidRPr="00EC2DF3">
              <w:rPr>
                <w:i/>
                <w:iCs/>
                <w:color w:val="4472C4" w:themeColor="accent1"/>
                <w:sz w:val="22"/>
                <w:szCs w:val="22"/>
                <w:lang w:val="en-US"/>
              </w:rPr>
              <w:t>=3x4x6</w:t>
            </w:r>
            <w:r w:rsidRPr="00EC2DF3">
              <w:rPr>
                <w:i/>
                <w:iCs/>
                <w:color w:val="4472C4" w:themeColor="accent1"/>
                <w:sz w:val="22"/>
                <w:szCs w:val="22"/>
              </w:rPr>
              <w:t>(įrašyti skaičiais)</w:t>
            </w:r>
          </w:p>
        </w:tc>
      </w:tr>
      <w:tr w:rsidR="00AD7A4D" w:rsidRPr="00C85E90" w14:paraId="6335B966"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tcPr>
          <w:p w14:paraId="071BECCD" w14:textId="77777777" w:rsidR="00AD7A4D" w:rsidRPr="00C85E90" w:rsidRDefault="00AD7A4D" w:rsidP="009E45CD">
            <w:pPr>
              <w:widowControl w:val="0"/>
              <w:spacing w:line="276" w:lineRule="auto"/>
              <w:ind w:left="-57" w:right="-57"/>
              <w:jc w:val="center"/>
              <w:rPr>
                <w:color w:val="00000A"/>
                <w:lang w:eastAsia="lt-LT"/>
              </w:rPr>
            </w:pPr>
            <w:r>
              <w:rPr>
                <w:color w:val="00000A"/>
                <w:lang w:eastAsia="lt-LT"/>
              </w:rPr>
              <w:t>5.2.</w:t>
            </w:r>
          </w:p>
        </w:tc>
        <w:tc>
          <w:tcPr>
            <w:tcW w:w="1277" w:type="dxa"/>
            <w:tcBorders>
              <w:top w:val="single" w:sz="4" w:space="0" w:color="auto"/>
              <w:left w:val="single" w:sz="4" w:space="0" w:color="auto"/>
              <w:bottom w:val="single" w:sz="4" w:space="0" w:color="auto"/>
              <w:right w:val="single" w:sz="4" w:space="0" w:color="auto"/>
            </w:tcBorders>
          </w:tcPr>
          <w:p w14:paraId="555831EA" w14:textId="77777777" w:rsidR="00AD7A4D" w:rsidRPr="00C85E90" w:rsidRDefault="00AD7A4D" w:rsidP="009E45CD">
            <w:pPr>
              <w:widowControl w:val="0"/>
              <w:ind w:left="-57" w:right="-57"/>
            </w:pPr>
            <w:r w:rsidRPr="00C85E90">
              <w:t>11 metų bei vyresnio amžiaus mokiniams</w:t>
            </w:r>
          </w:p>
        </w:tc>
        <w:tc>
          <w:tcPr>
            <w:tcW w:w="1984" w:type="dxa"/>
            <w:tcBorders>
              <w:top w:val="single" w:sz="4" w:space="0" w:color="auto"/>
              <w:left w:val="single" w:sz="4" w:space="0" w:color="auto"/>
              <w:bottom w:val="nil"/>
              <w:right w:val="single" w:sz="4" w:space="0" w:color="auto"/>
            </w:tcBorders>
            <w:vAlign w:val="center"/>
          </w:tcPr>
          <w:p w14:paraId="337FB5C0" w14:textId="77777777" w:rsidR="00AD7A4D" w:rsidRPr="00C85E90" w:rsidRDefault="00AD7A4D" w:rsidP="009E45CD">
            <w:pPr>
              <w:widowControl w:val="0"/>
              <w:ind w:left="-57" w:right="-57"/>
              <w:jc w:val="center"/>
              <w:rPr>
                <w:lang w:eastAsia="lt-LT"/>
              </w:rPr>
            </w:pPr>
            <w:r w:rsidRPr="00C85E90">
              <w:rPr>
                <w:lang w:eastAsia="lt-LT"/>
              </w:rPr>
              <w:t>185</w:t>
            </w:r>
          </w:p>
        </w:tc>
        <w:tc>
          <w:tcPr>
            <w:tcW w:w="1417" w:type="dxa"/>
            <w:tcBorders>
              <w:top w:val="single" w:sz="4" w:space="0" w:color="auto"/>
              <w:left w:val="single" w:sz="4" w:space="0" w:color="auto"/>
              <w:bottom w:val="nil"/>
              <w:right w:val="single" w:sz="4" w:space="0" w:color="auto"/>
            </w:tcBorders>
            <w:vAlign w:val="center"/>
          </w:tcPr>
          <w:p w14:paraId="456C5520" w14:textId="77777777" w:rsidR="00AD7A4D" w:rsidRPr="00C85E90" w:rsidRDefault="00AD7A4D" w:rsidP="009E45CD">
            <w:pPr>
              <w:widowControl w:val="0"/>
              <w:ind w:right="-57"/>
              <w:jc w:val="center"/>
              <w:rPr>
                <w:lang w:eastAsia="lt-LT"/>
              </w:rPr>
            </w:pPr>
            <w:r w:rsidRPr="00C85E90">
              <w:rPr>
                <w:lang w:eastAsia="lt-LT"/>
              </w:rPr>
              <w:t>1</w:t>
            </w:r>
            <w:r>
              <w:rPr>
                <w:lang w:eastAsia="lt-LT"/>
              </w:rPr>
              <w:t>0</w:t>
            </w:r>
          </w:p>
        </w:tc>
        <w:tc>
          <w:tcPr>
            <w:tcW w:w="1135" w:type="dxa"/>
            <w:tcBorders>
              <w:top w:val="single" w:sz="4" w:space="0" w:color="auto"/>
              <w:left w:val="single" w:sz="4" w:space="0" w:color="auto"/>
              <w:bottom w:val="nil"/>
              <w:right w:val="single" w:sz="4" w:space="0" w:color="auto"/>
            </w:tcBorders>
          </w:tcPr>
          <w:p w14:paraId="680A8650"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76CF9528" w14:textId="77777777" w:rsidR="00AD7A4D" w:rsidRPr="009038DB" w:rsidRDefault="00AD7A4D" w:rsidP="009E45CD">
            <w:pPr>
              <w:widowControl w:val="0"/>
              <w:ind w:left="-57" w:right="-57"/>
              <w:jc w:val="center"/>
              <w:rPr>
                <w:i/>
                <w:iCs/>
                <w:color w:val="4472C4" w:themeColor="accent1"/>
                <w:sz w:val="22"/>
                <w:szCs w:val="22"/>
              </w:rPr>
            </w:pPr>
            <w:r w:rsidRPr="009038DB">
              <w:rPr>
                <w:i/>
                <w:iCs/>
                <w:color w:val="4472C4" w:themeColor="accent1"/>
                <w:sz w:val="22"/>
                <w:szCs w:val="22"/>
              </w:rPr>
              <w:t>(įrašyti skaičiais)</w:t>
            </w:r>
          </w:p>
        </w:tc>
        <w:tc>
          <w:tcPr>
            <w:tcW w:w="1417" w:type="dxa"/>
            <w:tcBorders>
              <w:top w:val="single" w:sz="4" w:space="0" w:color="auto"/>
              <w:left w:val="single" w:sz="4" w:space="0" w:color="auto"/>
              <w:bottom w:val="nil"/>
              <w:right w:val="single" w:sz="4" w:space="0" w:color="auto"/>
              <w:tr2bl w:val="single" w:sz="4" w:space="0" w:color="auto"/>
            </w:tcBorders>
            <w:shd w:val="clear" w:color="auto" w:fill="DEEAF6" w:themeFill="accent5" w:themeFillTint="33"/>
          </w:tcPr>
          <w:p w14:paraId="149A2787" w14:textId="77777777" w:rsidR="00AD7A4D" w:rsidRPr="00C85E90" w:rsidRDefault="00AD7A4D" w:rsidP="009E45CD">
            <w:pPr>
              <w:widowControl w:val="0"/>
              <w:ind w:left="-57" w:right="-57"/>
              <w:jc w:val="center"/>
              <w:rPr>
                <w:lang w:eastAsia="lt-LT"/>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EB3397" w14:textId="77777777" w:rsidR="00AD7A4D" w:rsidRPr="00EC2DF3" w:rsidRDefault="00AD7A4D" w:rsidP="009E45CD">
            <w:pPr>
              <w:widowControl w:val="0"/>
              <w:ind w:left="-57" w:right="-57"/>
              <w:jc w:val="center"/>
              <w:rPr>
                <w:i/>
                <w:iCs/>
                <w:color w:val="4472C4" w:themeColor="accent1"/>
                <w:sz w:val="22"/>
                <w:szCs w:val="22"/>
              </w:rPr>
            </w:pPr>
            <w:r w:rsidRPr="00EC2DF3">
              <w:rPr>
                <w:i/>
                <w:iCs/>
                <w:color w:val="4472C4" w:themeColor="accent1"/>
                <w:sz w:val="22"/>
                <w:szCs w:val="22"/>
              </w:rPr>
              <w:t>8</w:t>
            </w:r>
            <w:r w:rsidRPr="00EC2DF3">
              <w:rPr>
                <w:i/>
                <w:iCs/>
                <w:color w:val="4472C4" w:themeColor="accent1"/>
                <w:sz w:val="22"/>
                <w:szCs w:val="22"/>
                <w:lang w:val="en-US"/>
              </w:rPr>
              <w:t>=3x4x6</w:t>
            </w:r>
            <w:r w:rsidRPr="00EC2DF3">
              <w:rPr>
                <w:i/>
                <w:iCs/>
                <w:color w:val="4472C4" w:themeColor="accent1"/>
                <w:sz w:val="22"/>
                <w:szCs w:val="22"/>
              </w:rPr>
              <w:t xml:space="preserve"> </w:t>
            </w:r>
          </w:p>
          <w:p w14:paraId="722727FB" w14:textId="77777777" w:rsidR="00AD7A4D" w:rsidRPr="00EC2DF3" w:rsidRDefault="00AD7A4D" w:rsidP="009E45CD">
            <w:pPr>
              <w:widowControl w:val="0"/>
              <w:ind w:left="-57" w:right="-57"/>
              <w:jc w:val="center"/>
              <w:rPr>
                <w:i/>
                <w:iCs/>
                <w:color w:val="4472C4" w:themeColor="accent1"/>
                <w:sz w:val="22"/>
                <w:szCs w:val="22"/>
              </w:rPr>
            </w:pPr>
            <w:r w:rsidRPr="00EC2DF3">
              <w:rPr>
                <w:i/>
                <w:iCs/>
                <w:color w:val="4472C4" w:themeColor="accent1"/>
                <w:sz w:val="22"/>
                <w:szCs w:val="22"/>
              </w:rPr>
              <w:t>(įrašyti skaičiais)</w:t>
            </w:r>
          </w:p>
        </w:tc>
      </w:tr>
      <w:tr w:rsidR="00AD7A4D" w:rsidRPr="00C85E90" w14:paraId="73083EDE" w14:textId="77777777" w:rsidTr="009E45CD">
        <w:trPr>
          <w:trHeight w:val="181"/>
        </w:trPr>
        <w:tc>
          <w:tcPr>
            <w:tcW w:w="8944" w:type="dxa"/>
            <w:gridSpan w:val="8"/>
            <w:tcBorders>
              <w:top w:val="single" w:sz="4" w:space="0" w:color="auto"/>
              <w:left w:val="single" w:sz="4" w:space="0" w:color="auto"/>
              <w:bottom w:val="single" w:sz="4" w:space="0" w:color="auto"/>
              <w:right w:val="single" w:sz="4" w:space="0" w:color="auto"/>
            </w:tcBorders>
            <w:vAlign w:val="center"/>
          </w:tcPr>
          <w:p w14:paraId="1F166994" w14:textId="77777777" w:rsidR="00AD7A4D" w:rsidRDefault="00AD7A4D" w:rsidP="009E45CD">
            <w:pPr>
              <w:widowControl w:val="0"/>
              <w:spacing w:line="276" w:lineRule="auto"/>
              <w:ind w:left="-57" w:right="-57"/>
              <w:jc w:val="right"/>
            </w:pPr>
            <w:r w:rsidRPr="00C85E90">
              <w:rPr>
                <w:b/>
                <w:bCs/>
                <w:color w:val="000000"/>
                <w:lang w:eastAsia="lt-LT"/>
              </w:rPr>
              <w:t xml:space="preserve">Preliminari </w:t>
            </w:r>
            <w:r>
              <w:rPr>
                <w:b/>
                <w:bCs/>
                <w:color w:val="000000"/>
                <w:lang w:eastAsia="lt-LT"/>
              </w:rPr>
              <w:t>pasiūlymo</w:t>
            </w:r>
            <w:r w:rsidRPr="00C85E90">
              <w:rPr>
                <w:b/>
                <w:bCs/>
                <w:color w:val="000000"/>
                <w:lang w:eastAsia="lt-LT"/>
              </w:rPr>
              <w:t xml:space="preserve"> kaina  Eur </w:t>
            </w:r>
            <w:r>
              <w:rPr>
                <w:b/>
                <w:bCs/>
                <w:color w:val="000000"/>
                <w:lang w:eastAsia="lt-LT"/>
              </w:rPr>
              <w:t>be</w:t>
            </w:r>
            <w:r w:rsidRPr="00C85E90">
              <w:rPr>
                <w:b/>
                <w:bCs/>
                <w:color w:val="000000"/>
                <w:lang w:eastAsia="lt-LT"/>
              </w:rPr>
              <w:t xml:space="preserve"> PVM</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9DD1F58" w14:textId="77777777" w:rsidR="00AD7A4D" w:rsidRPr="00EC2DF3" w:rsidRDefault="00AD7A4D" w:rsidP="009E45CD">
            <w:pPr>
              <w:widowControl w:val="0"/>
              <w:spacing w:line="276" w:lineRule="auto"/>
              <w:ind w:left="-57" w:right="-57"/>
              <w:jc w:val="center"/>
              <w:rPr>
                <w:i/>
                <w:iCs/>
                <w:color w:val="4472C4" w:themeColor="accent1"/>
                <w:sz w:val="22"/>
                <w:szCs w:val="22"/>
              </w:rPr>
            </w:pPr>
            <w:r w:rsidRPr="00EC2DF3">
              <w:rPr>
                <w:i/>
                <w:iCs/>
                <w:color w:val="4472C4" w:themeColor="accent1"/>
                <w:sz w:val="22"/>
                <w:szCs w:val="22"/>
              </w:rPr>
              <w:t>(įrašyti skaičiais)</w:t>
            </w:r>
          </w:p>
        </w:tc>
      </w:tr>
      <w:tr w:rsidR="00AD7A4D" w:rsidRPr="00C85E90" w14:paraId="2E832DEE" w14:textId="77777777" w:rsidTr="009E45CD">
        <w:trPr>
          <w:trHeight w:val="181"/>
        </w:trPr>
        <w:tc>
          <w:tcPr>
            <w:tcW w:w="8944" w:type="dxa"/>
            <w:gridSpan w:val="8"/>
            <w:tcBorders>
              <w:top w:val="single" w:sz="4" w:space="0" w:color="auto"/>
              <w:left w:val="single" w:sz="4" w:space="0" w:color="auto"/>
              <w:bottom w:val="single" w:sz="4" w:space="0" w:color="auto"/>
              <w:right w:val="single" w:sz="4" w:space="0" w:color="auto"/>
            </w:tcBorders>
          </w:tcPr>
          <w:p w14:paraId="1E60CAEE" w14:textId="77777777" w:rsidR="00AD7A4D" w:rsidRPr="00C85E90" w:rsidRDefault="00AD7A4D" w:rsidP="009E45CD">
            <w:pPr>
              <w:widowControl w:val="0"/>
              <w:spacing w:line="276" w:lineRule="auto"/>
              <w:ind w:left="-57" w:right="-57"/>
              <w:jc w:val="right"/>
              <w:rPr>
                <w:b/>
                <w:lang w:eastAsia="lt-LT"/>
              </w:rPr>
            </w:pPr>
            <w:r w:rsidRPr="00C85E90">
              <w:rPr>
                <w:b/>
                <w:bCs/>
                <w:color w:val="000000"/>
                <w:lang w:eastAsia="lt-LT"/>
              </w:rPr>
              <w:t xml:space="preserve">Preliminari </w:t>
            </w:r>
            <w:r>
              <w:rPr>
                <w:b/>
                <w:bCs/>
                <w:color w:val="000000"/>
                <w:lang w:eastAsia="lt-LT"/>
              </w:rPr>
              <w:t>pasiūlymo</w:t>
            </w:r>
            <w:r w:rsidRPr="00C85E90">
              <w:rPr>
                <w:b/>
                <w:bCs/>
                <w:color w:val="000000"/>
                <w:lang w:eastAsia="lt-LT"/>
              </w:rPr>
              <w:t xml:space="preserve"> kaina  Eur su PVM</w:t>
            </w:r>
            <w:r w:rsidRPr="00C85E90">
              <w:rPr>
                <w:bCs/>
                <w:color w:val="000000"/>
                <w:lang w:eastAsia="lt-LT"/>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255BEBE" w14:textId="77777777" w:rsidR="00AD7A4D" w:rsidRPr="00EC2DF3" w:rsidRDefault="00AD7A4D" w:rsidP="009E45CD">
            <w:pPr>
              <w:widowControl w:val="0"/>
              <w:spacing w:line="276" w:lineRule="auto"/>
              <w:ind w:left="-57" w:right="-57"/>
              <w:jc w:val="center"/>
              <w:rPr>
                <w:i/>
                <w:iCs/>
                <w:color w:val="4472C4" w:themeColor="accent1"/>
                <w:sz w:val="22"/>
                <w:szCs w:val="22"/>
                <w:lang w:eastAsia="lt-LT"/>
              </w:rPr>
            </w:pPr>
            <w:r w:rsidRPr="00EC2DF3">
              <w:rPr>
                <w:i/>
                <w:iCs/>
                <w:color w:val="4472C4" w:themeColor="accent1"/>
                <w:sz w:val="22"/>
                <w:szCs w:val="22"/>
              </w:rPr>
              <w:t>(įrašyti skaičiais ir žodžiais)</w:t>
            </w:r>
          </w:p>
        </w:tc>
      </w:tr>
    </w:tbl>
    <w:bookmarkEnd w:id="0"/>
    <w:p w14:paraId="7985D20F" w14:textId="77777777" w:rsidR="00AD7A4D" w:rsidRPr="00A54460" w:rsidRDefault="00AD7A4D" w:rsidP="00AD7A4D">
      <w:r w:rsidRPr="00A54460">
        <w:t>Pastaba:</w:t>
      </w:r>
    </w:p>
    <w:p w14:paraId="1DD88F0C" w14:textId="199A66EF" w:rsidR="00AD7A4D" w:rsidRDefault="00AD7A4D" w:rsidP="00D73772">
      <w:pPr>
        <w:ind w:left="-851" w:firstLine="851"/>
        <w:jc w:val="both"/>
      </w:pPr>
      <w:r w:rsidRPr="000A2BE8">
        <w:rPr>
          <w:b/>
          <w:bCs/>
          <w:i/>
          <w:u w:val="single"/>
        </w:rPr>
        <w:lastRenderedPageBreak/>
        <w:t>Pasiūlyti įkainiai negali būti didesni negu</w:t>
      </w:r>
      <w:r w:rsidRPr="002F6BB7">
        <w:rPr>
          <w:b/>
          <w:bCs/>
          <w:i/>
        </w:rPr>
        <w:t xml:space="preserve"> </w:t>
      </w:r>
      <w:r>
        <w:t>v</w:t>
      </w:r>
      <w:r w:rsidRPr="00A54460">
        <w:t>ieno mokinio, vienos dienos, maisto produktų kaina Eur su PVM dydis nustatyt</w:t>
      </w:r>
      <w:r>
        <w:t>as</w:t>
      </w:r>
      <w:r w:rsidRPr="00A54460">
        <w:t xml:space="preserve"> </w:t>
      </w:r>
      <w:bookmarkStart w:id="1" w:name="_Hlk140763252"/>
      <w:r w:rsidRPr="00A54460">
        <w:t xml:space="preserve">Klaipėdos miesto savivaldybės administracijos direktoriaus </w:t>
      </w:r>
      <w:bookmarkStart w:id="2" w:name="_Hlk209432198"/>
      <w:r w:rsidRPr="00A54460">
        <w:t>202</w:t>
      </w:r>
      <w:r>
        <w:t>4</w:t>
      </w:r>
      <w:r w:rsidRPr="00A54460">
        <w:t xml:space="preserve"> m. </w:t>
      </w:r>
      <w:r w:rsidR="00CD5782">
        <w:t xml:space="preserve">gruodžio 31 </w:t>
      </w:r>
      <w:r w:rsidRPr="005759D2">
        <w:t>d. įsakymu Nr. AD1-</w:t>
      </w:r>
      <w:r w:rsidR="00CD5782">
        <w:t>1175</w:t>
      </w:r>
      <w:bookmarkEnd w:id="2"/>
      <w:r w:rsidRPr="005759D2">
        <w:t xml:space="preserve"> „Dėl mokinių nemokamo maitinimo kainų Klaipėdos miesto savivaldyb</w:t>
      </w:r>
      <w:r w:rsidRPr="000B0F3F">
        <w:t>ės ir nevalstybinėse mokyklose nustatymo“:</w:t>
      </w:r>
      <w:bookmarkEnd w:id="1"/>
    </w:p>
    <w:tbl>
      <w:tblPr>
        <w:tblW w:w="10632"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593"/>
        <w:gridCol w:w="4652"/>
        <w:gridCol w:w="5387"/>
      </w:tblGrid>
      <w:tr w:rsidR="00CD5782" w:rsidRPr="00C85E90" w14:paraId="0F0A9288" w14:textId="77777777" w:rsidTr="006C50E9">
        <w:trPr>
          <w:trHeight w:val="838"/>
        </w:trPr>
        <w:tc>
          <w:tcPr>
            <w:tcW w:w="593" w:type="dxa"/>
            <w:tcBorders>
              <w:top w:val="single" w:sz="4" w:space="0" w:color="auto"/>
              <w:left w:val="single" w:sz="4" w:space="0" w:color="auto"/>
              <w:right w:val="single" w:sz="4" w:space="0" w:color="auto"/>
            </w:tcBorders>
            <w:vAlign w:val="center"/>
            <w:hideMark/>
          </w:tcPr>
          <w:p w14:paraId="7D1E8738" w14:textId="77777777" w:rsidR="00CD5782" w:rsidRPr="00C85E90" w:rsidRDefault="00CD5782" w:rsidP="009E45CD">
            <w:pPr>
              <w:tabs>
                <w:tab w:val="left" w:pos="511"/>
              </w:tabs>
              <w:jc w:val="both"/>
              <w:rPr>
                <w:b/>
              </w:rPr>
            </w:pPr>
            <w:bookmarkStart w:id="3" w:name="_Hlk168667453"/>
            <w:r w:rsidRPr="00C85E90">
              <w:rPr>
                <w:b/>
              </w:rPr>
              <w:t>Eil.</w:t>
            </w:r>
          </w:p>
          <w:p w14:paraId="173671A6" w14:textId="77777777" w:rsidR="00CD5782" w:rsidRPr="00C85E90" w:rsidRDefault="00CD5782" w:rsidP="009E45CD">
            <w:pPr>
              <w:tabs>
                <w:tab w:val="left" w:pos="511"/>
              </w:tabs>
              <w:jc w:val="both"/>
              <w:rPr>
                <w:b/>
              </w:rPr>
            </w:pPr>
            <w:r w:rsidRPr="00C85E90">
              <w:rPr>
                <w:b/>
              </w:rPr>
              <w:t>Nr.</w:t>
            </w:r>
          </w:p>
        </w:tc>
        <w:tc>
          <w:tcPr>
            <w:tcW w:w="4652" w:type="dxa"/>
            <w:tcBorders>
              <w:top w:val="single" w:sz="4" w:space="0" w:color="auto"/>
              <w:left w:val="single" w:sz="4" w:space="0" w:color="auto"/>
              <w:right w:val="single" w:sz="4" w:space="0" w:color="auto"/>
            </w:tcBorders>
            <w:vAlign w:val="center"/>
            <w:hideMark/>
          </w:tcPr>
          <w:p w14:paraId="1EB29BFD" w14:textId="77777777" w:rsidR="00CD5782" w:rsidRPr="00C85E90" w:rsidRDefault="00CD5782" w:rsidP="009E45CD">
            <w:pPr>
              <w:tabs>
                <w:tab w:val="left" w:pos="511"/>
              </w:tabs>
              <w:jc w:val="both"/>
              <w:rPr>
                <w:b/>
              </w:rPr>
            </w:pPr>
            <w:r w:rsidRPr="00C85E90">
              <w:rPr>
                <w:b/>
              </w:rPr>
              <w:t>Teikiamos paslaugos pavadinimas</w:t>
            </w:r>
          </w:p>
        </w:tc>
        <w:tc>
          <w:tcPr>
            <w:tcW w:w="5387" w:type="dxa"/>
            <w:tcBorders>
              <w:top w:val="single" w:sz="4" w:space="0" w:color="auto"/>
              <w:left w:val="single" w:sz="4" w:space="0" w:color="auto"/>
              <w:right w:val="single" w:sz="4" w:space="0" w:color="auto"/>
            </w:tcBorders>
            <w:vAlign w:val="center"/>
            <w:hideMark/>
          </w:tcPr>
          <w:p w14:paraId="4516F29B" w14:textId="77777777" w:rsidR="00CD5782" w:rsidRPr="00C85E90" w:rsidRDefault="00CD5782" w:rsidP="009E45CD">
            <w:pPr>
              <w:tabs>
                <w:tab w:val="left" w:pos="511"/>
              </w:tabs>
              <w:jc w:val="both"/>
              <w:rPr>
                <w:b/>
              </w:rPr>
            </w:pPr>
            <w:r w:rsidRPr="00C85E90">
              <w:rPr>
                <w:b/>
              </w:rPr>
              <w:t>Vienos porcijos nustatyta kaina Eur su PVM</w:t>
            </w:r>
          </w:p>
          <w:p w14:paraId="1C65F8E8" w14:textId="77777777" w:rsidR="00CD5782" w:rsidRPr="00C85E90" w:rsidRDefault="00CD5782" w:rsidP="009E45CD">
            <w:pPr>
              <w:tabs>
                <w:tab w:val="left" w:pos="511"/>
              </w:tabs>
              <w:jc w:val="both"/>
              <w:rPr>
                <w:b/>
              </w:rPr>
            </w:pPr>
          </w:p>
        </w:tc>
      </w:tr>
      <w:tr w:rsidR="00CD5782" w:rsidRPr="00C85E90" w14:paraId="709F31E4"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tcPr>
          <w:p w14:paraId="23A4325E" w14:textId="77777777" w:rsidR="00CD5782" w:rsidRPr="00C85E90" w:rsidRDefault="00CD5782" w:rsidP="009E45CD">
            <w:pPr>
              <w:tabs>
                <w:tab w:val="left" w:pos="511"/>
              </w:tabs>
              <w:jc w:val="both"/>
            </w:pPr>
            <w:r w:rsidRPr="00C85E90">
              <w:t>1.</w:t>
            </w:r>
          </w:p>
        </w:tc>
        <w:tc>
          <w:tcPr>
            <w:tcW w:w="10039" w:type="dxa"/>
            <w:gridSpan w:val="2"/>
            <w:tcBorders>
              <w:top w:val="single" w:sz="4" w:space="0" w:color="auto"/>
              <w:left w:val="single" w:sz="4" w:space="0" w:color="auto"/>
              <w:bottom w:val="single" w:sz="4" w:space="0" w:color="auto"/>
              <w:right w:val="single" w:sz="4" w:space="0" w:color="auto"/>
            </w:tcBorders>
            <w:hideMark/>
          </w:tcPr>
          <w:p w14:paraId="6D2CF425" w14:textId="77777777" w:rsidR="00CD5782" w:rsidRPr="00C85E90" w:rsidRDefault="00CD5782" w:rsidP="009E45CD">
            <w:pPr>
              <w:tabs>
                <w:tab w:val="left" w:pos="511"/>
              </w:tabs>
              <w:jc w:val="both"/>
              <w:rPr>
                <w:b/>
                <w:bCs/>
                <w:i/>
              </w:rPr>
            </w:pPr>
            <w:r w:rsidRPr="00B14B41">
              <w:rPr>
                <w:b/>
                <w:bCs/>
                <w:i/>
              </w:rPr>
              <w:t>Nemokamas maitinimas  - pusryčiai</w:t>
            </w:r>
          </w:p>
        </w:tc>
      </w:tr>
      <w:tr w:rsidR="00CD5782" w:rsidRPr="00C85E90" w14:paraId="16018E92"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2649DACF" w14:textId="77777777" w:rsidR="00CD5782" w:rsidRPr="00C85E90" w:rsidRDefault="00CD5782" w:rsidP="009E45CD">
            <w:pPr>
              <w:tabs>
                <w:tab w:val="left" w:pos="511"/>
              </w:tabs>
              <w:jc w:val="both"/>
            </w:pPr>
            <w:r w:rsidRPr="00C85E90">
              <w:t>1.1.</w:t>
            </w:r>
          </w:p>
        </w:tc>
        <w:tc>
          <w:tcPr>
            <w:tcW w:w="4652" w:type="dxa"/>
            <w:tcBorders>
              <w:top w:val="single" w:sz="4" w:space="0" w:color="auto"/>
              <w:left w:val="single" w:sz="4" w:space="0" w:color="auto"/>
              <w:bottom w:val="single" w:sz="4" w:space="0" w:color="auto"/>
              <w:right w:val="single" w:sz="4" w:space="0" w:color="auto"/>
            </w:tcBorders>
            <w:hideMark/>
          </w:tcPr>
          <w:p w14:paraId="7A5C0F16" w14:textId="77777777" w:rsidR="00CD5782" w:rsidRPr="00C85E90" w:rsidRDefault="00CD5782" w:rsidP="009E45CD">
            <w:pPr>
              <w:tabs>
                <w:tab w:val="left" w:pos="511"/>
              </w:tabs>
              <w:jc w:val="both"/>
            </w:pPr>
            <w:r w:rsidRPr="00C85E90">
              <w:t>7-10 metų amžiaus mokiniams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8BBC1AB" w14:textId="77777777" w:rsidR="00CD5782" w:rsidRPr="00C85E90" w:rsidRDefault="00CD5782" w:rsidP="009E45CD">
            <w:pPr>
              <w:tabs>
                <w:tab w:val="left" w:pos="511"/>
              </w:tabs>
              <w:jc w:val="center"/>
            </w:pPr>
            <w:r w:rsidRPr="00C85E90">
              <w:t>1,</w:t>
            </w:r>
            <w:r>
              <w:t>80</w:t>
            </w:r>
          </w:p>
        </w:tc>
      </w:tr>
      <w:tr w:rsidR="00CD5782" w:rsidRPr="00C85E90" w14:paraId="058447B3"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54C73B86" w14:textId="77777777" w:rsidR="00CD5782" w:rsidRPr="00C85E90" w:rsidRDefault="00CD5782" w:rsidP="009E45CD">
            <w:pPr>
              <w:tabs>
                <w:tab w:val="left" w:pos="511"/>
              </w:tabs>
              <w:jc w:val="both"/>
              <w:rPr>
                <w:i/>
              </w:rPr>
            </w:pPr>
            <w:r w:rsidRPr="00C85E90">
              <w:rPr>
                <w:i/>
              </w:rPr>
              <w:t>2.</w:t>
            </w:r>
          </w:p>
        </w:tc>
        <w:tc>
          <w:tcPr>
            <w:tcW w:w="10039" w:type="dxa"/>
            <w:gridSpan w:val="2"/>
            <w:tcBorders>
              <w:top w:val="single" w:sz="4" w:space="0" w:color="auto"/>
              <w:left w:val="single" w:sz="4" w:space="0" w:color="auto"/>
              <w:bottom w:val="single" w:sz="4" w:space="0" w:color="auto"/>
              <w:right w:val="single" w:sz="4" w:space="0" w:color="auto"/>
            </w:tcBorders>
            <w:hideMark/>
          </w:tcPr>
          <w:p w14:paraId="7A435E44" w14:textId="77777777" w:rsidR="00CD5782" w:rsidRPr="00C85E90" w:rsidRDefault="00CD5782" w:rsidP="009E45CD">
            <w:pPr>
              <w:tabs>
                <w:tab w:val="left" w:pos="511"/>
              </w:tabs>
              <w:jc w:val="both"/>
              <w:rPr>
                <w:b/>
                <w:bCs/>
                <w:i/>
              </w:rPr>
            </w:pPr>
            <w:r w:rsidRPr="00C85E90">
              <w:rPr>
                <w:b/>
                <w:bCs/>
                <w:i/>
              </w:rPr>
              <w:t>Nemokamas maitinimas - pietūs:</w:t>
            </w:r>
          </w:p>
        </w:tc>
      </w:tr>
      <w:tr w:rsidR="00CD5782" w:rsidRPr="00C85E90" w14:paraId="296FA58C"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3EBF4E35" w14:textId="77777777" w:rsidR="00CD5782" w:rsidRPr="00C85E90" w:rsidRDefault="00CD5782" w:rsidP="009E45CD">
            <w:pPr>
              <w:tabs>
                <w:tab w:val="left" w:pos="511"/>
              </w:tabs>
              <w:jc w:val="both"/>
            </w:pPr>
            <w:r w:rsidRPr="00C85E90">
              <w:t>2.1.</w:t>
            </w:r>
          </w:p>
        </w:tc>
        <w:tc>
          <w:tcPr>
            <w:tcW w:w="4652" w:type="dxa"/>
            <w:tcBorders>
              <w:top w:val="single" w:sz="4" w:space="0" w:color="auto"/>
              <w:left w:val="single" w:sz="4" w:space="0" w:color="auto"/>
              <w:bottom w:val="single" w:sz="4" w:space="0" w:color="auto"/>
              <w:right w:val="single" w:sz="4" w:space="0" w:color="auto"/>
            </w:tcBorders>
            <w:hideMark/>
          </w:tcPr>
          <w:p w14:paraId="4C28193A" w14:textId="77777777" w:rsidR="00CD5782" w:rsidRPr="00C85E90" w:rsidRDefault="00CD5782" w:rsidP="009E45CD">
            <w:pPr>
              <w:tabs>
                <w:tab w:val="left" w:pos="511"/>
              </w:tabs>
              <w:jc w:val="both"/>
            </w:pPr>
            <w:r w:rsidRPr="00C85E90">
              <w:t>7-10 metų amžiaus mokiniams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95C94F8" w14:textId="77777777" w:rsidR="00CD5782" w:rsidRPr="00C85E90" w:rsidRDefault="00CD5782" w:rsidP="009E45CD">
            <w:pPr>
              <w:tabs>
                <w:tab w:val="left" w:pos="511"/>
              </w:tabs>
              <w:jc w:val="center"/>
            </w:pPr>
            <w:r>
              <w:t>3,00</w:t>
            </w:r>
          </w:p>
          <w:p w14:paraId="2FCBD233" w14:textId="77777777" w:rsidR="00CD5782" w:rsidRPr="00C85E90" w:rsidRDefault="00CD5782" w:rsidP="009E45CD">
            <w:pPr>
              <w:tabs>
                <w:tab w:val="left" w:pos="511"/>
              </w:tabs>
              <w:jc w:val="center"/>
            </w:pPr>
          </w:p>
          <w:p w14:paraId="394BBBC7" w14:textId="77777777" w:rsidR="00CD5782" w:rsidRPr="00C85E90" w:rsidRDefault="00CD5782" w:rsidP="009E45CD">
            <w:pPr>
              <w:tabs>
                <w:tab w:val="left" w:pos="511"/>
              </w:tabs>
              <w:jc w:val="both"/>
            </w:pPr>
          </w:p>
        </w:tc>
      </w:tr>
      <w:tr w:rsidR="00CD5782" w:rsidRPr="00C85E90" w14:paraId="123DDF7B"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tcPr>
          <w:p w14:paraId="3B2EC70C" w14:textId="77777777" w:rsidR="00CD5782" w:rsidRPr="00C85E90" w:rsidRDefault="00CD5782" w:rsidP="009E45CD">
            <w:pPr>
              <w:tabs>
                <w:tab w:val="left" w:pos="511"/>
              </w:tabs>
              <w:jc w:val="both"/>
            </w:pPr>
            <w:r>
              <w:t>2.2.</w:t>
            </w:r>
          </w:p>
        </w:tc>
        <w:tc>
          <w:tcPr>
            <w:tcW w:w="4652" w:type="dxa"/>
            <w:tcBorders>
              <w:top w:val="single" w:sz="4" w:space="0" w:color="auto"/>
              <w:left w:val="single" w:sz="4" w:space="0" w:color="auto"/>
              <w:bottom w:val="single" w:sz="4" w:space="0" w:color="auto"/>
              <w:right w:val="single" w:sz="4" w:space="0" w:color="auto"/>
            </w:tcBorders>
          </w:tcPr>
          <w:p w14:paraId="0C96F360" w14:textId="77777777" w:rsidR="00CD5782" w:rsidRPr="00C85E90" w:rsidRDefault="00CD5782" w:rsidP="009E45CD">
            <w:pPr>
              <w:tabs>
                <w:tab w:val="left" w:pos="511"/>
              </w:tabs>
              <w:jc w:val="both"/>
            </w:pPr>
            <w:r w:rsidRPr="00C85E90">
              <w:t>11 metų ir vyresnio amžiaus mokiniams</w:t>
            </w:r>
          </w:p>
        </w:tc>
        <w:tc>
          <w:tcPr>
            <w:tcW w:w="5387" w:type="dxa"/>
            <w:tcBorders>
              <w:top w:val="single" w:sz="4" w:space="0" w:color="auto"/>
              <w:left w:val="single" w:sz="4" w:space="0" w:color="auto"/>
              <w:bottom w:val="single" w:sz="4" w:space="0" w:color="auto"/>
              <w:right w:val="single" w:sz="4" w:space="0" w:color="auto"/>
            </w:tcBorders>
            <w:vAlign w:val="center"/>
          </w:tcPr>
          <w:p w14:paraId="16035F74" w14:textId="77777777" w:rsidR="00CD5782" w:rsidRPr="00C85E90" w:rsidRDefault="00CD5782" w:rsidP="009E45CD">
            <w:pPr>
              <w:tabs>
                <w:tab w:val="left" w:pos="511"/>
              </w:tabs>
              <w:jc w:val="center"/>
            </w:pPr>
            <w:r>
              <w:t>3,40</w:t>
            </w:r>
          </w:p>
          <w:p w14:paraId="1A7193C0" w14:textId="77777777" w:rsidR="00CD5782" w:rsidRPr="00C85E90" w:rsidRDefault="00CD5782" w:rsidP="009E45CD">
            <w:pPr>
              <w:tabs>
                <w:tab w:val="left" w:pos="511"/>
              </w:tabs>
              <w:jc w:val="center"/>
            </w:pPr>
          </w:p>
        </w:tc>
      </w:tr>
      <w:tr w:rsidR="00CD5782" w:rsidRPr="00C85E90" w14:paraId="6F62CAB4"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6AB32408" w14:textId="77777777" w:rsidR="00CD5782" w:rsidRPr="00C85E90" w:rsidRDefault="00CD5782" w:rsidP="009E45CD">
            <w:pPr>
              <w:tabs>
                <w:tab w:val="left" w:pos="511"/>
              </w:tabs>
              <w:jc w:val="both"/>
              <w:rPr>
                <w:i/>
              </w:rPr>
            </w:pPr>
            <w:r w:rsidRPr="00C85E90">
              <w:rPr>
                <w:i/>
              </w:rPr>
              <w:t>3.</w:t>
            </w:r>
          </w:p>
        </w:tc>
        <w:tc>
          <w:tcPr>
            <w:tcW w:w="10039" w:type="dxa"/>
            <w:gridSpan w:val="2"/>
            <w:tcBorders>
              <w:top w:val="single" w:sz="4" w:space="0" w:color="auto"/>
              <w:left w:val="single" w:sz="4" w:space="0" w:color="auto"/>
              <w:bottom w:val="single" w:sz="4" w:space="0" w:color="auto"/>
              <w:right w:val="single" w:sz="4" w:space="0" w:color="auto"/>
            </w:tcBorders>
            <w:hideMark/>
          </w:tcPr>
          <w:p w14:paraId="757A4981" w14:textId="77777777" w:rsidR="00CD5782" w:rsidRPr="00C85E90" w:rsidRDefault="00CD5782" w:rsidP="009E45CD">
            <w:pPr>
              <w:tabs>
                <w:tab w:val="left" w:pos="511"/>
              </w:tabs>
              <w:jc w:val="both"/>
              <w:rPr>
                <w:b/>
                <w:bCs/>
                <w:i/>
              </w:rPr>
            </w:pPr>
            <w:r w:rsidRPr="00C85E90">
              <w:rPr>
                <w:b/>
                <w:bCs/>
                <w:i/>
              </w:rPr>
              <w:t>Mokamas maitinimas - pietūs vaikams</w:t>
            </w:r>
          </w:p>
        </w:tc>
      </w:tr>
      <w:tr w:rsidR="00CD5782" w:rsidRPr="00C85E90" w14:paraId="33427DAE"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3C074A83" w14:textId="77777777" w:rsidR="00CD5782" w:rsidRPr="00C85E90" w:rsidRDefault="00CD5782" w:rsidP="009E45CD">
            <w:pPr>
              <w:tabs>
                <w:tab w:val="left" w:pos="511"/>
              </w:tabs>
              <w:jc w:val="both"/>
            </w:pPr>
            <w:r w:rsidRPr="00C85E90">
              <w:t>3.1.</w:t>
            </w:r>
          </w:p>
        </w:tc>
        <w:tc>
          <w:tcPr>
            <w:tcW w:w="4652" w:type="dxa"/>
            <w:tcBorders>
              <w:top w:val="single" w:sz="4" w:space="0" w:color="auto"/>
              <w:left w:val="single" w:sz="4" w:space="0" w:color="auto"/>
              <w:bottom w:val="single" w:sz="4" w:space="0" w:color="auto"/>
              <w:right w:val="single" w:sz="4" w:space="0" w:color="auto"/>
            </w:tcBorders>
            <w:hideMark/>
          </w:tcPr>
          <w:p w14:paraId="7EC24573" w14:textId="77777777" w:rsidR="00CD5782" w:rsidRPr="00C85E90" w:rsidRDefault="00CD5782" w:rsidP="009E45CD">
            <w:pPr>
              <w:tabs>
                <w:tab w:val="left" w:pos="511"/>
              </w:tabs>
              <w:jc w:val="both"/>
            </w:pPr>
            <w:r w:rsidRPr="00C85E90">
              <w:t>7-10 metų amžiaus mokiniams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DEF4003" w14:textId="77777777" w:rsidR="00CD5782" w:rsidRPr="00C85E90" w:rsidRDefault="00CD5782" w:rsidP="009E45CD">
            <w:pPr>
              <w:tabs>
                <w:tab w:val="left" w:pos="511"/>
              </w:tabs>
              <w:jc w:val="center"/>
            </w:pPr>
            <w:r w:rsidRPr="00C85E90">
              <w:t>2,</w:t>
            </w:r>
            <w:r>
              <w:t>44</w:t>
            </w:r>
          </w:p>
          <w:p w14:paraId="5E77C161" w14:textId="77777777" w:rsidR="00CD5782" w:rsidRPr="00C85E90" w:rsidRDefault="00CD5782" w:rsidP="009E45CD">
            <w:pPr>
              <w:tabs>
                <w:tab w:val="left" w:pos="511"/>
              </w:tabs>
              <w:jc w:val="center"/>
            </w:pPr>
          </w:p>
        </w:tc>
      </w:tr>
      <w:tr w:rsidR="00CD5782" w:rsidRPr="00C85E90" w14:paraId="3CCADA84"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18DC5514" w14:textId="77777777" w:rsidR="00CD5782" w:rsidRPr="00C85E90" w:rsidRDefault="00CD5782" w:rsidP="009E45CD">
            <w:pPr>
              <w:tabs>
                <w:tab w:val="left" w:pos="511"/>
              </w:tabs>
              <w:jc w:val="both"/>
            </w:pPr>
            <w:r w:rsidRPr="00C85E90">
              <w:t>3.2.</w:t>
            </w:r>
          </w:p>
        </w:tc>
        <w:tc>
          <w:tcPr>
            <w:tcW w:w="4652" w:type="dxa"/>
            <w:tcBorders>
              <w:top w:val="single" w:sz="4" w:space="0" w:color="auto"/>
              <w:left w:val="single" w:sz="4" w:space="0" w:color="auto"/>
              <w:bottom w:val="single" w:sz="4" w:space="0" w:color="auto"/>
              <w:right w:val="single" w:sz="4" w:space="0" w:color="auto"/>
            </w:tcBorders>
            <w:hideMark/>
          </w:tcPr>
          <w:p w14:paraId="57B8A413" w14:textId="77777777" w:rsidR="00CD5782" w:rsidRPr="00C85E90" w:rsidRDefault="00CD5782" w:rsidP="009E45CD">
            <w:pPr>
              <w:tabs>
                <w:tab w:val="left" w:pos="511"/>
              </w:tabs>
              <w:jc w:val="both"/>
            </w:pPr>
            <w:r w:rsidRPr="00C85E90">
              <w:t>11 metų ir vyresnio amžiaus mokiniams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17B5580" w14:textId="77777777" w:rsidR="00CD5782" w:rsidRPr="00C85E90" w:rsidRDefault="00CD5782" w:rsidP="009E45CD">
            <w:pPr>
              <w:tabs>
                <w:tab w:val="left" w:pos="511"/>
              </w:tabs>
              <w:jc w:val="center"/>
            </w:pPr>
            <w:r w:rsidRPr="00C85E90">
              <w:t>2,</w:t>
            </w:r>
            <w:r>
              <w:t>68</w:t>
            </w:r>
          </w:p>
          <w:p w14:paraId="538BFF38" w14:textId="77777777" w:rsidR="00CD5782" w:rsidRPr="00C85E90" w:rsidRDefault="00CD5782" w:rsidP="009E45CD">
            <w:pPr>
              <w:tabs>
                <w:tab w:val="left" w:pos="511"/>
              </w:tabs>
              <w:jc w:val="center"/>
            </w:pPr>
          </w:p>
        </w:tc>
      </w:tr>
      <w:tr w:rsidR="00CD5782" w:rsidRPr="00C85E90" w14:paraId="3A052F4E"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4D2DC541" w14:textId="77777777" w:rsidR="00CD5782" w:rsidRPr="00C85E90" w:rsidRDefault="00CD5782" w:rsidP="009E45CD">
            <w:pPr>
              <w:tabs>
                <w:tab w:val="left" w:pos="511"/>
              </w:tabs>
              <w:jc w:val="both"/>
            </w:pPr>
            <w:r w:rsidRPr="00C85E90">
              <w:t>4.</w:t>
            </w:r>
          </w:p>
        </w:tc>
        <w:tc>
          <w:tcPr>
            <w:tcW w:w="10039" w:type="dxa"/>
            <w:gridSpan w:val="2"/>
            <w:tcBorders>
              <w:top w:val="single" w:sz="4" w:space="0" w:color="auto"/>
              <w:left w:val="single" w:sz="4" w:space="0" w:color="auto"/>
              <w:bottom w:val="single" w:sz="4" w:space="0" w:color="auto"/>
              <w:right w:val="single" w:sz="4" w:space="0" w:color="auto"/>
            </w:tcBorders>
            <w:hideMark/>
          </w:tcPr>
          <w:p w14:paraId="6FF53D81" w14:textId="77777777" w:rsidR="00CD5782" w:rsidRPr="00C85E90" w:rsidRDefault="00CD5782" w:rsidP="009E45CD">
            <w:pPr>
              <w:tabs>
                <w:tab w:val="left" w:pos="511"/>
              </w:tabs>
              <w:jc w:val="both"/>
              <w:rPr>
                <w:b/>
                <w:bCs/>
                <w:i/>
              </w:rPr>
            </w:pPr>
            <w:r w:rsidRPr="00C85E90">
              <w:rPr>
                <w:b/>
                <w:bCs/>
                <w:i/>
              </w:rPr>
              <w:t>Nemokamas maitinimas vasaros stovykloje –</w:t>
            </w:r>
          </w:p>
          <w:p w14:paraId="2E457779" w14:textId="77777777" w:rsidR="00CD5782" w:rsidRPr="00C85E90" w:rsidRDefault="00CD5782" w:rsidP="009E45CD">
            <w:pPr>
              <w:tabs>
                <w:tab w:val="left" w:pos="511"/>
              </w:tabs>
              <w:jc w:val="both"/>
              <w:rPr>
                <w:b/>
                <w:bCs/>
              </w:rPr>
            </w:pPr>
            <w:r w:rsidRPr="00C85E90">
              <w:rPr>
                <w:b/>
                <w:bCs/>
                <w:i/>
              </w:rPr>
              <w:t xml:space="preserve"> pusryčiai, pietūs, pavakariai</w:t>
            </w:r>
          </w:p>
        </w:tc>
      </w:tr>
      <w:tr w:rsidR="00CD5782" w:rsidRPr="00C85E90" w14:paraId="1969C71D"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tcPr>
          <w:p w14:paraId="73F48EB6" w14:textId="77777777" w:rsidR="00CD5782" w:rsidRPr="00C85E90" w:rsidRDefault="00CD5782" w:rsidP="009E45CD">
            <w:pPr>
              <w:tabs>
                <w:tab w:val="left" w:pos="511"/>
              </w:tabs>
              <w:jc w:val="both"/>
            </w:pPr>
            <w:r w:rsidRPr="00C85E90">
              <w:t>4.1.</w:t>
            </w:r>
          </w:p>
        </w:tc>
        <w:tc>
          <w:tcPr>
            <w:tcW w:w="4652" w:type="dxa"/>
            <w:tcBorders>
              <w:top w:val="single" w:sz="4" w:space="0" w:color="auto"/>
              <w:left w:val="single" w:sz="4" w:space="0" w:color="auto"/>
              <w:bottom w:val="single" w:sz="4" w:space="0" w:color="auto"/>
              <w:right w:val="single" w:sz="4" w:space="0" w:color="auto"/>
            </w:tcBorders>
            <w:hideMark/>
          </w:tcPr>
          <w:p w14:paraId="0813D1FC" w14:textId="77777777" w:rsidR="00CD5782" w:rsidRPr="00C85E90" w:rsidRDefault="00CD5782" w:rsidP="009E45CD">
            <w:pPr>
              <w:tabs>
                <w:tab w:val="left" w:pos="511"/>
              </w:tabs>
              <w:jc w:val="both"/>
            </w:pPr>
            <w:r w:rsidRPr="00C85E90">
              <w:t>Stovyklaujantiems vaikams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B6B5961" w14:textId="77777777" w:rsidR="00CD5782" w:rsidRPr="00C85E90" w:rsidRDefault="00CD5782" w:rsidP="009E45CD">
            <w:pPr>
              <w:tabs>
                <w:tab w:val="left" w:pos="511"/>
              </w:tabs>
              <w:jc w:val="center"/>
            </w:pPr>
            <w:r>
              <w:t>6,60</w:t>
            </w:r>
          </w:p>
          <w:p w14:paraId="6050DE37" w14:textId="77777777" w:rsidR="00CD5782" w:rsidRPr="00C85E90" w:rsidRDefault="00CD5782" w:rsidP="009E45CD">
            <w:pPr>
              <w:tabs>
                <w:tab w:val="left" w:pos="511"/>
              </w:tabs>
              <w:jc w:val="both"/>
            </w:pPr>
          </w:p>
        </w:tc>
      </w:tr>
      <w:bookmarkEnd w:id="3"/>
    </w:tbl>
    <w:p w14:paraId="056A095A" w14:textId="77777777" w:rsidR="00CD5782" w:rsidRPr="00FF0C69" w:rsidRDefault="00CD5782" w:rsidP="00AD7A4D">
      <w:pPr>
        <w:jc w:val="both"/>
      </w:pPr>
    </w:p>
    <w:p w14:paraId="18FF424A" w14:textId="77777777" w:rsidR="00AD7A4D" w:rsidRPr="00FF0C69" w:rsidRDefault="00AD7A4D" w:rsidP="00D73772">
      <w:pPr>
        <w:ind w:left="-851" w:firstLine="851"/>
        <w:jc w:val="both"/>
        <w:rPr>
          <w:u w:val="single"/>
        </w:rPr>
      </w:pPr>
      <w:r w:rsidRPr="00587CF4">
        <w:rPr>
          <w:vertAlign w:val="superscript"/>
        </w:rPr>
        <w:t>1</w:t>
      </w:r>
      <w:r w:rsidRPr="00A54460">
        <w:t xml:space="preserve"> – </w:t>
      </w:r>
      <w:r w:rsidRPr="00FF0C69">
        <w:rPr>
          <w:u w:val="single"/>
        </w:rPr>
        <w:t>Vieno mokinio, vienos porcijos, gamybos išlaidų kaina turi sudaryti  ne daugiau 25 procentų nuo lėšų skirtų maisto produktams įsigyti (vienai porcijai) Eur su PVM. Tiekėjui nurodžius didesnę vienos porcijos, gamybos išlaidų kainą, toks tiekėjo pateiktas pasiūlymas bus atmestas.</w:t>
      </w:r>
    </w:p>
    <w:p w14:paraId="139ECB8E" w14:textId="77777777" w:rsidR="00AD7A4D" w:rsidRPr="000B0F3F" w:rsidRDefault="00AD7A4D" w:rsidP="00D73772">
      <w:pPr>
        <w:ind w:left="-851" w:firstLine="851"/>
        <w:jc w:val="both"/>
      </w:pPr>
      <w:r w:rsidRPr="00A54460">
        <w:t>Taip pat mokiniai už kuriuos sumoka tėvai bus maitinami pagal įkainius kurie nustatyti savivaldybės administracijos direktoriaus pagal mokinių amžiaus grupes</w:t>
      </w:r>
      <w:r w:rsidRPr="000B0F3F">
        <w:t>.</w:t>
      </w:r>
    </w:p>
    <w:p w14:paraId="4DF3C2AE" w14:textId="123D1562" w:rsidR="00AD7A4D" w:rsidRPr="00A54460" w:rsidRDefault="00AD7A4D" w:rsidP="00D73772">
      <w:pPr>
        <w:ind w:left="-851" w:firstLine="851"/>
        <w:jc w:val="both"/>
      </w:pPr>
      <w:r>
        <w:rPr>
          <w:vertAlign w:val="superscript"/>
        </w:rPr>
        <w:t>2</w:t>
      </w:r>
      <w:r w:rsidRPr="000B0F3F">
        <w:rPr>
          <w:vertAlign w:val="superscript"/>
        </w:rPr>
        <w:t xml:space="preserve"> </w:t>
      </w:r>
      <w:bookmarkStart w:id="4" w:name="_Hlk141263577"/>
      <w:r w:rsidRPr="000B0F3F">
        <w:t>–</w:t>
      </w:r>
      <w:bookmarkStart w:id="5" w:name="_Hlk140821473"/>
      <w:bookmarkEnd w:id="4"/>
      <w:r w:rsidRPr="000B0F3F">
        <w:t xml:space="preserve">Vieno mokinio, vienos dienos maitinimo kaina nustatyta </w:t>
      </w:r>
      <w:bookmarkEnd w:id="5"/>
      <w:r w:rsidR="00CD5782" w:rsidRPr="00CD5782">
        <w:t>Klaipėdos miesto savivaldybės tarybos 2025-09-25  sprendimu Nr. V-50 „Dėl Klaipėdos Litorinos mokyklos bendrabutyje gyvenančių mokinių vienos dienos maitinimo normos nustatymo“:</w:t>
      </w:r>
    </w:p>
    <w:tbl>
      <w:tblPr>
        <w:tblW w:w="10632"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5529"/>
        <w:gridCol w:w="5103"/>
      </w:tblGrid>
      <w:tr w:rsidR="00AD7A4D" w:rsidRPr="00C85E90" w14:paraId="186C6533" w14:textId="77777777" w:rsidTr="006C50E9">
        <w:trPr>
          <w:trHeight w:val="181"/>
        </w:trPr>
        <w:tc>
          <w:tcPr>
            <w:tcW w:w="5529" w:type="dxa"/>
            <w:tcBorders>
              <w:top w:val="single" w:sz="4" w:space="0" w:color="auto"/>
              <w:left w:val="single" w:sz="4" w:space="0" w:color="auto"/>
              <w:bottom w:val="single" w:sz="4" w:space="0" w:color="auto"/>
              <w:right w:val="single" w:sz="4" w:space="0" w:color="auto"/>
            </w:tcBorders>
          </w:tcPr>
          <w:p w14:paraId="1B805A9D" w14:textId="77777777" w:rsidR="00AD7A4D" w:rsidRPr="000B0F3F" w:rsidRDefault="00AD7A4D" w:rsidP="009E45CD">
            <w:pPr>
              <w:jc w:val="both"/>
              <w:rPr>
                <w:b/>
                <w:bCs/>
                <w:i/>
                <w:iCs/>
              </w:rPr>
            </w:pPr>
            <w:bookmarkStart w:id="6" w:name="_Hlk140821417"/>
            <w:r w:rsidRPr="000B0F3F">
              <w:rPr>
                <w:b/>
                <w:bCs/>
                <w:i/>
                <w:iCs/>
              </w:rPr>
              <w:t xml:space="preserve">Nemokamas maitinimas gyvenantiems bendrabutyje – </w:t>
            </w:r>
          </w:p>
          <w:p w14:paraId="262104DD" w14:textId="77777777" w:rsidR="00AD7A4D" w:rsidRPr="00A42486" w:rsidRDefault="00AD7A4D" w:rsidP="009E45CD">
            <w:pPr>
              <w:jc w:val="both"/>
              <w:rPr>
                <w:b/>
                <w:bCs/>
                <w:i/>
                <w:iCs/>
              </w:rPr>
            </w:pPr>
            <w:r w:rsidRPr="00A42486">
              <w:rPr>
                <w:b/>
                <w:bCs/>
                <w:i/>
                <w:iCs/>
              </w:rPr>
              <w:t>pusryčiai, priešpiečiai, pietūs,  vakarienė</w:t>
            </w:r>
          </w:p>
        </w:tc>
        <w:tc>
          <w:tcPr>
            <w:tcW w:w="5103" w:type="dxa"/>
            <w:tcBorders>
              <w:top w:val="single" w:sz="4" w:space="0" w:color="auto"/>
              <w:left w:val="single" w:sz="4" w:space="0" w:color="auto"/>
              <w:bottom w:val="single" w:sz="4" w:space="0" w:color="auto"/>
              <w:right w:val="single" w:sz="4" w:space="0" w:color="auto"/>
            </w:tcBorders>
          </w:tcPr>
          <w:p w14:paraId="5BC4653B" w14:textId="77777777" w:rsidR="00AD7A4D" w:rsidRPr="00C85E90" w:rsidRDefault="00AD7A4D" w:rsidP="009E45CD">
            <w:pPr>
              <w:jc w:val="both"/>
              <w:rPr>
                <w:b/>
              </w:rPr>
            </w:pPr>
            <w:r w:rsidRPr="000A2BE8">
              <w:rPr>
                <w:b/>
                <w:vertAlign w:val="superscript"/>
              </w:rPr>
              <w:t>2</w:t>
            </w:r>
            <w:r w:rsidRPr="00C85E90">
              <w:rPr>
                <w:b/>
              </w:rPr>
              <w:t>Vienos porcijos nustatyta kaina Eur su PVM</w:t>
            </w:r>
          </w:p>
        </w:tc>
      </w:tr>
      <w:tr w:rsidR="00AD7A4D" w:rsidRPr="00C85E90" w14:paraId="2B06892A" w14:textId="77777777" w:rsidTr="006C50E9">
        <w:trPr>
          <w:trHeight w:val="181"/>
        </w:trPr>
        <w:tc>
          <w:tcPr>
            <w:tcW w:w="5529" w:type="dxa"/>
            <w:tcBorders>
              <w:top w:val="single" w:sz="4" w:space="0" w:color="auto"/>
              <w:left w:val="single" w:sz="4" w:space="0" w:color="auto"/>
              <w:bottom w:val="single" w:sz="4" w:space="0" w:color="auto"/>
              <w:right w:val="single" w:sz="4" w:space="0" w:color="auto"/>
            </w:tcBorders>
          </w:tcPr>
          <w:p w14:paraId="11730410" w14:textId="77777777" w:rsidR="00AD7A4D" w:rsidRDefault="00AD7A4D" w:rsidP="009E45CD">
            <w:pPr>
              <w:jc w:val="both"/>
            </w:pPr>
          </w:p>
          <w:p w14:paraId="046F8593" w14:textId="77777777" w:rsidR="00AD7A4D" w:rsidRPr="00C85E90" w:rsidRDefault="00AD7A4D" w:rsidP="009E45CD">
            <w:pPr>
              <w:jc w:val="both"/>
            </w:pPr>
            <w:r w:rsidRPr="00C85E90">
              <w:t>7-10, 11 metų bei vyresnio amžiaus mokiniams</w:t>
            </w:r>
          </w:p>
        </w:tc>
        <w:tc>
          <w:tcPr>
            <w:tcW w:w="5103" w:type="dxa"/>
            <w:tcBorders>
              <w:top w:val="single" w:sz="4" w:space="0" w:color="auto"/>
              <w:left w:val="single" w:sz="4" w:space="0" w:color="auto"/>
              <w:bottom w:val="single" w:sz="4" w:space="0" w:color="auto"/>
              <w:right w:val="single" w:sz="4" w:space="0" w:color="auto"/>
            </w:tcBorders>
            <w:vAlign w:val="center"/>
          </w:tcPr>
          <w:p w14:paraId="45640EE0" w14:textId="77777777" w:rsidR="00AD7A4D" w:rsidRPr="00C85E90" w:rsidRDefault="00AD7A4D" w:rsidP="009E45CD">
            <w:pPr>
              <w:jc w:val="both"/>
            </w:pPr>
          </w:p>
          <w:p w14:paraId="2A9B833D" w14:textId="73EB50D1" w:rsidR="00AD7A4D" w:rsidRPr="00C85E90" w:rsidRDefault="00CD5782" w:rsidP="009E45CD">
            <w:pPr>
              <w:jc w:val="center"/>
            </w:pPr>
            <w:r>
              <w:t>7,92</w:t>
            </w:r>
          </w:p>
        </w:tc>
      </w:tr>
    </w:tbl>
    <w:bookmarkEnd w:id="6"/>
    <w:p w14:paraId="34C8C71B" w14:textId="77777777" w:rsidR="00AD7A4D" w:rsidRPr="001D2ABB" w:rsidRDefault="00AD7A4D" w:rsidP="00AD7A4D">
      <w:pPr>
        <w:widowControl w:val="0"/>
        <w:jc w:val="both"/>
        <w:rPr>
          <w:b/>
          <w:u w:val="single"/>
        </w:rPr>
      </w:pPr>
      <w:r w:rsidRPr="00C85E90">
        <w:rPr>
          <w:b/>
          <w:color w:val="00000A"/>
          <w:u w:val="single"/>
          <w:lang w:eastAsia="lt-LT"/>
        </w:rPr>
        <w:t xml:space="preserve"> </w:t>
      </w:r>
      <w:r w:rsidRPr="00C85E90">
        <w:rPr>
          <w:b/>
          <w:u w:val="single"/>
        </w:rPr>
        <w:t>–</w:t>
      </w:r>
      <w:r w:rsidRPr="00C85E90">
        <w:rPr>
          <w:b/>
          <w:color w:val="00000A"/>
          <w:u w:val="single"/>
          <w:lang w:eastAsia="lt-LT"/>
        </w:rPr>
        <w:t>Vienos porcijos gamybos išlaidų  kompensacijos kaina</w:t>
      </w:r>
      <w:r w:rsidRPr="00C85E90">
        <w:rPr>
          <w:b/>
          <w:color w:val="00000A"/>
          <w:u w:val="single"/>
          <w:vertAlign w:val="superscript"/>
          <w:lang w:eastAsia="lt-LT"/>
        </w:rPr>
        <w:t xml:space="preserve"> </w:t>
      </w:r>
      <w:r w:rsidRPr="00C85E90">
        <w:rPr>
          <w:b/>
          <w:u w:val="single"/>
        </w:rPr>
        <w:t>bendrabutyje gyvenantiems netaikoma.</w:t>
      </w:r>
    </w:p>
    <w:p w14:paraId="158B2F27" w14:textId="77777777" w:rsidR="00AD7A4D" w:rsidRDefault="00AD7A4D" w:rsidP="00AD7A4D">
      <w:pPr>
        <w:widowControl w:val="0"/>
        <w:rPr>
          <w:i/>
        </w:rPr>
      </w:pPr>
    </w:p>
    <w:p w14:paraId="179CA491" w14:textId="77777777" w:rsidR="00AD7A4D" w:rsidRDefault="00AD7A4D" w:rsidP="00AD7A4D">
      <w:pPr>
        <w:widowControl w:val="0"/>
        <w:ind w:firstLine="567"/>
        <w:rPr>
          <w:i/>
        </w:rPr>
      </w:pPr>
      <w:r w:rsidRPr="00C07237">
        <w:rPr>
          <w:i/>
        </w:rPr>
        <w:t xml:space="preserve">- </w:t>
      </w:r>
      <w:r>
        <w:rPr>
          <w:i/>
        </w:rPr>
        <w:t>įkainiai, kainos pasiūlyme nurodomi</w:t>
      </w:r>
      <w:r w:rsidRPr="00C07237">
        <w:rPr>
          <w:i/>
        </w:rPr>
        <w:t xml:space="preserve"> paliekant du skaitmenis po kablelio;</w:t>
      </w:r>
    </w:p>
    <w:p w14:paraId="6F620765" w14:textId="77777777" w:rsidR="00AD7A4D" w:rsidRDefault="00AD7A4D" w:rsidP="00AD7A4D">
      <w:pPr>
        <w:widowControl w:val="0"/>
        <w:ind w:firstLine="567"/>
        <w:jc w:val="both"/>
        <w:rPr>
          <w:i/>
        </w:rPr>
      </w:pPr>
      <w:r w:rsidRPr="00C07237">
        <w:rPr>
          <w:i/>
        </w:rPr>
        <w:t xml:space="preserve">- </w:t>
      </w:r>
      <w:r w:rsidRPr="003C1E6C">
        <w:rPr>
          <w:i/>
          <w:highlight w:val="lightGray"/>
        </w:rPr>
        <w:t>tais atvejais, kai pagal galiojančius teisės aktus tiekėjui nereikia mokėti PVM, jis nurodo įkainius ir kainas be PVM ir nurodo priežastis, dėl kurių PVM nemoka;</w:t>
      </w:r>
    </w:p>
    <w:p w14:paraId="1EC29ACA" w14:textId="77777777" w:rsidR="00AD7A4D" w:rsidRPr="002F6BB7" w:rsidRDefault="00AD7A4D" w:rsidP="00AD7A4D">
      <w:pPr>
        <w:widowControl w:val="0"/>
        <w:ind w:firstLine="567"/>
        <w:jc w:val="both"/>
        <w:rPr>
          <w:b/>
          <w:bCs/>
          <w:i/>
        </w:rPr>
      </w:pPr>
      <w:r>
        <w:rPr>
          <w:i/>
        </w:rPr>
        <w:t xml:space="preserve">*nurodyti kiekiai yra preliminarūs, jie nėra laikomi maksimaliais ir bus naudojami tik pasiūlymų palyginimui. </w:t>
      </w:r>
      <w:r w:rsidRPr="00122A22">
        <w:rPr>
          <w:i/>
        </w:rPr>
        <w:t>Sutarties vykdymo metu preliminar</w:t>
      </w:r>
      <w:r>
        <w:rPr>
          <w:i/>
        </w:rPr>
        <w:t>ū</w:t>
      </w:r>
      <w:r w:rsidRPr="00122A22">
        <w:rPr>
          <w:i/>
        </w:rPr>
        <w:t>s kieki</w:t>
      </w:r>
      <w:r>
        <w:rPr>
          <w:i/>
        </w:rPr>
        <w:t>ai</w:t>
      </w:r>
      <w:r w:rsidRPr="00122A22">
        <w:rPr>
          <w:i/>
        </w:rPr>
        <w:t xml:space="preserve"> gali būti didinam</w:t>
      </w:r>
      <w:r>
        <w:rPr>
          <w:i/>
        </w:rPr>
        <w:t>i</w:t>
      </w:r>
      <w:r w:rsidRPr="00122A22">
        <w:rPr>
          <w:i/>
        </w:rPr>
        <w:t xml:space="preserve"> ar mažinam</w:t>
      </w:r>
      <w:r>
        <w:rPr>
          <w:i/>
        </w:rPr>
        <w:t>i</w:t>
      </w:r>
    </w:p>
    <w:p w14:paraId="2AB8FCD8" w14:textId="77777777" w:rsidR="00AD7A4D" w:rsidRPr="007856B8" w:rsidRDefault="00AD7A4D" w:rsidP="00AD7A4D">
      <w:pPr>
        <w:widowControl w:val="0"/>
        <w:tabs>
          <w:tab w:val="left" w:pos="1134"/>
        </w:tabs>
        <w:jc w:val="both"/>
        <w:rPr>
          <w:b/>
          <w:bCs/>
          <w:i/>
          <w:iCs/>
        </w:rPr>
      </w:pPr>
      <w:r>
        <w:rPr>
          <w:i/>
          <w:iCs/>
        </w:rPr>
        <w:t xml:space="preserve">         </w:t>
      </w:r>
      <w:r w:rsidRPr="0014793E">
        <w:rPr>
          <w:i/>
          <w:iCs/>
          <w:shd w:val="clear" w:color="auto" w:fill="D9E2F3" w:themeFill="accent1" w:themeFillTint="33"/>
        </w:rPr>
        <w:t xml:space="preserve">- Tiekėjo pasiūlymo kaina negali viršyti  </w:t>
      </w:r>
      <w:r>
        <w:rPr>
          <w:b/>
          <w:bCs/>
          <w:i/>
          <w:iCs/>
          <w:shd w:val="clear" w:color="auto" w:fill="D9E2F3" w:themeFill="accent1" w:themeFillTint="33"/>
        </w:rPr>
        <w:t>359 999,96</w:t>
      </w:r>
      <w:r w:rsidRPr="00855247">
        <w:rPr>
          <w:b/>
          <w:bCs/>
          <w:i/>
          <w:iCs/>
          <w:shd w:val="clear" w:color="auto" w:fill="D9E2F3" w:themeFill="accent1" w:themeFillTint="33"/>
        </w:rPr>
        <w:t xml:space="preserve"> Eur su PVM (arba </w:t>
      </w:r>
      <w:r>
        <w:rPr>
          <w:b/>
          <w:bCs/>
          <w:i/>
          <w:iCs/>
          <w:shd w:val="clear" w:color="auto" w:fill="D9E2F3" w:themeFill="accent1" w:themeFillTint="33"/>
        </w:rPr>
        <w:t>297 520,63</w:t>
      </w:r>
      <w:r w:rsidRPr="00855247">
        <w:rPr>
          <w:b/>
          <w:bCs/>
          <w:i/>
          <w:iCs/>
          <w:shd w:val="clear" w:color="auto" w:fill="D9E2F3" w:themeFill="accent1" w:themeFillTint="33"/>
        </w:rPr>
        <w:t xml:space="preserve"> Eur be PVM</w:t>
      </w:r>
      <w:r w:rsidRPr="0014793E">
        <w:rPr>
          <w:i/>
          <w:iCs/>
          <w:shd w:val="clear" w:color="auto" w:fill="D9E2F3" w:themeFill="accent1" w:themeFillTint="33"/>
        </w:rPr>
        <w:t>, jei tiekėjas yra ne PVM mokėtojas ar prekės ir paslaugos neapmokestinamos PVM, ar dėl kitų priežasčių Perkančiosios organizacijos galutinė tiekėjui mokėtina suma bus be PVM).</w:t>
      </w:r>
    </w:p>
    <w:p w14:paraId="15C8AC8F" w14:textId="77777777" w:rsidR="00AD7A4D" w:rsidRDefault="00AD7A4D" w:rsidP="00AD7A4D">
      <w:pPr>
        <w:jc w:val="both"/>
      </w:pPr>
    </w:p>
    <w:p w14:paraId="4E90A55E" w14:textId="77777777" w:rsidR="00AD7A4D" w:rsidRPr="00C07237" w:rsidRDefault="00AD7A4D" w:rsidP="00AD7A4D">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siūlomus įkainius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įkainius</w:t>
      </w:r>
      <w:r w:rsidRPr="00C07237">
        <w:t>.</w:t>
      </w:r>
    </w:p>
    <w:p w14:paraId="1E24E290" w14:textId="77777777" w:rsidR="00AD7A4D" w:rsidRPr="00BD7D40" w:rsidRDefault="00AD7A4D" w:rsidP="00AD7A4D">
      <w:pPr>
        <w:widowControl w:val="0"/>
        <w:jc w:val="both"/>
        <w:rPr>
          <w:i/>
        </w:rPr>
      </w:pPr>
    </w:p>
    <w:p w14:paraId="081478DF" w14:textId="4BD5B0F1" w:rsidR="00AD7A4D" w:rsidRDefault="00AD7A4D" w:rsidP="00AD7A4D">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sidR="00D73772">
        <w:rPr>
          <w:b/>
        </w:rPr>
        <w:t>i</w:t>
      </w:r>
      <w:r>
        <w:rPr>
          <w:b/>
        </w:rPr>
        <w:t xml:space="preserve"> įkaini</w:t>
      </w:r>
      <w:r w:rsidR="00D73772">
        <w:rPr>
          <w:b/>
        </w:rPr>
        <w:t>ai</w:t>
      </w:r>
      <w:r>
        <w:rPr>
          <w:b/>
        </w:rPr>
        <w:t>.</w:t>
      </w:r>
    </w:p>
    <w:p w14:paraId="146DAC3A" w14:textId="77777777" w:rsidR="00AD7A4D" w:rsidRDefault="00AD7A4D" w:rsidP="00AD7A4D">
      <w:pPr>
        <w:widowControl w:val="0"/>
        <w:jc w:val="both"/>
        <w:rPr>
          <w:b/>
        </w:rPr>
      </w:pPr>
    </w:p>
    <w:tbl>
      <w:tblPr>
        <w:tblW w:w="9639" w:type="dxa"/>
        <w:tblLayout w:type="fixed"/>
        <w:tblLook w:val="01E0" w:firstRow="1" w:lastRow="1" w:firstColumn="1" w:lastColumn="1" w:noHBand="0" w:noVBand="0"/>
      </w:tblPr>
      <w:tblGrid>
        <w:gridCol w:w="9639"/>
      </w:tblGrid>
      <w:tr w:rsidR="00AD7A4D" w:rsidRPr="0086368F" w14:paraId="788CEDC1" w14:textId="77777777" w:rsidTr="009E45CD">
        <w:trPr>
          <w:trHeight w:val="324"/>
        </w:trPr>
        <w:tc>
          <w:tcPr>
            <w:tcW w:w="9639" w:type="dxa"/>
          </w:tcPr>
          <w:p w14:paraId="4E74DCCD" w14:textId="77777777" w:rsidR="00AD7A4D" w:rsidRPr="0086368F" w:rsidRDefault="00AD7A4D" w:rsidP="009E45CD">
            <w:pPr>
              <w:widowControl w:val="0"/>
              <w:ind w:firstLine="605"/>
              <w:jc w:val="both"/>
            </w:pPr>
            <w:r w:rsidRPr="0086368F">
              <w:t xml:space="preserve">Ši teikiamame pasiūlyme nurodyta informacija yra konfidenciali </w:t>
            </w:r>
            <w:r w:rsidRPr="0086368F">
              <w:rPr>
                <w:i/>
              </w:rPr>
              <w:t xml:space="preserve">(detaliau apie </w:t>
            </w:r>
            <w:r w:rsidRPr="0086368F">
              <w:rPr>
                <w:i/>
              </w:rPr>
              <w:lastRenderedPageBreak/>
              <w:t xml:space="preserve">konfidencialią informaciją žiūrėti sąlygų </w:t>
            </w:r>
            <w:r>
              <w:rPr>
                <w:i/>
              </w:rPr>
              <w:t>31</w:t>
            </w:r>
            <w:r w:rsidRPr="0086368F">
              <w:rPr>
                <w:i/>
              </w:rPr>
              <w:t xml:space="preserve"> punkte</w:t>
            </w:r>
            <w:r w:rsidRPr="0086368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AD7A4D" w:rsidRPr="0086368F" w14:paraId="6030C47D" w14:textId="77777777" w:rsidTr="009E45CD">
              <w:trPr>
                <w:trHeight w:val="591"/>
              </w:trPr>
              <w:tc>
                <w:tcPr>
                  <w:tcW w:w="560" w:type="dxa"/>
                  <w:tcBorders>
                    <w:top w:val="single" w:sz="4" w:space="0" w:color="auto"/>
                    <w:left w:val="single" w:sz="4" w:space="0" w:color="auto"/>
                    <w:bottom w:val="single" w:sz="4" w:space="0" w:color="auto"/>
                    <w:right w:val="single" w:sz="4" w:space="0" w:color="auto"/>
                  </w:tcBorders>
                </w:tcPr>
                <w:p w14:paraId="744772FF" w14:textId="77777777" w:rsidR="00AD7A4D" w:rsidRPr="0086368F" w:rsidRDefault="00AD7A4D" w:rsidP="009E45C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74138842" w14:textId="77777777" w:rsidR="00AD7A4D" w:rsidRPr="0086368F" w:rsidRDefault="00AD7A4D" w:rsidP="009E45C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2C5F5446" w14:textId="77777777" w:rsidR="00AD7A4D" w:rsidRPr="0086368F" w:rsidRDefault="00AD7A4D" w:rsidP="009E45CD">
                  <w:pPr>
                    <w:widowControl w:val="0"/>
                    <w:jc w:val="center"/>
                  </w:pPr>
                  <w:r w:rsidRPr="0086368F">
                    <w:t>Nurodytos konfidencialios informacijos pagrindimas (paaiškinimas, kuo remiantis nurodytas dokumentas ar jo dalis yra konfidencialūs)</w:t>
                  </w:r>
                </w:p>
              </w:tc>
            </w:tr>
            <w:tr w:rsidR="00AD7A4D" w:rsidRPr="0086368F" w14:paraId="749054DA" w14:textId="77777777" w:rsidTr="009E45CD">
              <w:trPr>
                <w:trHeight w:val="158"/>
              </w:trPr>
              <w:tc>
                <w:tcPr>
                  <w:tcW w:w="560" w:type="dxa"/>
                  <w:tcBorders>
                    <w:top w:val="single" w:sz="4" w:space="0" w:color="auto"/>
                    <w:left w:val="single" w:sz="4" w:space="0" w:color="auto"/>
                    <w:bottom w:val="single" w:sz="4" w:space="0" w:color="auto"/>
                    <w:right w:val="single" w:sz="4" w:space="0" w:color="auto"/>
                  </w:tcBorders>
                </w:tcPr>
                <w:p w14:paraId="49EEDF0E" w14:textId="77777777" w:rsidR="00AD7A4D" w:rsidRPr="0086368F" w:rsidRDefault="00AD7A4D" w:rsidP="009E45CD">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6BEFE849" w14:textId="77777777" w:rsidR="00AD7A4D" w:rsidRPr="0086368F" w:rsidRDefault="00AD7A4D" w:rsidP="009E45CD">
                  <w:pPr>
                    <w:widowControl w:val="0"/>
                  </w:pPr>
                </w:p>
              </w:tc>
              <w:tc>
                <w:tcPr>
                  <w:tcW w:w="4483" w:type="dxa"/>
                  <w:tcBorders>
                    <w:top w:val="single" w:sz="4" w:space="0" w:color="auto"/>
                    <w:left w:val="single" w:sz="4" w:space="0" w:color="auto"/>
                    <w:bottom w:val="single" w:sz="4" w:space="0" w:color="auto"/>
                    <w:right w:val="single" w:sz="4" w:space="0" w:color="auto"/>
                  </w:tcBorders>
                </w:tcPr>
                <w:p w14:paraId="6DAF2E4E" w14:textId="77777777" w:rsidR="00AD7A4D" w:rsidRPr="0086368F" w:rsidRDefault="00AD7A4D" w:rsidP="009E45CD">
                  <w:pPr>
                    <w:widowControl w:val="0"/>
                  </w:pPr>
                </w:p>
              </w:tc>
            </w:tr>
            <w:tr w:rsidR="00AD7A4D" w:rsidRPr="0086368F" w14:paraId="3F05BA60" w14:textId="77777777" w:rsidTr="009E45CD">
              <w:trPr>
                <w:trHeight w:val="237"/>
              </w:trPr>
              <w:tc>
                <w:tcPr>
                  <w:tcW w:w="560" w:type="dxa"/>
                  <w:tcBorders>
                    <w:top w:val="single" w:sz="4" w:space="0" w:color="auto"/>
                    <w:left w:val="single" w:sz="4" w:space="0" w:color="auto"/>
                    <w:bottom w:val="single" w:sz="4" w:space="0" w:color="auto"/>
                    <w:right w:val="single" w:sz="4" w:space="0" w:color="auto"/>
                  </w:tcBorders>
                </w:tcPr>
                <w:p w14:paraId="60142C66" w14:textId="77777777" w:rsidR="00AD7A4D" w:rsidRPr="0086368F" w:rsidRDefault="00AD7A4D" w:rsidP="009E45CD">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00F832FB" w14:textId="77777777" w:rsidR="00AD7A4D" w:rsidRPr="0086368F" w:rsidRDefault="00AD7A4D" w:rsidP="009E45CD">
                  <w:pPr>
                    <w:widowControl w:val="0"/>
                  </w:pPr>
                </w:p>
              </w:tc>
              <w:tc>
                <w:tcPr>
                  <w:tcW w:w="4483" w:type="dxa"/>
                  <w:tcBorders>
                    <w:top w:val="single" w:sz="4" w:space="0" w:color="auto"/>
                    <w:left w:val="single" w:sz="4" w:space="0" w:color="auto"/>
                    <w:bottom w:val="single" w:sz="4" w:space="0" w:color="auto"/>
                    <w:right w:val="single" w:sz="4" w:space="0" w:color="auto"/>
                  </w:tcBorders>
                </w:tcPr>
                <w:p w14:paraId="4CC86634" w14:textId="77777777" w:rsidR="00AD7A4D" w:rsidRPr="0086368F" w:rsidRDefault="00AD7A4D" w:rsidP="009E45CD">
                  <w:pPr>
                    <w:widowControl w:val="0"/>
                  </w:pPr>
                </w:p>
              </w:tc>
            </w:tr>
          </w:tbl>
          <w:p w14:paraId="59CBBFE1" w14:textId="77777777" w:rsidR="00AD7A4D" w:rsidRPr="0086368F" w:rsidRDefault="00AD7A4D" w:rsidP="009E45CD">
            <w:pPr>
              <w:widowControl w:val="0"/>
            </w:pPr>
          </w:p>
        </w:tc>
      </w:tr>
    </w:tbl>
    <w:p w14:paraId="518A0F35" w14:textId="77777777" w:rsidR="00AD7A4D" w:rsidRPr="0086368F" w:rsidRDefault="00AD7A4D" w:rsidP="00AD7A4D">
      <w:pPr>
        <w:widowControl w:val="0"/>
        <w:jc w:val="both"/>
      </w:pPr>
      <w:r w:rsidRPr="0086368F">
        <w:rPr>
          <w:i/>
        </w:rPr>
        <w:lastRenderedPageBreak/>
        <w:t>Pastabos:</w:t>
      </w:r>
    </w:p>
    <w:p w14:paraId="3876351A" w14:textId="77777777" w:rsidR="00AD7A4D" w:rsidRPr="0086368F" w:rsidRDefault="00AD7A4D" w:rsidP="00AD7A4D">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5B5C5E">
          <w:rPr>
            <w:rStyle w:val="Hipersaitas"/>
          </w:rPr>
          <w:t>https://vpt.lrv.lt/uploads/vpt/documents/files/mp/konfidenciali_informacija.pdf</w:t>
        </w:r>
      </w:hyperlink>
      <w:r>
        <w:t xml:space="preserve"> </w:t>
      </w:r>
      <w:r w:rsidRPr="0086368F">
        <w:rPr>
          <w:i/>
          <w:iCs/>
        </w:rPr>
        <w:t>)</w:t>
      </w:r>
      <w:r w:rsidRPr="0086368F">
        <w:rPr>
          <w:rFonts w:eastAsia="Calibri"/>
          <w:i/>
          <w:iCs/>
        </w:rPr>
        <w:t>.</w:t>
      </w:r>
    </w:p>
    <w:p w14:paraId="29DFFFE9" w14:textId="77777777" w:rsidR="00AD7A4D" w:rsidRPr="00C07237" w:rsidRDefault="00AD7A4D" w:rsidP="00AD7A4D">
      <w:pPr>
        <w:widowControl w:val="0"/>
      </w:pPr>
    </w:p>
    <w:p w14:paraId="116962D7" w14:textId="77777777" w:rsidR="00AD7A4D" w:rsidRPr="00C07237" w:rsidRDefault="00AD7A4D" w:rsidP="00AD7A4D">
      <w:pPr>
        <w:widowControl w:val="0"/>
        <w:ind w:firstLine="709"/>
      </w:pPr>
      <w:r w:rsidRPr="00C07237">
        <w:t>Kartu su pasi</w:t>
      </w:r>
      <w:r>
        <w:t>ūlymu pateikiami šie dokumentai</w:t>
      </w:r>
      <w:r w:rsidRPr="0086368F">
        <w:rPr>
          <w:i/>
        </w:rPr>
        <w:t xml:space="preserve">(detaliau apie </w:t>
      </w:r>
      <w:r>
        <w:rPr>
          <w:i/>
        </w:rPr>
        <w:t>pateikiamus dokumentus</w:t>
      </w:r>
      <w:r w:rsidRPr="0086368F">
        <w:rPr>
          <w:i/>
        </w:rPr>
        <w:t xml:space="preserve"> žiūrėti sąlygų </w:t>
      </w:r>
      <w:r>
        <w:rPr>
          <w:i/>
        </w:rPr>
        <w:t>35</w:t>
      </w:r>
      <w:r w:rsidRPr="0086368F">
        <w:rPr>
          <w:i/>
        </w:rPr>
        <w:t xml:space="preserve"> punkte</w:t>
      </w:r>
      <w:r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AD7A4D" w:rsidRPr="00C07237" w14:paraId="7290860D" w14:textId="77777777" w:rsidTr="009E45CD">
        <w:trPr>
          <w:trHeight w:val="602"/>
        </w:trPr>
        <w:tc>
          <w:tcPr>
            <w:tcW w:w="566" w:type="dxa"/>
          </w:tcPr>
          <w:p w14:paraId="130199BD" w14:textId="77777777" w:rsidR="00AD7A4D" w:rsidRPr="00C07237" w:rsidRDefault="00AD7A4D" w:rsidP="009E45CD">
            <w:pPr>
              <w:widowControl w:val="0"/>
            </w:pPr>
            <w:r w:rsidRPr="00C07237">
              <w:t>Eil. Nr.</w:t>
            </w:r>
          </w:p>
        </w:tc>
        <w:tc>
          <w:tcPr>
            <w:tcW w:w="7118" w:type="dxa"/>
            <w:vAlign w:val="center"/>
          </w:tcPr>
          <w:p w14:paraId="3F73B403" w14:textId="77777777" w:rsidR="00AD7A4D" w:rsidRPr="00C07237" w:rsidRDefault="00AD7A4D" w:rsidP="009E45CD">
            <w:pPr>
              <w:widowControl w:val="0"/>
              <w:jc w:val="center"/>
            </w:pPr>
            <w:r w:rsidRPr="00C07237">
              <w:t>Pateiktų dokumentų pavadinimas</w:t>
            </w:r>
          </w:p>
        </w:tc>
        <w:tc>
          <w:tcPr>
            <w:tcW w:w="1842" w:type="dxa"/>
          </w:tcPr>
          <w:p w14:paraId="54CDB473" w14:textId="77777777" w:rsidR="00AD7A4D" w:rsidRPr="00C07237" w:rsidRDefault="00AD7A4D" w:rsidP="009E45CD">
            <w:pPr>
              <w:widowControl w:val="0"/>
              <w:jc w:val="center"/>
            </w:pPr>
            <w:r w:rsidRPr="00C07237">
              <w:t>Dokumento puslapių skaičius</w:t>
            </w:r>
          </w:p>
        </w:tc>
      </w:tr>
      <w:tr w:rsidR="00AD7A4D" w:rsidRPr="00C07237" w14:paraId="6841D1F1" w14:textId="77777777" w:rsidTr="009E45CD">
        <w:trPr>
          <w:trHeight w:val="208"/>
        </w:trPr>
        <w:tc>
          <w:tcPr>
            <w:tcW w:w="566" w:type="dxa"/>
          </w:tcPr>
          <w:p w14:paraId="2D739E9B" w14:textId="77777777" w:rsidR="00AD7A4D" w:rsidRPr="00C07237" w:rsidRDefault="00AD7A4D" w:rsidP="009E45CD">
            <w:pPr>
              <w:widowControl w:val="0"/>
            </w:pPr>
            <w:r>
              <w:t>1.</w:t>
            </w:r>
          </w:p>
        </w:tc>
        <w:tc>
          <w:tcPr>
            <w:tcW w:w="7118" w:type="dxa"/>
          </w:tcPr>
          <w:p w14:paraId="479859C7" w14:textId="77777777" w:rsidR="00AD7A4D" w:rsidRPr="00C07237" w:rsidRDefault="00AD7A4D" w:rsidP="009E45CD">
            <w:pPr>
              <w:widowControl w:val="0"/>
            </w:pPr>
          </w:p>
        </w:tc>
        <w:tc>
          <w:tcPr>
            <w:tcW w:w="1842" w:type="dxa"/>
          </w:tcPr>
          <w:p w14:paraId="3AB90D59" w14:textId="77777777" w:rsidR="00AD7A4D" w:rsidRPr="00C07237" w:rsidRDefault="00AD7A4D" w:rsidP="009E45CD">
            <w:pPr>
              <w:widowControl w:val="0"/>
            </w:pPr>
          </w:p>
        </w:tc>
      </w:tr>
      <w:tr w:rsidR="00AD7A4D" w:rsidRPr="00C07237" w14:paraId="17AF933C" w14:textId="77777777" w:rsidTr="009E45CD">
        <w:trPr>
          <w:trHeight w:val="208"/>
        </w:trPr>
        <w:tc>
          <w:tcPr>
            <w:tcW w:w="566" w:type="dxa"/>
          </w:tcPr>
          <w:p w14:paraId="401FF6BF" w14:textId="77777777" w:rsidR="00AD7A4D" w:rsidRPr="00C07237" w:rsidRDefault="00AD7A4D" w:rsidP="009E45CD">
            <w:pPr>
              <w:widowControl w:val="0"/>
            </w:pPr>
            <w:r>
              <w:t>2.</w:t>
            </w:r>
          </w:p>
        </w:tc>
        <w:tc>
          <w:tcPr>
            <w:tcW w:w="7118" w:type="dxa"/>
          </w:tcPr>
          <w:p w14:paraId="2549E251" w14:textId="77777777" w:rsidR="00AD7A4D" w:rsidRPr="00C07237" w:rsidRDefault="00AD7A4D" w:rsidP="009E45CD">
            <w:pPr>
              <w:widowControl w:val="0"/>
            </w:pPr>
          </w:p>
        </w:tc>
        <w:tc>
          <w:tcPr>
            <w:tcW w:w="1842" w:type="dxa"/>
          </w:tcPr>
          <w:p w14:paraId="1E7C0A9B" w14:textId="77777777" w:rsidR="00AD7A4D" w:rsidRPr="00C07237" w:rsidRDefault="00AD7A4D" w:rsidP="009E45CD">
            <w:pPr>
              <w:widowControl w:val="0"/>
            </w:pPr>
          </w:p>
        </w:tc>
      </w:tr>
      <w:tr w:rsidR="00AD7A4D" w:rsidRPr="00C07237" w14:paraId="000943C6" w14:textId="77777777" w:rsidTr="009E45CD">
        <w:trPr>
          <w:trHeight w:val="208"/>
        </w:trPr>
        <w:tc>
          <w:tcPr>
            <w:tcW w:w="566" w:type="dxa"/>
          </w:tcPr>
          <w:p w14:paraId="45B01DBE" w14:textId="77777777" w:rsidR="00AD7A4D" w:rsidRDefault="00AD7A4D" w:rsidP="009E45CD">
            <w:pPr>
              <w:widowControl w:val="0"/>
            </w:pPr>
            <w:r>
              <w:t>3.</w:t>
            </w:r>
          </w:p>
        </w:tc>
        <w:tc>
          <w:tcPr>
            <w:tcW w:w="7118" w:type="dxa"/>
          </w:tcPr>
          <w:p w14:paraId="1071DDAA" w14:textId="77777777" w:rsidR="00AD7A4D" w:rsidRPr="00C07237" w:rsidRDefault="00AD7A4D" w:rsidP="009E45CD">
            <w:pPr>
              <w:widowControl w:val="0"/>
            </w:pPr>
          </w:p>
        </w:tc>
        <w:tc>
          <w:tcPr>
            <w:tcW w:w="1842" w:type="dxa"/>
          </w:tcPr>
          <w:p w14:paraId="7B517BDA" w14:textId="77777777" w:rsidR="00AD7A4D" w:rsidRPr="00C07237" w:rsidRDefault="00AD7A4D" w:rsidP="009E45CD">
            <w:pPr>
              <w:widowControl w:val="0"/>
            </w:pPr>
          </w:p>
        </w:tc>
      </w:tr>
    </w:tbl>
    <w:p w14:paraId="7E79B3DB" w14:textId="77777777" w:rsidR="00AD7A4D" w:rsidRPr="00C07237" w:rsidRDefault="00AD7A4D" w:rsidP="00AD7A4D">
      <w:pPr>
        <w:widowControl w:val="0"/>
        <w:ind w:firstLine="709"/>
        <w:jc w:val="both"/>
      </w:pPr>
    </w:p>
    <w:p w14:paraId="1DF5C9DB" w14:textId="77777777" w:rsidR="00AD7A4D" w:rsidRDefault="00AD7A4D" w:rsidP="00AD7A4D">
      <w:pPr>
        <w:widowControl w:val="0"/>
        <w:ind w:firstLine="709"/>
        <w:rPr>
          <w:b/>
        </w:rPr>
      </w:pPr>
      <w:r w:rsidRPr="00D62E8E">
        <w:rPr>
          <w:b/>
        </w:rPr>
        <w:t xml:space="preserve">Pasiūlymas galioja iki </w:t>
      </w:r>
      <w:r>
        <w:rPr>
          <w:b/>
        </w:rPr>
        <w:t>skelbime apie pirkimą nurodyto termino.</w:t>
      </w:r>
    </w:p>
    <w:p w14:paraId="794D8A08" w14:textId="77777777" w:rsidR="00AD7A4D" w:rsidRPr="003B42F7" w:rsidRDefault="00AD7A4D" w:rsidP="00AD7A4D">
      <w:pPr>
        <w:pStyle w:val="paragraph"/>
        <w:ind w:firstLine="705"/>
        <w:jc w:val="both"/>
        <w:textAlignment w:val="baseline"/>
        <w:rPr>
          <w:rStyle w:val="eop"/>
        </w:rPr>
      </w:pPr>
      <w:r>
        <w:rPr>
          <w:rStyle w:val="eop"/>
        </w:rPr>
        <w:t> </w:t>
      </w:r>
      <w:r w:rsidRPr="003B42F7">
        <w:rPr>
          <w:rStyle w:val="eop"/>
        </w:rPr>
        <w:t xml:space="preserve">Pateikdamas CVP IS priemonėmis pasiūlymą, patvirtinu, kad dokumentų skaitmeninės kopijos ir elektroninėmis priemonėmis pateikti duomenys yra tikri. </w:t>
      </w:r>
    </w:p>
    <w:p w14:paraId="2EB54CF1" w14:textId="331821D5" w:rsidR="00AD7A4D" w:rsidRPr="00AF7037" w:rsidRDefault="00AD7A4D" w:rsidP="00AD7A4D">
      <w:pPr>
        <w:pStyle w:val="paragraph"/>
        <w:ind w:firstLine="705"/>
        <w:jc w:val="both"/>
        <w:textAlignment w:val="baseline"/>
        <w:sectPr w:rsidR="00AD7A4D" w:rsidRPr="00AF7037" w:rsidSect="00D73772">
          <w:headerReference w:type="default" r:id="rId7"/>
          <w:pgSz w:w="11906" w:h="16838" w:code="9"/>
          <w:pgMar w:top="1134" w:right="567" w:bottom="1134" w:left="1418" w:header="567" w:footer="567" w:gutter="0"/>
          <w:pgNumType w:start="1"/>
          <w:cols w:space="1296"/>
          <w:titlePg/>
          <w:docGrid w:linePitch="360"/>
        </w:sectPr>
      </w:pPr>
      <w:r>
        <w:rPr>
          <w:rStyle w:val="eop"/>
        </w:rPr>
        <w:t>CPO</w:t>
      </w:r>
      <w:r w:rsidRPr="003B42F7">
        <w:rPr>
          <w:rStyle w:val="eop"/>
        </w:rPr>
        <w:t xml:space="preserve"> nereikalauja, kad pasiūlymas (pagal šią formą) būtų pasirašytas. Tiekėjui pateikus pasirašytą pasiūlymą, jo pasirašymas nebus vertinama</w:t>
      </w:r>
      <w:r>
        <w:rPr>
          <w:rStyle w:val="eop"/>
        </w:rPr>
        <w:t>s</w:t>
      </w:r>
    </w:p>
    <w:p w14:paraId="248DC7C6"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52F0" w14:textId="77777777" w:rsidR="00624708" w:rsidRDefault="006C50E9">
      <w:r>
        <w:separator/>
      </w:r>
    </w:p>
  </w:endnote>
  <w:endnote w:type="continuationSeparator" w:id="0">
    <w:p w14:paraId="00642FF0" w14:textId="77777777" w:rsidR="00624708" w:rsidRDefault="006C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6423" w14:textId="77777777" w:rsidR="00624708" w:rsidRDefault="006C50E9">
      <w:r>
        <w:separator/>
      </w:r>
    </w:p>
  </w:footnote>
  <w:footnote w:type="continuationSeparator" w:id="0">
    <w:p w14:paraId="169A69D7" w14:textId="77777777" w:rsidR="00624708" w:rsidRDefault="006C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C559316" w14:textId="77777777" w:rsidR="00BB1089" w:rsidRDefault="00CD5782">
        <w:pPr>
          <w:pStyle w:val="Antrats"/>
          <w:jc w:val="center"/>
        </w:pPr>
        <w:r>
          <w:fldChar w:fldCharType="begin"/>
        </w:r>
        <w:r>
          <w:instrText>PAGE   \* MERGEFORMAT</w:instrText>
        </w:r>
        <w:r>
          <w:fldChar w:fldCharType="separate"/>
        </w:r>
        <w:r>
          <w:rPr>
            <w:noProof/>
          </w:rPr>
          <w:t>25</w:t>
        </w:r>
        <w:r>
          <w:fldChar w:fldCharType="end"/>
        </w:r>
      </w:p>
    </w:sdtContent>
  </w:sdt>
  <w:p w14:paraId="79F8B584" w14:textId="77777777" w:rsidR="00BB1089" w:rsidRDefault="00BA0F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4D"/>
    <w:rsid w:val="003F48F7"/>
    <w:rsid w:val="00624708"/>
    <w:rsid w:val="006C50E9"/>
    <w:rsid w:val="006E17BD"/>
    <w:rsid w:val="009C472F"/>
    <w:rsid w:val="00A64376"/>
    <w:rsid w:val="00AD7A4D"/>
    <w:rsid w:val="00BA0F1F"/>
    <w:rsid w:val="00CD5782"/>
    <w:rsid w:val="00D40D3D"/>
    <w:rsid w:val="00D73772"/>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F4A2"/>
  <w15:chartTrackingRefBased/>
  <w15:docId w15:val="{DB77CB08-962F-4AB6-B804-847D9821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7A4D"/>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AD7A4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AD7A4D"/>
    <w:rPr>
      <w:rFonts w:ascii="Times New Roman" w:eastAsia="Times New Roman" w:hAnsi="Times New Roman" w:cs="Times New Roman"/>
      <w:sz w:val="24"/>
      <w:szCs w:val="24"/>
    </w:rPr>
  </w:style>
  <w:style w:type="character" w:styleId="Hipersaitas">
    <w:name w:val="Hyperlink"/>
    <w:aliases w:val="Alna,IVPK Hyperlink"/>
    <w:uiPriority w:val="99"/>
    <w:qFormat/>
    <w:rsid w:val="00AD7A4D"/>
    <w:rPr>
      <w:rFonts w:cs="Times New Roman"/>
      <w:color w:val="0000FF"/>
      <w:u w:val="single"/>
    </w:rPr>
  </w:style>
  <w:style w:type="paragraph" w:customStyle="1" w:styleId="paragraph">
    <w:name w:val="paragraph"/>
    <w:basedOn w:val="prastasis"/>
    <w:rsid w:val="00AD7A4D"/>
    <w:pPr>
      <w:spacing w:before="100" w:beforeAutospacing="1" w:after="100" w:afterAutospacing="1"/>
    </w:pPr>
    <w:rPr>
      <w:lang w:eastAsia="lt-LT"/>
    </w:rPr>
  </w:style>
  <w:style w:type="character" w:customStyle="1" w:styleId="eop">
    <w:name w:val="eop"/>
    <w:basedOn w:val="Numatytasispastraiposriftas"/>
    <w:rsid w:val="00AD7A4D"/>
  </w:style>
  <w:style w:type="paragraph" w:customStyle="1" w:styleId="xmsonormal">
    <w:name w:val="x_msonormal"/>
    <w:basedOn w:val="prastasis"/>
    <w:rsid w:val="00D40D3D"/>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uploads/vpt/documents/files/mp/konfidenciali_informacija.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5705</Words>
  <Characters>3253</Characters>
  <Application>Microsoft Office Word</Application>
  <DocSecurity>0</DocSecurity>
  <Lines>27</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7</cp:revision>
  <dcterms:created xsi:type="dcterms:W3CDTF">2025-09-22T08:01:00Z</dcterms:created>
  <dcterms:modified xsi:type="dcterms:W3CDTF">2025-10-01T09:25:00Z</dcterms:modified>
</cp:coreProperties>
</file>