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0096" w14:textId="27FE54A3" w:rsidR="00202AE0"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E875A8">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6301A9DC" w14:textId="77777777" w:rsidR="0052161F" w:rsidRPr="00E875A8" w:rsidRDefault="0052161F" w:rsidP="00202AE0">
      <w:pPr>
        <w:tabs>
          <w:tab w:val="left" w:pos="1304"/>
          <w:tab w:val="left" w:pos="1457"/>
          <w:tab w:val="left" w:pos="1604"/>
          <w:tab w:val="left" w:pos="1757"/>
        </w:tabs>
        <w:autoSpaceDE w:val="0"/>
        <w:autoSpaceDN w:val="0"/>
        <w:adjustRightInd w:val="0"/>
        <w:jc w:val="center"/>
        <w:rPr>
          <w:rFonts w:ascii="TimesLT" w:hAnsi="Times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E875A8" w14:paraId="673A7AF9" w14:textId="77777777" w:rsidTr="0002712A">
        <w:trPr>
          <w:trHeight w:val="1104"/>
        </w:trPr>
        <w:tc>
          <w:tcPr>
            <w:tcW w:w="9854" w:type="dxa"/>
            <w:tcBorders>
              <w:top w:val="nil"/>
              <w:left w:val="nil"/>
              <w:right w:val="nil"/>
            </w:tcBorders>
          </w:tcPr>
          <w:p w14:paraId="64E2ED23" w14:textId="6B529D20" w:rsidR="0030153E" w:rsidRPr="00E875A8" w:rsidRDefault="0030153E" w:rsidP="0002712A">
            <w:pPr>
              <w:keepNext/>
              <w:jc w:val="center"/>
              <w:outlineLvl w:val="0"/>
              <w:rPr>
                <w:b/>
              </w:rPr>
            </w:pPr>
            <w:bookmarkStart w:id="0" w:name="_Toc515445096"/>
            <w:bookmarkStart w:id="1" w:name="_Toc515445274"/>
            <w:r w:rsidRPr="00E875A8">
              <w:rPr>
                <w:b/>
              </w:rPr>
              <w:t>UKMERGĖS RAJONO SAVIVALDYBĖS</w:t>
            </w:r>
            <w:bookmarkEnd w:id="0"/>
            <w:bookmarkEnd w:id="1"/>
          </w:p>
          <w:p w14:paraId="70B0548B" w14:textId="77777777" w:rsidR="0030153E" w:rsidRPr="00E875A8" w:rsidRDefault="0030153E" w:rsidP="00F2546B">
            <w:pPr>
              <w:jc w:val="center"/>
              <w:rPr>
                <w:b/>
              </w:rPr>
            </w:pPr>
            <w:r w:rsidRPr="00E875A8">
              <w:rPr>
                <w:b/>
              </w:rPr>
              <w:t>ADMINISTRACIJA</w:t>
            </w:r>
          </w:p>
          <w:p w14:paraId="37A849DD" w14:textId="77777777" w:rsidR="0030153E" w:rsidRPr="00E875A8" w:rsidRDefault="0030153E" w:rsidP="00F2546B">
            <w:pPr>
              <w:jc w:val="center"/>
              <w:rPr>
                <w:b/>
              </w:rPr>
            </w:pPr>
          </w:p>
          <w:p w14:paraId="63BDE41F" w14:textId="77777777" w:rsidR="002B4EA2" w:rsidRPr="00A3336D" w:rsidRDefault="002B4EA2" w:rsidP="002B4EA2">
            <w:pPr>
              <w:jc w:val="center"/>
            </w:pPr>
            <w:r w:rsidRPr="00A3336D">
              <w:t>Biudžetinė įstaiga. Kęstučio a. 3, LT-20114 Ukmergė; el. pristatymo dėžutės adresas 188752174;</w:t>
            </w:r>
          </w:p>
          <w:p w14:paraId="06E572A6" w14:textId="77777777" w:rsidR="002B4EA2" w:rsidRPr="00A3336D" w:rsidRDefault="002B4EA2" w:rsidP="002B4EA2">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528C30D7" w14:textId="2B6C07AC" w:rsidR="0030153E" w:rsidRPr="00E875A8" w:rsidRDefault="002B4EA2" w:rsidP="002B4EA2">
            <w:pPr>
              <w:jc w:val="center"/>
            </w:pPr>
            <w:r w:rsidRPr="00A3336D">
              <w:t>Duomenys kaupiami ir saugomi Juridinių asmenų registre, kodas 188752174</w:t>
            </w:r>
          </w:p>
        </w:tc>
      </w:tr>
    </w:tbl>
    <w:p w14:paraId="498C9E9D" w14:textId="77777777" w:rsidR="0030153E" w:rsidRPr="00E875A8" w:rsidRDefault="0030153E" w:rsidP="0030153E"/>
    <w:tbl>
      <w:tblPr>
        <w:tblW w:w="9923" w:type="dxa"/>
        <w:tblLook w:val="04A0" w:firstRow="1" w:lastRow="0" w:firstColumn="1" w:lastColumn="0" w:noHBand="0" w:noVBand="1"/>
      </w:tblPr>
      <w:tblGrid>
        <w:gridCol w:w="5387"/>
        <w:gridCol w:w="4536"/>
      </w:tblGrid>
      <w:tr w:rsidR="008933CE" w:rsidRPr="00E875A8" w14:paraId="6E4E8A96" w14:textId="77777777" w:rsidTr="002B4EA2">
        <w:tc>
          <w:tcPr>
            <w:tcW w:w="5387" w:type="dxa"/>
          </w:tcPr>
          <w:p w14:paraId="32ADC60D" w14:textId="599B23BF" w:rsidR="0030153E" w:rsidRPr="00E875A8" w:rsidRDefault="0030153E" w:rsidP="00F2546B"/>
        </w:tc>
        <w:tc>
          <w:tcPr>
            <w:tcW w:w="4536" w:type="dxa"/>
          </w:tcPr>
          <w:p w14:paraId="4F93B278" w14:textId="77777777" w:rsidR="0030153E" w:rsidRPr="00993930" w:rsidRDefault="0030153E" w:rsidP="00F2546B">
            <w:r w:rsidRPr="00993930">
              <w:t>PATVIRTINTA</w:t>
            </w:r>
          </w:p>
          <w:p w14:paraId="269E537E" w14:textId="642FCADB" w:rsidR="002B4EA2" w:rsidRPr="00993930" w:rsidRDefault="0030153E" w:rsidP="00F2546B">
            <w:r w:rsidRPr="00993930">
              <w:t>Ukmergės rajono savivaldybės administracijos Vieš</w:t>
            </w:r>
            <w:r w:rsidR="004101FE" w:rsidRPr="00993930">
              <w:t>ojo</w:t>
            </w:r>
            <w:r w:rsidRPr="00993930">
              <w:t xml:space="preserve"> pirkimų komisijos </w:t>
            </w:r>
          </w:p>
          <w:p w14:paraId="703285F3" w14:textId="4763B33F" w:rsidR="0030153E" w:rsidRPr="00993930" w:rsidRDefault="0030153E" w:rsidP="00F2546B">
            <w:r w:rsidRPr="00993930">
              <w:t>2</w:t>
            </w:r>
            <w:r w:rsidR="003A6F85" w:rsidRPr="00993930">
              <w:t>025</w:t>
            </w:r>
            <w:r w:rsidRPr="00993930">
              <w:t>-</w:t>
            </w:r>
            <w:r w:rsidR="00397442">
              <w:t>10</w:t>
            </w:r>
            <w:bookmarkStart w:id="2" w:name="_GoBack"/>
            <w:bookmarkEnd w:id="2"/>
            <w:r w:rsidR="004101FE" w:rsidRPr="00993930">
              <w:t>-0</w:t>
            </w:r>
            <w:r w:rsidR="00C41665" w:rsidRPr="00993930">
              <w:t>8</w:t>
            </w:r>
            <w:r w:rsidR="002B4EA2" w:rsidRPr="00993930">
              <w:t xml:space="preserve"> </w:t>
            </w:r>
            <w:r w:rsidRPr="00993930">
              <w:t>protokolu Nr. 1</w:t>
            </w:r>
          </w:p>
          <w:p w14:paraId="5D49ABBE" w14:textId="77777777" w:rsidR="0030153E" w:rsidRPr="00E875A8" w:rsidRDefault="0030153E" w:rsidP="00F2546B">
            <w:pPr>
              <w:rPr>
                <w:sz w:val="22"/>
                <w:szCs w:val="22"/>
              </w:rPr>
            </w:pPr>
          </w:p>
        </w:tc>
      </w:tr>
    </w:tbl>
    <w:p w14:paraId="578C42AC" w14:textId="77777777" w:rsidR="004A4402" w:rsidRPr="004A4402" w:rsidRDefault="004A4402" w:rsidP="004A4402">
      <w:pPr>
        <w:tabs>
          <w:tab w:val="left" w:pos="5502"/>
          <w:tab w:val="right" w:leader="underscore" w:pos="8505"/>
        </w:tabs>
        <w:suppressAutoHyphens/>
        <w:jc w:val="center"/>
        <w:rPr>
          <w:b/>
        </w:rPr>
      </w:pPr>
      <w:r w:rsidRPr="004A4402">
        <w:rPr>
          <w:b/>
        </w:rPr>
        <w:t>ATVIRO KONKURSO SĄLYGOS</w:t>
      </w:r>
    </w:p>
    <w:p w14:paraId="3AE6A6B0" w14:textId="77777777" w:rsidR="004A4402" w:rsidRPr="004A4402" w:rsidRDefault="004A4402" w:rsidP="004A4402">
      <w:pPr>
        <w:tabs>
          <w:tab w:val="left" w:pos="5502"/>
          <w:tab w:val="right" w:leader="underscore" w:pos="8505"/>
        </w:tabs>
        <w:suppressAutoHyphens/>
        <w:jc w:val="center"/>
        <w:rPr>
          <w:b/>
        </w:rPr>
      </w:pPr>
      <w:r w:rsidRPr="004A4402">
        <w:rPr>
          <w:b/>
        </w:rPr>
        <w:t>(SUPAPRASTINTAS PIRKIMAS, VYKDOMAS CVP IS PRIEMONĖMIS)</w:t>
      </w:r>
    </w:p>
    <w:p w14:paraId="48E6B6ED" w14:textId="60BB7D5F" w:rsidR="00AA65EA" w:rsidRPr="00E875A8" w:rsidRDefault="00AA65EA" w:rsidP="0030153E">
      <w:pPr>
        <w:tabs>
          <w:tab w:val="left" w:pos="5502"/>
          <w:tab w:val="right" w:leader="underscore" w:pos="8505"/>
        </w:tabs>
        <w:suppressAutoHyphens/>
        <w:jc w:val="center"/>
        <w:rPr>
          <w:b/>
        </w:rPr>
      </w:pPr>
    </w:p>
    <w:p w14:paraId="6203D007" w14:textId="5D6556F1" w:rsidR="00783BF8" w:rsidRPr="00E875A8" w:rsidRDefault="004101FE" w:rsidP="00783BF8">
      <w:pPr>
        <w:tabs>
          <w:tab w:val="left" w:pos="6510"/>
        </w:tabs>
        <w:jc w:val="center"/>
        <w:rPr>
          <w:b/>
          <w:bCs/>
        </w:rPr>
      </w:pPr>
      <w:r>
        <w:rPr>
          <w:b/>
          <w:bCs/>
        </w:rPr>
        <w:t xml:space="preserve">SULANKSTOMŲ LOVŲ </w:t>
      </w:r>
      <w:r w:rsidR="00783BF8" w:rsidRPr="00745C00">
        <w:rPr>
          <w:b/>
          <w:bCs/>
        </w:rPr>
        <w:t>PIRKIMAS</w:t>
      </w:r>
    </w:p>
    <w:p w14:paraId="2BA4CEE5" w14:textId="77777777" w:rsidR="0030153E" w:rsidRPr="00E875A8" w:rsidRDefault="0030153E" w:rsidP="0030153E">
      <w:pPr>
        <w:suppressAutoHyphens/>
        <w:jc w:val="center"/>
        <w:rPr>
          <w:b/>
        </w:rPr>
      </w:pPr>
    </w:p>
    <w:p w14:paraId="6CA1E9BA" w14:textId="77777777" w:rsidR="0030153E" w:rsidRPr="00E875A8" w:rsidRDefault="0030153E" w:rsidP="0030153E">
      <w:pPr>
        <w:suppressAutoHyphens/>
        <w:jc w:val="center"/>
        <w:rPr>
          <w:b/>
        </w:rPr>
      </w:pPr>
      <w:r w:rsidRPr="00E875A8">
        <w:rPr>
          <w:b/>
        </w:rPr>
        <w:t>TURINYS</w:t>
      </w:r>
    </w:p>
    <w:tbl>
      <w:tblPr>
        <w:tblW w:w="9498" w:type="dxa"/>
        <w:tblLook w:val="04A0" w:firstRow="1" w:lastRow="0" w:firstColumn="1" w:lastColumn="0" w:noHBand="0" w:noVBand="1"/>
      </w:tblPr>
      <w:tblGrid>
        <w:gridCol w:w="783"/>
        <w:gridCol w:w="8715"/>
      </w:tblGrid>
      <w:tr w:rsidR="008933CE" w:rsidRPr="00E875A8" w14:paraId="738667AE" w14:textId="77777777" w:rsidTr="00CB3EDD">
        <w:tc>
          <w:tcPr>
            <w:tcW w:w="783" w:type="dxa"/>
          </w:tcPr>
          <w:p w14:paraId="1A9069CD" w14:textId="77777777" w:rsidR="0030153E" w:rsidRPr="00E875A8" w:rsidRDefault="0030153E" w:rsidP="00F2546B">
            <w:pPr>
              <w:suppressAutoHyphens/>
            </w:pPr>
            <w:r w:rsidRPr="00E875A8">
              <w:t>I.</w:t>
            </w:r>
          </w:p>
          <w:p w14:paraId="3137A03C" w14:textId="77777777" w:rsidR="0030153E" w:rsidRPr="00E875A8" w:rsidRDefault="0030153E" w:rsidP="00F2546B">
            <w:pPr>
              <w:suppressAutoHyphens/>
            </w:pPr>
            <w:r w:rsidRPr="00E875A8">
              <w:t>II.</w:t>
            </w:r>
          </w:p>
          <w:p w14:paraId="3E0AF191" w14:textId="77777777" w:rsidR="0030153E" w:rsidRPr="00E875A8" w:rsidRDefault="0030153E" w:rsidP="00F2546B">
            <w:pPr>
              <w:suppressAutoHyphens/>
            </w:pPr>
            <w:r w:rsidRPr="00E875A8">
              <w:t>III.</w:t>
            </w:r>
          </w:p>
          <w:p w14:paraId="44E2245D" w14:textId="77777777" w:rsidR="0030153E" w:rsidRPr="00E875A8" w:rsidRDefault="0030153E" w:rsidP="00F2546B">
            <w:pPr>
              <w:suppressAutoHyphens/>
            </w:pPr>
            <w:r w:rsidRPr="00E875A8">
              <w:t>IV.</w:t>
            </w:r>
          </w:p>
          <w:p w14:paraId="3299D1B6" w14:textId="77777777" w:rsidR="0030153E" w:rsidRPr="00E875A8" w:rsidRDefault="0030153E" w:rsidP="00F2546B">
            <w:pPr>
              <w:suppressAutoHyphens/>
            </w:pPr>
            <w:r w:rsidRPr="00E875A8">
              <w:t>V.</w:t>
            </w:r>
          </w:p>
          <w:p w14:paraId="520F095C" w14:textId="77777777" w:rsidR="0030153E" w:rsidRPr="00E875A8" w:rsidRDefault="0030153E" w:rsidP="00F2546B">
            <w:pPr>
              <w:suppressAutoHyphens/>
            </w:pPr>
            <w:r w:rsidRPr="00E875A8">
              <w:t>VI.</w:t>
            </w:r>
          </w:p>
          <w:p w14:paraId="25E6EAE3" w14:textId="77777777" w:rsidR="0030153E" w:rsidRPr="00E875A8" w:rsidRDefault="0030153E" w:rsidP="00F2546B">
            <w:pPr>
              <w:suppressAutoHyphens/>
            </w:pPr>
            <w:r w:rsidRPr="00E875A8">
              <w:t>VII.</w:t>
            </w:r>
          </w:p>
          <w:p w14:paraId="26CDBF7D" w14:textId="77777777" w:rsidR="0030153E" w:rsidRPr="00E875A8" w:rsidRDefault="0030153E" w:rsidP="00F2546B">
            <w:pPr>
              <w:suppressAutoHyphens/>
            </w:pPr>
            <w:r w:rsidRPr="00E875A8">
              <w:t>VIII.</w:t>
            </w:r>
          </w:p>
          <w:p w14:paraId="3E37DAA7" w14:textId="77777777" w:rsidR="0030153E" w:rsidRPr="00E875A8" w:rsidRDefault="0030153E" w:rsidP="00F2546B">
            <w:pPr>
              <w:suppressAutoHyphens/>
            </w:pPr>
            <w:r w:rsidRPr="00E875A8">
              <w:t>IX.</w:t>
            </w:r>
          </w:p>
          <w:p w14:paraId="7FCC1401" w14:textId="77777777" w:rsidR="0030153E" w:rsidRPr="00E875A8" w:rsidRDefault="0030153E" w:rsidP="00F2546B">
            <w:pPr>
              <w:suppressAutoHyphens/>
            </w:pPr>
            <w:r w:rsidRPr="00E875A8">
              <w:t>X.</w:t>
            </w:r>
          </w:p>
          <w:p w14:paraId="150EC5FF" w14:textId="77777777" w:rsidR="00EF400B" w:rsidRPr="00E875A8" w:rsidRDefault="00EF400B" w:rsidP="00EF400B">
            <w:pPr>
              <w:suppressAutoHyphens/>
            </w:pPr>
            <w:r w:rsidRPr="00E875A8">
              <w:t>XI.</w:t>
            </w:r>
          </w:p>
          <w:p w14:paraId="45AAEDAE" w14:textId="77777777" w:rsidR="00EF400B" w:rsidRPr="00E875A8" w:rsidRDefault="00EF400B" w:rsidP="00EF400B">
            <w:pPr>
              <w:suppressAutoHyphens/>
            </w:pPr>
            <w:r w:rsidRPr="00E875A8">
              <w:t>XII.</w:t>
            </w:r>
          </w:p>
          <w:p w14:paraId="7B35C781" w14:textId="77777777" w:rsidR="00EF400B" w:rsidRPr="00E875A8" w:rsidRDefault="00EF400B" w:rsidP="00EF400B">
            <w:pPr>
              <w:suppressAutoHyphens/>
            </w:pPr>
            <w:r w:rsidRPr="00E875A8">
              <w:t>XIII.</w:t>
            </w:r>
          </w:p>
          <w:p w14:paraId="2D8B4E2B" w14:textId="77777777" w:rsidR="00EF400B" w:rsidRPr="00E875A8" w:rsidRDefault="00EF400B" w:rsidP="00EF400B">
            <w:pPr>
              <w:suppressAutoHyphens/>
            </w:pPr>
            <w:r w:rsidRPr="00E875A8">
              <w:t>XIV.</w:t>
            </w:r>
          </w:p>
          <w:p w14:paraId="26FF0EBB" w14:textId="77777777" w:rsidR="00EF400B" w:rsidRPr="00E875A8" w:rsidRDefault="00EF400B" w:rsidP="00EF400B">
            <w:pPr>
              <w:suppressAutoHyphens/>
            </w:pPr>
            <w:r w:rsidRPr="00E875A8">
              <w:t>XV.</w:t>
            </w:r>
          </w:p>
          <w:p w14:paraId="15D4C83A" w14:textId="77777777" w:rsidR="00EF400B" w:rsidRPr="00E875A8" w:rsidRDefault="00EF400B" w:rsidP="00EF400B">
            <w:pPr>
              <w:suppressAutoHyphens/>
            </w:pPr>
            <w:r w:rsidRPr="00E875A8">
              <w:t>XVI.</w:t>
            </w:r>
          </w:p>
          <w:p w14:paraId="60AA22CA" w14:textId="77777777" w:rsidR="00EF400B" w:rsidRDefault="00EF400B" w:rsidP="00EF400B">
            <w:pPr>
              <w:suppressAutoHyphens/>
            </w:pPr>
            <w:r w:rsidRPr="00E875A8">
              <w:t>XVII.</w:t>
            </w:r>
          </w:p>
          <w:p w14:paraId="4221E182" w14:textId="7A059C96" w:rsidR="00284D70" w:rsidRPr="00E875A8" w:rsidRDefault="00284D70" w:rsidP="0002712A">
            <w:pPr>
              <w:suppressAutoHyphens/>
            </w:pPr>
          </w:p>
        </w:tc>
        <w:tc>
          <w:tcPr>
            <w:tcW w:w="8715" w:type="dxa"/>
          </w:tcPr>
          <w:p w14:paraId="28D507E1" w14:textId="77777777" w:rsidR="0030153E" w:rsidRPr="00E875A8" w:rsidRDefault="0030153E" w:rsidP="00F2546B">
            <w:pPr>
              <w:suppressAutoHyphens/>
            </w:pPr>
            <w:r w:rsidRPr="00E875A8">
              <w:t>BENDROSIOS NUOSTATOS</w:t>
            </w:r>
          </w:p>
          <w:p w14:paraId="0F9BF970" w14:textId="77777777" w:rsidR="0030153E" w:rsidRPr="00E875A8" w:rsidRDefault="0030153E" w:rsidP="00F2546B">
            <w:pPr>
              <w:suppressAutoHyphens/>
            </w:pPr>
            <w:r w:rsidRPr="00E875A8">
              <w:t>PIRKIMO OBJEKTAS</w:t>
            </w:r>
          </w:p>
          <w:p w14:paraId="6DBD0817" w14:textId="77777777" w:rsidR="0030153E" w:rsidRPr="00E875A8" w:rsidRDefault="0030153E" w:rsidP="00F2546B">
            <w:pPr>
              <w:suppressAutoHyphens/>
            </w:pPr>
            <w:r w:rsidRPr="00E875A8">
              <w:t>TIEKĖJŲ PAŠALINIMO PAGRINDAI</w:t>
            </w:r>
          </w:p>
          <w:p w14:paraId="07EC425C" w14:textId="77777777" w:rsidR="0030153E" w:rsidRPr="00E875A8" w:rsidRDefault="0030153E" w:rsidP="00F2546B">
            <w:pPr>
              <w:suppressAutoHyphens/>
            </w:pPr>
            <w:r w:rsidRPr="00E875A8">
              <w:t>RĖMIMASIS KITŲ ŪKIO SUBJEKTŲ PAJĖGUMAIS</w:t>
            </w:r>
          </w:p>
          <w:p w14:paraId="0DBA7B66" w14:textId="77777777" w:rsidR="0030153E" w:rsidRPr="00E875A8" w:rsidRDefault="0030153E" w:rsidP="00F2546B">
            <w:pPr>
              <w:suppressAutoHyphens/>
            </w:pPr>
            <w:r w:rsidRPr="00E875A8">
              <w:t>SUBTIEKĖJŲ PASITELKIMAS</w:t>
            </w:r>
          </w:p>
          <w:p w14:paraId="461C9F78" w14:textId="77777777" w:rsidR="0030153E" w:rsidRPr="00E875A8" w:rsidRDefault="0030153E" w:rsidP="00F2546B">
            <w:pPr>
              <w:suppressAutoHyphens/>
            </w:pPr>
            <w:r w:rsidRPr="00E875A8">
              <w:t>TIEKĖJŲ GRUPĖS DALYVAVIMAS PIRKIMO PROCEDŪROSE</w:t>
            </w:r>
          </w:p>
          <w:p w14:paraId="531E86E6" w14:textId="77777777" w:rsidR="0030153E" w:rsidRPr="00E875A8" w:rsidRDefault="0030153E" w:rsidP="00F2546B">
            <w:pPr>
              <w:suppressAutoHyphens/>
            </w:pPr>
            <w:r w:rsidRPr="00E875A8">
              <w:t>PASIŪLYMŲ RENGIMAS, PATEIKIMAS IR KEITIMAS</w:t>
            </w:r>
          </w:p>
          <w:p w14:paraId="552A0A42" w14:textId="77777777" w:rsidR="0030153E" w:rsidRPr="00E875A8" w:rsidRDefault="0030153E" w:rsidP="00F2546B">
            <w:pPr>
              <w:suppressAutoHyphens/>
            </w:pPr>
            <w:r w:rsidRPr="00E875A8">
              <w:t>PASIŪLYMŲ ŠIFRAVIMAS</w:t>
            </w:r>
          </w:p>
          <w:p w14:paraId="48D8649C" w14:textId="77777777" w:rsidR="0030153E" w:rsidRPr="00E875A8" w:rsidRDefault="0030153E" w:rsidP="00F2546B">
            <w:pPr>
              <w:suppressAutoHyphens/>
            </w:pPr>
            <w:r w:rsidRPr="00E875A8">
              <w:t>PASIŪLYMŲ GALIOJIMO UŽTIKRINIMAS</w:t>
            </w:r>
          </w:p>
          <w:p w14:paraId="515E3299" w14:textId="77777777" w:rsidR="008775C3" w:rsidRDefault="0030153E" w:rsidP="00F2546B">
            <w:pPr>
              <w:suppressAutoHyphens/>
            </w:pPr>
            <w:r w:rsidRPr="00E875A8">
              <w:t>PIRKIMO SĄLYGŲ PAAIŠKINIMAS IR PATIKSLINIMAS</w:t>
            </w:r>
            <w:r w:rsidR="008775C3">
              <w:t xml:space="preserve"> </w:t>
            </w:r>
          </w:p>
          <w:p w14:paraId="69FE8DF9" w14:textId="4976105A" w:rsidR="0030153E" w:rsidRPr="00E875A8" w:rsidRDefault="0030153E" w:rsidP="00F2546B">
            <w:pPr>
              <w:suppressAutoHyphens/>
            </w:pPr>
            <w:r w:rsidRPr="00E875A8">
              <w:t>SUSIPAŽINIMAS SU GAUTAIS PASIŪLYMAIS</w:t>
            </w:r>
          </w:p>
          <w:p w14:paraId="65996FA8" w14:textId="77777777" w:rsidR="0030153E" w:rsidRPr="00E875A8" w:rsidRDefault="0030153E" w:rsidP="00F2546B">
            <w:pPr>
              <w:suppressAutoHyphens/>
            </w:pPr>
            <w:r w:rsidRPr="00E875A8">
              <w:t>PASIŪLYMŲ NAGRINĖJIMAS</w:t>
            </w:r>
          </w:p>
          <w:p w14:paraId="4A5D76F1" w14:textId="77777777" w:rsidR="0030153E" w:rsidRPr="00E875A8" w:rsidRDefault="0030153E" w:rsidP="00F2546B">
            <w:pPr>
              <w:suppressAutoHyphens/>
            </w:pPr>
            <w:r w:rsidRPr="00E875A8">
              <w:t>PASIŪLYMŲ ATMETIMO PRIEŽASTYS</w:t>
            </w:r>
          </w:p>
          <w:p w14:paraId="7EA8DF80" w14:textId="77777777" w:rsidR="0030153E" w:rsidRPr="00E875A8" w:rsidRDefault="0030153E" w:rsidP="00F2546B">
            <w:pPr>
              <w:suppressAutoHyphens/>
            </w:pPr>
            <w:r w:rsidRPr="00E875A8">
              <w:t>PASIŪLYMŲ VERTINIMAS IR PALYGINIMAS</w:t>
            </w:r>
          </w:p>
          <w:p w14:paraId="2F933D8B" w14:textId="77777777" w:rsidR="0030153E" w:rsidRPr="00E875A8" w:rsidRDefault="0030153E" w:rsidP="00F2546B">
            <w:pPr>
              <w:suppressAutoHyphens/>
            </w:pPr>
            <w:r w:rsidRPr="00E875A8">
              <w:t>PASIŪLYMŲ EILĖ, LAIMĖTOJO NUSTATYMAS IR SUTARTIES SUDARYMAS</w:t>
            </w:r>
          </w:p>
          <w:p w14:paraId="3EACC3B4" w14:textId="77777777" w:rsidR="0030153E" w:rsidRPr="00E875A8" w:rsidRDefault="0030153E" w:rsidP="00F2546B">
            <w:pPr>
              <w:suppressAutoHyphens/>
            </w:pPr>
            <w:r w:rsidRPr="00E875A8">
              <w:t>PRETENZIJŲ IR SKUNDŲ NAGRINĖJIMAS</w:t>
            </w:r>
          </w:p>
          <w:p w14:paraId="008CE7A5" w14:textId="77777777" w:rsidR="0030153E" w:rsidRPr="00E875A8" w:rsidRDefault="0030153E" w:rsidP="00B739ED">
            <w:pPr>
              <w:suppressAutoHyphens/>
            </w:pPr>
            <w:r w:rsidRPr="00E875A8">
              <w:t>BAIGIAMOSIOS NUOSTATOS</w:t>
            </w:r>
          </w:p>
          <w:p w14:paraId="2A1B472E" w14:textId="010D3989" w:rsidR="00B739ED" w:rsidRPr="00E875A8" w:rsidRDefault="00B739ED" w:rsidP="00B739ED">
            <w:pPr>
              <w:suppressAutoHyphens/>
              <w:rPr>
                <w:sz w:val="16"/>
                <w:szCs w:val="16"/>
              </w:rPr>
            </w:pPr>
          </w:p>
        </w:tc>
      </w:tr>
      <w:tr w:rsidR="008933CE" w:rsidRPr="00E875A8" w14:paraId="188A312B" w14:textId="77777777" w:rsidTr="00CB3EDD">
        <w:tc>
          <w:tcPr>
            <w:tcW w:w="9498" w:type="dxa"/>
            <w:gridSpan w:val="2"/>
          </w:tcPr>
          <w:p w14:paraId="13ADC1A5" w14:textId="36791119" w:rsidR="00B739ED" w:rsidRPr="00E875A8" w:rsidRDefault="00B739ED" w:rsidP="0002712A">
            <w:pPr>
              <w:tabs>
                <w:tab w:val="left" w:pos="567"/>
              </w:tabs>
              <w:suppressAutoHyphens/>
              <w:jc w:val="both"/>
            </w:pPr>
            <w:r w:rsidRPr="00E875A8">
              <w:t>SĄLYGŲ PRIEDAI:</w:t>
            </w:r>
          </w:p>
          <w:p w14:paraId="77ABDC69" w14:textId="2F074835" w:rsidR="0002712A" w:rsidRPr="00745C00" w:rsidRDefault="0002712A" w:rsidP="0002712A">
            <w:pPr>
              <w:tabs>
                <w:tab w:val="left" w:pos="567"/>
              </w:tabs>
              <w:suppressAutoHyphens/>
              <w:jc w:val="both"/>
            </w:pPr>
            <w:r w:rsidRPr="00745C00">
              <w:t>1. Pasiūlymo forma</w:t>
            </w:r>
            <w:r w:rsidR="00474D09" w:rsidRPr="00745C00">
              <w:t xml:space="preserve"> </w:t>
            </w:r>
            <w:r w:rsidRPr="00745C00">
              <w:t>– 1 priedas;</w:t>
            </w:r>
          </w:p>
          <w:p w14:paraId="32840B17" w14:textId="77777777" w:rsidR="00B739ED" w:rsidRPr="00B739ED" w:rsidRDefault="00B739ED" w:rsidP="00B739ED">
            <w:pPr>
              <w:tabs>
                <w:tab w:val="left" w:pos="567"/>
              </w:tabs>
              <w:suppressAutoHyphens/>
              <w:jc w:val="both"/>
            </w:pPr>
            <w:r w:rsidRPr="00B739ED">
              <w:t xml:space="preserve">2. Europos bendrasis viešųjų pirkimų </w:t>
            </w:r>
            <w:r w:rsidRPr="0056772B">
              <w:t xml:space="preserve">dokumentas </w:t>
            </w:r>
            <w:r w:rsidRPr="0056772B">
              <w:rPr>
                <w:i/>
              </w:rPr>
              <w:t>(atskiru failu)</w:t>
            </w:r>
            <w:r w:rsidRPr="0056772B">
              <w:t xml:space="preserve"> – 2 priedas;</w:t>
            </w:r>
          </w:p>
          <w:p w14:paraId="39B69F30" w14:textId="52651981" w:rsidR="00B739ED" w:rsidRPr="00745C00" w:rsidRDefault="00B739ED" w:rsidP="00B739ED">
            <w:pPr>
              <w:tabs>
                <w:tab w:val="left" w:pos="567"/>
              </w:tabs>
              <w:suppressAutoHyphens/>
              <w:jc w:val="both"/>
            </w:pPr>
            <w:r w:rsidRPr="00E875A8">
              <w:t>3</w:t>
            </w:r>
            <w:r w:rsidRPr="00745C00">
              <w:t>. Techninė specifikacija</w:t>
            </w:r>
            <w:r w:rsidR="0031583C">
              <w:t xml:space="preserve"> </w:t>
            </w:r>
            <w:r w:rsidRPr="00745C00">
              <w:rPr>
                <w:i/>
              </w:rPr>
              <w:t xml:space="preserve"> </w:t>
            </w:r>
            <w:r w:rsidRPr="00745C00">
              <w:t>– 3 priedas;</w:t>
            </w:r>
          </w:p>
          <w:p w14:paraId="3F29A91B" w14:textId="65D48329" w:rsidR="00B739ED" w:rsidRPr="00C91A87" w:rsidRDefault="00C41665" w:rsidP="00B739ED">
            <w:pPr>
              <w:tabs>
                <w:tab w:val="left" w:pos="567"/>
              </w:tabs>
              <w:suppressAutoHyphens/>
              <w:jc w:val="both"/>
            </w:pPr>
            <w:r w:rsidRPr="00C91A87">
              <w:t>4</w:t>
            </w:r>
            <w:r w:rsidR="00B739ED" w:rsidRPr="00C91A87">
              <w:t xml:space="preserve">. Prekių pirkimo-pardavimo sutarties </w:t>
            </w:r>
            <w:r w:rsidR="0031583C" w:rsidRPr="00C91A87">
              <w:t xml:space="preserve">bendrosios </w:t>
            </w:r>
            <w:r w:rsidR="00B739ED" w:rsidRPr="00C91A87">
              <w:t xml:space="preserve">sąlygos </w:t>
            </w:r>
            <w:r w:rsidR="00B739ED" w:rsidRPr="00C91A87">
              <w:rPr>
                <w:i/>
              </w:rPr>
              <w:t>(atskiru failu Word formatu)</w:t>
            </w:r>
            <w:r w:rsidR="00B739ED" w:rsidRPr="00C91A87">
              <w:t xml:space="preserve"> – </w:t>
            </w:r>
            <w:r w:rsidRPr="00C91A87">
              <w:t>4</w:t>
            </w:r>
            <w:r w:rsidR="00B739ED" w:rsidRPr="00C91A87">
              <w:t xml:space="preserve"> priedas</w:t>
            </w:r>
            <w:r w:rsidR="00474D09" w:rsidRPr="00C91A87">
              <w:t>;</w:t>
            </w:r>
          </w:p>
          <w:p w14:paraId="0590A157" w14:textId="21B6B6DB" w:rsidR="009E6FC5" w:rsidRPr="00F948AC" w:rsidRDefault="00C41665" w:rsidP="009E6FC5">
            <w:pPr>
              <w:tabs>
                <w:tab w:val="left" w:pos="567"/>
              </w:tabs>
              <w:suppressAutoHyphens/>
              <w:jc w:val="both"/>
              <w:rPr>
                <w:bCs/>
              </w:rPr>
            </w:pPr>
            <w:r w:rsidRPr="00C91A87">
              <w:t>5</w:t>
            </w:r>
            <w:r w:rsidR="00B739ED" w:rsidRPr="00C91A87">
              <w:t xml:space="preserve">. Prekių pirkimo-pardavimo sutarties </w:t>
            </w:r>
            <w:r w:rsidR="0031583C" w:rsidRPr="00C91A87">
              <w:t xml:space="preserve">specialiosios </w:t>
            </w:r>
            <w:r w:rsidR="00B739ED" w:rsidRPr="00C91A87">
              <w:t>sąlygos</w:t>
            </w:r>
            <w:r w:rsidR="00B739ED" w:rsidRPr="00C91A87">
              <w:rPr>
                <w:bCs/>
              </w:rPr>
              <w:t xml:space="preserve"> (</w:t>
            </w:r>
            <w:r w:rsidR="00B739ED" w:rsidRPr="00C91A87">
              <w:rPr>
                <w:i/>
              </w:rPr>
              <w:t>atskiru failu Word formatu</w:t>
            </w:r>
            <w:r w:rsidR="00B739ED" w:rsidRPr="00C91A87">
              <w:rPr>
                <w:bCs/>
              </w:rPr>
              <w:t xml:space="preserve">) – </w:t>
            </w:r>
            <w:r w:rsidRPr="00C91A87">
              <w:rPr>
                <w:bCs/>
              </w:rPr>
              <w:t xml:space="preserve">5 </w:t>
            </w:r>
            <w:r w:rsidR="00B739ED" w:rsidRPr="00C91A87">
              <w:rPr>
                <w:bCs/>
              </w:rPr>
              <w:t>priedas</w:t>
            </w:r>
            <w:r w:rsidR="000123F3" w:rsidRPr="00C91A87">
              <w:rPr>
                <w:bCs/>
              </w:rPr>
              <w:t>.</w:t>
            </w:r>
          </w:p>
        </w:tc>
      </w:tr>
    </w:tbl>
    <w:p w14:paraId="663C6DA7" w14:textId="77777777" w:rsidR="00DE24F5" w:rsidRPr="00E875A8" w:rsidRDefault="00DE24F5">
      <w:pPr>
        <w:spacing w:after="200" w:line="276" w:lineRule="auto"/>
      </w:pPr>
      <w:r w:rsidRPr="00E875A8">
        <w:br w:type="page"/>
      </w:r>
    </w:p>
    <w:p w14:paraId="2CE7F32D" w14:textId="6F1C68D7" w:rsidR="009B37AE" w:rsidRDefault="009B37AE" w:rsidP="009B37AE">
      <w:pPr>
        <w:pStyle w:val="Sraopastraipa2"/>
        <w:tabs>
          <w:tab w:val="left" w:pos="0"/>
        </w:tabs>
        <w:jc w:val="center"/>
        <w:rPr>
          <w:b/>
          <w:lang w:val="lt-LT"/>
        </w:rPr>
      </w:pPr>
      <w:r>
        <w:rPr>
          <w:b/>
          <w:lang w:val="lt-LT"/>
        </w:rPr>
        <w:lastRenderedPageBreak/>
        <w:t>I SKYRIUS</w:t>
      </w:r>
    </w:p>
    <w:p w14:paraId="0AE3AF28" w14:textId="73AFF3D9" w:rsidR="0030153E" w:rsidRPr="00E875A8" w:rsidRDefault="0030153E" w:rsidP="009B37AE">
      <w:pPr>
        <w:pStyle w:val="Sraopastraipa2"/>
        <w:tabs>
          <w:tab w:val="left" w:pos="0"/>
        </w:tabs>
        <w:ind w:left="360"/>
        <w:jc w:val="center"/>
        <w:rPr>
          <w:b/>
          <w:lang w:val="lt-LT"/>
        </w:rPr>
      </w:pPr>
      <w:r w:rsidRPr="00E875A8">
        <w:rPr>
          <w:b/>
          <w:lang w:val="lt-LT"/>
        </w:rPr>
        <w:t>BENDROSIOS NUOSTATOS</w:t>
      </w:r>
    </w:p>
    <w:p w14:paraId="5BC33772" w14:textId="77777777" w:rsidR="0030153E" w:rsidRPr="00E875A8" w:rsidRDefault="0030153E" w:rsidP="00C41665">
      <w:pPr>
        <w:pStyle w:val="Sraopastraipa2"/>
        <w:tabs>
          <w:tab w:val="left" w:pos="0"/>
        </w:tabs>
        <w:spacing w:before="60"/>
        <w:ind w:left="0"/>
        <w:jc w:val="both"/>
        <w:rPr>
          <w:b/>
          <w:lang w:val="lt-LT" w:eastAsia="lt-LT"/>
        </w:rPr>
      </w:pPr>
    </w:p>
    <w:p w14:paraId="12D311EB" w14:textId="0B2ABD63" w:rsidR="002D0154" w:rsidRPr="00745C00" w:rsidRDefault="00DD20C6" w:rsidP="00C41665">
      <w:pPr>
        <w:ind w:firstLine="709"/>
        <w:jc w:val="both"/>
      </w:pPr>
      <w:r w:rsidRPr="00745C00">
        <w:t xml:space="preserve">1.1. Ukmergės rajono savivaldybės administracija (toliau – Perkančioji organizacija) </w:t>
      </w:r>
      <w:bookmarkStart w:id="3" w:name="_Hlk67556876"/>
      <w:r w:rsidRPr="008E3B69">
        <w:rPr>
          <w:b/>
          <w:i/>
        </w:rPr>
        <w:t xml:space="preserve">vykdo </w:t>
      </w:r>
      <w:r w:rsidR="00FF2B95" w:rsidRPr="008E3B69">
        <w:rPr>
          <w:b/>
          <w:i/>
        </w:rPr>
        <w:t>sulankstomų lovų</w:t>
      </w:r>
      <w:r w:rsidR="00FF2B95">
        <w:t xml:space="preserve"> </w:t>
      </w:r>
      <w:r w:rsidRPr="00745C00">
        <w:t>viešąjį pirkimą. BVPŽ kodas</w:t>
      </w:r>
      <w:bookmarkEnd w:id="3"/>
      <w:r w:rsidR="00FF2B95">
        <w:t xml:space="preserve"> - 39522520-8 (sudedamosios lovos).</w:t>
      </w:r>
      <w:r w:rsidRPr="00745C00">
        <w:t xml:space="preserve"> </w:t>
      </w:r>
      <w:r w:rsidR="00B739ED" w:rsidRPr="00745C00">
        <w:t>Pirkimo procedūras iki sutarties sudarymo atlieka Ukmergės rajono savivaldybės administracijos direktoriaus įsakymu patvirtinta viešojo pirkimo komisija (toliau – Komisija).</w:t>
      </w:r>
      <w:r w:rsidR="002D0154" w:rsidRPr="00745C00">
        <w:t xml:space="preserve"> </w:t>
      </w:r>
    </w:p>
    <w:p w14:paraId="103BF5CA" w14:textId="3965CBA3" w:rsidR="00416AD8" w:rsidRPr="00016B0C" w:rsidRDefault="00516F70" w:rsidP="00C41665">
      <w:pPr>
        <w:ind w:firstLine="709"/>
        <w:jc w:val="both"/>
      </w:pPr>
      <w:bookmarkStart w:id="4" w:name="_Hlk151105431"/>
      <w:r w:rsidRPr="00016B0C">
        <w:t>1.2. Pirkimas</w:t>
      </w:r>
      <w:r w:rsidR="00016B0C" w:rsidRPr="00016B0C">
        <w:t xml:space="preserve"> vykdomas įgyvendinant LR</w:t>
      </w:r>
      <w:r w:rsidR="004B1AA7">
        <w:t xml:space="preserve"> </w:t>
      </w:r>
      <w:r w:rsidR="00416AD8" w:rsidRPr="00016B0C">
        <w:t>Valstybės gynybos fondo lėšomis finansuojam</w:t>
      </w:r>
      <w:r w:rsidR="00016B0C" w:rsidRPr="00016B0C">
        <w:t xml:space="preserve">ą </w:t>
      </w:r>
      <w:r w:rsidR="00416AD8" w:rsidRPr="00016B0C">
        <w:t>projekt</w:t>
      </w:r>
      <w:r w:rsidR="00016B0C" w:rsidRPr="00016B0C">
        <w:t>ą</w:t>
      </w:r>
      <w:r w:rsidR="00416AD8" w:rsidRPr="00016B0C">
        <w:t xml:space="preserve"> Nr. VRM-002-K-0</w:t>
      </w:r>
      <w:r w:rsidR="00016B0C" w:rsidRPr="00016B0C">
        <w:t>06</w:t>
      </w:r>
      <w:r w:rsidR="00416AD8" w:rsidRPr="00016B0C">
        <w:t xml:space="preserve"> „Civilinės saugos stiprinimas Ukmergės rajono savivaldybėje“.</w:t>
      </w:r>
    </w:p>
    <w:bookmarkEnd w:id="4"/>
    <w:p w14:paraId="7790B231" w14:textId="182229C0" w:rsidR="00516F70" w:rsidRPr="00745C00" w:rsidRDefault="00516F70" w:rsidP="00516F70">
      <w:pPr>
        <w:ind w:firstLine="709"/>
        <w:jc w:val="both"/>
      </w:pPr>
      <w:r w:rsidRPr="00745C00">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745C00">
        <w:t xml:space="preserve"> sąvokos apibrėžtos Viešųjų</w:t>
      </w:r>
      <w:r w:rsidRPr="00745C00">
        <w:t xml:space="preserve"> pirkimų</w:t>
      </w:r>
      <w:r w:rsidR="000F0C0C" w:rsidRPr="00745C00">
        <w:t xml:space="preserve"> įstatyme</w:t>
      </w:r>
      <w:r w:rsidRPr="00745C00">
        <w:t>. Pirkimo sąlygose nenumatytiems klausimams tiesiogiai taikomos Viešųjų pirkimų įstatymo nuostatos.</w:t>
      </w:r>
    </w:p>
    <w:p w14:paraId="0511053B" w14:textId="77777777" w:rsidR="00516F70" w:rsidRPr="00745C00" w:rsidRDefault="00516F70" w:rsidP="00516F70">
      <w:pPr>
        <w:ind w:firstLine="709"/>
        <w:jc w:val="both"/>
      </w:pPr>
      <w:r w:rsidRPr="00745C00">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745C00">
          <w:rPr>
            <w:rStyle w:val="Hipersaitas"/>
          </w:rPr>
          <w:t>https://viesiejipirkimai.lt</w:t>
        </w:r>
      </w:hyperlink>
      <w:r w:rsidRPr="00745C00">
        <w:t xml:space="preserve">. </w:t>
      </w:r>
    </w:p>
    <w:p w14:paraId="70DF01CA" w14:textId="77777777" w:rsidR="0030153E" w:rsidRPr="00745C00" w:rsidRDefault="0030153E" w:rsidP="00516F70">
      <w:pPr>
        <w:pStyle w:val="Betarp1"/>
        <w:ind w:firstLine="709"/>
        <w:jc w:val="both"/>
        <w:rPr>
          <w:b/>
          <w:bCs/>
          <w:szCs w:val="24"/>
        </w:rPr>
      </w:pPr>
      <w:r w:rsidRPr="00745C00">
        <w:rPr>
          <w:b/>
          <w:bCs/>
          <w:szCs w:val="24"/>
        </w:rPr>
        <w:t>1.5. Visos Pirkimo sąlygos nustatytos pirkimo dokumentuose, kuriuos sudaro:</w:t>
      </w:r>
    </w:p>
    <w:p w14:paraId="3654897C" w14:textId="77777777" w:rsidR="0030153E" w:rsidRPr="00745C00" w:rsidRDefault="0030153E" w:rsidP="00516F70">
      <w:pPr>
        <w:pStyle w:val="Betarp1"/>
        <w:ind w:firstLine="709"/>
        <w:jc w:val="both"/>
        <w:rPr>
          <w:szCs w:val="24"/>
        </w:rPr>
      </w:pPr>
      <w:r w:rsidRPr="00745C00">
        <w:rPr>
          <w:szCs w:val="24"/>
        </w:rPr>
        <w:t>1.5.1. skelbimas apie pirkimą;</w:t>
      </w:r>
    </w:p>
    <w:p w14:paraId="642B317C" w14:textId="77777777" w:rsidR="0030153E" w:rsidRPr="00745C00" w:rsidRDefault="0030153E" w:rsidP="00516F70">
      <w:pPr>
        <w:pStyle w:val="Betarp1"/>
        <w:ind w:firstLine="709"/>
        <w:jc w:val="both"/>
      </w:pPr>
      <w:r w:rsidRPr="00745C00">
        <w:rPr>
          <w:szCs w:val="24"/>
        </w:rPr>
        <w:t>1.5.2. šios Pirkimo sąlygos (kartu su priedais</w:t>
      </w:r>
      <w:r w:rsidRPr="00745C00">
        <w:t>);</w:t>
      </w:r>
    </w:p>
    <w:p w14:paraId="68166146" w14:textId="77777777" w:rsidR="0030153E" w:rsidRPr="00745C00" w:rsidRDefault="0030153E" w:rsidP="00516F70">
      <w:pPr>
        <w:pStyle w:val="Betarp1"/>
        <w:ind w:firstLine="709"/>
        <w:jc w:val="both"/>
      </w:pPr>
      <w:r w:rsidRPr="00745C00">
        <w:t>1.5.3. pirkimo dokumentų paaiškinimai (patikslinimai), taip pat atsakymai į tiekėjų klausimus (jeigu bus);</w:t>
      </w:r>
    </w:p>
    <w:p w14:paraId="3D9EA49B" w14:textId="77777777" w:rsidR="0030153E" w:rsidRPr="00745C00" w:rsidRDefault="0030153E" w:rsidP="00516F70">
      <w:pPr>
        <w:pStyle w:val="Betarp1"/>
        <w:ind w:firstLine="709"/>
        <w:jc w:val="both"/>
      </w:pPr>
      <w:r w:rsidRPr="00745C00">
        <w:t>1.5.4. visa kita Perkančiosios organizacijos CVP IS priemonėmis pateikta informacija.</w:t>
      </w:r>
    </w:p>
    <w:p w14:paraId="2F163A0B" w14:textId="77777777" w:rsidR="00ED44F7" w:rsidRPr="00745C00" w:rsidRDefault="00ED44F7" w:rsidP="00516F70">
      <w:pPr>
        <w:pStyle w:val="Betarp10"/>
        <w:ind w:firstLine="709"/>
        <w:jc w:val="both"/>
        <w:rPr>
          <w:b/>
          <w:bCs/>
          <w:szCs w:val="22"/>
        </w:rPr>
      </w:pPr>
      <w:r w:rsidRPr="00745C00">
        <w:rPr>
          <w:b/>
          <w:bCs/>
        </w:rPr>
        <w:t>1.6. Tiekėjo pasiūlymą sudaro CVP IS priemonėmis pateiktų dokumentų ir duomenų visuma, kuri susideda iš:</w:t>
      </w:r>
    </w:p>
    <w:p w14:paraId="02BD8E8B" w14:textId="56EFD7E0" w:rsidR="00ED44F7" w:rsidRPr="008E3B69" w:rsidRDefault="00ED44F7" w:rsidP="00516F70">
      <w:pPr>
        <w:pStyle w:val="Betarp10"/>
        <w:ind w:firstLine="709"/>
        <w:jc w:val="both"/>
      </w:pPr>
      <w:r w:rsidRPr="008E3B69">
        <w:t>1.6.1. užpildyto pasiūlymo, parengto pagal Pirkimo sąlygų 1 priedą;</w:t>
      </w:r>
    </w:p>
    <w:p w14:paraId="0A1AA8D0" w14:textId="7E87487B" w:rsidR="004F1FD0" w:rsidRPr="008E3B69" w:rsidRDefault="004F1FD0" w:rsidP="00516F70">
      <w:pPr>
        <w:pStyle w:val="Betarp10"/>
        <w:ind w:firstLine="709"/>
        <w:jc w:val="both"/>
      </w:pPr>
      <w:r w:rsidRPr="008E3B69">
        <w:t xml:space="preserve">1.6.2. </w:t>
      </w:r>
      <w:r w:rsidR="00C41665" w:rsidRPr="008E3B69">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00C91A87" w:rsidRPr="008E3B69">
        <w:t>;</w:t>
      </w:r>
    </w:p>
    <w:p w14:paraId="3D12161B" w14:textId="736E467C" w:rsidR="00ED44F7" w:rsidRPr="008E3B69" w:rsidRDefault="00516F70" w:rsidP="00516F70">
      <w:pPr>
        <w:pStyle w:val="Betarp10"/>
        <w:tabs>
          <w:tab w:val="left" w:pos="709"/>
        </w:tabs>
        <w:ind w:firstLine="709"/>
        <w:jc w:val="both"/>
      </w:pPr>
      <w:r w:rsidRPr="008E3B69">
        <w:t>1.6.</w:t>
      </w:r>
      <w:r w:rsidR="004F1FD0" w:rsidRPr="008E3B69">
        <w:t>3</w:t>
      </w:r>
      <w:r w:rsidRPr="008E3B69">
        <w:t>.</w:t>
      </w:r>
      <w:r w:rsidR="00C41665" w:rsidRPr="008E3B69">
        <w:t xml:space="preserve"> jungtinės veiklos sutarties skaitmeninės kopijos (jeigu pirkime dalyvauja ūkio subjektų grupė jungtinės veiklos sutarties pagrindu)</w:t>
      </w:r>
      <w:r w:rsidR="00ED44F7" w:rsidRPr="008E3B69">
        <w:t>;</w:t>
      </w:r>
    </w:p>
    <w:p w14:paraId="68971647" w14:textId="12A242AC" w:rsidR="00133EFD" w:rsidRPr="008E3B69" w:rsidRDefault="00133EFD" w:rsidP="00133EFD">
      <w:pPr>
        <w:pStyle w:val="Betarp"/>
        <w:ind w:firstLine="709"/>
        <w:jc w:val="both"/>
      </w:pPr>
      <w:r w:rsidRPr="008E3B69">
        <w:t>1.6.</w:t>
      </w:r>
      <w:r w:rsidR="004F1FD0" w:rsidRPr="008E3B69">
        <w:t>4</w:t>
      </w:r>
      <w:r w:rsidRPr="008E3B69">
        <w:t>.</w:t>
      </w:r>
      <w:r w:rsidR="00C41665" w:rsidRPr="008E3B69">
        <w:t xml:space="preserve">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8E3B69">
        <w:t>;</w:t>
      </w:r>
    </w:p>
    <w:p w14:paraId="79E6D8B5" w14:textId="74794C85" w:rsidR="00ED44F7" w:rsidRPr="008E3B69" w:rsidRDefault="00ED44F7" w:rsidP="00516F70">
      <w:pPr>
        <w:tabs>
          <w:tab w:val="left" w:pos="142"/>
          <w:tab w:val="left" w:pos="709"/>
        </w:tabs>
        <w:ind w:firstLine="709"/>
        <w:jc w:val="both"/>
      </w:pPr>
      <w:r w:rsidRPr="008E3B69">
        <w:t>1.6.</w:t>
      </w:r>
      <w:r w:rsidR="00C61768" w:rsidRPr="008E3B69">
        <w:t>5</w:t>
      </w:r>
      <w:r w:rsidRPr="008E3B69">
        <w:t>.</w:t>
      </w:r>
      <w:r w:rsidR="00C41665" w:rsidRPr="008E3B69">
        <w:rPr>
          <w:lang w:eastAsia="lt-LT"/>
        </w:rPr>
        <w:t xml:space="preserve"> įgaliojimo ar kito dokumento (pvz., pareigybės aprašymo), patvirtinančio, kad asmuo, kuris pasirašė pasiūlymą (jei jis ne tiekėjo vadovas) turėjo teisę jį pasirašyti, skaitmeninės kopijos;</w:t>
      </w:r>
      <w:r w:rsidRPr="008E3B69">
        <w:t>;</w:t>
      </w:r>
    </w:p>
    <w:p w14:paraId="281492DD" w14:textId="599A1EBF" w:rsidR="00ED44F7" w:rsidRPr="008E3B69" w:rsidRDefault="00ED44F7" w:rsidP="00516F70">
      <w:pPr>
        <w:tabs>
          <w:tab w:val="left" w:pos="142"/>
          <w:tab w:val="left" w:pos="709"/>
        </w:tabs>
        <w:ind w:firstLine="709"/>
        <w:jc w:val="both"/>
      </w:pPr>
      <w:r w:rsidRPr="008E3B69">
        <w:t>1.6.</w:t>
      </w:r>
      <w:r w:rsidR="00C61768" w:rsidRPr="008E3B69">
        <w:t>6</w:t>
      </w:r>
      <w:r w:rsidRPr="008E3B69">
        <w:t>.</w:t>
      </w:r>
      <w:r w:rsidR="00C41665" w:rsidRPr="008E3B69">
        <w:rPr>
          <w:lang w:eastAsia="lt-LT"/>
        </w:rPr>
        <w:t xml:space="preserve"> subtiekėjo deklaracijos ar kito dokumento, patvirtinančio jo sutikimą būti subtiekėju pirkime, jei tiekėjas pasitelkia subtiekėjus</w:t>
      </w:r>
      <w:r w:rsidR="00C41665" w:rsidRPr="008E3B69">
        <w:t>.</w:t>
      </w:r>
    </w:p>
    <w:p w14:paraId="6578D214" w14:textId="77777777" w:rsidR="0030153E" w:rsidRPr="00745C00" w:rsidRDefault="0030153E" w:rsidP="00516F70">
      <w:pPr>
        <w:ind w:firstLine="709"/>
        <w:jc w:val="both"/>
      </w:pPr>
      <w:r w:rsidRPr="00745C00">
        <w:t>1.7. Išankstinis skelbimas apie pirkimą nebuvo skelbtas.</w:t>
      </w:r>
    </w:p>
    <w:p w14:paraId="67204558" w14:textId="77777777" w:rsidR="0030153E" w:rsidRPr="00745C00" w:rsidRDefault="0030153E" w:rsidP="00516F70">
      <w:pPr>
        <w:ind w:firstLine="709"/>
        <w:jc w:val="both"/>
      </w:pPr>
      <w:r w:rsidRPr="00745C00">
        <w:t>1.8. Perkančioji organizacija nerezervuoja teisės dalyvauti pirkime.</w:t>
      </w:r>
    </w:p>
    <w:p w14:paraId="5C113961" w14:textId="77777777" w:rsidR="0030153E" w:rsidRPr="00745C00" w:rsidRDefault="0030153E" w:rsidP="00516F70">
      <w:pPr>
        <w:ind w:firstLine="709"/>
        <w:jc w:val="both"/>
      </w:pPr>
      <w:r w:rsidRPr="00745C00">
        <w:t>1.9. Stebėtojai dalyvauti Komisijos posėdžiuose nėra kviečiami.</w:t>
      </w:r>
    </w:p>
    <w:p w14:paraId="1BD3141C" w14:textId="77777777" w:rsidR="0030153E" w:rsidRPr="00745C00" w:rsidRDefault="0030153E" w:rsidP="00516F70">
      <w:pPr>
        <w:ind w:firstLine="709"/>
        <w:jc w:val="both"/>
      </w:pPr>
      <w:r w:rsidRPr="00745C00">
        <w:t xml:space="preserve">1.10. Šiame pirkime Perkančioji organizacija nenumato skelbti pranešimo dėl savanoriško </w:t>
      </w:r>
      <w:proofErr w:type="spellStart"/>
      <w:r w:rsidRPr="00745C00">
        <w:rPr>
          <w:i/>
          <w:iCs/>
        </w:rPr>
        <w:t>ex</w:t>
      </w:r>
      <w:proofErr w:type="spellEnd"/>
      <w:r w:rsidRPr="00745C00">
        <w:rPr>
          <w:i/>
          <w:iCs/>
        </w:rPr>
        <w:t xml:space="preserve"> ante</w:t>
      </w:r>
      <w:r w:rsidRPr="00745C00">
        <w:t xml:space="preserve"> skaidrumo.</w:t>
      </w:r>
    </w:p>
    <w:p w14:paraId="0BB72FCC" w14:textId="77777777" w:rsidR="0030153E" w:rsidRPr="00745C00" w:rsidRDefault="0030153E" w:rsidP="00516F70">
      <w:pPr>
        <w:ind w:firstLine="709"/>
        <w:jc w:val="both"/>
      </w:pPr>
      <w:r w:rsidRPr="00745C00">
        <w:t xml:space="preserve">1.11. Vadovaudamasi, Viešųjų pirkimų įstatymo 82 straipsnio 2 dalies 1 punktu, Perkančioji organizacija informuoja, kad nesinaudos centrinės perkančiosios organizacijos viešoji įstaiga CPO </w:t>
      </w:r>
      <w:r w:rsidRPr="00745C00">
        <w:lastRenderedPageBreak/>
        <w:t>LT centralizuotų pirkimų katalogu, kadangi jame nėra galimybės įsigyti šiuo pirkimu perkamų Prekių.</w:t>
      </w:r>
    </w:p>
    <w:p w14:paraId="65CBB93E" w14:textId="180691BC" w:rsidR="0030153E" w:rsidRPr="00745C00" w:rsidRDefault="0030153E" w:rsidP="00516F70">
      <w:pPr>
        <w:pStyle w:val="Betarp"/>
        <w:ind w:firstLine="709"/>
        <w:jc w:val="both"/>
        <w:rPr>
          <w:szCs w:val="24"/>
          <w:lang w:eastAsia="lt-LT"/>
        </w:rPr>
      </w:pPr>
      <w:r w:rsidRPr="00745C00">
        <w:rPr>
          <w:szCs w:val="24"/>
        </w:rPr>
        <w:t xml:space="preserve">1.12. </w:t>
      </w:r>
      <w:r w:rsidRPr="00745C00">
        <w:rPr>
          <w:szCs w:val="24"/>
          <w:lang w:eastAsia="lt-LT"/>
        </w:rPr>
        <w:t>Jeigu yra prieštaravimų, neatitikimų tarp Pirkimo sąlygų ir jų priedų, teisinga laikoma informacija, nurodyta Pirkimo sąlygose.</w:t>
      </w:r>
      <w:r w:rsidR="00516F70" w:rsidRPr="00745C00">
        <w:rPr>
          <w:szCs w:val="24"/>
          <w:lang w:eastAsia="lt-LT"/>
        </w:rPr>
        <w:t xml:space="preserve"> </w:t>
      </w:r>
      <w:r w:rsidRPr="00745C00">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745C00" w:rsidRDefault="0030153E" w:rsidP="00756766">
      <w:pPr>
        <w:ind w:firstLine="709"/>
        <w:jc w:val="both"/>
      </w:pPr>
      <w:r w:rsidRPr="00745C00">
        <w:t>1.1</w:t>
      </w:r>
      <w:r w:rsidR="00516F70" w:rsidRPr="00745C00">
        <w:t>3</w:t>
      </w:r>
      <w:r w:rsidRPr="00745C00">
        <w:t>. Perkančiosios organizacijos kontaktiniai asmenys:</w:t>
      </w:r>
    </w:p>
    <w:p w14:paraId="5D7D06AD" w14:textId="3F3AFEDF" w:rsidR="00ED44F7" w:rsidRPr="00745C00" w:rsidRDefault="00DA39A0" w:rsidP="00756766">
      <w:pPr>
        <w:ind w:firstLine="709"/>
        <w:jc w:val="both"/>
      </w:pPr>
      <w:r w:rsidRPr="00745C00">
        <w:rPr>
          <w:szCs w:val="22"/>
        </w:rPr>
        <w:t>1.1</w:t>
      </w:r>
      <w:r w:rsidR="00756766" w:rsidRPr="00745C00">
        <w:rPr>
          <w:szCs w:val="22"/>
        </w:rPr>
        <w:t>3</w:t>
      </w:r>
      <w:r w:rsidRPr="00745C00">
        <w:rPr>
          <w:szCs w:val="22"/>
        </w:rPr>
        <w:t xml:space="preserve">.1. </w:t>
      </w:r>
      <w:r w:rsidR="00ED44F7" w:rsidRPr="00745C00">
        <w:t>dėl pirkimo objekto –</w:t>
      </w:r>
      <w:r w:rsidR="004B1AA7">
        <w:t xml:space="preserve"> Valdas </w:t>
      </w:r>
      <w:proofErr w:type="spellStart"/>
      <w:r w:rsidR="004B1AA7">
        <w:t>Rabazauskas</w:t>
      </w:r>
      <w:proofErr w:type="spellEnd"/>
      <w:r w:rsidR="00CD1C92" w:rsidRPr="00745C00">
        <w:t>,</w:t>
      </w:r>
      <w:r w:rsidR="00ED44F7" w:rsidRPr="00745C00">
        <w:t xml:space="preserve"> </w:t>
      </w:r>
      <w:bookmarkStart w:id="5" w:name="_Hlk71193557"/>
      <w:r w:rsidR="00ED44F7" w:rsidRPr="00745C00">
        <w:rPr>
          <w:lang w:eastAsia="ar-SA"/>
        </w:rPr>
        <w:t>Ukmergės rajono savivaldybės administracijos</w:t>
      </w:r>
      <w:r w:rsidR="004B1AA7">
        <w:rPr>
          <w:lang w:eastAsia="ar-SA"/>
        </w:rPr>
        <w:t xml:space="preserve"> Parengties pareigūnas</w:t>
      </w:r>
      <w:r w:rsidR="00ED44F7" w:rsidRPr="00745C00">
        <w:t xml:space="preserve">, tel. +370 </w:t>
      </w:r>
      <w:bookmarkEnd w:id="5"/>
      <w:r w:rsidR="00ED44F7" w:rsidRPr="00745C00">
        <w:t>340 6</w:t>
      </w:r>
      <w:r w:rsidR="004B1AA7">
        <w:t>3433</w:t>
      </w:r>
      <w:r w:rsidR="00ED44F7" w:rsidRPr="00745C00">
        <w:t>, mob. tel. +370</w:t>
      </w:r>
      <w:r w:rsidR="004B1AA7">
        <w:t> </w:t>
      </w:r>
      <w:r w:rsidR="00ED44F7" w:rsidRPr="00745C00">
        <w:t>6</w:t>
      </w:r>
      <w:r w:rsidR="004B1AA7">
        <w:t>98 29476</w:t>
      </w:r>
      <w:r w:rsidR="00ED44F7" w:rsidRPr="00745C00">
        <w:t>, el. p</w:t>
      </w:r>
      <w:r w:rsidR="00195C4E">
        <w:t>.</w:t>
      </w:r>
      <w:r w:rsidR="00ED44F7" w:rsidRPr="00745C00">
        <w:t xml:space="preserve"> </w:t>
      </w:r>
      <w:hyperlink r:id="rId12" w:history="1">
        <w:r w:rsidR="004B1AA7" w:rsidRPr="004B1AA7">
          <w:rPr>
            <w:rStyle w:val="Hipersaitas"/>
            <w:color w:val="auto"/>
            <w:u w:val="none"/>
          </w:rPr>
          <w:t>v.rabazauskas@ukmerge.lt</w:t>
        </w:r>
      </w:hyperlink>
      <w:r w:rsidR="00ED44F7" w:rsidRPr="00745C00">
        <w:t xml:space="preserve"> ;</w:t>
      </w:r>
    </w:p>
    <w:p w14:paraId="56618BF2" w14:textId="3C58DF0C" w:rsidR="00DA39A0" w:rsidRDefault="00DA39A0" w:rsidP="00756766">
      <w:pPr>
        <w:ind w:firstLine="709"/>
        <w:jc w:val="both"/>
        <w:rPr>
          <w:szCs w:val="22"/>
        </w:rPr>
      </w:pPr>
      <w:r w:rsidRPr="00745C00">
        <w:rPr>
          <w:szCs w:val="22"/>
        </w:rPr>
        <w:t>1.1</w:t>
      </w:r>
      <w:r w:rsidR="00756766" w:rsidRPr="00745C00">
        <w:rPr>
          <w:szCs w:val="22"/>
        </w:rPr>
        <w:t>3</w:t>
      </w:r>
      <w:r w:rsidRPr="00745C00">
        <w:rPr>
          <w:szCs w:val="22"/>
        </w:rPr>
        <w:t>.2. dėl pirkimo procedūrų –</w:t>
      </w:r>
      <w:r w:rsidR="002875E5">
        <w:rPr>
          <w:szCs w:val="22"/>
        </w:rPr>
        <w:t xml:space="preserve"> </w:t>
      </w:r>
      <w:r w:rsidR="004B1AA7">
        <w:rPr>
          <w:szCs w:val="22"/>
        </w:rPr>
        <w:t>Erika Urbonavičienė</w:t>
      </w:r>
      <w:r w:rsidR="00516F70" w:rsidRPr="00745C00">
        <w:rPr>
          <w:szCs w:val="22"/>
        </w:rPr>
        <w:t>, Ukmergės rajono savivaldybės administracijos Centralizuotų viešųjų pirkimų skyriaus vyriausioji specialistė, tel.</w:t>
      </w:r>
      <w:r w:rsidR="004B1AA7">
        <w:rPr>
          <w:szCs w:val="22"/>
        </w:rPr>
        <w:t xml:space="preserve"> +370 340 </w:t>
      </w:r>
      <w:r w:rsidR="00516F70" w:rsidRPr="00745C00">
        <w:rPr>
          <w:szCs w:val="22"/>
        </w:rPr>
        <w:t>6</w:t>
      </w:r>
      <w:r w:rsidR="004B1AA7">
        <w:rPr>
          <w:szCs w:val="22"/>
        </w:rPr>
        <w:t>8390</w:t>
      </w:r>
      <w:r w:rsidR="00516F70" w:rsidRPr="00745C00">
        <w:rPr>
          <w:szCs w:val="22"/>
        </w:rPr>
        <w:t>, mob.</w:t>
      </w:r>
      <w:r w:rsidR="00C91A87">
        <w:rPr>
          <w:szCs w:val="22"/>
        </w:rPr>
        <w:t xml:space="preserve"> tel.</w:t>
      </w:r>
      <w:r w:rsidR="00516F70" w:rsidRPr="00745C00">
        <w:rPr>
          <w:szCs w:val="22"/>
        </w:rPr>
        <w:t xml:space="preserve"> +370</w:t>
      </w:r>
      <w:r w:rsidR="004B1AA7">
        <w:rPr>
          <w:szCs w:val="22"/>
        </w:rPr>
        <w:t> </w:t>
      </w:r>
      <w:r w:rsidR="00516F70" w:rsidRPr="00745C00">
        <w:rPr>
          <w:szCs w:val="22"/>
        </w:rPr>
        <w:t>6</w:t>
      </w:r>
      <w:r w:rsidR="004B1AA7">
        <w:rPr>
          <w:szCs w:val="22"/>
        </w:rPr>
        <w:t>87 08684, el. p</w:t>
      </w:r>
      <w:r w:rsidR="00195C4E">
        <w:rPr>
          <w:szCs w:val="22"/>
        </w:rPr>
        <w:t>.</w:t>
      </w:r>
      <w:r w:rsidR="004B1AA7">
        <w:rPr>
          <w:szCs w:val="22"/>
        </w:rPr>
        <w:t xml:space="preserve"> </w:t>
      </w:r>
      <w:hyperlink r:id="rId13" w:history="1">
        <w:r w:rsidR="004B1AA7" w:rsidRPr="00C41665">
          <w:rPr>
            <w:rStyle w:val="Hipersaitas"/>
            <w:color w:val="auto"/>
            <w:szCs w:val="22"/>
            <w:u w:val="none"/>
          </w:rPr>
          <w:t>e.urbonaviciene@ukmerge.lt</w:t>
        </w:r>
      </w:hyperlink>
      <w:r w:rsidR="004B1AA7">
        <w:rPr>
          <w:szCs w:val="22"/>
        </w:rPr>
        <w:t xml:space="preserve"> . </w:t>
      </w:r>
    </w:p>
    <w:p w14:paraId="67172F5D" w14:textId="4F06CCE2" w:rsidR="004B1AA7" w:rsidRPr="00536DE8" w:rsidRDefault="006470C9" w:rsidP="00C41665">
      <w:pPr>
        <w:ind w:firstLine="709"/>
        <w:jc w:val="both"/>
      </w:pPr>
      <w:r w:rsidRPr="00745C00">
        <w:rPr>
          <w:rStyle w:val="Hipersaitas"/>
          <w:color w:val="auto"/>
          <w:u w:val="none"/>
        </w:rPr>
        <w:t>1.</w:t>
      </w:r>
      <w:r w:rsidRPr="000642DF">
        <w:rPr>
          <w:rStyle w:val="Hipersaitas"/>
          <w:color w:val="auto"/>
          <w:u w:val="none"/>
        </w:rPr>
        <w:t>14.</w:t>
      </w:r>
      <w:r w:rsidR="00C41665">
        <w:rPr>
          <w:rStyle w:val="Hipersaitas"/>
          <w:color w:val="auto"/>
          <w:u w:val="none"/>
        </w:rPr>
        <w:t xml:space="preserve"> </w:t>
      </w:r>
      <w:r w:rsidR="00C41665" w:rsidRPr="00370A7D">
        <w:rPr>
          <w:b/>
          <w:bCs/>
        </w:rPr>
        <w:t>Vykdomas žaliasis pirkimas</w:t>
      </w:r>
      <w:r w:rsidR="00C41665" w:rsidRPr="00370A7D">
        <w:t xml:space="preserve">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 </w:t>
      </w:r>
      <w:r w:rsidR="00C41665" w:rsidRPr="00C41665">
        <w:rPr>
          <w:b/>
        </w:rPr>
        <w:t>4.1.</w:t>
      </w:r>
      <w:r w:rsidR="00C41665" w:rsidRPr="00370A7D">
        <w:t xml:space="preserve">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4B1AA7" w:rsidRPr="00536DE8">
        <w:t xml:space="preserve">Aplinkos apsaugos kriterijai nustatyti pirkimo sąlygų </w:t>
      </w:r>
      <w:r w:rsidR="00C41665" w:rsidRPr="00536DE8">
        <w:t xml:space="preserve">3 priede </w:t>
      </w:r>
      <w:r w:rsidR="004B1AA7" w:rsidRPr="00536DE8">
        <w:t>„</w:t>
      </w:r>
      <w:r w:rsidR="00C41665" w:rsidRPr="00536DE8">
        <w:t>Techninė specifikacija“ ir 5 priede „Prekių pirkimo-pardavimo sutarties specialiosios sąlygos“</w:t>
      </w:r>
      <w:r w:rsidR="004B1AA7" w:rsidRPr="00536DE8">
        <w:t>.</w:t>
      </w:r>
      <w:r w:rsidR="00C176EB" w:rsidRPr="00536DE8">
        <w:t xml:space="preserve"> </w:t>
      </w:r>
      <w:r w:rsidR="008E3B69" w:rsidRPr="00536DE8">
        <w:t>A</w:t>
      </w:r>
      <w:r w:rsidR="003B0718" w:rsidRPr="00536DE8">
        <w:t xml:space="preserve">plinkos apsaugos kriterijai nustatomi kaip </w:t>
      </w:r>
      <w:r w:rsidR="00C176EB" w:rsidRPr="00536DE8">
        <w:t>sutarties</w:t>
      </w:r>
      <w:r w:rsidR="003B0718" w:rsidRPr="00536DE8">
        <w:t xml:space="preserve"> vykdymo sąlyga</w:t>
      </w:r>
      <w:r w:rsidR="008E3B69" w:rsidRPr="00536DE8">
        <w:t>, sankcijos už  tiekėjo įsipareigojimų nesilaikymą nustatytos specialiosiose sutarties sąlygose</w:t>
      </w:r>
      <w:r w:rsidR="00AE1A41">
        <w:t xml:space="preserve"> (pirkimo sąlygų 5 priede). </w:t>
      </w:r>
      <w:r w:rsidR="008E3B69" w:rsidRPr="00536DE8">
        <w:t xml:space="preserve"> </w:t>
      </w:r>
    </w:p>
    <w:p w14:paraId="49D635B8" w14:textId="26AC5D9A" w:rsidR="0030153E" w:rsidRPr="00745C00" w:rsidRDefault="0030153E" w:rsidP="00E546DF">
      <w:pPr>
        <w:ind w:firstLine="709"/>
        <w:jc w:val="both"/>
      </w:pPr>
      <w:r w:rsidRPr="00745C00">
        <w:t>1.1</w:t>
      </w:r>
      <w:r w:rsidR="00E546DF" w:rsidRPr="00745C00">
        <w:t>5</w:t>
      </w:r>
      <w:r w:rsidRPr="00745C00">
        <w:t>. Perkančioji organizacija nėra pridėtinės vertės mokesčio (toliau – PVM) mokėtoja.</w:t>
      </w:r>
    </w:p>
    <w:p w14:paraId="39D7A165" w14:textId="4DF31EDB" w:rsidR="0030153E" w:rsidRPr="00745C00" w:rsidRDefault="0030153E" w:rsidP="00E546DF">
      <w:pPr>
        <w:pStyle w:val="Betarp"/>
        <w:ind w:firstLine="709"/>
        <w:jc w:val="both"/>
        <w:rPr>
          <w:szCs w:val="24"/>
        </w:rPr>
      </w:pPr>
      <w:r w:rsidRPr="00745C00">
        <w:rPr>
          <w:szCs w:val="24"/>
        </w:rPr>
        <w:t>1.1</w:t>
      </w:r>
      <w:r w:rsidR="00E546DF" w:rsidRPr="00745C00">
        <w:rPr>
          <w:szCs w:val="24"/>
        </w:rPr>
        <w:t>6</w:t>
      </w:r>
      <w:r w:rsidRPr="00745C00">
        <w:rPr>
          <w:szCs w:val="24"/>
        </w:rPr>
        <w:t>. Perkančioji organizacija nutrauks pradėtas pirkimo procedūras, jeigu bus pažeisti Viešųjų pirkimų įstatymo 17 straipsnio 1 dalyje nustatyti principai ir atitinkamos padėties nebus galima ištaisyti.</w:t>
      </w:r>
    </w:p>
    <w:p w14:paraId="20577975" w14:textId="563A5AEC" w:rsidR="0030153E" w:rsidRPr="00745C00" w:rsidRDefault="0030153E" w:rsidP="00E546DF">
      <w:pPr>
        <w:pStyle w:val="Betarp"/>
        <w:ind w:firstLine="709"/>
        <w:jc w:val="both"/>
        <w:rPr>
          <w:szCs w:val="24"/>
        </w:rPr>
      </w:pPr>
      <w:r w:rsidRPr="00745C00">
        <w:rPr>
          <w:szCs w:val="24"/>
        </w:rPr>
        <w:t>1.1</w:t>
      </w:r>
      <w:r w:rsidR="00E546DF" w:rsidRPr="00745C00">
        <w:rPr>
          <w:szCs w:val="24"/>
        </w:rPr>
        <w:t>7</w:t>
      </w:r>
      <w:r w:rsidRPr="00745C00">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141BDDAC" w:rsidR="0030153E" w:rsidRPr="00745C00" w:rsidRDefault="0030153E" w:rsidP="00E546DF">
      <w:pPr>
        <w:pStyle w:val="Betarp"/>
        <w:ind w:firstLine="709"/>
        <w:jc w:val="both"/>
        <w:rPr>
          <w:szCs w:val="24"/>
        </w:rPr>
      </w:pPr>
      <w:r w:rsidRPr="00745C00">
        <w:rPr>
          <w:szCs w:val="24"/>
        </w:rPr>
        <w:t>1.1</w:t>
      </w:r>
      <w:r w:rsidR="00E546DF" w:rsidRPr="00745C00">
        <w:rPr>
          <w:szCs w:val="24"/>
        </w:rPr>
        <w:t>8</w:t>
      </w:r>
      <w:r w:rsidRPr="00745C00">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745C00" w:rsidRDefault="0030153E" w:rsidP="00E546DF">
      <w:pPr>
        <w:ind w:firstLine="709"/>
        <w:jc w:val="both"/>
      </w:pPr>
      <w:r w:rsidRPr="00745C00">
        <w:t>1.</w:t>
      </w:r>
      <w:r w:rsidR="007E0857" w:rsidRPr="00745C00">
        <w:t>19</w:t>
      </w:r>
      <w:r w:rsidRPr="00745C00">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6"/>
        <w:gridCol w:w="1750"/>
        <w:gridCol w:w="2658"/>
        <w:gridCol w:w="2814"/>
      </w:tblGrid>
      <w:tr w:rsidR="007E0857" w:rsidRPr="00745C00"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745C00"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745C00" w:rsidRDefault="007E0857" w:rsidP="007E0857">
            <w:pPr>
              <w:jc w:val="center"/>
              <w:rPr>
                <w:b/>
              </w:rPr>
            </w:pPr>
            <w:r w:rsidRPr="00745C00">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745C00" w:rsidRDefault="007E0857" w:rsidP="007E0857">
            <w:pPr>
              <w:jc w:val="center"/>
              <w:rPr>
                <w:b/>
              </w:rPr>
            </w:pPr>
            <w:r w:rsidRPr="00745C00">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745C00" w:rsidRDefault="007E0857" w:rsidP="007E0857">
            <w:pPr>
              <w:jc w:val="center"/>
              <w:rPr>
                <w:b/>
              </w:rPr>
            </w:pPr>
            <w:r w:rsidRPr="00745C00">
              <w:rPr>
                <w:b/>
              </w:rPr>
              <w:t>PASTABOS</w:t>
            </w:r>
          </w:p>
        </w:tc>
      </w:tr>
      <w:tr w:rsidR="007E0857" w:rsidRPr="00745C00"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745C00" w:rsidRDefault="007E0857" w:rsidP="007E0857">
            <w:pPr>
              <w:rPr>
                <w:bCs/>
              </w:rPr>
            </w:pPr>
            <w:r w:rsidRPr="00745C00">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745C00" w:rsidRDefault="007E0857" w:rsidP="007E0857">
            <w:pPr>
              <w:rPr>
                <w:i/>
                <w:iCs/>
              </w:rPr>
            </w:pPr>
            <w:r w:rsidRPr="00745C00">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745C00" w:rsidRDefault="007E0857" w:rsidP="007E0857">
            <w:r w:rsidRPr="00745C00">
              <w:rPr>
                <w:b/>
                <w:bCs/>
              </w:rPr>
              <w:t>6 (šešios)</w:t>
            </w:r>
            <w:r w:rsidRPr="00745C00">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745C00" w:rsidRDefault="007E0857" w:rsidP="007E0857">
            <w:pPr>
              <w:rPr>
                <w:b/>
                <w:iCs/>
              </w:rPr>
            </w:pPr>
            <w:r w:rsidRPr="00745C00">
              <w:rPr>
                <w:b/>
                <w:iCs/>
              </w:rPr>
              <w:t>–</w:t>
            </w:r>
          </w:p>
        </w:tc>
      </w:tr>
      <w:tr w:rsidR="007E0857" w:rsidRPr="00745C00"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745C00" w:rsidRDefault="007E0857" w:rsidP="007E0857">
            <w:pPr>
              <w:rPr>
                <w:bCs/>
              </w:rPr>
            </w:pPr>
            <w:r w:rsidRPr="00745C00">
              <w:lastRenderedPageBreak/>
              <w:t xml:space="preserve">1.19.2. Terminas, per kurį Perkančioji organizacija atsako į gautą prašymą paaiškinti pirkimo dokumentus </w:t>
            </w:r>
            <w:r w:rsidRPr="00745C00">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745C00" w:rsidRDefault="007E0857" w:rsidP="007E0857">
            <w:pPr>
              <w:rPr>
                <w:iCs/>
              </w:rPr>
            </w:pPr>
            <w:r w:rsidRPr="00745C00">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745C00" w:rsidRDefault="007E0857" w:rsidP="007E0857">
            <w:r w:rsidRPr="00745C00">
              <w:t xml:space="preserve">Ne vėliau kaip likus </w:t>
            </w:r>
            <w:r w:rsidRPr="00745C00">
              <w:rPr>
                <w:b/>
                <w:bCs/>
              </w:rPr>
              <w:t>4 (keturioms)</w:t>
            </w:r>
            <w:r w:rsidRPr="00745C00">
              <w:t xml:space="preserve"> dienoms iki pasiūlymų pateikimo termino pabaigos.</w:t>
            </w:r>
          </w:p>
          <w:p w14:paraId="49F1DB71" w14:textId="77777777" w:rsidR="007E0857" w:rsidRPr="00745C00"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745C00" w:rsidRDefault="007E0857" w:rsidP="007E0857">
            <w:pPr>
              <w:rPr>
                <w:iCs/>
              </w:rPr>
            </w:pPr>
            <w:r w:rsidRPr="00745C00">
              <w:t>Visi paaiškinimai, patikslinimai skelbiami CVP IS ir išsiunčiami CVP IS susirašinėjimo priemonėmis</w:t>
            </w:r>
          </w:p>
        </w:tc>
      </w:tr>
      <w:tr w:rsidR="007E0857" w:rsidRPr="00745C00"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745C00" w:rsidRDefault="007E0857" w:rsidP="007E0857">
            <w:pPr>
              <w:rPr>
                <w:i/>
              </w:rPr>
            </w:pPr>
            <w:bookmarkStart w:id="6" w:name="_Hlk143840532"/>
            <w:r w:rsidRPr="00745C00">
              <w:rPr>
                <w:bCs/>
              </w:rPr>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745C00" w:rsidRDefault="007E0857" w:rsidP="007E0857">
            <w:pPr>
              <w:rPr>
                <w:b/>
                <w:iCs/>
              </w:rPr>
            </w:pPr>
            <w:r w:rsidRPr="00745C00">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745C00" w:rsidRDefault="007E0857" w:rsidP="007E0857">
            <w:pPr>
              <w:rPr>
                <w:i/>
                <w:iCs/>
              </w:rPr>
            </w:pPr>
            <w:r w:rsidRPr="00745C00">
              <w:t xml:space="preserve">Perkančioji organizacija turi teisę pratęsti pasiūlymų pateikimo terminą, apie tai paskelbdama Viešųjų pirkimų įstatymo nustatyta tvarka CVP IS  bei išsiųsdama pranešimą CVP IS susirašinėjimo priemonėmis.  </w:t>
            </w:r>
          </w:p>
        </w:tc>
        <w:bookmarkEnd w:id="6"/>
      </w:tr>
      <w:tr w:rsidR="007E0857" w:rsidRPr="00745C00"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745C00" w:rsidRDefault="007E0857" w:rsidP="007E0857">
            <w:pPr>
              <w:rPr>
                <w:bCs/>
              </w:rPr>
            </w:pPr>
            <w:r w:rsidRPr="00745C00">
              <w:rPr>
                <w:bCs/>
              </w:rPr>
              <w:t>1.19.4. Susipažinimo su pasiūlymais anksčiausias laikas.</w:t>
            </w:r>
          </w:p>
          <w:p w14:paraId="46E54D08" w14:textId="77777777" w:rsidR="007E0857" w:rsidRPr="00745C00"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745C00" w:rsidRDefault="007E0857" w:rsidP="007E0857">
            <w:pPr>
              <w:rPr>
                <w:b/>
                <w:bCs/>
                <w:iCs/>
              </w:rPr>
            </w:pPr>
            <w:r w:rsidRPr="00745C00">
              <w:rPr>
                <w:b/>
                <w:bCs/>
                <w:iCs/>
              </w:rPr>
              <w:t>30 minučių po pasiūlymų pateikimo termino pabaigos</w:t>
            </w:r>
          </w:p>
          <w:p w14:paraId="4634AC76" w14:textId="77777777" w:rsidR="007E0857" w:rsidRPr="00745C00"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745C00" w:rsidRDefault="007E0857" w:rsidP="007E0857">
            <w:pPr>
              <w:rPr>
                <w:i/>
                <w:iCs/>
              </w:rPr>
            </w:pPr>
            <w:r w:rsidRPr="00745C0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745C00"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745C00" w:rsidRDefault="007E0857" w:rsidP="007E0857">
            <w:pPr>
              <w:rPr>
                <w:bCs/>
              </w:rPr>
            </w:pPr>
            <w:r w:rsidRPr="00745C00">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745C00" w:rsidRDefault="007E0857" w:rsidP="007E0857">
            <w:r w:rsidRPr="00745C00">
              <w:t xml:space="preserve">Ne trumpiau kaip </w:t>
            </w:r>
            <w:r w:rsidRPr="00745C00">
              <w:rPr>
                <w:b/>
              </w:rPr>
              <w:t>3</w:t>
            </w:r>
            <w:r w:rsidRPr="00745C00">
              <w:rPr>
                <w:b/>
                <w:bCs/>
              </w:rPr>
              <w:t xml:space="preserve"> (tris)</w:t>
            </w:r>
            <w:r w:rsidRPr="00745C00">
              <w:t xml:space="preserve"> mėnesius nuo pasiūlymų pateikimo galutinio termino pabaigos</w:t>
            </w:r>
          </w:p>
          <w:p w14:paraId="172ECE3F" w14:textId="77777777" w:rsidR="007E0857" w:rsidRPr="00745C00"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745C00" w:rsidRDefault="007E0857" w:rsidP="007E0857">
            <w:r w:rsidRPr="00745C00">
              <w:t xml:space="preserve">Kol nesibaigė pasiūlymų galiojimo laikas, Perkančioji organizacija turi teisę prašyti, kad dalyviai pratęstų jų galiojimą iki konkrečiai nurodyto laiko. Tiekėjas gali atmesti tokį prašymą. </w:t>
            </w:r>
          </w:p>
        </w:tc>
      </w:tr>
      <w:tr w:rsidR="007E0857" w:rsidRPr="00745C00"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745C00" w:rsidRDefault="007E0857" w:rsidP="007E0857">
            <w:pPr>
              <w:rPr>
                <w:bCs/>
              </w:rPr>
            </w:pPr>
            <w:r w:rsidRPr="00745C00">
              <w:rPr>
                <w:bCs/>
              </w:rPr>
              <w:t>1.19.6. Terminas, per kurį Perkančioji organizacija informuoja pirkimo dalyvius apie EBVPD vertinimo rezultatus ne vėliau kaip per</w:t>
            </w:r>
            <w:r w:rsidRPr="00745C00">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745C00" w:rsidRDefault="007E0857" w:rsidP="007E0857">
            <w:r w:rsidRPr="00745C00">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745C00" w:rsidRDefault="007E0857" w:rsidP="007E0857">
            <w:pPr>
              <w:rPr>
                <w:bCs/>
              </w:rPr>
            </w:pPr>
            <w:r w:rsidRPr="00745C00">
              <w:rPr>
                <w:b/>
                <w:bCs/>
              </w:rPr>
              <w:t>3 (tris)</w:t>
            </w:r>
            <w:r w:rsidRPr="00745C00">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745C00" w:rsidRDefault="007E0857" w:rsidP="007E0857">
            <w:r w:rsidRPr="00745C00">
              <w:t>–</w:t>
            </w:r>
          </w:p>
          <w:p w14:paraId="6FF8C846" w14:textId="77777777" w:rsidR="007E0857" w:rsidRPr="00745C00" w:rsidRDefault="007E0857" w:rsidP="007E0857"/>
        </w:tc>
      </w:tr>
      <w:tr w:rsidR="007E0857" w:rsidRPr="00745C00"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745C00" w:rsidRDefault="007E0857" w:rsidP="007E0857">
            <w:r w:rsidRPr="00745C00">
              <w:rPr>
                <w:bCs/>
              </w:rPr>
              <w:lastRenderedPageBreak/>
              <w:t xml:space="preserve">1.19.7. </w:t>
            </w:r>
            <w:r w:rsidRPr="00745C00">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745C00" w:rsidRDefault="007E0857" w:rsidP="007E0857">
            <w:r w:rsidRPr="00745C00">
              <w:rPr>
                <w:b/>
                <w:bCs/>
              </w:rPr>
              <w:t>3 (tris)</w:t>
            </w:r>
            <w:r w:rsidRPr="00745C00">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745C00" w:rsidRDefault="007E0857" w:rsidP="007E0857">
            <w:r w:rsidRPr="00745C00">
              <w:t>–</w:t>
            </w:r>
          </w:p>
        </w:tc>
      </w:tr>
      <w:tr w:rsidR="007E0857" w:rsidRPr="00745C00"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745C00" w:rsidRDefault="007E0857" w:rsidP="007E0857">
            <w:pPr>
              <w:rPr>
                <w:bCs/>
              </w:rPr>
            </w:pPr>
            <w:r w:rsidRPr="00745C00">
              <w:rPr>
                <w:bCs/>
              </w:rPr>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745C00" w:rsidRDefault="007E0857" w:rsidP="007E0857">
            <w:pPr>
              <w:rPr>
                <w:iCs/>
              </w:rPr>
            </w:pPr>
            <w:r w:rsidRPr="00745C00">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745C00" w:rsidRDefault="007E0857" w:rsidP="007E0857">
            <w:pPr>
              <w:rPr>
                <w:bCs/>
              </w:rPr>
            </w:pPr>
            <w:r w:rsidRPr="00745C00">
              <w:rPr>
                <w:b/>
                <w:bCs/>
              </w:rPr>
              <w:t>15 (penkiolika)</w:t>
            </w:r>
            <w:r w:rsidRPr="00745C00">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745C00" w:rsidRDefault="007E0857" w:rsidP="007E0857">
            <w:r w:rsidRPr="00745C00">
              <w:rPr>
                <w:i/>
                <w:iCs/>
              </w:rPr>
              <w:t>Pirkimo dalyviui, kurio pasiūlymas nebuvo atmestas,</w:t>
            </w:r>
            <w:r w:rsidRPr="00745C00">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745C00" w:rsidRDefault="007E0857" w:rsidP="007E0857">
            <w:r w:rsidRPr="00745C00">
              <w:rPr>
                <w:i/>
                <w:iCs/>
              </w:rPr>
              <w:t>Pirkimo dalyviui, kurio pasiūlymas buvo atmestas,</w:t>
            </w:r>
            <w:r w:rsidRPr="00745C0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745C00"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745C00" w:rsidRDefault="007E0857" w:rsidP="007E0857">
            <w:pPr>
              <w:rPr>
                <w:bCs/>
              </w:rPr>
            </w:pPr>
            <w:r w:rsidRPr="00745C00">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745C00" w:rsidRDefault="007E0857" w:rsidP="007E0857">
            <w:r w:rsidRPr="00745C00">
              <w:rPr>
                <w:b/>
              </w:rPr>
              <w:t>5 (penkias)</w:t>
            </w:r>
            <w:r w:rsidRPr="00745C00">
              <w:t xml:space="preserve"> darbo dienas nuo Perkančiosios organizacijos pranešimo raštu apie jos priimtą sprendimą išsiuntimo tiekėjams dienos arba nuo paskelbimo apie Perkančiosios organizacijos priimtus </w:t>
            </w:r>
            <w:r w:rsidRPr="00745C00">
              <w:lastRenderedPageBreak/>
              <w:t>sprendimus dienos, jei Viešųjų pirkimų įstatymas nenumato reikalavimo raštu informuoti tiekėjus apie Perkančiosios organizacijos priimtus sprendimus.</w:t>
            </w:r>
          </w:p>
          <w:p w14:paraId="74094068" w14:textId="77777777" w:rsidR="007E0857" w:rsidRPr="00745C00" w:rsidRDefault="007E0857" w:rsidP="007E0857">
            <w:pPr>
              <w:rPr>
                <w:bCs/>
              </w:rPr>
            </w:pPr>
            <w:r w:rsidRPr="00745C00">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745C00" w:rsidRDefault="007E0857" w:rsidP="007E0857">
            <w:r w:rsidRPr="00745C00">
              <w:lastRenderedPageBreak/>
              <w:t>–</w:t>
            </w:r>
          </w:p>
        </w:tc>
      </w:tr>
      <w:tr w:rsidR="007E0857" w:rsidRPr="00745C00"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745C00" w:rsidRDefault="007E0857" w:rsidP="007E0857">
            <w:r w:rsidRPr="00745C00">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745C00" w:rsidRDefault="007E0857" w:rsidP="007E0857">
            <w:r w:rsidRPr="00745C00">
              <w:rPr>
                <w:b/>
              </w:rPr>
              <w:t>6 (šešias)</w:t>
            </w:r>
            <w:r w:rsidRPr="00745C00">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745C00" w:rsidRDefault="007E0857" w:rsidP="007E0857">
            <w:r w:rsidRPr="00745C00">
              <w:t>–</w:t>
            </w:r>
          </w:p>
        </w:tc>
      </w:tr>
      <w:tr w:rsidR="007E0857" w:rsidRPr="00745C00"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745C00" w:rsidRDefault="007E0857" w:rsidP="007E0857">
            <w:pPr>
              <w:rPr>
                <w:bCs/>
              </w:rPr>
            </w:pPr>
            <w:r w:rsidRPr="00745C00">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745C00" w:rsidRDefault="007E0857" w:rsidP="007E0857">
            <w:r w:rsidRPr="00745C00">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745C00" w:rsidRDefault="007E0857" w:rsidP="007E0857">
            <w:r w:rsidRPr="00745C00">
              <w:rPr>
                <w:b/>
                <w:bCs/>
              </w:rPr>
              <w:t>5 (penkių)</w:t>
            </w:r>
            <w:r w:rsidRPr="00745C00">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745C00" w:rsidRDefault="007E0857" w:rsidP="007E0857">
            <w:r w:rsidRPr="00745C00">
              <w:t>–</w:t>
            </w:r>
          </w:p>
        </w:tc>
      </w:tr>
    </w:tbl>
    <w:p w14:paraId="14B3C5D7" w14:textId="1D699D81" w:rsidR="007E0857" w:rsidRPr="00745C00" w:rsidRDefault="007E0857" w:rsidP="007E0857">
      <w:pPr>
        <w:jc w:val="both"/>
      </w:pPr>
      <w:r w:rsidRPr="00745C00">
        <w:t>* Laikas nurodytas Perkančiosios organizacijos šalies laiku.</w:t>
      </w:r>
    </w:p>
    <w:p w14:paraId="4FB98F16" w14:textId="77777777" w:rsidR="007E0857" w:rsidRPr="00745C00" w:rsidRDefault="007E0857" w:rsidP="00645268">
      <w:pPr>
        <w:ind w:firstLine="709"/>
        <w:jc w:val="both"/>
        <w:rPr>
          <w:iCs/>
        </w:rPr>
      </w:pPr>
      <w:r w:rsidRPr="00745C00">
        <w:lastRenderedPageBreak/>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77777777" w:rsidR="007E0857" w:rsidRPr="00745C00" w:rsidRDefault="007E0857" w:rsidP="007E0857">
      <w:pPr>
        <w:jc w:val="both"/>
      </w:pPr>
    </w:p>
    <w:p w14:paraId="2BFA231D" w14:textId="4921BBB2" w:rsidR="009B37AE" w:rsidRDefault="0030153E" w:rsidP="0030153E">
      <w:pPr>
        <w:pStyle w:val="Sraopastraipa2"/>
        <w:keepNext/>
        <w:tabs>
          <w:tab w:val="left" w:pos="0"/>
        </w:tabs>
        <w:ind w:left="360"/>
        <w:jc w:val="center"/>
        <w:rPr>
          <w:b/>
          <w:szCs w:val="24"/>
          <w:lang w:val="lt-LT"/>
        </w:rPr>
      </w:pPr>
      <w:r w:rsidRPr="00745C00">
        <w:rPr>
          <w:b/>
          <w:szCs w:val="24"/>
          <w:lang w:val="lt-LT"/>
        </w:rPr>
        <w:t>II</w:t>
      </w:r>
      <w:r w:rsidR="009B37AE">
        <w:rPr>
          <w:b/>
          <w:szCs w:val="24"/>
          <w:lang w:val="lt-LT"/>
        </w:rPr>
        <w:t xml:space="preserve"> SKYRIUS</w:t>
      </w:r>
    </w:p>
    <w:p w14:paraId="19AFF559" w14:textId="3E71BA05" w:rsidR="0030153E" w:rsidRPr="00745C00" w:rsidRDefault="0030153E" w:rsidP="0030153E">
      <w:pPr>
        <w:pStyle w:val="Sraopastraipa2"/>
        <w:keepNext/>
        <w:tabs>
          <w:tab w:val="left" w:pos="0"/>
        </w:tabs>
        <w:ind w:left="360"/>
        <w:jc w:val="center"/>
        <w:rPr>
          <w:b/>
          <w:szCs w:val="24"/>
          <w:lang w:val="lt-LT"/>
        </w:rPr>
      </w:pPr>
      <w:r w:rsidRPr="00745C00">
        <w:rPr>
          <w:b/>
          <w:szCs w:val="24"/>
          <w:lang w:val="lt-LT"/>
        </w:rPr>
        <w:t>PIRKIMO OBJEKTAS</w:t>
      </w:r>
    </w:p>
    <w:p w14:paraId="426E9883" w14:textId="77777777" w:rsidR="002D0154" w:rsidRPr="00745C00" w:rsidRDefault="002D0154" w:rsidP="002D0154">
      <w:pPr>
        <w:ind w:firstLine="851"/>
        <w:jc w:val="both"/>
      </w:pPr>
    </w:p>
    <w:p w14:paraId="3856F2C1" w14:textId="66BF8400" w:rsidR="00426E47" w:rsidRPr="00C65D70" w:rsidRDefault="00426E47" w:rsidP="00426E47">
      <w:pPr>
        <w:pStyle w:val="Betarp"/>
        <w:ind w:firstLine="1247"/>
        <w:contextualSpacing/>
        <w:jc w:val="both"/>
        <w:rPr>
          <w:color w:val="FF0000"/>
          <w:szCs w:val="24"/>
        </w:rPr>
      </w:pPr>
      <w:r>
        <w:t>2.1.</w:t>
      </w:r>
      <w:r w:rsidR="00FD4679">
        <w:t xml:space="preserve"> </w:t>
      </w:r>
      <w:r w:rsidR="002D0154" w:rsidRPr="00745C00">
        <w:t xml:space="preserve">Pirkimo objektas – </w:t>
      </w:r>
      <w:r w:rsidRPr="00C65D70">
        <w:rPr>
          <w:color w:val="000000" w:themeColor="text1"/>
          <w:szCs w:val="24"/>
        </w:rPr>
        <w:t xml:space="preserve">Perkančioji organizacija numato įsigyti </w:t>
      </w:r>
      <w:r w:rsidRPr="00C65D70">
        <w:rPr>
          <w:b/>
          <w:bCs/>
          <w:szCs w:val="24"/>
        </w:rPr>
        <w:t>sulankstomas lovas</w:t>
      </w:r>
      <w:r w:rsidR="00C41665">
        <w:rPr>
          <w:b/>
          <w:bCs/>
          <w:szCs w:val="24"/>
        </w:rPr>
        <w:t xml:space="preserve">, preliminarus kiekis apie </w:t>
      </w:r>
      <w:r w:rsidRPr="00C65D70">
        <w:rPr>
          <w:b/>
          <w:bCs/>
          <w:szCs w:val="24"/>
        </w:rPr>
        <w:t xml:space="preserve"> 1</w:t>
      </w:r>
      <w:r>
        <w:rPr>
          <w:b/>
          <w:bCs/>
          <w:szCs w:val="24"/>
        </w:rPr>
        <w:t>780</w:t>
      </w:r>
      <w:r w:rsidRPr="00C65D70">
        <w:rPr>
          <w:b/>
          <w:bCs/>
          <w:szCs w:val="24"/>
        </w:rPr>
        <w:t xml:space="preserve"> vnt.</w:t>
      </w:r>
      <w:r w:rsidR="00C41665">
        <w:rPr>
          <w:b/>
          <w:bCs/>
          <w:szCs w:val="24"/>
        </w:rPr>
        <w:t xml:space="preserve">, </w:t>
      </w:r>
      <w:r w:rsidRPr="00C65D70">
        <w:rPr>
          <w:b/>
          <w:bCs/>
          <w:szCs w:val="24"/>
        </w:rPr>
        <w:t>(toliau – Prekės).</w:t>
      </w:r>
      <w:r w:rsidRPr="00C65D70">
        <w:rPr>
          <w:szCs w:val="24"/>
        </w:rPr>
        <w:t xml:space="preserve"> </w:t>
      </w:r>
    </w:p>
    <w:p w14:paraId="37009F8A" w14:textId="5288C581" w:rsidR="00552ADE" w:rsidRPr="00745C00" w:rsidRDefault="00552ADE" w:rsidP="00426E47">
      <w:pPr>
        <w:ind w:firstLine="1247"/>
        <w:jc w:val="both"/>
      </w:pPr>
      <w:r w:rsidRPr="00745C00">
        <w:t>2.</w:t>
      </w:r>
      <w:r w:rsidR="00426E47">
        <w:t>2</w:t>
      </w:r>
      <w:r w:rsidRPr="00745C00">
        <w:t>. Detali informacija apie perkamas Prekes (kiekiai, dalykas, reikalavimai) pateikta Techninėje specifikacijoje (Pirkimo sąlygų 3 priedas).</w:t>
      </w:r>
    </w:p>
    <w:p w14:paraId="5AA75528" w14:textId="2290FDF6" w:rsidR="002D0154" w:rsidRDefault="002D0154" w:rsidP="00426E47">
      <w:pPr>
        <w:ind w:firstLine="1247"/>
        <w:jc w:val="both"/>
      </w:pPr>
      <w:r w:rsidRPr="00745C00">
        <w:t>2.</w:t>
      </w:r>
      <w:r w:rsidR="00426E47">
        <w:t>3</w:t>
      </w:r>
      <w:r w:rsidRPr="00745C00">
        <w:t>. Pirkimo objektas į dalis neskaidomas.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EB85848" w14:textId="056B2EE8" w:rsidR="00426E47" w:rsidRPr="00AA2242" w:rsidRDefault="00426E47" w:rsidP="00426E47">
      <w:pPr>
        <w:pStyle w:val="Sraopastraipa"/>
        <w:spacing w:line="20" w:lineRule="atLeast"/>
        <w:ind w:left="0" w:firstLine="1247"/>
        <w:jc w:val="both"/>
      </w:pPr>
      <w:r>
        <w:t>2.4</w:t>
      </w:r>
      <w:r w:rsidRPr="00426E47">
        <w:t xml:space="preserve"> </w:t>
      </w:r>
      <w:r w:rsidRPr="00AA2242">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11FA0DE" w14:textId="3169382D" w:rsidR="00426E47" w:rsidRPr="00AA2242" w:rsidRDefault="00426E47" w:rsidP="00426E47">
      <w:pPr>
        <w:pStyle w:val="Sraopastraipa"/>
        <w:spacing w:line="20" w:lineRule="atLeast"/>
        <w:ind w:left="0" w:firstLine="1247"/>
        <w:jc w:val="both"/>
      </w:pPr>
      <w:r w:rsidRPr="00AA2242">
        <w:t>2.</w:t>
      </w:r>
      <w:r>
        <w:t>5</w:t>
      </w:r>
      <w:r w:rsidRPr="00AA2242">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6B992A" w14:textId="59C7137A" w:rsidR="00426E47" w:rsidRDefault="00426E47" w:rsidP="00552ADE">
      <w:pPr>
        <w:ind w:firstLine="709"/>
        <w:jc w:val="both"/>
      </w:pPr>
      <w:r>
        <w:tab/>
        <w:t>2.6.</w:t>
      </w:r>
      <w:r w:rsidR="00FD4679">
        <w:t xml:space="preserve"> </w:t>
      </w:r>
      <w:r>
        <w:t xml:space="preserve">Prekės turi būti pristatytos per </w:t>
      </w:r>
      <w:r w:rsidRPr="00536DE8">
        <w:rPr>
          <w:b/>
        </w:rPr>
        <w:t>2</w:t>
      </w:r>
      <w:r w:rsidR="00536DE8">
        <w:t xml:space="preserve"> (du) </w:t>
      </w:r>
      <w:r>
        <w:t xml:space="preserve">mėnesius nuo sutarties įsigaliojimo dienos. </w:t>
      </w:r>
    </w:p>
    <w:p w14:paraId="366BC5BC" w14:textId="66B870FB" w:rsidR="00536DE8" w:rsidRDefault="00426E47" w:rsidP="00426E47">
      <w:pPr>
        <w:shd w:val="clear" w:color="auto" w:fill="FFFFFF" w:themeFill="background1"/>
        <w:ind w:firstLine="709"/>
        <w:jc w:val="both"/>
        <w:rPr>
          <w:b/>
          <w:color w:val="FF0000"/>
        </w:rPr>
      </w:pPr>
      <w:r>
        <w:tab/>
      </w:r>
      <w:r w:rsidRPr="00CD730C">
        <w:t>2.7.</w:t>
      </w:r>
      <w:r w:rsidRPr="00CD730C">
        <w:rPr>
          <w:b/>
        </w:rPr>
        <w:t xml:space="preserve"> </w:t>
      </w:r>
      <w:r w:rsidR="00536DE8" w:rsidRPr="00B73974">
        <w:rPr>
          <w:kern w:val="2"/>
        </w:rPr>
        <w:t xml:space="preserve">Sutartis laikoma sudaryta ir įsigalioja nuo Sutarties pasirašymo dienos (antrosios </w:t>
      </w:r>
      <w:r w:rsidR="00536DE8">
        <w:rPr>
          <w:kern w:val="2"/>
        </w:rPr>
        <w:t>š</w:t>
      </w:r>
      <w:r w:rsidR="00536DE8" w:rsidRPr="00B73974">
        <w:rPr>
          <w:kern w:val="2"/>
        </w:rPr>
        <w:t>alies pasirašymo dieną).</w:t>
      </w:r>
      <w:r w:rsidR="00536DE8">
        <w:rPr>
          <w:kern w:val="2"/>
        </w:rPr>
        <w:t xml:space="preserve"> </w:t>
      </w:r>
      <w:r w:rsidR="00536DE8" w:rsidRPr="00B73974">
        <w:rPr>
          <w:color w:val="000000"/>
          <w:kern w:val="2"/>
        </w:rPr>
        <w:t xml:space="preserve">Sutartis galioja iki visiško prievolių įvykdymo (kol bus išnaudota Pradinės Sutarties vertė, bet jos terminas negali būti ilgesnis kaip </w:t>
      </w:r>
      <w:r w:rsidR="00536DE8">
        <w:rPr>
          <w:color w:val="000000"/>
          <w:kern w:val="2"/>
        </w:rPr>
        <w:t>3 (trys ) mėnesiai).</w:t>
      </w:r>
    </w:p>
    <w:p w14:paraId="445798AE" w14:textId="1DB3CD40" w:rsidR="00A0616F" w:rsidRPr="00E97944" w:rsidRDefault="00A0616F" w:rsidP="00AC0E22">
      <w:pPr>
        <w:shd w:val="clear" w:color="auto" w:fill="FFFFFF" w:themeFill="background1"/>
        <w:ind w:firstLine="1247"/>
        <w:jc w:val="both"/>
        <w:rPr>
          <w:b/>
          <w:color w:val="FF0000"/>
        </w:rPr>
      </w:pPr>
      <w:r w:rsidRPr="00CD730C">
        <w:t>2.8.</w:t>
      </w:r>
      <w:r w:rsidR="00AC0E22" w:rsidRPr="00CD730C">
        <w:t xml:space="preserve"> Prekės perkamos pagal </w:t>
      </w:r>
      <w:r w:rsidR="00AC0E22" w:rsidRPr="00CD730C">
        <w:rPr>
          <w:bCs/>
        </w:rPr>
        <w:t>fiksuoto</w:t>
      </w:r>
      <w:r w:rsidR="00C41665" w:rsidRPr="00CD730C">
        <w:rPr>
          <w:bCs/>
        </w:rPr>
        <w:t xml:space="preserve"> įkainio</w:t>
      </w:r>
      <w:r w:rsidR="00AC0E22" w:rsidRPr="00CD730C">
        <w:rPr>
          <w:bCs/>
        </w:rPr>
        <w:t xml:space="preserve"> kainodarą</w:t>
      </w:r>
      <w:r w:rsidR="00AC0E22" w:rsidRPr="00CD730C">
        <w:t>.</w:t>
      </w:r>
      <w:r w:rsidR="008D29D1" w:rsidRPr="00CD730C">
        <w:t xml:space="preserve"> Bet koks kiekis, kuris yra nustatytas Techninėje specifikacijoje (Pirkimo sąlygų 3 priedas) yra preliminarus.</w:t>
      </w:r>
      <w:r w:rsidR="008D29D1">
        <w:rPr>
          <w:color w:val="FF0000"/>
        </w:rPr>
        <w:t xml:space="preserve"> </w:t>
      </w:r>
      <w:r w:rsidR="008D29D1">
        <w:rPr>
          <w:lang w:eastAsia="lt-LT"/>
        </w:rPr>
        <w:t>G</w:t>
      </w:r>
      <w:r w:rsidR="008D29D1" w:rsidRPr="00DC0A8E">
        <w:rPr>
          <w:lang w:eastAsia="lt-LT"/>
        </w:rPr>
        <w:t>ali būti įsigyta</w:t>
      </w:r>
      <w:r w:rsidR="008D29D1">
        <w:rPr>
          <w:lang w:eastAsia="lt-LT"/>
        </w:rPr>
        <w:t xml:space="preserve"> 15</w:t>
      </w:r>
      <w:r w:rsidR="008D29D1" w:rsidRPr="00DC0A8E">
        <w:rPr>
          <w:lang w:eastAsia="lt-LT"/>
        </w:rPr>
        <w:t xml:space="preserve"> proc. daugiau arba mažiau nurodytų P</w:t>
      </w:r>
      <w:r w:rsidR="008D29D1">
        <w:rPr>
          <w:lang w:eastAsia="lt-LT"/>
        </w:rPr>
        <w:t xml:space="preserve">rekių </w:t>
      </w:r>
      <w:r w:rsidR="008D29D1" w:rsidRPr="00DC0A8E">
        <w:rPr>
          <w:lang w:eastAsia="lt-LT"/>
        </w:rPr>
        <w:t xml:space="preserve">kiekio (apimties) neviršijant maksimalios pirkimui skirtos lėšų sumos – </w:t>
      </w:r>
      <w:r w:rsidR="008D29D1" w:rsidRPr="00E367B4">
        <w:rPr>
          <w:b/>
          <w:lang w:eastAsia="lt-LT"/>
        </w:rPr>
        <w:t>124 600,00 Eur su PVM.</w:t>
      </w:r>
    </w:p>
    <w:p w14:paraId="61607DCB" w14:textId="2BB66B50" w:rsidR="008D29D1" w:rsidRPr="00962871" w:rsidRDefault="008D29D1" w:rsidP="008D29D1">
      <w:pPr>
        <w:ind w:firstLine="1247"/>
        <w:jc w:val="both"/>
      </w:pPr>
      <w:r>
        <w:t>2.9.</w:t>
      </w:r>
      <w:r w:rsidRPr="008D29D1">
        <w:t xml:space="preserve"> </w:t>
      </w:r>
      <w:r w:rsidRPr="00962871">
        <w:t xml:space="preserve">Tiekėjų pasiūlymai neturi viršyti maksimalios pirkimui skirtos lėšų sumos – </w:t>
      </w:r>
      <w:r w:rsidRPr="008D29D1">
        <w:rPr>
          <w:b/>
          <w:lang w:eastAsia="lt-LT"/>
        </w:rPr>
        <w:t>124 600,00 Eur su PVM</w:t>
      </w:r>
      <w:r>
        <w:rPr>
          <w:lang w:eastAsia="lt-LT"/>
        </w:rPr>
        <w:t xml:space="preserve">, </w:t>
      </w:r>
      <w:r w:rsidRPr="00962871">
        <w:t>šią sumą viršijantys pasiūlymai bus atmesti.</w:t>
      </w:r>
    </w:p>
    <w:p w14:paraId="12B330F3" w14:textId="15D5C3F4" w:rsidR="002D0154" w:rsidRPr="00745C00" w:rsidRDefault="002D0154" w:rsidP="00FD4679">
      <w:pPr>
        <w:ind w:firstLine="1247"/>
        <w:jc w:val="both"/>
        <w:rPr>
          <w:color w:val="000000"/>
        </w:rPr>
      </w:pPr>
      <w:r w:rsidRPr="00745C00">
        <w:t>2.</w:t>
      </w:r>
      <w:r w:rsidR="00AC0E22">
        <w:t>10</w:t>
      </w:r>
      <w:r w:rsidRPr="00745C00">
        <w:t>. Perkančioji organizacija rengti susitikimų su tiekėjais nenumato.</w:t>
      </w:r>
    </w:p>
    <w:p w14:paraId="7F6992FF" w14:textId="1716130E" w:rsidR="002D0154" w:rsidRPr="00745C00" w:rsidRDefault="002D0154" w:rsidP="00FD4679">
      <w:pPr>
        <w:ind w:firstLine="1247"/>
        <w:jc w:val="both"/>
        <w:rPr>
          <w:szCs w:val="22"/>
        </w:rPr>
      </w:pPr>
      <w:r w:rsidRPr="00745C00">
        <w:rPr>
          <w:bCs/>
        </w:rPr>
        <w:t>2.</w:t>
      </w:r>
      <w:r w:rsidR="00552ADE" w:rsidRPr="00745C00">
        <w:rPr>
          <w:bCs/>
        </w:rPr>
        <w:t>1</w:t>
      </w:r>
      <w:r w:rsidR="00AC0E22">
        <w:rPr>
          <w:bCs/>
        </w:rPr>
        <w:t>1</w:t>
      </w:r>
      <w:r w:rsidRPr="00745C00">
        <w:rPr>
          <w:bCs/>
        </w:rPr>
        <w:t xml:space="preserve">. </w:t>
      </w:r>
      <w:r w:rsidRPr="00745C00">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Prekių tiekimui, gavimą.</w:t>
      </w:r>
    </w:p>
    <w:p w14:paraId="1039393D" w14:textId="3B48EB6F" w:rsidR="002D0154" w:rsidRPr="00745C00" w:rsidRDefault="002D0154" w:rsidP="00FD4679">
      <w:pPr>
        <w:widowControl w:val="0"/>
        <w:ind w:firstLine="1247"/>
        <w:jc w:val="both"/>
      </w:pPr>
      <w:r w:rsidRPr="00745C00">
        <w:rPr>
          <w:szCs w:val="22"/>
        </w:rPr>
        <w:t>2.1</w:t>
      </w:r>
      <w:r w:rsidR="00AC0E22">
        <w:rPr>
          <w:szCs w:val="22"/>
        </w:rPr>
        <w:t>2</w:t>
      </w:r>
      <w:r w:rsidRPr="00745C00">
        <w:rPr>
          <w:szCs w:val="22"/>
        </w:rPr>
        <w:t xml:space="preserve">. </w:t>
      </w:r>
      <w:r w:rsidRPr="00745C00">
        <w:t>Perkančioji organizacija nereikalauja, kad esmines užduotis atliktų pats pasiūlymą pateikęs tiekėjas, o jeigu pasiūlymą pateikė tiekėjų grupė – tos grupės partneris.</w:t>
      </w:r>
    </w:p>
    <w:p w14:paraId="3226A4B7" w14:textId="60DDE21C" w:rsidR="002D0154" w:rsidRPr="00E97944" w:rsidRDefault="002D0154" w:rsidP="00FD4679">
      <w:pPr>
        <w:ind w:firstLine="1247"/>
        <w:jc w:val="both"/>
      </w:pPr>
      <w:r w:rsidRPr="00E97944">
        <w:rPr>
          <w:bCs/>
        </w:rPr>
        <w:t>2.1</w:t>
      </w:r>
      <w:r w:rsidR="00AC0E22" w:rsidRPr="00E97944">
        <w:rPr>
          <w:bCs/>
        </w:rPr>
        <w:t>3</w:t>
      </w:r>
      <w:r w:rsidRPr="00E97944">
        <w:rPr>
          <w:bCs/>
        </w:rPr>
        <w:t xml:space="preserve">. </w:t>
      </w:r>
      <w:r w:rsidR="00AC0E22" w:rsidRPr="00E97944">
        <w:rPr>
          <w:bCs/>
        </w:rPr>
        <w:t>Prekių pristatymo adresa</w:t>
      </w:r>
      <w:r w:rsidR="00E97944" w:rsidRPr="00E97944">
        <w:rPr>
          <w:bCs/>
        </w:rPr>
        <w:t xml:space="preserve">i pateikti techninėje specifikacijoje pirkimo sąlygų 3 priedas. </w:t>
      </w:r>
    </w:p>
    <w:p w14:paraId="0F89E051" w14:textId="568C1432" w:rsidR="002D0154" w:rsidRPr="00745C00" w:rsidRDefault="002D0154" w:rsidP="00FD4679">
      <w:pPr>
        <w:ind w:firstLine="1247"/>
        <w:jc w:val="both"/>
      </w:pPr>
      <w:r w:rsidRPr="00745C00">
        <w:t>2.1</w:t>
      </w:r>
      <w:r w:rsidR="00AC0E22">
        <w:t>4</w:t>
      </w:r>
      <w:r w:rsidRPr="00745C00">
        <w:t>.</w:t>
      </w:r>
      <w:r w:rsidRPr="00745C00">
        <w:rPr>
          <w:szCs w:val="22"/>
        </w:rPr>
        <w:t xml:space="preserve"> </w:t>
      </w:r>
      <w:r w:rsidRPr="00745C00">
        <w:t>Tiekėjai pasiūlyme privalo įvertinti visas pirkimo sutarčiai įvykdyti reikalingas sąnaudas:</w:t>
      </w:r>
      <w:r w:rsidR="00E95D96" w:rsidRPr="00E95D96">
        <w:rPr>
          <w:sz w:val="22"/>
          <w:szCs w:val="22"/>
        </w:rPr>
        <w:t xml:space="preserve"> </w:t>
      </w:r>
      <w:r w:rsidR="00E95D96" w:rsidRPr="00E558E2">
        <w:t>visos su prekių pristatymu susijusios išlaidos</w:t>
      </w:r>
      <w:r w:rsidR="00FD4679" w:rsidRPr="00E558E2">
        <w:t>,</w:t>
      </w:r>
      <w:r w:rsidR="00FD4679" w:rsidRPr="00E95D96">
        <w:rPr>
          <w:color w:val="FF0000"/>
        </w:rPr>
        <w:t xml:space="preserve"> </w:t>
      </w:r>
      <w:r w:rsidRPr="00745C00">
        <w:t xml:space="preserve">darbo užmokesčio vertę, socialinio draudimo mokesčius, pridėtinės vertės mokesčius, kitus reikalingus mokesčius bei kitas reikalingas išlaidas, </w:t>
      </w:r>
      <w:r w:rsidRPr="00745C00">
        <w:lastRenderedPageBreak/>
        <w:t>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0932A87" w14:textId="77777777" w:rsidR="00E95D96" w:rsidRPr="00745C00" w:rsidRDefault="00E95D96" w:rsidP="002D0154">
      <w:pPr>
        <w:ind w:firstLine="851"/>
        <w:jc w:val="both"/>
      </w:pPr>
    </w:p>
    <w:p w14:paraId="540A6381" w14:textId="77777777" w:rsidR="009A7B4A" w:rsidRPr="00AA2242" w:rsidRDefault="009A7B4A" w:rsidP="009A7B4A">
      <w:pPr>
        <w:tabs>
          <w:tab w:val="left" w:pos="0"/>
        </w:tabs>
        <w:suppressAutoHyphens/>
        <w:jc w:val="center"/>
        <w:rPr>
          <w:b/>
        </w:rPr>
      </w:pPr>
      <w:r w:rsidRPr="00AA2242">
        <w:rPr>
          <w:b/>
        </w:rPr>
        <w:t>III SKYRIUS</w:t>
      </w:r>
    </w:p>
    <w:p w14:paraId="2D981B4A" w14:textId="23C79327" w:rsidR="009A7B4A" w:rsidRDefault="009A7B4A" w:rsidP="009A7B4A">
      <w:pPr>
        <w:jc w:val="center"/>
        <w:rPr>
          <w:b/>
          <w:bCs/>
        </w:rPr>
      </w:pPr>
      <w:r w:rsidRPr="00AA2242">
        <w:rPr>
          <w:b/>
          <w:bCs/>
        </w:rPr>
        <w:t>TIEKĖJŲ PAŠALINIMO PAGRINDAI</w:t>
      </w:r>
    </w:p>
    <w:p w14:paraId="3B308C67" w14:textId="77777777" w:rsidR="009A7B4A" w:rsidRPr="00AA2242" w:rsidRDefault="009A7B4A" w:rsidP="009A7B4A">
      <w:pPr>
        <w:jc w:val="center"/>
        <w:rPr>
          <w:b/>
          <w:bCs/>
        </w:rPr>
      </w:pPr>
    </w:p>
    <w:p w14:paraId="5941D627" w14:textId="77777777" w:rsidR="0030153E" w:rsidRPr="00745C00" w:rsidRDefault="0030153E" w:rsidP="00056151">
      <w:pPr>
        <w:tabs>
          <w:tab w:val="left" w:pos="0"/>
        </w:tabs>
        <w:suppressAutoHyphens/>
        <w:jc w:val="center"/>
        <w:rPr>
          <w:b/>
          <w:sz w:val="16"/>
          <w:szCs w:val="16"/>
        </w:rPr>
      </w:pPr>
    </w:p>
    <w:p w14:paraId="417DFFED" w14:textId="77777777" w:rsidR="009A7B4A" w:rsidRPr="00AA2242" w:rsidRDefault="009A7B4A" w:rsidP="009A7B4A">
      <w:pPr>
        <w:ind w:firstLine="851"/>
        <w:jc w:val="both"/>
      </w:pPr>
      <w:r w:rsidRPr="00AA2242">
        <w:rPr>
          <w:lang w:eastAsia="zh-CN"/>
        </w:rPr>
        <w:t xml:space="preserve">3.1. </w:t>
      </w:r>
      <w:r w:rsidRPr="00AA2242">
        <w:t>Tiekėjas, dalyvaujantis pirkime, turi įrodyti, kad nėra pagrindo jį pašalinti iš pirkimo pagal Viešųjų pirkimų įstatymo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9D01099" w14:textId="77777777" w:rsidR="009A7B4A" w:rsidRPr="00AA2242" w:rsidRDefault="009A7B4A" w:rsidP="009A7B4A">
      <w:pPr>
        <w:ind w:firstLine="851"/>
        <w:jc w:val="both"/>
        <w:rPr>
          <w:lang w:eastAsia="zh-CN"/>
        </w:rPr>
      </w:pPr>
      <w:r w:rsidRPr="00AA2242">
        <w:rPr>
          <w:lang w:eastAsia="zh-CN"/>
        </w:rPr>
        <w:t>3.2. Pašalinimo pagrindai taikomi tiekėjui (kai pasiūlymą teikia ūkio subjektų grupė – visiems tos grupės nariams) ir ūkio subjektams, kurių pajėgumais tiekėjas remiasi.</w:t>
      </w:r>
    </w:p>
    <w:p w14:paraId="5E198DD4" w14:textId="77777777" w:rsidR="009A7B4A" w:rsidRPr="00AA2242" w:rsidRDefault="009A7B4A" w:rsidP="009A7B4A">
      <w:pPr>
        <w:pStyle w:val="Pagrindinistekstas"/>
        <w:spacing w:after="0" w:line="240" w:lineRule="auto"/>
        <w:ind w:firstLine="851"/>
        <w:jc w:val="both"/>
        <w:rPr>
          <w:szCs w:val="24"/>
        </w:rPr>
      </w:pPr>
      <w:r w:rsidRPr="00AA2242">
        <w:rPr>
          <w:szCs w:val="24"/>
          <w:lang w:eastAsia="zh-CN"/>
        </w:rPr>
        <w:t>3.3.</w:t>
      </w:r>
      <w:r w:rsidRPr="00AA2242">
        <w:rPr>
          <w:szCs w:val="24"/>
        </w:rPr>
        <w:t xml:space="preserve"> Atskirą EBVPD pildo:</w:t>
      </w:r>
    </w:p>
    <w:p w14:paraId="1562EC76" w14:textId="77777777" w:rsidR="009A7B4A" w:rsidRPr="00AA2242" w:rsidRDefault="009A7B4A" w:rsidP="009A7B4A">
      <w:pPr>
        <w:ind w:firstLine="851"/>
        <w:jc w:val="both"/>
      </w:pPr>
      <w:r w:rsidRPr="00AA2242">
        <w:t>3.3.1. tiekėjas;</w:t>
      </w:r>
    </w:p>
    <w:p w14:paraId="0F163AAB" w14:textId="77777777" w:rsidR="009A7B4A" w:rsidRPr="00AA2242" w:rsidRDefault="009A7B4A" w:rsidP="009A7B4A">
      <w:pPr>
        <w:ind w:firstLine="851"/>
        <w:jc w:val="both"/>
      </w:pPr>
      <w:r w:rsidRPr="00AA2242">
        <w:t>3.3.2. kiekvienas tiekėjų grupės narys (jeigu pasiūlymą teikia tiekėjų grupė);</w:t>
      </w:r>
    </w:p>
    <w:p w14:paraId="62D576C1" w14:textId="77777777" w:rsidR="009A7B4A" w:rsidRPr="00AA2242" w:rsidRDefault="009A7B4A" w:rsidP="009A7B4A">
      <w:pPr>
        <w:ind w:firstLine="851"/>
        <w:jc w:val="both"/>
      </w:pPr>
      <w:r w:rsidRPr="00AA2242">
        <w:t>3.3.3. kiekvienas ūkio subjektas, jeigu tiekėjas remiasi jo pajėgumais pagal Viešųjų pirkimų įstatymo 49 straipsnį.</w:t>
      </w:r>
    </w:p>
    <w:p w14:paraId="3239B2A4" w14:textId="77777777" w:rsidR="009A7B4A" w:rsidRPr="00AA2242" w:rsidRDefault="009A7B4A" w:rsidP="009A7B4A">
      <w:pPr>
        <w:ind w:firstLine="851"/>
        <w:jc w:val="both"/>
      </w:pPr>
      <w:r w:rsidRPr="00AA2242">
        <w:t xml:space="preserve">3.4. Subtiekėjai, kurių pajėgumais, t. y. siekdamas atitikti kvalifikacijos reikalavimus, tiekėjas nesiremia ir </w:t>
      </w:r>
      <w:proofErr w:type="spellStart"/>
      <w:r w:rsidRPr="00AA2242">
        <w:t>kvazisubtiekėjai</w:t>
      </w:r>
      <w:proofErr w:type="spellEnd"/>
      <w:r w:rsidRPr="00AA2242">
        <w:t xml:space="preserve"> neprivalo teikti EBVPD ir pašalinimo pagrindų nebuvimą įrodančių dokumentų, Perkančioji organizacija netikrina šių asmenų pašalinimo pagrindų.</w:t>
      </w:r>
    </w:p>
    <w:p w14:paraId="6A86FFF6" w14:textId="77777777" w:rsidR="009A7B4A" w:rsidRPr="00AA2242" w:rsidRDefault="009A7B4A" w:rsidP="009A7B4A">
      <w:pPr>
        <w:ind w:firstLine="851"/>
        <w:jc w:val="both"/>
      </w:pPr>
      <w:r w:rsidRPr="00AA2242">
        <w:rPr>
          <w:lang w:eastAsia="zh-CN"/>
        </w:rPr>
        <w:t xml:space="preserve">3.5. </w:t>
      </w:r>
      <w:r w:rsidRPr="00AA2242">
        <w:t>Tiekėjas turi užpildyti EBVPD tokiu būdu:</w:t>
      </w:r>
    </w:p>
    <w:p w14:paraId="58167E05" w14:textId="77777777" w:rsidR="009A7B4A" w:rsidRPr="00AA2242" w:rsidRDefault="009A7B4A" w:rsidP="009A7B4A">
      <w:pPr>
        <w:ind w:firstLine="851"/>
        <w:jc w:val="both"/>
      </w:pPr>
      <w:r w:rsidRPr="00AA2242">
        <w:t>3.5.1. kompiuteryje išsaugoti EBVPD formą XML formatu.</w:t>
      </w:r>
      <w:r w:rsidRPr="00AA2242">
        <w:rPr>
          <w:lang w:eastAsia="zh-CN"/>
        </w:rPr>
        <w:t xml:space="preserve"> EBVPD forma pateikiama šių Pirkimo sąlygų 2 priede</w:t>
      </w:r>
      <w:r w:rsidRPr="00AA2242">
        <w:t>;</w:t>
      </w:r>
    </w:p>
    <w:p w14:paraId="71ED771B" w14:textId="77777777" w:rsidR="009A7B4A" w:rsidRPr="00AA2242" w:rsidRDefault="009A7B4A" w:rsidP="009A7B4A">
      <w:pPr>
        <w:ind w:firstLine="851"/>
        <w:jc w:val="both"/>
      </w:pPr>
      <w:r w:rsidRPr="00AA2242">
        <w:t xml:space="preserve">3.5.2. įkelti (importuoti) EBVPD duomenis Viešųjų pirkimų tarnybos EBVPD paslaugos puslapyje </w:t>
      </w:r>
      <w:hyperlink r:id="rId14" w:history="1">
        <w:r w:rsidRPr="00AA2242">
          <w:rPr>
            <w:rStyle w:val="Hipersaitas"/>
            <w:rFonts w:eastAsia="Calibri"/>
            <w:lang w:eastAsia="zh-CN"/>
          </w:rPr>
          <w:t>http://ebvpd.eviesiejipirkimai.lt/espd-web/</w:t>
        </w:r>
      </w:hyperlink>
      <w:r w:rsidRPr="00AA2242">
        <w:t>;</w:t>
      </w:r>
    </w:p>
    <w:p w14:paraId="3DFF3939" w14:textId="77777777" w:rsidR="009A7B4A" w:rsidRPr="00AA2242" w:rsidRDefault="009A7B4A" w:rsidP="009A7B4A">
      <w:pPr>
        <w:ind w:firstLine="851"/>
        <w:jc w:val="both"/>
      </w:pPr>
      <w:r w:rsidRPr="00AA2242">
        <w:t>3.5.3.</w:t>
      </w:r>
      <w:r w:rsidRPr="00AA2242">
        <w:rPr>
          <w:shd w:val="clear" w:color="auto" w:fill="FFFFFF"/>
        </w:rPr>
        <w:t xml:space="preserve"> tiekėjas, pildydamas EBVPD, laukelyje </w:t>
      </w:r>
      <w:r w:rsidRPr="00AA2242">
        <w:rPr>
          <w:i/>
          <w:iCs/>
          <w:shd w:val="clear" w:color="auto" w:fill="FFFFFF"/>
        </w:rPr>
        <w:t>„Procedūros tipas“</w:t>
      </w:r>
      <w:r w:rsidRPr="00AA2242">
        <w:rPr>
          <w:shd w:val="clear" w:color="auto" w:fill="FFFFFF"/>
        </w:rPr>
        <w:t xml:space="preserve"> turi pasirinkti</w:t>
      </w:r>
      <w:r w:rsidRPr="00AA2242">
        <w:rPr>
          <w:rStyle w:val="Emfaz"/>
          <w:rFonts w:eastAsia="Calibri"/>
          <w:shd w:val="clear" w:color="auto" w:fill="FFFFFF"/>
        </w:rPr>
        <w:t xml:space="preserve"> „Atvira“ ir </w:t>
      </w:r>
      <w:r w:rsidRPr="00AA2242">
        <w:t>pateikti atsakymus į EBVPD nurodytus klausimus. EBVPD pildymo rekomendacijos tiekėjams:</w:t>
      </w:r>
      <w:r w:rsidRPr="00AA2242">
        <w:rPr>
          <w:lang w:eastAsia="zh-CN"/>
        </w:rPr>
        <w:t xml:space="preserve"> </w:t>
      </w:r>
      <w:hyperlink r:id="rId15" w:history="1">
        <w:r w:rsidRPr="00AA2242">
          <w:rPr>
            <w:rStyle w:val="Hipersaitas"/>
            <w:rFonts w:eastAsia="Calibri"/>
          </w:rPr>
          <w:t>http://vpt.lrv.lt/uploads/vpt/documents/files/EBVPD%20pildymas(Tiek%C4%97jas).pdf</w:t>
        </w:r>
      </w:hyperlink>
      <w:r w:rsidRPr="00AA2242">
        <w:t>;</w:t>
      </w:r>
    </w:p>
    <w:p w14:paraId="034327A3" w14:textId="77777777" w:rsidR="009A7B4A" w:rsidRPr="00AA2242" w:rsidRDefault="009A7B4A" w:rsidP="009A7B4A">
      <w:pPr>
        <w:ind w:firstLine="851"/>
        <w:jc w:val="both"/>
      </w:pPr>
      <w:r w:rsidRPr="00AA2242">
        <w:t>3.5.4. kompiuteryje išsaugoti PDF formatu gautą formą su pateiktais atsakymais;</w:t>
      </w:r>
    </w:p>
    <w:p w14:paraId="42544938" w14:textId="77777777" w:rsidR="009A7B4A" w:rsidRPr="00AA2242" w:rsidRDefault="009A7B4A" w:rsidP="009A7B4A">
      <w:pPr>
        <w:ind w:firstLine="851"/>
        <w:jc w:val="both"/>
      </w:pPr>
      <w:r w:rsidRPr="00AA2242">
        <w:t>3.5.5. teikiant pasiūlymą, prie jo prisegti išsaugotą EBVPD formą su atsakymais PDF formatu kartu su kitais pasiūlymo dokumentais, t. y. pasiūlymo pateikimo lango skiltyje „Prisegti dokumentus“.</w:t>
      </w:r>
    </w:p>
    <w:p w14:paraId="3689BB3E" w14:textId="77777777" w:rsidR="009A7B4A" w:rsidRPr="00AA2242" w:rsidRDefault="009A7B4A" w:rsidP="009A7B4A">
      <w:pPr>
        <w:ind w:firstLine="851"/>
        <w:jc w:val="both"/>
      </w:pPr>
      <w:r w:rsidRPr="00AA2242">
        <w:t>3.6. Kiekvienas PDF formatu teikiamas EBVPD turi būti pasirašytas originaliu saugiu elektroniniu parašu, atitinkančiu teisės aktų reikalavimus arba atspausdinamas, pasirašomas ir pateikiamas skenuotas dokumentas.</w:t>
      </w:r>
    </w:p>
    <w:p w14:paraId="5CE11875" w14:textId="5E75D2F5" w:rsidR="009A7B4A" w:rsidRDefault="009A7B4A" w:rsidP="009A7B4A">
      <w:pPr>
        <w:ind w:firstLine="851"/>
        <w:jc w:val="both"/>
        <w:rPr>
          <w:lang w:eastAsia="zh-CN"/>
        </w:rPr>
      </w:pPr>
      <w:r w:rsidRPr="00AA2242">
        <w:t xml:space="preserve">3.7. </w:t>
      </w:r>
      <w:r w:rsidRPr="00AA2242">
        <w:rPr>
          <w:b/>
          <w:bCs/>
        </w:rPr>
        <w:t>EBVPD nurodytą informaciją pagrindžiantys dokumentai kartu su pasiūlymu neteikiami.</w:t>
      </w:r>
      <w:r w:rsidRPr="00AA2242">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w:t>
      </w:r>
      <w:r w:rsidRPr="00AA2242">
        <w:rPr>
          <w:b/>
          <w:bCs/>
        </w:rPr>
        <w:t xml:space="preserve"> </w:t>
      </w:r>
      <w:r w:rsidRPr="00AA2242">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692AEDA6" w14:textId="2EEBE1AE" w:rsidR="00704B77" w:rsidRDefault="00704B77" w:rsidP="009A7B4A">
      <w:pPr>
        <w:ind w:firstLine="851"/>
        <w:jc w:val="both"/>
        <w:rPr>
          <w:lang w:eastAsia="zh-CN"/>
        </w:rPr>
      </w:pPr>
    </w:p>
    <w:p w14:paraId="2A3DAB07" w14:textId="1AD6E4B7" w:rsidR="00704B77" w:rsidRDefault="00704B77" w:rsidP="009A7B4A">
      <w:pPr>
        <w:ind w:firstLine="851"/>
        <w:jc w:val="both"/>
        <w:rPr>
          <w:lang w:eastAsia="zh-CN"/>
        </w:rPr>
      </w:pPr>
    </w:p>
    <w:p w14:paraId="41110AA9" w14:textId="77777777" w:rsidR="00704B77" w:rsidRPr="00AA2242" w:rsidRDefault="00704B77" w:rsidP="009A7B4A">
      <w:pPr>
        <w:ind w:firstLine="851"/>
        <w:jc w:val="both"/>
        <w:rPr>
          <w:lang w:eastAsia="zh-CN"/>
        </w:rPr>
      </w:pPr>
    </w:p>
    <w:p w14:paraId="42741FAA" w14:textId="77777777" w:rsidR="009A7B4A" w:rsidRPr="00AA2242" w:rsidRDefault="009A7B4A" w:rsidP="009A7B4A">
      <w:pPr>
        <w:ind w:firstLine="851"/>
        <w:jc w:val="both"/>
        <w:rPr>
          <w:lang w:eastAsia="zh-CN"/>
        </w:rPr>
      </w:pPr>
    </w:p>
    <w:p w14:paraId="7BEF8A75" w14:textId="77777777" w:rsidR="009A7B4A" w:rsidRPr="00AA2242" w:rsidRDefault="009A7B4A" w:rsidP="009A7B4A">
      <w:pPr>
        <w:tabs>
          <w:tab w:val="left" w:pos="2608"/>
        </w:tabs>
        <w:jc w:val="both"/>
        <w:rPr>
          <w:b/>
        </w:rPr>
      </w:pPr>
      <w:r w:rsidRPr="00AA2242">
        <w:rPr>
          <w:bCs/>
        </w:rPr>
        <w:lastRenderedPageBreak/>
        <w:t>1 lentelė. „</w:t>
      </w:r>
      <w:r w:rsidRPr="00AA2242">
        <w:rPr>
          <w:b/>
        </w:rPr>
        <w:t>Tiekėjų pašalinimo pagrindai ir jų nebuvimą patvirtinantys dokumentai“: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3997"/>
      </w:tblGrid>
      <w:tr w:rsidR="009A7B4A" w:rsidRPr="00AA2242" w14:paraId="710A65CE" w14:textId="77777777" w:rsidTr="00CB3EDD">
        <w:tc>
          <w:tcPr>
            <w:tcW w:w="993" w:type="dxa"/>
            <w:tcBorders>
              <w:top w:val="single" w:sz="4" w:space="0" w:color="000000"/>
              <w:left w:val="single" w:sz="4" w:space="0" w:color="000000"/>
              <w:bottom w:val="single" w:sz="4" w:space="0" w:color="000000"/>
              <w:right w:val="single" w:sz="4" w:space="0" w:color="000000"/>
            </w:tcBorders>
            <w:vAlign w:val="center"/>
          </w:tcPr>
          <w:p w14:paraId="2F9F9235" w14:textId="77777777" w:rsidR="009A7B4A" w:rsidRPr="00AA2242" w:rsidRDefault="009A7B4A" w:rsidP="00A0616F">
            <w:pPr>
              <w:suppressAutoHyphens/>
              <w:jc w:val="both"/>
              <w:rPr>
                <w:b/>
                <w:lang w:eastAsia="zh-CN"/>
              </w:rPr>
            </w:pPr>
            <w:r w:rsidRPr="00AA2242">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7B8BDB8" w14:textId="77777777" w:rsidR="009A7B4A" w:rsidRPr="00AA2242" w:rsidRDefault="009A7B4A" w:rsidP="00A0616F">
            <w:pPr>
              <w:suppressAutoHyphens/>
              <w:spacing w:after="40"/>
              <w:jc w:val="both"/>
              <w:rPr>
                <w:rFonts w:eastAsia="Arial Unicode MS"/>
                <w:b/>
                <w:lang w:eastAsia="zh-CN"/>
              </w:rPr>
            </w:pPr>
            <w:proofErr w:type="spellStart"/>
            <w:r w:rsidRPr="00AA2242">
              <w:rPr>
                <w:rFonts w:eastAsia="Arial Unicode MS"/>
                <w:b/>
                <w:lang w:val="en-US" w:eastAsia="zh-CN"/>
              </w:rPr>
              <w:t>Tiekėjo</w:t>
            </w:r>
            <w:proofErr w:type="spellEnd"/>
            <w:r w:rsidRPr="00AA2242">
              <w:rPr>
                <w:rFonts w:eastAsia="Arial Unicode MS"/>
                <w:b/>
                <w:lang w:val="en-US" w:eastAsia="zh-CN"/>
              </w:rPr>
              <w:t xml:space="preserve"> </w:t>
            </w:r>
            <w:proofErr w:type="spellStart"/>
            <w:r w:rsidRPr="00AA2242">
              <w:rPr>
                <w:rFonts w:eastAsia="Arial Unicode MS"/>
                <w:b/>
                <w:lang w:val="en-US" w:eastAsia="zh-CN"/>
              </w:rPr>
              <w:t>pašalinimo</w:t>
            </w:r>
            <w:proofErr w:type="spellEnd"/>
            <w:r w:rsidRPr="00AA2242">
              <w:rPr>
                <w:rFonts w:eastAsia="Arial Unicode MS"/>
                <w:b/>
                <w:lang w:val="en-US" w:eastAsia="zh-CN"/>
              </w:rPr>
              <w:t xml:space="preserve"> </w:t>
            </w:r>
            <w:proofErr w:type="spellStart"/>
            <w:r w:rsidRPr="00AA2242">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2552F3BE" w14:textId="77777777" w:rsidR="009A7B4A" w:rsidRPr="00AA2242" w:rsidRDefault="009A7B4A" w:rsidP="00A0616F">
            <w:pPr>
              <w:suppressAutoHyphens/>
              <w:spacing w:after="40"/>
              <w:jc w:val="both"/>
              <w:rPr>
                <w:rFonts w:eastAsia="Arial Unicode MS"/>
                <w:b/>
                <w:iCs/>
                <w:lang w:eastAsia="zh-CN"/>
              </w:rPr>
            </w:pPr>
            <w:r w:rsidRPr="00AA2242">
              <w:rPr>
                <w:rFonts w:eastAsia="Yu Mincho"/>
                <w:b/>
                <w:bCs/>
                <w:lang w:val="en-US" w:eastAsia="zh-CN"/>
              </w:rPr>
              <w:t xml:space="preserve">VPĮ </w:t>
            </w:r>
            <w:proofErr w:type="spellStart"/>
            <w:r w:rsidRPr="00AA2242">
              <w:rPr>
                <w:rFonts w:eastAsia="Yu Mincho"/>
                <w:b/>
                <w:bCs/>
                <w:lang w:val="en-US" w:eastAsia="zh-CN"/>
              </w:rPr>
              <w:t>straipsnis</w:t>
            </w:r>
            <w:proofErr w:type="spellEnd"/>
            <w:r w:rsidRPr="00AA2242">
              <w:rPr>
                <w:rFonts w:eastAsia="Yu Mincho"/>
                <w:b/>
                <w:bCs/>
                <w:lang w:val="en-US" w:eastAsia="zh-CN"/>
              </w:rPr>
              <w:t xml:space="preserve">, </w:t>
            </w:r>
            <w:proofErr w:type="spellStart"/>
            <w:r w:rsidRPr="00AA2242">
              <w:rPr>
                <w:rFonts w:eastAsia="Yu Mincho"/>
                <w:b/>
                <w:bCs/>
                <w:lang w:val="en-US" w:eastAsia="zh-CN"/>
              </w:rPr>
              <w:t>dalis</w:t>
            </w:r>
            <w:proofErr w:type="spellEnd"/>
            <w:r w:rsidRPr="00AA2242">
              <w:rPr>
                <w:rFonts w:eastAsia="Yu Mincho"/>
                <w:b/>
                <w:bCs/>
                <w:lang w:val="en-US" w:eastAsia="zh-CN"/>
              </w:rPr>
              <w:t xml:space="preserve">, </w:t>
            </w:r>
            <w:proofErr w:type="spellStart"/>
            <w:r w:rsidRPr="00AA2242">
              <w:rPr>
                <w:rFonts w:eastAsia="Yu Mincho"/>
                <w:b/>
                <w:bCs/>
                <w:lang w:val="en-US" w:eastAsia="zh-CN"/>
              </w:rPr>
              <w:t>punktas</w:t>
            </w:r>
            <w:proofErr w:type="spellEnd"/>
            <w:r w:rsidRPr="00AA2242">
              <w:rPr>
                <w:rFonts w:eastAsia="Yu Mincho"/>
                <w:b/>
                <w:bCs/>
                <w:lang w:val="en-US" w:eastAsia="zh-CN"/>
              </w:rPr>
              <w:t xml:space="preserve"> </w:t>
            </w:r>
            <w:proofErr w:type="spellStart"/>
            <w:r w:rsidRPr="00AA2242">
              <w:rPr>
                <w:rFonts w:eastAsia="Yu Mincho"/>
                <w:b/>
                <w:bCs/>
                <w:lang w:val="en-US" w:eastAsia="zh-CN"/>
              </w:rPr>
              <w:t>bei</w:t>
            </w:r>
            <w:proofErr w:type="spellEnd"/>
            <w:r w:rsidRPr="00AA2242">
              <w:rPr>
                <w:rFonts w:eastAsia="Yu Mincho"/>
                <w:b/>
                <w:bCs/>
                <w:lang w:val="en-US" w:eastAsia="zh-CN"/>
              </w:rPr>
              <w:t xml:space="preserve"> EBVPD </w:t>
            </w:r>
            <w:proofErr w:type="spellStart"/>
            <w:r w:rsidRPr="00AA2242">
              <w:rPr>
                <w:rFonts w:eastAsia="Yu Mincho"/>
                <w:b/>
                <w:bCs/>
                <w:lang w:val="en-US" w:eastAsia="zh-CN"/>
              </w:rPr>
              <w:t>formos</w:t>
            </w:r>
            <w:proofErr w:type="spellEnd"/>
            <w:r w:rsidRPr="00AA2242">
              <w:rPr>
                <w:rFonts w:eastAsia="Yu Mincho"/>
                <w:b/>
                <w:bCs/>
                <w:lang w:val="en-US" w:eastAsia="zh-CN"/>
              </w:rPr>
              <w:t xml:space="preserve"> </w:t>
            </w:r>
            <w:proofErr w:type="spellStart"/>
            <w:r w:rsidRPr="00AA2242">
              <w:rPr>
                <w:rFonts w:eastAsia="Yu Mincho"/>
                <w:b/>
                <w:bCs/>
                <w:lang w:val="en-US" w:eastAsia="zh-CN"/>
              </w:rPr>
              <w:t>dalis</w:t>
            </w:r>
            <w:proofErr w:type="spellEnd"/>
            <w:r w:rsidRPr="00AA2242">
              <w:rPr>
                <w:rFonts w:eastAsia="Yu Mincho"/>
                <w:b/>
                <w:bCs/>
                <w:lang w:val="en-US" w:eastAsia="zh-CN"/>
              </w:rPr>
              <w:t xml:space="preserve"> </w:t>
            </w:r>
            <w:proofErr w:type="spellStart"/>
            <w:r w:rsidRPr="00AA2242">
              <w:rPr>
                <w:rFonts w:eastAsia="Yu Mincho"/>
                <w:b/>
                <w:bCs/>
                <w:lang w:val="en-US" w:eastAsia="zh-CN"/>
              </w:rPr>
              <w:t>pildymui</w:t>
            </w:r>
            <w:proofErr w:type="spellEnd"/>
            <w:r w:rsidRPr="00AA2242">
              <w:rPr>
                <w:rFonts w:eastAsia="Yu Mincho"/>
                <w:b/>
                <w:bCs/>
                <w:lang w:val="en-US" w:eastAsia="zh-CN"/>
              </w:rPr>
              <w:t xml:space="preserve"> </w:t>
            </w:r>
          </w:p>
        </w:tc>
        <w:tc>
          <w:tcPr>
            <w:tcW w:w="3997" w:type="dxa"/>
            <w:tcBorders>
              <w:top w:val="single" w:sz="4" w:space="0" w:color="000000"/>
              <w:left w:val="single" w:sz="4" w:space="0" w:color="000000"/>
              <w:bottom w:val="single" w:sz="4" w:space="0" w:color="000000"/>
              <w:right w:val="single" w:sz="4" w:space="0" w:color="000000"/>
            </w:tcBorders>
          </w:tcPr>
          <w:p w14:paraId="7A5D86D4" w14:textId="77777777" w:rsidR="009A7B4A" w:rsidRPr="00AA2242" w:rsidRDefault="009A7B4A" w:rsidP="00A0616F">
            <w:pPr>
              <w:suppressAutoHyphens/>
              <w:spacing w:after="40"/>
              <w:jc w:val="both"/>
              <w:rPr>
                <w:rFonts w:eastAsia="Yu Mincho"/>
                <w:b/>
                <w:bCs/>
                <w:lang w:val="en-US" w:eastAsia="zh-CN"/>
              </w:rPr>
            </w:pPr>
            <w:proofErr w:type="spellStart"/>
            <w:r w:rsidRPr="00AA2242">
              <w:rPr>
                <w:rFonts w:eastAsia="Arial Unicode MS"/>
                <w:b/>
                <w:lang w:val="en-US" w:eastAsia="zh-CN"/>
              </w:rPr>
              <w:t>Pašalinimo</w:t>
            </w:r>
            <w:proofErr w:type="spellEnd"/>
            <w:r w:rsidRPr="00AA2242">
              <w:rPr>
                <w:rFonts w:eastAsia="Arial Unicode MS"/>
                <w:b/>
                <w:lang w:val="en-US" w:eastAsia="zh-CN"/>
              </w:rPr>
              <w:t xml:space="preserve"> </w:t>
            </w:r>
            <w:proofErr w:type="spellStart"/>
            <w:r w:rsidRPr="00AA2242">
              <w:rPr>
                <w:rFonts w:eastAsia="Arial Unicode MS"/>
                <w:b/>
                <w:lang w:val="en-US" w:eastAsia="zh-CN"/>
              </w:rPr>
              <w:t>pagrindų</w:t>
            </w:r>
            <w:proofErr w:type="spellEnd"/>
            <w:r w:rsidRPr="00AA2242">
              <w:rPr>
                <w:rFonts w:eastAsia="Arial Unicode MS"/>
                <w:b/>
                <w:lang w:val="en-US" w:eastAsia="zh-CN"/>
              </w:rPr>
              <w:t xml:space="preserve"> </w:t>
            </w:r>
            <w:proofErr w:type="spellStart"/>
            <w:r w:rsidRPr="00AA2242">
              <w:rPr>
                <w:rFonts w:eastAsia="Arial Unicode MS"/>
                <w:b/>
                <w:lang w:val="en-US" w:eastAsia="zh-CN"/>
              </w:rPr>
              <w:t>nebuvimą</w:t>
            </w:r>
            <w:proofErr w:type="spellEnd"/>
            <w:r w:rsidRPr="00AA2242">
              <w:rPr>
                <w:rFonts w:eastAsia="Arial Unicode MS"/>
                <w:b/>
                <w:lang w:val="en-US" w:eastAsia="zh-CN"/>
              </w:rPr>
              <w:t xml:space="preserve"> </w:t>
            </w:r>
            <w:proofErr w:type="spellStart"/>
            <w:r w:rsidRPr="00AA2242">
              <w:rPr>
                <w:rFonts w:eastAsia="Arial Unicode MS"/>
                <w:b/>
                <w:lang w:val="en-US" w:eastAsia="zh-CN"/>
              </w:rPr>
              <w:t>įrodantys</w:t>
            </w:r>
            <w:proofErr w:type="spellEnd"/>
            <w:r w:rsidRPr="00AA2242">
              <w:rPr>
                <w:rFonts w:eastAsia="Arial Unicode MS"/>
                <w:b/>
                <w:lang w:val="en-US" w:eastAsia="zh-CN"/>
              </w:rPr>
              <w:t xml:space="preserve"> </w:t>
            </w:r>
            <w:proofErr w:type="spellStart"/>
            <w:r w:rsidRPr="00AA2242">
              <w:rPr>
                <w:rFonts w:eastAsia="Arial Unicode MS"/>
                <w:b/>
                <w:lang w:val="en-US" w:eastAsia="zh-CN"/>
              </w:rPr>
              <w:t>dokumentai</w:t>
            </w:r>
            <w:proofErr w:type="spellEnd"/>
          </w:p>
        </w:tc>
      </w:tr>
      <w:tr w:rsidR="009A7B4A" w:rsidRPr="00AA2242" w14:paraId="30A885F7" w14:textId="77777777" w:rsidTr="00CB3EDD">
        <w:tc>
          <w:tcPr>
            <w:tcW w:w="993" w:type="dxa"/>
            <w:tcBorders>
              <w:top w:val="single" w:sz="4" w:space="0" w:color="000000"/>
              <w:left w:val="single" w:sz="4" w:space="0" w:color="000000"/>
              <w:bottom w:val="single" w:sz="4" w:space="0" w:color="000000"/>
              <w:right w:val="single" w:sz="4" w:space="0" w:color="000000"/>
            </w:tcBorders>
          </w:tcPr>
          <w:p w14:paraId="36F0742A" w14:textId="77777777" w:rsidR="009A7B4A" w:rsidRPr="00AA2242" w:rsidRDefault="009A7B4A" w:rsidP="00A0616F">
            <w:pPr>
              <w:suppressAutoHyphens/>
              <w:jc w:val="both"/>
              <w:rPr>
                <w:lang w:eastAsia="zh-CN"/>
              </w:rPr>
            </w:pPr>
            <w:r w:rsidRPr="00AA2242">
              <w:rPr>
                <w:lang w:eastAsia="zh-CN"/>
              </w:rPr>
              <w:t>3.7.1.</w:t>
            </w:r>
          </w:p>
        </w:tc>
        <w:tc>
          <w:tcPr>
            <w:tcW w:w="3118" w:type="dxa"/>
            <w:tcBorders>
              <w:top w:val="single" w:sz="4" w:space="0" w:color="000000"/>
              <w:left w:val="single" w:sz="4" w:space="0" w:color="000000"/>
              <w:bottom w:val="single" w:sz="4" w:space="0" w:color="000000"/>
              <w:right w:val="single" w:sz="4" w:space="0" w:color="000000"/>
            </w:tcBorders>
          </w:tcPr>
          <w:p w14:paraId="41A5517D" w14:textId="77777777" w:rsidR="009A7B4A" w:rsidRPr="00AA2242" w:rsidRDefault="009A7B4A" w:rsidP="00A0616F">
            <w:pPr>
              <w:suppressAutoHyphens/>
              <w:jc w:val="both"/>
              <w:rPr>
                <w:b/>
                <w:bCs/>
              </w:rPr>
            </w:pPr>
            <w:r w:rsidRPr="00AA2242">
              <w:t>Tiekėjas arba jo atsakingas asmuo, nurodytas VPĮ 46 straipsnio 2 dalies 2 punkte, nuteistas už šią nusikalstamą veiką:</w:t>
            </w:r>
          </w:p>
          <w:p w14:paraId="7E340744" w14:textId="77777777" w:rsidR="009A7B4A" w:rsidRPr="00AA2242" w:rsidRDefault="009A7B4A" w:rsidP="00A0616F">
            <w:pPr>
              <w:suppressAutoHyphens/>
              <w:jc w:val="both"/>
              <w:rPr>
                <w:b/>
                <w:bCs/>
              </w:rPr>
            </w:pPr>
            <w:r w:rsidRPr="00AA2242">
              <w:rPr>
                <w:bCs/>
              </w:rPr>
              <w:t>1) dalyvavimą nusikalstamame susivienijime, jo organizavimą ar vadovavimą jam;</w:t>
            </w:r>
          </w:p>
          <w:p w14:paraId="2D07BA42" w14:textId="77777777" w:rsidR="009A7B4A" w:rsidRPr="00AA2242" w:rsidRDefault="009A7B4A" w:rsidP="00A0616F">
            <w:pPr>
              <w:suppressAutoHyphens/>
              <w:jc w:val="both"/>
              <w:rPr>
                <w:b/>
                <w:bCs/>
              </w:rPr>
            </w:pPr>
            <w:r w:rsidRPr="00AA2242">
              <w:rPr>
                <w:bCs/>
              </w:rPr>
              <w:t>2) kyšininkavimą, prekybą poveikiu, papirkimą;</w:t>
            </w:r>
          </w:p>
          <w:p w14:paraId="1C8147E0" w14:textId="77777777" w:rsidR="009A7B4A" w:rsidRPr="00AA2242" w:rsidRDefault="009A7B4A" w:rsidP="00A0616F">
            <w:pPr>
              <w:suppressAutoHyphens/>
              <w:jc w:val="both"/>
              <w:rPr>
                <w:b/>
                <w:bCs/>
              </w:rPr>
            </w:pPr>
            <w:r w:rsidRPr="00AA2242">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AF244F" w14:textId="77777777" w:rsidR="009A7B4A" w:rsidRPr="00AA2242" w:rsidRDefault="009A7B4A" w:rsidP="00A0616F">
            <w:pPr>
              <w:suppressAutoHyphens/>
              <w:jc w:val="both"/>
              <w:rPr>
                <w:b/>
                <w:bCs/>
              </w:rPr>
            </w:pPr>
            <w:r w:rsidRPr="00AA2242">
              <w:rPr>
                <w:bCs/>
              </w:rPr>
              <w:t>4) nusikalstamą bankrotą;</w:t>
            </w:r>
          </w:p>
          <w:p w14:paraId="2810AC90" w14:textId="77777777" w:rsidR="009A7B4A" w:rsidRPr="00AA2242" w:rsidRDefault="009A7B4A" w:rsidP="00A0616F">
            <w:pPr>
              <w:suppressAutoHyphens/>
              <w:jc w:val="both"/>
              <w:rPr>
                <w:b/>
                <w:bCs/>
              </w:rPr>
            </w:pPr>
            <w:r w:rsidRPr="00AA2242">
              <w:rPr>
                <w:bCs/>
              </w:rPr>
              <w:lastRenderedPageBreak/>
              <w:t>5) teroristinį ir su teroristine veikla susijusį nusikaltimą;</w:t>
            </w:r>
          </w:p>
          <w:p w14:paraId="22B8DD31" w14:textId="77777777" w:rsidR="009A7B4A" w:rsidRPr="00AA2242" w:rsidRDefault="009A7B4A" w:rsidP="00A0616F">
            <w:pPr>
              <w:suppressAutoHyphens/>
              <w:jc w:val="both"/>
              <w:rPr>
                <w:b/>
                <w:bCs/>
              </w:rPr>
            </w:pPr>
            <w:r w:rsidRPr="00AA2242">
              <w:rPr>
                <w:bCs/>
              </w:rPr>
              <w:t>6) nusikalstamu būdu gauto turto legalizavimą;</w:t>
            </w:r>
          </w:p>
          <w:p w14:paraId="290A6237" w14:textId="77777777" w:rsidR="009A7B4A" w:rsidRPr="00AA2242" w:rsidRDefault="009A7B4A" w:rsidP="00A0616F">
            <w:pPr>
              <w:suppressAutoHyphens/>
              <w:jc w:val="both"/>
              <w:rPr>
                <w:b/>
                <w:bCs/>
              </w:rPr>
            </w:pPr>
            <w:r w:rsidRPr="00AA2242">
              <w:rPr>
                <w:bCs/>
              </w:rPr>
              <w:t>7) prekybą žmonėmis, vaiko pirkimą arba pardavimą;</w:t>
            </w:r>
          </w:p>
          <w:p w14:paraId="0E66A16A" w14:textId="77777777" w:rsidR="009A7B4A" w:rsidRPr="00AA2242" w:rsidRDefault="009A7B4A" w:rsidP="00A0616F">
            <w:pPr>
              <w:suppressAutoHyphens/>
              <w:jc w:val="both"/>
              <w:rPr>
                <w:b/>
                <w:bCs/>
              </w:rPr>
            </w:pPr>
            <w:r w:rsidRPr="00AA2242">
              <w:rPr>
                <w:bCs/>
              </w:rPr>
              <w:t>8) kitos valstybės tiekėjo atliktą nusikaltimą, apibrėžtą Direktyvos 2014/24/ES 57 straipsnio 1 dalyje išvardytus Europos Sąjungos teisės aktus įgyvendinančiuose kitų valstybių teisės aktuose.</w:t>
            </w:r>
          </w:p>
          <w:p w14:paraId="124B1349" w14:textId="77777777" w:rsidR="009A7B4A" w:rsidRPr="00AA2242" w:rsidRDefault="009A7B4A" w:rsidP="00A0616F">
            <w:pPr>
              <w:suppressAutoHyphens/>
              <w:jc w:val="both"/>
              <w:rPr>
                <w:b/>
                <w:bCs/>
              </w:rPr>
            </w:pPr>
          </w:p>
          <w:p w14:paraId="652F9EB3" w14:textId="77777777" w:rsidR="009A7B4A" w:rsidRPr="00AA2242" w:rsidRDefault="009A7B4A" w:rsidP="00A0616F">
            <w:pPr>
              <w:suppressAutoHyphens/>
              <w:jc w:val="both"/>
              <w:rPr>
                <w:b/>
                <w:bCs/>
              </w:rPr>
            </w:pPr>
            <w:r w:rsidRPr="00AA2242">
              <w:rPr>
                <w:bCs/>
              </w:rPr>
              <w:t>Laikoma, kad tiekėjas arba jo atsakingas asmuo nuteistas už aukščiau nurodytą nusikalstamą veiką, kai dėl:</w:t>
            </w:r>
          </w:p>
          <w:p w14:paraId="6EE8284B" w14:textId="77777777" w:rsidR="009A7B4A" w:rsidRPr="00AA2242" w:rsidRDefault="009A7B4A" w:rsidP="00A0616F">
            <w:pPr>
              <w:suppressAutoHyphens/>
              <w:jc w:val="both"/>
              <w:rPr>
                <w:b/>
                <w:bCs/>
              </w:rPr>
            </w:pPr>
            <w:r w:rsidRPr="00AA2242">
              <w:rPr>
                <w:bCs/>
              </w:rPr>
              <w:t>1) tiekėjo, kuris yra fizinis asmuo, per pastaruosius 5 metus buvo priimtas ir įsiteisėjęs apkaltinamasis teismo nuosprendis ir šis asmuo turi neišnykusį ar nepanaikintą teistumą;</w:t>
            </w:r>
          </w:p>
          <w:p w14:paraId="5B5EBB55" w14:textId="77777777" w:rsidR="009A7B4A" w:rsidRPr="00AA2242" w:rsidRDefault="009A7B4A" w:rsidP="00A0616F">
            <w:pPr>
              <w:pStyle w:val="Betarp"/>
              <w:jc w:val="both"/>
              <w:rPr>
                <w:szCs w:val="24"/>
              </w:rPr>
            </w:pPr>
            <w:r w:rsidRPr="00AA2242">
              <w:rPr>
                <w:szCs w:val="24"/>
              </w:rPr>
              <w:t xml:space="preserve">2) tiekėjo, kuris yra juridinis asmuo, kita organizacija ar jos </w:t>
            </w:r>
            <w:r w:rsidRPr="00AA2242">
              <w:rPr>
                <w:b/>
                <w:bCs/>
                <w:szCs w:val="24"/>
              </w:rPr>
              <w:t>struktūrinis</w:t>
            </w:r>
            <w:r w:rsidRPr="00AA2242">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458FE8" w14:textId="77777777" w:rsidR="009A7B4A" w:rsidRPr="00AA2242" w:rsidRDefault="009A7B4A" w:rsidP="00A0616F">
            <w:pPr>
              <w:suppressAutoHyphens/>
              <w:jc w:val="both"/>
              <w:rPr>
                <w:rFonts w:eastAsia="Arial Unicode MS"/>
                <w:lang w:eastAsia="zh-CN"/>
              </w:rPr>
            </w:pPr>
            <w:r w:rsidRPr="00AA2242">
              <w:rPr>
                <w:rFonts w:eastAsia="Arial Unicode MS"/>
                <w:bCs/>
                <w:lang w:val="en-US"/>
              </w:rPr>
              <w:t xml:space="preserve">3) </w:t>
            </w:r>
            <w:r w:rsidRPr="00AA2242">
              <w:rPr>
                <w:bCs/>
              </w:rPr>
              <w:t xml:space="preserve">tiekėjo, kuris yra juridinis asmuo, kita organizacija ar jos </w:t>
            </w:r>
            <w:r w:rsidRPr="00AA2242">
              <w:rPr>
                <w:b/>
              </w:rPr>
              <w:t>struktūrinis</w:t>
            </w:r>
            <w:r w:rsidRPr="00AA2242">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3AEA3ED" w14:textId="77777777" w:rsidR="009A7B4A" w:rsidRPr="00AA2242" w:rsidRDefault="009A7B4A" w:rsidP="00A0616F">
            <w:pPr>
              <w:suppressAutoHyphens/>
              <w:jc w:val="both"/>
              <w:rPr>
                <w:rFonts w:eastAsia="Yu Mincho"/>
                <w:b/>
                <w:bCs/>
              </w:rPr>
            </w:pPr>
            <w:r w:rsidRPr="00AA2242">
              <w:rPr>
                <w:rFonts w:eastAsia="Yu Mincho"/>
                <w:b/>
                <w:bCs/>
              </w:rPr>
              <w:lastRenderedPageBreak/>
              <w:t>VPĮ 46 straipsnio 1 dalis</w:t>
            </w:r>
          </w:p>
          <w:p w14:paraId="0DD3A37A" w14:textId="77777777" w:rsidR="009A7B4A" w:rsidRPr="00AA2242" w:rsidRDefault="009A7B4A" w:rsidP="00A0616F">
            <w:pPr>
              <w:suppressAutoHyphens/>
              <w:jc w:val="both"/>
              <w:rPr>
                <w:rFonts w:eastAsia="Yu Mincho"/>
              </w:rPr>
            </w:pPr>
          </w:p>
          <w:p w14:paraId="0B3333D9" w14:textId="77777777" w:rsidR="009A7B4A" w:rsidRPr="00AA2242" w:rsidRDefault="009A7B4A" w:rsidP="00A0616F">
            <w:pPr>
              <w:suppressAutoHyphens/>
              <w:jc w:val="both"/>
              <w:rPr>
                <w:rFonts w:eastAsia="Yu Mincho"/>
              </w:rPr>
            </w:pPr>
            <w:r w:rsidRPr="00AA2242">
              <w:rPr>
                <w:rFonts w:eastAsia="Yu Mincho"/>
              </w:rPr>
              <w:t>EBVPD III dalies A1-A6 punktai</w:t>
            </w:r>
          </w:p>
          <w:p w14:paraId="4658CBF8" w14:textId="77777777" w:rsidR="009A7B4A" w:rsidRPr="00AA2242" w:rsidRDefault="009A7B4A" w:rsidP="00A0616F">
            <w:pPr>
              <w:suppressAutoHyphens/>
              <w:jc w:val="both"/>
              <w:rPr>
                <w:rFonts w:eastAsia="Yu Mincho"/>
              </w:rPr>
            </w:pPr>
          </w:p>
          <w:p w14:paraId="5795D584" w14:textId="77777777" w:rsidR="009A7B4A" w:rsidRPr="00AA2242" w:rsidRDefault="009A7B4A" w:rsidP="00A0616F">
            <w:pPr>
              <w:suppressAutoHyphens/>
              <w:jc w:val="both"/>
              <w:rPr>
                <w:rFonts w:eastAsia="Arial Unicode MS"/>
                <w:i/>
                <w:u w:val="single"/>
                <w:lang w:eastAsia="zh-CN"/>
              </w:rPr>
            </w:pPr>
            <w:r w:rsidRPr="00AA2242">
              <w:rPr>
                <w:rFonts w:eastAsia="Yu Mincho"/>
                <w:lang w:val="en-US"/>
              </w:rPr>
              <w:t xml:space="preserve">EBVPD III </w:t>
            </w:r>
            <w:proofErr w:type="spellStart"/>
            <w:r w:rsidRPr="00AA2242">
              <w:rPr>
                <w:rFonts w:eastAsia="Yu Mincho"/>
                <w:lang w:val="en-US"/>
              </w:rPr>
              <w:t>dalies</w:t>
            </w:r>
            <w:proofErr w:type="spellEnd"/>
            <w:r w:rsidRPr="00AA2242">
              <w:rPr>
                <w:rFonts w:eastAsia="Yu Mincho"/>
                <w:lang w:val="en-US"/>
              </w:rPr>
              <w:t xml:space="preserve"> D1 </w:t>
            </w:r>
            <w:proofErr w:type="spellStart"/>
            <w:r w:rsidRPr="00AA2242">
              <w:rPr>
                <w:rFonts w:eastAsia="Yu Mincho"/>
                <w:lang w:val="en-US"/>
              </w:rPr>
              <w:t>punktas</w:t>
            </w:r>
            <w:proofErr w:type="spellEnd"/>
          </w:p>
        </w:tc>
        <w:tc>
          <w:tcPr>
            <w:tcW w:w="3997" w:type="dxa"/>
            <w:tcBorders>
              <w:top w:val="single" w:sz="4" w:space="0" w:color="000000"/>
              <w:left w:val="single" w:sz="4" w:space="0" w:color="000000"/>
              <w:bottom w:val="single" w:sz="4" w:space="0" w:color="000000"/>
              <w:right w:val="single" w:sz="4" w:space="0" w:color="000000"/>
            </w:tcBorders>
          </w:tcPr>
          <w:p w14:paraId="2A2CFC6D" w14:textId="77777777" w:rsidR="009A7B4A" w:rsidRPr="00AA2242" w:rsidRDefault="009A7B4A" w:rsidP="00A0616F">
            <w:pPr>
              <w:suppressAutoHyphens/>
              <w:jc w:val="both"/>
              <w:rPr>
                <w:lang w:eastAsia="zh-CN"/>
              </w:rPr>
            </w:pPr>
            <w:r w:rsidRPr="00AA2242">
              <w:t>Iš Lietuvoje įsteigtų subjektų reikalaujama:</w:t>
            </w:r>
          </w:p>
          <w:p w14:paraId="1ADCA26A" w14:textId="77777777" w:rsidR="009A7B4A" w:rsidRPr="00AA2242" w:rsidRDefault="009A7B4A" w:rsidP="009A7B4A">
            <w:pPr>
              <w:numPr>
                <w:ilvl w:val="0"/>
                <w:numId w:val="6"/>
              </w:numPr>
              <w:suppressAutoHyphens/>
              <w:ind w:left="314"/>
              <w:jc w:val="both"/>
              <w:rPr>
                <w:b/>
                <w:bCs/>
                <w:lang w:eastAsia="zh-CN"/>
              </w:rPr>
            </w:pPr>
            <w:r w:rsidRPr="00AA2242">
              <w:rPr>
                <w:lang w:eastAsia="zh-CN"/>
              </w:rPr>
              <w:t>išrašo iš teismo sprendimo arba</w:t>
            </w:r>
          </w:p>
          <w:p w14:paraId="1D4F748E" w14:textId="77777777" w:rsidR="009A7B4A" w:rsidRPr="00AA2242" w:rsidRDefault="009A7B4A" w:rsidP="009A7B4A">
            <w:pPr>
              <w:numPr>
                <w:ilvl w:val="0"/>
                <w:numId w:val="6"/>
              </w:numPr>
              <w:suppressAutoHyphens/>
              <w:ind w:left="314"/>
              <w:jc w:val="both"/>
              <w:rPr>
                <w:b/>
                <w:bCs/>
                <w:lang w:eastAsia="zh-CN"/>
              </w:rPr>
            </w:pPr>
            <w:r w:rsidRPr="00AA2242">
              <w:rPr>
                <w:lang w:eastAsia="zh-CN"/>
              </w:rPr>
              <w:t>Informatikos ir ryšių departamento prie Vidaus reikalų ministerijos pažymos, arba</w:t>
            </w:r>
          </w:p>
          <w:p w14:paraId="0C374055" w14:textId="77777777" w:rsidR="009A7B4A" w:rsidRPr="00AA2242" w:rsidRDefault="009A7B4A" w:rsidP="009A7B4A">
            <w:pPr>
              <w:numPr>
                <w:ilvl w:val="0"/>
                <w:numId w:val="6"/>
              </w:numPr>
              <w:suppressAutoHyphens/>
              <w:ind w:left="314"/>
              <w:jc w:val="both"/>
              <w:rPr>
                <w:b/>
                <w:bCs/>
                <w:lang w:eastAsia="zh-CN"/>
              </w:rPr>
            </w:pPr>
            <w:r w:rsidRPr="00AA2242">
              <w:rPr>
                <w:lang w:eastAsia="zh-CN"/>
              </w:rPr>
              <w:t>valstybės įmonės Registrų centro Lietuvos Respublikos Vyriausybės nustatyta tvarka išduoto dokumento, patvirtinančio jungtinius kompetentingų institucijų tvarkomus duomenis.</w:t>
            </w:r>
          </w:p>
          <w:p w14:paraId="3EABC110" w14:textId="77777777" w:rsidR="009A7B4A" w:rsidRPr="00AA2242" w:rsidRDefault="009A7B4A" w:rsidP="00A0616F">
            <w:pPr>
              <w:suppressAutoHyphens/>
              <w:jc w:val="both"/>
            </w:pPr>
          </w:p>
          <w:p w14:paraId="5E1A67E4" w14:textId="77777777" w:rsidR="009A7B4A" w:rsidRPr="00AA2242" w:rsidRDefault="009A7B4A" w:rsidP="00A0616F">
            <w:pPr>
              <w:suppressAutoHyphens/>
              <w:jc w:val="both"/>
              <w:rPr>
                <w:lang w:eastAsia="zh-CN"/>
              </w:rPr>
            </w:pPr>
            <w:r w:rsidRPr="00AA2242">
              <w:t>Iš ne Lietuvoje įsteigtų subjektų reikalaujama:</w:t>
            </w:r>
          </w:p>
          <w:p w14:paraId="361070F1" w14:textId="77777777" w:rsidR="009A7B4A" w:rsidRPr="00AA2242" w:rsidRDefault="009A7B4A" w:rsidP="009A7B4A">
            <w:pPr>
              <w:numPr>
                <w:ilvl w:val="0"/>
                <w:numId w:val="6"/>
              </w:numPr>
              <w:suppressAutoHyphens/>
              <w:ind w:left="314"/>
              <w:jc w:val="both"/>
              <w:rPr>
                <w:b/>
                <w:bCs/>
                <w:lang w:eastAsia="zh-CN"/>
              </w:rPr>
            </w:pPr>
            <w:r w:rsidRPr="00AA2242">
              <w:rPr>
                <w:lang w:eastAsia="zh-CN"/>
              </w:rPr>
              <w:t>atitinkamos užsienio šalies institucijos dokumento</w:t>
            </w:r>
            <w:r w:rsidRPr="00AA2242">
              <w:rPr>
                <w:vertAlign w:val="superscript"/>
                <w:lang w:eastAsia="zh-CN"/>
              </w:rPr>
              <w:footnoteReference w:id="1"/>
            </w:r>
            <w:r w:rsidRPr="00AA2242">
              <w:rPr>
                <w:lang w:eastAsia="zh-CN"/>
              </w:rPr>
              <w:t>.</w:t>
            </w:r>
          </w:p>
          <w:p w14:paraId="2FC9A299" w14:textId="77777777" w:rsidR="009A7B4A" w:rsidRPr="00AA2242" w:rsidRDefault="009A7B4A" w:rsidP="00A0616F">
            <w:pPr>
              <w:suppressAutoHyphens/>
              <w:jc w:val="both"/>
              <w:rPr>
                <w:lang w:eastAsia="zh-CN"/>
              </w:rPr>
            </w:pPr>
            <w:r w:rsidRPr="00AA2242">
              <w:rPr>
                <w:lang w:eastAsia="zh-CN"/>
              </w:rPr>
              <w:t xml:space="preserve">Nurodyti dokumentai turi būti išduoti ne anksčiau kaip 120 dienų iki </w:t>
            </w:r>
            <w:r w:rsidRPr="00AA2242">
              <w:rPr>
                <w:i/>
                <w:iCs/>
                <w:lang w:eastAsia="zh-CN"/>
              </w:rPr>
              <w:t>tos dienos, kai tiekėjas perkančiosios organizacijos prašymu turės pateikti pašalinimo pagrindų nebuvimą patvirtinančius dok</w:t>
            </w:r>
            <w:r w:rsidRPr="00AA2242">
              <w:rPr>
                <w:lang w:eastAsia="zh-CN"/>
              </w:rPr>
              <w:t xml:space="preserve">umentus. </w:t>
            </w:r>
            <w:r w:rsidRPr="00AA2242">
              <w:rPr>
                <w:b/>
                <w:bCs/>
                <w:i/>
                <w:iCs/>
                <w:lang w:eastAsia="zh-CN"/>
              </w:rPr>
              <w:t>Pavyzdys</w:t>
            </w:r>
            <w:r w:rsidRPr="00AA2242">
              <w:rPr>
                <w:i/>
                <w:iCs/>
                <w:lang w:eastAsia="zh-CN"/>
              </w:rPr>
              <w:t>: Jeigu perkančioji organizacija 2022-10-10 kreipėsi į tiekėją prašydama iki 2022-10-14 pateikti įrodančius dokumentus, jis turi būti išduotas ne anksčiau kaip 120 dienų, jas skaičiuojant atgal nuo 2022-10-14.</w:t>
            </w:r>
          </w:p>
          <w:p w14:paraId="656F8146" w14:textId="77777777" w:rsidR="009A7B4A" w:rsidRPr="00AA2242" w:rsidRDefault="009A7B4A" w:rsidP="00A0616F">
            <w:pPr>
              <w:suppressAutoHyphens/>
              <w:jc w:val="both"/>
              <w:rPr>
                <w:b/>
                <w:bCs/>
                <w:lang w:eastAsia="zh-CN"/>
              </w:rPr>
            </w:pPr>
          </w:p>
          <w:p w14:paraId="01BF5564" w14:textId="77777777" w:rsidR="009A7B4A" w:rsidRPr="00AA2242" w:rsidRDefault="009A7B4A" w:rsidP="00A0616F">
            <w:pPr>
              <w:suppressAutoHyphens/>
              <w:jc w:val="both"/>
              <w:rPr>
                <w:bCs/>
                <w:lang w:eastAsia="zh-CN"/>
              </w:rPr>
            </w:pPr>
            <w:r w:rsidRPr="00AA2242">
              <w:rPr>
                <w:bCs/>
                <w:lang w:eastAsia="zh-CN"/>
              </w:rPr>
              <w:t xml:space="preserve">Jei dokumentas išduotas anksčiau, tačiau jame nurodytas galiojimo terminas ilgesnis nei pašalinimo pagrindų nebuvimą patvirtinančių dokumentų pagal EBVPD galutinis </w:t>
            </w:r>
            <w:r w:rsidRPr="00AA2242">
              <w:rPr>
                <w:bCs/>
                <w:lang w:eastAsia="zh-CN"/>
              </w:rPr>
              <w:lastRenderedPageBreak/>
              <w:t>pateikimo terminas, toks dokumentas jo galiojimo laikotarpiu yra priimtinas.</w:t>
            </w:r>
          </w:p>
          <w:p w14:paraId="243B9394" w14:textId="77777777" w:rsidR="009A7B4A" w:rsidRPr="00AA2242" w:rsidRDefault="009A7B4A" w:rsidP="00A0616F">
            <w:pPr>
              <w:suppressAutoHyphens/>
              <w:jc w:val="both"/>
              <w:rPr>
                <w:b/>
                <w:bCs/>
                <w:lang w:eastAsia="zh-CN"/>
              </w:rPr>
            </w:pPr>
          </w:p>
          <w:p w14:paraId="1C995BBA" w14:textId="77777777" w:rsidR="009A7B4A" w:rsidRPr="00AA2242" w:rsidRDefault="009A7B4A" w:rsidP="00A0616F">
            <w:pPr>
              <w:suppressAutoHyphens/>
              <w:jc w:val="both"/>
              <w:rPr>
                <w:b/>
                <w:bCs/>
                <w:lang w:eastAsia="zh-CN"/>
              </w:rPr>
            </w:pPr>
            <w:r w:rsidRPr="00AA2242">
              <w:rPr>
                <w:b/>
                <w:bCs/>
                <w:lang w:eastAsia="zh-CN"/>
              </w:rPr>
              <w:t>PASTABA</w:t>
            </w:r>
          </w:p>
          <w:p w14:paraId="4260B993" w14:textId="77777777" w:rsidR="009A7B4A" w:rsidRPr="00AA2242" w:rsidRDefault="009A7B4A" w:rsidP="00A0616F">
            <w:pPr>
              <w:suppressAutoHyphens/>
              <w:jc w:val="both"/>
              <w:rPr>
                <w:b/>
                <w:bCs/>
                <w:lang w:eastAsia="zh-CN"/>
              </w:rPr>
            </w:pPr>
            <w:r w:rsidRPr="00AA2242">
              <w:t>Pažymų, patvirtinančių Viešųjų pirkimų įstatymo 46 straipsnyje nurodytų tiekėjo pašalinimo pagrindų nebuvimą, pateikti nereikalaujama. Jų Perkančioji organizacija reikalaus tik turėdama pagrįstų abejonių dėl tiekėjo patikimumo.</w:t>
            </w:r>
          </w:p>
          <w:p w14:paraId="13BC0F6D" w14:textId="77777777" w:rsidR="009A7B4A" w:rsidRPr="00AA2242" w:rsidRDefault="009A7B4A" w:rsidP="00A0616F">
            <w:pPr>
              <w:suppressAutoHyphens/>
              <w:jc w:val="both"/>
              <w:rPr>
                <w:rFonts w:eastAsia="Yu Mincho"/>
                <w:b/>
                <w:bCs/>
              </w:rPr>
            </w:pPr>
          </w:p>
        </w:tc>
      </w:tr>
      <w:tr w:rsidR="009A7B4A" w:rsidRPr="00AA2242" w14:paraId="303251B0" w14:textId="77777777" w:rsidTr="00CB3EDD">
        <w:tc>
          <w:tcPr>
            <w:tcW w:w="993" w:type="dxa"/>
            <w:tcBorders>
              <w:top w:val="single" w:sz="4" w:space="0" w:color="000000"/>
              <w:left w:val="single" w:sz="4" w:space="0" w:color="000000"/>
              <w:bottom w:val="single" w:sz="4" w:space="0" w:color="000000"/>
              <w:right w:val="single" w:sz="4" w:space="0" w:color="000000"/>
            </w:tcBorders>
          </w:tcPr>
          <w:p w14:paraId="4C282581" w14:textId="77777777" w:rsidR="009A7B4A" w:rsidRPr="00AA2242" w:rsidRDefault="009A7B4A" w:rsidP="00A0616F">
            <w:pPr>
              <w:suppressAutoHyphens/>
              <w:jc w:val="both"/>
              <w:rPr>
                <w:lang w:eastAsia="zh-CN"/>
              </w:rPr>
            </w:pPr>
            <w:r w:rsidRPr="00AA2242">
              <w:rPr>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14:paraId="3B33985C" w14:textId="77777777" w:rsidR="009A7B4A" w:rsidRPr="00AA2242" w:rsidRDefault="009A7B4A" w:rsidP="00A0616F">
            <w:pPr>
              <w:suppressAutoHyphens/>
              <w:jc w:val="both"/>
            </w:pPr>
            <w:r w:rsidRPr="00AA2242">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4568DABD" w14:textId="77777777" w:rsidR="009A7B4A" w:rsidRPr="00AA2242" w:rsidRDefault="009A7B4A" w:rsidP="00A0616F">
            <w:pPr>
              <w:pStyle w:val="Betarp"/>
              <w:jc w:val="both"/>
              <w:rPr>
                <w:rFonts w:eastAsia="Yu Mincho"/>
                <w:b/>
                <w:bCs/>
                <w:szCs w:val="24"/>
              </w:rPr>
            </w:pPr>
            <w:r w:rsidRPr="00AA2242">
              <w:rPr>
                <w:rFonts w:eastAsia="Yu Mincho"/>
                <w:b/>
                <w:bCs/>
                <w:szCs w:val="24"/>
              </w:rPr>
              <w:t>VPĮ 46 straipsnio 2¹ dalis</w:t>
            </w:r>
          </w:p>
          <w:p w14:paraId="629C4BEA" w14:textId="77777777" w:rsidR="009A7B4A" w:rsidRPr="00AA2242" w:rsidRDefault="009A7B4A" w:rsidP="00A0616F">
            <w:pPr>
              <w:pStyle w:val="Betarp"/>
              <w:jc w:val="both"/>
              <w:rPr>
                <w:rFonts w:eastAsia="Yu Mincho"/>
                <w:b/>
                <w:bCs/>
                <w:szCs w:val="24"/>
              </w:rPr>
            </w:pPr>
          </w:p>
          <w:p w14:paraId="2119463F" w14:textId="77777777" w:rsidR="009A7B4A" w:rsidRPr="00AA2242" w:rsidRDefault="009A7B4A" w:rsidP="00A0616F">
            <w:pPr>
              <w:suppressAutoHyphens/>
              <w:jc w:val="both"/>
              <w:rPr>
                <w:rFonts w:eastAsia="Yu Mincho"/>
                <w:b/>
                <w:bCs/>
              </w:rPr>
            </w:pPr>
            <w:r w:rsidRPr="00AA2242">
              <w:rPr>
                <w:rFonts w:eastAsia="Yu Mincho"/>
              </w:rPr>
              <w:t>EBVPD III dalies D2 punktas</w:t>
            </w:r>
          </w:p>
        </w:tc>
        <w:tc>
          <w:tcPr>
            <w:tcW w:w="3997" w:type="dxa"/>
            <w:tcBorders>
              <w:top w:val="single" w:sz="4" w:space="0" w:color="000000"/>
              <w:left w:val="single" w:sz="4" w:space="0" w:color="000000"/>
              <w:bottom w:val="single" w:sz="4" w:space="0" w:color="000000"/>
              <w:right w:val="single" w:sz="4" w:space="0" w:color="000000"/>
            </w:tcBorders>
          </w:tcPr>
          <w:p w14:paraId="61A8AA7D" w14:textId="77777777" w:rsidR="009A7B4A" w:rsidRPr="00AA2242" w:rsidRDefault="009A7B4A" w:rsidP="00A0616F">
            <w:pPr>
              <w:pStyle w:val="Betarp"/>
              <w:jc w:val="both"/>
              <w:rPr>
                <w:szCs w:val="24"/>
              </w:rPr>
            </w:pPr>
            <w:r w:rsidRPr="00AA2242">
              <w:rPr>
                <w:szCs w:val="24"/>
              </w:rPr>
              <w:t>Iš Lietuvoje įsteigtų subjektų įrodančių dokumentų nereikalaujama. Užtenka pateikto EBVPD.</w:t>
            </w:r>
          </w:p>
          <w:p w14:paraId="1EA161D1" w14:textId="77777777" w:rsidR="009A7B4A" w:rsidRPr="00AA2242" w:rsidRDefault="009A7B4A" w:rsidP="00A0616F">
            <w:pPr>
              <w:suppressAutoHyphens/>
              <w:jc w:val="both"/>
            </w:pPr>
          </w:p>
        </w:tc>
      </w:tr>
      <w:tr w:rsidR="009A7B4A" w:rsidRPr="00AA2242" w14:paraId="306EE4CB" w14:textId="77777777" w:rsidTr="00CB3EDD">
        <w:tc>
          <w:tcPr>
            <w:tcW w:w="993" w:type="dxa"/>
            <w:tcBorders>
              <w:top w:val="single" w:sz="4" w:space="0" w:color="000000"/>
              <w:left w:val="single" w:sz="4" w:space="0" w:color="000000"/>
              <w:bottom w:val="single" w:sz="4" w:space="0" w:color="000000"/>
              <w:right w:val="single" w:sz="4" w:space="0" w:color="000000"/>
            </w:tcBorders>
          </w:tcPr>
          <w:p w14:paraId="1574A0B6" w14:textId="77777777" w:rsidR="009A7B4A" w:rsidRPr="00AA2242" w:rsidRDefault="009A7B4A" w:rsidP="00A0616F">
            <w:pPr>
              <w:suppressAutoHyphens/>
              <w:jc w:val="both"/>
              <w:rPr>
                <w:lang w:eastAsia="zh-CN"/>
              </w:rPr>
            </w:pPr>
            <w:r w:rsidRPr="00AA2242">
              <w:rPr>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14:paraId="36461C71" w14:textId="77777777" w:rsidR="009A7B4A" w:rsidRPr="00AA2242" w:rsidRDefault="009A7B4A" w:rsidP="00A0616F">
            <w:pPr>
              <w:suppressAutoHyphens/>
              <w:jc w:val="both"/>
              <w:rPr>
                <w:b/>
                <w:bCs/>
              </w:rPr>
            </w:pPr>
            <w:r w:rsidRPr="00AA224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BDE8FA" w14:textId="77777777" w:rsidR="009A7B4A" w:rsidRPr="00AA2242" w:rsidRDefault="009A7B4A" w:rsidP="00A0616F">
            <w:pPr>
              <w:suppressAutoHyphens/>
              <w:jc w:val="both"/>
              <w:rPr>
                <w:b/>
                <w:bCs/>
              </w:rPr>
            </w:pPr>
          </w:p>
          <w:p w14:paraId="229F9511" w14:textId="77777777" w:rsidR="009A7B4A" w:rsidRPr="00AA2242" w:rsidRDefault="009A7B4A" w:rsidP="00A0616F">
            <w:pPr>
              <w:suppressAutoHyphens/>
              <w:jc w:val="both"/>
              <w:rPr>
                <w:b/>
                <w:bCs/>
              </w:rPr>
            </w:pPr>
            <w:r w:rsidRPr="00AA2242">
              <w:rPr>
                <w:bCs/>
              </w:rPr>
              <w:t>Laikoma, kad tiekėjas nuteistas už aukščiau nurodytą nusikalstamą veiką, kai dėl:</w:t>
            </w:r>
          </w:p>
          <w:p w14:paraId="5F266346" w14:textId="77777777" w:rsidR="009A7B4A" w:rsidRPr="00AA2242" w:rsidRDefault="009A7B4A" w:rsidP="00A0616F">
            <w:pPr>
              <w:suppressAutoHyphens/>
              <w:jc w:val="both"/>
              <w:rPr>
                <w:b/>
                <w:bCs/>
              </w:rPr>
            </w:pPr>
            <w:r w:rsidRPr="00AA2242">
              <w:rPr>
                <w:bCs/>
              </w:rPr>
              <w:t>1) tiekėjo, kuris yra fizinis asmuo, per pastaruosius 5 metus buvo priimtas ir įsiteisėjęs apkaltinamasis teismo nuosprendis ir šis asmuo turi neišnykusį ar nepanaikintą teistumą;</w:t>
            </w:r>
          </w:p>
          <w:p w14:paraId="5EBB53D0" w14:textId="77777777" w:rsidR="009A7B4A" w:rsidRPr="00AA2242" w:rsidRDefault="009A7B4A" w:rsidP="00A0616F">
            <w:pPr>
              <w:pStyle w:val="Betarp"/>
              <w:jc w:val="both"/>
              <w:rPr>
                <w:b/>
                <w:bCs/>
                <w:szCs w:val="24"/>
              </w:rPr>
            </w:pPr>
            <w:r w:rsidRPr="00AA2242">
              <w:rPr>
                <w:bCs/>
                <w:szCs w:val="24"/>
              </w:rPr>
              <w:t xml:space="preserve">2) tiekėjo, kuris yra juridinis asmuo, kita organizacija ar jos </w:t>
            </w:r>
            <w:r w:rsidRPr="00AA2242">
              <w:rPr>
                <w:b/>
                <w:szCs w:val="24"/>
              </w:rPr>
              <w:t>struktūrinis</w:t>
            </w:r>
            <w:r w:rsidRPr="00AA2242">
              <w:rPr>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AA2242">
              <w:rPr>
                <w:bCs/>
                <w:szCs w:val="24"/>
              </w:rPr>
              <w:lastRenderedPageBreak/>
              <w:t>tiekėjo šalies teisės aktų reikalavimus.</w:t>
            </w:r>
          </w:p>
          <w:p w14:paraId="538B352B" w14:textId="77777777" w:rsidR="009A7B4A" w:rsidRPr="00AA2242" w:rsidRDefault="009A7B4A" w:rsidP="00A0616F">
            <w:pPr>
              <w:suppressAutoHyphens/>
              <w:jc w:val="both"/>
              <w:rPr>
                <w:b/>
                <w:bCs/>
              </w:rPr>
            </w:pPr>
          </w:p>
          <w:p w14:paraId="1E838DF6" w14:textId="77777777" w:rsidR="009A7B4A" w:rsidRPr="00AA2242" w:rsidRDefault="009A7B4A" w:rsidP="00A0616F">
            <w:pPr>
              <w:suppressAutoHyphens/>
              <w:jc w:val="both"/>
              <w:rPr>
                <w:b/>
                <w:bCs/>
              </w:rPr>
            </w:pPr>
            <w:r w:rsidRPr="00AA2242">
              <w:rPr>
                <w:bCs/>
              </w:rPr>
              <w:t>Tačiau ši nuostata netaikoma, jeigu:</w:t>
            </w:r>
          </w:p>
          <w:p w14:paraId="37E9D9F4" w14:textId="77777777" w:rsidR="009A7B4A" w:rsidRPr="00AA2242" w:rsidRDefault="009A7B4A" w:rsidP="00A0616F">
            <w:pPr>
              <w:suppressAutoHyphens/>
              <w:jc w:val="both"/>
              <w:rPr>
                <w:b/>
                <w:bCs/>
              </w:rPr>
            </w:pPr>
            <w:r w:rsidRPr="00AA2242">
              <w:rPr>
                <w:bCs/>
              </w:rPr>
              <w:t>1) tiekėjas yra įsipareigojęs sumokėti mokesčius, įskaitant socialinio draudimo įmokas ir dėl to laikomas jau įvykdžiusiu šioje dalyje nurodytus įsipareigojimus;</w:t>
            </w:r>
          </w:p>
          <w:p w14:paraId="215B3956" w14:textId="77777777" w:rsidR="009A7B4A" w:rsidRPr="00AA2242" w:rsidRDefault="009A7B4A" w:rsidP="00A0616F">
            <w:pPr>
              <w:suppressAutoHyphens/>
              <w:jc w:val="both"/>
              <w:rPr>
                <w:b/>
                <w:bCs/>
              </w:rPr>
            </w:pPr>
            <w:r w:rsidRPr="00AA2242">
              <w:rPr>
                <w:bCs/>
              </w:rPr>
              <w:t>2) įsiskolinimo suma neviršija 50 Eur (penkiasdešimt eurų);</w:t>
            </w:r>
          </w:p>
          <w:p w14:paraId="43B36DF6" w14:textId="77777777" w:rsidR="009A7B4A" w:rsidRPr="00AA2242" w:rsidRDefault="009A7B4A" w:rsidP="00A0616F">
            <w:pPr>
              <w:suppressAutoHyphens/>
              <w:jc w:val="both"/>
            </w:pPr>
            <w:r w:rsidRPr="00AA2242">
              <w:rPr>
                <w:bC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558E486A"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lastRenderedPageBreak/>
              <w:t>VPĮ 46 straipsnio 3 dalis</w:t>
            </w:r>
          </w:p>
          <w:p w14:paraId="4E7CE060" w14:textId="77777777" w:rsidR="009A7B4A" w:rsidRPr="00AA2242" w:rsidRDefault="009A7B4A" w:rsidP="00A0616F">
            <w:pPr>
              <w:suppressAutoHyphens/>
              <w:jc w:val="both"/>
              <w:rPr>
                <w:rFonts w:eastAsia="Arial"/>
                <w:lang w:eastAsia="zh-CN"/>
              </w:rPr>
            </w:pPr>
          </w:p>
          <w:p w14:paraId="27B8A2DC" w14:textId="77777777" w:rsidR="009A7B4A" w:rsidRPr="00AA2242" w:rsidRDefault="009A7B4A" w:rsidP="00A0616F">
            <w:pPr>
              <w:suppressAutoHyphens/>
              <w:jc w:val="both"/>
              <w:rPr>
                <w:rFonts w:eastAsia="Arial Unicode MS"/>
                <w:iCs/>
                <w:lang w:eastAsia="zh-CN"/>
              </w:rPr>
            </w:pPr>
            <w:r w:rsidRPr="00AA2242">
              <w:rPr>
                <w:rFonts w:eastAsia="Arial"/>
                <w:lang w:val="en-US" w:eastAsia="zh-CN"/>
              </w:rPr>
              <w:t xml:space="preserve">EBVPD III </w:t>
            </w:r>
            <w:proofErr w:type="spellStart"/>
            <w:r w:rsidRPr="00AA2242">
              <w:rPr>
                <w:rFonts w:eastAsia="Arial"/>
                <w:lang w:val="en-US" w:eastAsia="zh-CN"/>
              </w:rPr>
              <w:t>dalies</w:t>
            </w:r>
            <w:proofErr w:type="spellEnd"/>
            <w:r w:rsidRPr="00AA2242">
              <w:rPr>
                <w:rFonts w:eastAsia="Arial"/>
                <w:lang w:val="en-US" w:eastAsia="zh-CN"/>
              </w:rPr>
              <w:t xml:space="preserve"> B1 </w:t>
            </w:r>
            <w:proofErr w:type="spellStart"/>
            <w:r w:rsidRPr="00AA2242">
              <w:rPr>
                <w:rFonts w:eastAsia="Arial"/>
                <w:lang w:val="en-US" w:eastAsia="zh-CN"/>
              </w:rPr>
              <w:t>ir</w:t>
            </w:r>
            <w:proofErr w:type="spellEnd"/>
            <w:r w:rsidRPr="00AA2242">
              <w:rPr>
                <w:rFonts w:eastAsia="Arial"/>
                <w:lang w:val="en-US" w:eastAsia="zh-CN"/>
              </w:rPr>
              <w:t xml:space="preserve"> B2 </w:t>
            </w:r>
            <w:proofErr w:type="spellStart"/>
            <w:r w:rsidRPr="00AA2242">
              <w:rPr>
                <w:rFonts w:eastAsia="Arial"/>
                <w:lang w:val="en-US" w:eastAsia="zh-CN"/>
              </w:rPr>
              <w:t>punktai</w:t>
            </w:r>
            <w:proofErr w:type="spellEnd"/>
          </w:p>
        </w:tc>
        <w:tc>
          <w:tcPr>
            <w:tcW w:w="3997" w:type="dxa"/>
            <w:tcBorders>
              <w:top w:val="single" w:sz="4" w:space="0" w:color="000000"/>
              <w:left w:val="single" w:sz="4" w:space="0" w:color="000000"/>
              <w:bottom w:val="single" w:sz="4" w:space="0" w:color="000000"/>
              <w:right w:val="single" w:sz="4" w:space="0" w:color="000000"/>
            </w:tcBorders>
          </w:tcPr>
          <w:p w14:paraId="714C9F8B" w14:textId="77777777" w:rsidR="009A7B4A" w:rsidRPr="00AA2242" w:rsidRDefault="009A7B4A" w:rsidP="00A0616F">
            <w:pPr>
              <w:suppressAutoHyphens/>
              <w:jc w:val="both"/>
              <w:rPr>
                <w:b/>
                <w:bCs/>
                <w:lang w:eastAsia="zh-CN"/>
              </w:rPr>
            </w:pPr>
            <w:r w:rsidRPr="00AA2242">
              <w:rPr>
                <w:lang w:eastAsia="zh-CN"/>
              </w:rPr>
              <w:t>1) Dėl įsipareigojimų, susijusių su mokesčių mokėjimu, įvykdymo i</w:t>
            </w:r>
            <w:r w:rsidRPr="00AA2242">
              <w:t xml:space="preserve">š Lietuvoje įsteigtų subjektų </w:t>
            </w:r>
            <w:r w:rsidRPr="00AA2242">
              <w:rPr>
                <w:lang w:eastAsia="zh-CN"/>
              </w:rPr>
              <w:t>prašoma:</w:t>
            </w:r>
          </w:p>
          <w:p w14:paraId="23919E98" w14:textId="77777777" w:rsidR="009A7B4A" w:rsidRPr="00AA2242" w:rsidRDefault="009A7B4A" w:rsidP="00A0616F">
            <w:pPr>
              <w:suppressAutoHyphens/>
              <w:jc w:val="both"/>
              <w:rPr>
                <w:b/>
                <w:bCs/>
                <w:lang w:eastAsia="zh-CN"/>
              </w:rPr>
            </w:pPr>
          </w:p>
          <w:p w14:paraId="247DF3E1" w14:textId="77777777" w:rsidR="009A7B4A" w:rsidRPr="00AA2242" w:rsidRDefault="009A7B4A" w:rsidP="009A7B4A">
            <w:pPr>
              <w:numPr>
                <w:ilvl w:val="0"/>
                <w:numId w:val="11"/>
              </w:numPr>
              <w:suppressAutoHyphens/>
              <w:jc w:val="both"/>
              <w:rPr>
                <w:lang w:eastAsia="zh-CN"/>
              </w:rPr>
            </w:pPr>
            <w:r w:rsidRPr="00AA2242">
              <w:rPr>
                <w:lang w:eastAsia="zh-CN"/>
              </w:rPr>
              <w:t>išrašo iš teismo sprendimo (jei toks yra) arba Valstybinės mokesčių inspekcijos prie Lietuvos Respublikos finansų ministerijos išduoto dokumento,</w:t>
            </w:r>
          </w:p>
          <w:p w14:paraId="0F01BD3B" w14:textId="77777777" w:rsidR="009A7B4A" w:rsidRPr="00AA2242" w:rsidRDefault="009A7B4A" w:rsidP="009A7B4A">
            <w:pPr>
              <w:numPr>
                <w:ilvl w:val="0"/>
                <w:numId w:val="10"/>
              </w:numPr>
              <w:suppressAutoHyphens/>
              <w:jc w:val="both"/>
              <w:rPr>
                <w:lang w:eastAsia="zh-CN"/>
              </w:rPr>
            </w:pPr>
            <w:r w:rsidRPr="00AA2242">
              <w:rPr>
                <w:lang w:eastAsia="zh-CN"/>
              </w:rPr>
              <w:t>arba valstybės įmonės Registrų centro Lietuvos Respublikos Vyriausybės nustatyta tvarka išduoto dokumento, patvirtinančio jungtinius kompetentingų institucijų tvarkomus duomenis.</w:t>
            </w:r>
          </w:p>
          <w:p w14:paraId="50C546A4" w14:textId="77777777" w:rsidR="009A7B4A" w:rsidRPr="00AA2242" w:rsidRDefault="009A7B4A" w:rsidP="00A0616F">
            <w:pPr>
              <w:suppressAutoHyphens/>
              <w:jc w:val="both"/>
              <w:rPr>
                <w:lang w:eastAsia="zh-CN"/>
              </w:rPr>
            </w:pPr>
          </w:p>
          <w:p w14:paraId="3B33E2FC" w14:textId="77777777" w:rsidR="009A7B4A" w:rsidRPr="00AA2242" w:rsidRDefault="009A7B4A" w:rsidP="00A0616F">
            <w:pPr>
              <w:suppressAutoHyphens/>
              <w:jc w:val="both"/>
              <w:rPr>
                <w:lang w:eastAsia="zh-CN"/>
              </w:rPr>
            </w:pPr>
            <w:r w:rsidRPr="00AA2242">
              <w:t>Iš ne Lietuvoje įsteigtų subjektų reikalaujama:</w:t>
            </w:r>
          </w:p>
          <w:p w14:paraId="5097BC7B" w14:textId="77777777" w:rsidR="009A7B4A" w:rsidRPr="00AA2242" w:rsidRDefault="009A7B4A" w:rsidP="009A7B4A">
            <w:pPr>
              <w:numPr>
                <w:ilvl w:val="0"/>
                <w:numId w:val="6"/>
              </w:numPr>
              <w:suppressAutoHyphens/>
              <w:ind w:left="314"/>
              <w:jc w:val="both"/>
              <w:rPr>
                <w:b/>
                <w:bCs/>
                <w:lang w:eastAsia="zh-CN"/>
              </w:rPr>
            </w:pPr>
            <w:r w:rsidRPr="00AA2242">
              <w:rPr>
                <w:lang w:eastAsia="zh-CN"/>
              </w:rPr>
              <w:t>atitinkamos užsienio šalies institucijos dokumento</w:t>
            </w:r>
            <w:r w:rsidRPr="00AA2242">
              <w:rPr>
                <w:vertAlign w:val="superscript"/>
                <w:lang w:eastAsia="zh-CN"/>
              </w:rPr>
              <w:footnoteReference w:id="2"/>
            </w:r>
            <w:r w:rsidRPr="00AA2242">
              <w:rPr>
                <w:lang w:eastAsia="zh-CN"/>
              </w:rPr>
              <w:t>.</w:t>
            </w:r>
          </w:p>
          <w:p w14:paraId="682699D7" w14:textId="77777777" w:rsidR="009A7B4A" w:rsidRPr="00AA2242" w:rsidRDefault="009A7B4A" w:rsidP="00A0616F">
            <w:pPr>
              <w:suppressAutoHyphens/>
              <w:jc w:val="both"/>
              <w:rPr>
                <w:rFonts w:eastAsia="Yu Mincho"/>
                <w:lang w:eastAsia="zh-CN"/>
              </w:rPr>
            </w:pPr>
          </w:p>
          <w:p w14:paraId="2BE8C12C" w14:textId="77777777" w:rsidR="009A7B4A" w:rsidRPr="00AA2242" w:rsidRDefault="009A7B4A" w:rsidP="00A0616F">
            <w:pPr>
              <w:suppressAutoHyphens/>
              <w:jc w:val="both"/>
              <w:rPr>
                <w:i/>
                <w:iCs/>
                <w:lang w:eastAsia="zh-CN"/>
              </w:rPr>
            </w:pPr>
            <w:r w:rsidRPr="00AA2242">
              <w:rPr>
                <w:lang w:eastAsia="zh-CN"/>
              </w:rPr>
              <w:t xml:space="preserve">Nurodyti dokumentai turi būti  išduoti ne anksčiau kaip 120 dienų iki </w:t>
            </w:r>
            <w:r w:rsidRPr="00AA2242">
              <w:rPr>
                <w:i/>
                <w:iCs/>
                <w:lang w:eastAsia="zh-CN"/>
              </w:rPr>
              <w:t>tos dienos, kai tiekėjas perkančiosios organizacijos prašymu turės pateikti pašalinimo pagrindų nebuvimą patvirtinančius dok</w:t>
            </w:r>
            <w:r w:rsidRPr="00AA2242">
              <w:rPr>
                <w:lang w:eastAsia="zh-CN"/>
              </w:rPr>
              <w:t xml:space="preserve">umentus. </w:t>
            </w:r>
            <w:r w:rsidRPr="00AA2242">
              <w:rPr>
                <w:b/>
                <w:bCs/>
                <w:i/>
                <w:iCs/>
                <w:lang w:eastAsia="zh-CN"/>
              </w:rPr>
              <w:t>Pavyzdys</w:t>
            </w:r>
            <w:r w:rsidRPr="00AA2242">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B477653" w14:textId="77777777" w:rsidR="009A7B4A" w:rsidRPr="00AA2242" w:rsidRDefault="009A7B4A" w:rsidP="00A0616F">
            <w:pPr>
              <w:suppressAutoHyphens/>
              <w:jc w:val="both"/>
              <w:rPr>
                <w:b/>
                <w:bCs/>
                <w:lang w:eastAsia="zh-CN"/>
              </w:rPr>
            </w:pPr>
            <w:r w:rsidRPr="00AA2242">
              <w:rPr>
                <w:bCs/>
                <w:lang w:eastAsia="zh-CN"/>
              </w:rPr>
              <w:t xml:space="preserve">Jei dokumentas išduotas anksčiau, tačiau jame nurodytas galiojimo </w:t>
            </w:r>
            <w:r w:rsidRPr="00AA2242">
              <w:rPr>
                <w:bCs/>
                <w:lang w:eastAsia="zh-CN"/>
              </w:rPr>
              <w:lastRenderedPageBreak/>
              <w:t>terminas ilgesnis nei pašalinimo pagrindų nebuvimą patvirtinančių dokumentų pagal EBVPD galutinis pateikimo terminas, toks dokumentas jo galiojimo laikotarpiu yra priimtinas.</w:t>
            </w:r>
          </w:p>
          <w:p w14:paraId="1F93109E" w14:textId="77777777" w:rsidR="009A7B4A" w:rsidRPr="00AA2242" w:rsidRDefault="009A7B4A" w:rsidP="00A0616F">
            <w:pPr>
              <w:suppressAutoHyphens/>
              <w:jc w:val="both"/>
              <w:rPr>
                <w:b/>
                <w:bCs/>
                <w:lang w:eastAsia="zh-CN"/>
              </w:rPr>
            </w:pPr>
            <w:r w:rsidRPr="00AA2242">
              <w:rPr>
                <w:bCs/>
                <w:lang w:eastAsia="zh-CN"/>
              </w:rPr>
              <w:t>2) Dėl įsipareigojimų, susijusių su socialinio draudimo įmokų mokėjimu, įvykdymo i</w:t>
            </w:r>
            <w:r w:rsidRPr="00AA2242">
              <w:t xml:space="preserve">š Lietuvoje įsteigtų subjektų </w:t>
            </w:r>
            <w:r w:rsidRPr="00AA2242">
              <w:rPr>
                <w:bCs/>
                <w:lang w:eastAsia="zh-CN"/>
              </w:rPr>
              <w:t>prašoma:</w:t>
            </w:r>
          </w:p>
          <w:p w14:paraId="67F1354B" w14:textId="77777777" w:rsidR="009A7B4A" w:rsidRPr="00AA2242" w:rsidRDefault="009A7B4A" w:rsidP="00A0616F">
            <w:pPr>
              <w:suppressAutoHyphens/>
              <w:jc w:val="both"/>
              <w:rPr>
                <w:bCs/>
                <w:lang w:eastAsia="zh-CN"/>
              </w:rPr>
            </w:pPr>
            <w:r w:rsidRPr="00AA2242">
              <w:rPr>
                <w:bCs/>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A2242">
                <w:rPr>
                  <w:bCs/>
                  <w:u w:val="single"/>
                  <w:lang w:eastAsia="zh-CN"/>
                </w:rPr>
                <w:t>http://draudejai.sodra.lt/draudeju_viesi_duomenys/</w:t>
              </w:r>
            </w:hyperlink>
            <w:r w:rsidRPr="00AA2242">
              <w:rPr>
                <w:bCs/>
                <w:lang w:eastAsia="zh-CN"/>
              </w:rPr>
              <w:t>.</w:t>
            </w:r>
          </w:p>
          <w:p w14:paraId="2B966B6B" w14:textId="77777777" w:rsidR="009A7B4A" w:rsidRPr="00AA2242" w:rsidRDefault="009A7B4A" w:rsidP="00A0616F">
            <w:pPr>
              <w:suppressAutoHyphens/>
              <w:jc w:val="both"/>
              <w:rPr>
                <w:lang w:eastAsia="zh-CN"/>
              </w:rPr>
            </w:pPr>
            <w:r w:rsidRPr="00AA2242">
              <w:rPr>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A3B44C" w14:textId="77777777" w:rsidR="009A7B4A" w:rsidRPr="00AA2242" w:rsidRDefault="009A7B4A" w:rsidP="00A0616F">
            <w:pPr>
              <w:suppressAutoHyphens/>
              <w:jc w:val="both"/>
              <w:rPr>
                <w:lang w:eastAsia="zh-CN"/>
              </w:rPr>
            </w:pPr>
            <w:r w:rsidRPr="00AA2242">
              <w:rPr>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48ABF0" w14:textId="77777777" w:rsidR="009A7B4A" w:rsidRPr="00AA2242" w:rsidRDefault="009A7B4A" w:rsidP="00A0616F">
            <w:pPr>
              <w:suppressAutoHyphens/>
              <w:jc w:val="both"/>
              <w:rPr>
                <w:lang w:eastAsia="zh-CN"/>
              </w:rPr>
            </w:pPr>
            <w:r w:rsidRPr="00AA2242">
              <w:t>Iš ne Lietuvoje įsteigtų subjektų reikalaujama:</w:t>
            </w:r>
          </w:p>
          <w:p w14:paraId="19F8F859" w14:textId="77777777" w:rsidR="009A7B4A" w:rsidRPr="00AA2242" w:rsidRDefault="009A7B4A" w:rsidP="009A7B4A">
            <w:pPr>
              <w:numPr>
                <w:ilvl w:val="0"/>
                <w:numId w:val="6"/>
              </w:numPr>
              <w:suppressAutoHyphens/>
              <w:ind w:left="314"/>
              <w:jc w:val="both"/>
              <w:rPr>
                <w:b/>
                <w:bCs/>
                <w:lang w:eastAsia="zh-CN"/>
              </w:rPr>
            </w:pPr>
            <w:r w:rsidRPr="00AA2242">
              <w:rPr>
                <w:lang w:eastAsia="zh-CN"/>
              </w:rPr>
              <w:lastRenderedPageBreak/>
              <w:t>atitinkamos užsienio šalies kompetentingos institucijos dokumento</w:t>
            </w:r>
            <w:r w:rsidRPr="00AA2242">
              <w:rPr>
                <w:vertAlign w:val="superscript"/>
                <w:lang w:eastAsia="zh-CN"/>
              </w:rPr>
              <w:footnoteReference w:id="3"/>
            </w:r>
            <w:r w:rsidRPr="00AA2242">
              <w:rPr>
                <w:lang w:eastAsia="zh-CN"/>
              </w:rPr>
              <w:t>.</w:t>
            </w:r>
          </w:p>
          <w:p w14:paraId="7F5C1FDB" w14:textId="77777777" w:rsidR="009A7B4A" w:rsidRPr="00AA2242" w:rsidRDefault="009A7B4A" w:rsidP="00A0616F">
            <w:pPr>
              <w:suppressAutoHyphens/>
              <w:jc w:val="both"/>
              <w:rPr>
                <w:b/>
                <w:bCs/>
                <w:lang w:eastAsia="zh-CN"/>
              </w:rPr>
            </w:pPr>
          </w:p>
          <w:p w14:paraId="0C3F173D" w14:textId="77777777" w:rsidR="009A7B4A" w:rsidRPr="00AA2242" w:rsidRDefault="009A7B4A" w:rsidP="00A0616F">
            <w:pPr>
              <w:suppressAutoHyphens/>
              <w:jc w:val="both"/>
              <w:rPr>
                <w:i/>
                <w:iCs/>
                <w:lang w:eastAsia="zh-CN"/>
              </w:rPr>
            </w:pPr>
            <w:r w:rsidRPr="00AA2242">
              <w:rPr>
                <w:lang w:eastAsia="zh-CN"/>
              </w:rPr>
              <w:t xml:space="preserve">Nurodyti dokumentai turi būti  išduoti ne anksčiau kaip 120 dienų iki </w:t>
            </w:r>
            <w:r w:rsidRPr="00AA2242">
              <w:rPr>
                <w:i/>
                <w:iCs/>
                <w:lang w:eastAsia="zh-CN"/>
              </w:rPr>
              <w:t>tos dienos, kai tiekėjas perkančiosios organizacijos prašymu turės pateikti pašalinimo pagrindų nebuvimą patvirtinančius dok</w:t>
            </w:r>
            <w:r w:rsidRPr="00AA2242">
              <w:rPr>
                <w:lang w:eastAsia="zh-CN"/>
              </w:rPr>
              <w:t xml:space="preserve">umentus. </w:t>
            </w:r>
            <w:r w:rsidRPr="00AA2242">
              <w:rPr>
                <w:b/>
                <w:bCs/>
                <w:i/>
                <w:iCs/>
                <w:lang w:eastAsia="zh-CN"/>
              </w:rPr>
              <w:t>Pavyzdys</w:t>
            </w:r>
            <w:r w:rsidRPr="00AA2242">
              <w:rPr>
                <w:i/>
                <w:iCs/>
                <w:lang w:eastAsia="zh-CN"/>
              </w:rPr>
              <w:t>: Jeigu perkančioji organizacija 2022-10-10 kreipėsi į tiekėją prašydama iki 2022-10-14 pateikti įrodančius dokumentus, jis turi būti išduotas ne anksčiau kaip 120 dienų, jas skaičiuojant atgal nuo 2022-10-14.</w:t>
            </w:r>
          </w:p>
          <w:p w14:paraId="6B6B2A3E" w14:textId="77777777" w:rsidR="009A7B4A" w:rsidRPr="00AA2242" w:rsidRDefault="009A7B4A" w:rsidP="00A0616F">
            <w:pPr>
              <w:suppressAutoHyphens/>
              <w:jc w:val="both"/>
              <w:rPr>
                <w:b/>
                <w:bCs/>
                <w:lang w:eastAsia="zh-CN"/>
              </w:rPr>
            </w:pPr>
          </w:p>
          <w:p w14:paraId="09407760" w14:textId="77777777" w:rsidR="009A7B4A" w:rsidRPr="00AA2242" w:rsidRDefault="009A7B4A" w:rsidP="00A0616F">
            <w:pPr>
              <w:suppressAutoHyphens/>
              <w:jc w:val="both"/>
              <w:rPr>
                <w:lang w:eastAsia="zh-CN"/>
              </w:rPr>
            </w:pPr>
            <w:r w:rsidRPr="00AA2242">
              <w:rPr>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9305241" w14:textId="77777777" w:rsidR="009A7B4A" w:rsidRPr="00AA2242" w:rsidRDefault="009A7B4A" w:rsidP="00A0616F">
            <w:pPr>
              <w:suppressAutoHyphens/>
              <w:jc w:val="both"/>
              <w:rPr>
                <w:lang w:eastAsia="zh-CN"/>
              </w:rPr>
            </w:pPr>
          </w:p>
          <w:p w14:paraId="1DD039D1" w14:textId="77777777" w:rsidR="009A7B4A" w:rsidRPr="00AA2242" w:rsidRDefault="009A7B4A" w:rsidP="00A0616F">
            <w:pPr>
              <w:pStyle w:val="Betarp"/>
              <w:jc w:val="both"/>
              <w:rPr>
                <w:b/>
                <w:bCs/>
                <w:iCs/>
                <w:szCs w:val="24"/>
              </w:rPr>
            </w:pPr>
            <w:r w:rsidRPr="00AA2242">
              <w:rPr>
                <w:b/>
                <w:bCs/>
                <w:iCs/>
                <w:szCs w:val="24"/>
              </w:rPr>
              <w:t>PASTABA</w:t>
            </w:r>
          </w:p>
          <w:p w14:paraId="5846D53A" w14:textId="77777777" w:rsidR="009A7B4A" w:rsidRPr="00AA2242" w:rsidRDefault="009A7B4A" w:rsidP="00A0616F">
            <w:pPr>
              <w:pStyle w:val="Betarp"/>
              <w:jc w:val="both"/>
              <w:rPr>
                <w:szCs w:val="24"/>
              </w:rPr>
            </w:pPr>
            <w:r w:rsidRPr="00AA2242">
              <w:rPr>
                <w:szCs w:val="24"/>
              </w:rPr>
              <w:t>Pažymų, patvirtinančių VPĮ 46 straipsnyje nurodytų tiekėjo pašalinimo pagrindų nebuvimą, pateikti nereikalaujama. Jų perkančioji organizacija reikalaus tik turėdama pagrįstų abejonių dėl tiekėjo patikimumo.</w:t>
            </w:r>
          </w:p>
        </w:tc>
      </w:tr>
      <w:tr w:rsidR="009A7B4A" w:rsidRPr="00AA2242" w14:paraId="2B61732B" w14:textId="77777777" w:rsidTr="00CB3EDD">
        <w:tc>
          <w:tcPr>
            <w:tcW w:w="993" w:type="dxa"/>
            <w:tcBorders>
              <w:top w:val="single" w:sz="4" w:space="0" w:color="000000"/>
              <w:left w:val="single" w:sz="4" w:space="0" w:color="000000"/>
              <w:bottom w:val="single" w:sz="4" w:space="0" w:color="000000"/>
              <w:right w:val="single" w:sz="4" w:space="0" w:color="000000"/>
            </w:tcBorders>
          </w:tcPr>
          <w:p w14:paraId="294C079B" w14:textId="77777777" w:rsidR="009A7B4A" w:rsidRPr="00AA2242" w:rsidRDefault="009A7B4A" w:rsidP="00A0616F">
            <w:pPr>
              <w:suppressAutoHyphens/>
              <w:jc w:val="both"/>
              <w:rPr>
                <w:lang w:eastAsia="zh-CN"/>
              </w:rPr>
            </w:pPr>
            <w:r w:rsidRPr="00AA2242">
              <w:rPr>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14:paraId="64CC8033" w14:textId="77777777" w:rsidR="009A7B4A" w:rsidRPr="00AA2242" w:rsidRDefault="009A7B4A" w:rsidP="00A0616F">
            <w:pPr>
              <w:suppressAutoHyphens/>
              <w:jc w:val="both"/>
              <w:rPr>
                <w:rFonts w:eastAsia="Arial Unicode MS"/>
                <w:lang w:eastAsia="zh-CN"/>
              </w:rPr>
            </w:pPr>
            <w:proofErr w:type="spellStart"/>
            <w:r w:rsidRPr="00AA2242">
              <w:rPr>
                <w:rFonts w:eastAsia="Arial Unicode MS"/>
                <w:lang w:val="en-US" w:eastAsia="zh-CN"/>
              </w:rPr>
              <w:t>Tiekėjas</w:t>
            </w:r>
            <w:proofErr w:type="spellEnd"/>
            <w:r w:rsidRPr="00AA2242">
              <w:rPr>
                <w:rFonts w:eastAsia="Arial Unicode MS"/>
                <w:lang w:val="en-US" w:eastAsia="zh-CN"/>
              </w:rPr>
              <w:t xml:space="preserve"> </w:t>
            </w:r>
            <w:proofErr w:type="spellStart"/>
            <w:r w:rsidRPr="00AA2242">
              <w:rPr>
                <w:rFonts w:eastAsia="Arial Unicode MS"/>
                <w:lang w:val="en-US" w:eastAsia="zh-CN"/>
              </w:rPr>
              <w:t>su</w:t>
            </w:r>
            <w:proofErr w:type="spellEnd"/>
            <w:r w:rsidRPr="00AA2242">
              <w:rPr>
                <w:rFonts w:eastAsia="Arial Unicode MS"/>
                <w:lang w:val="en-US" w:eastAsia="zh-CN"/>
              </w:rPr>
              <w:t xml:space="preserve"> </w:t>
            </w:r>
            <w:proofErr w:type="spellStart"/>
            <w:r w:rsidRPr="00AA2242">
              <w:rPr>
                <w:rFonts w:eastAsia="Arial Unicode MS"/>
                <w:lang w:val="en-US" w:eastAsia="zh-CN"/>
              </w:rPr>
              <w:t>kitais</w:t>
            </w:r>
            <w:proofErr w:type="spellEnd"/>
            <w:r w:rsidRPr="00AA2242">
              <w:rPr>
                <w:rFonts w:eastAsia="Arial Unicode MS"/>
                <w:lang w:val="en-US" w:eastAsia="zh-CN"/>
              </w:rPr>
              <w:t xml:space="preserve"> </w:t>
            </w:r>
            <w:proofErr w:type="spellStart"/>
            <w:r w:rsidRPr="00AA2242">
              <w:rPr>
                <w:rFonts w:eastAsia="Arial Unicode MS"/>
                <w:lang w:val="en-US" w:eastAsia="zh-CN"/>
              </w:rPr>
              <w:t>tiekėjais</w:t>
            </w:r>
            <w:proofErr w:type="spellEnd"/>
            <w:r w:rsidRPr="00AA2242">
              <w:rPr>
                <w:rFonts w:eastAsia="Arial Unicode MS"/>
                <w:lang w:val="en-US" w:eastAsia="zh-CN"/>
              </w:rPr>
              <w:t xml:space="preserve"> </w:t>
            </w:r>
            <w:proofErr w:type="spellStart"/>
            <w:r w:rsidRPr="00AA2242">
              <w:rPr>
                <w:rFonts w:eastAsia="Arial Unicode MS"/>
                <w:lang w:val="en-US" w:eastAsia="zh-CN"/>
              </w:rPr>
              <w:t>yra</w:t>
            </w:r>
            <w:proofErr w:type="spellEnd"/>
            <w:r w:rsidRPr="00AA2242">
              <w:rPr>
                <w:rFonts w:eastAsia="Arial Unicode MS"/>
                <w:lang w:val="en-US" w:eastAsia="zh-CN"/>
              </w:rPr>
              <w:t xml:space="preserve"> </w:t>
            </w:r>
            <w:proofErr w:type="spellStart"/>
            <w:r w:rsidRPr="00AA2242">
              <w:rPr>
                <w:rFonts w:eastAsia="Arial Unicode MS"/>
                <w:lang w:val="en-US" w:eastAsia="zh-CN"/>
              </w:rPr>
              <w:t>sudaręs</w:t>
            </w:r>
            <w:proofErr w:type="spellEnd"/>
            <w:r w:rsidRPr="00AA2242">
              <w:rPr>
                <w:rFonts w:eastAsia="Arial Unicode MS"/>
                <w:lang w:val="en-US" w:eastAsia="zh-CN"/>
              </w:rPr>
              <w:t xml:space="preserve"> </w:t>
            </w:r>
            <w:proofErr w:type="spellStart"/>
            <w:r w:rsidRPr="00AA2242">
              <w:rPr>
                <w:rFonts w:eastAsia="Arial Unicode MS"/>
                <w:lang w:val="en-US" w:eastAsia="zh-CN"/>
              </w:rPr>
              <w:t>susitarimų</w:t>
            </w:r>
            <w:proofErr w:type="spellEnd"/>
            <w:r w:rsidRPr="00AA2242">
              <w:rPr>
                <w:rFonts w:eastAsia="Arial Unicode MS"/>
                <w:lang w:val="en-US" w:eastAsia="zh-CN"/>
              </w:rPr>
              <w:t xml:space="preserve">, </w:t>
            </w:r>
            <w:proofErr w:type="spellStart"/>
            <w:r w:rsidRPr="00AA2242">
              <w:rPr>
                <w:rFonts w:eastAsia="Arial Unicode MS"/>
                <w:lang w:val="en-US" w:eastAsia="zh-CN"/>
              </w:rPr>
              <w:t>kuriais</w:t>
            </w:r>
            <w:proofErr w:type="spellEnd"/>
            <w:r w:rsidRPr="00AA2242">
              <w:rPr>
                <w:rFonts w:eastAsia="Arial Unicode MS"/>
                <w:lang w:val="en-US" w:eastAsia="zh-CN"/>
              </w:rPr>
              <w:t xml:space="preserve"> </w:t>
            </w:r>
            <w:proofErr w:type="spellStart"/>
            <w:r w:rsidRPr="00AA2242">
              <w:rPr>
                <w:rFonts w:eastAsia="Arial Unicode MS"/>
                <w:lang w:val="en-US" w:eastAsia="zh-CN"/>
              </w:rPr>
              <w:t>siekiama</w:t>
            </w:r>
            <w:proofErr w:type="spellEnd"/>
            <w:r w:rsidRPr="00AA2242">
              <w:rPr>
                <w:rFonts w:eastAsia="Arial Unicode MS"/>
                <w:lang w:val="en-US" w:eastAsia="zh-CN"/>
              </w:rPr>
              <w:t xml:space="preserve"> </w:t>
            </w:r>
            <w:proofErr w:type="spellStart"/>
            <w:r w:rsidRPr="00AA2242">
              <w:rPr>
                <w:rFonts w:eastAsia="Arial Unicode MS"/>
                <w:lang w:val="en-US" w:eastAsia="zh-CN"/>
              </w:rPr>
              <w:t>iškreipti</w:t>
            </w:r>
            <w:proofErr w:type="spellEnd"/>
            <w:r w:rsidRPr="00AA2242">
              <w:rPr>
                <w:rFonts w:eastAsia="Arial Unicode MS"/>
                <w:lang w:val="en-US" w:eastAsia="zh-CN"/>
              </w:rPr>
              <w:t xml:space="preserve"> </w:t>
            </w:r>
            <w:proofErr w:type="spellStart"/>
            <w:r w:rsidRPr="00AA2242">
              <w:rPr>
                <w:rFonts w:eastAsia="Arial Unicode MS"/>
                <w:lang w:val="en-US" w:eastAsia="zh-CN"/>
              </w:rPr>
              <w:t>konkurenciją</w:t>
            </w:r>
            <w:proofErr w:type="spellEnd"/>
            <w:r w:rsidRPr="00AA2242">
              <w:rPr>
                <w:rFonts w:eastAsia="Arial Unicode MS"/>
                <w:lang w:val="en-US" w:eastAsia="zh-CN"/>
              </w:rPr>
              <w:t xml:space="preserve"> </w:t>
            </w:r>
            <w:proofErr w:type="spellStart"/>
            <w:r w:rsidRPr="00AA2242">
              <w:rPr>
                <w:rFonts w:eastAsia="Arial Unicode MS"/>
                <w:lang w:val="en-US" w:eastAsia="zh-CN"/>
              </w:rPr>
              <w:t>atliekamame</w:t>
            </w:r>
            <w:proofErr w:type="spellEnd"/>
            <w:r w:rsidRPr="00AA2242">
              <w:rPr>
                <w:rFonts w:eastAsia="Arial Unicode MS"/>
                <w:lang w:val="en-US" w:eastAsia="zh-CN"/>
              </w:rPr>
              <w:t xml:space="preserve"> </w:t>
            </w:r>
            <w:proofErr w:type="spellStart"/>
            <w:r w:rsidRPr="00AA2242">
              <w:rPr>
                <w:rFonts w:eastAsia="Arial Unicode MS"/>
                <w:lang w:val="en-US" w:eastAsia="zh-CN"/>
              </w:rPr>
              <w:t>pirkime</w:t>
            </w:r>
            <w:proofErr w:type="spellEnd"/>
            <w:r w:rsidRPr="00AA2242">
              <w:rPr>
                <w:rFonts w:eastAsia="Arial Unicode MS"/>
                <w:lang w:val="en-US" w:eastAsia="zh-CN"/>
              </w:rPr>
              <w:t xml:space="preserve">, </w:t>
            </w:r>
            <w:proofErr w:type="spellStart"/>
            <w:r w:rsidRPr="00AA2242">
              <w:rPr>
                <w:rFonts w:eastAsia="Arial Unicode MS"/>
                <w:lang w:val="en-US" w:eastAsia="zh-CN"/>
              </w:rPr>
              <w:t>ir</w:t>
            </w:r>
            <w:proofErr w:type="spellEnd"/>
            <w:r w:rsidRPr="00AA2242">
              <w:rPr>
                <w:rFonts w:eastAsia="Arial Unicode MS"/>
                <w:lang w:val="en-US" w:eastAsia="zh-CN"/>
              </w:rPr>
              <w:t xml:space="preserve"> </w:t>
            </w:r>
            <w:proofErr w:type="spellStart"/>
            <w:r w:rsidRPr="00AA2242">
              <w:rPr>
                <w:rFonts w:eastAsia="Arial Unicode MS"/>
                <w:lang w:val="en-US" w:eastAsia="zh-CN"/>
              </w:rPr>
              <w:t>perkančioji</w:t>
            </w:r>
            <w:proofErr w:type="spellEnd"/>
            <w:r w:rsidRPr="00AA2242">
              <w:rPr>
                <w:rFonts w:eastAsia="Arial Unicode MS"/>
                <w:lang w:val="en-US" w:eastAsia="zh-CN"/>
              </w:rPr>
              <w:t xml:space="preserve"> </w:t>
            </w:r>
            <w:proofErr w:type="spellStart"/>
            <w:r w:rsidRPr="00AA2242">
              <w:rPr>
                <w:rFonts w:eastAsia="Arial Unicode MS"/>
                <w:lang w:val="en-US" w:eastAsia="zh-CN"/>
              </w:rPr>
              <w:t>organizacija</w:t>
            </w:r>
            <w:proofErr w:type="spellEnd"/>
            <w:r w:rsidRPr="00AA2242">
              <w:rPr>
                <w:rFonts w:eastAsia="Arial Unicode MS"/>
                <w:lang w:val="en-US" w:eastAsia="zh-CN"/>
              </w:rPr>
              <w:t xml:space="preserve"> </w:t>
            </w:r>
            <w:proofErr w:type="spellStart"/>
            <w:r w:rsidRPr="00AA2242">
              <w:rPr>
                <w:rFonts w:eastAsia="Arial Unicode MS"/>
                <w:lang w:val="en-US" w:eastAsia="zh-CN"/>
              </w:rPr>
              <w:t>dėl</w:t>
            </w:r>
            <w:proofErr w:type="spellEnd"/>
            <w:r w:rsidRPr="00AA2242">
              <w:rPr>
                <w:rFonts w:eastAsia="Arial Unicode MS"/>
                <w:lang w:val="en-US" w:eastAsia="zh-CN"/>
              </w:rPr>
              <w:t xml:space="preserve"> to </w:t>
            </w:r>
            <w:proofErr w:type="spellStart"/>
            <w:r w:rsidRPr="00AA2242">
              <w:rPr>
                <w:rFonts w:eastAsia="Arial Unicode MS"/>
                <w:lang w:val="en-US" w:eastAsia="zh-CN"/>
              </w:rPr>
              <w:t>turi</w:t>
            </w:r>
            <w:proofErr w:type="spellEnd"/>
            <w:r w:rsidRPr="00AA2242">
              <w:rPr>
                <w:rFonts w:eastAsia="Arial Unicode MS"/>
                <w:lang w:val="en-US" w:eastAsia="zh-CN"/>
              </w:rPr>
              <w:t xml:space="preserve"> </w:t>
            </w:r>
            <w:proofErr w:type="spellStart"/>
            <w:r w:rsidRPr="00AA2242">
              <w:rPr>
                <w:rFonts w:eastAsia="Arial Unicode MS"/>
                <w:lang w:val="en-US" w:eastAsia="zh-CN"/>
              </w:rPr>
              <w:t>įtikinamų</w:t>
            </w:r>
            <w:proofErr w:type="spellEnd"/>
            <w:r w:rsidRPr="00AA2242">
              <w:rPr>
                <w:rFonts w:eastAsia="Arial Unicode MS"/>
                <w:lang w:val="en-US" w:eastAsia="zh-CN"/>
              </w:rPr>
              <w:t xml:space="preserve"> </w:t>
            </w:r>
            <w:proofErr w:type="spellStart"/>
            <w:r w:rsidRPr="00AA2242">
              <w:rPr>
                <w:rFonts w:eastAsia="Arial Unicode MS"/>
                <w:lang w:val="en-US" w:eastAsia="zh-CN"/>
              </w:rPr>
              <w:t>duomenų</w:t>
            </w:r>
            <w:proofErr w:type="spellEnd"/>
            <w:r w:rsidRPr="00AA2242">
              <w:rPr>
                <w:rFonts w:eastAsia="Arial Unicode MS"/>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145F1BE4"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t>VPĮ 46 straipsnio 4 dalies 1 punktas</w:t>
            </w:r>
          </w:p>
          <w:p w14:paraId="1FBDBADE" w14:textId="77777777" w:rsidR="009A7B4A" w:rsidRPr="00AA2242" w:rsidRDefault="009A7B4A" w:rsidP="00A0616F">
            <w:pPr>
              <w:suppressAutoHyphens/>
              <w:jc w:val="both"/>
              <w:rPr>
                <w:rFonts w:eastAsia="Yu Mincho"/>
                <w:lang w:eastAsia="zh-CN"/>
              </w:rPr>
            </w:pPr>
          </w:p>
          <w:p w14:paraId="4CB6A399" w14:textId="77777777" w:rsidR="009A7B4A" w:rsidRPr="00AA2242" w:rsidRDefault="009A7B4A" w:rsidP="00A0616F">
            <w:pPr>
              <w:suppressAutoHyphens/>
              <w:jc w:val="both"/>
              <w:rPr>
                <w:rFonts w:eastAsia="Arial Unicode MS"/>
                <w:iCs/>
                <w:lang w:eastAsia="zh-CN"/>
              </w:rPr>
            </w:pPr>
            <w:r w:rsidRPr="00AA2242">
              <w:rPr>
                <w:rFonts w:eastAsia="Yu Mincho"/>
                <w:lang w:val="en-US" w:eastAsia="zh-CN"/>
              </w:rPr>
              <w:t xml:space="preserve">EBVPD III </w:t>
            </w:r>
            <w:proofErr w:type="spellStart"/>
            <w:r w:rsidRPr="00AA2242">
              <w:rPr>
                <w:rFonts w:eastAsia="Yu Mincho"/>
                <w:lang w:val="en-US" w:eastAsia="zh-CN"/>
              </w:rPr>
              <w:t>dalies</w:t>
            </w:r>
            <w:proofErr w:type="spellEnd"/>
            <w:r w:rsidRPr="00AA2242">
              <w:rPr>
                <w:rFonts w:eastAsia="Yu Mincho"/>
                <w:lang w:val="en-US" w:eastAsia="zh-CN"/>
              </w:rPr>
              <w:t xml:space="preserve"> C10 </w:t>
            </w:r>
            <w:proofErr w:type="spellStart"/>
            <w:r w:rsidRPr="00AA2242">
              <w:rPr>
                <w:rFonts w:eastAsia="Yu Mincho"/>
                <w:lang w:val="en-US" w:eastAsia="zh-CN"/>
              </w:rPr>
              <w:t>punktas</w:t>
            </w:r>
            <w:proofErr w:type="spellEnd"/>
          </w:p>
        </w:tc>
        <w:tc>
          <w:tcPr>
            <w:tcW w:w="3997" w:type="dxa"/>
            <w:tcBorders>
              <w:top w:val="single" w:sz="4" w:space="0" w:color="000000"/>
              <w:left w:val="single" w:sz="4" w:space="0" w:color="000000"/>
              <w:bottom w:val="single" w:sz="4" w:space="0" w:color="000000"/>
              <w:right w:val="single" w:sz="4" w:space="0" w:color="000000"/>
            </w:tcBorders>
          </w:tcPr>
          <w:p w14:paraId="15AF1354" w14:textId="77777777" w:rsidR="009A7B4A" w:rsidRPr="00AA2242" w:rsidRDefault="009A7B4A" w:rsidP="00A0616F">
            <w:pPr>
              <w:suppressAutoHyphens/>
              <w:jc w:val="both"/>
            </w:pPr>
            <w:r w:rsidRPr="00AA2242">
              <w:t>Iš Lietuvoje įsteigtų subjektų įrodančių dokumentų nereikalaujama. Užtenka pateikto EBVPD.</w:t>
            </w:r>
          </w:p>
          <w:p w14:paraId="788542D2" w14:textId="77777777" w:rsidR="009A7B4A" w:rsidRPr="00AA2242" w:rsidRDefault="009A7B4A" w:rsidP="00A0616F">
            <w:pPr>
              <w:suppressAutoHyphens/>
              <w:jc w:val="both"/>
              <w:rPr>
                <w:rFonts w:eastAsia="Yu Mincho"/>
                <w:b/>
                <w:bCs/>
                <w:lang w:eastAsia="zh-CN"/>
              </w:rPr>
            </w:pPr>
          </w:p>
        </w:tc>
      </w:tr>
      <w:tr w:rsidR="009A7B4A" w:rsidRPr="00AA2242" w14:paraId="2FDF1043" w14:textId="77777777" w:rsidTr="00CB3EDD">
        <w:tc>
          <w:tcPr>
            <w:tcW w:w="993" w:type="dxa"/>
            <w:tcBorders>
              <w:top w:val="single" w:sz="4" w:space="0" w:color="000000"/>
              <w:left w:val="single" w:sz="4" w:space="0" w:color="000000"/>
              <w:bottom w:val="single" w:sz="4" w:space="0" w:color="000000"/>
              <w:right w:val="single" w:sz="4" w:space="0" w:color="000000"/>
            </w:tcBorders>
          </w:tcPr>
          <w:p w14:paraId="548BFC48" w14:textId="77777777" w:rsidR="009A7B4A" w:rsidRPr="00AA2242" w:rsidRDefault="009A7B4A" w:rsidP="00A0616F">
            <w:pPr>
              <w:suppressAutoHyphens/>
              <w:jc w:val="both"/>
              <w:rPr>
                <w:lang w:eastAsia="zh-CN"/>
              </w:rPr>
            </w:pPr>
            <w:r w:rsidRPr="00AA2242">
              <w:rPr>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14:paraId="195A30D2" w14:textId="77777777" w:rsidR="009A7B4A" w:rsidRPr="00AA2242" w:rsidRDefault="009A7B4A" w:rsidP="00A0616F">
            <w:pPr>
              <w:suppressAutoHyphens/>
              <w:jc w:val="both"/>
              <w:rPr>
                <w:b/>
                <w:bCs/>
                <w:lang w:eastAsia="zh-CN"/>
              </w:rPr>
            </w:pPr>
            <w:r w:rsidRPr="00AA2242">
              <w:rPr>
                <w:lang w:eastAsia="zh-CN"/>
              </w:rPr>
              <w:t xml:space="preserve">Tiekėjas pirkimo metu pateko į interesų konflikto situaciją, kaip apibrėžta VPĮ 21 </w:t>
            </w:r>
            <w:r w:rsidRPr="00AA2242">
              <w:rPr>
                <w:lang w:eastAsia="zh-CN"/>
              </w:rPr>
              <w:lastRenderedPageBreak/>
              <w:t>straipsnyje, ir atitinkamos padėties negalima ištaisyti.</w:t>
            </w:r>
          </w:p>
          <w:p w14:paraId="340FB9E3" w14:textId="77777777" w:rsidR="009A7B4A" w:rsidRPr="00AA2242" w:rsidRDefault="009A7B4A" w:rsidP="00A0616F">
            <w:pPr>
              <w:suppressAutoHyphens/>
              <w:jc w:val="both"/>
              <w:rPr>
                <w:lang w:eastAsia="zh-CN"/>
              </w:rPr>
            </w:pPr>
            <w:r w:rsidRPr="00AA2242">
              <w:rPr>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5A5B0BE2"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lastRenderedPageBreak/>
              <w:t xml:space="preserve">VPĮ 46 straipsnio 4 </w:t>
            </w:r>
            <w:r w:rsidRPr="00AA2242">
              <w:rPr>
                <w:rFonts w:eastAsia="Yu Mincho"/>
                <w:b/>
                <w:bCs/>
                <w:lang w:eastAsia="zh-CN"/>
              </w:rPr>
              <w:lastRenderedPageBreak/>
              <w:t>dalies 2 punktas</w:t>
            </w:r>
          </w:p>
          <w:p w14:paraId="71E3D5CF" w14:textId="77777777" w:rsidR="009A7B4A" w:rsidRPr="00AA2242" w:rsidRDefault="009A7B4A" w:rsidP="00A0616F">
            <w:pPr>
              <w:suppressAutoHyphens/>
              <w:jc w:val="both"/>
              <w:rPr>
                <w:rFonts w:eastAsia="Yu Mincho"/>
                <w:lang w:eastAsia="zh-CN"/>
              </w:rPr>
            </w:pPr>
          </w:p>
          <w:p w14:paraId="4C8E57F1" w14:textId="77777777" w:rsidR="009A7B4A" w:rsidRPr="00AA2242" w:rsidRDefault="009A7B4A" w:rsidP="00A0616F">
            <w:pPr>
              <w:suppressAutoHyphens/>
              <w:jc w:val="both"/>
              <w:rPr>
                <w:rFonts w:eastAsia="Arial Unicode MS"/>
                <w:iCs/>
                <w:lang w:eastAsia="zh-CN"/>
              </w:rPr>
            </w:pPr>
            <w:r w:rsidRPr="00AA2242">
              <w:rPr>
                <w:rFonts w:eastAsia="Yu Mincho"/>
                <w:lang w:val="en-US" w:eastAsia="zh-CN"/>
              </w:rPr>
              <w:t xml:space="preserve">EBVPD III </w:t>
            </w:r>
            <w:proofErr w:type="spellStart"/>
            <w:r w:rsidRPr="00AA2242">
              <w:rPr>
                <w:rFonts w:eastAsia="Yu Mincho"/>
                <w:lang w:val="en-US" w:eastAsia="zh-CN"/>
              </w:rPr>
              <w:t>dalies</w:t>
            </w:r>
            <w:proofErr w:type="spellEnd"/>
            <w:r w:rsidRPr="00AA2242">
              <w:rPr>
                <w:rFonts w:eastAsia="Yu Mincho"/>
                <w:lang w:val="en-US" w:eastAsia="zh-CN"/>
              </w:rPr>
              <w:t xml:space="preserve"> C12 </w:t>
            </w:r>
            <w:proofErr w:type="spellStart"/>
            <w:r w:rsidRPr="00AA2242">
              <w:rPr>
                <w:rFonts w:eastAsia="Yu Mincho"/>
                <w:lang w:val="en-US" w:eastAsia="zh-CN"/>
              </w:rPr>
              <w:t>punktas</w:t>
            </w:r>
            <w:proofErr w:type="spellEnd"/>
          </w:p>
        </w:tc>
        <w:tc>
          <w:tcPr>
            <w:tcW w:w="3997" w:type="dxa"/>
            <w:tcBorders>
              <w:top w:val="single" w:sz="4" w:space="0" w:color="000000"/>
              <w:left w:val="single" w:sz="4" w:space="0" w:color="000000"/>
              <w:bottom w:val="single" w:sz="4" w:space="0" w:color="000000"/>
              <w:right w:val="single" w:sz="4" w:space="0" w:color="000000"/>
            </w:tcBorders>
          </w:tcPr>
          <w:p w14:paraId="0BD08834" w14:textId="77777777" w:rsidR="009A7B4A" w:rsidRPr="00AA2242" w:rsidRDefault="009A7B4A" w:rsidP="00A0616F">
            <w:pPr>
              <w:suppressAutoHyphens/>
              <w:jc w:val="both"/>
            </w:pPr>
            <w:r w:rsidRPr="00AA2242">
              <w:lastRenderedPageBreak/>
              <w:t>Iš Lietuvoje įsteigtų subjektų įrodančių dokumentų nereikalaujama. Užtenka pateikto EBVPD.</w:t>
            </w:r>
          </w:p>
          <w:p w14:paraId="5A05E996" w14:textId="77777777" w:rsidR="009A7B4A" w:rsidRPr="00AA2242" w:rsidRDefault="009A7B4A" w:rsidP="00A0616F">
            <w:pPr>
              <w:suppressAutoHyphens/>
              <w:jc w:val="both"/>
              <w:rPr>
                <w:rFonts w:eastAsia="Yu Mincho"/>
                <w:b/>
                <w:bCs/>
                <w:lang w:eastAsia="zh-CN"/>
              </w:rPr>
            </w:pPr>
          </w:p>
        </w:tc>
      </w:tr>
      <w:tr w:rsidR="009A7B4A" w:rsidRPr="00AA2242" w14:paraId="443CF904" w14:textId="77777777" w:rsidTr="00CB3EDD">
        <w:tc>
          <w:tcPr>
            <w:tcW w:w="993" w:type="dxa"/>
            <w:tcBorders>
              <w:top w:val="single" w:sz="4" w:space="0" w:color="000000"/>
              <w:left w:val="single" w:sz="4" w:space="0" w:color="000000"/>
              <w:bottom w:val="single" w:sz="4" w:space="0" w:color="000000"/>
              <w:right w:val="single" w:sz="4" w:space="0" w:color="000000"/>
            </w:tcBorders>
          </w:tcPr>
          <w:p w14:paraId="1B7F9BFB" w14:textId="77777777" w:rsidR="009A7B4A" w:rsidRPr="00AA2242" w:rsidRDefault="009A7B4A" w:rsidP="00A0616F">
            <w:pPr>
              <w:suppressAutoHyphens/>
              <w:jc w:val="both"/>
              <w:rPr>
                <w:lang w:eastAsia="zh-CN"/>
              </w:rPr>
            </w:pPr>
            <w:r w:rsidRPr="00AA2242">
              <w:rPr>
                <w:lang w:eastAsia="zh-CN"/>
              </w:rPr>
              <w:lastRenderedPageBreak/>
              <w:t>3.7.6.</w:t>
            </w:r>
          </w:p>
        </w:tc>
        <w:tc>
          <w:tcPr>
            <w:tcW w:w="3118" w:type="dxa"/>
            <w:tcBorders>
              <w:top w:val="single" w:sz="4" w:space="0" w:color="000000"/>
              <w:left w:val="single" w:sz="4" w:space="0" w:color="000000"/>
              <w:bottom w:val="single" w:sz="4" w:space="0" w:color="000000"/>
              <w:right w:val="single" w:sz="4" w:space="0" w:color="000000"/>
            </w:tcBorders>
          </w:tcPr>
          <w:p w14:paraId="098FA429" w14:textId="77777777" w:rsidR="009A7B4A" w:rsidRPr="00AA2242" w:rsidRDefault="009A7B4A" w:rsidP="00A0616F">
            <w:pPr>
              <w:suppressAutoHyphens/>
              <w:jc w:val="both"/>
              <w:rPr>
                <w:lang w:eastAsia="zh-CN"/>
              </w:rPr>
            </w:pPr>
            <w:r w:rsidRPr="00AA2242">
              <w:rPr>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6699604E"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t>VPĮ 46 straipsnio 4 dalies 3 punktas</w:t>
            </w:r>
          </w:p>
          <w:p w14:paraId="25107F02" w14:textId="77777777" w:rsidR="009A7B4A" w:rsidRPr="00AA2242" w:rsidRDefault="009A7B4A" w:rsidP="00A0616F">
            <w:pPr>
              <w:suppressAutoHyphens/>
              <w:jc w:val="both"/>
              <w:rPr>
                <w:rFonts w:eastAsia="Yu Mincho"/>
                <w:lang w:eastAsia="zh-CN"/>
              </w:rPr>
            </w:pPr>
          </w:p>
          <w:p w14:paraId="04E52E12" w14:textId="77777777" w:rsidR="009A7B4A" w:rsidRPr="00AA2242" w:rsidRDefault="009A7B4A" w:rsidP="00A0616F">
            <w:pPr>
              <w:suppressAutoHyphens/>
              <w:jc w:val="both"/>
              <w:rPr>
                <w:rFonts w:eastAsia="Arial Unicode MS"/>
                <w:iCs/>
                <w:lang w:eastAsia="zh-CN"/>
              </w:rPr>
            </w:pPr>
            <w:r w:rsidRPr="00AA2242">
              <w:rPr>
                <w:rFonts w:eastAsia="Yu Mincho"/>
                <w:lang w:val="en-US" w:eastAsia="zh-CN"/>
              </w:rPr>
              <w:t xml:space="preserve">EBVPD III </w:t>
            </w:r>
            <w:proofErr w:type="spellStart"/>
            <w:r w:rsidRPr="00AA2242">
              <w:rPr>
                <w:rFonts w:eastAsia="Yu Mincho"/>
                <w:lang w:val="en-US" w:eastAsia="zh-CN"/>
              </w:rPr>
              <w:t>dalies</w:t>
            </w:r>
            <w:proofErr w:type="spellEnd"/>
            <w:r w:rsidRPr="00AA2242">
              <w:rPr>
                <w:rFonts w:eastAsia="Yu Mincho"/>
                <w:lang w:val="en-US" w:eastAsia="zh-CN"/>
              </w:rPr>
              <w:t xml:space="preserve"> C13 </w:t>
            </w:r>
            <w:proofErr w:type="spellStart"/>
            <w:r w:rsidRPr="00AA2242">
              <w:rPr>
                <w:rFonts w:eastAsia="Yu Mincho"/>
                <w:lang w:val="en-US" w:eastAsia="zh-CN"/>
              </w:rPr>
              <w:t>punktas</w:t>
            </w:r>
            <w:proofErr w:type="spellEnd"/>
            <w:r w:rsidRPr="00AA2242">
              <w:rPr>
                <w:rFonts w:eastAsia="Yu Mincho"/>
                <w:lang w:val="en-US"/>
              </w:rPr>
              <w:t xml:space="preserve"> </w:t>
            </w:r>
          </w:p>
        </w:tc>
        <w:tc>
          <w:tcPr>
            <w:tcW w:w="3997" w:type="dxa"/>
            <w:tcBorders>
              <w:top w:val="single" w:sz="4" w:space="0" w:color="000000"/>
              <w:left w:val="single" w:sz="4" w:space="0" w:color="000000"/>
              <w:bottom w:val="single" w:sz="4" w:space="0" w:color="000000"/>
              <w:right w:val="single" w:sz="4" w:space="0" w:color="000000"/>
            </w:tcBorders>
          </w:tcPr>
          <w:p w14:paraId="672520CF" w14:textId="77777777" w:rsidR="009A7B4A" w:rsidRPr="00AA2242" w:rsidRDefault="009A7B4A" w:rsidP="00A0616F">
            <w:pPr>
              <w:suppressAutoHyphens/>
              <w:jc w:val="both"/>
            </w:pPr>
            <w:r w:rsidRPr="00AA2242">
              <w:t>Iš Lietuvoje įsteigtų subjektų įrodančių dokumentų nereikalaujama. Užtenka pateikto EBVPD.</w:t>
            </w:r>
          </w:p>
          <w:p w14:paraId="16688EDA" w14:textId="77777777" w:rsidR="009A7B4A" w:rsidRPr="00AA2242" w:rsidRDefault="009A7B4A" w:rsidP="00A0616F">
            <w:pPr>
              <w:suppressAutoHyphens/>
              <w:jc w:val="both"/>
              <w:rPr>
                <w:rFonts w:eastAsia="Yu Mincho"/>
                <w:b/>
                <w:bCs/>
                <w:lang w:eastAsia="zh-CN"/>
              </w:rPr>
            </w:pPr>
          </w:p>
        </w:tc>
      </w:tr>
      <w:tr w:rsidR="009A7B4A" w:rsidRPr="00AA2242" w14:paraId="52E8FB8F" w14:textId="77777777" w:rsidTr="00CB3EDD">
        <w:tc>
          <w:tcPr>
            <w:tcW w:w="993" w:type="dxa"/>
            <w:tcBorders>
              <w:top w:val="single" w:sz="4" w:space="0" w:color="000000"/>
              <w:left w:val="single" w:sz="4" w:space="0" w:color="000000"/>
              <w:bottom w:val="single" w:sz="4" w:space="0" w:color="000000"/>
              <w:right w:val="single" w:sz="4" w:space="0" w:color="000000"/>
            </w:tcBorders>
          </w:tcPr>
          <w:p w14:paraId="7229F4A7" w14:textId="77777777" w:rsidR="009A7B4A" w:rsidRPr="00AA2242" w:rsidRDefault="009A7B4A" w:rsidP="00A0616F">
            <w:pPr>
              <w:suppressAutoHyphens/>
              <w:jc w:val="both"/>
              <w:rPr>
                <w:lang w:eastAsia="zh-CN"/>
              </w:rPr>
            </w:pPr>
            <w:r w:rsidRPr="00AA2242">
              <w:rPr>
                <w:lang w:eastAsia="zh-CN"/>
              </w:rPr>
              <w:t>3.7.7.</w:t>
            </w:r>
          </w:p>
        </w:tc>
        <w:tc>
          <w:tcPr>
            <w:tcW w:w="3118" w:type="dxa"/>
            <w:tcBorders>
              <w:top w:val="single" w:sz="4" w:space="0" w:color="000000"/>
              <w:left w:val="single" w:sz="4" w:space="0" w:color="000000"/>
              <w:bottom w:val="single" w:sz="4" w:space="0" w:color="000000"/>
              <w:right w:val="single" w:sz="4" w:space="0" w:color="000000"/>
            </w:tcBorders>
          </w:tcPr>
          <w:p w14:paraId="4E9BA194" w14:textId="77777777" w:rsidR="009A7B4A" w:rsidRPr="00AA2242" w:rsidRDefault="009A7B4A" w:rsidP="00A0616F">
            <w:pPr>
              <w:spacing w:before="240" w:after="60"/>
              <w:jc w:val="both"/>
              <w:outlineLvl w:val="4"/>
              <w:rPr>
                <w:bCs/>
                <w:iCs/>
              </w:rPr>
            </w:pPr>
            <w:r w:rsidRPr="00AA2242">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928ECC" w14:textId="77777777" w:rsidR="009A7B4A" w:rsidRPr="00AA2242" w:rsidRDefault="009A7B4A" w:rsidP="00A0616F">
            <w:pPr>
              <w:suppressAutoHyphens/>
              <w:jc w:val="both"/>
              <w:rPr>
                <w:bCs/>
                <w:lang w:eastAsia="zh-CN"/>
              </w:rPr>
            </w:pPr>
            <w:r w:rsidRPr="00AA2242">
              <w:rPr>
                <w:bCs/>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AA2242">
              <w:rPr>
                <w:bCs/>
                <w:lang w:eastAsia="zh-CN"/>
              </w:rPr>
              <w:lastRenderedPageBreak/>
              <w:t xml:space="preserve">negalėjo pateikti patvirtinančių dokumentų, reikalaujamų pagal VPĮ 50 straipsnį, dėl ko per pastaruosius vienus metus buvo pašalintas iš pirkimo ar koncesijos suteikimo procedūrų. </w:t>
            </w:r>
          </w:p>
          <w:p w14:paraId="687CEE64" w14:textId="77777777" w:rsidR="009A7B4A" w:rsidRPr="00AA2242" w:rsidRDefault="009A7B4A" w:rsidP="00A0616F">
            <w:pPr>
              <w:suppressAutoHyphens/>
              <w:jc w:val="both"/>
              <w:rPr>
                <w:lang w:eastAsia="zh-CN"/>
              </w:rPr>
            </w:pPr>
            <w:r w:rsidRPr="00AA2242">
              <w:rPr>
                <w:bCs/>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BD25AB5"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lastRenderedPageBreak/>
              <w:t>VPĮ 46 straipsnio 4 dalies 4 punktas</w:t>
            </w:r>
          </w:p>
          <w:p w14:paraId="6FEE8633" w14:textId="77777777" w:rsidR="009A7B4A" w:rsidRPr="00AA2242" w:rsidRDefault="009A7B4A" w:rsidP="00A0616F">
            <w:pPr>
              <w:suppressAutoHyphens/>
              <w:jc w:val="both"/>
              <w:rPr>
                <w:rFonts w:eastAsia="Yu Mincho"/>
                <w:lang w:eastAsia="zh-CN"/>
              </w:rPr>
            </w:pPr>
          </w:p>
          <w:p w14:paraId="2C9F586D" w14:textId="77777777" w:rsidR="009A7B4A" w:rsidRPr="00AA2242" w:rsidRDefault="009A7B4A" w:rsidP="00A0616F">
            <w:pPr>
              <w:suppressAutoHyphens/>
              <w:jc w:val="both"/>
              <w:rPr>
                <w:rFonts w:eastAsia="Arial Unicode MS"/>
                <w:iCs/>
                <w:lang w:eastAsia="zh-CN"/>
              </w:rPr>
            </w:pPr>
            <w:r w:rsidRPr="00AA2242">
              <w:rPr>
                <w:rFonts w:eastAsia="Yu Mincho"/>
                <w:lang w:val="en-US" w:eastAsia="zh-CN"/>
              </w:rPr>
              <w:t xml:space="preserve">EBVPD III </w:t>
            </w:r>
            <w:proofErr w:type="spellStart"/>
            <w:r w:rsidRPr="00AA2242">
              <w:rPr>
                <w:rFonts w:eastAsia="Yu Mincho"/>
                <w:lang w:val="en-US" w:eastAsia="zh-CN"/>
              </w:rPr>
              <w:t>dalies</w:t>
            </w:r>
            <w:proofErr w:type="spellEnd"/>
            <w:r w:rsidRPr="00AA2242">
              <w:rPr>
                <w:rFonts w:eastAsia="Yu Mincho"/>
                <w:lang w:val="en-US" w:eastAsia="zh-CN"/>
              </w:rPr>
              <w:t xml:space="preserve"> C15 </w:t>
            </w:r>
            <w:proofErr w:type="spellStart"/>
            <w:r w:rsidRPr="00AA2242">
              <w:rPr>
                <w:rFonts w:eastAsia="Yu Mincho"/>
                <w:lang w:val="en-US" w:eastAsia="zh-CN"/>
              </w:rPr>
              <w:t>punktas</w:t>
            </w:r>
            <w:proofErr w:type="spellEnd"/>
            <w:r w:rsidRPr="00AA2242">
              <w:rPr>
                <w:rFonts w:eastAsia="Yu Mincho"/>
                <w:lang w:val="en-US"/>
              </w:rPr>
              <w:t xml:space="preserve"> </w:t>
            </w:r>
          </w:p>
        </w:tc>
        <w:tc>
          <w:tcPr>
            <w:tcW w:w="3997" w:type="dxa"/>
            <w:tcBorders>
              <w:top w:val="single" w:sz="4" w:space="0" w:color="000000"/>
              <w:left w:val="single" w:sz="4" w:space="0" w:color="000000"/>
              <w:bottom w:val="single" w:sz="4" w:space="0" w:color="000000"/>
              <w:right w:val="single" w:sz="4" w:space="0" w:color="000000"/>
            </w:tcBorders>
          </w:tcPr>
          <w:p w14:paraId="781017D9" w14:textId="77777777" w:rsidR="009A7B4A" w:rsidRPr="00AA2242" w:rsidRDefault="009A7B4A" w:rsidP="00A0616F">
            <w:pPr>
              <w:suppressAutoHyphens/>
              <w:jc w:val="both"/>
            </w:pPr>
            <w:r w:rsidRPr="00AA2242">
              <w:t>Iš Lietuvoje įsteigtų subjektų įrodančių dokumentų nereikalaujama. Užtenka pateikto EBVPD.</w:t>
            </w:r>
          </w:p>
          <w:p w14:paraId="1C6FE043" w14:textId="77777777" w:rsidR="009A7B4A" w:rsidRPr="00AA2242" w:rsidRDefault="009A7B4A" w:rsidP="00A0616F">
            <w:pPr>
              <w:suppressAutoHyphens/>
              <w:jc w:val="both"/>
              <w:rPr>
                <w:b/>
                <w:bCs/>
                <w:lang w:eastAsia="zh-CN"/>
              </w:rPr>
            </w:pPr>
            <w:r w:rsidRPr="00AA2242">
              <w:rPr>
                <w:b/>
                <w:bCs/>
                <w:lang w:eastAsia="zh-CN"/>
              </w:rPr>
              <w:t xml:space="preserve">Priimant sprendimus dėl tiekėjo pašalinimo iš pirkimo procedūros šiame punkte nurodytu pašalinimo pagrindu, be kita ko, gali būti atsižvelgiama į pagal VPĮ 52 straipsnį skelbiamą informaciją: </w:t>
            </w:r>
          </w:p>
          <w:p w14:paraId="0AFB2AB5" w14:textId="77777777" w:rsidR="009A7B4A" w:rsidRPr="00AA2242" w:rsidRDefault="009A7B4A" w:rsidP="00A0616F">
            <w:pPr>
              <w:suppressAutoHyphens/>
              <w:jc w:val="both"/>
              <w:rPr>
                <w:b/>
                <w:bCs/>
                <w:lang w:eastAsia="zh-CN"/>
              </w:rPr>
            </w:pPr>
          </w:p>
          <w:p w14:paraId="60A2165A" w14:textId="77777777" w:rsidR="009A7B4A" w:rsidRPr="00AA2242" w:rsidRDefault="00397442" w:rsidP="00A0616F">
            <w:pPr>
              <w:suppressAutoHyphens/>
              <w:jc w:val="both"/>
            </w:pPr>
            <w:hyperlink r:id="rId17" w:history="1">
              <w:r w:rsidR="009A7B4A" w:rsidRPr="00AA2242">
                <w:rPr>
                  <w:rStyle w:val="Hipersaitas"/>
                  <w:rFonts w:eastAsia="Calibri"/>
                </w:rPr>
                <w:t>https://vpt.lrv.lt/lt/nuorodos/kiti-duomenys/powerbi/melaginga-informacija-pateikusiu-tiekeju-sarasas-3/</w:t>
              </w:r>
            </w:hyperlink>
          </w:p>
          <w:p w14:paraId="4540682A" w14:textId="77777777" w:rsidR="009A7B4A" w:rsidRPr="00AA2242" w:rsidRDefault="009A7B4A" w:rsidP="00A0616F">
            <w:pPr>
              <w:suppressAutoHyphens/>
              <w:jc w:val="both"/>
              <w:rPr>
                <w:rFonts w:eastAsia="Yu Mincho"/>
                <w:b/>
                <w:bCs/>
                <w:lang w:eastAsia="zh-CN"/>
              </w:rPr>
            </w:pPr>
          </w:p>
        </w:tc>
      </w:tr>
      <w:tr w:rsidR="009A7B4A" w:rsidRPr="00AA2242" w14:paraId="18C065B7" w14:textId="77777777" w:rsidTr="00CB3EDD">
        <w:tc>
          <w:tcPr>
            <w:tcW w:w="993" w:type="dxa"/>
            <w:tcBorders>
              <w:top w:val="single" w:sz="4" w:space="0" w:color="000000"/>
              <w:left w:val="single" w:sz="4" w:space="0" w:color="000000"/>
              <w:bottom w:val="single" w:sz="4" w:space="0" w:color="000000"/>
              <w:right w:val="single" w:sz="4" w:space="0" w:color="000000"/>
            </w:tcBorders>
          </w:tcPr>
          <w:p w14:paraId="4F0770CB" w14:textId="77777777" w:rsidR="009A7B4A" w:rsidRPr="00AA2242" w:rsidRDefault="009A7B4A" w:rsidP="00A0616F">
            <w:pPr>
              <w:suppressAutoHyphens/>
              <w:jc w:val="both"/>
              <w:rPr>
                <w:lang w:eastAsia="zh-CN"/>
              </w:rPr>
            </w:pPr>
            <w:r w:rsidRPr="00AA2242">
              <w:rPr>
                <w:lang w:eastAsia="zh-CN"/>
              </w:rPr>
              <w:t>3.7.8.</w:t>
            </w:r>
          </w:p>
        </w:tc>
        <w:tc>
          <w:tcPr>
            <w:tcW w:w="3118" w:type="dxa"/>
            <w:tcBorders>
              <w:top w:val="single" w:sz="4" w:space="0" w:color="000000"/>
              <w:left w:val="single" w:sz="4" w:space="0" w:color="000000"/>
              <w:bottom w:val="single" w:sz="4" w:space="0" w:color="000000"/>
              <w:right w:val="single" w:sz="4" w:space="0" w:color="000000"/>
            </w:tcBorders>
          </w:tcPr>
          <w:p w14:paraId="6B7EFF66" w14:textId="77777777" w:rsidR="009A7B4A" w:rsidRPr="00AA2242" w:rsidRDefault="009A7B4A" w:rsidP="00A0616F">
            <w:pPr>
              <w:suppressAutoHyphens/>
              <w:jc w:val="both"/>
              <w:rPr>
                <w:lang w:eastAsia="zh-CN"/>
              </w:rPr>
            </w:pPr>
            <w:r w:rsidRPr="00AA2242">
              <w:rPr>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0218DC3A"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t>VPĮ 46 straipsnio 4 dalies 5 punktas</w:t>
            </w:r>
          </w:p>
          <w:p w14:paraId="0EC54D67" w14:textId="77777777" w:rsidR="009A7B4A" w:rsidRPr="00AA2242" w:rsidRDefault="009A7B4A" w:rsidP="00A0616F">
            <w:pPr>
              <w:suppressAutoHyphens/>
              <w:jc w:val="both"/>
              <w:rPr>
                <w:rFonts w:eastAsia="Yu Mincho"/>
                <w:lang w:eastAsia="zh-CN"/>
              </w:rPr>
            </w:pPr>
          </w:p>
          <w:p w14:paraId="423721F7" w14:textId="77777777" w:rsidR="009A7B4A" w:rsidRPr="00AA2242" w:rsidRDefault="009A7B4A" w:rsidP="00A0616F">
            <w:pPr>
              <w:suppressAutoHyphens/>
              <w:jc w:val="both"/>
              <w:rPr>
                <w:rFonts w:eastAsia="Yu Mincho"/>
                <w:lang w:eastAsia="zh-CN"/>
              </w:rPr>
            </w:pPr>
            <w:r w:rsidRPr="00AA2242">
              <w:rPr>
                <w:rFonts w:eastAsia="Yu Mincho"/>
                <w:lang w:eastAsia="zh-CN"/>
              </w:rPr>
              <w:t>EBVPD</w:t>
            </w:r>
            <w:r w:rsidRPr="00AA2242">
              <w:rPr>
                <w:rFonts w:eastAsia="Arial"/>
                <w:lang w:eastAsia="zh-CN"/>
              </w:rPr>
              <w:t xml:space="preserve"> III dalies C15 punktas</w:t>
            </w:r>
          </w:p>
          <w:p w14:paraId="581EDE64" w14:textId="77777777" w:rsidR="009A7B4A" w:rsidRPr="00AA2242" w:rsidRDefault="009A7B4A" w:rsidP="00A0616F">
            <w:pPr>
              <w:suppressAutoHyphens/>
              <w:jc w:val="both"/>
              <w:rPr>
                <w:rFonts w:eastAsia="Yu Mincho"/>
              </w:rPr>
            </w:pPr>
          </w:p>
          <w:p w14:paraId="33467E1E" w14:textId="77777777" w:rsidR="009A7B4A" w:rsidRPr="00AA2242" w:rsidRDefault="009A7B4A" w:rsidP="00A0616F">
            <w:pPr>
              <w:suppressAutoHyphens/>
              <w:jc w:val="both"/>
              <w:rPr>
                <w:rFonts w:eastAsia="Arial Unicode MS"/>
                <w:iCs/>
                <w:lang w:eastAsia="zh-CN"/>
              </w:rPr>
            </w:pPr>
          </w:p>
        </w:tc>
        <w:tc>
          <w:tcPr>
            <w:tcW w:w="3997" w:type="dxa"/>
            <w:tcBorders>
              <w:top w:val="single" w:sz="4" w:space="0" w:color="000000"/>
              <w:left w:val="single" w:sz="4" w:space="0" w:color="000000"/>
              <w:bottom w:val="single" w:sz="4" w:space="0" w:color="000000"/>
              <w:right w:val="single" w:sz="4" w:space="0" w:color="000000"/>
            </w:tcBorders>
          </w:tcPr>
          <w:p w14:paraId="32610BEE" w14:textId="77777777" w:rsidR="009A7B4A" w:rsidRPr="00AA2242" w:rsidRDefault="009A7B4A" w:rsidP="00A0616F">
            <w:pPr>
              <w:suppressAutoHyphens/>
              <w:jc w:val="both"/>
            </w:pPr>
            <w:r w:rsidRPr="00AA2242">
              <w:t>Iš Lietuvoje įsteigtų subjektų įrodančių dokumentų nereikalaujama. Užtenka pateikto EBVPD.</w:t>
            </w:r>
          </w:p>
          <w:p w14:paraId="50138ACB" w14:textId="77777777" w:rsidR="009A7B4A" w:rsidRPr="00AA2242" w:rsidRDefault="009A7B4A" w:rsidP="00A0616F">
            <w:pPr>
              <w:suppressAutoHyphens/>
              <w:jc w:val="both"/>
              <w:rPr>
                <w:rFonts w:eastAsia="Yu Mincho"/>
                <w:b/>
                <w:bCs/>
                <w:lang w:eastAsia="zh-CN"/>
              </w:rPr>
            </w:pPr>
          </w:p>
        </w:tc>
      </w:tr>
      <w:tr w:rsidR="009A7B4A" w:rsidRPr="00AA2242" w14:paraId="3A5D293C" w14:textId="77777777" w:rsidTr="00CB3EDD">
        <w:tc>
          <w:tcPr>
            <w:tcW w:w="993" w:type="dxa"/>
            <w:tcBorders>
              <w:top w:val="single" w:sz="4" w:space="0" w:color="000000"/>
              <w:left w:val="single" w:sz="4" w:space="0" w:color="000000"/>
              <w:bottom w:val="single" w:sz="4" w:space="0" w:color="000000"/>
              <w:right w:val="single" w:sz="4" w:space="0" w:color="000000"/>
            </w:tcBorders>
          </w:tcPr>
          <w:p w14:paraId="280ADA66" w14:textId="77777777" w:rsidR="009A7B4A" w:rsidRPr="00AA2242" w:rsidRDefault="009A7B4A" w:rsidP="00A0616F">
            <w:pPr>
              <w:suppressAutoHyphens/>
              <w:jc w:val="both"/>
              <w:rPr>
                <w:lang w:eastAsia="zh-CN"/>
              </w:rPr>
            </w:pPr>
            <w:r w:rsidRPr="00AA2242">
              <w:rPr>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14:paraId="43694861" w14:textId="77777777" w:rsidR="009A7B4A" w:rsidRPr="00AA2242" w:rsidRDefault="009A7B4A" w:rsidP="00A0616F">
            <w:pPr>
              <w:suppressAutoHyphens/>
              <w:ind w:firstLine="237"/>
              <w:jc w:val="both"/>
              <w:rPr>
                <w:lang w:eastAsia="zh-CN"/>
              </w:rPr>
            </w:pPr>
            <w:r w:rsidRPr="00AA2242">
              <w:rPr>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AA2242">
              <w:rPr>
                <w:lang w:eastAsia="zh-CN"/>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90A9C76" w14:textId="77777777" w:rsidR="009A7B4A" w:rsidRPr="00AA2242" w:rsidRDefault="009A7B4A" w:rsidP="00A0616F">
            <w:pPr>
              <w:suppressAutoHyphens/>
              <w:ind w:firstLine="237"/>
              <w:jc w:val="both"/>
              <w:rPr>
                <w:lang w:eastAsia="zh-CN"/>
              </w:rPr>
            </w:pPr>
            <w:r w:rsidRPr="00AA2242">
              <w:rPr>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672131EF"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lastRenderedPageBreak/>
              <w:t>VPĮ 46 straipsnio 4 dalies 6 punktas</w:t>
            </w:r>
          </w:p>
          <w:p w14:paraId="7F857A35" w14:textId="77777777" w:rsidR="009A7B4A" w:rsidRPr="00AA2242" w:rsidRDefault="009A7B4A" w:rsidP="00A0616F">
            <w:pPr>
              <w:suppressAutoHyphens/>
              <w:jc w:val="both"/>
              <w:rPr>
                <w:rFonts w:eastAsia="Yu Mincho"/>
                <w:lang w:eastAsia="zh-CN"/>
              </w:rPr>
            </w:pPr>
          </w:p>
          <w:p w14:paraId="3EAE4208" w14:textId="77777777" w:rsidR="009A7B4A" w:rsidRPr="00AA2242" w:rsidRDefault="009A7B4A" w:rsidP="00A0616F">
            <w:pPr>
              <w:suppressAutoHyphens/>
              <w:jc w:val="both"/>
              <w:rPr>
                <w:rFonts w:eastAsia="Yu Mincho"/>
                <w:lang w:eastAsia="zh-CN"/>
              </w:rPr>
            </w:pPr>
            <w:r w:rsidRPr="00AA2242">
              <w:rPr>
                <w:rFonts w:eastAsia="Yu Mincho"/>
                <w:lang w:eastAsia="zh-CN"/>
              </w:rPr>
              <w:t>EBVPD</w:t>
            </w:r>
            <w:r w:rsidRPr="00AA2242">
              <w:rPr>
                <w:rFonts w:eastAsia="Arial"/>
                <w:lang w:eastAsia="zh-CN"/>
              </w:rPr>
              <w:t xml:space="preserve"> III dalies C14 punktas</w:t>
            </w:r>
          </w:p>
          <w:p w14:paraId="3E2813A2" w14:textId="77777777" w:rsidR="009A7B4A" w:rsidRPr="00AA2242" w:rsidRDefault="009A7B4A" w:rsidP="00A0616F">
            <w:pPr>
              <w:suppressAutoHyphens/>
              <w:jc w:val="both"/>
              <w:rPr>
                <w:rFonts w:eastAsia="Yu Mincho"/>
              </w:rPr>
            </w:pPr>
          </w:p>
          <w:p w14:paraId="228608D1" w14:textId="77777777" w:rsidR="009A7B4A" w:rsidRPr="00AA2242" w:rsidRDefault="009A7B4A" w:rsidP="00A0616F">
            <w:pPr>
              <w:suppressAutoHyphens/>
              <w:jc w:val="both"/>
              <w:rPr>
                <w:rFonts w:eastAsia="Arial Unicode MS"/>
                <w:iCs/>
                <w:lang w:eastAsia="zh-CN"/>
              </w:rPr>
            </w:pPr>
          </w:p>
        </w:tc>
        <w:tc>
          <w:tcPr>
            <w:tcW w:w="3997" w:type="dxa"/>
            <w:tcBorders>
              <w:top w:val="single" w:sz="4" w:space="0" w:color="000000"/>
              <w:left w:val="single" w:sz="4" w:space="0" w:color="000000"/>
              <w:bottom w:val="single" w:sz="4" w:space="0" w:color="000000"/>
              <w:right w:val="single" w:sz="4" w:space="0" w:color="000000"/>
            </w:tcBorders>
          </w:tcPr>
          <w:p w14:paraId="0B0D0109" w14:textId="77777777" w:rsidR="009A7B4A" w:rsidRPr="00AA2242" w:rsidRDefault="009A7B4A" w:rsidP="00A0616F">
            <w:pPr>
              <w:suppressAutoHyphens/>
              <w:jc w:val="both"/>
            </w:pPr>
            <w:r w:rsidRPr="00AA2242">
              <w:lastRenderedPageBreak/>
              <w:t>Iš Lietuvoje įsteigtų subjektų įrodančių dokumentų nereikalaujama. Užtenka pateikto EBVPD.</w:t>
            </w:r>
          </w:p>
          <w:p w14:paraId="0CED7836" w14:textId="77777777" w:rsidR="009A7B4A" w:rsidRPr="00AA2242" w:rsidRDefault="009A7B4A" w:rsidP="00A0616F">
            <w:pPr>
              <w:suppressAutoHyphens/>
              <w:jc w:val="both"/>
              <w:rPr>
                <w:bCs/>
                <w:iCs/>
              </w:rPr>
            </w:pPr>
          </w:p>
          <w:p w14:paraId="0D295D1A" w14:textId="77777777" w:rsidR="009A7B4A" w:rsidRPr="00AA2242" w:rsidRDefault="009A7B4A" w:rsidP="00A0616F">
            <w:pPr>
              <w:suppressAutoHyphens/>
              <w:jc w:val="both"/>
              <w:rPr>
                <w:b/>
                <w:bCs/>
                <w:lang w:eastAsia="zh-CN"/>
              </w:rPr>
            </w:pPr>
            <w:r w:rsidRPr="00AA2242">
              <w:rPr>
                <w:b/>
                <w:bCs/>
                <w:lang w:eastAsia="zh-CN"/>
              </w:rPr>
              <w:t xml:space="preserve">Priimant sprendimus dėl tiekėjo pašalinimo iš pirkimo procedūros šiame punkte nurodytu pašalinimo pagrindu, gali būti atsižvelgiama į </w:t>
            </w:r>
            <w:r w:rsidRPr="00AA2242">
              <w:rPr>
                <w:b/>
                <w:bCs/>
                <w:lang w:eastAsia="zh-CN"/>
              </w:rPr>
              <w:lastRenderedPageBreak/>
              <w:t>pagal VPĮ 91 straipsnį skelbiamą informaciją:</w:t>
            </w:r>
          </w:p>
          <w:p w14:paraId="06E56BBE" w14:textId="77777777" w:rsidR="009A7B4A" w:rsidRPr="00AA2242" w:rsidRDefault="009A7B4A" w:rsidP="00A0616F">
            <w:pPr>
              <w:suppressAutoHyphens/>
              <w:jc w:val="both"/>
              <w:rPr>
                <w:b/>
                <w:bCs/>
                <w:lang w:eastAsia="zh-CN"/>
              </w:rPr>
            </w:pPr>
          </w:p>
          <w:p w14:paraId="2A62FB77" w14:textId="77777777" w:rsidR="009A7B4A" w:rsidRPr="00AA2242" w:rsidRDefault="00397442" w:rsidP="00A0616F">
            <w:pPr>
              <w:pStyle w:val="Betarp"/>
              <w:jc w:val="both"/>
              <w:rPr>
                <w:szCs w:val="24"/>
              </w:rPr>
            </w:pPr>
            <w:hyperlink r:id="rId18" w:history="1">
              <w:r w:rsidR="009A7B4A" w:rsidRPr="00AA2242">
                <w:rPr>
                  <w:rStyle w:val="Hipersaitas"/>
                  <w:szCs w:val="24"/>
                </w:rPr>
                <w:t>https://vpt.lrv.lt/lt/nuorodos/kiti-duomenys/powerbi/nepatikimi-tiekejai-1/</w:t>
              </w:r>
            </w:hyperlink>
          </w:p>
          <w:p w14:paraId="3255DAD9" w14:textId="77777777" w:rsidR="009A7B4A" w:rsidRPr="00AA2242" w:rsidRDefault="009A7B4A" w:rsidP="00A0616F">
            <w:pPr>
              <w:suppressAutoHyphens/>
              <w:jc w:val="both"/>
              <w:rPr>
                <w:lang w:eastAsia="zh-CN"/>
              </w:rPr>
            </w:pPr>
          </w:p>
          <w:p w14:paraId="22B98FC6" w14:textId="77777777" w:rsidR="009A7B4A" w:rsidRPr="00AA2242" w:rsidRDefault="00397442" w:rsidP="00A0616F">
            <w:pPr>
              <w:suppressAutoHyphens/>
              <w:jc w:val="both"/>
              <w:rPr>
                <w:lang w:eastAsia="zh-CN"/>
              </w:rPr>
            </w:pPr>
            <w:hyperlink r:id="rId19" w:history="1">
              <w:r w:rsidR="009A7B4A" w:rsidRPr="00AA2242">
                <w:rPr>
                  <w:u w:val="single"/>
                  <w:lang w:eastAsia="zh-CN"/>
                </w:rPr>
                <w:t>https://vpt.lrv.lt/lt/pasalinimo-pagrindai-1/nepatikimu-koncesininku-sarasas-1/nepatikimu-koncesininku-sarasas</w:t>
              </w:r>
            </w:hyperlink>
          </w:p>
          <w:p w14:paraId="43CD69B5" w14:textId="77777777" w:rsidR="009A7B4A" w:rsidRPr="00AA2242" w:rsidRDefault="009A7B4A" w:rsidP="00A0616F">
            <w:pPr>
              <w:suppressAutoHyphens/>
              <w:jc w:val="both"/>
              <w:rPr>
                <w:rFonts w:eastAsia="Yu Mincho"/>
                <w:b/>
                <w:bCs/>
                <w:lang w:eastAsia="zh-CN"/>
              </w:rPr>
            </w:pPr>
          </w:p>
        </w:tc>
      </w:tr>
      <w:tr w:rsidR="009A7B4A" w:rsidRPr="00AA2242" w14:paraId="419A7E0D" w14:textId="77777777" w:rsidTr="00CB3EDD">
        <w:tc>
          <w:tcPr>
            <w:tcW w:w="993" w:type="dxa"/>
            <w:tcBorders>
              <w:top w:val="single" w:sz="4" w:space="0" w:color="000000"/>
              <w:left w:val="single" w:sz="4" w:space="0" w:color="000000"/>
              <w:bottom w:val="single" w:sz="4" w:space="0" w:color="000000"/>
              <w:right w:val="single" w:sz="4" w:space="0" w:color="000000"/>
            </w:tcBorders>
          </w:tcPr>
          <w:p w14:paraId="2303AC87" w14:textId="77777777" w:rsidR="009A7B4A" w:rsidRPr="00AA2242" w:rsidRDefault="009A7B4A" w:rsidP="00A0616F">
            <w:pPr>
              <w:rPr>
                <w:lang w:eastAsia="zh-CN"/>
              </w:rPr>
            </w:pPr>
            <w:r w:rsidRPr="00AA2242">
              <w:rPr>
                <w:lang w:eastAsia="zh-CN"/>
              </w:rPr>
              <w:lastRenderedPageBreak/>
              <w:t>3.7.10.</w:t>
            </w:r>
          </w:p>
          <w:p w14:paraId="5EFE86B1" w14:textId="77777777" w:rsidR="009A7B4A" w:rsidRPr="00AA2242" w:rsidRDefault="009A7B4A" w:rsidP="00A0616F">
            <w:pPr>
              <w:suppressAutoHyphens/>
              <w:jc w:val="both"/>
              <w:rPr>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6582115C" w14:textId="77777777" w:rsidR="009A7B4A" w:rsidRPr="00AA2242" w:rsidRDefault="009A7B4A" w:rsidP="00A0616F">
            <w:pPr>
              <w:suppressAutoHyphens/>
              <w:ind w:firstLine="95"/>
              <w:jc w:val="both"/>
              <w:rPr>
                <w:lang w:eastAsia="zh-CN"/>
              </w:rPr>
            </w:pPr>
            <w:r w:rsidRPr="00AA2242">
              <w:rPr>
                <w:lang w:eastAsia="zh-CN"/>
              </w:rPr>
              <w:t xml:space="preserve">Tiekėjas yra padaręs rimtą profesinį pažeidimą, dėl kurio </w:t>
            </w:r>
            <w:r w:rsidRPr="00AA2242">
              <w:rPr>
                <w:lang w:eastAsia="zh-CN"/>
              </w:rPr>
              <w:lastRenderedPageBreak/>
              <w:t>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9E0E730"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lastRenderedPageBreak/>
              <w:t xml:space="preserve">VPĮ 46 straipsnio 4 </w:t>
            </w:r>
            <w:r w:rsidRPr="00AA2242">
              <w:rPr>
                <w:rFonts w:eastAsia="Yu Mincho"/>
                <w:b/>
                <w:bCs/>
                <w:lang w:eastAsia="zh-CN"/>
              </w:rPr>
              <w:lastRenderedPageBreak/>
              <w:t>dalies 7 punkto a papunktis</w:t>
            </w:r>
          </w:p>
          <w:p w14:paraId="54120470" w14:textId="77777777" w:rsidR="009A7B4A" w:rsidRPr="00AA2242" w:rsidRDefault="009A7B4A" w:rsidP="00A0616F">
            <w:pPr>
              <w:suppressAutoHyphens/>
              <w:jc w:val="both"/>
              <w:rPr>
                <w:rFonts w:eastAsia="Yu Mincho"/>
                <w:lang w:eastAsia="zh-CN"/>
              </w:rPr>
            </w:pPr>
          </w:p>
          <w:p w14:paraId="52411B05" w14:textId="77777777" w:rsidR="009A7B4A" w:rsidRPr="00AA2242" w:rsidRDefault="009A7B4A" w:rsidP="00A0616F">
            <w:pPr>
              <w:suppressAutoHyphens/>
              <w:jc w:val="both"/>
              <w:rPr>
                <w:rFonts w:eastAsia="Arial Unicode MS"/>
                <w:iCs/>
                <w:lang w:eastAsia="zh-CN"/>
              </w:rPr>
            </w:pPr>
            <w:r w:rsidRPr="00AA2242">
              <w:rPr>
                <w:rFonts w:eastAsia="Yu Mincho"/>
                <w:lang w:val="en-US" w:eastAsia="zh-CN"/>
              </w:rPr>
              <w:t xml:space="preserve">EBVPD III </w:t>
            </w:r>
            <w:proofErr w:type="spellStart"/>
            <w:r w:rsidRPr="00AA2242">
              <w:rPr>
                <w:rFonts w:eastAsia="Yu Mincho"/>
                <w:lang w:val="en-US" w:eastAsia="zh-CN"/>
              </w:rPr>
              <w:t>dalies</w:t>
            </w:r>
            <w:proofErr w:type="spellEnd"/>
            <w:r w:rsidRPr="00AA2242">
              <w:rPr>
                <w:rFonts w:eastAsia="Yu Mincho"/>
                <w:lang w:val="en-US" w:eastAsia="zh-CN"/>
              </w:rPr>
              <w:t xml:space="preserve"> C11 </w:t>
            </w:r>
            <w:proofErr w:type="spellStart"/>
            <w:r w:rsidRPr="00AA2242">
              <w:rPr>
                <w:rFonts w:eastAsia="Yu Mincho"/>
                <w:lang w:val="en-US" w:eastAsia="zh-CN"/>
              </w:rPr>
              <w:t>punktas</w:t>
            </w:r>
            <w:proofErr w:type="spellEnd"/>
          </w:p>
        </w:tc>
        <w:tc>
          <w:tcPr>
            <w:tcW w:w="3997" w:type="dxa"/>
            <w:tcBorders>
              <w:top w:val="single" w:sz="4" w:space="0" w:color="000000"/>
              <w:left w:val="single" w:sz="4" w:space="0" w:color="000000"/>
              <w:bottom w:val="single" w:sz="4" w:space="0" w:color="000000"/>
              <w:right w:val="single" w:sz="4" w:space="0" w:color="000000"/>
            </w:tcBorders>
          </w:tcPr>
          <w:p w14:paraId="26B682F5" w14:textId="77777777" w:rsidR="009A7B4A" w:rsidRPr="00AA2242" w:rsidRDefault="009A7B4A" w:rsidP="00A0616F">
            <w:pPr>
              <w:jc w:val="both"/>
              <w:rPr>
                <w:rFonts w:eastAsia="Yu Mincho"/>
              </w:rPr>
            </w:pPr>
            <w:r w:rsidRPr="00AA2242">
              <w:lastRenderedPageBreak/>
              <w:t xml:space="preserve">Iš Lietuvoje įsteigtų subjektų įrodančių dokumentų nereikalaujama. Užtenka </w:t>
            </w:r>
            <w:r w:rsidRPr="00AA2242">
              <w:lastRenderedPageBreak/>
              <w:t xml:space="preserve">pateikto EBVPD. </w:t>
            </w:r>
            <w:r w:rsidRPr="00AA2242">
              <w:rPr>
                <w:rFonts w:eastAsia="Yu Mincho"/>
              </w:rPr>
              <w:t>Priimant sprendimus dėl tiekėjo pašalinimo iš pirkimo procedūros šiame punkte nurodytu pašalinimo pagrindu, be kita ko, atsižvelgiama į</w:t>
            </w:r>
            <w:r w:rsidRPr="00AA2242">
              <w:rPr>
                <w:rFonts w:eastAsia="Yu Mincho"/>
                <w:b/>
                <w:bCs/>
              </w:rPr>
              <w:t xml:space="preserve"> </w:t>
            </w:r>
            <w:r w:rsidRPr="00AA2242">
              <w:rPr>
                <w:rFonts w:eastAsia="Yu Mincho"/>
              </w:rPr>
              <w:t xml:space="preserve">nacionalinėje duomenų bazėje adresu: </w:t>
            </w:r>
            <w:hyperlink r:id="rId20" w:history="1">
              <w:r w:rsidRPr="00AA2242">
                <w:rPr>
                  <w:rFonts w:eastAsia="Yu Mincho"/>
                  <w:u w:val="single"/>
                </w:rPr>
                <w:t>https://www.registrucentras.lt/jar/p/index.php</w:t>
              </w:r>
            </w:hyperlink>
            <w:r w:rsidRPr="00AA2242">
              <w:rPr>
                <w:rFonts w:eastAsia="Yu Mincho"/>
                <w:u w:val="single"/>
              </w:rPr>
              <w:t xml:space="preserve"> </w:t>
            </w:r>
            <w:r w:rsidRPr="00AA2242">
              <w:rPr>
                <w:rFonts w:eastAsia="Yu Mincho"/>
              </w:rPr>
              <w:t xml:space="preserve">paskelbtą informaciją, taip pat į šiame informaciniame pranešime pateiktą informaciją: </w:t>
            </w:r>
          </w:p>
          <w:p w14:paraId="42CAB94F" w14:textId="77777777" w:rsidR="009A7B4A" w:rsidRPr="00AA2242" w:rsidRDefault="00397442" w:rsidP="00A0616F">
            <w:pPr>
              <w:pStyle w:val="Betarp"/>
              <w:jc w:val="both"/>
              <w:rPr>
                <w:szCs w:val="24"/>
              </w:rPr>
            </w:pPr>
            <w:hyperlink r:id="rId21" w:history="1">
              <w:r w:rsidR="009A7B4A" w:rsidRPr="00AA2242">
                <w:rPr>
                  <w:rStyle w:val="Hipersaitas"/>
                  <w:szCs w:val="24"/>
                </w:rPr>
                <w:t>https://vpt.lrv.lt/lt/naujienos-3/finansiniu-ataskaitu-nepateikimas-gali-tapti-kliutimi-dalyvauti-viesuosiuose-pirkimuose/</w:t>
              </w:r>
            </w:hyperlink>
          </w:p>
          <w:p w14:paraId="7633F066" w14:textId="77777777" w:rsidR="009A7B4A" w:rsidRPr="00AA2242" w:rsidRDefault="009A7B4A" w:rsidP="00A0616F">
            <w:pPr>
              <w:jc w:val="both"/>
              <w:rPr>
                <w:rFonts w:eastAsia="Yu Mincho"/>
              </w:rPr>
            </w:pPr>
          </w:p>
        </w:tc>
      </w:tr>
      <w:tr w:rsidR="009A7B4A" w:rsidRPr="00AA2242" w14:paraId="5A7D0E54" w14:textId="77777777" w:rsidTr="00CB3EDD">
        <w:tc>
          <w:tcPr>
            <w:tcW w:w="993" w:type="dxa"/>
            <w:tcBorders>
              <w:top w:val="single" w:sz="4" w:space="0" w:color="000000"/>
              <w:left w:val="single" w:sz="4" w:space="0" w:color="000000"/>
              <w:bottom w:val="single" w:sz="4" w:space="0" w:color="000000"/>
              <w:right w:val="single" w:sz="4" w:space="0" w:color="000000"/>
            </w:tcBorders>
          </w:tcPr>
          <w:p w14:paraId="5EE2A272" w14:textId="77777777" w:rsidR="009A7B4A" w:rsidRPr="00AA2242" w:rsidRDefault="009A7B4A" w:rsidP="00A0616F">
            <w:pPr>
              <w:suppressAutoHyphens/>
              <w:jc w:val="both"/>
              <w:rPr>
                <w:lang w:eastAsia="zh-CN"/>
              </w:rPr>
            </w:pPr>
            <w:r w:rsidRPr="00AA2242">
              <w:rPr>
                <w:lang w:eastAsia="zh-CN"/>
              </w:rPr>
              <w:lastRenderedPageBreak/>
              <w:t>3.7.11.</w:t>
            </w:r>
          </w:p>
        </w:tc>
        <w:tc>
          <w:tcPr>
            <w:tcW w:w="3118" w:type="dxa"/>
            <w:tcBorders>
              <w:top w:val="single" w:sz="4" w:space="0" w:color="000000"/>
              <w:left w:val="single" w:sz="4" w:space="0" w:color="000000"/>
              <w:bottom w:val="single" w:sz="4" w:space="0" w:color="000000"/>
              <w:right w:val="single" w:sz="4" w:space="0" w:color="000000"/>
            </w:tcBorders>
          </w:tcPr>
          <w:p w14:paraId="377ED491" w14:textId="77777777" w:rsidR="009A7B4A" w:rsidRPr="00AA2242" w:rsidRDefault="009A7B4A" w:rsidP="00A0616F">
            <w:pPr>
              <w:suppressAutoHyphens/>
              <w:jc w:val="both"/>
              <w:rPr>
                <w:lang w:eastAsia="zh-CN"/>
              </w:rPr>
            </w:pPr>
            <w:r w:rsidRPr="00AA2242">
              <w:rPr>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2242">
              <w:rPr>
                <w:vertAlign w:val="superscript"/>
                <w:lang w:eastAsia="zh-CN"/>
              </w:rPr>
              <w:t>1</w:t>
            </w:r>
            <w:r w:rsidRPr="00AA2242">
              <w:rPr>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17ADA0C2"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t>VPĮ 46 straipsnio 4 dalies 7 punkto b papunktis</w:t>
            </w:r>
          </w:p>
          <w:p w14:paraId="7AFD0365" w14:textId="77777777" w:rsidR="009A7B4A" w:rsidRPr="00AA2242" w:rsidRDefault="009A7B4A" w:rsidP="00A0616F">
            <w:pPr>
              <w:suppressAutoHyphens/>
              <w:jc w:val="both"/>
              <w:rPr>
                <w:rFonts w:eastAsia="Yu Mincho"/>
                <w:lang w:eastAsia="zh-CN"/>
              </w:rPr>
            </w:pPr>
          </w:p>
          <w:p w14:paraId="5778407C" w14:textId="77777777" w:rsidR="009A7B4A" w:rsidRPr="00AA2242" w:rsidRDefault="009A7B4A" w:rsidP="00A0616F">
            <w:pPr>
              <w:suppressAutoHyphens/>
              <w:rPr>
                <w:iCs/>
                <w:lang w:eastAsia="zh-CN"/>
              </w:rPr>
            </w:pPr>
            <w:r w:rsidRPr="00AA2242">
              <w:rPr>
                <w:rFonts w:eastAsia="Yu Mincho"/>
                <w:lang w:eastAsia="zh-CN"/>
              </w:rPr>
              <w:t>EBVPD III dalies C11 punktas</w:t>
            </w:r>
          </w:p>
        </w:tc>
        <w:tc>
          <w:tcPr>
            <w:tcW w:w="3997" w:type="dxa"/>
            <w:tcBorders>
              <w:top w:val="single" w:sz="4" w:space="0" w:color="000000"/>
              <w:left w:val="single" w:sz="4" w:space="0" w:color="000000"/>
              <w:bottom w:val="single" w:sz="4" w:space="0" w:color="000000"/>
              <w:right w:val="single" w:sz="4" w:space="0" w:color="000000"/>
            </w:tcBorders>
          </w:tcPr>
          <w:p w14:paraId="3B4ECC8F" w14:textId="77777777" w:rsidR="009A7B4A" w:rsidRPr="00AA2242" w:rsidRDefault="009A7B4A" w:rsidP="00A0616F">
            <w:pPr>
              <w:suppressAutoHyphens/>
              <w:jc w:val="both"/>
            </w:pPr>
            <w:r w:rsidRPr="00AA2242">
              <w:t>Iš Lietuvoje įsteigtų subjektų įrodančių dokumentų nereikalaujama. Užtenka pateikto EBVPD.</w:t>
            </w:r>
          </w:p>
          <w:p w14:paraId="590A58EC" w14:textId="77777777" w:rsidR="009A7B4A" w:rsidRPr="00AA2242" w:rsidRDefault="009A7B4A" w:rsidP="00A0616F">
            <w:pPr>
              <w:suppressAutoHyphens/>
              <w:jc w:val="both"/>
              <w:rPr>
                <w:b/>
                <w:bCs/>
                <w:iCs/>
              </w:rPr>
            </w:pPr>
          </w:p>
          <w:p w14:paraId="7D0240CE" w14:textId="77777777" w:rsidR="009A7B4A" w:rsidRPr="00AA2242" w:rsidRDefault="009A7B4A" w:rsidP="00A0616F">
            <w:pPr>
              <w:suppressAutoHyphens/>
              <w:jc w:val="both"/>
              <w:rPr>
                <w:rFonts w:eastAsia="Yu Mincho"/>
                <w:b/>
                <w:bCs/>
                <w:lang w:eastAsia="zh-CN"/>
              </w:rPr>
            </w:pPr>
            <w:r w:rsidRPr="00AA2242">
              <w:rPr>
                <w:lang w:eastAsia="zh-CN"/>
              </w:rPr>
              <w:t>Priimant sprendimus dėl tiekėjo pašalinimo iš pirkimo procedūros šiame punkte nurodytu pašalinimo pagrindu, be kita ko, atsižvelgiama į</w:t>
            </w:r>
            <w:r w:rsidRPr="00AA2242">
              <w:rPr>
                <w:b/>
                <w:bCs/>
                <w:lang w:eastAsia="zh-CN"/>
              </w:rPr>
              <w:t xml:space="preserve"> </w:t>
            </w:r>
            <w:r w:rsidRPr="00AA2242">
              <w:rPr>
                <w:lang w:eastAsia="zh-CN"/>
              </w:rPr>
              <w:t xml:space="preserve">nacionalinėje duomenų bazėje adresu </w:t>
            </w:r>
            <w:hyperlink r:id="rId22">
              <w:r w:rsidRPr="00AA2242">
                <w:rPr>
                  <w:u w:val="single"/>
                  <w:lang w:eastAsia="zh-CN"/>
                </w:rPr>
                <w:t>https://www.vmi.lt/evmi/mokesciu-moketoju-informacija</w:t>
              </w:r>
            </w:hyperlink>
            <w:r w:rsidRPr="00AA2242">
              <w:rPr>
                <w:lang w:eastAsia="zh-CN"/>
              </w:rPr>
              <w:t xml:space="preserve"> skelbiamą informaciją.</w:t>
            </w:r>
          </w:p>
        </w:tc>
      </w:tr>
      <w:tr w:rsidR="009A7B4A" w:rsidRPr="00AA2242" w14:paraId="2CA0FB92" w14:textId="77777777" w:rsidTr="00CB3EDD">
        <w:tc>
          <w:tcPr>
            <w:tcW w:w="993" w:type="dxa"/>
            <w:tcBorders>
              <w:top w:val="single" w:sz="4" w:space="0" w:color="000000"/>
              <w:left w:val="single" w:sz="4" w:space="0" w:color="000000"/>
              <w:bottom w:val="single" w:sz="4" w:space="0" w:color="000000"/>
              <w:right w:val="single" w:sz="4" w:space="0" w:color="000000"/>
            </w:tcBorders>
          </w:tcPr>
          <w:p w14:paraId="0A9B9126" w14:textId="77777777" w:rsidR="009A7B4A" w:rsidRPr="00AA2242" w:rsidRDefault="009A7B4A" w:rsidP="00A0616F">
            <w:pPr>
              <w:suppressAutoHyphens/>
              <w:jc w:val="both"/>
              <w:rPr>
                <w:lang w:eastAsia="zh-CN"/>
              </w:rPr>
            </w:pPr>
            <w:r w:rsidRPr="00AA2242">
              <w:rPr>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14:paraId="0D1C101C" w14:textId="77777777" w:rsidR="009A7B4A" w:rsidRPr="00AA2242" w:rsidRDefault="009A7B4A" w:rsidP="00A0616F">
            <w:pPr>
              <w:suppressAutoHyphens/>
              <w:jc w:val="both"/>
              <w:rPr>
                <w:lang w:eastAsia="zh-CN"/>
              </w:rPr>
            </w:pPr>
            <w:r w:rsidRPr="00AA2242">
              <w:rPr>
                <w:lang w:eastAsia="zh-C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08A2C995" w14:textId="77777777" w:rsidR="009A7B4A" w:rsidRPr="00AA2242" w:rsidRDefault="009A7B4A" w:rsidP="00A0616F">
            <w:pPr>
              <w:suppressAutoHyphens/>
              <w:jc w:val="both"/>
              <w:rPr>
                <w:rFonts w:eastAsia="Yu Mincho"/>
                <w:b/>
                <w:bCs/>
                <w:lang w:eastAsia="zh-CN"/>
              </w:rPr>
            </w:pPr>
            <w:r w:rsidRPr="00AA2242">
              <w:rPr>
                <w:rFonts w:eastAsia="Yu Mincho"/>
                <w:b/>
                <w:bCs/>
                <w:lang w:eastAsia="zh-CN"/>
              </w:rPr>
              <w:t>VPĮ 46 straipsnio 4 dalies 7 punkto c papunktis</w:t>
            </w:r>
          </w:p>
          <w:p w14:paraId="681C1093" w14:textId="77777777" w:rsidR="009A7B4A" w:rsidRPr="00AA2242" w:rsidRDefault="009A7B4A" w:rsidP="00A0616F">
            <w:pPr>
              <w:suppressAutoHyphens/>
              <w:jc w:val="both"/>
              <w:rPr>
                <w:rFonts w:eastAsia="Yu Mincho"/>
                <w:lang w:eastAsia="zh-CN"/>
              </w:rPr>
            </w:pPr>
          </w:p>
          <w:p w14:paraId="17B4C121" w14:textId="77777777" w:rsidR="009A7B4A" w:rsidRPr="00AA2242" w:rsidRDefault="009A7B4A" w:rsidP="00A0616F">
            <w:pPr>
              <w:suppressAutoHyphens/>
              <w:jc w:val="both"/>
              <w:rPr>
                <w:rFonts w:eastAsia="Yu Mincho"/>
                <w:b/>
                <w:bCs/>
                <w:lang w:eastAsia="zh-CN"/>
              </w:rPr>
            </w:pPr>
            <w:r w:rsidRPr="00AA2242">
              <w:rPr>
                <w:rFonts w:eastAsia="Yu Mincho"/>
                <w:lang w:eastAsia="zh-CN"/>
              </w:rPr>
              <w:t>EBVPD III dalies C11 punktas</w:t>
            </w:r>
          </w:p>
        </w:tc>
        <w:tc>
          <w:tcPr>
            <w:tcW w:w="3997" w:type="dxa"/>
            <w:tcBorders>
              <w:top w:val="single" w:sz="4" w:space="0" w:color="000000"/>
              <w:left w:val="single" w:sz="4" w:space="0" w:color="000000"/>
              <w:bottom w:val="single" w:sz="4" w:space="0" w:color="000000"/>
              <w:right w:val="single" w:sz="4" w:space="0" w:color="000000"/>
            </w:tcBorders>
          </w:tcPr>
          <w:p w14:paraId="0C61CDC8" w14:textId="77777777" w:rsidR="009A7B4A" w:rsidRPr="00AA2242" w:rsidRDefault="009A7B4A" w:rsidP="00A0616F">
            <w:pPr>
              <w:suppressAutoHyphens/>
              <w:jc w:val="both"/>
            </w:pPr>
            <w:r w:rsidRPr="00AA2242">
              <w:t>Iš Lietuvoje įsteigtų subjektų įrodančių dokumentų nereikalaujama. Užtenka pateikto EBVPD.</w:t>
            </w:r>
          </w:p>
          <w:p w14:paraId="1F202D60" w14:textId="77777777" w:rsidR="009A7B4A" w:rsidRPr="00AA2242" w:rsidRDefault="009A7B4A" w:rsidP="00A0616F">
            <w:pPr>
              <w:suppressAutoHyphens/>
              <w:jc w:val="both"/>
              <w:rPr>
                <w:bCs/>
                <w:iCs/>
              </w:rPr>
            </w:pPr>
          </w:p>
          <w:p w14:paraId="30798CCD" w14:textId="77777777" w:rsidR="009A7B4A" w:rsidRPr="00AA2242" w:rsidRDefault="009A7B4A" w:rsidP="00A0616F">
            <w:pPr>
              <w:suppressAutoHyphens/>
              <w:rPr>
                <w:b/>
                <w:bCs/>
                <w:lang w:eastAsia="zh-CN"/>
              </w:rPr>
            </w:pPr>
            <w:r w:rsidRPr="00AA2242">
              <w:rPr>
                <w:b/>
                <w:bCs/>
                <w:lang w:eastAsia="zh-CN"/>
              </w:rPr>
              <w:t xml:space="preserve">Priimant sprendimus dėl tiekėjo pašalinimo iš pirkimo procedūros šiame punkte nurodytu pašalinimo pagrindu, be kita ko, atsižvelgiama į nacionalinėje duomenų bazėje adresu: </w:t>
            </w:r>
          </w:p>
          <w:p w14:paraId="421B4E8B" w14:textId="77777777" w:rsidR="009A7B4A" w:rsidRPr="00AA2242" w:rsidRDefault="00397442" w:rsidP="00A0616F">
            <w:pPr>
              <w:suppressAutoHyphens/>
              <w:jc w:val="both"/>
            </w:pPr>
            <w:hyperlink r:id="rId23" w:history="1">
              <w:r w:rsidR="009A7B4A" w:rsidRPr="00AA2242">
                <w:rPr>
                  <w:u w:val="single"/>
                  <w:lang w:eastAsia="zh-CN"/>
                </w:rPr>
                <w:t>https://kt.gov.lt/lt/atviri-duomenys/diskvalifikavimas-is-viesuju-pirkimu</w:t>
              </w:r>
            </w:hyperlink>
            <w:r w:rsidR="009A7B4A" w:rsidRPr="00AA2242">
              <w:rPr>
                <w:lang w:eastAsia="zh-CN"/>
              </w:rPr>
              <w:t xml:space="preserve"> skelbiamą informaciją.</w:t>
            </w:r>
          </w:p>
        </w:tc>
      </w:tr>
      <w:tr w:rsidR="009A7B4A" w:rsidRPr="00AA2242" w14:paraId="56520A75" w14:textId="77777777" w:rsidTr="00CB3EDD">
        <w:tc>
          <w:tcPr>
            <w:tcW w:w="993" w:type="dxa"/>
            <w:tcBorders>
              <w:top w:val="single" w:sz="4" w:space="0" w:color="000000"/>
              <w:left w:val="single" w:sz="4" w:space="0" w:color="000000"/>
              <w:bottom w:val="single" w:sz="4" w:space="0" w:color="000000"/>
              <w:right w:val="single" w:sz="4" w:space="0" w:color="000000"/>
            </w:tcBorders>
          </w:tcPr>
          <w:p w14:paraId="36DFD80C" w14:textId="77777777" w:rsidR="009A7B4A" w:rsidRPr="00AA2242" w:rsidRDefault="009A7B4A" w:rsidP="00A0616F">
            <w:pPr>
              <w:suppressAutoHyphens/>
              <w:jc w:val="both"/>
              <w:rPr>
                <w:lang w:eastAsia="zh-CN"/>
              </w:rPr>
            </w:pPr>
            <w:r w:rsidRPr="00AA2242">
              <w:rPr>
                <w:lang w:eastAsia="zh-CN"/>
              </w:rPr>
              <w:t>3.7.13.</w:t>
            </w:r>
          </w:p>
        </w:tc>
        <w:tc>
          <w:tcPr>
            <w:tcW w:w="3118" w:type="dxa"/>
            <w:tcBorders>
              <w:top w:val="single" w:sz="4" w:space="0" w:color="000000"/>
              <w:left w:val="single" w:sz="4" w:space="0" w:color="000000"/>
              <w:bottom w:val="single" w:sz="4" w:space="0" w:color="000000"/>
              <w:right w:val="single" w:sz="4" w:space="0" w:color="000000"/>
            </w:tcBorders>
          </w:tcPr>
          <w:p w14:paraId="44700D31" w14:textId="77777777" w:rsidR="009A7B4A" w:rsidRPr="00AA2242" w:rsidRDefault="009A7B4A" w:rsidP="00A0616F">
            <w:pPr>
              <w:suppressAutoHyphens/>
              <w:jc w:val="both"/>
              <w:rPr>
                <w:lang w:eastAsia="zh-CN"/>
              </w:rPr>
            </w:pPr>
            <w:r w:rsidRPr="00AA2242">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AA2242">
              <w:lastRenderedPageBreak/>
              <w:t>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19B6D98F" w14:textId="77777777" w:rsidR="009A7B4A" w:rsidRPr="00AA2242" w:rsidRDefault="009A7B4A" w:rsidP="00A0616F">
            <w:pPr>
              <w:shd w:val="clear" w:color="auto" w:fill="FFFFFF"/>
              <w:rPr>
                <w:b/>
              </w:rPr>
            </w:pPr>
            <w:r w:rsidRPr="00AA2242">
              <w:rPr>
                <w:b/>
              </w:rPr>
              <w:lastRenderedPageBreak/>
              <w:t>VPĮ 46 straipsnio 6 dalies 1 punktas</w:t>
            </w:r>
          </w:p>
          <w:p w14:paraId="16C504BD" w14:textId="77777777" w:rsidR="009A7B4A" w:rsidRPr="00AA2242" w:rsidRDefault="009A7B4A" w:rsidP="00A0616F">
            <w:pPr>
              <w:shd w:val="clear" w:color="auto" w:fill="FFFFFF"/>
              <w:rPr>
                <w:b/>
              </w:rPr>
            </w:pPr>
          </w:p>
          <w:p w14:paraId="1F538C92" w14:textId="77777777" w:rsidR="009A7B4A" w:rsidRPr="00AA2242" w:rsidRDefault="009A7B4A" w:rsidP="00A0616F">
            <w:pPr>
              <w:suppressAutoHyphens/>
              <w:jc w:val="both"/>
              <w:rPr>
                <w:rFonts w:eastAsia="Yu Mincho"/>
                <w:b/>
                <w:bCs/>
                <w:lang w:eastAsia="zh-CN"/>
              </w:rPr>
            </w:pPr>
            <w:r w:rsidRPr="00AA2242">
              <w:t>EBVPD III dalies C1, C2, C3 punktai</w:t>
            </w:r>
          </w:p>
        </w:tc>
        <w:tc>
          <w:tcPr>
            <w:tcW w:w="3997" w:type="dxa"/>
            <w:tcBorders>
              <w:top w:val="single" w:sz="4" w:space="0" w:color="000000"/>
              <w:left w:val="single" w:sz="4" w:space="0" w:color="000000"/>
              <w:bottom w:val="single" w:sz="4" w:space="0" w:color="000000"/>
              <w:right w:val="single" w:sz="4" w:space="0" w:color="000000"/>
            </w:tcBorders>
          </w:tcPr>
          <w:p w14:paraId="63448292" w14:textId="77777777" w:rsidR="009A7B4A" w:rsidRPr="00AA2242" w:rsidRDefault="009A7B4A" w:rsidP="00A0616F">
            <w:pPr>
              <w:suppressAutoHyphens/>
              <w:jc w:val="both"/>
            </w:pPr>
            <w:r w:rsidRPr="00AA2242">
              <w:t>Iš Lietuvoje įsteigtų subjektų įrodančių dokumentų nereikalaujama. Užtenka pateikto EBVPD.</w:t>
            </w:r>
          </w:p>
        </w:tc>
      </w:tr>
      <w:tr w:rsidR="009A7B4A" w:rsidRPr="00AA2242" w14:paraId="10259E05" w14:textId="77777777" w:rsidTr="00CB3EDD">
        <w:tc>
          <w:tcPr>
            <w:tcW w:w="993" w:type="dxa"/>
            <w:tcBorders>
              <w:top w:val="single" w:sz="4" w:space="0" w:color="000000"/>
              <w:left w:val="single" w:sz="4" w:space="0" w:color="000000"/>
              <w:bottom w:val="single" w:sz="4" w:space="0" w:color="000000"/>
              <w:right w:val="single" w:sz="4" w:space="0" w:color="000000"/>
            </w:tcBorders>
          </w:tcPr>
          <w:p w14:paraId="2468082B" w14:textId="77777777" w:rsidR="009A7B4A" w:rsidRPr="00AA2242" w:rsidRDefault="009A7B4A" w:rsidP="00A0616F">
            <w:pPr>
              <w:suppressAutoHyphens/>
              <w:jc w:val="both"/>
              <w:rPr>
                <w:lang w:eastAsia="zh-CN"/>
              </w:rPr>
            </w:pPr>
            <w:r w:rsidRPr="00AA2242">
              <w:rPr>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14:paraId="460E0F0C" w14:textId="77777777" w:rsidR="009A7B4A" w:rsidRPr="00AA2242" w:rsidRDefault="009A7B4A" w:rsidP="00A0616F">
            <w:pPr>
              <w:suppressAutoHyphens/>
              <w:jc w:val="both"/>
            </w:pPr>
            <w:r w:rsidRPr="00AA224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4640665" w14:textId="77777777" w:rsidR="009A7B4A" w:rsidRPr="00AA2242" w:rsidRDefault="009A7B4A" w:rsidP="00A0616F">
            <w:pPr>
              <w:suppressAutoHyphens/>
              <w:jc w:val="both"/>
            </w:pPr>
            <w:r w:rsidRPr="00AA2242">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2C560BA9" w14:textId="77777777" w:rsidR="009A7B4A" w:rsidRPr="00AA2242" w:rsidRDefault="009A7B4A" w:rsidP="00A0616F">
            <w:pPr>
              <w:shd w:val="clear" w:color="auto" w:fill="FFFFFF"/>
            </w:pPr>
            <w:r w:rsidRPr="00AA2242">
              <w:rPr>
                <w:b/>
              </w:rPr>
              <w:t>VPĮ 46 straipsnio 6 dalies 2 punktas</w:t>
            </w:r>
            <w:r w:rsidRPr="00AA2242">
              <w:t xml:space="preserve"> </w:t>
            </w:r>
          </w:p>
          <w:p w14:paraId="7C0A2A5B" w14:textId="77777777" w:rsidR="009A7B4A" w:rsidRPr="00AA2242" w:rsidRDefault="009A7B4A" w:rsidP="00A0616F">
            <w:pPr>
              <w:shd w:val="clear" w:color="auto" w:fill="FFFFFF"/>
            </w:pPr>
          </w:p>
          <w:p w14:paraId="2D07EEB4" w14:textId="77777777" w:rsidR="009A7B4A" w:rsidRPr="00AA2242" w:rsidRDefault="009A7B4A" w:rsidP="00A0616F">
            <w:pPr>
              <w:shd w:val="clear" w:color="auto" w:fill="FFFFFF"/>
              <w:rPr>
                <w:b/>
              </w:rPr>
            </w:pPr>
            <w:r w:rsidRPr="00AA2242">
              <w:t>EBVPD III dalies C4, C5, C6, C7, C8, C9 punktai</w:t>
            </w:r>
          </w:p>
        </w:tc>
        <w:tc>
          <w:tcPr>
            <w:tcW w:w="3997" w:type="dxa"/>
            <w:tcBorders>
              <w:top w:val="single" w:sz="4" w:space="0" w:color="000000"/>
              <w:left w:val="single" w:sz="4" w:space="0" w:color="000000"/>
              <w:bottom w:val="single" w:sz="4" w:space="0" w:color="000000"/>
              <w:right w:val="single" w:sz="4" w:space="0" w:color="000000"/>
            </w:tcBorders>
          </w:tcPr>
          <w:p w14:paraId="245D3CCB" w14:textId="77777777" w:rsidR="009A7B4A" w:rsidRPr="00AA2242" w:rsidRDefault="009A7B4A" w:rsidP="00A0616F">
            <w:pPr>
              <w:shd w:val="clear" w:color="auto" w:fill="FFFFFF"/>
              <w:jc w:val="both"/>
            </w:pPr>
            <w:r w:rsidRPr="00AA2242">
              <w:t xml:space="preserve">Iš Lietuvoje įsteigtų subjektų įrodančių dokumentų nereikalaujama, užtenka pateikto EBVPD. </w:t>
            </w:r>
          </w:p>
          <w:p w14:paraId="27F20393" w14:textId="77777777" w:rsidR="009A7B4A" w:rsidRPr="00AA2242" w:rsidRDefault="009A7B4A" w:rsidP="00A0616F">
            <w:pPr>
              <w:shd w:val="clear" w:color="auto" w:fill="FFFFFF"/>
              <w:jc w:val="both"/>
            </w:pPr>
            <w:r w:rsidRPr="00AA2242">
              <w:t>Perkančioji organizacija savarankiškai patikrina duomenis nacionalinėje duomenų bazėje, adresu:</w:t>
            </w:r>
          </w:p>
          <w:p w14:paraId="0A7FF15A" w14:textId="77777777" w:rsidR="009A7B4A" w:rsidRPr="00AA2242" w:rsidRDefault="009A7B4A" w:rsidP="00A0616F">
            <w:pPr>
              <w:shd w:val="clear" w:color="auto" w:fill="FFFFFF"/>
              <w:jc w:val="both"/>
            </w:pPr>
            <w:r w:rsidRPr="00AA2242">
              <w:t>https://www.registrucentras.lt/jar/p/.</w:t>
            </w:r>
          </w:p>
          <w:p w14:paraId="695AC017" w14:textId="77777777" w:rsidR="009A7B4A" w:rsidRPr="00AA2242" w:rsidRDefault="009A7B4A" w:rsidP="00A0616F">
            <w:pPr>
              <w:shd w:val="clear" w:color="auto" w:fill="FFFFFF"/>
              <w:jc w:val="both"/>
            </w:pPr>
          </w:p>
          <w:p w14:paraId="59882D9C" w14:textId="77777777" w:rsidR="009A7B4A" w:rsidRPr="00AA2242" w:rsidRDefault="009A7B4A" w:rsidP="00A0616F">
            <w:pPr>
              <w:shd w:val="clear" w:color="auto" w:fill="FFFFFF"/>
              <w:jc w:val="both"/>
              <w:rPr>
                <w:i/>
              </w:rPr>
            </w:pPr>
            <w:r w:rsidRPr="00AA2242">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AA2242">
              <w:rPr>
                <w:b/>
                <w:i/>
              </w:rPr>
              <w:t>Pavyzdys:</w:t>
            </w:r>
            <w:r w:rsidRPr="00AA2242">
              <w:rPr>
                <w:i/>
              </w:rPr>
              <w:t xml:space="preserve"> Jeigu perkančioji organizacija 2022-10-10 kreipėsi į tiekėją prašydama iki 2022-10-14 pateikti įrodančius dokumentus, jis turi būti išduotas ne anksčiau kaip 120 dienų, jas skaičiuojant atgal nuo 2022-10-14.</w:t>
            </w:r>
          </w:p>
          <w:p w14:paraId="584AB228" w14:textId="77777777" w:rsidR="009A7B4A" w:rsidRPr="00AA2242" w:rsidRDefault="009A7B4A" w:rsidP="00A0616F">
            <w:pPr>
              <w:shd w:val="clear" w:color="auto" w:fill="FFFFFF"/>
              <w:jc w:val="both"/>
            </w:pPr>
          </w:p>
          <w:p w14:paraId="44A1855E" w14:textId="77777777" w:rsidR="009A7B4A" w:rsidRPr="00AA2242" w:rsidRDefault="009A7B4A" w:rsidP="00A0616F">
            <w:pPr>
              <w:suppressAutoHyphens/>
              <w:jc w:val="both"/>
            </w:pPr>
            <w:r w:rsidRPr="00AA2242">
              <w:t>Jei dokumentas išduotas anksčiau, tačiau jame nurodytas galiojimo terminas ilgesnis nei pašalinimo pagrindų nebuvimą patvirtinančių dokumentų pagal EBVPD galutinis pateikimo terminas, toks dokumentas jo galiojimo laikotarpiu yra priimtinas.</w:t>
            </w:r>
          </w:p>
          <w:p w14:paraId="03864304" w14:textId="77777777" w:rsidR="009A7B4A" w:rsidRPr="00AA2242" w:rsidRDefault="009A7B4A" w:rsidP="00A0616F">
            <w:pPr>
              <w:suppressAutoHyphens/>
              <w:jc w:val="both"/>
            </w:pPr>
          </w:p>
          <w:p w14:paraId="50C59817" w14:textId="77777777" w:rsidR="009A7B4A" w:rsidRPr="00AA2242" w:rsidRDefault="009A7B4A" w:rsidP="00A0616F">
            <w:pPr>
              <w:pStyle w:val="Betarp"/>
              <w:jc w:val="both"/>
              <w:rPr>
                <w:b/>
                <w:bCs/>
                <w:iCs/>
                <w:szCs w:val="24"/>
              </w:rPr>
            </w:pPr>
            <w:r w:rsidRPr="00AA2242">
              <w:rPr>
                <w:b/>
                <w:bCs/>
                <w:iCs/>
                <w:szCs w:val="24"/>
              </w:rPr>
              <w:t>PASTABA</w:t>
            </w:r>
          </w:p>
          <w:p w14:paraId="47688791" w14:textId="77777777" w:rsidR="009A7B4A" w:rsidRPr="00AA2242" w:rsidRDefault="009A7B4A" w:rsidP="00A0616F">
            <w:pPr>
              <w:suppressAutoHyphens/>
              <w:jc w:val="both"/>
            </w:pPr>
            <w:r w:rsidRPr="00AA2242">
              <w:t>Pažymų, patvirtinančių VPĮ 46 straipsnyje nurodytų tiekėjo pašalinimo pagrindų nebuvimą, pateikti nereikalaujama. Jų perkančioji organizacija reikalaus tik turėdama pagrįstų abejonių dėl tiekėjo patikimumo.</w:t>
            </w:r>
          </w:p>
        </w:tc>
      </w:tr>
      <w:tr w:rsidR="009A7B4A" w:rsidRPr="00AA2242" w14:paraId="404CF50D" w14:textId="77777777" w:rsidTr="00CB3EDD">
        <w:tc>
          <w:tcPr>
            <w:tcW w:w="993" w:type="dxa"/>
            <w:tcBorders>
              <w:top w:val="single" w:sz="4" w:space="0" w:color="000000"/>
              <w:left w:val="single" w:sz="4" w:space="0" w:color="000000"/>
              <w:bottom w:val="single" w:sz="4" w:space="0" w:color="000000"/>
              <w:right w:val="single" w:sz="4" w:space="0" w:color="000000"/>
            </w:tcBorders>
          </w:tcPr>
          <w:p w14:paraId="0E2BDF37" w14:textId="77777777" w:rsidR="009A7B4A" w:rsidRPr="00AA2242" w:rsidRDefault="009A7B4A" w:rsidP="00A0616F">
            <w:pPr>
              <w:suppressAutoHyphens/>
              <w:jc w:val="both"/>
              <w:rPr>
                <w:lang w:eastAsia="zh-CN"/>
              </w:rPr>
            </w:pPr>
            <w:r w:rsidRPr="00AA2242">
              <w:rPr>
                <w:lang w:eastAsia="zh-CN"/>
              </w:rPr>
              <w:t>3.7.15.</w:t>
            </w:r>
          </w:p>
        </w:tc>
        <w:tc>
          <w:tcPr>
            <w:tcW w:w="3118" w:type="dxa"/>
            <w:tcBorders>
              <w:top w:val="single" w:sz="4" w:space="0" w:color="000000"/>
              <w:left w:val="single" w:sz="4" w:space="0" w:color="000000"/>
              <w:bottom w:val="single" w:sz="4" w:space="0" w:color="000000"/>
              <w:right w:val="single" w:sz="4" w:space="0" w:color="000000"/>
            </w:tcBorders>
          </w:tcPr>
          <w:p w14:paraId="441EF9B4" w14:textId="77777777" w:rsidR="009A7B4A" w:rsidRPr="00AA2242" w:rsidRDefault="009A7B4A" w:rsidP="00A0616F">
            <w:pPr>
              <w:suppressAutoHyphens/>
              <w:jc w:val="both"/>
            </w:pPr>
            <w:r w:rsidRPr="00AA2242">
              <w:t xml:space="preserve">Tiekėjas yra padaręs rimtą profesinį pažeidimą (išskyrus VPĮ 46 straipsnio 4 dalies 7 punkte nurodytą pažeidimą), dėl kurio perkančioji </w:t>
            </w:r>
            <w:r w:rsidRPr="00AA2242">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35E351F" w14:textId="77777777" w:rsidR="009A7B4A" w:rsidRPr="00AA2242" w:rsidRDefault="009A7B4A" w:rsidP="00A0616F">
            <w:pPr>
              <w:shd w:val="clear" w:color="auto" w:fill="FFFFFF"/>
              <w:rPr>
                <w:b/>
              </w:rPr>
            </w:pPr>
            <w:r w:rsidRPr="00AA2242">
              <w:rPr>
                <w:b/>
              </w:rPr>
              <w:lastRenderedPageBreak/>
              <w:t>VPĮ 46 straipsnio 6 dalies 3 punktas</w:t>
            </w:r>
          </w:p>
          <w:p w14:paraId="0028D216" w14:textId="77777777" w:rsidR="009A7B4A" w:rsidRPr="00AA2242" w:rsidRDefault="009A7B4A" w:rsidP="00A0616F">
            <w:pPr>
              <w:shd w:val="clear" w:color="auto" w:fill="FFFFFF"/>
              <w:rPr>
                <w:b/>
              </w:rPr>
            </w:pPr>
          </w:p>
          <w:p w14:paraId="39105828" w14:textId="77777777" w:rsidR="009A7B4A" w:rsidRPr="00AA2242" w:rsidRDefault="009A7B4A" w:rsidP="00A0616F">
            <w:pPr>
              <w:shd w:val="clear" w:color="auto" w:fill="FFFFFF"/>
              <w:rPr>
                <w:b/>
              </w:rPr>
            </w:pPr>
            <w:r w:rsidRPr="00AA2242">
              <w:lastRenderedPageBreak/>
              <w:t>EBVPD III dalies C11 punktas</w:t>
            </w:r>
          </w:p>
        </w:tc>
        <w:tc>
          <w:tcPr>
            <w:tcW w:w="3997" w:type="dxa"/>
            <w:tcBorders>
              <w:top w:val="single" w:sz="4" w:space="0" w:color="000000"/>
              <w:left w:val="single" w:sz="4" w:space="0" w:color="000000"/>
              <w:bottom w:val="single" w:sz="4" w:space="0" w:color="000000"/>
              <w:right w:val="single" w:sz="4" w:space="0" w:color="000000"/>
            </w:tcBorders>
          </w:tcPr>
          <w:p w14:paraId="4312B8EB" w14:textId="77777777" w:rsidR="009A7B4A" w:rsidRPr="00AA2242" w:rsidRDefault="009A7B4A" w:rsidP="00A0616F">
            <w:pPr>
              <w:shd w:val="clear" w:color="auto" w:fill="FFFFFF"/>
              <w:jc w:val="both"/>
            </w:pPr>
            <w:r w:rsidRPr="00AA2242">
              <w:lastRenderedPageBreak/>
              <w:t>Iš Lietuvoje įsteigtų subjektų įrodančių dokumentų nereikalaujama. Užtenka pateikto EBVPD.</w:t>
            </w:r>
          </w:p>
        </w:tc>
      </w:tr>
    </w:tbl>
    <w:p w14:paraId="6361B9DB" w14:textId="77777777" w:rsidR="009A7B4A" w:rsidRPr="00AA2242" w:rsidRDefault="009A7B4A" w:rsidP="00B008D8">
      <w:pPr>
        <w:suppressAutoHyphens/>
        <w:ind w:firstLine="709"/>
        <w:jc w:val="both"/>
        <w:rPr>
          <w:sz w:val="16"/>
          <w:szCs w:val="16"/>
          <w:lang w:eastAsia="zh-CN"/>
        </w:rPr>
      </w:pPr>
    </w:p>
    <w:p w14:paraId="3723E0FF" w14:textId="77777777" w:rsidR="009A7B4A" w:rsidRPr="00AA2242" w:rsidRDefault="009A7B4A" w:rsidP="00B008D8">
      <w:pPr>
        <w:ind w:firstLine="851"/>
        <w:jc w:val="both"/>
        <w:rPr>
          <w:lang w:eastAsia="zh-CN"/>
        </w:rPr>
      </w:pPr>
      <w:r w:rsidRPr="00AA2242">
        <w:rPr>
          <w:lang w:eastAsia="zh-CN"/>
        </w:rPr>
        <w:t>3.8. Duomenys, patvirtinantys pašalinimo pagrindų nebuvimą, kuriuos Perkančioji organizacija pasitikrins pati, bus užfiksuoti ir išsaugoti paskutinę aktualių dokumentų, patvirtinančių ekonomiškai naudingiausią pasiūlymą pateikusio tiekėjo atitiktį kvalifikacijos bei aplinkos apsaugos vadybos sistemos standartų reikalavimams, pateikimo dieną.</w:t>
      </w:r>
    </w:p>
    <w:p w14:paraId="767B79B0" w14:textId="77777777" w:rsidR="009A7B4A" w:rsidRPr="00AA2242" w:rsidRDefault="009A7B4A" w:rsidP="00B008D8">
      <w:pPr>
        <w:ind w:firstLine="851"/>
        <w:jc w:val="both"/>
        <w:rPr>
          <w:lang w:eastAsia="zh-CN"/>
        </w:rPr>
      </w:pPr>
      <w:r w:rsidRPr="00AA2242">
        <w:rPr>
          <w:lang w:eastAsia="zh-CN"/>
        </w:rPr>
        <w:t>3.9.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9F85A15" w14:textId="77777777" w:rsidR="009A7B4A" w:rsidRPr="00AA2242" w:rsidRDefault="009A7B4A" w:rsidP="00B008D8">
      <w:pPr>
        <w:ind w:firstLine="851"/>
        <w:jc w:val="both"/>
      </w:pPr>
      <w:r w:rsidRPr="00AA2242">
        <w:rPr>
          <w:lang w:eastAsia="zh-CN"/>
        </w:rPr>
        <w:t xml:space="preserve">3.10. </w:t>
      </w:r>
      <w:r w:rsidRPr="00AA2242">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7A4CF4A" w14:textId="77777777" w:rsidR="009A7B4A" w:rsidRPr="00AA2242" w:rsidRDefault="009A7B4A" w:rsidP="00B008D8">
      <w:pPr>
        <w:ind w:firstLine="851"/>
        <w:jc w:val="both"/>
      </w:pPr>
      <w:r w:rsidRPr="00AA2242">
        <w:t>3.11. Nepaisant 3.9 ir 3.10 punktų nuostatų, tiekėjas iš pirkimo nepašalinamas Viešųjų pirkimų įstatymo 46 straipsnio 3 ir 10 dalyse nustatytais atvejais (atsižvelgiant į Viešųjų pirkimų įstatymo 46 straipsnio 11 ir 12 dalių nuostatas), taip pat jeigu pagal Viešųjų pirkimų įstatymo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pagrindais gali būti atsižvelgiama į pagal Viešųjų pirkimų įstatymo 52 ir 91 straipsnius skelbiamą informaciją.</w:t>
      </w:r>
    </w:p>
    <w:p w14:paraId="18B126DF" w14:textId="77777777" w:rsidR="009A7B4A" w:rsidRPr="00AA2242" w:rsidRDefault="009A7B4A" w:rsidP="009A7B4A">
      <w:pPr>
        <w:ind w:firstLine="851"/>
        <w:jc w:val="both"/>
      </w:pPr>
      <w:r w:rsidRPr="00AA2242">
        <w:rPr>
          <w:lang w:eastAsia="zh-CN"/>
        </w:rPr>
        <w:t xml:space="preserve">3.12. </w:t>
      </w:r>
      <w:r w:rsidRPr="00AA2242">
        <w:t>Vadovaujantis Viešųjų pirkimų įstatymo 35 straipsnio 2 dalies 6 punktu, Perkančioji organizacija gali nepašalinti tiekėjo Viešųjų pirkimų įstatymo 46 straipsnio 1, 4 ir 6 dalyse numatytais pagrindais, kai yra abi šios sąlygos kartu:</w:t>
      </w:r>
    </w:p>
    <w:p w14:paraId="5F2CFC72" w14:textId="77777777" w:rsidR="009A7B4A" w:rsidRPr="00AA2242" w:rsidRDefault="009A7B4A" w:rsidP="009A7B4A">
      <w:pPr>
        <w:ind w:firstLine="851"/>
        <w:jc w:val="both"/>
        <w:rPr>
          <w:lang w:eastAsia="zh-CN"/>
        </w:rPr>
      </w:pPr>
      <w:r w:rsidRPr="00AA2242">
        <w:rPr>
          <w:lang w:eastAsia="zh-CN"/>
        </w:rPr>
        <w:t>3.12.1. tiekėjas pateikė Perkančiajai organizacijai informaciją apie tai, kad ėmėsi šių priemonių:</w:t>
      </w:r>
    </w:p>
    <w:p w14:paraId="5BDD8D89" w14:textId="77777777" w:rsidR="009A7B4A" w:rsidRPr="00AA2242" w:rsidRDefault="009A7B4A" w:rsidP="009A7B4A">
      <w:pPr>
        <w:ind w:firstLine="851"/>
        <w:jc w:val="both"/>
        <w:rPr>
          <w:lang w:eastAsia="zh-CN"/>
        </w:rPr>
      </w:pPr>
      <w:r w:rsidRPr="00AA2242">
        <w:rPr>
          <w:lang w:eastAsia="zh-CN"/>
        </w:rPr>
        <w:t>a) savanoriškai sumokėjo arba įsipareigojo sumokėti kompensaciją už žalą, padarytą Viešųjų pirkimų įstatymo 46 straipsnio 1, 4 ir 6 dalyje nurodytos nusikalstamos veikos arba pažeidimo, jeigu taikytina;</w:t>
      </w:r>
    </w:p>
    <w:p w14:paraId="5D8B9EBA" w14:textId="77777777" w:rsidR="009A7B4A" w:rsidRPr="00AA2242" w:rsidRDefault="009A7B4A" w:rsidP="009A7B4A">
      <w:pPr>
        <w:ind w:firstLine="851"/>
        <w:jc w:val="both"/>
        <w:rPr>
          <w:lang w:eastAsia="zh-CN"/>
        </w:rPr>
      </w:pPr>
      <w:r w:rsidRPr="00AA2242">
        <w:rPr>
          <w:lang w:eastAsia="zh-CN"/>
        </w:rPr>
        <w:t>b) bendradarbiavo, aktyviai teikė pagalbą ar ėmėsi kitų priemonių, padedančių ištirti, išaiškinti jo padarytą nusikalstamą veiką ar pažeidimą, jeigu taikytina;</w:t>
      </w:r>
    </w:p>
    <w:p w14:paraId="50553D3B" w14:textId="77777777" w:rsidR="009A7B4A" w:rsidRPr="00AA2242" w:rsidRDefault="009A7B4A" w:rsidP="009A7B4A">
      <w:pPr>
        <w:ind w:firstLine="851"/>
        <w:jc w:val="both"/>
        <w:rPr>
          <w:lang w:eastAsia="zh-CN"/>
        </w:rPr>
      </w:pPr>
      <w:r w:rsidRPr="00AA2242">
        <w:rPr>
          <w:lang w:eastAsia="zh-CN"/>
        </w:rPr>
        <w:t>c) ėmėsi techninių, organizacinių, personalo valdymo priemonių, skirtų tolesnių nusikalstamų veikų ar pažeidimų prevencijai:</w:t>
      </w:r>
    </w:p>
    <w:p w14:paraId="711ADD58" w14:textId="77777777" w:rsidR="009A7B4A" w:rsidRPr="00AA2242" w:rsidRDefault="009A7B4A" w:rsidP="009A7B4A">
      <w:pPr>
        <w:ind w:firstLine="851"/>
        <w:jc w:val="both"/>
        <w:rPr>
          <w:lang w:eastAsia="zh-CN"/>
        </w:rPr>
      </w:pPr>
      <w:r w:rsidRPr="00AA2242">
        <w:rPr>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14:paraId="2EAA5BCD" w14:textId="77777777" w:rsidR="009A7B4A" w:rsidRPr="00AA2242" w:rsidRDefault="009A7B4A" w:rsidP="009A7B4A">
      <w:pPr>
        <w:ind w:firstLine="851"/>
        <w:jc w:val="both"/>
        <w:rPr>
          <w:lang w:eastAsia="zh-CN"/>
        </w:rPr>
      </w:pPr>
      <w:r w:rsidRPr="00AA2242">
        <w:rPr>
          <w:lang w:eastAsia="zh-CN"/>
        </w:rPr>
        <w:lastRenderedPageBreak/>
        <w:t>3.13. Perkančioji organizacija visų pirma reikalauja tokios rūšies pažymų ir tokių dokumentinių įrodymų formų, apie kuriuos pateikta informacija Europos Komisijos informacinėje dokumentų saugykloje „e-</w:t>
      </w:r>
      <w:proofErr w:type="spellStart"/>
      <w:r w:rsidRPr="00AA2242">
        <w:rPr>
          <w:lang w:eastAsia="zh-CN"/>
        </w:rPr>
        <w:t>Certis</w:t>
      </w:r>
      <w:proofErr w:type="spellEnd"/>
      <w:r w:rsidRPr="00AA2242">
        <w:rPr>
          <w:lang w:eastAsia="zh-C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A2242">
        <w:rPr>
          <w:lang w:eastAsia="zh-CN"/>
        </w:rPr>
        <w:t>Certis</w:t>
      </w:r>
      <w:proofErr w:type="spellEnd"/>
      <w:r w:rsidRPr="00AA2242">
        <w:rPr>
          <w:lang w:eastAsia="zh-CN"/>
        </w:rPr>
        <w:t xml:space="preserve">“, adresu </w:t>
      </w:r>
      <w:hyperlink r:id="rId24" w:history="1">
        <w:r w:rsidRPr="00AA2242">
          <w:rPr>
            <w:rStyle w:val="Hipersaitas"/>
            <w:rFonts w:eastAsia="Calibri"/>
            <w:lang w:eastAsia="zh-CN"/>
          </w:rPr>
          <w:t>https://ec.europa.eu/tools/ecertis/</w:t>
        </w:r>
      </w:hyperlink>
      <w:r w:rsidRPr="00AA2242">
        <w:rPr>
          <w:lang w:eastAsia="zh-CN"/>
        </w:rPr>
        <w:t>.</w:t>
      </w:r>
    </w:p>
    <w:p w14:paraId="5890916D" w14:textId="77777777" w:rsidR="009A7B4A" w:rsidRPr="00AA2242" w:rsidRDefault="009A7B4A" w:rsidP="009A7B4A">
      <w:pPr>
        <w:ind w:firstLine="851"/>
        <w:jc w:val="both"/>
        <w:rPr>
          <w:lang w:eastAsia="zh-CN"/>
        </w:rPr>
      </w:pPr>
      <w:r w:rsidRPr="00AA2242">
        <w:rPr>
          <w:lang w:eastAsia="zh-CN"/>
        </w:rPr>
        <w:t>3.14. Perkančioji organizacija nereikalauja iš tiekėjo pateikti dokumentų, patvirtinančių jo pašalinimo pagrindų nebuvimą bei aktualių dokumentų, patvirtinančių jo atitiktį kvalifikacijos bei aplinkos apsaugos vadybos sistemos standartų reikalavimams, jeigu ji:</w:t>
      </w:r>
    </w:p>
    <w:p w14:paraId="3D27E727" w14:textId="77777777" w:rsidR="009A7B4A" w:rsidRPr="00AA2242" w:rsidRDefault="009A7B4A" w:rsidP="009A7B4A">
      <w:pPr>
        <w:ind w:firstLine="851"/>
        <w:jc w:val="both"/>
        <w:rPr>
          <w:lang w:eastAsia="zh-CN"/>
        </w:rPr>
      </w:pPr>
      <w:r w:rsidRPr="00AA2242">
        <w:rPr>
          <w:lang w:eastAsia="zh-CN"/>
        </w:rPr>
        <w:t xml:space="preserve">3.14.1. turi galimybę susipažinti su šiais dokumentais ar informacija </w:t>
      </w:r>
      <w:r w:rsidRPr="00AA2242">
        <w:rPr>
          <w:b/>
          <w:bCs/>
          <w:lang w:eastAsia="zh-CN"/>
        </w:rPr>
        <w:t>tiesiogiai ir neatlygintinai</w:t>
      </w:r>
      <w:r w:rsidRPr="00AA2242">
        <w:rPr>
          <w:lang w:eastAsia="zh-CN"/>
        </w:rPr>
        <w:t xml:space="preserve"> prisijungusi prie nacionalinės duomenų bazės bet kurioje valstybėje narėje arba naudodamasi Centrinės viešųjų pirkimų informacinės sistemos priemonėmis;</w:t>
      </w:r>
    </w:p>
    <w:p w14:paraId="3EDB93DE" w14:textId="77777777" w:rsidR="009A7B4A" w:rsidRPr="00AA2242" w:rsidRDefault="009A7B4A" w:rsidP="009A7B4A">
      <w:pPr>
        <w:ind w:firstLine="851"/>
        <w:jc w:val="both"/>
        <w:rPr>
          <w:lang w:eastAsia="zh-CN"/>
        </w:rPr>
      </w:pPr>
      <w:r w:rsidRPr="00AA2242">
        <w:rPr>
          <w:lang w:eastAsia="zh-CN"/>
        </w:rPr>
        <w:t>3.14.2. šiuos dokumentus jau turi iš ankstesnių pirkimo procedūrų, jeigu šiuose dokumentuose nurodyta informacija vis dar yra aktuali (dokumentas išduotas prieš ne daugiau dienų, negu nurodyta atitinkamose 1 ir 2 lentelių eilutėse);</w:t>
      </w:r>
    </w:p>
    <w:p w14:paraId="08C4772E" w14:textId="77777777" w:rsidR="009A7B4A" w:rsidRPr="00AA2242" w:rsidRDefault="009A7B4A" w:rsidP="009A7B4A">
      <w:pPr>
        <w:ind w:firstLine="851"/>
        <w:jc w:val="both"/>
        <w:rPr>
          <w:lang w:eastAsia="zh-CN"/>
        </w:rPr>
      </w:pPr>
      <w:r w:rsidRPr="00AA2242">
        <w:rPr>
          <w:lang w:eastAsia="zh-CN"/>
        </w:rPr>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1CD6C8" w14:textId="77777777" w:rsidR="009A7B4A" w:rsidRPr="00AA2242" w:rsidRDefault="009A7B4A" w:rsidP="009A7B4A">
      <w:pPr>
        <w:ind w:firstLine="851"/>
        <w:jc w:val="both"/>
        <w:rPr>
          <w:lang w:eastAsia="zh-CN"/>
        </w:rPr>
      </w:pPr>
      <w:r w:rsidRPr="00AA2242">
        <w:rPr>
          <w:lang w:eastAsia="zh-CN"/>
        </w:rPr>
        <w:t>3.15.1. priesaikos deklaracija;</w:t>
      </w:r>
    </w:p>
    <w:p w14:paraId="1168A3E8" w14:textId="77777777" w:rsidR="009A7B4A" w:rsidRPr="00AA2242" w:rsidRDefault="009A7B4A" w:rsidP="009A7B4A">
      <w:pPr>
        <w:ind w:firstLine="851"/>
        <w:jc w:val="both"/>
        <w:rPr>
          <w:lang w:eastAsia="zh-CN"/>
        </w:rPr>
      </w:pPr>
      <w:r w:rsidRPr="00AA2242">
        <w:rPr>
          <w:lang w:eastAsia="zh-CN"/>
        </w:rPr>
        <w:t>3.15.2.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4F062B" w14:textId="01037E14" w:rsidR="002A196D" w:rsidRPr="00C65D70" w:rsidRDefault="009A7B4A" w:rsidP="002A196D">
      <w:pPr>
        <w:ind w:firstLine="851"/>
        <w:jc w:val="both"/>
        <w:rPr>
          <w:rFonts w:eastAsia="Calibri"/>
          <w:b/>
        </w:rPr>
      </w:pPr>
      <w:r w:rsidRPr="00AA2242">
        <w:t>3.16.</w:t>
      </w:r>
      <w:r w:rsidR="002A196D">
        <w:t xml:space="preserve"> </w:t>
      </w:r>
      <w:r w:rsidR="002A196D" w:rsidRPr="00C65D70">
        <w:t xml:space="preserve">Reikalavimai tiekėjų kvalifikacijai ir reikalavimai </w:t>
      </w:r>
      <w:r w:rsidR="002A196D" w:rsidRPr="00C65D70">
        <w:rPr>
          <w:rFonts w:eastAsia="Calibri"/>
        </w:rPr>
        <w:t xml:space="preserve">dėl kokybės vadybos sistemos ir (ar) aplinkos apsaugos vadybos sistemos standartų </w:t>
      </w:r>
      <w:r w:rsidR="002A196D" w:rsidRPr="00C65D70">
        <w:rPr>
          <w:u w:val="single"/>
        </w:rPr>
        <w:t>nėra nustatomi.</w:t>
      </w:r>
      <w:r w:rsidR="002A196D" w:rsidRPr="00C65D70">
        <w:t xml:space="preserve"> </w:t>
      </w:r>
      <w:r w:rsidR="002A196D" w:rsidRPr="00C65D70">
        <w:rPr>
          <w:rFonts w:eastAsia="Calibri"/>
        </w:rPr>
        <w:t xml:space="preserve">Jeigu tiekėjo kvalifikacija dėl teisės verstis atitinkama veikla nebuvo tikrinama arba tikrinama ne visa apimtimi, tiekėjas perkančiajai organizacijai įsipareigoja, kad pirkimo sutartį vykdys tik tokią teisę turintys asmenys. </w:t>
      </w:r>
      <w:r w:rsidR="002A196D" w:rsidRPr="00C65D70">
        <w:rPr>
          <w:rFonts w:eastAsia="Calibri"/>
          <w:b/>
        </w:rPr>
        <w:t>Perkančiajai organizacijai pareikalavus, tiekėjas turės pateikti dokumentus, įrodančius, kad pirkimo sutartį vykdo ar vykdys tik tokią teisę turintys asmenys.</w:t>
      </w:r>
    </w:p>
    <w:p w14:paraId="25A758A2" w14:textId="77777777" w:rsidR="002A196D" w:rsidRDefault="002A196D" w:rsidP="00CA011F">
      <w:pPr>
        <w:ind w:firstLine="709"/>
        <w:jc w:val="both"/>
        <w:rPr>
          <w:bCs/>
        </w:rPr>
      </w:pPr>
    </w:p>
    <w:p w14:paraId="42BE2D4F" w14:textId="411A74A8" w:rsidR="00284D70" w:rsidRDefault="00F76E9E" w:rsidP="00056151">
      <w:pPr>
        <w:pStyle w:val="Antrat1"/>
      </w:pPr>
      <w:bookmarkStart w:id="7" w:name="_Toc466549112"/>
      <w:r w:rsidRPr="00745C00">
        <w:t>IV</w:t>
      </w:r>
      <w:bookmarkStart w:id="8" w:name="_Toc51834306"/>
      <w:r w:rsidR="00284D70">
        <w:t xml:space="preserve"> SKYRIUS</w:t>
      </w:r>
    </w:p>
    <w:p w14:paraId="5754A698" w14:textId="53280E6C" w:rsidR="00F76E9E" w:rsidRPr="00745C00" w:rsidRDefault="00F76E9E" w:rsidP="00056151">
      <w:pPr>
        <w:pStyle w:val="Antrat1"/>
      </w:pPr>
      <w:r w:rsidRPr="00745C00">
        <w:t>RĖMIMASIS KITŲ ŪKIO SUBJEKTŲ PAJĖGUMAIS</w:t>
      </w:r>
      <w:bookmarkEnd w:id="8"/>
    </w:p>
    <w:p w14:paraId="6587F50D" w14:textId="77777777" w:rsidR="00F76E9E" w:rsidRPr="00745C00" w:rsidRDefault="00F76E9E" w:rsidP="00F76E9E">
      <w:pPr>
        <w:rPr>
          <w:sz w:val="16"/>
          <w:szCs w:val="16"/>
        </w:rPr>
      </w:pPr>
    </w:p>
    <w:p w14:paraId="2BD0D9C7" w14:textId="77777777" w:rsidR="00F76E9E" w:rsidRPr="00745C00" w:rsidRDefault="00F76E9E" w:rsidP="00CA011F">
      <w:pPr>
        <w:ind w:firstLine="709"/>
        <w:jc w:val="both"/>
        <w:rPr>
          <w:bCs/>
          <w:lang w:eastAsia="lt-LT"/>
        </w:rPr>
      </w:pPr>
      <w:r w:rsidRPr="00745C00">
        <w:t xml:space="preserve">4.1. </w:t>
      </w:r>
      <w:r w:rsidRPr="00745C00">
        <w:rPr>
          <w:b/>
          <w:bCs/>
          <w:lang w:eastAsia="lt-LT"/>
        </w:rPr>
        <w:t xml:space="preserve">Ūkio subjektas, kurio pajėgumais remiamasi </w:t>
      </w:r>
      <w:r w:rsidRPr="00745C00">
        <w:rPr>
          <w:bCs/>
          <w:lang w:eastAsia="lt-LT"/>
        </w:rPr>
        <w:t>– tiekėjo pirkimo sutarties vykdymui pasitelkiamas trečiasis asmuo, kurio kvalifikacija tiekėjas remiasi, kad atitiktų Pirkimo sąlygose nustatytus kvalifikacijos reikalavimus.</w:t>
      </w:r>
    </w:p>
    <w:p w14:paraId="063F69E8" w14:textId="77777777" w:rsidR="00F76E9E" w:rsidRPr="00745C00" w:rsidRDefault="00F76E9E" w:rsidP="00CA011F">
      <w:pPr>
        <w:ind w:firstLine="709"/>
        <w:jc w:val="both"/>
        <w:rPr>
          <w:bCs/>
          <w:lang w:eastAsia="lt-LT"/>
        </w:rPr>
      </w:pPr>
      <w:r w:rsidRPr="00745C00">
        <w:rPr>
          <w:bCs/>
          <w:lang w:eastAsia="lt-LT"/>
        </w:rPr>
        <w:t xml:space="preserve">4.2. </w:t>
      </w:r>
      <w:proofErr w:type="spellStart"/>
      <w:r w:rsidRPr="00745C00">
        <w:rPr>
          <w:b/>
          <w:bCs/>
          <w:lang w:eastAsia="lt-LT"/>
        </w:rPr>
        <w:t>Kvazisubtiekėjas</w:t>
      </w:r>
      <w:proofErr w:type="spellEnd"/>
      <w:r w:rsidRPr="00745C00">
        <w:rPr>
          <w:b/>
          <w:bCs/>
          <w:lang w:eastAsia="lt-LT"/>
        </w:rPr>
        <w:t xml:space="preserve"> – </w:t>
      </w:r>
      <w:r w:rsidRPr="00745C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9CEAF1D" w14:textId="77777777" w:rsidR="00F76E9E" w:rsidRPr="00745C00" w:rsidRDefault="00F76E9E" w:rsidP="00CA011F">
      <w:pPr>
        <w:spacing w:line="20" w:lineRule="atLeast"/>
        <w:ind w:firstLine="709"/>
        <w:jc w:val="both"/>
        <w:rPr>
          <w:rFonts w:cstheme="minorHAnsi"/>
        </w:rPr>
      </w:pPr>
      <w:r w:rsidRPr="00745C00">
        <w:rPr>
          <w:bCs/>
          <w:lang w:eastAsia="lt-LT"/>
        </w:rPr>
        <w:t xml:space="preserve">4.3. </w:t>
      </w:r>
      <w:r w:rsidRPr="00745C00">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45C00">
        <w:rPr>
          <w:rFonts w:cstheme="minorHAnsi"/>
        </w:rPr>
        <w:t>kvazisubtiekėjai</w:t>
      </w:r>
      <w:proofErr w:type="spellEnd"/>
      <w:r w:rsidRPr="00745C00">
        <w:rPr>
          <w:rFonts w:cstheme="minorHAnsi"/>
        </w:rPr>
        <w:t>).</w:t>
      </w:r>
    </w:p>
    <w:p w14:paraId="1920D077" w14:textId="0ED0EEB8" w:rsidR="00F76E9E" w:rsidRPr="00745C00" w:rsidRDefault="00F76E9E" w:rsidP="00CA011F">
      <w:pPr>
        <w:spacing w:line="20" w:lineRule="atLeast"/>
        <w:ind w:firstLine="709"/>
        <w:jc w:val="both"/>
        <w:rPr>
          <w:rFonts w:eastAsia="Yu Mincho"/>
        </w:rPr>
      </w:pPr>
      <w:r w:rsidRPr="00745C00">
        <w:rPr>
          <w:rFonts w:cstheme="minorHAnsi"/>
        </w:rPr>
        <w:t>4</w:t>
      </w:r>
      <w:r w:rsidRPr="00745C00">
        <w:t xml:space="preserve">.4. </w:t>
      </w:r>
      <w:r w:rsidR="00312385" w:rsidRPr="00745C00">
        <w:t xml:space="preserve">Jeigu reikalaujama išsilavinimo ar profesinės kvalifikacijos, kaip nustatyta Viešųjų pirkimų įstatymo 51 straipsnio 7 dalies 7 punkte, ar profesinės patirties, </w:t>
      </w:r>
      <w:r w:rsidR="00312385" w:rsidRPr="00745C00">
        <w:rPr>
          <w:b/>
        </w:rPr>
        <w:t>tiekėjas gali remtis kitų ūkio subjektų pajėgumais tik tuo atveju, jeigu tie subjektai patys vykdys tą pirkimo sutarties dalį, kuriai reikia jų turimų pajėgumų.</w:t>
      </w:r>
      <w:r w:rsidR="00312385" w:rsidRPr="00745C00">
        <w:t xml:space="preserve"> </w:t>
      </w:r>
      <w:r w:rsidRPr="00745C00">
        <w:t xml:space="preserve">Ši nuostata taikoma nepažeidžiant Pirkimo sąlygų </w:t>
      </w:r>
      <w:r w:rsidRPr="00704B77">
        <w:rPr>
          <w:b/>
          <w:bCs/>
          <w:i/>
          <w:iCs/>
        </w:rPr>
        <w:t>2.1</w:t>
      </w:r>
      <w:r w:rsidR="00056151" w:rsidRPr="00704B77">
        <w:rPr>
          <w:b/>
          <w:bCs/>
          <w:i/>
          <w:iCs/>
        </w:rPr>
        <w:t>2</w:t>
      </w:r>
      <w:r w:rsidRPr="00704B77">
        <w:rPr>
          <w:b/>
          <w:i/>
        </w:rPr>
        <w:t xml:space="preserve"> </w:t>
      </w:r>
      <w:r w:rsidRPr="00745C00">
        <w:rPr>
          <w:b/>
          <w:i/>
        </w:rPr>
        <w:t>punkte</w:t>
      </w:r>
      <w:r w:rsidRPr="00745C00">
        <w:t xml:space="preserve"> nustatyto reikalavimo.</w:t>
      </w:r>
    </w:p>
    <w:p w14:paraId="1B0B54E9" w14:textId="6D474548" w:rsidR="00312385" w:rsidRPr="00745C00" w:rsidRDefault="00312385" w:rsidP="00CA011F">
      <w:pPr>
        <w:ind w:firstLine="709"/>
        <w:jc w:val="both"/>
      </w:pPr>
      <w:r w:rsidRPr="00745C00">
        <w:t xml:space="preserve">4.5. Jei tiekėjas remiasi ūkio subjektų pajėgumais, atsižvelgdamas į pirkimo dokumentuose nustatytus ekonominio ir finansinio pajėgumo reikalavimus (kai taikoma), tiekėjas ir šie ūkio </w:t>
      </w:r>
      <w:r w:rsidRPr="00745C00">
        <w:lastRenderedPageBreak/>
        <w:t>subjektai, kurių pajėgumais remiamasi, turi prisiimti solidarią atsakomybę už sutarties įvykdymą (jei pirkimo dokumentuose nenustatyta kitaip).</w:t>
      </w:r>
    </w:p>
    <w:p w14:paraId="1AEA3269" w14:textId="1692878E" w:rsidR="00F76E9E" w:rsidRPr="00745C00" w:rsidRDefault="00F76E9E" w:rsidP="00CA011F">
      <w:pPr>
        <w:ind w:firstLine="709"/>
        <w:jc w:val="both"/>
        <w:rPr>
          <w:b/>
        </w:rPr>
      </w:pPr>
      <w:r w:rsidRPr="00745C00">
        <w:t>4.</w:t>
      </w:r>
      <w:r w:rsidR="00312385" w:rsidRPr="00745C00">
        <w:t>6</w:t>
      </w:r>
      <w:r w:rsidRPr="00745C00">
        <w:t xml:space="preserve">. Perkančioji organizacija reikalauja, kad </w:t>
      </w:r>
      <w:r w:rsidRPr="00745C00">
        <w:rPr>
          <w:b/>
        </w:rPr>
        <w:t>ūkio subjektai (</w:t>
      </w:r>
      <w:proofErr w:type="spellStart"/>
      <w:r w:rsidRPr="00745C00">
        <w:rPr>
          <w:b/>
        </w:rPr>
        <w:t>kvazisubtiekėjai</w:t>
      </w:r>
      <w:proofErr w:type="spellEnd"/>
      <w:r w:rsidRPr="00745C00">
        <w:rPr>
          <w:b/>
        </w:rPr>
        <w:t xml:space="preserve">), kurių pajėgumais (kvalifikacija) tiekėjas ketina remtis, būtu </w:t>
      </w:r>
      <w:bookmarkStart w:id="9" w:name="_Hlk181802929"/>
      <w:r w:rsidRPr="00745C00">
        <w:rPr>
          <w:b/>
        </w:rPr>
        <w:t>išviešinti teikiant pasiūlymą, t. y. nurodyti Pirkimo sąlygų 1 priede</w:t>
      </w:r>
      <w:r w:rsidRPr="00745C00">
        <w:t xml:space="preserve">. </w:t>
      </w:r>
      <w:bookmarkEnd w:id="9"/>
      <w:r w:rsidRPr="00745C00">
        <w:t>Tiekėjas, nenurodęs jog remiasi kitų ūkio subjektų (</w:t>
      </w:r>
      <w:proofErr w:type="spellStart"/>
      <w:r w:rsidRPr="00745C00">
        <w:t>kvazisubtiekėjų</w:t>
      </w:r>
      <w:proofErr w:type="spellEnd"/>
      <w:r w:rsidRPr="00745C00">
        <w:t xml:space="preserve">) pajėgumais (kvalifikacija), </w:t>
      </w:r>
      <w:r w:rsidRPr="00745C00">
        <w:rPr>
          <w:spacing w:val="2"/>
          <w:shd w:val="clear" w:color="auto" w:fill="FFFFFF"/>
        </w:rPr>
        <w:t>tačiau pats neatitinkantis pirkimo dokumentuose nurodytų kvalifikacijos reikalavimų,</w:t>
      </w:r>
      <w:r w:rsidRPr="00745C00">
        <w:rPr>
          <w:rFonts w:asciiTheme="minorHAnsi" w:hAnsiTheme="minorHAnsi" w:cstheme="minorHAnsi"/>
          <w:spacing w:val="2"/>
          <w:shd w:val="clear" w:color="auto" w:fill="FFFFFF"/>
        </w:rPr>
        <w:t xml:space="preserve"> </w:t>
      </w:r>
      <w:r w:rsidRPr="00745C00">
        <w:t xml:space="preserve">neįgyja teisės po pasiūlymų pateikimo termino pabaigos pasitelkti (nurodyti) naujų subjektų tam, kad atitiktų kvalifikacijos reikalavimus. </w:t>
      </w:r>
      <w:r w:rsidRPr="00745C00">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9C9D12" w14:textId="259654FD" w:rsidR="00F76E9E" w:rsidRPr="00745C00" w:rsidRDefault="00F76E9E" w:rsidP="00CA011F">
      <w:pPr>
        <w:pStyle w:val="Betarp"/>
        <w:ind w:firstLine="709"/>
        <w:jc w:val="both"/>
        <w:rPr>
          <w:szCs w:val="24"/>
        </w:rPr>
      </w:pPr>
      <w:r w:rsidRPr="00745C00">
        <w:t>4.</w:t>
      </w:r>
      <w:r w:rsidR="00312385" w:rsidRPr="00745C00">
        <w:t>7</w:t>
      </w:r>
      <w:r w:rsidRPr="00745C00">
        <w:t xml:space="preserve">. </w:t>
      </w:r>
      <w:r w:rsidRPr="00745C00">
        <w:rPr>
          <w:szCs w:val="24"/>
        </w:rPr>
        <w:t>Skirtingi tiekėjai gali remtis tų pačių ūkio subjektų pajėgumais, tačiau tai negali sąlygoti draudžiamų susitarimų.</w:t>
      </w:r>
    </w:p>
    <w:p w14:paraId="0442747D" w14:textId="2EE655F4" w:rsidR="00F76E9E" w:rsidRPr="00745C00" w:rsidRDefault="00F76E9E" w:rsidP="00CA011F">
      <w:pPr>
        <w:spacing w:line="20" w:lineRule="atLeast"/>
        <w:ind w:firstLine="709"/>
        <w:jc w:val="both"/>
        <w:rPr>
          <w:rFonts w:cstheme="minorHAnsi"/>
        </w:rPr>
      </w:pPr>
      <w:r w:rsidRPr="00745C00">
        <w:t>4.</w:t>
      </w:r>
      <w:r w:rsidR="00312385" w:rsidRPr="00745C00">
        <w:t>8</w:t>
      </w:r>
      <w:r w:rsidRPr="00745C00">
        <w:t xml:space="preserve">. </w:t>
      </w:r>
      <w:r w:rsidRPr="00745C00">
        <w:rPr>
          <w:rFonts w:cstheme="minorHAnsi"/>
        </w:rPr>
        <w:t>Tiekėjų grupė gali remtis grupės dalyvių arba kitų ūkio subjektų pajėgumais, laikantis šiame skyriuje nustatytų sąlygų.</w:t>
      </w:r>
    </w:p>
    <w:p w14:paraId="047B94B0" w14:textId="17DC53BC" w:rsidR="00F76E9E" w:rsidRPr="00745C00" w:rsidRDefault="00F76E9E" w:rsidP="00CA011F">
      <w:pPr>
        <w:ind w:firstLine="709"/>
        <w:jc w:val="both"/>
        <w:rPr>
          <w:b/>
          <w:szCs w:val="22"/>
          <w:lang w:eastAsia="ar-SA"/>
        </w:rPr>
      </w:pPr>
      <w:r w:rsidRPr="00745C00">
        <w:t>4.</w:t>
      </w:r>
      <w:r w:rsidR="00312385" w:rsidRPr="00745C00">
        <w:t>9</w:t>
      </w:r>
      <w:r w:rsidRPr="00745C00">
        <w:t xml:space="preserve">. </w:t>
      </w:r>
      <w:r w:rsidRPr="00745C00">
        <w:rPr>
          <w:szCs w:val="22"/>
          <w:lang w:eastAsia="ar-SA"/>
        </w:rPr>
        <w:t>Jeigu tiekėjas remiasi kitų ūkio subjektų (</w:t>
      </w:r>
      <w:proofErr w:type="spellStart"/>
      <w:r w:rsidRPr="00745C00">
        <w:rPr>
          <w:szCs w:val="22"/>
          <w:lang w:eastAsia="ar-SA"/>
        </w:rPr>
        <w:t>kvazisubtiekėjų</w:t>
      </w:r>
      <w:proofErr w:type="spellEnd"/>
      <w:r w:rsidRPr="00745C00">
        <w:rPr>
          <w:szCs w:val="22"/>
          <w:lang w:eastAsia="ar-SA"/>
        </w:rPr>
        <w:t>) pajėgumais, teikdamas pasiūlymą, jis turi pateikti įrodymus, kurie patvirtintų, kad tiekėjui ūkio subjektų (</w:t>
      </w:r>
      <w:proofErr w:type="spellStart"/>
      <w:r w:rsidRPr="00745C00">
        <w:rPr>
          <w:szCs w:val="22"/>
          <w:lang w:eastAsia="ar-SA"/>
        </w:rPr>
        <w:t>kvazisubtiekėjų</w:t>
      </w:r>
      <w:proofErr w:type="spellEnd"/>
      <w:r w:rsidRPr="00745C00">
        <w:rPr>
          <w:szCs w:val="22"/>
          <w:lang w:eastAsia="ar-SA"/>
        </w:rPr>
        <w:t>),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w:t>
      </w:r>
      <w:proofErr w:type="spellStart"/>
      <w:r w:rsidRPr="00745C00">
        <w:rPr>
          <w:szCs w:val="22"/>
          <w:lang w:eastAsia="ar-SA"/>
        </w:rPr>
        <w:t>kvazisubtiekėjų</w:t>
      </w:r>
      <w:proofErr w:type="spellEnd"/>
      <w:r w:rsidRPr="00745C00">
        <w:rPr>
          <w:szCs w:val="22"/>
          <w:lang w:eastAsia="ar-SA"/>
        </w:rPr>
        <w:t xml:space="preserve">) ištekliai (pateikiamas skenuotas dokumentas elektroninėje formoje). </w:t>
      </w:r>
      <w:r w:rsidRPr="00745C00">
        <w:rPr>
          <w:b/>
          <w:szCs w:val="22"/>
          <w:lang w:eastAsia="ar-SA"/>
        </w:rPr>
        <w:t>Dokumentai privalo būti sudaryti iki tiekėjui pateikiant pasiūlymą.</w:t>
      </w:r>
    </w:p>
    <w:p w14:paraId="1403DD09" w14:textId="77777777" w:rsidR="00F76E9E" w:rsidRPr="00745C00" w:rsidRDefault="00F76E9E" w:rsidP="00CA011F">
      <w:pPr>
        <w:tabs>
          <w:tab w:val="left" w:pos="1134"/>
        </w:tabs>
        <w:ind w:left="-10" w:firstLine="709"/>
        <w:jc w:val="both"/>
        <w:rPr>
          <w:i/>
          <w:iCs/>
          <w:lang w:eastAsia="lt-LT"/>
        </w:rPr>
      </w:pPr>
      <w:r w:rsidRPr="00745C00">
        <w:rPr>
          <w:b/>
          <w:szCs w:val="22"/>
        </w:rPr>
        <w:t xml:space="preserve">*Pastaba. </w:t>
      </w:r>
      <w:r w:rsidRPr="00745C00">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43657A" w14:textId="2597B2C0" w:rsidR="00F76E9E" w:rsidRPr="00745C00" w:rsidRDefault="00F76E9E" w:rsidP="00CA011F">
      <w:pPr>
        <w:pStyle w:val="Betarp"/>
        <w:ind w:firstLine="709"/>
        <w:jc w:val="both"/>
        <w:rPr>
          <w:szCs w:val="24"/>
        </w:rPr>
      </w:pPr>
      <w:r w:rsidRPr="00745C00">
        <w:rPr>
          <w:szCs w:val="24"/>
        </w:rPr>
        <w:t>4.</w:t>
      </w:r>
      <w:r w:rsidR="00312385" w:rsidRPr="00745C00">
        <w:rPr>
          <w:szCs w:val="24"/>
        </w:rPr>
        <w:t>10</w:t>
      </w:r>
      <w:r w:rsidRPr="00745C00">
        <w:rPr>
          <w:szCs w:val="24"/>
        </w:rPr>
        <w:t>.</w:t>
      </w:r>
      <w:r w:rsidRPr="00745C00">
        <w:rPr>
          <w:rFonts w:eastAsia="Times New Roman"/>
          <w:szCs w:val="24"/>
        </w:rPr>
        <w:t xml:space="preserve"> </w:t>
      </w:r>
      <w:r w:rsidRPr="00745C00">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A55D9BD" w14:textId="77777777" w:rsidR="00CA011F" w:rsidRPr="00745C00" w:rsidRDefault="00CA011F" w:rsidP="00CA011F">
      <w:pPr>
        <w:pStyle w:val="Betarp"/>
        <w:ind w:firstLine="709"/>
        <w:jc w:val="both"/>
        <w:rPr>
          <w:szCs w:val="24"/>
        </w:rPr>
      </w:pPr>
    </w:p>
    <w:p w14:paraId="5E6ED6AA" w14:textId="77777777" w:rsidR="00D579C3" w:rsidRPr="00745C00" w:rsidRDefault="00D579C3" w:rsidP="00CA011F">
      <w:pPr>
        <w:pStyle w:val="Betarp"/>
        <w:ind w:firstLine="709"/>
        <w:jc w:val="both"/>
        <w:rPr>
          <w:szCs w:val="24"/>
        </w:rPr>
      </w:pPr>
    </w:p>
    <w:p w14:paraId="02E221BF" w14:textId="48F7A0FD" w:rsidR="00E246F9" w:rsidRDefault="00F76E9E" w:rsidP="00F76E9E">
      <w:pPr>
        <w:keepNext/>
        <w:tabs>
          <w:tab w:val="left" w:pos="284"/>
        </w:tabs>
        <w:jc w:val="center"/>
        <w:outlineLvl w:val="0"/>
        <w:rPr>
          <w:b/>
        </w:rPr>
      </w:pPr>
      <w:r w:rsidRPr="00745C00">
        <w:rPr>
          <w:b/>
        </w:rPr>
        <w:t>V</w:t>
      </w:r>
      <w:r w:rsidR="00E246F9">
        <w:rPr>
          <w:b/>
        </w:rPr>
        <w:t xml:space="preserve"> SKYRIUS</w:t>
      </w:r>
    </w:p>
    <w:p w14:paraId="5098E708" w14:textId="0409B144" w:rsidR="00F76E9E" w:rsidRPr="00745C00" w:rsidRDefault="00F76E9E" w:rsidP="00F76E9E">
      <w:pPr>
        <w:keepNext/>
        <w:tabs>
          <w:tab w:val="left" w:pos="284"/>
        </w:tabs>
        <w:jc w:val="center"/>
        <w:outlineLvl w:val="0"/>
        <w:rPr>
          <w:b/>
        </w:rPr>
      </w:pPr>
      <w:r w:rsidRPr="00745C00">
        <w:rPr>
          <w:b/>
        </w:rPr>
        <w:t>SUBTIEKĖJŲ PASITELKIMAS</w:t>
      </w:r>
    </w:p>
    <w:p w14:paraId="14E3F760" w14:textId="77777777" w:rsidR="00F76E9E" w:rsidRPr="00745C00" w:rsidRDefault="00F76E9E" w:rsidP="00F76E9E"/>
    <w:p w14:paraId="0895CCB5" w14:textId="5B8CDCA2" w:rsidR="00F76E9E" w:rsidRPr="00745C00" w:rsidRDefault="00F76E9E" w:rsidP="00CA011F">
      <w:pPr>
        <w:ind w:firstLine="709"/>
        <w:jc w:val="both"/>
        <w:rPr>
          <w:bCs/>
          <w:lang w:eastAsia="lt-LT"/>
        </w:rPr>
      </w:pPr>
      <w:r w:rsidRPr="00745C00">
        <w:t xml:space="preserve">5.1. </w:t>
      </w:r>
      <w:r w:rsidRPr="00745C00">
        <w:rPr>
          <w:b/>
          <w:bCs/>
          <w:lang w:eastAsia="lt-LT"/>
        </w:rPr>
        <w:t>Subtiekėjas, kurio pajėgumais tiekėjas nesiremia (toliau – subtiekėjas) –</w:t>
      </w:r>
      <w:r w:rsidRPr="00745C00">
        <w:rPr>
          <w:bCs/>
          <w:lang w:eastAsia="lt-LT"/>
        </w:rPr>
        <w:t xml:space="preserve"> tiekėjo pirkimo sutarties vykdymui pasitelkiamas trečiasis asmuo, kurio kvalifikacija tiekėjas nesiremia, kad atitiktų kvalifikacijos reikalavimus</w:t>
      </w:r>
      <w:r w:rsidR="00CA011F" w:rsidRPr="00745C00">
        <w:rPr>
          <w:bCs/>
          <w:lang w:eastAsia="lt-LT"/>
        </w:rPr>
        <w:t>.</w:t>
      </w:r>
    </w:p>
    <w:p w14:paraId="75DB0362" w14:textId="77777777" w:rsidR="00F76E9E" w:rsidRPr="00745C00" w:rsidRDefault="00F76E9E" w:rsidP="00CA011F">
      <w:pPr>
        <w:spacing w:line="20" w:lineRule="atLeast"/>
        <w:ind w:firstLine="709"/>
        <w:jc w:val="both"/>
      </w:pPr>
      <w:r w:rsidRPr="00745C00">
        <w:rPr>
          <w:bCs/>
          <w:lang w:eastAsia="lt-LT"/>
        </w:rPr>
        <w:t xml:space="preserve">5.2. </w:t>
      </w:r>
      <w:r w:rsidRPr="00745C00">
        <w:rPr>
          <w:rFonts w:eastAsia="Calibri"/>
        </w:rPr>
        <w:t xml:space="preserve">Tiekėjas pirkimo sutarties vykdymui gali pasitelkti subtiekėjus. </w:t>
      </w:r>
      <w:r w:rsidRPr="00745C00">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77777777" w:rsidR="00F76E9E" w:rsidRPr="00745C00" w:rsidRDefault="00F76E9E" w:rsidP="00CA011F">
      <w:pPr>
        <w:spacing w:line="20" w:lineRule="atLeast"/>
        <w:ind w:firstLine="709"/>
        <w:jc w:val="both"/>
      </w:pPr>
      <w:r w:rsidRPr="00745C00">
        <w:lastRenderedPageBreak/>
        <w:t xml:space="preserve">5.3. </w:t>
      </w:r>
      <w:r w:rsidRPr="00745C00">
        <w:rPr>
          <w:rFonts w:eastAsia="Calibri"/>
        </w:rPr>
        <w:t>Skirtingi tiekėjai gali pasitelkti tuos pačius subtiekėjus, tačiau tai negali sąlygoti draudžiamų susitarimų</w:t>
      </w:r>
      <w:r w:rsidRPr="00745C00">
        <w:t>.</w:t>
      </w:r>
    </w:p>
    <w:p w14:paraId="055B35DE" w14:textId="77777777" w:rsidR="00F76E9E" w:rsidRPr="00745C00" w:rsidRDefault="00F76E9E" w:rsidP="00CA011F">
      <w:pPr>
        <w:ind w:right="40" w:firstLine="709"/>
        <w:jc w:val="both"/>
      </w:pPr>
      <w:r w:rsidRPr="00745C00">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77777777" w:rsidR="00F76E9E" w:rsidRPr="00745C00" w:rsidRDefault="00F76E9E" w:rsidP="00CA011F">
      <w:pPr>
        <w:ind w:right="40" w:firstLine="709"/>
        <w:jc w:val="both"/>
      </w:pPr>
      <w:r w:rsidRPr="00745C00">
        <w:t xml:space="preserve">5.5. </w:t>
      </w:r>
      <w:bookmarkStart w:id="10" w:name="_Hlk83636120"/>
      <w:r w:rsidRPr="00745C00">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7F3C588" w14:textId="77777777" w:rsidR="00CA011F" w:rsidRPr="00745C00" w:rsidRDefault="00CA011F" w:rsidP="00CA011F">
      <w:pPr>
        <w:ind w:right="40" w:firstLine="709"/>
        <w:jc w:val="both"/>
      </w:pPr>
      <w:r w:rsidRPr="00745C00">
        <w:t>5.6. Perkančioji organizacija nevertins subtiekėjo pašalinimo pagrindų ir kvalifikacijos.</w:t>
      </w:r>
    </w:p>
    <w:p w14:paraId="607DF2E3" w14:textId="133CEE86" w:rsidR="00F76E9E" w:rsidRPr="00745C00" w:rsidRDefault="00F76E9E" w:rsidP="00CA011F">
      <w:pPr>
        <w:ind w:right="40" w:firstLine="709"/>
        <w:jc w:val="both"/>
      </w:pPr>
      <w:r w:rsidRPr="00745C00">
        <w:t>5.</w:t>
      </w:r>
      <w:r w:rsidR="00CA011F" w:rsidRPr="00745C00">
        <w:t>7</w:t>
      </w:r>
      <w:r w:rsidRPr="00745C00">
        <w:t xml:space="preserve">. </w:t>
      </w:r>
      <w:bookmarkEnd w:id="10"/>
      <w:r w:rsidRPr="00745C00">
        <w:t>Subtiekėjo pasitelkimas nekeičia tiekėjo atsakomybės dėl numatomos sudaryti sutarties įvykdymo, todėl bet kokiu atveju tiekėjas pilnai prisiima atsakomybę už subtiekėjo veiklą vykdant sutartį.</w:t>
      </w:r>
    </w:p>
    <w:p w14:paraId="1AFE22B4" w14:textId="77777777" w:rsidR="0030153E" w:rsidRPr="00745C00" w:rsidRDefault="0030153E" w:rsidP="00CD549A"/>
    <w:bookmarkEnd w:id="7"/>
    <w:p w14:paraId="3D8BFC46" w14:textId="7E1B8DAC" w:rsidR="00E246F9" w:rsidRDefault="00F76E9E" w:rsidP="00F76E9E">
      <w:pPr>
        <w:keepNext/>
        <w:ind w:firstLine="1134"/>
        <w:jc w:val="center"/>
        <w:outlineLvl w:val="0"/>
        <w:rPr>
          <w:b/>
        </w:rPr>
      </w:pPr>
      <w:r w:rsidRPr="00745C00">
        <w:rPr>
          <w:b/>
        </w:rPr>
        <w:t>VI</w:t>
      </w:r>
      <w:r w:rsidR="00E246F9">
        <w:rPr>
          <w:b/>
        </w:rPr>
        <w:t xml:space="preserve"> SKYRIUS</w:t>
      </w:r>
    </w:p>
    <w:p w14:paraId="657829B4" w14:textId="2DD0C7C1" w:rsidR="00F76E9E" w:rsidRPr="00745C00" w:rsidRDefault="00F76E9E" w:rsidP="00F76E9E">
      <w:pPr>
        <w:keepNext/>
        <w:ind w:firstLine="1134"/>
        <w:jc w:val="center"/>
        <w:outlineLvl w:val="0"/>
        <w:rPr>
          <w:b/>
        </w:rPr>
      </w:pPr>
      <w:r w:rsidRPr="00745C00">
        <w:rPr>
          <w:b/>
        </w:rPr>
        <w:t>TIEKĖJŲ GRUPĖS DALYVAVIMAS PIRKIMO PROCEDŪROSE</w:t>
      </w:r>
    </w:p>
    <w:p w14:paraId="4DE4DE71" w14:textId="77777777" w:rsidR="00F76E9E" w:rsidRPr="00745C00" w:rsidRDefault="00F76E9E" w:rsidP="00F76E9E"/>
    <w:p w14:paraId="60367F26" w14:textId="77777777" w:rsidR="00F76E9E" w:rsidRPr="00745C00" w:rsidRDefault="00F76E9E" w:rsidP="00CA011F">
      <w:pPr>
        <w:suppressAutoHyphens/>
        <w:ind w:firstLine="709"/>
        <w:jc w:val="both"/>
      </w:pPr>
      <w:r w:rsidRPr="00745C00">
        <w:t>6.1. Pasiūlymą gali pateikti tiekėjų grupė. Pirkime pasiūlymą teikianti tiekėjų grupė su pasiūlymu turi pateikti jungtinės veiklos sutarties kopiją. Jungtinės veiklos sutartyje privalo būti nurodyta:</w:t>
      </w:r>
    </w:p>
    <w:p w14:paraId="25B8B670" w14:textId="77777777" w:rsidR="00F76E9E" w:rsidRPr="00745C00" w:rsidRDefault="00F76E9E" w:rsidP="00CA011F">
      <w:pPr>
        <w:suppressAutoHyphens/>
        <w:ind w:firstLine="709"/>
        <w:jc w:val="both"/>
      </w:pPr>
      <w:r w:rsidRPr="00745C00">
        <w:t>6.1.1. tiekėjų grupės sudėtis ir kiekvieno tiekėjų grupės dalyvio įsipareigojimai vykdant numatomą su Perkančiąja organizacija sudaryti sutartį;</w:t>
      </w:r>
    </w:p>
    <w:p w14:paraId="3A3BB42A" w14:textId="77777777" w:rsidR="00F76E9E" w:rsidRPr="00745C00" w:rsidRDefault="00F76E9E" w:rsidP="00CA011F">
      <w:pPr>
        <w:suppressAutoHyphens/>
        <w:ind w:firstLine="709"/>
        <w:jc w:val="both"/>
      </w:pPr>
      <w:r w:rsidRPr="00745C00">
        <w:t>6.1.2. solidari, kiekvieno tiekėjų grupės dalyvio atskirai ir visų kartu, atsakomybė už įsipareigojimų ir prievolių Perkančiajai organizacijai nevykdymą (nepriklausomai nuo jų įnašo pagal jungtinės veiklos sutartį);</w:t>
      </w:r>
    </w:p>
    <w:p w14:paraId="1F7B820E" w14:textId="77777777" w:rsidR="00F76E9E" w:rsidRPr="00745C00" w:rsidRDefault="00F76E9E" w:rsidP="00CA011F">
      <w:pPr>
        <w:suppressAutoHyphens/>
        <w:ind w:firstLine="709"/>
        <w:jc w:val="both"/>
      </w:pPr>
      <w:r w:rsidRPr="00745C00">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77777777" w:rsidR="00F76E9E" w:rsidRPr="00745C00" w:rsidRDefault="00F76E9E" w:rsidP="00CA011F">
      <w:pPr>
        <w:suppressAutoHyphens/>
        <w:ind w:firstLine="709"/>
        <w:jc w:val="both"/>
      </w:pPr>
      <w:r w:rsidRPr="00745C00">
        <w:t>6.2. Perkančioji organizacija nereikalauja, kad, tiekėjų grupės pateiktą pasiūlymą nustačius laimėjusiu ir jai pasiūlius pasirašyti pirkimo sutartį, ši tiekėjų grupė įgytų tam tikrą teisinę formą.</w:t>
      </w:r>
    </w:p>
    <w:p w14:paraId="0AD6C4C9" w14:textId="77777777" w:rsidR="00F76E9E" w:rsidRPr="00745C00" w:rsidRDefault="00F76E9E" w:rsidP="00CA011F">
      <w:pPr>
        <w:suppressAutoHyphens/>
        <w:ind w:firstLine="709"/>
        <w:jc w:val="both"/>
      </w:pPr>
      <w:r w:rsidRPr="00745C00">
        <w:t>6.3. Tiekėjui, teikiančiam pasiūlymą savarankiškai ar kaip tiekėjų grupės nariui, nedraudžiama būti kito tiekėjo subtiekėju ar ūkio subjektu, kurio pajėgumais remiamasi kitas tiekėjas, tame pačiame pirkime.</w:t>
      </w:r>
    </w:p>
    <w:p w14:paraId="6C47FE07" w14:textId="0015F0EB" w:rsidR="00F76E9E" w:rsidRPr="00745C00" w:rsidRDefault="00F76E9E" w:rsidP="00CA011F">
      <w:pPr>
        <w:suppressAutoHyphens/>
        <w:ind w:firstLine="709"/>
        <w:jc w:val="both"/>
      </w:pPr>
      <w:r w:rsidRPr="00745C00">
        <w:t>6.4. Jeigu pasiūlymą teikia tiekėjų grupė – Teisė verstis veikla reikalavimą turi atitikti kiekvienas grupės narys (-</w:t>
      </w:r>
      <w:proofErr w:type="spellStart"/>
      <w:r w:rsidRPr="00745C00">
        <w:t>iai</w:t>
      </w:r>
      <w:proofErr w:type="spellEnd"/>
      <w:r w:rsidRPr="00745C00">
        <w:t>), pagal jų prisiimamus įsipareigojimus pirkimo sutarčiai vykdyti</w:t>
      </w:r>
      <w:r w:rsidR="00CA011F" w:rsidRPr="00745C00">
        <w:t>.</w:t>
      </w:r>
      <w:r w:rsidRPr="00745C00">
        <w:t xml:space="preserve"> Techninio ir profesinio pajėgumo reikalavimus turi atitikti visi tiekėjų grupės nariai kartu (turima patirtis sumuojama), atsižvelgiant į jų prisiimamus įsipareigojimus.</w:t>
      </w:r>
    </w:p>
    <w:p w14:paraId="2E424391" w14:textId="204EF8C5" w:rsidR="00CA011F" w:rsidRDefault="00CA011F" w:rsidP="00F76E9E">
      <w:pPr>
        <w:suppressAutoHyphens/>
        <w:ind w:firstLine="851"/>
        <w:jc w:val="both"/>
      </w:pPr>
    </w:p>
    <w:p w14:paraId="7A68C4B3" w14:textId="77777777" w:rsidR="00E246F9" w:rsidRDefault="00F76E9E" w:rsidP="00F76E9E">
      <w:pPr>
        <w:jc w:val="center"/>
        <w:outlineLvl w:val="0"/>
        <w:rPr>
          <w:rFonts w:eastAsia="Arial Unicode MS"/>
          <w:b/>
          <w:bCs/>
          <w:caps/>
          <w:spacing w:val="4"/>
          <w:bdr w:val="none" w:sz="0" w:space="0" w:color="auto" w:frame="1"/>
          <w:lang w:eastAsia="lt-LT"/>
        </w:rPr>
      </w:pPr>
      <w:r w:rsidRPr="00745C00">
        <w:rPr>
          <w:rFonts w:eastAsia="Arial Unicode MS"/>
          <w:b/>
          <w:bCs/>
          <w:caps/>
          <w:spacing w:val="4"/>
          <w:bdr w:val="none" w:sz="0" w:space="0" w:color="auto" w:frame="1"/>
          <w:lang w:eastAsia="lt-LT"/>
        </w:rPr>
        <w:t>VII</w:t>
      </w:r>
      <w:r w:rsidR="00E246F9">
        <w:rPr>
          <w:rFonts w:eastAsia="Arial Unicode MS"/>
          <w:b/>
          <w:bCs/>
          <w:caps/>
          <w:spacing w:val="4"/>
          <w:bdr w:val="none" w:sz="0" w:space="0" w:color="auto" w:frame="1"/>
          <w:lang w:eastAsia="lt-LT"/>
        </w:rPr>
        <w:t xml:space="preserve"> SKYRIUS</w:t>
      </w:r>
    </w:p>
    <w:p w14:paraId="6D9C8027" w14:textId="26328017" w:rsidR="00F76E9E" w:rsidRPr="00745C00" w:rsidRDefault="00F76E9E" w:rsidP="00F76E9E">
      <w:pPr>
        <w:jc w:val="center"/>
        <w:outlineLvl w:val="0"/>
        <w:rPr>
          <w:rFonts w:eastAsia="Arial Unicode MS"/>
          <w:b/>
          <w:bCs/>
          <w:caps/>
          <w:spacing w:val="4"/>
          <w:bdr w:val="none" w:sz="0" w:space="0" w:color="auto" w:frame="1"/>
          <w:lang w:eastAsia="lt-LT"/>
        </w:rPr>
      </w:pPr>
      <w:r w:rsidRPr="00745C00">
        <w:rPr>
          <w:rFonts w:eastAsia="Arial Unicode MS"/>
          <w:b/>
          <w:bCs/>
          <w:caps/>
          <w:spacing w:val="4"/>
          <w:bdr w:val="none" w:sz="0" w:space="0" w:color="auto" w:frame="1"/>
          <w:lang w:eastAsia="lt-LT"/>
        </w:rPr>
        <w:t>PASIŪLYMŲ RENGIMAS, PATEIKIMAS IR KEITIMAS</w:t>
      </w:r>
    </w:p>
    <w:p w14:paraId="27ED547A" w14:textId="77777777" w:rsidR="00F76E9E" w:rsidRPr="00745C00" w:rsidRDefault="00F76E9E" w:rsidP="00F76E9E">
      <w:pPr>
        <w:tabs>
          <w:tab w:val="left" w:pos="993"/>
        </w:tabs>
        <w:overflowPunct w:val="0"/>
        <w:autoSpaceDE w:val="0"/>
        <w:autoSpaceDN w:val="0"/>
        <w:adjustRightInd w:val="0"/>
        <w:jc w:val="both"/>
        <w:rPr>
          <w:sz w:val="16"/>
          <w:szCs w:val="16"/>
        </w:rPr>
      </w:pPr>
    </w:p>
    <w:p w14:paraId="56D9BB6C" w14:textId="77777777" w:rsidR="00FF54D8" w:rsidRPr="00D55865" w:rsidRDefault="00FF54D8" w:rsidP="00FF54D8">
      <w:pPr>
        <w:ind w:firstLine="851"/>
        <w:jc w:val="both"/>
        <w:rPr>
          <w:rFonts w:cstheme="minorHAnsi"/>
          <w:bCs/>
        </w:rPr>
      </w:pPr>
      <w:r>
        <w:t>7.1.</w:t>
      </w:r>
      <w:r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25" w:history="1">
        <w:r w:rsidRPr="00D55865">
          <w:rPr>
            <w:rStyle w:val="Hipersaitas"/>
            <w:rFonts w:eastAsia="Calibri"/>
            <w:bdr w:val="none" w:sz="0" w:space="0" w:color="auto" w:frame="1"/>
            <w:shd w:val="clear" w:color="auto" w:fill="FFFFFF"/>
          </w:rPr>
          <w:t>https://viesiejipirkimai.lt/</w:t>
        </w:r>
      </w:hyperlink>
      <w:r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Pr="00D55865">
        <w:rPr>
          <w:rFonts w:cs="Calibri"/>
        </w:rPr>
        <w:t xml:space="preserve"> (Pirkimo sąlygų 1 priedas). </w:t>
      </w:r>
      <w:r w:rsidRPr="00D55865">
        <w:rPr>
          <w:rFonts w:cs="Calibri"/>
          <w:bCs/>
          <w:iCs/>
        </w:rPr>
        <w:t xml:space="preserve">Jei šiame Pirkimo sąlygų skyriuje ir pasiūlymo formoje (Pirkimo sąlygų 1 priedas) nenurodyta kitaip, </w:t>
      </w:r>
      <w:r>
        <w:t xml:space="preserve">pasiūlymą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1" w:name="_Hlk184303788"/>
    </w:p>
    <w:bookmarkEnd w:id="11"/>
    <w:p w14:paraId="79F7F6DF" w14:textId="77777777" w:rsidR="00FF54D8" w:rsidRPr="006B73EF" w:rsidRDefault="00FF54D8" w:rsidP="00FF54D8">
      <w:pPr>
        <w:ind w:firstLine="851"/>
        <w:jc w:val="both"/>
        <w:rPr>
          <w:sz w:val="21"/>
          <w:szCs w:val="21"/>
        </w:rPr>
      </w:pPr>
      <w:r w:rsidRPr="006B73EF">
        <w:rPr>
          <w:bCs/>
        </w:rPr>
        <w:lastRenderedPageBreak/>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w:t>
      </w:r>
      <w:r>
        <w:rPr>
          <w:rFonts w:eastAsia="Lucida Sans Unicode"/>
          <w:iCs/>
          <w:color w:val="000000"/>
        </w:rPr>
        <w:t xml:space="preserve"> ir </w:t>
      </w:r>
      <w:r w:rsidRPr="006B73EF">
        <w:rPr>
          <w:rFonts w:eastAsia="Lucida Sans Unicode"/>
          <w:iCs/>
          <w:color w:val="000000"/>
        </w:rPr>
        <w:t>Techninės specifikacijos</w:t>
      </w:r>
      <w:r>
        <w:rPr>
          <w:rFonts w:eastAsia="Lucida Sans Unicode"/>
          <w:iCs/>
          <w:color w:val="000000"/>
        </w:rPr>
        <w:t xml:space="preserve"> </w:t>
      </w:r>
      <w:r w:rsidRPr="006B73EF">
        <w:rPr>
          <w:rFonts w:eastAsia="Lucida Sans Unicode"/>
          <w:iCs/>
          <w:color w:val="000000"/>
        </w:rPr>
        <w:t xml:space="preserve">reikalavimus. </w:t>
      </w:r>
      <w:r>
        <w:t xml:space="preserve">Pirkimo dokumentai ir jų paaiškinimai bei papildymai skelbiami CVP IS adresu </w:t>
      </w:r>
      <w:hyperlink r:id="rId26" w:history="1">
        <w:r w:rsidRPr="006B73EF">
          <w:rPr>
            <w:rStyle w:val="Hipersaitas"/>
            <w:color w:val="0047D6"/>
          </w:rPr>
          <w:t>https://viesiejipirkimai.lt</w:t>
        </w:r>
      </w:hyperlink>
      <w:r w:rsidRPr="006B73EF">
        <w:rPr>
          <w:color w:val="0047D6"/>
        </w:rPr>
        <w:t xml:space="preserve">. </w:t>
      </w:r>
      <w:r>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38C6C4A5" w14:textId="77777777" w:rsidR="00FF54D8" w:rsidRDefault="00FF54D8" w:rsidP="00FF54D8">
      <w:pPr>
        <w:ind w:firstLine="851"/>
        <w:jc w:val="both"/>
        <w:rPr>
          <w:rFonts w:cstheme="minorHAnsi"/>
          <w:bCs/>
        </w:rPr>
      </w:pPr>
      <w:r>
        <w:rPr>
          <w:iCs/>
          <w:color w:val="00000A"/>
          <w:lang w:eastAsia="zh-CN"/>
        </w:rPr>
        <w:t>7.3.</w:t>
      </w:r>
      <w:r w:rsidRPr="00D94470">
        <w:rPr>
          <w:bCs/>
        </w:rPr>
        <w:t xml:space="preserve"> Pasiūlymai teikiami CVP IS priemonėmis</w:t>
      </w:r>
      <w:r>
        <w:t xml:space="preserve">. </w:t>
      </w:r>
      <w:r>
        <w:rPr>
          <w:rFonts w:cstheme="minorHAnsi"/>
          <w:bCs/>
        </w:rPr>
        <w:t>Instrukcija kaip pateikti pasiūlymą skelbiama Viešųjų pirkimų tarnybos interneto svetainėje</w:t>
      </w:r>
      <w:r>
        <w:t xml:space="preserve">: </w:t>
      </w:r>
      <w:hyperlink r:id="rId27" w:history="1">
        <w:r>
          <w:rPr>
            <w:rStyle w:val="Hipersaitas"/>
          </w:rPr>
          <w:t>https://vpt.lrv.lt/lt/nauja-cvp-is-aktuali-nuo-2024-12-01/metodine-medziaga-instrukcijos/tiekejamsnaujaCVPIS</w:t>
        </w:r>
      </w:hyperlink>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3C72BCB1" w14:textId="77777777" w:rsidR="00FF54D8" w:rsidRPr="006B73EF" w:rsidRDefault="00FF54D8" w:rsidP="00FF54D8">
      <w:pPr>
        <w:ind w:firstLine="851"/>
        <w:jc w:val="both"/>
        <w:rPr>
          <w:rFonts w:cstheme="minorHAnsi"/>
          <w:bCs/>
        </w:rPr>
      </w:pPr>
      <w:r>
        <w:rPr>
          <w:rFonts w:cstheme="minorHAnsi"/>
          <w:bCs/>
        </w:rPr>
        <w:t xml:space="preserve">7.4.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18BDA879" w14:textId="77777777" w:rsidR="00FF54D8" w:rsidRDefault="00FF54D8" w:rsidP="00FF54D8">
      <w:pPr>
        <w:pStyle w:val="Sraopastraipa"/>
        <w:ind w:left="0" w:firstLine="851"/>
        <w:jc w:val="both"/>
        <w:rPr>
          <w:rFonts w:cstheme="minorHAnsi"/>
          <w:bCs/>
          <w:iCs/>
          <w:u w:val="single"/>
        </w:rPr>
      </w:pPr>
      <w:r>
        <w:rPr>
          <w:rFonts w:eastAsia="Calibri" w:cstheme="minorHAnsi"/>
          <w:bCs/>
          <w:iCs/>
        </w:rPr>
        <w:t>7.4.1 pateikiami kvalifikuotu elektroniniu parašu pasirašyti elektroninėmis priemonėmis suformuoti dokumentai;</w:t>
      </w:r>
    </w:p>
    <w:p w14:paraId="3EF4D916" w14:textId="77777777" w:rsidR="00FF54D8" w:rsidRPr="009355CC" w:rsidRDefault="00FF54D8" w:rsidP="00FF54D8">
      <w:pPr>
        <w:tabs>
          <w:tab w:val="left" w:pos="1418"/>
        </w:tabs>
        <w:ind w:firstLine="851"/>
        <w:jc w:val="both"/>
        <w:rPr>
          <w:rFonts w:cstheme="minorHAnsi"/>
          <w:bCs/>
          <w:iCs/>
        </w:rPr>
      </w:pPr>
      <w:r>
        <w:rPr>
          <w:rFonts w:eastAsia="Calibri" w:cstheme="minorHAnsi"/>
          <w:bCs/>
          <w:iCs/>
        </w:rPr>
        <w:t xml:space="preserve">7.4.2.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239047F" w14:textId="77777777" w:rsidR="00FF54D8" w:rsidRPr="0019099E" w:rsidRDefault="00FF54D8" w:rsidP="00FF54D8">
      <w:pPr>
        <w:ind w:firstLine="851"/>
        <w:jc w:val="both"/>
      </w:pPr>
      <w:r>
        <w:t>7</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706E5E5D" w14:textId="77777777" w:rsidR="00FF54D8" w:rsidRPr="001357E0" w:rsidRDefault="00FF54D8" w:rsidP="00FF54D8">
      <w:pPr>
        <w:ind w:firstLine="851"/>
        <w:jc w:val="both"/>
        <w:rPr>
          <w:rFonts w:cs="Calibri"/>
          <w:highlight w:val="yellow"/>
        </w:rPr>
      </w:pPr>
      <w:r>
        <w:t>7</w:t>
      </w:r>
      <w:r w:rsidRPr="009B2B1C">
        <w:t>.</w:t>
      </w:r>
      <w:r>
        <w:t>6</w:t>
      </w:r>
      <w:r w:rsidRPr="009B2B1C">
        <w:t>. T</w:t>
      </w:r>
      <w:bookmarkStart w:id="12"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2"/>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55271B02" w14:textId="77777777" w:rsidR="00FF54D8" w:rsidRPr="009B2B1C" w:rsidRDefault="00FF54D8" w:rsidP="00FF54D8">
      <w:pPr>
        <w:ind w:firstLine="851"/>
        <w:jc w:val="both"/>
      </w:pPr>
      <w:r>
        <w:t>7</w:t>
      </w:r>
      <w:r w:rsidRPr="009B2B1C">
        <w:t>.</w:t>
      </w:r>
      <w:r>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5843F411" w14:textId="77777777" w:rsidR="00FF54D8" w:rsidRPr="0019099E" w:rsidRDefault="00FF54D8" w:rsidP="00FF54D8">
      <w:pPr>
        <w:pStyle w:val="Sraopastraipa"/>
        <w:ind w:left="0" w:firstLine="851"/>
        <w:jc w:val="both"/>
      </w:pPr>
      <w:r>
        <w:lastRenderedPageBreak/>
        <w:t>7</w:t>
      </w:r>
      <w:r w:rsidRPr="009B2B1C">
        <w:t>.</w:t>
      </w:r>
      <w:r>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tikslumo. Šią kainą sudarančios kainos sudedamosios dalys ar įkainiai gali būti išreikštos neribojant skaičių po kablelio kiekio.</w:t>
      </w:r>
    </w:p>
    <w:p w14:paraId="41F70FEF" w14:textId="77777777" w:rsidR="00FF54D8" w:rsidRPr="009B2B1C" w:rsidRDefault="00FF54D8" w:rsidP="00FF54D8">
      <w:pPr>
        <w:ind w:firstLine="851"/>
        <w:jc w:val="both"/>
      </w:pPr>
      <w:r>
        <w:t>7</w:t>
      </w:r>
      <w:r w:rsidRPr="009B2B1C">
        <w:t>.</w:t>
      </w:r>
      <w:r>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3E2B22E9" w14:textId="77777777" w:rsidR="00FF54D8" w:rsidRPr="009B2B1C" w:rsidRDefault="00FF54D8" w:rsidP="00FF54D8">
      <w:pPr>
        <w:pStyle w:val="Sraopastraipa"/>
        <w:ind w:left="0" w:firstLine="851"/>
        <w:jc w:val="both"/>
      </w:pPr>
      <w:r>
        <w:t>7</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17E70B61" w14:textId="77777777" w:rsidR="00FF54D8" w:rsidRDefault="00FF54D8" w:rsidP="00FF54D8">
      <w:pPr>
        <w:ind w:firstLine="851"/>
        <w:jc w:val="both"/>
      </w:pPr>
      <w:r>
        <w:t>7</w:t>
      </w:r>
      <w:r w:rsidRPr="009B2B1C">
        <w:t>.1</w:t>
      </w:r>
      <w:r>
        <w:t>1</w:t>
      </w:r>
      <w:r w:rsidRPr="009B2B1C">
        <w:t>. Perkančioji organizacija turi teisę pratęsti pasiūlymo pateikimo terminą. Apie naują pasiūlymų pateikimo terminą Perkančioji organizacija paskelbia CVP IS ir praneša prie pirkimo CVP IS prisijungusiems tiekėjams.</w:t>
      </w:r>
    </w:p>
    <w:p w14:paraId="15AC4DB3" w14:textId="77777777" w:rsidR="00FF54D8" w:rsidRPr="00202FCB" w:rsidRDefault="00FF54D8" w:rsidP="00FF54D8">
      <w:pPr>
        <w:ind w:firstLine="851"/>
        <w:jc w:val="both"/>
      </w:pPr>
      <w:r>
        <w:t>7</w:t>
      </w:r>
      <w:r w:rsidRPr="009B2B1C">
        <w:t>.1</w:t>
      </w:r>
      <w:r>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E2D8E1E" w14:textId="77777777" w:rsidR="00FF54D8" w:rsidRDefault="00FF54D8" w:rsidP="00FF54D8">
      <w:pPr>
        <w:ind w:firstLine="851"/>
        <w:jc w:val="both"/>
      </w:pPr>
      <w:r w:rsidRPr="00202FCB">
        <w:t>7.1</w:t>
      </w:r>
      <w:r>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515217A" w14:textId="25C7F29F" w:rsidR="00476575" w:rsidRDefault="00476575" w:rsidP="00476575">
      <w:pPr>
        <w:pStyle w:val="Body2"/>
        <w:ind w:firstLine="709"/>
        <w:rPr>
          <w:color w:val="auto"/>
          <w:lang w:val="lt-LT"/>
        </w:rPr>
      </w:pPr>
    </w:p>
    <w:p w14:paraId="207C0009" w14:textId="7709370D" w:rsidR="00E246F9" w:rsidRDefault="00F76E9E" w:rsidP="00F76E9E">
      <w:pPr>
        <w:pStyle w:val="Heading"/>
        <w:jc w:val="center"/>
        <w:rPr>
          <w:color w:val="auto"/>
          <w:sz w:val="24"/>
          <w:szCs w:val="24"/>
          <w:lang w:val="lt-LT"/>
        </w:rPr>
      </w:pPr>
      <w:r w:rsidRPr="00745C00">
        <w:rPr>
          <w:color w:val="auto"/>
          <w:sz w:val="24"/>
          <w:szCs w:val="24"/>
          <w:lang w:val="lt-LT"/>
        </w:rPr>
        <w:t>VIII</w:t>
      </w:r>
      <w:r w:rsidR="00E246F9">
        <w:rPr>
          <w:color w:val="auto"/>
          <w:sz w:val="24"/>
          <w:szCs w:val="24"/>
          <w:lang w:val="lt-LT"/>
        </w:rPr>
        <w:t xml:space="preserve"> SKYRIUS</w:t>
      </w:r>
    </w:p>
    <w:p w14:paraId="5343BAA9" w14:textId="376E6095" w:rsidR="00F76E9E" w:rsidRPr="00745C00" w:rsidRDefault="00F76E9E" w:rsidP="00F76E9E">
      <w:pPr>
        <w:pStyle w:val="Heading"/>
        <w:jc w:val="center"/>
        <w:rPr>
          <w:color w:val="auto"/>
          <w:sz w:val="24"/>
          <w:szCs w:val="24"/>
          <w:lang w:val="lt-LT"/>
        </w:rPr>
      </w:pPr>
      <w:r w:rsidRPr="00745C00">
        <w:rPr>
          <w:color w:val="auto"/>
          <w:sz w:val="24"/>
          <w:szCs w:val="24"/>
          <w:lang w:val="lt-LT"/>
        </w:rPr>
        <w:t>PASIŪLYMŲ ŠIFRAVIMAS</w:t>
      </w:r>
    </w:p>
    <w:p w14:paraId="685CD602" w14:textId="77777777" w:rsidR="00F76E9E" w:rsidRPr="00745C00" w:rsidRDefault="00F76E9E" w:rsidP="00F76E9E">
      <w:pPr>
        <w:pStyle w:val="Body2"/>
        <w:rPr>
          <w:color w:val="auto"/>
          <w:sz w:val="24"/>
          <w:szCs w:val="24"/>
          <w:lang w:val="lt-LT"/>
        </w:rPr>
      </w:pPr>
    </w:p>
    <w:p w14:paraId="4C8B0B27" w14:textId="77777777" w:rsidR="00F76E9E" w:rsidRPr="00745C00" w:rsidRDefault="00F76E9E" w:rsidP="00930EC1">
      <w:pPr>
        <w:pStyle w:val="Body2"/>
        <w:spacing w:after="0"/>
        <w:ind w:firstLine="709"/>
        <w:rPr>
          <w:color w:val="auto"/>
          <w:sz w:val="24"/>
          <w:szCs w:val="24"/>
          <w:lang w:val="lt-LT"/>
        </w:rPr>
      </w:pPr>
      <w:r w:rsidRPr="00745C00">
        <w:rPr>
          <w:color w:val="auto"/>
          <w:sz w:val="24"/>
          <w:szCs w:val="24"/>
          <w:lang w:val="lt-LT"/>
        </w:rPr>
        <w:t>8.1. Tiekėjo teikiamas pasiūlymas gali būti užšifruojamas. Tiekėjas, nusprendęs pateikti užšifruotą pasiūlymą, turi:</w:t>
      </w:r>
    </w:p>
    <w:p w14:paraId="0D37BDC0" w14:textId="77777777" w:rsidR="00F76E9E" w:rsidRPr="00745C00" w:rsidRDefault="00F76E9E" w:rsidP="00930EC1">
      <w:pPr>
        <w:ind w:firstLine="709"/>
        <w:rPr>
          <w:rFonts w:ascii="Arial" w:hAnsi="Arial" w:cs="Arial"/>
        </w:rPr>
      </w:pPr>
      <w:r w:rsidRPr="00745C00">
        <w:rPr>
          <w:rFonts w:eastAsia="Arial Unicode MS" w:cs="Arial Unicode MS"/>
          <w:bdr w:val="none" w:sz="0" w:space="0" w:color="auto" w:frame="1"/>
        </w:rPr>
        <w:t xml:space="preserve">8.1.1. </w:t>
      </w:r>
      <w:r w:rsidRPr="00745C00">
        <w:rPr>
          <w:rFonts w:eastAsia="Arial Unicode MS" w:cs="Arial Unicode MS"/>
          <w:b/>
          <w:bCs/>
          <w:bdr w:val="none" w:sz="0" w:space="0" w:color="auto" w:frame="1"/>
        </w:rPr>
        <w:t>iki pasiūlymų pateikimo termino pabaigos</w:t>
      </w:r>
      <w:r w:rsidRPr="00745C00">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Pr="00745C00">
          <w:rPr>
            <w:rStyle w:val="Hipersaitas"/>
            <w:color w:val="auto"/>
          </w:rPr>
          <w:t>https://vpt.lrv.lt/uploads/vpt/documents/files/uzssisfravimo%20instrukcija(1).pdf</w:t>
        </w:r>
      </w:hyperlink>
      <w:r w:rsidRPr="00745C00">
        <w:rPr>
          <w:rFonts w:ascii="Arial" w:hAnsi="Arial" w:cs="Arial"/>
        </w:rPr>
        <w:t>;</w:t>
      </w:r>
    </w:p>
    <w:p w14:paraId="2E77156A" w14:textId="7AB8A601" w:rsidR="00F76E9E" w:rsidRPr="00745C00" w:rsidRDefault="00F76E9E" w:rsidP="00930EC1">
      <w:pPr>
        <w:pStyle w:val="Sraopastraipa"/>
        <w:ind w:left="0" w:firstLine="709"/>
        <w:jc w:val="both"/>
        <w:rPr>
          <w:rFonts w:eastAsia="Arial Unicode MS"/>
          <w:bdr w:val="none" w:sz="0" w:space="0" w:color="auto" w:frame="1"/>
        </w:rPr>
      </w:pPr>
      <w:r w:rsidRPr="00745C00">
        <w:rPr>
          <w:rFonts w:eastAsia="Arial Unicode MS" w:cs="Arial Unicode MS"/>
          <w:bdr w:val="none" w:sz="0" w:space="0" w:color="auto" w:frame="1"/>
        </w:rPr>
        <w:t xml:space="preserve">8.1.2. </w:t>
      </w:r>
      <w:r w:rsidRPr="00745C00">
        <w:rPr>
          <w:rFonts w:eastAsia="Arial Unicode MS" w:cs="Arial Unicode MS"/>
          <w:b/>
          <w:bCs/>
          <w:bdr w:val="none" w:sz="0" w:space="0" w:color="auto" w:frame="1"/>
        </w:rPr>
        <w:t>per 30 min. nuo pasiūlymų pateikimo termino pabaigos</w:t>
      </w:r>
      <w:r w:rsidRPr="00745C00">
        <w:rPr>
          <w:rFonts w:eastAsia="Arial Unicode MS"/>
          <w:bdr w:val="none" w:sz="0" w:space="0" w:color="auto" w:frame="1"/>
        </w:rPr>
        <w:t xml:space="preserve"> </w:t>
      </w:r>
      <w:r w:rsidRPr="00745C00">
        <w:rPr>
          <w:rFonts w:eastAsia="Arial Unicode MS"/>
          <w:b/>
          <w:bCs/>
          <w:bdr w:val="none" w:sz="0" w:space="0" w:color="auto" w:frame="1"/>
        </w:rPr>
        <w:t xml:space="preserve">CVP IS susirašinėjimo priemonėmis </w:t>
      </w:r>
      <w:r w:rsidRPr="00745C00">
        <w:rPr>
          <w:rFonts w:eastAsia="Arial Unicode MS"/>
          <w:bdr w:val="none" w:sz="0" w:space="0" w:color="auto" w:frame="1"/>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745C00">
        <w:rPr>
          <w:rFonts w:eastAsia="Arial Unicode MS"/>
          <w:bdr w:val="none" w:sz="0" w:space="0" w:color="auto" w:frame="1"/>
        </w:rPr>
        <w:lastRenderedPageBreak/>
        <w:t>(</w:t>
      </w:r>
      <w:r w:rsidR="00E95D96">
        <w:rPr>
          <w:rFonts w:eastAsia="Arial Unicode MS"/>
          <w:bdr w:val="none" w:sz="0" w:space="0" w:color="auto" w:frame="1"/>
        </w:rPr>
        <w:t>erika.urbonaviciene@ukmerge.lr</w:t>
      </w:r>
      <w:r w:rsidRPr="00745C00">
        <w:rPr>
          <w:rFonts w:eastAsia="Arial Unicode MS"/>
          <w:bdr w:val="none" w:sz="0" w:space="0" w:color="auto" w:frame="1"/>
        </w:rPr>
        <w:t>) arba raštu. Tokiu atveju tiekėjas turėtų būti aktyvus ir įsitikinti, kad pateiktas slaptažodis laiku pasiekė adresatą (pavyzdžiui, susisiekęs su Perkančiąja organizacija oficialiu jos telefonu (0 340) 6</w:t>
      </w:r>
      <w:r w:rsidR="00E95D96">
        <w:rPr>
          <w:rFonts w:eastAsia="Arial Unicode MS"/>
          <w:bdr w:val="none" w:sz="0" w:space="0" w:color="auto" w:frame="1"/>
        </w:rPr>
        <w:t>8 390</w:t>
      </w:r>
      <w:r w:rsidRPr="00745C00">
        <w:rPr>
          <w:rFonts w:eastAsia="Arial Unicode MS"/>
          <w:bdr w:val="none" w:sz="0" w:space="0" w:color="auto" w:frame="1"/>
        </w:rPr>
        <w:t xml:space="preserve"> ir (arba) kitais būdais).</w:t>
      </w:r>
    </w:p>
    <w:p w14:paraId="297D52DC" w14:textId="77777777" w:rsidR="00F76E9E" w:rsidRPr="00745C00" w:rsidRDefault="00F76E9E" w:rsidP="00930EC1">
      <w:pPr>
        <w:suppressAutoHyphens/>
        <w:ind w:firstLine="709"/>
        <w:jc w:val="both"/>
        <w:rPr>
          <w:rFonts w:eastAsia="Arial Unicode MS" w:cs="Arial Unicode MS"/>
          <w:bdr w:val="none" w:sz="0" w:space="0" w:color="auto" w:frame="1"/>
        </w:rPr>
      </w:pPr>
      <w:r w:rsidRPr="00745C00">
        <w:rPr>
          <w:rFonts w:eastAsia="Arial Unicode MS" w:cs="Arial Unicode MS"/>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975973" w14:textId="77777777" w:rsidR="00930EC1" w:rsidRPr="00745C00" w:rsidRDefault="00930EC1" w:rsidP="00F76E9E">
      <w:pPr>
        <w:suppressAutoHyphens/>
        <w:ind w:firstLine="851"/>
        <w:jc w:val="both"/>
        <w:rPr>
          <w:rFonts w:eastAsia="Arial Unicode MS" w:cs="Arial Unicode MS"/>
          <w:bdr w:val="none" w:sz="0" w:space="0" w:color="auto" w:frame="1"/>
        </w:rPr>
      </w:pPr>
    </w:p>
    <w:p w14:paraId="214D9513" w14:textId="3996AA88" w:rsidR="00E246F9" w:rsidRDefault="00F76E9E" w:rsidP="00F76E9E">
      <w:pPr>
        <w:jc w:val="center"/>
        <w:rPr>
          <w:b/>
        </w:rPr>
      </w:pPr>
      <w:r w:rsidRPr="00745C00">
        <w:rPr>
          <w:b/>
        </w:rPr>
        <w:t>IX</w:t>
      </w:r>
      <w:r w:rsidR="008775C3">
        <w:rPr>
          <w:b/>
        </w:rPr>
        <w:t xml:space="preserve"> SKYRIUS</w:t>
      </w:r>
    </w:p>
    <w:p w14:paraId="1155B97C" w14:textId="08BBA24A" w:rsidR="00F76E9E" w:rsidRPr="00745C00" w:rsidRDefault="00F76E9E" w:rsidP="00F76E9E">
      <w:pPr>
        <w:jc w:val="center"/>
        <w:rPr>
          <w:b/>
        </w:rPr>
      </w:pPr>
      <w:r w:rsidRPr="00745C00">
        <w:rPr>
          <w:b/>
        </w:rPr>
        <w:t>PASIŪLYMŲ GALIOJIMO UŽTIKRINIMAS</w:t>
      </w:r>
    </w:p>
    <w:p w14:paraId="20B98EFC" w14:textId="77777777" w:rsidR="00F76E9E" w:rsidRPr="00745C00" w:rsidRDefault="00F76E9E" w:rsidP="00F76E9E"/>
    <w:p w14:paraId="4F2198A9" w14:textId="77B0B22F" w:rsidR="00FF54D8" w:rsidRDefault="00F76E9E" w:rsidP="00FF54D8">
      <w:pPr>
        <w:pStyle w:val="Sraopastraipa"/>
        <w:ind w:left="0" w:firstLine="709"/>
        <w:jc w:val="both"/>
        <w:rPr>
          <w:rFonts w:cstheme="minorHAnsi"/>
        </w:rPr>
      </w:pPr>
      <w:r w:rsidRPr="00745C00">
        <w:t>9.1</w:t>
      </w:r>
      <w:r w:rsidR="00FF54D8">
        <w:t>.</w:t>
      </w:r>
      <w:r w:rsidR="00FF54D8" w:rsidRPr="00FF54D8">
        <w:rPr>
          <w:rFonts w:eastAsia="Calibri" w:cstheme="minorHAnsi"/>
        </w:rPr>
        <w:t xml:space="preserve"> </w:t>
      </w:r>
      <w:r w:rsidR="00FF54D8" w:rsidRPr="00427730">
        <w:rPr>
          <w:rFonts w:eastAsia="Calibri" w:cstheme="minorHAnsi"/>
        </w:rPr>
        <w:t xml:space="preserve">Perkančioji organizacija </w:t>
      </w:r>
      <w:r w:rsidR="00FF54D8" w:rsidRPr="00427730">
        <w:rPr>
          <w:rFonts w:eastAsia="Calibri" w:cstheme="minorHAnsi"/>
          <w:b/>
          <w:bCs/>
        </w:rPr>
        <w:t>nereikalauja</w:t>
      </w:r>
      <w:r w:rsidR="00FF54D8" w:rsidRPr="00427730">
        <w:rPr>
          <w:rFonts w:eastAsia="Calibri" w:cstheme="minorHAnsi"/>
        </w:rPr>
        <w:t xml:space="preserve"> užtikrinti pasiūlymo galiojimo, tačiau j</w:t>
      </w:r>
      <w:r w:rsidR="00FF54D8"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00FF54D8" w:rsidRPr="00427730">
        <w:rPr>
          <w:rFonts w:eastAsia="Calibri" w:cstheme="minorHAnsi"/>
        </w:rPr>
        <w:t xml:space="preserve">pasilieka teisę reikalauti atlyginti žalą (padengti Perkančiosios organizacijos patirtus tiesioginius nuostolius). </w:t>
      </w:r>
      <w:r w:rsidR="00FF54D8"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47529FF" w14:textId="712CCD45" w:rsidR="00FF54D8" w:rsidRDefault="00FF54D8" w:rsidP="00F76E9E">
      <w:pPr>
        <w:pStyle w:val="Sraopastraipa"/>
        <w:ind w:left="0" w:firstLine="851"/>
        <w:jc w:val="both"/>
        <w:rPr>
          <w:rFonts w:eastAsia="Calibri" w:cstheme="minorHAnsi"/>
        </w:rPr>
      </w:pPr>
    </w:p>
    <w:p w14:paraId="5ECBB22F" w14:textId="77777777" w:rsidR="00E33037" w:rsidRPr="00745C00" w:rsidRDefault="00E33037" w:rsidP="00F76E9E">
      <w:pPr>
        <w:pStyle w:val="Sraopastraipa"/>
        <w:ind w:left="0" w:firstLine="851"/>
        <w:jc w:val="both"/>
        <w:rPr>
          <w:rFonts w:eastAsia="Calibri" w:cstheme="minorHAnsi"/>
        </w:rPr>
      </w:pPr>
    </w:p>
    <w:p w14:paraId="2B7C254C" w14:textId="0A07773B" w:rsidR="008775C3" w:rsidRDefault="00F76E9E" w:rsidP="00F76E9E">
      <w:pPr>
        <w:pStyle w:val="Heading"/>
        <w:jc w:val="center"/>
        <w:rPr>
          <w:color w:val="auto"/>
          <w:sz w:val="24"/>
          <w:szCs w:val="24"/>
          <w:lang w:val="lt-LT"/>
        </w:rPr>
      </w:pPr>
      <w:r w:rsidRPr="00745C00">
        <w:rPr>
          <w:color w:val="auto"/>
          <w:sz w:val="24"/>
          <w:szCs w:val="24"/>
          <w:lang w:val="lt-LT"/>
        </w:rPr>
        <w:t>X</w:t>
      </w:r>
      <w:r w:rsidR="008775C3">
        <w:rPr>
          <w:color w:val="auto"/>
          <w:sz w:val="24"/>
          <w:szCs w:val="24"/>
          <w:lang w:val="lt-LT"/>
        </w:rPr>
        <w:t xml:space="preserve"> SKYRIUS</w:t>
      </w:r>
    </w:p>
    <w:p w14:paraId="73FB4F9A" w14:textId="6418EE55" w:rsidR="00F76E9E" w:rsidRPr="00745C00" w:rsidRDefault="00F76E9E" w:rsidP="00F76E9E">
      <w:pPr>
        <w:pStyle w:val="Heading"/>
        <w:jc w:val="center"/>
        <w:rPr>
          <w:color w:val="auto"/>
          <w:sz w:val="24"/>
          <w:szCs w:val="24"/>
          <w:lang w:val="lt-LT"/>
        </w:rPr>
      </w:pPr>
      <w:r w:rsidRPr="00745C00">
        <w:rPr>
          <w:color w:val="auto"/>
          <w:sz w:val="24"/>
          <w:szCs w:val="24"/>
          <w:lang w:val="lt-LT"/>
        </w:rPr>
        <w:t>PIRKIMO SĄLYGŲ PAAIŠKINIMAS IR PATIKSLINIMAS</w:t>
      </w:r>
    </w:p>
    <w:p w14:paraId="0B29ADFA" w14:textId="77777777" w:rsidR="00F76E9E" w:rsidRPr="00745C00" w:rsidRDefault="00F76E9E" w:rsidP="00F76E9E">
      <w:pPr>
        <w:pStyle w:val="Body2"/>
        <w:rPr>
          <w:color w:val="auto"/>
          <w:sz w:val="24"/>
          <w:szCs w:val="24"/>
          <w:lang w:val="lt-LT"/>
        </w:rPr>
      </w:pPr>
    </w:p>
    <w:p w14:paraId="5903FA01" w14:textId="77777777" w:rsidR="00F76E9E" w:rsidRPr="00745C00" w:rsidRDefault="00F76E9E" w:rsidP="00EA1878">
      <w:pPr>
        <w:pStyle w:val="Body2"/>
        <w:spacing w:after="0"/>
        <w:ind w:firstLine="709"/>
        <w:rPr>
          <w:color w:val="auto"/>
          <w:sz w:val="24"/>
          <w:szCs w:val="24"/>
          <w:lang w:val="lt-LT"/>
        </w:rPr>
      </w:pPr>
      <w:r w:rsidRPr="00745C00">
        <w:rPr>
          <w:color w:val="auto"/>
          <w:sz w:val="24"/>
          <w:szCs w:val="24"/>
          <w:lang w:val="lt-LT"/>
        </w:rPr>
        <w:t xml:space="preserve">10.1. </w:t>
      </w:r>
      <w:r w:rsidRPr="00745C00">
        <w:rPr>
          <w:rFonts w:eastAsia="Times New Roman"/>
          <w:color w:val="auto"/>
          <w:sz w:val="24"/>
          <w:szCs w:val="24"/>
          <w:lang w:val="lt-LT" w:eastAsia="en-US"/>
        </w:rPr>
        <w:t>Pirkimo sąlygos gali būti paaiškinamos, patikslinamos tiekėjų iniciatyva, kreipiantis į Perkančiąją</w:t>
      </w:r>
      <w:r w:rsidRPr="00745C00">
        <w:rPr>
          <w:color w:val="auto"/>
          <w:sz w:val="24"/>
          <w:lang w:val="lt-LT" w:eastAsia="en-US"/>
        </w:rPr>
        <w:t xml:space="preserve"> organizaciją </w:t>
      </w:r>
      <w:r w:rsidRPr="00745C00">
        <w:rPr>
          <w:rFonts w:eastAsia="Times New Roman"/>
          <w:color w:val="auto"/>
          <w:sz w:val="24"/>
          <w:szCs w:val="24"/>
          <w:lang w:val="lt-LT" w:eastAsia="en-US"/>
        </w:rPr>
        <w:t xml:space="preserve">raštu CVP IS susirašinėjimo priemonėmis. </w:t>
      </w:r>
      <w:r w:rsidRPr="00745C00">
        <w:rPr>
          <w:color w:val="auto"/>
          <w:sz w:val="24"/>
          <w:lang w:val="lt-LT" w:eastAsia="en-US"/>
        </w:rPr>
        <w:t>Perkančioji organizacija</w:t>
      </w:r>
      <w:r w:rsidRPr="00745C00">
        <w:rPr>
          <w:rFonts w:eastAsia="Lucida Sans Unicode"/>
          <w:color w:val="auto"/>
          <w:sz w:val="24"/>
          <w:szCs w:val="24"/>
          <w:lang w:val="lt-LT" w:eastAsia="en-US"/>
        </w:rPr>
        <w:t xml:space="preserve"> atsako į kiekvieną tiekėjo rašytinį prašymą paaiškinti Pirkimo sąlygas, jeigu jis gautas </w:t>
      </w:r>
      <w:r w:rsidRPr="00745C00">
        <w:rPr>
          <w:rFonts w:eastAsia="Times New Roman"/>
          <w:color w:val="auto"/>
          <w:sz w:val="24"/>
          <w:szCs w:val="24"/>
          <w:lang w:val="lt-LT" w:eastAsia="en-US"/>
        </w:rPr>
        <w:t xml:space="preserve">raštu CVP IS priemonėmis </w:t>
      </w:r>
      <w:r w:rsidRPr="00745C00">
        <w:rPr>
          <w:rFonts w:eastAsia="Lucida Sans Unicode"/>
          <w:b/>
          <w:color w:val="auto"/>
          <w:sz w:val="24"/>
          <w:szCs w:val="24"/>
          <w:lang w:val="lt-LT" w:eastAsia="en-US"/>
        </w:rPr>
        <w:t xml:space="preserve">ne vėliau kaip likus 6 (šešioms) dienoms iki pasiūlymų pateikimo termino pabaigos </w:t>
      </w:r>
      <w:r w:rsidRPr="00745C00">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77777777" w:rsidR="00F76E9E" w:rsidRPr="00745C00" w:rsidRDefault="00F76E9E" w:rsidP="00EA1878">
      <w:pPr>
        <w:ind w:firstLine="709"/>
        <w:jc w:val="both"/>
      </w:pPr>
      <w:r w:rsidRPr="00745C00">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745C00">
        <w:rPr>
          <w:szCs w:val="22"/>
        </w:rPr>
        <w:t xml:space="preserve">Perkančioji organizacija </w:t>
      </w:r>
      <w:r w:rsidRPr="00745C00">
        <w:t xml:space="preserve">turi paaiškinimus, patikslinimus išsiųsti visiems tiekėjams CVP IS priemonėmis </w:t>
      </w:r>
      <w:r w:rsidRPr="00745C00">
        <w:rPr>
          <w:rFonts w:eastAsia="Lucida Sans Unicode"/>
          <w:bCs/>
        </w:rPr>
        <w:t>likus</w:t>
      </w:r>
      <w:r w:rsidRPr="00745C00">
        <w:rPr>
          <w:rFonts w:eastAsia="Lucida Sans Unicode"/>
          <w:b/>
        </w:rPr>
        <w:t xml:space="preserve"> ne vėliau kaip 4 (keturioms) dienoms iki pasiūlymų pateikimo termino pabaigos </w:t>
      </w:r>
      <w:r w:rsidRPr="00745C00">
        <w:t>(neįskaitant paskutinės pasiūlymo pateikimo dienos).</w:t>
      </w:r>
      <w:r w:rsidRPr="00745C00">
        <w:rPr>
          <w:rFonts w:eastAsia="Lucida Sans Unicode"/>
          <w:b/>
        </w:rPr>
        <w:t xml:space="preserve"> </w:t>
      </w:r>
      <w:r w:rsidRPr="00745C00">
        <w:rPr>
          <w:szCs w:val="22"/>
        </w:rPr>
        <w:t>Perkančioji organizacija</w:t>
      </w:r>
      <w:r w:rsidRPr="00745C00">
        <w:t>, atsakydama tiekėjui, kartu siunčia paaiškinimus ir visiems prie pirkimo prisijungusiems tiekėjams, neatskleidžiant prašymo pateikusiojo tapatybės. Pirkimo sąlygų paaiškinimai ir patikslinimai skelbiami CVP IS.</w:t>
      </w:r>
    </w:p>
    <w:p w14:paraId="3802F51B" w14:textId="77777777" w:rsidR="00F76E9E" w:rsidRPr="00745C00" w:rsidRDefault="00F76E9E" w:rsidP="00EA1878">
      <w:pPr>
        <w:ind w:firstLine="709"/>
        <w:jc w:val="both"/>
        <w:rPr>
          <w:lang w:eastAsia="ar-SA"/>
        </w:rPr>
      </w:pPr>
      <w:r w:rsidRPr="00745C00">
        <w:t xml:space="preserve">10.3. </w:t>
      </w:r>
      <w:r w:rsidRPr="00745C00">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77777777" w:rsidR="00F76E9E" w:rsidRPr="00745C00" w:rsidRDefault="00F76E9E" w:rsidP="00EA1878">
      <w:pPr>
        <w:ind w:firstLine="709"/>
        <w:jc w:val="both"/>
      </w:pPr>
      <w:r w:rsidRPr="00745C00">
        <w:t>10.4.</w:t>
      </w:r>
      <w:r w:rsidRPr="00745C00">
        <w:rPr>
          <w:lang w:eastAsia="ar-SA"/>
        </w:rPr>
        <w:t xml:space="preserve"> Nesibaigus pirkimo pasiūlymų pateikimo terminui, </w:t>
      </w:r>
      <w:r w:rsidRPr="00745C00">
        <w:rPr>
          <w:szCs w:val="22"/>
        </w:rPr>
        <w:t xml:space="preserve">Perkančioji organizacija </w:t>
      </w:r>
      <w:r w:rsidRPr="00745C00">
        <w:rPr>
          <w:lang w:eastAsia="ar-SA"/>
        </w:rPr>
        <w:t>savo iniciatyva bet kuriuo metu gali paaiškinti (patikslinti) Pirkimo sąlygas.</w:t>
      </w:r>
      <w:r w:rsidRPr="00745C00">
        <w:t xml:space="preserve"> Atsižvelgiant į tokio paaiškinimo, patikslinimo pobūdį, Perkančioji organizacija spręs dėl pasiūlymų pateikimo termino </w:t>
      </w:r>
      <w:r w:rsidRPr="00745C00">
        <w:lastRenderedPageBreak/>
        <w:t>nukėlimo. Jei bus tikslinama skelbime paskelbta informacija, Perkančioji organizacija patikslins skelbimą ir, esant reikalui, pratęs pasiūlymų pateikimo terminą, protingumo kriterijų atitinkančiam laikotarpiui.</w:t>
      </w:r>
    </w:p>
    <w:p w14:paraId="638641FD" w14:textId="77777777" w:rsidR="00F76E9E" w:rsidRPr="00745C00" w:rsidRDefault="00F76E9E" w:rsidP="00EA1878">
      <w:pPr>
        <w:ind w:firstLine="709"/>
        <w:jc w:val="both"/>
        <w:rPr>
          <w:rFonts w:eastAsia="Lucida Sans Unicode"/>
        </w:rPr>
      </w:pPr>
      <w:r w:rsidRPr="00745C00">
        <w:rPr>
          <w:lang w:eastAsia="ar-SA"/>
        </w:rPr>
        <w:t xml:space="preserve">10.5. </w:t>
      </w:r>
      <w:r w:rsidRPr="00745C00">
        <w:rPr>
          <w:szCs w:val="22"/>
        </w:rPr>
        <w:t>Perkančioji organizacija</w:t>
      </w:r>
      <w:r w:rsidRPr="00745C00">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77777777" w:rsidR="00F76E9E" w:rsidRPr="00745C00" w:rsidRDefault="00F76E9E" w:rsidP="00EA1878">
      <w:pPr>
        <w:ind w:firstLine="709"/>
        <w:jc w:val="both"/>
        <w:rPr>
          <w:bCs/>
        </w:rPr>
      </w:pPr>
      <w:r w:rsidRPr="00745C00">
        <w:rPr>
          <w:lang w:eastAsia="ar-SA"/>
        </w:rPr>
        <w:t xml:space="preserve">10.6. </w:t>
      </w:r>
      <w:r w:rsidRPr="00745C00">
        <w:rPr>
          <w:bCs/>
        </w:rPr>
        <w:t>Perkančiosios organizacijos ir tiekėjų bendravimas ir keitimasis informacija vyksta naudojantis CVP IS priemonėmis, išskyrus:</w:t>
      </w:r>
    </w:p>
    <w:p w14:paraId="48540784" w14:textId="77777777" w:rsidR="00F76E9E" w:rsidRPr="00745C00" w:rsidRDefault="00F76E9E" w:rsidP="00EA1878">
      <w:pPr>
        <w:ind w:firstLine="709"/>
        <w:jc w:val="both"/>
      </w:pPr>
      <w:r w:rsidRPr="00745C00">
        <w:rPr>
          <w:bCs/>
        </w:rPr>
        <w:t xml:space="preserve">10.6.1. </w:t>
      </w:r>
      <w:r w:rsidRPr="00745C00">
        <w:t>jeigu mobilizacijos, karo ar nepaprastosios padėties atveju yra CVP IS pažeidimų, dėl kurių negalimas Perkančiosios organizacijos ir tiekėjo bendravimas ir keitimasis informacija naudojantis CVP IS;</w:t>
      </w:r>
    </w:p>
    <w:p w14:paraId="5AB1242D" w14:textId="77777777" w:rsidR="00F76E9E" w:rsidRPr="00745C00" w:rsidRDefault="00F76E9E" w:rsidP="00EA1878">
      <w:pPr>
        <w:tabs>
          <w:tab w:val="left" w:pos="1418"/>
        </w:tabs>
        <w:spacing w:after="120" w:line="20" w:lineRule="atLeast"/>
        <w:ind w:firstLine="709"/>
        <w:contextualSpacing/>
        <w:jc w:val="both"/>
        <w:rPr>
          <w:rFonts w:eastAsia="Calibri"/>
        </w:rPr>
      </w:pPr>
      <w:r w:rsidRPr="00745C00">
        <w:t xml:space="preserve">10.6.2. </w:t>
      </w:r>
      <w:r w:rsidRPr="00745C00">
        <w:rPr>
          <w:rFonts w:eastAsia="Calibri"/>
        </w:rPr>
        <w:t>jei dėl pirkimo pobūdžio Perkančiajai organizacijai reikia naudoti specialių informacinių sistemų priemones ir įrangą, kurios nėra visuotinai naudojamos;</w:t>
      </w:r>
    </w:p>
    <w:p w14:paraId="58C5A84A" w14:textId="77777777" w:rsidR="00F76E9E" w:rsidRPr="00745C00" w:rsidRDefault="00F76E9E" w:rsidP="00EA1878">
      <w:pPr>
        <w:ind w:firstLine="709"/>
        <w:jc w:val="both"/>
      </w:pPr>
      <w:r w:rsidRPr="00745C00">
        <w:t>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77777777" w:rsidR="00F76E9E" w:rsidRPr="00745C00" w:rsidRDefault="00F76E9E" w:rsidP="00EA1878">
      <w:pPr>
        <w:ind w:firstLine="709"/>
        <w:jc w:val="both"/>
      </w:pPr>
      <w:r w:rsidRPr="00745C00">
        <w:t>10.7.</w:t>
      </w:r>
      <w:r w:rsidRPr="00745C00">
        <w:rPr>
          <w:rFonts w:ascii="Calibri" w:eastAsia="Calibri" w:hAnsi="Calibri"/>
          <w:sz w:val="22"/>
          <w:szCs w:val="22"/>
        </w:rPr>
        <w:t xml:space="preserve"> </w:t>
      </w:r>
      <w:r w:rsidRPr="00745C00">
        <w:rPr>
          <w:rFonts w:eastAsia="Calibri"/>
        </w:rPr>
        <w:t>Pasirašant ar nutraukiant, vykdant ir keičiant sutartis, Perkančiosios organizacijos ir tiekėjo bendravimas ir keitimasis informacija gali vykti ne CVP IS priemonėmis.</w:t>
      </w:r>
    </w:p>
    <w:p w14:paraId="7AAAAC3E" w14:textId="77777777" w:rsidR="00F76E9E" w:rsidRPr="00745C00" w:rsidRDefault="00F76E9E" w:rsidP="00EA1878">
      <w:pPr>
        <w:ind w:firstLine="709"/>
        <w:jc w:val="both"/>
      </w:pPr>
      <w:r w:rsidRPr="00745C00">
        <w:t>10.8. Perkančioji organizacija nerengs susitikimų su tiekėjais dėl pirkimo dokumentų paaiškinimų.</w:t>
      </w:r>
    </w:p>
    <w:p w14:paraId="33EB332B" w14:textId="77777777" w:rsidR="008775C3" w:rsidRPr="00745C00" w:rsidRDefault="008775C3" w:rsidP="00EA1878">
      <w:pPr>
        <w:ind w:firstLine="709"/>
        <w:jc w:val="both"/>
      </w:pPr>
    </w:p>
    <w:p w14:paraId="083B7704" w14:textId="678DC729" w:rsidR="008775C3" w:rsidRDefault="00F76E9E" w:rsidP="00F76E9E">
      <w:pPr>
        <w:pStyle w:val="Heading"/>
        <w:jc w:val="center"/>
        <w:rPr>
          <w:color w:val="auto"/>
          <w:sz w:val="24"/>
          <w:szCs w:val="24"/>
          <w:lang w:val="lt-LT"/>
        </w:rPr>
      </w:pPr>
      <w:r w:rsidRPr="00745C00">
        <w:rPr>
          <w:color w:val="auto"/>
          <w:sz w:val="24"/>
          <w:szCs w:val="24"/>
          <w:lang w:val="lt-LT"/>
        </w:rPr>
        <w:t>XI</w:t>
      </w:r>
      <w:r w:rsidR="008775C3">
        <w:rPr>
          <w:color w:val="auto"/>
          <w:sz w:val="24"/>
          <w:szCs w:val="24"/>
          <w:lang w:val="lt-LT"/>
        </w:rPr>
        <w:t xml:space="preserve"> SKYRIUS</w:t>
      </w:r>
    </w:p>
    <w:p w14:paraId="66D11F51" w14:textId="44804748" w:rsidR="00F76E9E" w:rsidRPr="00745C00" w:rsidRDefault="00F76E9E" w:rsidP="00F76E9E">
      <w:pPr>
        <w:pStyle w:val="Heading"/>
        <w:jc w:val="center"/>
        <w:rPr>
          <w:color w:val="auto"/>
          <w:sz w:val="24"/>
          <w:szCs w:val="24"/>
          <w:lang w:val="lt-LT"/>
        </w:rPr>
      </w:pPr>
      <w:r w:rsidRPr="00745C00">
        <w:rPr>
          <w:color w:val="auto"/>
          <w:sz w:val="24"/>
          <w:szCs w:val="24"/>
          <w:lang w:val="lt-LT"/>
        </w:rPr>
        <w:t>SUSIPAŽINIMAS SU GAUTAIS PASIŪLYMAIS</w:t>
      </w:r>
    </w:p>
    <w:p w14:paraId="7FAB4DD3" w14:textId="77777777" w:rsidR="00F76E9E" w:rsidRPr="00745C00" w:rsidRDefault="00F76E9E" w:rsidP="00F76E9E">
      <w:pPr>
        <w:pStyle w:val="Body2"/>
        <w:rPr>
          <w:b/>
          <w:color w:val="auto"/>
          <w:sz w:val="16"/>
          <w:szCs w:val="16"/>
          <w:lang w:val="lt-LT"/>
        </w:rPr>
      </w:pPr>
    </w:p>
    <w:p w14:paraId="69D58AF7" w14:textId="77777777" w:rsidR="00F76E9E" w:rsidRPr="00745C00" w:rsidRDefault="00F76E9E" w:rsidP="004E7F70">
      <w:pPr>
        <w:pStyle w:val="Betarp10"/>
        <w:ind w:firstLine="709"/>
        <w:jc w:val="both"/>
        <w:rPr>
          <w:szCs w:val="22"/>
        </w:rPr>
      </w:pPr>
      <w:r w:rsidRPr="00745C00">
        <w:t xml:space="preserve">11.1.  Pradinis susipažinimas su CVP IS priemonėmis pateiktais tiekėjų pasiūlymais vyks </w:t>
      </w:r>
      <w:r w:rsidRPr="00745C00">
        <w:rPr>
          <w:bCs/>
        </w:rPr>
        <w:t>ne</w:t>
      </w:r>
      <w:r w:rsidRPr="00745C00">
        <w:t xml:space="preserve"> anksčiau nei </w:t>
      </w:r>
      <w:r w:rsidRPr="00745C00">
        <w:rPr>
          <w:b/>
          <w:bCs/>
        </w:rPr>
        <w:t>po 30 minučių</w:t>
      </w:r>
      <w:r w:rsidRPr="00745C00">
        <w:t xml:space="preserve"> po pasiūlymų pateikimo termino pabaigos.</w:t>
      </w:r>
    </w:p>
    <w:p w14:paraId="4041148D" w14:textId="77777777" w:rsidR="00F76E9E" w:rsidRPr="00745C00" w:rsidRDefault="00F76E9E" w:rsidP="004E7F70">
      <w:pPr>
        <w:pStyle w:val="Betarp10"/>
        <w:ind w:firstLine="709"/>
        <w:jc w:val="both"/>
        <w:rPr>
          <w:bCs/>
          <w:iCs/>
        </w:rPr>
      </w:pPr>
      <w:r w:rsidRPr="00745C00">
        <w:rPr>
          <w:bCs/>
          <w:iCs/>
        </w:rPr>
        <w:t>11.2.</w:t>
      </w:r>
      <w:r w:rsidRPr="00745C00">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77777777" w:rsidR="00F76E9E" w:rsidRPr="00745C00" w:rsidRDefault="00F76E9E" w:rsidP="004E7F70">
      <w:pPr>
        <w:pStyle w:val="Betarp10"/>
        <w:ind w:firstLine="709"/>
        <w:jc w:val="both"/>
      </w:pPr>
      <w:r w:rsidRPr="00745C00">
        <w:t>11.3. Perkančioji organizacija neteikia informacijos tiekėjams apie pasiūlymus pateikusius tiekėjus, pasiūlytas kainas iki kol bus įvertinti pasiūlymai ir nustatyta pasiūlymų eilė.</w:t>
      </w:r>
    </w:p>
    <w:p w14:paraId="5C0BBB75" w14:textId="77777777" w:rsidR="004E7F70" w:rsidRPr="00745C00" w:rsidRDefault="004E7F70" w:rsidP="004E7F70">
      <w:pPr>
        <w:pStyle w:val="Betarp10"/>
        <w:ind w:firstLine="709"/>
        <w:jc w:val="both"/>
      </w:pPr>
    </w:p>
    <w:p w14:paraId="39B89B4C" w14:textId="56F4AE50" w:rsidR="008775C3" w:rsidRDefault="001D520E" w:rsidP="001D520E">
      <w:pPr>
        <w:pStyle w:val="Body2"/>
        <w:jc w:val="center"/>
        <w:rPr>
          <w:rFonts w:cs="Times New Roman"/>
          <w:b/>
          <w:color w:val="auto"/>
          <w:sz w:val="24"/>
          <w:szCs w:val="24"/>
          <w:lang w:val="lt-LT"/>
        </w:rPr>
      </w:pPr>
      <w:bookmarkStart w:id="13" w:name="_Hlk185432982"/>
      <w:r w:rsidRPr="00AA2242">
        <w:rPr>
          <w:rFonts w:cs="Times New Roman"/>
          <w:b/>
          <w:color w:val="auto"/>
          <w:sz w:val="24"/>
          <w:szCs w:val="24"/>
          <w:lang w:val="lt-LT"/>
        </w:rPr>
        <w:t>XII</w:t>
      </w:r>
      <w:r w:rsidR="008775C3">
        <w:rPr>
          <w:rFonts w:cs="Times New Roman"/>
          <w:b/>
          <w:color w:val="auto"/>
          <w:sz w:val="24"/>
          <w:szCs w:val="24"/>
          <w:lang w:val="lt-LT"/>
        </w:rPr>
        <w:t xml:space="preserve"> SKYRIUS</w:t>
      </w:r>
    </w:p>
    <w:p w14:paraId="50F9BDDF" w14:textId="79A7E993" w:rsidR="001D520E" w:rsidRPr="00AA2242" w:rsidRDefault="001D520E" w:rsidP="001D520E">
      <w:pPr>
        <w:pStyle w:val="Body2"/>
        <w:jc w:val="center"/>
        <w:rPr>
          <w:rFonts w:cs="Times New Roman"/>
          <w:b/>
          <w:color w:val="auto"/>
          <w:sz w:val="24"/>
          <w:szCs w:val="24"/>
          <w:lang w:val="lt-LT"/>
        </w:rPr>
      </w:pPr>
      <w:r w:rsidRPr="00AA2242">
        <w:rPr>
          <w:rFonts w:cs="Times New Roman"/>
          <w:b/>
          <w:color w:val="auto"/>
          <w:sz w:val="24"/>
          <w:szCs w:val="24"/>
          <w:lang w:val="lt-LT"/>
        </w:rPr>
        <w:t>PASIŪLYMŲ NAGRINĖJIMAS</w:t>
      </w:r>
    </w:p>
    <w:p w14:paraId="17F604EE" w14:textId="77777777" w:rsidR="001D520E" w:rsidRPr="00AA2242" w:rsidRDefault="001D520E" w:rsidP="001D520E">
      <w:pPr>
        <w:pStyle w:val="Body2"/>
        <w:jc w:val="center"/>
        <w:rPr>
          <w:rFonts w:cs="Times New Roman"/>
          <w:b/>
          <w:color w:val="auto"/>
          <w:sz w:val="24"/>
          <w:szCs w:val="24"/>
          <w:lang w:val="lt-LT"/>
        </w:rPr>
      </w:pPr>
    </w:p>
    <w:p w14:paraId="6BFB3088" w14:textId="77777777" w:rsidR="00FF54D8" w:rsidRDefault="00FF54D8" w:rsidP="00FF54D8">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proofErr w:type="spellStart"/>
      <w:r>
        <w:rPr>
          <w:sz w:val="24"/>
          <w:szCs w:val="24"/>
        </w:rPr>
        <w:t>Pirkimui</w:t>
      </w:r>
      <w:proofErr w:type="spellEnd"/>
      <w:r w:rsidRPr="00E823AB">
        <w:rPr>
          <w:sz w:val="24"/>
          <w:szCs w:val="24"/>
        </w:rPr>
        <w:t xml:space="preserve"> </w:t>
      </w:r>
      <w:proofErr w:type="spellStart"/>
      <w:r w:rsidRPr="00E823AB">
        <w:rPr>
          <w:sz w:val="24"/>
          <w:szCs w:val="24"/>
        </w:rPr>
        <w:t>pateiktus</w:t>
      </w:r>
      <w:proofErr w:type="spellEnd"/>
      <w:r w:rsidRPr="00E823AB">
        <w:rPr>
          <w:sz w:val="24"/>
          <w:szCs w:val="24"/>
        </w:rPr>
        <w:t xml:space="preserve"> </w:t>
      </w:r>
      <w:proofErr w:type="spellStart"/>
      <w:r w:rsidRPr="00E823AB">
        <w:rPr>
          <w:sz w:val="24"/>
          <w:szCs w:val="24"/>
        </w:rPr>
        <w:t>pasiūlymus</w:t>
      </w:r>
      <w:proofErr w:type="spellEnd"/>
      <w:r w:rsidRPr="00E823AB">
        <w:rPr>
          <w:sz w:val="24"/>
          <w:szCs w:val="24"/>
        </w:rPr>
        <w:t xml:space="preserve"> </w:t>
      </w:r>
      <w:proofErr w:type="spellStart"/>
      <w:r w:rsidRPr="00E823AB">
        <w:rPr>
          <w:sz w:val="24"/>
          <w:szCs w:val="24"/>
        </w:rPr>
        <w:t>nagrinėja</w:t>
      </w:r>
      <w:proofErr w:type="spellEnd"/>
      <w:r w:rsidRPr="00E823AB">
        <w:rPr>
          <w:sz w:val="24"/>
          <w:szCs w:val="24"/>
        </w:rPr>
        <w:t xml:space="preserve"> </w:t>
      </w:r>
      <w:proofErr w:type="spellStart"/>
      <w:r w:rsidRPr="00E823AB">
        <w:rPr>
          <w:sz w:val="24"/>
          <w:szCs w:val="24"/>
        </w:rPr>
        <w:t>ir</w:t>
      </w:r>
      <w:proofErr w:type="spellEnd"/>
      <w:r w:rsidRPr="00E823AB">
        <w:rPr>
          <w:sz w:val="24"/>
          <w:szCs w:val="24"/>
        </w:rPr>
        <w:t xml:space="preserve"> </w:t>
      </w:r>
      <w:proofErr w:type="spellStart"/>
      <w:r w:rsidRPr="00E823AB">
        <w:rPr>
          <w:sz w:val="24"/>
          <w:szCs w:val="24"/>
        </w:rPr>
        <w:t>vertina</w:t>
      </w:r>
      <w:proofErr w:type="spellEnd"/>
      <w:r w:rsidRPr="00E823AB">
        <w:rPr>
          <w:sz w:val="24"/>
          <w:szCs w:val="24"/>
        </w:rPr>
        <w:t xml:space="preserve"> </w:t>
      </w:r>
      <w:proofErr w:type="spellStart"/>
      <w:r w:rsidRPr="00E823AB">
        <w:rPr>
          <w:sz w:val="24"/>
          <w:szCs w:val="24"/>
        </w:rPr>
        <w:t>Komisija</w:t>
      </w:r>
      <w:proofErr w:type="spellEnd"/>
      <w:r w:rsidRPr="00E823AB">
        <w:rPr>
          <w:sz w:val="24"/>
          <w:szCs w:val="24"/>
        </w:rPr>
        <w:t xml:space="preserve">. </w:t>
      </w:r>
      <w:proofErr w:type="spellStart"/>
      <w:r w:rsidRPr="00E823AB">
        <w:rPr>
          <w:sz w:val="24"/>
          <w:szCs w:val="24"/>
        </w:rPr>
        <w:t>Pasiūlymai</w:t>
      </w:r>
      <w:proofErr w:type="spellEnd"/>
      <w:r w:rsidRPr="00E823AB">
        <w:rPr>
          <w:sz w:val="24"/>
          <w:szCs w:val="24"/>
        </w:rPr>
        <w:t xml:space="preserve"> </w:t>
      </w:r>
      <w:proofErr w:type="spellStart"/>
      <w:r w:rsidRPr="00E823AB">
        <w:rPr>
          <w:sz w:val="24"/>
          <w:szCs w:val="24"/>
        </w:rPr>
        <w:t>nagrinėjami</w:t>
      </w:r>
      <w:proofErr w:type="spellEnd"/>
      <w:r w:rsidRPr="00E823AB">
        <w:rPr>
          <w:sz w:val="24"/>
          <w:szCs w:val="24"/>
        </w:rPr>
        <w:t xml:space="preserve">, </w:t>
      </w:r>
      <w:proofErr w:type="spellStart"/>
      <w:r w:rsidRPr="00E823AB">
        <w:rPr>
          <w:sz w:val="24"/>
          <w:szCs w:val="24"/>
        </w:rPr>
        <w:t>vertinami</w:t>
      </w:r>
      <w:proofErr w:type="spellEnd"/>
      <w:r w:rsidRPr="00E823AB">
        <w:rPr>
          <w:sz w:val="24"/>
          <w:szCs w:val="24"/>
        </w:rPr>
        <w:t xml:space="preserve"> </w:t>
      </w:r>
      <w:proofErr w:type="spellStart"/>
      <w:r w:rsidRPr="00E823AB">
        <w:rPr>
          <w:sz w:val="24"/>
          <w:szCs w:val="24"/>
        </w:rPr>
        <w:t>ir</w:t>
      </w:r>
      <w:proofErr w:type="spellEnd"/>
      <w:r w:rsidRPr="00E823AB">
        <w:rPr>
          <w:sz w:val="24"/>
          <w:szCs w:val="24"/>
        </w:rPr>
        <w:t xml:space="preserve"> </w:t>
      </w:r>
      <w:proofErr w:type="spellStart"/>
      <w:r w:rsidRPr="00E823AB">
        <w:rPr>
          <w:sz w:val="24"/>
          <w:szCs w:val="24"/>
        </w:rPr>
        <w:t>palyginami</w:t>
      </w:r>
      <w:proofErr w:type="spellEnd"/>
      <w:r w:rsidRPr="00E823AB">
        <w:rPr>
          <w:sz w:val="24"/>
          <w:szCs w:val="24"/>
        </w:rPr>
        <w:t xml:space="preserve"> </w:t>
      </w:r>
      <w:proofErr w:type="spellStart"/>
      <w:r w:rsidRPr="00E823AB">
        <w:rPr>
          <w:sz w:val="24"/>
          <w:szCs w:val="24"/>
        </w:rPr>
        <w:t>konfidencialiai</w:t>
      </w:r>
      <w:proofErr w:type="spellEnd"/>
      <w:r w:rsidRPr="00E823AB">
        <w:rPr>
          <w:sz w:val="24"/>
          <w:szCs w:val="24"/>
        </w:rPr>
        <w:t xml:space="preserve">, </w:t>
      </w:r>
      <w:proofErr w:type="spellStart"/>
      <w:r w:rsidRPr="00213262">
        <w:rPr>
          <w:color w:val="auto"/>
          <w:sz w:val="24"/>
          <w:szCs w:val="24"/>
        </w:rPr>
        <w:t>nedalyvaujant</w:t>
      </w:r>
      <w:proofErr w:type="spellEnd"/>
      <w:r w:rsidRPr="00213262">
        <w:rPr>
          <w:color w:val="auto"/>
          <w:sz w:val="24"/>
          <w:szCs w:val="24"/>
        </w:rPr>
        <w:t xml:space="preserve"> </w:t>
      </w:r>
      <w:proofErr w:type="spellStart"/>
      <w:r w:rsidRPr="00213262">
        <w:rPr>
          <w:color w:val="auto"/>
          <w:sz w:val="24"/>
          <w:szCs w:val="24"/>
        </w:rPr>
        <w:t>pasiūlymus</w:t>
      </w:r>
      <w:proofErr w:type="spellEnd"/>
      <w:r w:rsidRPr="00213262">
        <w:rPr>
          <w:color w:val="auto"/>
          <w:sz w:val="24"/>
          <w:szCs w:val="24"/>
        </w:rPr>
        <w:t xml:space="preserve"> </w:t>
      </w:r>
      <w:proofErr w:type="spellStart"/>
      <w:r w:rsidRPr="00213262">
        <w:rPr>
          <w:color w:val="auto"/>
          <w:sz w:val="24"/>
          <w:szCs w:val="24"/>
        </w:rPr>
        <w:t>pateikusių</w:t>
      </w:r>
      <w:proofErr w:type="spellEnd"/>
      <w:r w:rsidRPr="00213262">
        <w:rPr>
          <w:color w:val="auto"/>
          <w:sz w:val="24"/>
          <w:szCs w:val="24"/>
        </w:rPr>
        <w:t xml:space="preserve"> </w:t>
      </w:r>
      <w:proofErr w:type="spellStart"/>
      <w:r w:rsidRPr="00213262">
        <w:rPr>
          <w:color w:val="auto"/>
          <w:sz w:val="24"/>
          <w:szCs w:val="24"/>
        </w:rPr>
        <w:t>tiekėjų</w:t>
      </w:r>
      <w:proofErr w:type="spellEnd"/>
      <w:r w:rsidRPr="00213262">
        <w:rPr>
          <w:color w:val="auto"/>
          <w:sz w:val="24"/>
          <w:szCs w:val="24"/>
        </w:rPr>
        <w:t xml:space="preserve"> </w:t>
      </w:r>
      <w:proofErr w:type="spellStart"/>
      <w:r w:rsidRPr="00213262">
        <w:rPr>
          <w:color w:val="auto"/>
          <w:sz w:val="24"/>
          <w:szCs w:val="24"/>
        </w:rPr>
        <w:t>atstovams</w:t>
      </w:r>
      <w:proofErr w:type="spellEnd"/>
      <w:r w:rsidRPr="00213262">
        <w:rPr>
          <w:color w:val="auto"/>
          <w:sz w:val="24"/>
          <w:szCs w:val="24"/>
        </w:rPr>
        <w:t>.</w:t>
      </w:r>
    </w:p>
    <w:p w14:paraId="1E81B690" w14:textId="77777777" w:rsidR="00FF54D8" w:rsidRPr="003A55F3" w:rsidRDefault="00FF54D8" w:rsidP="00FF54D8">
      <w:pPr>
        <w:pStyle w:val="Pagrindinistekstas"/>
        <w:spacing w:after="0" w:line="240" w:lineRule="auto"/>
        <w:ind w:firstLine="851"/>
        <w:jc w:val="both"/>
        <w:rPr>
          <w:color w:val="000000"/>
        </w:rPr>
      </w:pPr>
      <w:r>
        <w:rPr>
          <w:szCs w:val="24"/>
        </w:rPr>
        <w:t xml:space="preserve">12.2. </w:t>
      </w:r>
      <w:r>
        <w:rPr>
          <w:color w:val="000000"/>
        </w:rPr>
        <w:t>Atlikusi pradinį susipažinimą su pasiūlymais, Komisija</w:t>
      </w:r>
      <w:r w:rsidRPr="00DA7AFC">
        <w:rPr>
          <w:color w:val="000000"/>
        </w:rPr>
        <w:t>:</w:t>
      </w:r>
    </w:p>
    <w:p w14:paraId="71457BD1" w14:textId="77777777" w:rsidR="00FF54D8" w:rsidRDefault="00FF54D8" w:rsidP="00FF54D8">
      <w:pPr>
        <w:autoSpaceDE w:val="0"/>
        <w:autoSpaceDN w:val="0"/>
        <w:adjustRightInd w:val="0"/>
        <w:ind w:firstLine="851"/>
        <w:jc w:val="both"/>
      </w:pPr>
      <w:r>
        <w:rPr>
          <w:bCs/>
          <w:iCs/>
        </w:rPr>
        <w:t xml:space="preserve">12.2.1. </w:t>
      </w:r>
      <w:r w:rsidRPr="005065E6">
        <w:t>nagrinėja</w:t>
      </w:r>
      <w:r>
        <w:t>, vertina ir palygina tiekėjų pateiktus pasiūlymus, vadovaudamasi Pirkimo sąlygų nuostatomis (t</w:t>
      </w:r>
      <w:r w:rsidRPr="00C44C3F">
        <w:rPr>
          <w:noProof/>
        </w:rPr>
        <w:t>. y. ar pateiktas tiekėjo įgaliojimas, jungtinės veiklos sutartis ar kiti</w:t>
      </w:r>
      <w:r>
        <w:rPr>
          <w:noProof/>
        </w:rPr>
        <w:t xml:space="preserve"> Pirkimo </w:t>
      </w:r>
      <w:r w:rsidRPr="00C44C3F">
        <w:rPr>
          <w:noProof/>
        </w:rPr>
        <w:t>sąlygose reikalaujami dokumentai ar duomenys ir kt.);</w:t>
      </w:r>
    </w:p>
    <w:p w14:paraId="11ABE209" w14:textId="77777777" w:rsidR="00FF54D8" w:rsidRDefault="00FF54D8" w:rsidP="00FF54D8">
      <w:pPr>
        <w:suppressAutoHyphens/>
        <w:ind w:firstLine="851"/>
        <w:jc w:val="both"/>
        <w:rPr>
          <w:rFonts w:eastAsia="SimSun"/>
          <w:lang w:eastAsia="zh-CN"/>
        </w:rPr>
      </w:pPr>
      <w:r>
        <w:lastRenderedPageBreak/>
        <w:t xml:space="preserve">12.2.2. </w:t>
      </w:r>
      <w:r w:rsidRPr="005065E6">
        <w:t xml:space="preserve">įvertina </w:t>
      </w:r>
      <w:r>
        <w:t>EBVPD</w:t>
      </w:r>
      <w:r w:rsidRPr="00FB0A2C">
        <w:t xml:space="preserve"> </w:t>
      </w:r>
      <w:r>
        <w:t xml:space="preserve">pateiktą informaciją </w:t>
      </w:r>
      <w:r w:rsidRPr="005065E6">
        <w:t xml:space="preserve">ir ne vėliau kaip </w:t>
      </w:r>
      <w:r w:rsidRPr="005065E6">
        <w:rPr>
          <w:b/>
          <w:bCs/>
        </w:rPr>
        <w:t>per 3 darbo dienas</w:t>
      </w:r>
      <w:r w:rsidRPr="005065E6">
        <w:t xml:space="preserve"> raštu praneša apie šio patikrinimo rezultatus</w:t>
      </w:r>
      <w:r>
        <w:t>.</w:t>
      </w:r>
      <w:r>
        <w:rPr>
          <w:lang w:eastAsia="lt-LT"/>
        </w:rPr>
        <w:t xml:space="preserve"> </w:t>
      </w:r>
      <w:r w:rsidRPr="00F17CFC">
        <w:rPr>
          <w:rFonts w:eastAsia="SimSun"/>
          <w:lang w:eastAsia="zh-CN"/>
        </w:rPr>
        <w:t>Teisę dalyvauti tolesnėse pirkimo procedūrose turi tik tie dalyviai, kurių EBVPD atitinka Perkančiosios organizacijos keliamus reikalavimus</w:t>
      </w:r>
      <w:r>
        <w:rPr>
          <w:rFonts w:eastAsia="SimSun"/>
          <w:lang w:eastAsia="zh-CN"/>
        </w:rPr>
        <w:t>;</w:t>
      </w:r>
    </w:p>
    <w:p w14:paraId="0A0B3655" w14:textId="77777777" w:rsidR="00FF54D8" w:rsidRDefault="00FF54D8" w:rsidP="00FF54D8">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Pr>
          <w:noProof/>
        </w:rPr>
        <w:t xml:space="preserve">tą </w:t>
      </w:r>
      <w:r w:rsidRPr="00F35389">
        <w:rPr>
          <w:noProof/>
        </w:rPr>
        <w:t xml:space="preserve">ne pagal </w:t>
      </w:r>
      <w:r>
        <w:rPr>
          <w:noProof/>
        </w:rPr>
        <w:t>Pirkimo</w:t>
      </w:r>
      <w:r w:rsidRPr="00F35389">
        <w:rPr>
          <w:noProof/>
        </w:rPr>
        <w:t xml:space="preserve"> sąlygų</w:t>
      </w:r>
      <w:r>
        <w:rPr>
          <w:noProof/>
        </w:rPr>
        <w:t xml:space="preserve"> 3</w:t>
      </w:r>
      <w:r w:rsidRPr="00F35389">
        <w:rPr>
          <w:noProof/>
        </w:rPr>
        <w:t xml:space="preserve"> pried</w:t>
      </w:r>
      <w:r>
        <w:rPr>
          <w:noProof/>
        </w:rPr>
        <w:t>ą</w:t>
      </w:r>
      <w:r w:rsidRPr="00F35389">
        <w:rPr>
          <w:noProof/>
        </w:rPr>
        <w:t>, arba nepateikė visų tiekėjų grupės dalyvių</w:t>
      </w:r>
      <w:r>
        <w:rPr>
          <w:noProof/>
        </w:rPr>
        <w:t xml:space="preserve"> ar ūkio subjektų, kurių pajėgumais tiekėjas remiasi,</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6B302428" w14:textId="77777777" w:rsidR="00FF54D8" w:rsidRDefault="00FF54D8" w:rsidP="00FF54D8">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Pr>
          <w:rFonts w:eastAsia="Arial Unicode MS"/>
        </w:rPr>
        <w:t xml:space="preserve">, jeigu taikytina, </w:t>
      </w:r>
      <w:r w:rsidRPr="002C6E48">
        <w:rPr>
          <w:rFonts w:eastAsia="Arial Unicode MS"/>
        </w:rPr>
        <w:t>atitiktį kvalifikacijos reikalavimams</w:t>
      </w:r>
      <w:r>
        <w:rPr>
          <w:rFonts w:eastAsia="Arial Unicode MS"/>
        </w:rPr>
        <w:t xml:space="preserve"> ir</w:t>
      </w:r>
      <w:r w:rsidRPr="00427730">
        <w:rPr>
          <w:rFonts w:eastAsia="Arial Unicode MS"/>
        </w:rPr>
        <w:t xml:space="preserve"> </w:t>
      </w:r>
      <w:r>
        <w:rPr>
          <w:rFonts w:eastAsia="Arial Unicode MS"/>
        </w:rPr>
        <w:t>nustatytus aplinkos apsaugos vadybos sistemos standartus įrodančius dokumentus,</w:t>
      </w:r>
      <w:r w:rsidRPr="002C6E48">
        <w:rPr>
          <w:rFonts w:eastAsia="Arial Unicode MS"/>
        </w:rPr>
        <w:t xml:space="preserve"> Komisija šiuos dokumentus tikrina tik po pasiūlymų eilės sudarymo, nustačius galimą pirkimo laimėtoją</w:t>
      </w:r>
      <w:r>
        <w:rPr>
          <w:rFonts w:eastAsia="Arial Unicode MS"/>
        </w:rPr>
        <w:t>;</w:t>
      </w:r>
    </w:p>
    <w:p w14:paraId="30E80519" w14:textId="77777777" w:rsidR="00FF54D8" w:rsidRPr="00A83105" w:rsidRDefault="00FF54D8" w:rsidP="00FF54D8">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50185F95" w14:textId="77777777" w:rsidR="00FF54D8" w:rsidRDefault="00FF54D8" w:rsidP="00FF54D8">
      <w:pPr>
        <w:tabs>
          <w:tab w:val="left" w:pos="851"/>
        </w:tabs>
        <w:ind w:firstLine="851"/>
        <w:jc w:val="both"/>
      </w:pPr>
      <w:r>
        <w:t xml:space="preserve">12.2.3.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5217A641" w14:textId="77777777" w:rsidR="00FF54D8" w:rsidRPr="00B815C8" w:rsidRDefault="00FF54D8" w:rsidP="00FF54D8">
      <w:pPr>
        <w:autoSpaceDE w:val="0"/>
        <w:autoSpaceDN w:val="0"/>
        <w:adjustRightInd w:val="0"/>
        <w:ind w:firstLine="851"/>
        <w:jc w:val="both"/>
        <w:rPr>
          <w:color w:val="000000"/>
          <w:bdr w:val="nil"/>
        </w:rPr>
      </w:pPr>
      <w:r>
        <w:t xml:space="preserve">12.2.4. </w:t>
      </w:r>
      <w:r w:rsidRPr="00AF4E68">
        <w:t>tikrina ar nebuvo pasiūlyta neįprastai maža kaina</w:t>
      </w:r>
      <w:r>
        <w:t xml:space="preserve"> </w:t>
      </w:r>
      <w:r w:rsidRPr="00AF4E68">
        <w:t>ir</w:t>
      </w:r>
      <w:r>
        <w:t xml:space="preserve">,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w:t>
      </w:r>
      <w:r w:rsidRPr="00AF4E68">
        <w:t>tiekėj</w:t>
      </w:r>
      <w:r>
        <w:t>o pateiktų raštiškų kainos pagrįstumo įrodymų tinkamumą</w:t>
      </w:r>
      <w:bookmarkStart w:id="14" w:name="_Hlk181889288"/>
      <w:r>
        <w:t xml:space="preserve">. </w:t>
      </w:r>
      <w:r w:rsidRPr="00E72C28">
        <w:rPr>
          <w:color w:val="000000"/>
          <w:bdr w:val="nil"/>
        </w:rPr>
        <w:t xml:space="preserve">Pasiūlyme nurodyta </w:t>
      </w:r>
      <w:r>
        <w:rPr>
          <w:color w:val="000000"/>
          <w:bdr w:val="nil"/>
        </w:rPr>
        <w:t>perkamo objekto</w:t>
      </w:r>
      <w:r w:rsidRPr="00E72C28">
        <w:rPr>
          <w:color w:val="000000"/>
          <w:bdr w:val="nil"/>
        </w:rPr>
        <w:t xml:space="preserve"> kaina visais atvejais turi būti </w:t>
      </w:r>
      <w:r w:rsidRPr="00E72C28">
        <w:rPr>
          <w:b/>
          <w:color w:val="000000"/>
          <w:bdr w:val="nil"/>
        </w:rPr>
        <w:t>laikom</w:t>
      </w:r>
      <w:r>
        <w:rPr>
          <w:b/>
          <w:color w:val="000000"/>
          <w:bdr w:val="nil"/>
        </w:rPr>
        <w:t xml:space="preserve">a </w:t>
      </w:r>
      <w:r w:rsidRPr="00E72C28">
        <w:rPr>
          <w:b/>
          <w:color w:val="000000"/>
          <w:bdr w:val="nil"/>
        </w:rPr>
        <w:t>neįprastai maž</w:t>
      </w:r>
      <w:r>
        <w:rPr>
          <w:b/>
          <w:color w:val="000000"/>
          <w:bdr w:val="nil"/>
        </w:rPr>
        <w:t>a</w:t>
      </w:r>
      <w:r w:rsidRPr="00E72C28">
        <w:rPr>
          <w:b/>
          <w:color w:val="000000"/>
          <w:bdr w:val="nil"/>
        </w:rPr>
        <w:t>, jeigu j</w:t>
      </w:r>
      <w:r>
        <w:rPr>
          <w:b/>
          <w:color w:val="000000"/>
          <w:bdr w:val="nil"/>
        </w:rPr>
        <w:t>i</w:t>
      </w:r>
      <w:r w:rsidRPr="00E72C28">
        <w:rPr>
          <w:b/>
          <w:color w:val="000000"/>
          <w:bdr w:val="nil"/>
        </w:rPr>
        <w:t xml:space="preserve"> yra 30 ir daugiau procentų mažesnė</w:t>
      </w:r>
      <w:r w:rsidRPr="00E72C28">
        <w:rPr>
          <w:color w:val="000000"/>
          <w:bdr w:val="nil"/>
        </w:rPr>
        <w:t xml:space="preserve"> už visų tiekėjų, kurių pasiūlymai neatmesti dėl kitų priežasčių ir kurių pasiūlyta kaina neviršija pirkimui skirtų lėšų, nustatytų ir užfiksuotų </w:t>
      </w:r>
      <w:r>
        <w:rPr>
          <w:color w:val="000000"/>
          <w:bdr w:val="nil"/>
        </w:rPr>
        <w:t>P</w:t>
      </w:r>
      <w:r w:rsidRPr="00E72C28">
        <w:rPr>
          <w:color w:val="000000"/>
          <w:bdr w:val="nil"/>
        </w:rPr>
        <w:t>erkančiosios organizacijos rengiamuose dokumentuose prieš pradedant pirkimo procedūrą, pasiūlytų kainų aritmetinį vidurkį</w:t>
      </w:r>
      <w:r>
        <w:rPr>
          <w:color w:val="000000"/>
          <w:bdr w:val="nil"/>
        </w:rPr>
        <w:t>;</w:t>
      </w:r>
    </w:p>
    <w:bookmarkEnd w:id="14"/>
    <w:p w14:paraId="7051DE42" w14:textId="77777777" w:rsidR="00FF54D8" w:rsidRDefault="00FF54D8" w:rsidP="00FF54D8">
      <w:pPr>
        <w:suppressAutoHyphens/>
        <w:ind w:firstLine="851"/>
        <w:jc w:val="both"/>
        <w:rPr>
          <w:rFonts w:eastAsia="Arial Unicode MS"/>
        </w:rPr>
      </w:pPr>
      <w:r>
        <w:rPr>
          <w:lang w:eastAsia="lt-LT"/>
        </w:rPr>
        <w:t xml:space="preserve">12.2.5. </w:t>
      </w:r>
      <w:r>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ir kvalifikaciją bei nustatytus aplinkos apsaugos vadybos sistemos standartų reikalavimus įrodančius dokumentus;</w:t>
      </w:r>
    </w:p>
    <w:p w14:paraId="0FC8713B" w14:textId="77777777" w:rsidR="00FF54D8" w:rsidRDefault="00FF54D8" w:rsidP="00FF54D8">
      <w:pPr>
        <w:suppressAutoHyphens/>
        <w:ind w:firstLine="851"/>
        <w:jc w:val="both"/>
        <w:rPr>
          <w:lang w:eastAsia="lt-LT"/>
        </w:rPr>
      </w:pPr>
      <w:r>
        <w:rPr>
          <w:rFonts w:eastAsia="Arial Unicode MS"/>
        </w:rPr>
        <w:t>12.2.6.</w:t>
      </w:r>
      <w:r w:rsidRPr="00A849A9">
        <w:rPr>
          <w:color w:val="000000"/>
        </w:rPr>
        <w:t xml:space="preserve"> </w:t>
      </w:r>
      <w:r w:rsidRPr="00A849A9">
        <w:rPr>
          <w:lang w:eastAsia="lt-LT"/>
        </w:rPr>
        <w:t>įvertina ekonomiškai naudingiausią pasiūlymą pateikusio tiekėjo</w:t>
      </w:r>
      <w:r>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5" w:name="_Hlk128677779"/>
      <w:r w:rsidRPr="00A849A9">
        <w:rPr>
          <w:lang w:eastAsia="lt-LT"/>
        </w:rPr>
        <w:t>atitiktį kvalifikacijos</w:t>
      </w:r>
      <w:r>
        <w:rPr>
          <w:lang w:eastAsia="lt-LT"/>
        </w:rPr>
        <w:t xml:space="preserve"> bei aplinkos apsaugos</w:t>
      </w:r>
      <w:r w:rsidRPr="00A849A9">
        <w:rPr>
          <w:lang w:eastAsia="lt-LT"/>
        </w:rPr>
        <w:t xml:space="preserve"> </w:t>
      </w:r>
      <w:r>
        <w:rPr>
          <w:lang w:eastAsia="lt-LT"/>
        </w:rPr>
        <w:t xml:space="preserve">vadybos sistemos </w:t>
      </w:r>
      <w:r w:rsidRPr="00A849A9">
        <w:rPr>
          <w:lang w:eastAsia="lt-LT"/>
        </w:rPr>
        <w:t>reikalavimams</w:t>
      </w:r>
      <w:bookmarkEnd w:id="15"/>
      <w:r>
        <w:rPr>
          <w:rFonts w:eastAsia="Arial Unicode MS"/>
        </w:rPr>
        <w:t xml:space="preserve"> įrodančius dokumentus</w:t>
      </w:r>
      <w:r>
        <w:rPr>
          <w:lang w:eastAsia="lt-LT"/>
        </w:rPr>
        <w:t xml:space="preserve"> pagal Pirkimo sąlygose keliamus reikalavimus.</w:t>
      </w:r>
    </w:p>
    <w:p w14:paraId="17ACA39A" w14:textId="77777777" w:rsidR="00FF54D8" w:rsidRDefault="00FF54D8" w:rsidP="00FF54D8">
      <w:pPr>
        <w:ind w:firstLine="851"/>
        <w:jc w:val="both"/>
        <w:rPr>
          <w:color w:val="000000"/>
        </w:rPr>
      </w:pPr>
      <w:r w:rsidRPr="00586204">
        <w:t>12.</w:t>
      </w:r>
      <w:r>
        <w:t>3</w:t>
      </w:r>
      <w:r w:rsidRPr="00586204">
        <w:t xml:space="preserve">. </w:t>
      </w:r>
      <w:r w:rsidRPr="00586204">
        <w:rPr>
          <w:bCs/>
          <w:iCs/>
          <w:bdr w:val="nil"/>
        </w:rPr>
        <w:t xml:space="preserve">Jeigu nagrinėjant pateiktus pasiūlymus Komisija nustato, kad </w:t>
      </w:r>
      <w:r>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Pr>
          <w:bCs/>
          <w:iCs/>
          <w:bdr w:val="nil"/>
        </w:rPr>
        <w:t xml:space="preserve"> prašo (kai ji tai gali daryti </w:t>
      </w:r>
      <w:r w:rsidRPr="00586204">
        <w:rPr>
          <w:bCs/>
          <w:iCs/>
          <w:bdr w:val="nil"/>
        </w:rPr>
        <w:t>nepažeisdama lygiateisiškumo ir skaidrumo principų</w:t>
      </w:r>
      <w:r>
        <w:rPr>
          <w:bCs/>
          <w:iCs/>
          <w:bdr w:val="nil"/>
        </w:rPr>
        <w:t>)</w:t>
      </w:r>
      <w:r w:rsidRPr="00586204">
        <w:rPr>
          <w:bCs/>
          <w:iCs/>
          <w:bdr w:val="nil"/>
        </w:rPr>
        <w:t xml:space="preserve"> </w:t>
      </w:r>
      <w:r>
        <w:rPr>
          <w:bCs/>
          <w:iCs/>
          <w:bdr w:val="nil"/>
        </w:rPr>
        <w:t>tiekėją</w:t>
      </w:r>
      <w:r w:rsidRPr="00586204">
        <w:rPr>
          <w:bCs/>
          <w:iCs/>
          <w:bdr w:val="nil"/>
        </w:rPr>
        <w:t xml:space="preserve"> šiuos dokumentus ar duomenis patikslinti, papildyti arba paaiškinti per </w:t>
      </w:r>
      <w:r>
        <w:rPr>
          <w:bCs/>
          <w:iCs/>
          <w:bdr w:val="nil"/>
        </w:rPr>
        <w:t xml:space="preserve">jos </w:t>
      </w:r>
      <w:r w:rsidRPr="00586204">
        <w:rPr>
          <w:bCs/>
          <w:iCs/>
          <w:bdr w:val="nil"/>
        </w:rPr>
        <w:t>nustatytą protingą terminą.</w:t>
      </w:r>
      <w:r>
        <w:rPr>
          <w:bCs/>
          <w:iCs/>
          <w:color w:val="4472C4"/>
          <w:bdr w:val="nil"/>
        </w:rPr>
        <w:t xml:space="preserve"> </w:t>
      </w:r>
      <w:r w:rsidRPr="00FD4FE0">
        <w:rPr>
          <w:bCs/>
          <w:iCs/>
          <w:bdr w:val="nil"/>
        </w:rPr>
        <w:t xml:space="preserve">Duomenys ir (arba) dokumentai </w:t>
      </w:r>
      <w:r>
        <w:rPr>
          <w:color w:val="000000"/>
        </w:rPr>
        <w:t>t</w:t>
      </w:r>
      <w:r w:rsidRPr="00BD3F4D">
        <w:rPr>
          <w:color w:val="000000"/>
        </w:rPr>
        <w:t>ikslinami, papildomi ar</w:t>
      </w:r>
      <w:r>
        <w:rPr>
          <w:color w:val="000000"/>
        </w:rPr>
        <w:t xml:space="preserve"> </w:t>
      </w:r>
      <w:r w:rsidRPr="00BD3F4D">
        <w:rPr>
          <w:color w:val="000000"/>
        </w:rPr>
        <w:t>paaiškinami vadovaujantis Viešųjų pirkimų tarnybos nustatytomis taisyklėmi</w:t>
      </w:r>
      <w:r>
        <w:rPr>
          <w:color w:val="000000"/>
        </w:rPr>
        <w:t>s.</w:t>
      </w:r>
    </w:p>
    <w:p w14:paraId="550D0324" w14:textId="77777777" w:rsidR="00FF54D8" w:rsidRPr="0006515F" w:rsidRDefault="00FF54D8" w:rsidP="00FF54D8">
      <w:pPr>
        <w:pStyle w:val="Body2"/>
        <w:spacing w:after="0"/>
        <w:ind w:firstLine="851"/>
        <w:rPr>
          <w:sz w:val="24"/>
          <w:szCs w:val="24"/>
          <w:lang w:val="lt-LT"/>
        </w:rPr>
      </w:pPr>
      <w:r w:rsidRPr="0006515F">
        <w:rPr>
          <w:sz w:val="24"/>
          <w:szCs w:val="24"/>
          <w:lang w:val="lt-LT"/>
        </w:rPr>
        <w:t>12.4.</w:t>
      </w:r>
      <w:r w:rsidRPr="0006515F">
        <w:rPr>
          <w:lang w:val="lt-LT"/>
        </w:rPr>
        <w:t xml:space="preserve"> </w:t>
      </w:r>
      <w:r w:rsidRPr="0006515F">
        <w:rPr>
          <w:bCs/>
          <w:iCs/>
          <w:sz w:val="24"/>
          <w:szCs w:val="24"/>
          <w:lang w:val="lt-LT"/>
        </w:rPr>
        <w:t xml:space="preserve">Komisija, </w:t>
      </w:r>
      <w:r w:rsidRPr="0006515F">
        <w:rPr>
          <w:sz w:val="24"/>
          <w:szCs w:val="24"/>
          <w:lang w:val="lt-LT"/>
        </w:rPr>
        <w:t xml:space="preserve">pasiūlymų vertinimo metu radusi pasiūlyme nurodytos kainos / įkainių apskaičiavimo klaidų (leistina vieno cento paklaida), prašo tiekėjų per jos nurodytą terminą ištaisyti pasiūlyme pastebėtas aritmetines klaidas, </w:t>
      </w:r>
      <w:r w:rsidRPr="0006515F">
        <w:rPr>
          <w:b/>
          <w:sz w:val="24"/>
          <w:szCs w:val="24"/>
          <w:lang w:val="lt-LT"/>
        </w:rPr>
        <w:t>nekeičiant susipažinimo su pasiūlymais metu užfiksuotų įkainių be PVM</w:t>
      </w:r>
      <w:r w:rsidRPr="0006515F">
        <w:rPr>
          <w:sz w:val="24"/>
          <w:szCs w:val="24"/>
          <w:lang w:val="lt-LT"/>
        </w:rPr>
        <w:t>, 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6F3E5EC2" w14:textId="77777777" w:rsidR="00FF54D8" w:rsidRPr="00DC64BE" w:rsidRDefault="00FF54D8" w:rsidP="00FF54D8">
      <w:pPr>
        <w:shd w:val="clear" w:color="auto" w:fill="FFFFFF"/>
        <w:ind w:firstLine="851"/>
        <w:jc w:val="both"/>
        <w:rPr>
          <w:rFonts w:eastAsia="Arial Unicode MS"/>
        </w:rPr>
      </w:pPr>
      <w:r w:rsidRPr="00EA4B62">
        <w:t>1</w:t>
      </w:r>
      <w:r>
        <w:t>2</w:t>
      </w:r>
      <w:r w:rsidRPr="00EA4B62">
        <w:t>.</w:t>
      </w:r>
      <w:r>
        <w:t>5</w:t>
      </w:r>
      <w:r w:rsidRPr="00EA4B62">
        <w:rPr>
          <w:color w:val="000000"/>
        </w:rPr>
        <w:t xml:space="preserve">. </w:t>
      </w:r>
      <w:r w:rsidRPr="00EA4B62">
        <w:t xml:space="preserve">Pirkimo metu nebus deramasi su </w:t>
      </w:r>
      <w:r>
        <w:t>tiekėjais</w:t>
      </w:r>
      <w:r w:rsidRPr="00EA4B62">
        <w:t xml:space="preserve"> dėl jų pateiktų pasiūlymų.</w:t>
      </w:r>
    </w:p>
    <w:p w14:paraId="46C61AC8" w14:textId="77777777" w:rsidR="00FF54D8" w:rsidRPr="00DC64BE" w:rsidRDefault="00FF54D8" w:rsidP="00FF54D8">
      <w:pPr>
        <w:pStyle w:val="Sraopastraipa"/>
        <w:spacing w:line="20" w:lineRule="atLeast"/>
        <w:ind w:left="0" w:firstLine="851"/>
        <w:jc w:val="both"/>
        <w:rPr>
          <w:bCs/>
          <w:iCs/>
        </w:rPr>
      </w:pPr>
      <w:r>
        <w:t>12.6.</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w:t>
      </w:r>
      <w:r w:rsidRPr="00213262">
        <w:lastRenderedPageBreak/>
        <w:t xml:space="preserve">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38FE507C" w14:textId="77777777" w:rsidR="00FF54D8" w:rsidRDefault="00FF54D8" w:rsidP="00FF54D8">
      <w:pPr>
        <w:pStyle w:val="Body2"/>
        <w:rPr>
          <w:lang w:val="lt-LT"/>
        </w:rPr>
      </w:pPr>
    </w:p>
    <w:p w14:paraId="7D78A6AC" w14:textId="2A1EFF68" w:rsidR="001D520E" w:rsidRDefault="001D520E" w:rsidP="001D520E">
      <w:pPr>
        <w:ind w:firstLine="709"/>
        <w:jc w:val="both"/>
      </w:pPr>
    </w:p>
    <w:p w14:paraId="023913F9" w14:textId="77777777" w:rsidR="00CB3EDD" w:rsidRDefault="00CB3EDD" w:rsidP="001D520E">
      <w:pPr>
        <w:ind w:firstLine="709"/>
        <w:jc w:val="both"/>
      </w:pPr>
    </w:p>
    <w:bookmarkEnd w:id="13"/>
    <w:p w14:paraId="5CCF1744" w14:textId="2733A04C" w:rsidR="008775C3" w:rsidRDefault="001D520E" w:rsidP="001D520E">
      <w:pPr>
        <w:jc w:val="center"/>
        <w:rPr>
          <w:b/>
        </w:rPr>
      </w:pPr>
      <w:r w:rsidRPr="00AA2242">
        <w:rPr>
          <w:b/>
        </w:rPr>
        <w:t>XIII</w:t>
      </w:r>
      <w:r w:rsidR="008775C3">
        <w:rPr>
          <w:b/>
        </w:rPr>
        <w:t xml:space="preserve"> SKYRIUS</w:t>
      </w:r>
    </w:p>
    <w:p w14:paraId="189EFD03" w14:textId="729F1AAB" w:rsidR="001D520E" w:rsidRPr="00AA2242" w:rsidRDefault="001D520E" w:rsidP="001D520E">
      <w:pPr>
        <w:jc w:val="center"/>
        <w:rPr>
          <w:b/>
        </w:rPr>
      </w:pPr>
      <w:r w:rsidRPr="00AA2242">
        <w:rPr>
          <w:b/>
        </w:rPr>
        <w:t>PASIŪLYMŲ ATMETIMO PRIEŽASTYS</w:t>
      </w:r>
    </w:p>
    <w:p w14:paraId="265D1E8E" w14:textId="77777777" w:rsidR="001D520E" w:rsidRPr="00AA2242" w:rsidRDefault="001D520E" w:rsidP="001D520E">
      <w:pPr>
        <w:rPr>
          <w:b/>
        </w:rPr>
      </w:pPr>
    </w:p>
    <w:p w14:paraId="74242AEE" w14:textId="77777777" w:rsidR="003A3AF5" w:rsidRPr="00E26439" w:rsidRDefault="003A3AF5" w:rsidP="003A3AF5">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2A8FDAE8" w14:textId="77777777" w:rsidR="003A3AF5" w:rsidRDefault="003A3AF5" w:rsidP="003A3AF5">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6BCDC63A" w14:textId="77777777" w:rsidR="003A3AF5" w:rsidRPr="00295249" w:rsidRDefault="003A3AF5" w:rsidP="003A3AF5">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503A9801" w14:textId="77777777" w:rsidR="003A3AF5" w:rsidRDefault="003A3AF5" w:rsidP="003A3AF5">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Pr>
          <w:bCs/>
          <w:sz w:val="24"/>
          <w:szCs w:val="24"/>
          <w:lang w:val="lt-LT"/>
        </w:rPr>
        <w:t>nepatikslino, nepapildė, nepaaiškino;</w:t>
      </w:r>
    </w:p>
    <w:p w14:paraId="72E63ECB" w14:textId="77777777" w:rsidR="003A3AF5" w:rsidRPr="00704982" w:rsidRDefault="003A3AF5" w:rsidP="003A3AF5">
      <w:pPr>
        <w:pBdr>
          <w:top w:val="nil"/>
          <w:left w:val="nil"/>
          <w:bottom w:val="nil"/>
          <w:right w:val="nil"/>
          <w:between w:val="nil"/>
          <w:bar w:val="nil"/>
        </w:pBdr>
        <w:suppressAutoHyphens/>
        <w:ind w:firstLine="851"/>
        <w:jc w:val="both"/>
        <w:rPr>
          <w:rFonts w:eastAsia="Arial Unicode MS"/>
          <w:bCs/>
          <w:bdr w:val="nil"/>
        </w:rPr>
      </w:pPr>
      <w:r w:rsidRPr="00704982">
        <w:t>13.1.</w:t>
      </w:r>
      <w:r>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603E930" w14:textId="77777777" w:rsidR="003A3AF5" w:rsidRDefault="003A3AF5" w:rsidP="003A3AF5">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Pr>
          <w:rFonts w:eastAsia="Arial Unicode MS"/>
          <w:bCs/>
          <w:bdr w:val="nil"/>
        </w:rPr>
        <w:t>Pirkimo sąlygose nustatytų</w:t>
      </w:r>
      <w:r w:rsidRPr="00B039D4">
        <w:rPr>
          <w:rFonts w:eastAsia="Arial Unicode MS"/>
          <w:bCs/>
          <w:bdr w:val="nil"/>
        </w:rPr>
        <w:t xml:space="preserve"> kvalifikacijos </w:t>
      </w:r>
      <w:r>
        <w:rPr>
          <w:rFonts w:eastAsia="Arial Unicode MS"/>
          <w:bCs/>
          <w:bdr w:val="nil"/>
        </w:rPr>
        <w:t xml:space="preserve">ir (ar) aplinkos apsaugos vadybos sistemos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nustatytiems </w:t>
      </w:r>
      <w:r w:rsidRPr="00B039D4">
        <w:rPr>
          <w:rFonts w:eastAsia="Arial Unicode MS"/>
          <w:bCs/>
          <w:bdr w:val="nil"/>
        </w:rPr>
        <w:t xml:space="preserve">kvalifikacijos reikalavimam </w:t>
      </w:r>
      <w:r>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Pr>
          <w:rFonts w:eastAsia="Arial Unicode MS"/>
          <w:bdr w:val="nil"/>
        </w:rPr>
        <w:t>ikslino, nepapildė, nepaaiškino</w:t>
      </w:r>
      <w:r w:rsidRPr="00B039D4">
        <w:rPr>
          <w:rFonts w:eastAsia="Arial Unicode MS"/>
          <w:bCs/>
          <w:bdr w:val="nil"/>
        </w:rPr>
        <w:t>;</w:t>
      </w:r>
    </w:p>
    <w:p w14:paraId="5F15783B" w14:textId="77777777" w:rsidR="003A3AF5" w:rsidRDefault="003A3AF5" w:rsidP="003A3AF5">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13.1.6. ūkio subjektas, kurio pajėgumais remiasi tiekėjas, netenkina jam keliamų kvalifikacijos ir (ar)</w:t>
      </w:r>
      <w:r w:rsidRPr="00B815C8">
        <w:rPr>
          <w:rFonts w:eastAsia="Arial Unicode MS"/>
          <w:bCs/>
          <w:bdr w:val="nil"/>
        </w:rPr>
        <w:t xml:space="preserve"> </w:t>
      </w:r>
      <w:r>
        <w:rPr>
          <w:rFonts w:eastAsia="Arial Unicode MS"/>
          <w:bCs/>
          <w:bdr w:val="nil"/>
        </w:rPr>
        <w:t>aplinkos apsaugos vadybos sistemos standartams reikalavimų ir Perkančiosios organizacijos nurodymu nebuvo pakeistas į reikalavimus atitinkantį ūkio subjektą;</w:t>
      </w:r>
    </w:p>
    <w:p w14:paraId="55B24633" w14:textId="77777777" w:rsidR="003A3AF5" w:rsidRPr="00670135" w:rsidRDefault="003A3AF5" w:rsidP="003A3AF5">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333BF968" w14:textId="77777777" w:rsidR="003A3AF5" w:rsidRPr="0073323B" w:rsidRDefault="003A3AF5" w:rsidP="003A3AF5">
      <w:pPr>
        <w:suppressAutoHyphens/>
        <w:ind w:firstLine="851"/>
        <w:jc w:val="both"/>
        <w:rPr>
          <w:rFonts w:eastAsia="Arial Unicode MS"/>
          <w:color w:val="000000"/>
          <w:bdr w:val="nil"/>
        </w:rPr>
      </w:pPr>
      <w:r w:rsidRPr="00295249">
        <w:t>1</w:t>
      </w:r>
      <w:r>
        <w:t>3</w:t>
      </w:r>
      <w:r w:rsidRPr="00295249">
        <w:t>.1.</w:t>
      </w:r>
      <w:r>
        <w:t>8</w:t>
      </w:r>
      <w:r w:rsidRPr="00295249">
        <w:t xml:space="preserve">. </w:t>
      </w:r>
      <w:r w:rsidRPr="00295249">
        <w:rPr>
          <w:rFonts w:eastAsia="Arial Unicode MS"/>
          <w:color w:val="000000"/>
          <w:bdr w:val="nil"/>
        </w:rPr>
        <w:t>pasiūlymas neatitinka pirkimo dokumentuose nustatytų reikalavimų</w:t>
      </w:r>
      <w:r>
        <w:rPr>
          <w:rFonts w:eastAsia="Arial Unicode MS"/>
          <w:color w:val="000000"/>
          <w:bdr w:val="nil"/>
        </w:rPr>
        <w:t xml:space="preserve"> ir jo trūkumai negali būti ištaisyti vadovaujantis Viešųjų pirkimų tarnybos nustatytomis taisyklėmis;</w:t>
      </w:r>
    </w:p>
    <w:p w14:paraId="1EDBCD52" w14:textId="77777777" w:rsidR="003A3AF5" w:rsidRPr="00295249" w:rsidRDefault="003A3AF5" w:rsidP="003A3AF5">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Pr>
          <w:rFonts w:eastAsia="Arial Unicode MS"/>
          <w:bdr w:val="nil"/>
        </w:rPr>
        <w:t>. Jeigu šiuo pagrindu atmetamas ekonomiškai naudingiausias pasiūlymas, o Perkančioji organizacija pirkimo dokumentuose nėra nurodžiusi pirkimui skirtų lėšų sumos, kiti pasiūlymai negali būti nustatyti laimėjusiais;</w:t>
      </w:r>
    </w:p>
    <w:p w14:paraId="716081A7" w14:textId="77777777" w:rsidR="003A3AF5" w:rsidRPr="00295249" w:rsidRDefault="003A3AF5" w:rsidP="003A3AF5">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1E5ACCB8" w14:textId="77777777" w:rsidR="003A3AF5" w:rsidRDefault="003A3AF5" w:rsidP="003A3AF5">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1C6C7BCC" w14:textId="77777777" w:rsidR="003A3AF5" w:rsidRDefault="003A3AF5" w:rsidP="003A3AF5">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13.1.12.</w:t>
      </w:r>
      <w:r w:rsidRPr="00ED1B77">
        <w:rPr>
          <w:rFonts w:eastAsia="Arial Unicode MS"/>
          <w:bCs/>
          <w:color w:val="000000"/>
          <w:bdr w:val="nil"/>
        </w:rPr>
        <w:t xml:space="preserve"> pasiūlymas</w:t>
      </w:r>
      <w:r>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08D6097E" w14:textId="77777777" w:rsidR="003A3AF5" w:rsidRDefault="003A3AF5" w:rsidP="003A3AF5">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lastRenderedPageBreak/>
        <w:t xml:space="preserve">13.1.13.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1636EC16" w14:textId="77777777" w:rsidR="003A3AF5" w:rsidRDefault="003A3AF5" w:rsidP="003A3AF5">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540BBC24" w14:textId="77777777" w:rsidR="003A3AF5" w:rsidRPr="00C72D77" w:rsidRDefault="003A3AF5" w:rsidP="003A3AF5">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613D9B1A" w14:textId="77777777" w:rsidR="003A3AF5" w:rsidRDefault="003A3AF5" w:rsidP="003A3AF5">
      <w:pPr>
        <w:suppressAutoHyphens/>
        <w:ind w:firstLine="851"/>
        <w:jc w:val="both"/>
        <w:rPr>
          <w:rFonts w:eastAsia="Arial Unicode MS"/>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13740F1D" w14:textId="77777777" w:rsidR="003A3AF5" w:rsidRDefault="003A3AF5" w:rsidP="003A3AF5">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667476C4" w14:textId="77777777" w:rsidR="003A3AF5" w:rsidRDefault="003A3AF5" w:rsidP="003A3AF5">
      <w:pPr>
        <w:widowControl w:val="0"/>
        <w:suppressAutoHyphens/>
        <w:ind w:firstLine="851"/>
        <w:jc w:val="both"/>
      </w:pPr>
      <w:r>
        <w:t>13.1.18. tiekėjas neturi reikalaujamo profesinio pajėgumo, kai Perkančioji organizacija nustato tiekėjo interesų konfliktą, galinti neigiamai paveikti sutarties vykdymą.</w:t>
      </w:r>
    </w:p>
    <w:p w14:paraId="1CFD35FD" w14:textId="77777777" w:rsidR="003A3AF5" w:rsidRPr="009E00D8" w:rsidRDefault="003A3AF5" w:rsidP="003A3AF5">
      <w:pPr>
        <w:widowControl w:val="0"/>
        <w:ind w:firstLine="851"/>
        <w:jc w:val="both"/>
        <w:rPr>
          <w:rFonts w:eastAsia="Calibri"/>
          <w:lang w:eastAsia="lt-LT"/>
        </w:rPr>
      </w:pPr>
      <w:r>
        <w:rPr>
          <w:rFonts w:eastAsia="Calibri"/>
          <w:lang w:eastAsia="lt-LT"/>
        </w:rPr>
        <w:t>13.2. Perkančioji organizacija gali atmesti tiekėjų pasiūlymus ir kitais šiose Pirkimo sąlygose nurodytais pagrindais.</w:t>
      </w:r>
    </w:p>
    <w:p w14:paraId="390CFD42" w14:textId="77777777" w:rsidR="003A3AF5" w:rsidRPr="00295249" w:rsidRDefault="003A3AF5" w:rsidP="003A3AF5">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5E7FC8B6" w14:textId="77777777" w:rsidR="001D520E" w:rsidRPr="00AA2242" w:rsidRDefault="001D520E" w:rsidP="001D520E">
      <w:pPr>
        <w:pBdr>
          <w:top w:val="nil"/>
          <w:left w:val="nil"/>
          <w:bottom w:val="nil"/>
          <w:right w:val="nil"/>
          <w:between w:val="nil"/>
          <w:bar w:val="nil"/>
        </w:pBdr>
        <w:suppressAutoHyphens/>
        <w:ind w:firstLine="709"/>
        <w:jc w:val="both"/>
        <w:rPr>
          <w:rFonts w:eastAsia="Arial Unicode MS"/>
          <w:bdr w:val="nil"/>
        </w:rPr>
      </w:pPr>
    </w:p>
    <w:p w14:paraId="3EA8594C" w14:textId="06F1BDD3" w:rsidR="008775C3" w:rsidRDefault="001D520E" w:rsidP="001D520E">
      <w:pPr>
        <w:pStyle w:val="Heading"/>
        <w:jc w:val="center"/>
        <w:rPr>
          <w:rFonts w:cs="Times New Roman"/>
          <w:color w:val="auto"/>
          <w:sz w:val="24"/>
          <w:szCs w:val="24"/>
          <w:lang w:val="lt-LT"/>
        </w:rPr>
      </w:pPr>
      <w:r w:rsidRPr="00AA2242">
        <w:rPr>
          <w:rFonts w:cs="Times New Roman"/>
          <w:color w:val="auto"/>
          <w:sz w:val="24"/>
          <w:szCs w:val="24"/>
          <w:lang w:val="lt-LT"/>
        </w:rPr>
        <w:t>XIV</w:t>
      </w:r>
      <w:r w:rsidR="008775C3">
        <w:rPr>
          <w:rFonts w:cs="Times New Roman"/>
          <w:color w:val="auto"/>
          <w:sz w:val="24"/>
          <w:szCs w:val="24"/>
          <w:lang w:val="lt-LT"/>
        </w:rPr>
        <w:t xml:space="preserve"> SKYRIUS</w:t>
      </w:r>
    </w:p>
    <w:p w14:paraId="6743D631" w14:textId="715756C3" w:rsidR="001D520E" w:rsidRPr="00AA2242" w:rsidRDefault="001D520E" w:rsidP="001D520E">
      <w:pPr>
        <w:pStyle w:val="Heading"/>
        <w:jc w:val="center"/>
        <w:rPr>
          <w:rFonts w:cs="Times New Roman"/>
          <w:color w:val="auto"/>
          <w:sz w:val="24"/>
          <w:szCs w:val="24"/>
          <w:lang w:val="lt-LT"/>
        </w:rPr>
      </w:pPr>
      <w:r w:rsidRPr="00AA2242">
        <w:rPr>
          <w:rFonts w:cs="Times New Roman"/>
          <w:color w:val="auto"/>
          <w:sz w:val="24"/>
          <w:szCs w:val="24"/>
          <w:lang w:val="lt-LT"/>
        </w:rPr>
        <w:t>PASIŪLYMŲ VERTINIMAS IR PALYGINIMAS</w:t>
      </w:r>
    </w:p>
    <w:p w14:paraId="307CFB1B" w14:textId="77777777" w:rsidR="001D520E" w:rsidRPr="00AA2242" w:rsidRDefault="001D520E" w:rsidP="001D520E">
      <w:pPr>
        <w:pStyle w:val="Body2"/>
        <w:rPr>
          <w:color w:val="auto"/>
          <w:lang w:val="lt-LT"/>
        </w:rPr>
      </w:pPr>
    </w:p>
    <w:p w14:paraId="45BA0477" w14:textId="77777777" w:rsidR="001D520E" w:rsidRPr="00AA2242" w:rsidRDefault="001D520E" w:rsidP="001D520E">
      <w:pPr>
        <w:shd w:val="clear" w:color="auto" w:fill="FFFFFF" w:themeFill="background1"/>
        <w:ind w:firstLine="709"/>
        <w:jc w:val="both"/>
        <w:rPr>
          <w:rFonts w:eastAsia="Arial Unicode MS" w:cs="Arial Unicode MS"/>
          <w:bdr w:val="nil"/>
        </w:rPr>
      </w:pPr>
      <w:bookmarkStart w:id="16" w:name="_Hlk75345167"/>
      <w:r w:rsidRPr="00AA2242">
        <w:rPr>
          <w:rFonts w:eastAsia="Arial Unicode MS" w:cs="Arial Unicode MS"/>
          <w:bdr w:val="nil"/>
        </w:rPr>
        <w:t>14</w:t>
      </w:r>
      <w:bookmarkEnd w:id="16"/>
      <w:r w:rsidRPr="00AA2242">
        <w:rPr>
          <w:rFonts w:eastAsia="Arial Unicode MS" w:cs="Arial Unicode MS"/>
          <w:bdr w:val="nil"/>
        </w:rPr>
        <w:t>.1. Perkančioji organizacija ekonomiškai naudingiausią pasiūlymą išrenka pagal kainos kriterijų eurais. Ekonomiškai naudingiausiu pasiūlymu laikomas mažiausios kainos pasiūlymas.</w:t>
      </w:r>
    </w:p>
    <w:p w14:paraId="0C4A11EA" w14:textId="030BF2D1" w:rsidR="001D520E" w:rsidRDefault="001D520E" w:rsidP="001D520E">
      <w:pPr>
        <w:pStyle w:val="Body2"/>
        <w:spacing w:after="0"/>
        <w:ind w:firstLine="709"/>
        <w:rPr>
          <w:color w:val="auto"/>
          <w:sz w:val="24"/>
          <w:szCs w:val="24"/>
          <w:lang w:val="lt-LT"/>
        </w:rPr>
      </w:pPr>
      <w:r w:rsidRPr="00AA2242">
        <w:rPr>
          <w:color w:val="auto"/>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7C6EE103" w14:textId="44BB2CEC" w:rsidR="008775C3" w:rsidRDefault="008775C3" w:rsidP="001D520E">
      <w:pPr>
        <w:pStyle w:val="Body2"/>
        <w:spacing w:after="0"/>
        <w:ind w:firstLine="709"/>
        <w:rPr>
          <w:color w:val="auto"/>
          <w:sz w:val="24"/>
          <w:szCs w:val="24"/>
          <w:lang w:val="lt-LT"/>
        </w:rPr>
      </w:pPr>
    </w:p>
    <w:p w14:paraId="175FA70C" w14:textId="77777777" w:rsidR="001D520E" w:rsidRPr="00AA2242" w:rsidRDefault="001D520E" w:rsidP="001D520E">
      <w:pPr>
        <w:pStyle w:val="Body2"/>
        <w:spacing w:after="0"/>
        <w:ind w:firstLine="709"/>
        <w:rPr>
          <w:color w:val="auto"/>
          <w:sz w:val="24"/>
          <w:szCs w:val="24"/>
          <w:lang w:val="lt-LT"/>
        </w:rPr>
      </w:pPr>
    </w:p>
    <w:p w14:paraId="13A2194D" w14:textId="152D4134" w:rsidR="008775C3" w:rsidRDefault="001D520E" w:rsidP="001D520E">
      <w:pPr>
        <w:jc w:val="center"/>
        <w:rPr>
          <w:b/>
        </w:rPr>
      </w:pPr>
      <w:r w:rsidRPr="00AA2242">
        <w:rPr>
          <w:b/>
        </w:rPr>
        <w:t>XV</w:t>
      </w:r>
      <w:r w:rsidR="008775C3">
        <w:rPr>
          <w:b/>
        </w:rPr>
        <w:t xml:space="preserve"> SKYRIUS</w:t>
      </w:r>
    </w:p>
    <w:p w14:paraId="4B983C85" w14:textId="11FF8BC7" w:rsidR="001D520E" w:rsidRPr="00AA2242" w:rsidRDefault="001D520E" w:rsidP="001D520E">
      <w:pPr>
        <w:jc w:val="center"/>
        <w:rPr>
          <w:b/>
        </w:rPr>
      </w:pPr>
      <w:r w:rsidRPr="00AA2242">
        <w:rPr>
          <w:b/>
          <w:bCs/>
        </w:rPr>
        <w:t>PASIŪLYMŲ EILĖ, LAIMĖTOJO NUSTATYMAS</w:t>
      </w:r>
      <w:r w:rsidRPr="00AA2242">
        <w:t xml:space="preserve"> </w:t>
      </w:r>
      <w:r w:rsidRPr="00AA2242">
        <w:rPr>
          <w:b/>
        </w:rPr>
        <w:t>IR SUTARTIES SUDARYMAS</w:t>
      </w:r>
    </w:p>
    <w:p w14:paraId="2A5686E5" w14:textId="77777777" w:rsidR="001D520E" w:rsidRPr="00AA2242" w:rsidRDefault="001D520E" w:rsidP="001D520E">
      <w:pPr>
        <w:rPr>
          <w:b/>
        </w:rPr>
      </w:pPr>
    </w:p>
    <w:p w14:paraId="3990A017" w14:textId="77777777" w:rsidR="003A3AF5" w:rsidRDefault="003A3AF5" w:rsidP="003A3AF5">
      <w:pPr>
        <w:pStyle w:val="Body2"/>
        <w:spacing w:after="0"/>
        <w:ind w:firstLine="851"/>
        <w:rPr>
          <w:color w:val="auto"/>
          <w:sz w:val="24"/>
          <w:szCs w:val="24"/>
          <w:lang w:val="lt-LT"/>
        </w:rPr>
      </w:pPr>
      <w:bookmarkStart w:id="17" w:name="_Hlk167960181"/>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Pr>
          <w:sz w:val="24"/>
          <w:szCs w:val="24"/>
          <w:lang w:val="lt-LT"/>
        </w:rPr>
        <w:t>Išnagrinėjusi, įvertinusi ir palyginusi pateiktus pasiūlymus, Komisija</w:t>
      </w:r>
      <w:r w:rsidRPr="001016CB">
        <w:rPr>
          <w:color w:val="auto"/>
          <w:sz w:val="24"/>
          <w:szCs w:val="24"/>
          <w:lang w:val="lt-LT"/>
        </w:rPr>
        <w:t xml:space="preserve"> </w:t>
      </w:r>
      <w:r>
        <w:rPr>
          <w:color w:val="auto"/>
          <w:sz w:val="24"/>
          <w:szCs w:val="24"/>
          <w:lang w:val="lt-LT"/>
        </w:rPr>
        <w:t xml:space="preserve">nustato </w:t>
      </w:r>
      <w:r w:rsidRPr="001016CB">
        <w:rPr>
          <w:color w:val="auto"/>
          <w:sz w:val="24"/>
          <w:szCs w:val="24"/>
          <w:lang w:val="lt-LT"/>
        </w:rPr>
        <w:t>pasiūlymų eilę (išskyrus atvejus, kai pasiūlymą pateikia</w:t>
      </w:r>
      <w:r>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7C5A617A" w14:textId="77777777" w:rsidR="003A3AF5" w:rsidRDefault="003A3AF5" w:rsidP="003A3AF5">
      <w:pPr>
        <w:ind w:firstLine="851"/>
        <w:jc w:val="both"/>
      </w:pPr>
      <w:r w:rsidRPr="001016CB">
        <w:t xml:space="preserve">15.2. </w:t>
      </w:r>
      <w:r>
        <w:t xml:space="preserve">Pasiūlymų eilė sudaroma ekonominio naudingumo </w:t>
      </w:r>
      <w:r w:rsidRPr="00EA4B62">
        <w:t xml:space="preserve">mažėjimo tvarka. </w:t>
      </w:r>
      <w:r>
        <w:t>K</w:t>
      </w:r>
      <w:r w:rsidRPr="00EA4B62">
        <w:t xml:space="preserve">ai kelių tiekėjų pasiūlymų ekonominis naudingumas yra vienodas, </w:t>
      </w:r>
      <w:r>
        <w:t xml:space="preserve">sudarant </w:t>
      </w:r>
      <w:r w:rsidRPr="00EA4B62">
        <w:t>pasiūlymų eilę</w:t>
      </w:r>
      <w:r>
        <w:t>,</w:t>
      </w:r>
      <w:r w:rsidRPr="00EA4B62">
        <w:t xml:space="preserve"> pirmesnis į šią eilę įrašomas tiekėjas, kurio pasiūlymas</w:t>
      </w:r>
      <w:r>
        <w:t xml:space="preserve"> CVP IS priemonėmis</w:t>
      </w:r>
      <w:r w:rsidRPr="00EA4B62">
        <w:t xml:space="preserve"> pateiktas anksčiausiai.</w:t>
      </w:r>
    </w:p>
    <w:p w14:paraId="325A7E55" w14:textId="77777777" w:rsidR="003A3AF5" w:rsidRPr="00FA6561" w:rsidRDefault="003A3AF5" w:rsidP="003A3AF5">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 jeigu taikoma,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Pr>
          <w:rFonts w:eastAsia="Calibri"/>
        </w:rPr>
        <w:t xml:space="preserve"> reikalavimams</w:t>
      </w:r>
      <w:r w:rsidRPr="00F36351">
        <w:rPr>
          <w:rFonts w:eastAsia="Calibri"/>
        </w:rPr>
        <w:t xml:space="preserve"> ir aplinkos apsaugos vadybos sistemos standart</w:t>
      </w:r>
      <w:r>
        <w:rPr>
          <w:rFonts w:eastAsia="Calibri"/>
        </w:rPr>
        <w:t xml:space="preserve">o </w:t>
      </w:r>
      <w:r>
        <w:rPr>
          <w:rFonts w:eastAsia="Arial Unicode MS"/>
        </w:rPr>
        <w:t>reikalavimams įrodančius dokumentus</w:t>
      </w:r>
      <w:r>
        <w:rPr>
          <w:rFonts w:eastAsia="Calibri"/>
        </w:rPr>
        <w:t xml:space="preserve">, išskyrus atvejus kai jų buvo paprašyta ir </w:t>
      </w:r>
      <w:r>
        <w:rPr>
          <w:rFonts w:eastAsia="Calibri"/>
        </w:rPr>
        <w:lastRenderedPageBreak/>
        <w:t>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54AD43D7" w14:textId="77777777" w:rsidR="003A3AF5" w:rsidRDefault="003A3AF5" w:rsidP="003A3AF5">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Pr>
          <w:rFonts w:eastAsia="Arial Unicode MS"/>
          <w:color w:val="000000"/>
          <w:bdr w:val="nil"/>
        </w:rPr>
        <w:t>.</w:t>
      </w:r>
    </w:p>
    <w:p w14:paraId="16107B74" w14:textId="77777777" w:rsidR="003A3AF5" w:rsidRPr="0030570C" w:rsidRDefault="003A3AF5" w:rsidP="003A3AF5">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Pr>
          <w:rFonts w:eastAsia="Arial Unicode MS"/>
          <w:color w:val="000000"/>
          <w:bdr w:val="nil"/>
        </w:rPr>
        <w:t xml:space="preserve">Jeigu </w:t>
      </w:r>
      <w:r w:rsidRPr="00D4441F">
        <w:rPr>
          <w:rFonts w:eastAsia="Arial Unicode MS"/>
          <w:color w:val="000000"/>
          <w:bdr w:val="nil"/>
        </w:rPr>
        <w:t>pasiūlymą pateikė tik vienas tiekėjas</w:t>
      </w:r>
      <w:r>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5CDDA5" w14:textId="77777777" w:rsidR="003A3AF5" w:rsidRDefault="003A3AF5" w:rsidP="003A3AF5">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2AFC7E0" w14:textId="77777777" w:rsidR="003A3AF5" w:rsidRDefault="003A3AF5" w:rsidP="003A3AF5">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1C93BA6A" w14:textId="77777777" w:rsidR="003A3AF5" w:rsidRPr="00465604" w:rsidRDefault="003A3AF5" w:rsidP="003A3AF5">
      <w:pPr>
        <w:ind w:firstLine="851"/>
        <w:jc w:val="both"/>
      </w:pPr>
      <w:r w:rsidRPr="00465604">
        <w:t>15.</w:t>
      </w:r>
      <w:r>
        <w:t>8</w:t>
      </w:r>
      <w:r w:rsidRPr="00465604">
        <w:t xml:space="preserve">. Suinteresuoti dalyviai nuo Perkančiosios organizacijos </w:t>
      </w:r>
      <w:r>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6A632668" w14:textId="77777777" w:rsidR="003A3AF5" w:rsidRDefault="003A3AF5" w:rsidP="003A3AF5">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8C562EE" w14:textId="77777777" w:rsidR="003A3AF5" w:rsidRDefault="003A3AF5" w:rsidP="003A3AF5">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Pr="00A2052B">
        <w:rPr>
          <w:rFonts w:eastAsia="Arial Unicode MS"/>
          <w:bCs/>
          <w:iCs/>
          <w:bdr w:val="nil"/>
        </w:rPr>
        <w:t>Ši pirkimo procedūra atliekama siekiant sudaryti sutartį su tiekėju, kurio pasiūlymas, vadovaujantis Pirkimo sąlygų nustatyta tvarka pripažintas laimėjusiu.</w:t>
      </w:r>
      <w:r>
        <w:rPr>
          <w:rFonts w:eastAsia="Arial Unicode MS"/>
          <w:bCs/>
          <w:iCs/>
          <w:bdr w:val="nil"/>
        </w:rPr>
        <w:t xml:space="preserve"> </w:t>
      </w:r>
      <w:r w:rsidRPr="00320D2D">
        <w:t xml:space="preserve">Pirkimo sutarties projektas pateikiamas </w:t>
      </w:r>
      <w:r>
        <w:t>P</w:t>
      </w:r>
      <w:r w:rsidRPr="00320D2D">
        <w:t xml:space="preserve">irkimo sąlygų </w:t>
      </w:r>
      <w:r>
        <w:t>4 ir 5</w:t>
      </w:r>
      <w:r w:rsidRPr="00320D2D">
        <w:t xml:space="preserve"> pried</w:t>
      </w:r>
      <w:r>
        <w:t>uose</w:t>
      </w:r>
      <w:r w:rsidRPr="00320D2D">
        <w:t>. Pirkimo sutarties projekto sąlygos yra privalomos šio viešojo pirkimo dalyviams ir sudarant pirkimo sutartį su laimėtoju nebus keičiamos. Pirkimo sutarties valiuta – eurai.</w:t>
      </w:r>
      <w:bookmarkStart w:id="18" w:name="_Hlk191386345"/>
    </w:p>
    <w:bookmarkEnd w:id="18"/>
    <w:p w14:paraId="47714E07" w14:textId="77777777" w:rsidR="003A3AF5" w:rsidRDefault="003A3AF5" w:rsidP="003A3AF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 xml:space="preserve">komas. Perkančioji organizacija, gavusi tiekėjo prašymo ar ieškinio teismui kopiją, negali sudaryti sutarties, kol nesibaigė Pirkimo sąlygose nustatytas atidėjimo terminas ar Viešųjų </w:t>
      </w:r>
      <w:r>
        <w:rPr>
          <w:rFonts w:eastAsia="Arial Unicode MS"/>
          <w:color w:val="000000"/>
          <w:bdr w:val="nil"/>
        </w:rPr>
        <w:lastRenderedPageBreak/>
        <w:t>pirkimų įstatymo 103 straipsnio 2 dalyje, 105 straipsnio 2 dalies 3 punkte ir 105 straipsnio 3 dalies 3 punkte nurodyti terminai ir kol Perkančioji organizacija negavo teismo pranešimo apie:</w:t>
      </w:r>
    </w:p>
    <w:p w14:paraId="60CB4F43" w14:textId="77777777" w:rsidR="003A3AF5" w:rsidRDefault="003A3AF5" w:rsidP="003A3AF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72ACACAE" w14:textId="77777777" w:rsidR="003A3AF5" w:rsidRDefault="003A3AF5" w:rsidP="003A3AF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65698C44" w14:textId="77777777" w:rsidR="003A3AF5" w:rsidRPr="00FF715D" w:rsidRDefault="003A3AF5" w:rsidP="003A3AF5">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1D36ECB0" w14:textId="77777777" w:rsidR="003A3AF5" w:rsidRDefault="003A3AF5" w:rsidP="003A3AF5">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12</w:t>
      </w:r>
      <w:r w:rsidRPr="00BA60D4">
        <w:rPr>
          <w:rFonts w:eastAsia="Arial Unicode MS"/>
          <w:color w:val="000000"/>
          <w:bdr w:val="nil"/>
        </w:rPr>
        <w:t xml:space="preserve">. </w:t>
      </w:r>
      <w:r w:rsidRPr="00BA60D4">
        <w:t>Tiekėjas, kurio pasiūlymas nustatytas laimėj</w:t>
      </w:r>
      <w:r>
        <w:t>usiu</w:t>
      </w:r>
      <w:r w:rsidRPr="00BA60D4">
        <w:t>, sudaryti sutartį kviečiamas raštu (CVP IS priemonėmis) ir jam nurodomas laikas, iki kada jis turi sudaryti sutartį.</w:t>
      </w:r>
      <w:bookmarkStart w:id="19" w:name="_Hlk164320405"/>
    </w:p>
    <w:bookmarkEnd w:id="19"/>
    <w:p w14:paraId="5F22E990" w14:textId="77777777" w:rsidR="003A3AF5" w:rsidRPr="00CB3EDD" w:rsidRDefault="003A3AF5" w:rsidP="003A3AF5">
      <w:pPr>
        <w:pStyle w:val="Body2"/>
        <w:spacing w:after="0"/>
        <w:ind w:firstLine="851"/>
        <w:rPr>
          <w:color w:val="auto"/>
          <w:sz w:val="24"/>
          <w:szCs w:val="24"/>
          <w:lang w:val="lt-LT" w:eastAsia="en-US"/>
        </w:rPr>
      </w:pPr>
      <w:r w:rsidRPr="00CB3EDD">
        <w:rPr>
          <w:color w:val="auto"/>
          <w:sz w:val="24"/>
          <w:szCs w:val="24"/>
          <w:lang w:val="lt-LT"/>
        </w:rPr>
        <w:t>15.13.</w:t>
      </w:r>
      <w:r w:rsidRPr="00CB3EDD">
        <w:rPr>
          <w:color w:val="auto"/>
          <w:sz w:val="24"/>
          <w:szCs w:val="24"/>
          <w:lang w:val="lt-LT" w:eastAsia="en-US"/>
        </w:rPr>
        <w:t xml:space="preserve"> Laikoma, kad tiekėjas atsisakė sudaryti sutartį, kai yra bent vienas iš šių atvejų:</w:t>
      </w:r>
    </w:p>
    <w:p w14:paraId="59671A0B" w14:textId="77777777" w:rsidR="003A3AF5" w:rsidRPr="00CB3EDD" w:rsidRDefault="003A3AF5" w:rsidP="003A3AF5">
      <w:pPr>
        <w:pStyle w:val="Body2"/>
        <w:spacing w:after="0"/>
        <w:ind w:firstLine="851"/>
        <w:rPr>
          <w:color w:val="auto"/>
          <w:sz w:val="24"/>
          <w:szCs w:val="24"/>
          <w:lang w:val="lt-LT" w:eastAsia="en-US"/>
        </w:rPr>
      </w:pPr>
      <w:r w:rsidRPr="00CB3EDD">
        <w:rPr>
          <w:color w:val="auto"/>
          <w:sz w:val="24"/>
          <w:szCs w:val="24"/>
          <w:lang w:val="lt-LT" w:eastAsia="en-US"/>
        </w:rPr>
        <w:t>15.13.1. tiekėjas raštu atsisako ją sudaryti;</w:t>
      </w:r>
    </w:p>
    <w:p w14:paraId="635F04F1" w14:textId="77777777" w:rsidR="003A3AF5" w:rsidRPr="00CB3EDD" w:rsidRDefault="003A3AF5" w:rsidP="003A3AF5">
      <w:pPr>
        <w:pStyle w:val="Body2"/>
        <w:spacing w:after="0"/>
        <w:ind w:firstLine="851"/>
        <w:rPr>
          <w:color w:val="auto"/>
          <w:sz w:val="24"/>
          <w:szCs w:val="24"/>
          <w:lang w:val="lt-LT" w:eastAsia="en-US"/>
        </w:rPr>
      </w:pPr>
      <w:r w:rsidRPr="00CB3EDD">
        <w:rPr>
          <w:color w:val="auto"/>
          <w:sz w:val="24"/>
          <w:szCs w:val="24"/>
          <w:lang w:val="lt-LT" w:eastAsia="en-US"/>
        </w:rPr>
        <w:t>15.13.2. iki Perkančiosios organizacijos nurodyto laiko nepasirašo sutarties;</w:t>
      </w:r>
    </w:p>
    <w:p w14:paraId="4F4D6F6F" w14:textId="77777777" w:rsidR="003A3AF5" w:rsidRPr="00CB3EDD" w:rsidRDefault="003A3AF5" w:rsidP="003A3AF5">
      <w:pPr>
        <w:pStyle w:val="Body2"/>
        <w:spacing w:after="0"/>
        <w:ind w:firstLine="851"/>
        <w:rPr>
          <w:color w:val="auto"/>
          <w:sz w:val="24"/>
          <w:szCs w:val="24"/>
          <w:lang w:val="lt-LT" w:eastAsia="en-US"/>
        </w:rPr>
      </w:pPr>
      <w:r w:rsidRPr="00CB3EDD">
        <w:rPr>
          <w:color w:val="auto"/>
          <w:sz w:val="24"/>
          <w:szCs w:val="24"/>
          <w:lang w:val="lt-LT" w:eastAsia="en-US"/>
        </w:rPr>
        <w:t>15.13.3. atsisako sudaryti sutartį Viešųjų pirkimų įstatyme ir Pirkimo sąlygose nustatytomis sąlygomis.</w:t>
      </w:r>
    </w:p>
    <w:p w14:paraId="68B8E604" w14:textId="77777777" w:rsidR="003A3AF5" w:rsidRDefault="003A3AF5" w:rsidP="003A3AF5">
      <w:pPr>
        <w:widowControl w:val="0"/>
        <w:ind w:firstLine="851"/>
        <w:jc w:val="both"/>
      </w:pPr>
      <w:r>
        <w:t xml:space="preserve">15.14. </w:t>
      </w:r>
      <w:r w:rsidRPr="001903B4">
        <w:t xml:space="preserve">Jeigu </w:t>
      </w:r>
      <w:r>
        <w:t xml:space="preserve">laimėjęs </w:t>
      </w:r>
      <w:r w:rsidRPr="001903B4">
        <w:t>tiekėja</w:t>
      </w:r>
      <w:r>
        <w:t>s</w:t>
      </w:r>
      <w:r w:rsidRPr="001903B4">
        <w:t xml:space="preserve"> raštu atsisako</w:t>
      </w:r>
      <w:r>
        <w:t xml:space="preserve"> sudaryti</w:t>
      </w:r>
      <w:r w:rsidRPr="001903B4">
        <w:t xml:space="preserve"> </w:t>
      </w:r>
      <w:r>
        <w:t>sutartį</w:t>
      </w:r>
      <w:r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t xml:space="preserve"> (jei taikoma)</w:t>
      </w:r>
      <w:r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ir</w:t>
      </w:r>
      <w:r w:rsidRPr="00EE430A">
        <w:t xml:space="preserve"> </w:t>
      </w:r>
      <w:r>
        <w:t>aplinkos apsaugos vadybos sistemos standartų reikalavimams</w:t>
      </w:r>
      <w:r w:rsidRPr="001903B4">
        <w:t xml:space="preserve">, </w:t>
      </w:r>
      <w:r w:rsidRPr="00CD223E">
        <w:t>subteikėj</w:t>
      </w:r>
      <w:r>
        <w:t xml:space="preserve">ų pasitelkimą patvirtinančius dokumentus, </w:t>
      </w:r>
      <w:r w:rsidRPr="001903B4">
        <w:t>jei prieš tai nebuvo įvertinta</w:t>
      </w:r>
      <w:r>
        <w:t>.</w:t>
      </w:r>
    </w:p>
    <w:p w14:paraId="185D087D" w14:textId="77777777" w:rsidR="003A3AF5" w:rsidRDefault="003A3AF5" w:rsidP="003A3AF5">
      <w:pPr>
        <w:ind w:firstLine="851"/>
        <w:contextualSpacing/>
        <w:jc w:val="both"/>
        <w:rPr>
          <w:rFonts w:eastAsia="Calibri"/>
        </w:rPr>
      </w:pPr>
      <w:r>
        <w:t xml:space="preserve">15.15. </w:t>
      </w:r>
      <w:r w:rsidRPr="00320D2D">
        <w:rPr>
          <w:rFonts w:eastAsia="Calibri"/>
        </w:rPr>
        <w:t>Tiesioginio atsiskaitymo su subtiekėju (-</w:t>
      </w:r>
      <w:proofErr w:type="spellStart"/>
      <w:r w:rsidRPr="00320D2D">
        <w:rPr>
          <w:rFonts w:eastAsia="Calibri"/>
        </w:rPr>
        <w:t>ais</w:t>
      </w:r>
      <w:proofErr w:type="spellEnd"/>
      <w:r w:rsidRPr="00320D2D">
        <w:rPr>
          <w:rFonts w:eastAsia="Calibri"/>
        </w:rPr>
        <w:t>) galimybė yra numatyta pirkimo sutarties projekte (</w:t>
      </w:r>
      <w:r>
        <w:rPr>
          <w:rFonts w:eastAsia="Calibri"/>
        </w:rPr>
        <w:t>P</w:t>
      </w:r>
      <w:r w:rsidRPr="00320D2D">
        <w:rPr>
          <w:rFonts w:eastAsia="Calibri"/>
        </w:rPr>
        <w:t>irkimo sąlygų</w:t>
      </w:r>
      <w:r>
        <w:rPr>
          <w:rFonts w:eastAsia="Calibri"/>
        </w:rPr>
        <w:t xml:space="preserve"> 5</w:t>
      </w:r>
      <w:r w:rsidRPr="00320D2D">
        <w:rPr>
          <w:rFonts w:eastAsia="Calibri"/>
        </w:rPr>
        <w:t xml:space="preserve"> pried</w:t>
      </w:r>
      <w:r>
        <w:rPr>
          <w:rFonts w:eastAsia="Calibri"/>
        </w:rPr>
        <w:t>as</w:t>
      </w:r>
      <w:r w:rsidRPr="00320D2D">
        <w:rPr>
          <w:rFonts w:eastAsia="Calibri"/>
        </w:rPr>
        <w:t>).</w:t>
      </w:r>
    </w:p>
    <w:p w14:paraId="441B5F81" w14:textId="77777777" w:rsidR="003A3AF5" w:rsidRPr="00A2052B" w:rsidRDefault="003A3AF5" w:rsidP="003A3AF5">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692BA543" w14:textId="77777777" w:rsidR="003A3AF5" w:rsidRDefault="003A3AF5" w:rsidP="003A3AF5">
      <w:pPr>
        <w:pStyle w:val="Body2"/>
        <w:spacing w:after="0"/>
        <w:ind w:firstLine="851"/>
        <w:rPr>
          <w:sz w:val="24"/>
          <w:szCs w:val="24"/>
          <w:lang w:val="lt-LT"/>
        </w:rPr>
      </w:pPr>
      <w:r w:rsidRPr="004978F5">
        <w:rPr>
          <w:color w:val="auto"/>
          <w:sz w:val="24"/>
          <w:szCs w:val="24"/>
        </w:rPr>
        <w:t>15.1</w:t>
      </w:r>
      <w:r>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Pr>
          <w:sz w:val="24"/>
          <w:szCs w:val="24"/>
          <w:lang w:val="lt-LT"/>
        </w:rPr>
        <w:t xml:space="preserve">ą </w:t>
      </w:r>
      <w:r w:rsidRPr="007445A3">
        <w:rPr>
          <w:sz w:val="24"/>
          <w:szCs w:val="24"/>
          <w:lang w:val="lt-LT"/>
        </w:rPr>
        <w:t>pradžios</w:t>
      </w:r>
      <w:r>
        <w:rPr>
          <w:sz w:val="24"/>
          <w:szCs w:val="24"/>
          <w:lang w:val="lt-LT"/>
        </w:rPr>
        <w:t>,</w:t>
      </w:r>
      <w:r w:rsidRPr="007445A3">
        <w:rPr>
          <w:sz w:val="24"/>
          <w:szCs w:val="24"/>
          <w:lang w:val="lt-LT"/>
        </w:rPr>
        <w:t xml:space="preserve"> skel</w:t>
      </w:r>
      <w:r>
        <w:rPr>
          <w:sz w:val="24"/>
          <w:szCs w:val="24"/>
          <w:lang w:val="lt-LT"/>
        </w:rPr>
        <w:t>bia CVP IS.</w:t>
      </w:r>
    </w:p>
    <w:p w14:paraId="4A6FED88" w14:textId="77777777" w:rsidR="003A3AF5" w:rsidRPr="00A2052B" w:rsidRDefault="003A3AF5" w:rsidP="003A3AF5">
      <w:pPr>
        <w:pStyle w:val="Body2"/>
        <w:rPr>
          <w:rFonts w:cs="Times New Roman"/>
          <w:sz w:val="24"/>
          <w:szCs w:val="24"/>
          <w:lang w:val="lt-LT"/>
        </w:rPr>
      </w:pPr>
    </w:p>
    <w:p w14:paraId="5CBF6063" w14:textId="77777777" w:rsidR="001D520E" w:rsidRPr="00AA2242" w:rsidRDefault="001D520E" w:rsidP="001D520E">
      <w:pPr>
        <w:pStyle w:val="Body2"/>
        <w:spacing w:after="0"/>
        <w:ind w:firstLine="709"/>
        <w:rPr>
          <w:bCs/>
          <w:iCs/>
          <w:color w:val="auto"/>
          <w:sz w:val="24"/>
          <w:szCs w:val="24"/>
          <w:lang w:val="lt-LT"/>
        </w:rPr>
      </w:pPr>
    </w:p>
    <w:bookmarkEnd w:id="17"/>
    <w:p w14:paraId="2BE66F2D" w14:textId="7F2B3FBA" w:rsidR="008775C3" w:rsidRDefault="001D520E" w:rsidP="001D520E">
      <w:pPr>
        <w:pStyle w:val="Heading"/>
        <w:jc w:val="center"/>
        <w:rPr>
          <w:rFonts w:cs="Times New Roman"/>
          <w:color w:val="auto"/>
          <w:sz w:val="24"/>
          <w:szCs w:val="24"/>
          <w:lang w:val="lt-LT"/>
        </w:rPr>
      </w:pPr>
      <w:r w:rsidRPr="00AA2242">
        <w:rPr>
          <w:rFonts w:cs="Times New Roman"/>
          <w:color w:val="auto"/>
          <w:sz w:val="24"/>
          <w:szCs w:val="24"/>
          <w:lang w:val="lt-LT"/>
        </w:rPr>
        <w:t>XVI</w:t>
      </w:r>
      <w:r w:rsidR="008775C3">
        <w:rPr>
          <w:rFonts w:cs="Times New Roman"/>
          <w:color w:val="auto"/>
          <w:sz w:val="24"/>
          <w:szCs w:val="24"/>
          <w:lang w:val="lt-LT"/>
        </w:rPr>
        <w:t xml:space="preserve"> SKYRIUS</w:t>
      </w:r>
    </w:p>
    <w:p w14:paraId="34E18B89" w14:textId="3D2ABECC" w:rsidR="001D520E" w:rsidRPr="00AA2242" w:rsidRDefault="001D520E" w:rsidP="001D520E">
      <w:pPr>
        <w:pStyle w:val="Heading"/>
        <w:jc w:val="center"/>
        <w:rPr>
          <w:rFonts w:cs="Times New Roman"/>
          <w:color w:val="auto"/>
          <w:sz w:val="24"/>
          <w:szCs w:val="24"/>
          <w:lang w:val="lt-LT"/>
        </w:rPr>
      </w:pPr>
      <w:r w:rsidRPr="00AA2242">
        <w:rPr>
          <w:rFonts w:cs="Times New Roman"/>
          <w:color w:val="auto"/>
          <w:sz w:val="24"/>
          <w:szCs w:val="24"/>
          <w:lang w:val="lt-LT"/>
        </w:rPr>
        <w:t>PRETENZIJŲ IR SKUNDŲ NAGRINĖJIMAS</w:t>
      </w:r>
    </w:p>
    <w:p w14:paraId="4BB2CAE1" w14:textId="77777777" w:rsidR="001D520E" w:rsidRPr="00AA2242" w:rsidRDefault="001D520E" w:rsidP="001D520E">
      <w:pPr>
        <w:pStyle w:val="Body2"/>
        <w:rPr>
          <w:rFonts w:cs="Times New Roman"/>
          <w:strike/>
          <w:color w:val="auto"/>
          <w:sz w:val="24"/>
          <w:szCs w:val="24"/>
          <w:lang w:val="lt-LT"/>
        </w:rPr>
      </w:pPr>
    </w:p>
    <w:p w14:paraId="251DF7DA" w14:textId="77777777" w:rsidR="001D520E" w:rsidRPr="00AA2242" w:rsidRDefault="001D520E" w:rsidP="001D520E">
      <w:pPr>
        <w:pStyle w:val="Body2"/>
        <w:spacing w:after="0"/>
        <w:ind w:firstLine="709"/>
        <w:rPr>
          <w:color w:val="auto"/>
          <w:sz w:val="24"/>
          <w:szCs w:val="24"/>
          <w:lang w:val="lt-LT"/>
        </w:rPr>
      </w:pPr>
      <w:r w:rsidRPr="00AA2242">
        <w:rPr>
          <w:rFonts w:cs="Times New Roman"/>
          <w:color w:val="auto"/>
          <w:sz w:val="24"/>
          <w:szCs w:val="24"/>
          <w:lang w:val="lt-LT"/>
        </w:rPr>
        <w:t>16.1.</w:t>
      </w:r>
      <w:r w:rsidRPr="00AA2242">
        <w:rPr>
          <w:rFonts w:eastAsia="Calibri" w:cs="Times New Roman"/>
          <w:color w:val="auto"/>
          <w:sz w:val="24"/>
          <w:szCs w:val="24"/>
          <w:lang w:val="lt-LT"/>
        </w:rPr>
        <w:t xml:space="preserve"> </w:t>
      </w:r>
      <w:r w:rsidRPr="00AA2242">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09BA1F12" w14:textId="77777777" w:rsidR="001D520E" w:rsidRPr="00AA2242" w:rsidRDefault="001D520E" w:rsidP="001D520E">
      <w:pPr>
        <w:pBdr>
          <w:top w:val="nil"/>
          <w:left w:val="nil"/>
          <w:bottom w:val="nil"/>
          <w:right w:val="nil"/>
          <w:between w:val="nil"/>
          <w:bar w:val="nil"/>
        </w:pBdr>
        <w:suppressAutoHyphens/>
        <w:ind w:firstLine="709"/>
        <w:jc w:val="both"/>
        <w:rPr>
          <w:bdr w:val="nil"/>
        </w:rPr>
      </w:pPr>
      <w:r w:rsidRPr="00AA2242">
        <w:rPr>
          <w:rFonts w:eastAsia="Arial Unicode MS"/>
          <w:bdr w:val="nil"/>
        </w:rPr>
        <w:t>16.2. Pretenzijos Perkančiojoje organizacijoje nagrinėjamos ir sprendimai dėl pretenzijų priimami Viešųjų pirkimų įstatymo 102,103 straipsniuose nustatyta tvarka.</w:t>
      </w:r>
    </w:p>
    <w:p w14:paraId="4446A3D8" w14:textId="77777777" w:rsidR="001D520E" w:rsidRPr="00AA2242" w:rsidRDefault="001D520E" w:rsidP="001D520E">
      <w:pPr>
        <w:ind w:firstLine="709"/>
        <w:jc w:val="both"/>
      </w:pPr>
      <w:r w:rsidRPr="00AA2242">
        <w:t xml:space="preserve">16.3. Perkančioji organizacija nagrinėja tik tas tiekėjų pretenzijas, kurios gautos iki pirkimo sutarties sudarymo dienos ir pateiktos </w:t>
      </w:r>
      <w:bookmarkStart w:id="20" w:name="_Hlk129092526"/>
      <w:r w:rsidRPr="00AA2242">
        <w:t>elektroninėmis priemonėmis</w:t>
      </w:r>
      <w:bookmarkEnd w:id="20"/>
      <w:r w:rsidRPr="00AA2242">
        <w:t xml:space="preserve">, laikantis Viešųjų pirkimų įstatymo VII skyriuje nustatytų terminų ir tvarkos. Perkančioji organizacija nenagrinėja pretenzijų, </w:t>
      </w:r>
      <w:r w:rsidRPr="00AA2242">
        <w:lastRenderedPageBreak/>
        <w:t>teikiamų pakartotinai dėl to paties Perkančiosios organizacijos priimto sprendimo arba atlikto veiksmo.</w:t>
      </w:r>
    </w:p>
    <w:p w14:paraId="6508790C" w14:textId="77777777" w:rsidR="001D520E" w:rsidRPr="00AA2242" w:rsidRDefault="001D520E" w:rsidP="001D520E">
      <w:pPr>
        <w:pBdr>
          <w:top w:val="nil"/>
          <w:left w:val="nil"/>
          <w:bottom w:val="nil"/>
          <w:right w:val="nil"/>
          <w:between w:val="nil"/>
          <w:bar w:val="nil"/>
        </w:pBdr>
        <w:suppressAutoHyphens/>
        <w:ind w:firstLine="709"/>
        <w:jc w:val="both"/>
        <w:rPr>
          <w:rFonts w:eastAsia="Arial Unicode MS"/>
          <w:bdr w:val="nil"/>
        </w:rPr>
      </w:pPr>
      <w:r w:rsidRPr="00AA2242">
        <w:rPr>
          <w:rFonts w:eastAsia="Arial Unicode MS"/>
          <w:bdr w:val="nil"/>
        </w:rPr>
        <w:t>16.4. Teisę ginčyti Perkančiosios organizacijos veiksmus ar priimtus sprendimus teismine tvarka tiekėjas gali Viešųjų pirkimų įstatymo 101, 102, 104 straipsniuose nustatyta tvarka.</w:t>
      </w:r>
    </w:p>
    <w:p w14:paraId="1118AA90" w14:textId="77777777" w:rsidR="001D520E" w:rsidRPr="00AA2242" w:rsidRDefault="001D520E" w:rsidP="001D520E">
      <w:pPr>
        <w:pBdr>
          <w:top w:val="nil"/>
          <w:left w:val="nil"/>
          <w:bottom w:val="nil"/>
          <w:right w:val="nil"/>
          <w:between w:val="nil"/>
          <w:bar w:val="nil"/>
        </w:pBdr>
        <w:suppressAutoHyphens/>
        <w:jc w:val="both"/>
        <w:rPr>
          <w:rFonts w:eastAsia="Arial Unicode MS"/>
          <w:bdr w:val="nil"/>
        </w:rPr>
      </w:pPr>
    </w:p>
    <w:p w14:paraId="6D8C1885" w14:textId="77777777" w:rsidR="00CB3EDD" w:rsidRDefault="00CB3EDD" w:rsidP="001D520E">
      <w:pPr>
        <w:jc w:val="center"/>
        <w:rPr>
          <w:b/>
          <w:bCs/>
        </w:rPr>
      </w:pPr>
    </w:p>
    <w:p w14:paraId="2D623315" w14:textId="77777777" w:rsidR="00CB3EDD" w:rsidRDefault="00CB3EDD" w:rsidP="001D520E">
      <w:pPr>
        <w:jc w:val="center"/>
        <w:rPr>
          <w:b/>
          <w:bCs/>
        </w:rPr>
      </w:pPr>
    </w:p>
    <w:p w14:paraId="72A14395" w14:textId="329586D4" w:rsidR="008775C3" w:rsidRDefault="001D520E" w:rsidP="001D520E">
      <w:pPr>
        <w:jc w:val="center"/>
        <w:rPr>
          <w:b/>
          <w:bCs/>
        </w:rPr>
      </w:pPr>
      <w:r w:rsidRPr="00AA2242">
        <w:rPr>
          <w:b/>
          <w:bCs/>
        </w:rPr>
        <w:t>XVII</w:t>
      </w:r>
      <w:r w:rsidR="008775C3">
        <w:rPr>
          <w:b/>
          <w:bCs/>
        </w:rPr>
        <w:t xml:space="preserve"> SKYRIUS </w:t>
      </w:r>
    </w:p>
    <w:p w14:paraId="052ADA82" w14:textId="4A2117F7" w:rsidR="001D520E" w:rsidRPr="00AA2242" w:rsidRDefault="001D520E" w:rsidP="001D520E">
      <w:pPr>
        <w:jc w:val="center"/>
        <w:rPr>
          <w:b/>
          <w:bCs/>
        </w:rPr>
      </w:pPr>
      <w:r w:rsidRPr="00AA2242">
        <w:rPr>
          <w:b/>
          <w:bCs/>
        </w:rPr>
        <w:t>BAIGIAMOSIOS NUOSTATOS</w:t>
      </w:r>
    </w:p>
    <w:p w14:paraId="580D5550" w14:textId="77777777" w:rsidR="001D520E" w:rsidRPr="00AA2242" w:rsidRDefault="001D520E" w:rsidP="001D520E">
      <w:pPr>
        <w:rPr>
          <w:b/>
          <w:bCs/>
        </w:rPr>
      </w:pPr>
    </w:p>
    <w:p w14:paraId="128EBEB9" w14:textId="77777777" w:rsidR="001D520E" w:rsidRPr="00AA2242" w:rsidRDefault="001D520E" w:rsidP="001D520E">
      <w:pPr>
        <w:ind w:left="-59" w:firstLine="768"/>
        <w:jc w:val="both"/>
        <w:rPr>
          <w:szCs w:val="22"/>
        </w:rPr>
      </w:pPr>
      <w:r w:rsidRPr="00AA2242">
        <w:t>17.1.</w:t>
      </w:r>
      <w:r w:rsidRPr="00AA2242">
        <w:rPr>
          <w:szCs w:val="22"/>
        </w:rPr>
        <w:t xml:space="preserve"> Pirkimo procedūros, kurios neapibrėžtos šiuose pirkimo dokumentuose, vykdomos vadovaujantis Viešųjų pirkimų įstatymo ir poįstatyminių teisės aktų nuostatomis.</w:t>
      </w:r>
    </w:p>
    <w:p w14:paraId="09377ED3" w14:textId="77777777" w:rsidR="001D520E" w:rsidRPr="00AA2242" w:rsidRDefault="001D520E" w:rsidP="001D520E">
      <w:pPr>
        <w:ind w:firstLine="709"/>
        <w:jc w:val="both"/>
      </w:pPr>
      <w:r w:rsidRPr="00AA2242">
        <w:rPr>
          <w:szCs w:val="22"/>
        </w:rPr>
        <w:t xml:space="preserve">17.2. </w:t>
      </w:r>
      <w:r w:rsidRPr="00AA2242">
        <w:t xml:space="preserve">Pateikdami dokumentus, Jūs patvirtinate, kad esate tinkamai informuotas, kad Jūsų asmens duomenų valdytojas yra Ukmergės rajono savivaldybės administracija (juridinio asmens kodas 188752174, adresas: Kęstučio a. 3 LT-20114, Ukmergė, tel. +370 340 60302, el. p. </w:t>
      </w:r>
      <w:hyperlink r:id="rId29" w:history="1">
        <w:r w:rsidRPr="00AA2242">
          <w:rPr>
            <w:rStyle w:val="Hipersaitas"/>
          </w:rPr>
          <w:t>savivaldybe@ukmerge.lt</w:t>
        </w:r>
      </w:hyperlink>
      <w:r w:rsidRPr="00AA2242">
        <w:t xml:space="preserve"> ).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30" w:history="1">
        <w:r w:rsidRPr="00AA2242">
          <w:rPr>
            <w:rStyle w:val="Hipersaitas"/>
            <w:rFonts w:eastAsia="Calibri"/>
          </w:rPr>
          <w:t>dap@ukmerge.lt</w:t>
        </w:r>
      </w:hyperlink>
      <w:r w:rsidRPr="00AA2242">
        <w:t xml:space="preserve"> . Daugiau informacijos apie asmens duomenų tvarkymą rasite www.ukmerge.lt. Jūs turite teisę pateikti skundą Valstybinei duomenų apsaugos inspekcijai (L. Sapiegos g. 17, Vilnius, el. p. </w:t>
      </w:r>
      <w:hyperlink r:id="rId31" w:history="1">
        <w:r w:rsidRPr="00AA2242">
          <w:rPr>
            <w:rStyle w:val="Hipersaitas"/>
          </w:rPr>
          <w:t>ada@ada.lt</w:t>
        </w:r>
      </w:hyperlink>
      <w:r w:rsidRPr="00AA2242">
        <w:t xml:space="preserve"> ), jeigu manote, kad Jūsų asmens duomenis tvarkome neteisėtai arba neįgyvendiname Jūsų teisių.</w:t>
      </w:r>
    </w:p>
    <w:p w14:paraId="3109204C" w14:textId="77777777" w:rsidR="001D520E" w:rsidRPr="00AA2242" w:rsidRDefault="001D520E" w:rsidP="001D520E">
      <w:pPr>
        <w:ind w:firstLine="709"/>
        <w:jc w:val="both"/>
      </w:pPr>
    </w:p>
    <w:p w14:paraId="4FEAAA90" w14:textId="4628CD90" w:rsidR="0047273E" w:rsidRPr="00745C00" w:rsidRDefault="001D520E" w:rsidP="001D520E">
      <w:pPr>
        <w:jc w:val="center"/>
        <w:rPr>
          <w:color w:val="FF0000"/>
        </w:rPr>
      </w:pPr>
      <w:r w:rsidRPr="00AA2242">
        <w:t>_____________________</w:t>
      </w:r>
    </w:p>
    <w:p w14:paraId="2DCB9E4E" w14:textId="77777777" w:rsidR="001D520E" w:rsidRDefault="001D520E" w:rsidP="001F16E5">
      <w:pPr>
        <w:tabs>
          <w:tab w:val="left" w:pos="6379"/>
        </w:tabs>
        <w:jc w:val="right"/>
      </w:pPr>
      <w:bookmarkStart w:id="21" w:name="_Hlk126570676"/>
      <w:bookmarkStart w:id="22" w:name="_Hlk180482603"/>
    </w:p>
    <w:p w14:paraId="4004D6C8" w14:textId="77777777" w:rsidR="001D520E" w:rsidRDefault="001D520E" w:rsidP="001F16E5">
      <w:pPr>
        <w:tabs>
          <w:tab w:val="left" w:pos="6379"/>
        </w:tabs>
        <w:jc w:val="right"/>
      </w:pPr>
    </w:p>
    <w:p w14:paraId="540EB088" w14:textId="77777777" w:rsidR="001D520E" w:rsidRDefault="001D520E" w:rsidP="001F16E5">
      <w:pPr>
        <w:tabs>
          <w:tab w:val="left" w:pos="6379"/>
        </w:tabs>
        <w:jc w:val="right"/>
      </w:pPr>
    </w:p>
    <w:p w14:paraId="0FAFFB8A" w14:textId="77777777" w:rsidR="001D520E" w:rsidRDefault="001D520E" w:rsidP="001F16E5">
      <w:pPr>
        <w:tabs>
          <w:tab w:val="left" w:pos="6379"/>
        </w:tabs>
        <w:jc w:val="right"/>
      </w:pPr>
    </w:p>
    <w:p w14:paraId="6F7B6771" w14:textId="77777777" w:rsidR="001D520E" w:rsidRDefault="001D520E" w:rsidP="001F16E5">
      <w:pPr>
        <w:tabs>
          <w:tab w:val="left" w:pos="6379"/>
        </w:tabs>
        <w:jc w:val="right"/>
      </w:pPr>
    </w:p>
    <w:p w14:paraId="6059D8A3" w14:textId="77777777" w:rsidR="001D520E" w:rsidRDefault="001D520E" w:rsidP="001F16E5">
      <w:pPr>
        <w:tabs>
          <w:tab w:val="left" w:pos="6379"/>
        </w:tabs>
        <w:jc w:val="right"/>
      </w:pPr>
    </w:p>
    <w:p w14:paraId="2611AC23" w14:textId="77777777" w:rsidR="001D520E" w:rsidRDefault="001D520E" w:rsidP="001F16E5">
      <w:pPr>
        <w:tabs>
          <w:tab w:val="left" w:pos="6379"/>
        </w:tabs>
        <w:jc w:val="right"/>
      </w:pPr>
    </w:p>
    <w:p w14:paraId="5EBD1B55" w14:textId="77777777" w:rsidR="001D520E" w:rsidRDefault="001D520E" w:rsidP="001F16E5">
      <w:pPr>
        <w:tabs>
          <w:tab w:val="left" w:pos="6379"/>
        </w:tabs>
        <w:jc w:val="right"/>
      </w:pPr>
    </w:p>
    <w:p w14:paraId="674BB10B" w14:textId="77777777" w:rsidR="001D520E" w:rsidRDefault="001D520E" w:rsidP="001F16E5">
      <w:pPr>
        <w:tabs>
          <w:tab w:val="left" w:pos="6379"/>
        </w:tabs>
        <w:jc w:val="right"/>
      </w:pPr>
    </w:p>
    <w:p w14:paraId="25655160" w14:textId="77777777" w:rsidR="001D520E" w:rsidRDefault="001D520E" w:rsidP="001F16E5">
      <w:pPr>
        <w:tabs>
          <w:tab w:val="left" w:pos="6379"/>
        </w:tabs>
        <w:jc w:val="right"/>
      </w:pPr>
    </w:p>
    <w:p w14:paraId="15D8F3F8" w14:textId="77777777" w:rsidR="001D520E" w:rsidRDefault="001D520E" w:rsidP="001F16E5">
      <w:pPr>
        <w:tabs>
          <w:tab w:val="left" w:pos="6379"/>
        </w:tabs>
        <w:jc w:val="right"/>
      </w:pPr>
    </w:p>
    <w:p w14:paraId="0286C9D2" w14:textId="61E0B23D" w:rsidR="001D520E" w:rsidRDefault="001D520E" w:rsidP="001F16E5">
      <w:pPr>
        <w:tabs>
          <w:tab w:val="left" w:pos="6379"/>
        </w:tabs>
        <w:jc w:val="right"/>
      </w:pPr>
    </w:p>
    <w:p w14:paraId="0422BC62" w14:textId="43A1B67F" w:rsidR="00164289" w:rsidRDefault="00164289" w:rsidP="001F16E5">
      <w:pPr>
        <w:tabs>
          <w:tab w:val="left" w:pos="6379"/>
        </w:tabs>
        <w:jc w:val="right"/>
      </w:pPr>
    </w:p>
    <w:p w14:paraId="2DE2F723" w14:textId="772FBAC0" w:rsidR="00164289" w:rsidRDefault="00164289" w:rsidP="001F16E5">
      <w:pPr>
        <w:tabs>
          <w:tab w:val="left" w:pos="6379"/>
        </w:tabs>
        <w:jc w:val="right"/>
      </w:pPr>
    </w:p>
    <w:p w14:paraId="7D1C4B10" w14:textId="417893A2" w:rsidR="00164289" w:rsidRDefault="00164289" w:rsidP="001F16E5">
      <w:pPr>
        <w:tabs>
          <w:tab w:val="left" w:pos="6379"/>
        </w:tabs>
        <w:jc w:val="right"/>
      </w:pPr>
    </w:p>
    <w:p w14:paraId="49C47A34" w14:textId="1190FA41" w:rsidR="00164289" w:rsidRDefault="00164289" w:rsidP="001F16E5">
      <w:pPr>
        <w:tabs>
          <w:tab w:val="left" w:pos="6379"/>
        </w:tabs>
        <w:jc w:val="right"/>
      </w:pPr>
    </w:p>
    <w:p w14:paraId="01DD4F88" w14:textId="2240C590" w:rsidR="00164289" w:rsidRDefault="00164289" w:rsidP="001F16E5">
      <w:pPr>
        <w:tabs>
          <w:tab w:val="left" w:pos="6379"/>
        </w:tabs>
        <w:jc w:val="right"/>
      </w:pPr>
    </w:p>
    <w:p w14:paraId="29E7DEC9" w14:textId="3F5A9BB6" w:rsidR="00164289" w:rsidRDefault="00164289" w:rsidP="001F16E5">
      <w:pPr>
        <w:tabs>
          <w:tab w:val="left" w:pos="6379"/>
        </w:tabs>
        <w:jc w:val="right"/>
      </w:pPr>
    </w:p>
    <w:p w14:paraId="12147507" w14:textId="35DA5434" w:rsidR="00164289" w:rsidRDefault="00164289" w:rsidP="001F16E5">
      <w:pPr>
        <w:tabs>
          <w:tab w:val="left" w:pos="6379"/>
        </w:tabs>
        <w:jc w:val="right"/>
      </w:pPr>
    </w:p>
    <w:p w14:paraId="13DD0D62" w14:textId="22572ED0" w:rsidR="00164289" w:rsidRDefault="00164289" w:rsidP="001F16E5">
      <w:pPr>
        <w:tabs>
          <w:tab w:val="left" w:pos="6379"/>
        </w:tabs>
        <w:jc w:val="right"/>
      </w:pPr>
    </w:p>
    <w:p w14:paraId="05AB9C9C" w14:textId="23A3C53F" w:rsidR="00164289" w:rsidRDefault="00164289" w:rsidP="001F16E5">
      <w:pPr>
        <w:tabs>
          <w:tab w:val="left" w:pos="6379"/>
        </w:tabs>
        <w:jc w:val="right"/>
      </w:pPr>
    </w:p>
    <w:p w14:paraId="5CD2BAAE" w14:textId="1B509947" w:rsidR="00164289" w:rsidRDefault="00164289" w:rsidP="001F16E5">
      <w:pPr>
        <w:tabs>
          <w:tab w:val="left" w:pos="6379"/>
        </w:tabs>
        <w:jc w:val="right"/>
      </w:pPr>
    </w:p>
    <w:p w14:paraId="3AF543B1" w14:textId="3A0E2012" w:rsidR="001F16E5" w:rsidRPr="00745C00" w:rsidRDefault="00CB3EDD" w:rsidP="00CB3EDD">
      <w:pPr>
        <w:tabs>
          <w:tab w:val="left" w:pos="6379"/>
        </w:tabs>
        <w:jc w:val="center"/>
      </w:pPr>
      <w:r>
        <w:lastRenderedPageBreak/>
        <w:tab/>
      </w:r>
      <w:r w:rsidR="001F16E5" w:rsidRPr="00745C00">
        <w:t xml:space="preserve">Pirkimo sąlygų 1 priedas </w:t>
      </w:r>
    </w:p>
    <w:p w14:paraId="1E213ADD" w14:textId="77777777" w:rsidR="00CB3EDD" w:rsidRDefault="00E95D96" w:rsidP="00E95D96">
      <w:pPr>
        <w:pStyle w:val="Antrat2"/>
        <w:jc w:val="center"/>
        <w:rPr>
          <w:sz w:val="18"/>
          <w:szCs w:val="18"/>
        </w:rPr>
      </w:pPr>
      <w:bookmarkStart w:id="23" w:name="_Hlk180590987"/>
      <w:bookmarkEnd w:id="21"/>
      <w:bookmarkEnd w:id="22"/>
      <w:r w:rsidRPr="00C65D70">
        <w:rPr>
          <w:sz w:val="18"/>
          <w:szCs w:val="18"/>
        </w:rPr>
        <w:t xml:space="preserve"> </w:t>
      </w:r>
    </w:p>
    <w:p w14:paraId="342636A0" w14:textId="4AF1178C" w:rsidR="00E95D96" w:rsidRDefault="00E95D96" w:rsidP="00E95D96">
      <w:pPr>
        <w:pStyle w:val="Antrat2"/>
        <w:jc w:val="center"/>
        <w:rPr>
          <w:rFonts w:ascii="Times New Roman" w:hAnsi="Times New Roman"/>
          <w:sz w:val="18"/>
          <w:szCs w:val="18"/>
        </w:rPr>
      </w:pPr>
      <w:r w:rsidRPr="00C65D70">
        <w:rPr>
          <w:rFonts w:ascii="Times New Roman" w:hAnsi="Times New Roman"/>
          <w:sz w:val="18"/>
          <w:szCs w:val="18"/>
        </w:rPr>
        <w:t>Herbas arba prekių ženkl</w:t>
      </w:r>
      <w:r>
        <w:rPr>
          <w:rFonts w:ascii="Times New Roman" w:hAnsi="Times New Roman"/>
          <w:sz w:val="18"/>
          <w:szCs w:val="18"/>
        </w:rPr>
        <w:t>as</w:t>
      </w:r>
    </w:p>
    <w:p w14:paraId="5C462206" w14:textId="77777777" w:rsidR="00E95D96" w:rsidRPr="00E95D96" w:rsidRDefault="00E95D96" w:rsidP="00E95D96">
      <w:pPr>
        <w:rPr>
          <w:lang w:eastAsia="lt-LT"/>
        </w:rPr>
      </w:pPr>
    </w:p>
    <w:p w14:paraId="390A63E1" w14:textId="77777777" w:rsidR="00E95D96" w:rsidRPr="00C65D70" w:rsidRDefault="00E95D96" w:rsidP="00E95D96">
      <w:pPr>
        <w:tabs>
          <w:tab w:val="left" w:pos="540"/>
          <w:tab w:val="left" w:pos="720"/>
        </w:tabs>
        <w:ind w:right="334" w:hanging="180"/>
        <w:jc w:val="center"/>
        <w:rPr>
          <w:sz w:val="18"/>
          <w:szCs w:val="18"/>
        </w:rPr>
      </w:pPr>
      <w:r w:rsidRPr="00C65D70">
        <w:rPr>
          <w:sz w:val="18"/>
          <w:szCs w:val="18"/>
        </w:rPr>
        <w:t>(Tiekėjo pavadinimas)</w:t>
      </w:r>
    </w:p>
    <w:p w14:paraId="5EA67AB7" w14:textId="77777777" w:rsidR="00E95D96" w:rsidRPr="00C65D70" w:rsidRDefault="00E95D96" w:rsidP="00E95D96">
      <w:pPr>
        <w:tabs>
          <w:tab w:val="left" w:pos="540"/>
          <w:tab w:val="left" w:pos="720"/>
        </w:tabs>
        <w:ind w:right="334" w:hanging="180"/>
        <w:jc w:val="center"/>
        <w:rPr>
          <w:sz w:val="18"/>
          <w:szCs w:val="18"/>
        </w:rPr>
      </w:pPr>
      <w:r w:rsidRPr="00C65D70">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EAC6E" w14:textId="77777777" w:rsidR="00E95D96" w:rsidRDefault="00E95D96" w:rsidP="00E95D96">
      <w:pPr>
        <w:tabs>
          <w:tab w:val="left" w:pos="540"/>
          <w:tab w:val="left" w:pos="720"/>
        </w:tabs>
        <w:ind w:right="334" w:hanging="180"/>
        <w:jc w:val="both"/>
      </w:pPr>
    </w:p>
    <w:p w14:paraId="33BE9F5D" w14:textId="03E9CE48" w:rsidR="00E95D96" w:rsidRPr="003A3AF5" w:rsidRDefault="00E95D96" w:rsidP="00E95D96">
      <w:pPr>
        <w:tabs>
          <w:tab w:val="left" w:pos="540"/>
          <w:tab w:val="left" w:pos="720"/>
        </w:tabs>
        <w:ind w:right="334" w:hanging="180"/>
        <w:jc w:val="both"/>
        <w:rPr>
          <w:u w:val="single"/>
        </w:rPr>
      </w:pPr>
      <w:r w:rsidRPr="003A3AF5">
        <w:rPr>
          <w:u w:val="single"/>
        </w:rPr>
        <w:t>Ukmergės rajono savivaldybės administracijai</w:t>
      </w:r>
    </w:p>
    <w:p w14:paraId="3B9B5D39" w14:textId="77777777" w:rsidR="00E95D96" w:rsidRPr="007D358F" w:rsidRDefault="00E95D96" w:rsidP="00E95D96">
      <w:pPr>
        <w:tabs>
          <w:tab w:val="left" w:pos="540"/>
          <w:tab w:val="left" w:pos="720"/>
        </w:tabs>
        <w:ind w:right="334" w:hanging="180"/>
        <w:jc w:val="both"/>
      </w:pPr>
    </w:p>
    <w:p w14:paraId="32F4874E" w14:textId="09943333" w:rsidR="00E95D96" w:rsidRPr="00E95D96" w:rsidRDefault="00E95D96" w:rsidP="00E95D96">
      <w:pPr>
        <w:pStyle w:val="Betarp10"/>
        <w:jc w:val="center"/>
        <w:rPr>
          <w:b/>
        </w:rPr>
      </w:pPr>
      <w:r w:rsidRPr="00E95D96">
        <w:rPr>
          <w:b/>
        </w:rPr>
        <w:t>PASIŪLYMAS</w:t>
      </w:r>
    </w:p>
    <w:p w14:paraId="5981B843" w14:textId="22D06974" w:rsidR="00E95D96" w:rsidRPr="00E95D96" w:rsidRDefault="00E95D96" w:rsidP="00E95D96">
      <w:pPr>
        <w:pStyle w:val="Betarp10"/>
        <w:jc w:val="center"/>
        <w:rPr>
          <w:b/>
        </w:rPr>
      </w:pPr>
      <w:r w:rsidRPr="00E95D96">
        <w:rPr>
          <w:b/>
        </w:rPr>
        <w:t>DĖL SULANKSTOMŲ LOVŲ PIRKIMO</w:t>
      </w:r>
    </w:p>
    <w:p w14:paraId="306A5046" w14:textId="77777777" w:rsidR="00E95D96" w:rsidRPr="00C65D70" w:rsidRDefault="00E95D96" w:rsidP="00E95D96">
      <w:pPr>
        <w:jc w:val="center"/>
        <w:rPr>
          <w:b/>
          <w:bCs/>
          <w:sz w:val="22"/>
          <w:szCs w:val="22"/>
        </w:rPr>
      </w:pPr>
    </w:p>
    <w:p w14:paraId="6086BC54" w14:textId="77777777" w:rsidR="00E95D96" w:rsidRPr="00C65D70" w:rsidRDefault="00E95D96" w:rsidP="00E95D96">
      <w:pPr>
        <w:jc w:val="center"/>
        <w:rPr>
          <w:sz w:val="18"/>
          <w:szCs w:val="18"/>
        </w:rPr>
      </w:pPr>
      <w:r w:rsidRPr="00C65D70">
        <w:rPr>
          <w:sz w:val="18"/>
          <w:szCs w:val="18"/>
        </w:rPr>
        <w:t>(Data)</w:t>
      </w:r>
    </w:p>
    <w:p w14:paraId="2BF3C220" w14:textId="77777777" w:rsidR="00E95D96" w:rsidRPr="00C65D70" w:rsidRDefault="00E95D96" w:rsidP="00E95D96">
      <w:pPr>
        <w:spacing w:line="28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9"/>
        <w:gridCol w:w="5089"/>
      </w:tblGrid>
      <w:tr w:rsidR="00E95D96" w:rsidRPr="00C65D70" w14:paraId="1E0C20FE" w14:textId="77777777" w:rsidTr="00A0616F">
        <w:tc>
          <w:tcPr>
            <w:tcW w:w="2357" w:type="pct"/>
            <w:shd w:val="clear" w:color="auto" w:fill="F2F2F2"/>
          </w:tcPr>
          <w:p w14:paraId="416B16C6" w14:textId="77777777" w:rsidR="00E95D96" w:rsidRPr="00C65D70" w:rsidRDefault="00E95D96" w:rsidP="00A0616F">
            <w:pPr>
              <w:jc w:val="both"/>
              <w:rPr>
                <w:i/>
              </w:rPr>
            </w:pPr>
            <w:r w:rsidRPr="00C65D70">
              <w:t xml:space="preserve">Tiekėjo pavadinimas, įmonės kodas (pagal įmonės registravimo duomenis) </w:t>
            </w:r>
            <w:r w:rsidRPr="00C65D70">
              <w:rPr>
                <w:i/>
              </w:rPr>
              <w:t>/jei dalyvauja jungtinės veiklos sutartimi surašomi visų sutarties šalių duomenys/</w:t>
            </w:r>
          </w:p>
        </w:tc>
        <w:tc>
          <w:tcPr>
            <w:tcW w:w="2643" w:type="pct"/>
          </w:tcPr>
          <w:p w14:paraId="445578E7" w14:textId="77777777" w:rsidR="00E95D96" w:rsidRPr="00C65D70" w:rsidRDefault="00E95D96" w:rsidP="00A0616F">
            <w:pPr>
              <w:jc w:val="both"/>
            </w:pPr>
          </w:p>
        </w:tc>
      </w:tr>
      <w:tr w:rsidR="00E95D96" w:rsidRPr="00C65D70" w14:paraId="642F2906" w14:textId="77777777" w:rsidTr="00A0616F">
        <w:tc>
          <w:tcPr>
            <w:tcW w:w="2357" w:type="pct"/>
            <w:shd w:val="clear" w:color="auto" w:fill="F2F2F2"/>
          </w:tcPr>
          <w:p w14:paraId="525A7967" w14:textId="77777777" w:rsidR="00E95D96" w:rsidRPr="00C65D70" w:rsidRDefault="00E95D96" w:rsidP="00A0616F">
            <w:pPr>
              <w:jc w:val="both"/>
            </w:pPr>
            <w:r w:rsidRPr="00C65D70">
              <w:t xml:space="preserve">Tiekėjo adresas, pašto kodas </w:t>
            </w:r>
            <w:r w:rsidRPr="00C65D70">
              <w:rPr>
                <w:i/>
              </w:rPr>
              <w:t>/jei dalyvauja jungtinės veiklos sutartimi surašomi visų sutarties šalių duomenys/</w:t>
            </w:r>
          </w:p>
        </w:tc>
        <w:tc>
          <w:tcPr>
            <w:tcW w:w="2643" w:type="pct"/>
          </w:tcPr>
          <w:p w14:paraId="73F0490B" w14:textId="77777777" w:rsidR="00E95D96" w:rsidRPr="00C65D70" w:rsidRDefault="00E95D96" w:rsidP="00A0616F">
            <w:pPr>
              <w:jc w:val="both"/>
            </w:pPr>
          </w:p>
        </w:tc>
      </w:tr>
      <w:tr w:rsidR="00E95D96" w:rsidRPr="00C65D70" w14:paraId="20C9A980" w14:textId="77777777" w:rsidTr="00A0616F">
        <w:tc>
          <w:tcPr>
            <w:tcW w:w="2357" w:type="pct"/>
            <w:shd w:val="clear" w:color="auto" w:fill="F2F2F2"/>
          </w:tcPr>
          <w:p w14:paraId="0045B91B" w14:textId="77777777" w:rsidR="00E95D96" w:rsidRPr="00C65D70" w:rsidRDefault="00E95D96" w:rsidP="00A0616F">
            <w:pPr>
              <w:jc w:val="both"/>
            </w:pPr>
            <w:r w:rsidRPr="00C65D70">
              <w:t>Už pasiūlymą atsakingo asmens vardas, pavardė</w:t>
            </w:r>
          </w:p>
        </w:tc>
        <w:tc>
          <w:tcPr>
            <w:tcW w:w="2643" w:type="pct"/>
          </w:tcPr>
          <w:p w14:paraId="0DDADFD5" w14:textId="77777777" w:rsidR="00E95D96" w:rsidRPr="00C65D70" w:rsidRDefault="00E95D96" w:rsidP="00A0616F">
            <w:pPr>
              <w:jc w:val="both"/>
            </w:pPr>
          </w:p>
        </w:tc>
      </w:tr>
      <w:tr w:rsidR="00E95D96" w:rsidRPr="00C65D70" w14:paraId="15B7FA11" w14:textId="77777777" w:rsidTr="00A0616F">
        <w:tc>
          <w:tcPr>
            <w:tcW w:w="2357" w:type="pct"/>
            <w:shd w:val="clear" w:color="auto" w:fill="F2F2F2"/>
          </w:tcPr>
          <w:p w14:paraId="73786167" w14:textId="77777777" w:rsidR="00E95D96" w:rsidRPr="00C65D70" w:rsidRDefault="00E95D96" w:rsidP="00A0616F">
            <w:pPr>
              <w:jc w:val="both"/>
            </w:pPr>
            <w:r w:rsidRPr="00C65D70">
              <w:t>Telefono numeris</w:t>
            </w:r>
          </w:p>
        </w:tc>
        <w:tc>
          <w:tcPr>
            <w:tcW w:w="2643" w:type="pct"/>
          </w:tcPr>
          <w:p w14:paraId="6C3DB0E4" w14:textId="77777777" w:rsidR="00E95D96" w:rsidRPr="00C65D70" w:rsidRDefault="00E95D96" w:rsidP="00A0616F">
            <w:pPr>
              <w:jc w:val="both"/>
            </w:pPr>
          </w:p>
        </w:tc>
      </w:tr>
      <w:tr w:rsidR="00E95D96" w:rsidRPr="00632AD1" w14:paraId="0298936F" w14:textId="77777777" w:rsidTr="00A0616F">
        <w:tc>
          <w:tcPr>
            <w:tcW w:w="2357" w:type="pct"/>
            <w:shd w:val="clear" w:color="auto" w:fill="F2F2F2"/>
          </w:tcPr>
          <w:p w14:paraId="4E010C8E" w14:textId="77777777" w:rsidR="00E95D96" w:rsidRPr="00632AD1" w:rsidRDefault="00E95D96" w:rsidP="00A0616F">
            <w:pPr>
              <w:jc w:val="both"/>
            </w:pPr>
            <w:r w:rsidRPr="00632AD1">
              <w:t>El. pašto adresas</w:t>
            </w:r>
          </w:p>
        </w:tc>
        <w:tc>
          <w:tcPr>
            <w:tcW w:w="2643" w:type="pct"/>
          </w:tcPr>
          <w:p w14:paraId="194B8E23" w14:textId="77777777" w:rsidR="00E95D96" w:rsidRPr="00632AD1" w:rsidRDefault="00E95D96" w:rsidP="00A0616F">
            <w:pPr>
              <w:jc w:val="both"/>
            </w:pPr>
          </w:p>
        </w:tc>
      </w:tr>
    </w:tbl>
    <w:p w14:paraId="325CBE13" w14:textId="77777777" w:rsidR="00E95D96" w:rsidRPr="00632AD1" w:rsidRDefault="00E95D96" w:rsidP="00E95D96">
      <w:pPr>
        <w:rPr>
          <w:color w:val="000000"/>
        </w:rPr>
      </w:pPr>
    </w:p>
    <w:p w14:paraId="2AF4B3F3" w14:textId="77777777" w:rsidR="00E95D96" w:rsidRPr="00632AD1" w:rsidRDefault="00E95D96" w:rsidP="00E95D96">
      <w:pPr>
        <w:ind w:firstLine="851"/>
        <w:jc w:val="both"/>
      </w:pPr>
      <w:r w:rsidRPr="00632AD1">
        <w:rPr>
          <w:color w:val="000000"/>
        </w:rPr>
        <w:t xml:space="preserve">1. </w:t>
      </w:r>
      <w:r w:rsidRPr="00632AD1">
        <w:t>Pažymime, kad sutinkame su visomis pirkimo dokumentų sąlygomis ir siūlome šias prekes:</w:t>
      </w:r>
    </w:p>
    <w:p w14:paraId="0621C9B8" w14:textId="77777777" w:rsidR="00686316" w:rsidRPr="0084256F" w:rsidRDefault="00686316" w:rsidP="00686316"/>
    <w:tbl>
      <w:tblPr>
        <w:tblW w:w="9634" w:type="dxa"/>
        <w:tblInd w:w="-5" w:type="dxa"/>
        <w:tblCellMar>
          <w:left w:w="0" w:type="dxa"/>
          <w:right w:w="0" w:type="dxa"/>
        </w:tblCellMar>
        <w:tblLook w:val="04A0" w:firstRow="1" w:lastRow="0" w:firstColumn="1" w:lastColumn="0" w:noHBand="0" w:noVBand="1"/>
      </w:tblPr>
      <w:tblGrid>
        <w:gridCol w:w="621"/>
        <w:gridCol w:w="3341"/>
        <w:gridCol w:w="993"/>
        <w:gridCol w:w="1563"/>
        <w:gridCol w:w="1841"/>
        <w:gridCol w:w="1275"/>
      </w:tblGrid>
      <w:tr w:rsidR="00686316" w:rsidRPr="00EA2F77" w14:paraId="0A88F44C" w14:textId="77777777" w:rsidTr="00CB3EDD">
        <w:trPr>
          <w:trHeight w:val="808"/>
        </w:trPr>
        <w:tc>
          <w:tcPr>
            <w:tcW w:w="62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59445C8D" w14:textId="77777777" w:rsidR="00686316" w:rsidRPr="00EA2F77" w:rsidRDefault="00686316" w:rsidP="00632AD1">
            <w:pPr>
              <w:rPr>
                <w:b/>
                <w:bCs/>
              </w:rPr>
            </w:pPr>
            <w:r w:rsidRPr="00EA2F77">
              <w:rPr>
                <w:b/>
                <w:bCs/>
              </w:rPr>
              <w:t>Eil.</w:t>
            </w:r>
          </w:p>
          <w:p w14:paraId="2E9F7CB8" w14:textId="77777777" w:rsidR="00686316" w:rsidRPr="00EA2F77" w:rsidRDefault="00686316" w:rsidP="00632AD1">
            <w:pPr>
              <w:rPr>
                <w:b/>
                <w:bCs/>
              </w:rPr>
            </w:pPr>
            <w:r w:rsidRPr="00EA2F77">
              <w:rPr>
                <w:b/>
                <w:bCs/>
              </w:rPr>
              <w:t>Nr.</w:t>
            </w:r>
          </w:p>
        </w:tc>
        <w:tc>
          <w:tcPr>
            <w:tcW w:w="3341"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37805D1C" w14:textId="77777777" w:rsidR="00686316" w:rsidRPr="00EA2F77" w:rsidRDefault="00686316" w:rsidP="00DC2015">
            <w:pPr>
              <w:jc w:val="center"/>
              <w:rPr>
                <w:b/>
                <w:bCs/>
              </w:rPr>
            </w:pPr>
            <w:r w:rsidRPr="00EA2F77">
              <w:rPr>
                <w:b/>
                <w:bCs/>
              </w:rPr>
              <w:t>Pirkimo objekto pavadinimas</w:t>
            </w:r>
          </w:p>
        </w:tc>
        <w:tc>
          <w:tcPr>
            <w:tcW w:w="993"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5280D2D6" w14:textId="77777777" w:rsidR="00686316" w:rsidRDefault="00686316" w:rsidP="00632AD1">
            <w:pPr>
              <w:jc w:val="center"/>
              <w:rPr>
                <w:b/>
                <w:bCs/>
              </w:rPr>
            </w:pPr>
          </w:p>
          <w:p w14:paraId="33254983" w14:textId="77777777" w:rsidR="00686316" w:rsidRPr="00EA2F77" w:rsidRDefault="00686316" w:rsidP="00632AD1">
            <w:pPr>
              <w:jc w:val="center"/>
              <w:rPr>
                <w:b/>
                <w:bCs/>
              </w:rPr>
            </w:pPr>
            <w:r w:rsidRPr="00EA2F77">
              <w:rPr>
                <w:b/>
                <w:bCs/>
              </w:rPr>
              <w:t>Mato vnt.</w:t>
            </w:r>
          </w:p>
        </w:tc>
        <w:tc>
          <w:tcPr>
            <w:tcW w:w="1563"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38820467" w14:textId="77777777" w:rsidR="00686316" w:rsidRDefault="00686316" w:rsidP="00632AD1">
            <w:pPr>
              <w:jc w:val="center"/>
              <w:rPr>
                <w:b/>
                <w:bCs/>
              </w:rPr>
            </w:pPr>
          </w:p>
          <w:p w14:paraId="6EEFA6C7" w14:textId="742E2980" w:rsidR="00686316" w:rsidRDefault="00686316" w:rsidP="00632AD1">
            <w:pPr>
              <w:jc w:val="center"/>
              <w:rPr>
                <w:b/>
                <w:bCs/>
              </w:rPr>
            </w:pPr>
            <w:r>
              <w:rPr>
                <w:b/>
                <w:bCs/>
              </w:rPr>
              <w:t>Preliminar</w:t>
            </w:r>
            <w:r w:rsidR="00555E43">
              <w:rPr>
                <w:b/>
                <w:bCs/>
              </w:rPr>
              <w:t>u</w:t>
            </w:r>
            <w:r>
              <w:rPr>
                <w:b/>
                <w:bCs/>
              </w:rPr>
              <w:t>s</w:t>
            </w:r>
          </w:p>
          <w:p w14:paraId="7ADE0571" w14:textId="1E73E768" w:rsidR="00686316" w:rsidRPr="00EA2F77" w:rsidRDefault="00686316" w:rsidP="00632AD1">
            <w:pPr>
              <w:jc w:val="center"/>
              <w:rPr>
                <w:b/>
                <w:bCs/>
              </w:rPr>
            </w:pPr>
            <w:r>
              <w:rPr>
                <w:b/>
                <w:bCs/>
              </w:rPr>
              <w:t>kieki</w:t>
            </w:r>
            <w:r w:rsidR="00555E43">
              <w:rPr>
                <w:b/>
                <w:bCs/>
              </w:rPr>
              <w:t>s</w:t>
            </w:r>
          </w:p>
        </w:tc>
        <w:tc>
          <w:tcPr>
            <w:tcW w:w="1841"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14:paraId="3283C8A5" w14:textId="77777777" w:rsidR="00686316" w:rsidRPr="004E6CAF" w:rsidRDefault="00686316" w:rsidP="00632AD1">
            <w:pPr>
              <w:jc w:val="center"/>
              <w:rPr>
                <w:b/>
              </w:rPr>
            </w:pPr>
            <w:r w:rsidRPr="004E6CAF">
              <w:rPr>
                <w:b/>
              </w:rPr>
              <w:t>Vieneto įkainis be PVM, Eur</w:t>
            </w:r>
          </w:p>
        </w:tc>
        <w:tc>
          <w:tcPr>
            <w:tcW w:w="1275"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04B540E1" w14:textId="77777777" w:rsidR="00686316" w:rsidRDefault="00686316" w:rsidP="00632AD1">
            <w:pPr>
              <w:jc w:val="center"/>
              <w:rPr>
                <w:b/>
                <w:bCs/>
              </w:rPr>
            </w:pPr>
          </w:p>
          <w:p w14:paraId="3886B089" w14:textId="77777777" w:rsidR="00686316" w:rsidRDefault="00686316" w:rsidP="00632AD1">
            <w:pPr>
              <w:jc w:val="center"/>
              <w:rPr>
                <w:b/>
                <w:bCs/>
              </w:rPr>
            </w:pPr>
            <w:r w:rsidRPr="00EA2F77">
              <w:rPr>
                <w:b/>
                <w:bCs/>
              </w:rPr>
              <w:t>Bendra kaina be PVM</w:t>
            </w:r>
            <w:r>
              <w:rPr>
                <w:b/>
                <w:bCs/>
              </w:rPr>
              <w:t>,</w:t>
            </w:r>
            <w:r w:rsidRPr="00EA2F77">
              <w:rPr>
                <w:b/>
                <w:bCs/>
              </w:rPr>
              <w:t xml:space="preserve"> Eur</w:t>
            </w:r>
          </w:p>
          <w:p w14:paraId="222F4579" w14:textId="77777777" w:rsidR="00686316" w:rsidRPr="00EA2F77" w:rsidRDefault="00686316" w:rsidP="00632AD1">
            <w:pPr>
              <w:jc w:val="center"/>
              <w:rPr>
                <w:b/>
                <w:bCs/>
              </w:rPr>
            </w:pPr>
            <w:r>
              <w:rPr>
                <w:b/>
                <w:bCs/>
              </w:rPr>
              <w:t>(4x5)</w:t>
            </w:r>
          </w:p>
        </w:tc>
      </w:tr>
      <w:tr w:rsidR="00686316" w:rsidRPr="00EA2F77" w14:paraId="39D9B8C6" w14:textId="77777777" w:rsidTr="00CB3ED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CA12" w14:textId="77777777" w:rsidR="00686316" w:rsidRPr="00EA2F77" w:rsidRDefault="00686316" w:rsidP="00632AD1">
            <w:pPr>
              <w:jc w:val="center"/>
              <w:rPr>
                <w:i/>
                <w:iCs/>
              </w:rPr>
            </w:pPr>
            <w:r w:rsidRPr="00EA2F77">
              <w:rPr>
                <w:i/>
                <w:iCs/>
              </w:rPr>
              <w:t>1</w:t>
            </w:r>
          </w:p>
        </w:tc>
        <w:tc>
          <w:tcPr>
            <w:tcW w:w="3341" w:type="dxa"/>
            <w:tcBorders>
              <w:top w:val="nil"/>
              <w:left w:val="nil"/>
              <w:bottom w:val="single" w:sz="8" w:space="0" w:color="auto"/>
              <w:right w:val="single" w:sz="8" w:space="0" w:color="auto"/>
            </w:tcBorders>
            <w:tcMar>
              <w:top w:w="0" w:type="dxa"/>
              <w:left w:w="108" w:type="dxa"/>
              <w:bottom w:w="0" w:type="dxa"/>
              <w:right w:w="108" w:type="dxa"/>
            </w:tcMar>
            <w:hideMark/>
          </w:tcPr>
          <w:p w14:paraId="7624F2CC" w14:textId="77777777" w:rsidR="00686316" w:rsidRPr="00EA2F77" w:rsidRDefault="00686316" w:rsidP="00632AD1">
            <w:pPr>
              <w:jc w:val="center"/>
              <w:rPr>
                <w:i/>
                <w:iCs/>
              </w:rPr>
            </w:pPr>
            <w:r w:rsidRPr="00EA2F77">
              <w:rPr>
                <w:i/>
                <w:iCs/>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2836949" w14:textId="77777777" w:rsidR="00686316" w:rsidRPr="00EA2F77" w:rsidRDefault="00686316" w:rsidP="00632AD1">
            <w:pPr>
              <w:jc w:val="center"/>
              <w:rPr>
                <w:i/>
                <w:iCs/>
              </w:rPr>
            </w:pPr>
            <w:r w:rsidRPr="00EA2F77">
              <w:rPr>
                <w:i/>
                <w:iCs/>
              </w:rPr>
              <w:t>3</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066ABBA9" w14:textId="77777777" w:rsidR="00686316" w:rsidRPr="00EA2F77" w:rsidRDefault="00686316" w:rsidP="00632AD1">
            <w:pPr>
              <w:jc w:val="center"/>
              <w:rPr>
                <w:i/>
                <w:iCs/>
              </w:rPr>
            </w:pPr>
            <w:r w:rsidRPr="00EA2F77">
              <w:rPr>
                <w:i/>
                <w:iCs/>
              </w:rPr>
              <w:t>4</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47AE0755" w14:textId="77777777" w:rsidR="00686316" w:rsidRPr="00EA2F77" w:rsidRDefault="00686316" w:rsidP="00632AD1">
            <w:pPr>
              <w:jc w:val="center"/>
              <w:rPr>
                <w:i/>
                <w:iCs/>
              </w:rPr>
            </w:pPr>
            <w:r w:rsidRPr="00EA2F77">
              <w:rPr>
                <w:i/>
                <w:iCs/>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A5C168A" w14:textId="77777777" w:rsidR="00686316" w:rsidRPr="00EA2F77" w:rsidRDefault="00686316" w:rsidP="00632AD1">
            <w:pPr>
              <w:jc w:val="center"/>
              <w:rPr>
                <w:i/>
                <w:iCs/>
              </w:rPr>
            </w:pPr>
            <w:r w:rsidRPr="00EA2F77">
              <w:rPr>
                <w:i/>
                <w:iCs/>
              </w:rPr>
              <w:t>6</w:t>
            </w:r>
          </w:p>
        </w:tc>
      </w:tr>
      <w:tr w:rsidR="00686316" w:rsidRPr="00EA2F77" w14:paraId="648B65DF" w14:textId="77777777" w:rsidTr="00CB3ED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25B85" w14:textId="77777777" w:rsidR="00686316" w:rsidRPr="00EA2F77" w:rsidRDefault="00686316" w:rsidP="00632AD1">
            <w:r w:rsidRPr="00EA2F77">
              <w:t>1.</w:t>
            </w:r>
          </w:p>
        </w:tc>
        <w:tc>
          <w:tcPr>
            <w:tcW w:w="3341" w:type="dxa"/>
            <w:tcBorders>
              <w:top w:val="nil"/>
              <w:left w:val="nil"/>
              <w:bottom w:val="single" w:sz="8" w:space="0" w:color="auto"/>
              <w:right w:val="single" w:sz="8" w:space="0" w:color="auto"/>
            </w:tcBorders>
            <w:tcMar>
              <w:top w:w="0" w:type="dxa"/>
              <w:left w:w="108" w:type="dxa"/>
              <w:bottom w:w="0" w:type="dxa"/>
              <w:right w:w="108" w:type="dxa"/>
            </w:tcMar>
            <w:hideMark/>
          </w:tcPr>
          <w:p w14:paraId="2AB534D5" w14:textId="5B16B45C" w:rsidR="00686316" w:rsidRPr="00EA2F77" w:rsidRDefault="00686316" w:rsidP="00632AD1">
            <w:r>
              <w:t>Sulankstomos lovos</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4B8925E" w14:textId="77777777" w:rsidR="00686316" w:rsidRPr="00EA2F77" w:rsidRDefault="00686316" w:rsidP="00632AD1">
            <w:pPr>
              <w:jc w:val="center"/>
            </w:pPr>
            <w:r w:rsidRPr="00EA2F77">
              <w:t>vnt.</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37D3E276" w14:textId="6305F87C" w:rsidR="00686316" w:rsidRPr="00EA2F77" w:rsidRDefault="00686316" w:rsidP="00632AD1">
            <w:pPr>
              <w:jc w:val="center"/>
            </w:pPr>
            <w:r>
              <w:t>1780</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14:paraId="56A39930" w14:textId="77777777" w:rsidR="00686316" w:rsidRPr="00EA2F77" w:rsidRDefault="00686316" w:rsidP="00632AD1"/>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D38BBD9" w14:textId="77777777" w:rsidR="00686316" w:rsidRPr="00EA2F77" w:rsidRDefault="00686316" w:rsidP="00632AD1"/>
        </w:tc>
      </w:tr>
      <w:tr w:rsidR="00686316" w:rsidRPr="00EA2F77" w14:paraId="126F9CE4" w14:textId="77777777" w:rsidTr="00CB3ED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C014C6" w14:textId="77777777" w:rsidR="00686316" w:rsidRPr="00EA2F77" w:rsidRDefault="00686316" w:rsidP="00632AD1"/>
        </w:tc>
        <w:tc>
          <w:tcPr>
            <w:tcW w:w="773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4E9CD10" w14:textId="03FC6D9E" w:rsidR="00686316" w:rsidRPr="00EA2F77" w:rsidRDefault="00686316" w:rsidP="00632AD1">
            <w:pPr>
              <w:rPr>
                <w:b/>
                <w:bCs/>
              </w:rPr>
            </w:pPr>
            <w:r>
              <w:rPr>
                <w:b/>
                <w:bCs/>
              </w:rPr>
              <w:t xml:space="preserve">                                      Bendra pasiūlymo palyginamoji kaina </w:t>
            </w:r>
            <w:r w:rsidRPr="00EA2F77">
              <w:rPr>
                <w:b/>
                <w:bCs/>
              </w:rPr>
              <w:t>be PVM</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86CD68C" w14:textId="77777777" w:rsidR="00686316" w:rsidRPr="00EA2F77" w:rsidRDefault="00686316" w:rsidP="00632AD1"/>
        </w:tc>
      </w:tr>
      <w:tr w:rsidR="00686316" w:rsidRPr="00EA2F77" w14:paraId="0EC38205" w14:textId="77777777" w:rsidTr="00CB3ED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29D1C" w14:textId="77777777" w:rsidR="00686316" w:rsidRPr="00EA2F77" w:rsidRDefault="00686316" w:rsidP="00632AD1"/>
        </w:tc>
        <w:tc>
          <w:tcPr>
            <w:tcW w:w="773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6B2238C" w14:textId="24189C41" w:rsidR="00686316" w:rsidRPr="00EA2F77" w:rsidRDefault="00686316" w:rsidP="00632AD1">
            <w:pPr>
              <w:rPr>
                <w:b/>
                <w:bCs/>
              </w:rPr>
            </w:pPr>
            <w:r w:rsidRPr="00EA2F77">
              <w:t>                                                                                                  </w:t>
            </w:r>
            <w:r>
              <w:t xml:space="preserve"> **</w:t>
            </w:r>
            <w:r w:rsidRPr="00EA2F77">
              <w:rPr>
                <w:b/>
                <w:bCs/>
              </w:rPr>
              <w:t>PVM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B0A8CAC" w14:textId="77777777" w:rsidR="00686316" w:rsidRPr="00EA2F77" w:rsidRDefault="00686316" w:rsidP="00632AD1"/>
        </w:tc>
      </w:tr>
      <w:tr w:rsidR="00686316" w:rsidRPr="00EA2F77" w14:paraId="4BE43372" w14:textId="77777777" w:rsidTr="00CB3ED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5FC411" w14:textId="77777777" w:rsidR="00686316" w:rsidRPr="00EA2F77" w:rsidRDefault="00686316" w:rsidP="00632AD1"/>
        </w:tc>
        <w:tc>
          <w:tcPr>
            <w:tcW w:w="773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DF1C09A" w14:textId="5FDC28D1" w:rsidR="00686316" w:rsidRPr="00B46CF4" w:rsidRDefault="00686316" w:rsidP="00632AD1">
            <w:pPr>
              <w:rPr>
                <w:b/>
                <w:bCs/>
              </w:rPr>
            </w:pPr>
            <w:r>
              <w:rPr>
                <w:b/>
              </w:rPr>
              <w:t xml:space="preserve">                                     </w:t>
            </w:r>
            <w:r w:rsidR="00B008D8">
              <w:rPr>
                <w:b/>
              </w:rPr>
              <w:t>*</w:t>
            </w:r>
            <w:r>
              <w:rPr>
                <w:b/>
              </w:rPr>
              <w:t xml:space="preserve"> </w:t>
            </w:r>
            <w:r>
              <w:rPr>
                <w:b/>
                <w:bCs/>
              </w:rPr>
              <w:t xml:space="preserve">Bendra pasiūlymo palyginamoji kaina </w:t>
            </w:r>
            <w:r w:rsidRPr="00B46CF4">
              <w:rPr>
                <w:b/>
                <w:bCs/>
              </w:rPr>
              <w:t>su PVM</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E76BAAD" w14:textId="77777777" w:rsidR="00686316" w:rsidRPr="00EA2F77" w:rsidRDefault="00686316" w:rsidP="00632AD1"/>
        </w:tc>
      </w:tr>
    </w:tbl>
    <w:p w14:paraId="742EFDE6" w14:textId="77777777" w:rsidR="00686316" w:rsidRDefault="00686316" w:rsidP="00E95D96">
      <w:pPr>
        <w:ind w:firstLine="851"/>
        <w:jc w:val="both"/>
        <w:rPr>
          <w:i/>
          <w:color w:val="4472C4"/>
          <w:sz w:val="22"/>
          <w:szCs w:val="22"/>
          <w:u w:val="single"/>
        </w:rPr>
      </w:pPr>
    </w:p>
    <w:p w14:paraId="77271B5F" w14:textId="77777777" w:rsidR="00555E43" w:rsidRPr="00B46CF4" w:rsidRDefault="00555E43" w:rsidP="00555E43">
      <w:pPr>
        <w:jc w:val="both"/>
      </w:pPr>
      <w:r>
        <w:t xml:space="preserve">             </w:t>
      </w:r>
      <w:r w:rsidRPr="00B46CF4">
        <w:t>Pastabos:</w:t>
      </w:r>
    </w:p>
    <w:p w14:paraId="37308A35" w14:textId="5C32EA65" w:rsidR="003A3AF5" w:rsidRDefault="00555E43" w:rsidP="003A3AF5">
      <w:pPr>
        <w:ind w:firstLine="851"/>
        <w:jc w:val="both"/>
        <w:rPr>
          <w:rFonts w:eastAsia="Arial"/>
          <w:b/>
          <w:i/>
        </w:rPr>
      </w:pPr>
      <w:r>
        <w:rPr>
          <w:i/>
        </w:rPr>
        <w:t>*</w:t>
      </w:r>
      <w:r w:rsidR="00632AD1" w:rsidRPr="00632AD1">
        <w:rPr>
          <w:rFonts w:eastAsia="Arial"/>
        </w:rPr>
        <w:t xml:space="preserve"> </w:t>
      </w:r>
      <w:r w:rsidR="007531DC" w:rsidRPr="007531DC">
        <w:rPr>
          <w:rFonts w:eastAsia="Arial"/>
          <w:b/>
          <w:i/>
        </w:rPr>
        <w:t>b</w:t>
      </w:r>
      <w:r w:rsidR="00632AD1" w:rsidRPr="007531DC">
        <w:rPr>
          <w:rFonts w:eastAsia="Arial"/>
          <w:b/>
          <w:i/>
        </w:rPr>
        <w:t xml:space="preserve">endra pasiūlymo </w:t>
      </w:r>
      <w:r w:rsidR="007531DC" w:rsidRPr="007531DC">
        <w:rPr>
          <w:b/>
          <w:i/>
        </w:rPr>
        <w:t>palyginamoji kaina</w:t>
      </w:r>
      <w:r w:rsidR="007531DC">
        <w:rPr>
          <w:b/>
          <w:i/>
        </w:rPr>
        <w:t xml:space="preserve"> su PVM</w:t>
      </w:r>
      <w:r w:rsidR="007531DC" w:rsidRPr="007531DC">
        <w:rPr>
          <w:rFonts w:eastAsia="Arial"/>
          <w:b/>
          <w:i/>
        </w:rPr>
        <w:t xml:space="preserve"> </w:t>
      </w:r>
      <w:r w:rsidR="00632AD1" w:rsidRPr="007531DC">
        <w:rPr>
          <w:rFonts w:eastAsia="Arial"/>
          <w:b/>
          <w:i/>
        </w:rPr>
        <w:t>turi būti nurodoma dviejų skaičių po kablelio tikslumu. Šią kainą sudarančios kainos sudedamosios dalys ar įkainiai gali būti išreikštos neribojant skaičių po kablelio kiekio.</w:t>
      </w:r>
    </w:p>
    <w:p w14:paraId="14DE71DE" w14:textId="4BB92052" w:rsidR="00CB3EDD" w:rsidRPr="00CB3EDD" w:rsidRDefault="00CB3EDD" w:rsidP="00CB3EDD">
      <w:pPr>
        <w:ind w:firstLine="851"/>
        <w:jc w:val="both"/>
        <w:rPr>
          <w:rFonts w:eastAsia="Calibri"/>
          <w:b/>
          <w:lang w:eastAsia="lt-LT"/>
        </w:rPr>
      </w:pPr>
      <w:r>
        <w:rPr>
          <w:rFonts w:eastAsia="Calibri"/>
          <w:b/>
          <w:lang w:eastAsia="lt-LT"/>
        </w:rPr>
        <w:t>*</w:t>
      </w:r>
      <w:r w:rsidRPr="00CB3EDD">
        <w:rPr>
          <w:rFonts w:eastAsia="Calibri"/>
          <w:b/>
          <w:lang w:eastAsia="lt-LT"/>
        </w:rPr>
        <w:t>Bendra pasiūlymo palyginamoji kaina bus naudojama</w:t>
      </w:r>
      <w:r w:rsidRPr="00CB3EDD">
        <w:rPr>
          <w:b/>
          <w:bCs/>
          <w:lang w:eastAsia="lt-LT"/>
        </w:rPr>
        <w:t xml:space="preserve"> </w:t>
      </w:r>
      <w:r w:rsidRPr="00CB3EDD">
        <w:rPr>
          <w:rFonts w:eastAsia="Calibri"/>
          <w:b/>
          <w:bCs/>
        </w:rPr>
        <w:t xml:space="preserve">ekonomiškai naudingiausio pasiūlymo pagal kainos kriterijų </w:t>
      </w:r>
      <w:r w:rsidRPr="00CB3EDD">
        <w:rPr>
          <w:b/>
          <w:bCs/>
          <w:lang w:eastAsia="lt-LT"/>
        </w:rPr>
        <w:t xml:space="preserve">vertinimui: </w:t>
      </w:r>
      <w:r w:rsidRPr="00CB3EDD">
        <w:rPr>
          <w:rFonts w:eastAsia="Calibri"/>
          <w:b/>
          <w:lang w:eastAsia="lt-LT"/>
        </w:rPr>
        <w:t>pasiūlymų eilei sudaryti ir laimėtojui nustatyti. Tiekėjo siūloma bendra pasiūlymo palyginamoji kaina negali viršyti Pirkimo sąlygose nurodytos maksimalios pirkimui skirtos lėšų sumos (Eur su PVM).</w:t>
      </w:r>
    </w:p>
    <w:p w14:paraId="2857080C" w14:textId="3B65CEBE" w:rsidR="003A3AF5" w:rsidRDefault="00CB3EDD" w:rsidP="00CB3EDD">
      <w:pPr>
        <w:ind w:firstLine="710"/>
        <w:jc w:val="both"/>
        <w:rPr>
          <w:rFonts w:eastAsia="Arial"/>
          <w:b/>
          <w:i/>
        </w:rPr>
      </w:pPr>
      <w:r w:rsidRPr="00CB3EDD">
        <w:rPr>
          <w:rFonts w:eastAsia="Arial"/>
          <w:b/>
        </w:rPr>
        <w:lastRenderedPageBreak/>
        <w:t xml:space="preserve"> </w:t>
      </w:r>
    </w:p>
    <w:p w14:paraId="2AB6E2C7" w14:textId="7AA8C23D" w:rsidR="003A3AF5" w:rsidRPr="00B92A91" w:rsidRDefault="003A3AF5" w:rsidP="003A3AF5">
      <w:pPr>
        <w:ind w:firstLine="851"/>
        <w:jc w:val="both"/>
      </w:pPr>
      <w:r w:rsidRPr="003A3AF5">
        <w:t xml:space="preserve"> </w:t>
      </w:r>
      <w:r w:rsidRPr="00B92A91">
        <w:t>*</w:t>
      </w:r>
      <w:r>
        <w:t>*</w:t>
      </w:r>
      <w:r w:rsidRPr="00B92A91">
        <w:t xml:space="preserve"> Tais atvejais, kai pagal galiojančius teisės aktus tiekėjui nereikia mokėti PVM, jis PVM skilties nepildo ir nurodo priežastis, dėl kurių </w:t>
      </w:r>
      <w:r>
        <w:t xml:space="preserve"> nereikia mokėti </w:t>
      </w:r>
      <w:r w:rsidRPr="00B92A91">
        <w:t>PVM: ______________________.</w:t>
      </w:r>
    </w:p>
    <w:p w14:paraId="5B58462D" w14:textId="77777777" w:rsidR="003A3AF5" w:rsidRDefault="003A3AF5" w:rsidP="00632AD1">
      <w:pPr>
        <w:ind w:firstLine="710"/>
        <w:jc w:val="both"/>
        <w:rPr>
          <w:rFonts w:eastAsia="Arial"/>
          <w:b/>
          <w:i/>
        </w:rPr>
      </w:pPr>
    </w:p>
    <w:p w14:paraId="3C0E12CA" w14:textId="6B1FA093" w:rsidR="00632AD1" w:rsidRPr="00632AD1" w:rsidRDefault="00E95D96" w:rsidP="00632AD1">
      <w:pPr>
        <w:pBdr>
          <w:top w:val="nil"/>
          <w:left w:val="nil"/>
          <w:bottom w:val="nil"/>
          <w:right w:val="nil"/>
          <w:between w:val="nil"/>
          <w:bar w:val="nil"/>
        </w:pBdr>
        <w:ind w:firstLine="720"/>
        <w:jc w:val="both"/>
        <w:rPr>
          <w:rFonts w:eastAsia="Arial Unicode MS"/>
          <w:bdr w:val="nil"/>
        </w:rPr>
      </w:pPr>
      <w:r w:rsidRPr="00632AD1">
        <w:rPr>
          <w:color w:val="000000"/>
        </w:rPr>
        <w:t>3.</w:t>
      </w:r>
      <w:r w:rsidRPr="00632AD1">
        <w:t xml:space="preserve"> Teikdami šį pasiūlymą, mes patvirtiname, kad mūsų siūlomos prekės atitiks pirkimo dokumentuose</w:t>
      </w:r>
      <w:r w:rsidR="006B45F8">
        <w:t xml:space="preserve"> nustatytus </w:t>
      </w:r>
      <w:r w:rsidRPr="00632AD1">
        <w:t>reikalavimus</w:t>
      </w:r>
      <w:r w:rsidR="006B45F8">
        <w:t>:</w:t>
      </w:r>
    </w:p>
    <w:p w14:paraId="57093464" w14:textId="77777777" w:rsidR="00632AD1" w:rsidRPr="00632AD1" w:rsidRDefault="00632AD1" w:rsidP="00632AD1">
      <w:pPr>
        <w:pBdr>
          <w:top w:val="nil"/>
          <w:left w:val="nil"/>
          <w:bottom w:val="nil"/>
          <w:right w:val="nil"/>
          <w:between w:val="nil"/>
          <w:bar w:val="nil"/>
        </w:pBdr>
        <w:jc w:val="both"/>
      </w:pPr>
    </w:p>
    <w:tbl>
      <w:tblPr>
        <w:tblStyle w:val="Lentelstinklelis"/>
        <w:tblW w:w="0" w:type="auto"/>
        <w:tblLook w:val="04A0" w:firstRow="1" w:lastRow="0" w:firstColumn="1" w:lastColumn="0" w:noHBand="0" w:noVBand="1"/>
      </w:tblPr>
      <w:tblGrid>
        <w:gridCol w:w="690"/>
        <w:gridCol w:w="4492"/>
        <w:gridCol w:w="3879"/>
      </w:tblGrid>
      <w:tr w:rsidR="00632AD1" w:rsidRPr="00632AD1" w14:paraId="0170C4CC"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16702F91" w14:textId="77777777" w:rsidR="00632AD1" w:rsidRPr="00632AD1" w:rsidRDefault="00632AD1">
            <w:pPr>
              <w:spacing w:line="276" w:lineRule="auto"/>
              <w:jc w:val="both"/>
              <w:rPr>
                <w:b/>
              </w:rPr>
            </w:pPr>
            <w:r w:rsidRPr="00632AD1">
              <w:rPr>
                <w:b/>
              </w:rPr>
              <w:t xml:space="preserve">Eil. Nr. </w:t>
            </w:r>
          </w:p>
        </w:tc>
        <w:tc>
          <w:tcPr>
            <w:tcW w:w="4492" w:type="dxa"/>
            <w:tcBorders>
              <w:top w:val="single" w:sz="4" w:space="0" w:color="auto"/>
              <w:left w:val="single" w:sz="4" w:space="0" w:color="auto"/>
              <w:bottom w:val="single" w:sz="4" w:space="0" w:color="auto"/>
              <w:right w:val="single" w:sz="4" w:space="0" w:color="auto"/>
            </w:tcBorders>
            <w:hideMark/>
          </w:tcPr>
          <w:p w14:paraId="68DD9D06" w14:textId="77777777" w:rsidR="00632AD1" w:rsidRPr="00632AD1" w:rsidRDefault="00632AD1">
            <w:pPr>
              <w:spacing w:line="276" w:lineRule="auto"/>
              <w:jc w:val="center"/>
              <w:rPr>
                <w:b/>
              </w:rPr>
            </w:pPr>
            <w:r w:rsidRPr="00632AD1">
              <w:rPr>
                <w:b/>
              </w:rPr>
              <w:t>Sulankstomų lovų techniniai rodikliai</w:t>
            </w:r>
          </w:p>
        </w:tc>
        <w:tc>
          <w:tcPr>
            <w:tcW w:w="3879" w:type="dxa"/>
            <w:tcBorders>
              <w:top w:val="single" w:sz="4" w:space="0" w:color="auto"/>
              <w:left w:val="single" w:sz="4" w:space="0" w:color="auto"/>
              <w:bottom w:val="single" w:sz="4" w:space="0" w:color="auto"/>
              <w:right w:val="single" w:sz="4" w:space="0" w:color="auto"/>
            </w:tcBorders>
            <w:hideMark/>
          </w:tcPr>
          <w:p w14:paraId="18DDD6BC" w14:textId="77777777" w:rsidR="00632AD1" w:rsidRPr="00632AD1" w:rsidRDefault="00632AD1">
            <w:pPr>
              <w:ind w:firstLine="176"/>
              <w:jc w:val="center"/>
              <w:rPr>
                <w:rFonts w:eastAsia="Arial Unicode MS"/>
                <w:b/>
                <w:bCs/>
                <w:iCs/>
                <w:bdr w:val="none" w:sz="0" w:space="0" w:color="auto" w:frame="1"/>
              </w:rPr>
            </w:pPr>
            <w:r w:rsidRPr="00632AD1">
              <w:rPr>
                <w:rFonts w:eastAsia="Arial Unicode MS"/>
                <w:b/>
                <w:bCs/>
                <w:iCs/>
                <w:bdr w:val="none" w:sz="0" w:space="0" w:color="auto" w:frame="1"/>
              </w:rPr>
              <w:t>Siūlomos rodiklių reikšmės</w:t>
            </w:r>
          </w:p>
          <w:p w14:paraId="11839ED3" w14:textId="77777777" w:rsidR="00632AD1" w:rsidRPr="00632AD1" w:rsidRDefault="00632AD1">
            <w:pPr>
              <w:ind w:firstLine="176"/>
              <w:jc w:val="center"/>
              <w:rPr>
                <w:rFonts w:eastAsia="Arial Unicode MS"/>
                <w:b/>
                <w:bCs/>
                <w:iCs/>
                <w:bdr w:val="none" w:sz="0" w:space="0" w:color="auto" w:frame="1"/>
              </w:rPr>
            </w:pPr>
            <w:r w:rsidRPr="00632AD1">
              <w:rPr>
                <w:rFonts w:eastAsia="Arial Unicode MS"/>
                <w:b/>
                <w:bCs/>
                <w:iCs/>
                <w:bdr w:val="none" w:sz="0" w:space="0" w:color="auto" w:frame="1"/>
              </w:rPr>
              <w:t>(Prašome pateikti konkrečias charakteristikas, vengiant taip, atitinka, yra)</w:t>
            </w:r>
          </w:p>
        </w:tc>
      </w:tr>
      <w:tr w:rsidR="00632AD1" w:rsidRPr="00632AD1" w14:paraId="35F5E237"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5E3A65CD" w14:textId="77777777" w:rsidR="00632AD1" w:rsidRPr="00632AD1" w:rsidRDefault="00632AD1">
            <w:pPr>
              <w:spacing w:line="276" w:lineRule="auto"/>
              <w:jc w:val="both"/>
              <w:rPr>
                <w:rFonts w:eastAsiaTheme="minorHAnsi"/>
              </w:rPr>
            </w:pPr>
            <w:r w:rsidRPr="00632AD1">
              <w:t>1.</w:t>
            </w:r>
          </w:p>
        </w:tc>
        <w:tc>
          <w:tcPr>
            <w:tcW w:w="4492" w:type="dxa"/>
            <w:tcBorders>
              <w:top w:val="single" w:sz="4" w:space="0" w:color="auto"/>
              <w:left w:val="single" w:sz="4" w:space="0" w:color="auto"/>
              <w:bottom w:val="single" w:sz="4" w:space="0" w:color="auto"/>
              <w:right w:val="single" w:sz="4" w:space="0" w:color="auto"/>
            </w:tcBorders>
            <w:hideMark/>
          </w:tcPr>
          <w:p w14:paraId="01606350" w14:textId="77777777" w:rsidR="00632AD1" w:rsidRPr="00632AD1" w:rsidRDefault="00632AD1">
            <w:pPr>
              <w:spacing w:line="276" w:lineRule="auto"/>
              <w:jc w:val="both"/>
            </w:pPr>
            <w:r w:rsidRPr="00632AD1">
              <w:t>Nauja, sulankstoma lova.</w:t>
            </w:r>
          </w:p>
        </w:tc>
        <w:tc>
          <w:tcPr>
            <w:tcW w:w="3879" w:type="dxa"/>
            <w:tcBorders>
              <w:top w:val="single" w:sz="4" w:space="0" w:color="auto"/>
              <w:left w:val="single" w:sz="4" w:space="0" w:color="auto"/>
              <w:bottom w:val="single" w:sz="4" w:space="0" w:color="auto"/>
              <w:right w:val="single" w:sz="4" w:space="0" w:color="auto"/>
            </w:tcBorders>
          </w:tcPr>
          <w:p w14:paraId="69CE99F9" w14:textId="77777777" w:rsidR="00632AD1" w:rsidRPr="00632AD1" w:rsidRDefault="00632AD1">
            <w:pPr>
              <w:ind w:firstLine="176"/>
              <w:jc w:val="both"/>
              <w:rPr>
                <w:rFonts w:eastAsia="Arial Unicode MS"/>
                <w:bCs/>
                <w:color w:val="FF0000"/>
                <w:bdr w:val="none" w:sz="0" w:space="0" w:color="auto" w:frame="1"/>
              </w:rPr>
            </w:pPr>
          </w:p>
        </w:tc>
      </w:tr>
      <w:tr w:rsidR="00632AD1" w:rsidRPr="00632AD1" w14:paraId="46D108B8"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34F4277B" w14:textId="77777777" w:rsidR="00632AD1" w:rsidRPr="00632AD1" w:rsidRDefault="00632AD1">
            <w:pPr>
              <w:spacing w:line="276" w:lineRule="auto"/>
              <w:jc w:val="both"/>
              <w:rPr>
                <w:rFonts w:eastAsiaTheme="minorHAnsi"/>
              </w:rPr>
            </w:pPr>
            <w:r w:rsidRPr="00632AD1">
              <w:t>2.</w:t>
            </w:r>
          </w:p>
        </w:tc>
        <w:tc>
          <w:tcPr>
            <w:tcW w:w="4492" w:type="dxa"/>
            <w:tcBorders>
              <w:top w:val="single" w:sz="4" w:space="0" w:color="auto"/>
              <w:left w:val="single" w:sz="4" w:space="0" w:color="auto"/>
              <w:bottom w:val="single" w:sz="4" w:space="0" w:color="auto"/>
              <w:right w:val="single" w:sz="4" w:space="0" w:color="auto"/>
            </w:tcBorders>
            <w:hideMark/>
          </w:tcPr>
          <w:p w14:paraId="159B68D0" w14:textId="77777777" w:rsidR="00632AD1" w:rsidRPr="00632AD1" w:rsidRDefault="00632AD1">
            <w:pPr>
              <w:spacing w:line="276" w:lineRule="auto"/>
              <w:jc w:val="both"/>
            </w:pPr>
            <w:r w:rsidRPr="00632AD1">
              <w:t>Tvirta ir greitai sulankstoma aliuminio konstrukcija.</w:t>
            </w:r>
          </w:p>
        </w:tc>
        <w:tc>
          <w:tcPr>
            <w:tcW w:w="3879" w:type="dxa"/>
            <w:tcBorders>
              <w:top w:val="single" w:sz="4" w:space="0" w:color="auto"/>
              <w:left w:val="single" w:sz="4" w:space="0" w:color="auto"/>
              <w:bottom w:val="single" w:sz="4" w:space="0" w:color="auto"/>
              <w:right w:val="single" w:sz="4" w:space="0" w:color="auto"/>
            </w:tcBorders>
          </w:tcPr>
          <w:p w14:paraId="06109FD9" w14:textId="77777777" w:rsidR="00632AD1" w:rsidRPr="00632AD1" w:rsidRDefault="00632AD1">
            <w:pPr>
              <w:spacing w:line="276" w:lineRule="auto"/>
              <w:jc w:val="both"/>
            </w:pPr>
          </w:p>
        </w:tc>
      </w:tr>
      <w:tr w:rsidR="00632AD1" w:rsidRPr="00632AD1" w14:paraId="21E4DA3F"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5C486038" w14:textId="77777777" w:rsidR="00632AD1" w:rsidRPr="00632AD1" w:rsidRDefault="00632AD1">
            <w:pPr>
              <w:spacing w:line="276" w:lineRule="auto"/>
              <w:jc w:val="both"/>
            </w:pPr>
            <w:r w:rsidRPr="00632AD1">
              <w:t>3.</w:t>
            </w:r>
          </w:p>
        </w:tc>
        <w:tc>
          <w:tcPr>
            <w:tcW w:w="4492" w:type="dxa"/>
            <w:tcBorders>
              <w:top w:val="single" w:sz="4" w:space="0" w:color="auto"/>
              <w:left w:val="single" w:sz="4" w:space="0" w:color="auto"/>
              <w:bottom w:val="single" w:sz="4" w:space="0" w:color="auto"/>
              <w:right w:val="single" w:sz="4" w:space="0" w:color="auto"/>
            </w:tcBorders>
            <w:hideMark/>
          </w:tcPr>
          <w:p w14:paraId="5FA03B54" w14:textId="77777777" w:rsidR="00632AD1" w:rsidRPr="00632AD1" w:rsidRDefault="00632AD1">
            <w:pPr>
              <w:spacing w:line="276" w:lineRule="auto"/>
              <w:jc w:val="both"/>
            </w:pPr>
            <w:r w:rsidRPr="00632AD1">
              <w:t>Lovos rėmas pagamintas iš lengvo lydinio aliuminio vamzdžio.</w:t>
            </w:r>
          </w:p>
        </w:tc>
        <w:tc>
          <w:tcPr>
            <w:tcW w:w="3879" w:type="dxa"/>
            <w:tcBorders>
              <w:top w:val="single" w:sz="4" w:space="0" w:color="auto"/>
              <w:left w:val="single" w:sz="4" w:space="0" w:color="auto"/>
              <w:bottom w:val="single" w:sz="4" w:space="0" w:color="auto"/>
              <w:right w:val="single" w:sz="4" w:space="0" w:color="auto"/>
            </w:tcBorders>
          </w:tcPr>
          <w:p w14:paraId="2110F071" w14:textId="77777777" w:rsidR="00632AD1" w:rsidRPr="00632AD1" w:rsidRDefault="00632AD1">
            <w:pPr>
              <w:spacing w:line="276" w:lineRule="auto"/>
              <w:jc w:val="both"/>
            </w:pPr>
          </w:p>
        </w:tc>
      </w:tr>
      <w:tr w:rsidR="00632AD1" w:rsidRPr="00632AD1" w14:paraId="43EF26FF"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63956964" w14:textId="77777777" w:rsidR="00632AD1" w:rsidRPr="00632AD1" w:rsidRDefault="00632AD1">
            <w:pPr>
              <w:spacing w:line="276" w:lineRule="auto"/>
              <w:jc w:val="both"/>
            </w:pPr>
            <w:r w:rsidRPr="00632AD1">
              <w:t>4.</w:t>
            </w:r>
          </w:p>
        </w:tc>
        <w:tc>
          <w:tcPr>
            <w:tcW w:w="4492" w:type="dxa"/>
            <w:tcBorders>
              <w:top w:val="single" w:sz="4" w:space="0" w:color="auto"/>
              <w:left w:val="single" w:sz="4" w:space="0" w:color="auto"/>
              <w:bottom w:val="single" w:sz="4" w:space="0" w:color="auto"/>
              <w:right w:val="single" w:sz="4" w:space="0" w:color="auto"/>
            </w:tcBorders>
            <w:hideMark/>
          </w:tcPr>
          <w:p w14:paraId="75F91E9B" w14:textId="597F9A6C" w:rsidR="00632AD1" w:rsidRPr="00632AD1" w:rsidRDefault="00632AD1">
            <w:pPr>
              <w:spacing w:line="276" w:lineRule="auto"/>
              <w:jc w:val="both"/>
            </w:pPr>
            <w:r w:rsidRPr="00632AD1">
              <w:t>Gulto audinys pagamintas iš poliesterio</w:t>
            </w:r>
            <w:r w:rsidR="00AC3629">
              <w:t>.</w:t>
            </w:r>
            <w:r w:rsidRPr="00632AD1">
              <w:t xml:space="preserve"> </w:t>
            </w:r>
          </w:p>
        </w:tc>
        <w:tc>
          <w:tcPr>
            <w:tcW w:w="3879" w:type="dxa"/>
            <w:tcBorders>
              <w:top w:val="single" w:sz="4" w:space="0" w:color="auto"/>
              <w:left w:val="single" w:sz="4" w:space="0" w:color="auto"/>
              <w:bottom w:val="single" w:sz="4" w:space="0" w:color="auto"/>
              <w:right w:val="single" w:sz="4" w:space="0" w:color="auto"/>
            </w:tcBorders>
          </w:tcPr>
          <w:p w14:paraId="7118151E" w14:textId="77777777" w:rsidR="00632AD1" w:rsidRPr="00632AD1" w:rsidRDefault="00632AD1">
            <w:pPr>
              <w:spacing w:line="276" w:lineRule="auto"/>
              <w:jc w:val="both"/>
            </w:pPr>
          </w:p>
        </w:tc>
      </w:tr>
      <w:tr w:rsidR="00632AD1" w:rsidRPr="00632AD1" w14:paraId="31D1B013"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48B7CB4B" w14:textId="77777777" w:rsidR="00632AD1" w:rsidRPr="00632AD1" w:rsidRDefault="00632AD1">
            <w:pPr>
              <w:spacing w:line="276" w:lineRule="auto"/>
              <w:jc w:val="both"/>
            </w:pPr>
            <w:r w:rsidRPr="00632AD1">
              <w:t>5.</w:t>
            </w:r>
          </w:p>
        </w:tc>
        <w:tc>
          <w:tcPr>
            <w:tcW w:w="4492" w:type="dxa"/>
            <w:tcBorders>
              <w:top w:val="single" w:sz="4" w:space="0" w:color="auto"/>
              <w:left w:val="single" w:sz="4" w:space="0" w:color="auto"/>
              <w:bottom w:val="single" w:sz="4" w:space="0" w:color="auto"/>
              <w:right w:val="single" w:sz="4" w:space="0" w:color="auto"/>
            </w:tcBorders>
            <w:hideMark/>
          </w:tcPr>
          <w:p w14:paraId="4DFEE119" w14:textId="77777777" w:rsidR="00632AD1" w:rsidRPr="00632AD1" w:rsidRDefault="00632AD1">
            <w:pPr>
              <w:spacing w:line="276" w:lineRule="auto"/>
              <w:jc w:val="both"/>
            </w:pPr>
            <w:r w:rsidRPr="00632AD1">
              <w:t>Turi atlaikyti ne mažiau kaip 140 kg.</w:t>
            </w:r>
          </w:p>
        </w:tc>
        <w:tc>
          <w:tcPr>
            <w:tcW w:w="3879" w:type="dxa"/>
            <w:tcBorders>
              <w:top w:val="single" w:sz="4" w:space="0" w:color="auto"/>
              <w:left w:val="single" w:sz="4" w:space="0" w:color="auto"/>
              <w:bottom w:val="single" w:sz="4" w:space="0" w:color="auto"/>
              <w:right w:val="single" w:sz="4" w:space="0" w:color="auto"/>
            </w:tcBorders>
          </w:tcPr>
          <w:p w14:paraId="460E68A7" w14:textId="77777777" w:rsidR="00632AD1" w:rsidRPr="00632AD1" w:rsidRDefault="00632AD1">
            <w:pPr>
              <w:spacing w:line="276" w:lineRule="auto"/>
              <w:jc w:val="both"/>
            </w:pPr>
          </w:p>
        </w:tc>
      </w:tr>
      <w:tr w:rsidR="00632AD1" w:rsidRPr="00632AD1" w14:paraId="4600271A"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545CA7D6" w14:textId="77777777" w:rsidR="00632AD1" w:rsidRPr="00632AD1" w:rsidRDefault="00632AD1">
            <w:pPr>
              <w:spacing w:line="276" w:lineRule="auto"/>
              <w:jc w:val="both"/>
            </w:pPr>
            <w:r w:rsidRPr="00632AD1">
              <w:t>6.</w:t>
            </w:r>
          </w:p>
        </w:tc>
        <w:tc>
          <w:tcPr>
            <w:tcW w:w="4492" w:type="dxa"/>
            <w:tcBorders>
              <w:top w:val="single" w:sz="4" w:space="0" w:color="auto"/>
              <w:left w:val="single" w:sz="4" w:space="0" w:color="auto"/>
              <w:bottom w:val="single" w:sz="4" w:space="0" w:color="auto"/>
              <w:right w:val="single" w:sz="4" w:space="0" w:color="auto"/>
            </w:tcBorders>
            <w:hideMark/>
          </w:tcPr>
          <w:p w14:paraId="6518A45D" w14:textId="77777777" w:rsidR="004324EA" w:rsidRDefault="00632AD1">
            <w:pPr>
              <w:spacing w:line="276" w:lineRule="auto"/>
              <w:jc w:val="both"/>
            </w:pPr>
            <w:r w:rsidRPr="00632AD1">
              <w:t xml:space="preserve">Matmenys (ilgis x plotis x aukštis): </w:t>
            </w:r>
          </w:p>
          <w:p w14:paraId="5C4207DD" w14:textId="77777777" w:rsidR="004324EA" w:rsidRDefault="00632AD1">
            <w:pPr>
              <w:spacing w:line="276" w:lineRule="auto"/>
              <w:jc w:val="both"/>
            </w:pPr>
            <w:r w:rsidRPr="00632AD1">
              <w:t xml:space="preserve">ne mažesni kaip 200 cm x 70 cm x 40 cm, </w:t>
            </w:r>
          </w:p>
          <w:p w14:paraId="019F9BE8" w14:textId="7D66651D" w:rsidR="00632AD1" w:rsidRPr="00632AD1" w:rsidRDefault="00632AD1">
            <w:pPr>
              <w:spacing w:line="276" w:lineRule="auto"/>
              <w:jc w:val="both"/>
            </w:pPr>
            <w:r w:rsidRPr="00632AD1">
              <w:t>ne didesni kaip 210 cm x 80 cm x 50 cm.</w:t>
            </w:r>
          </w:p>
        </w:tc>
        <w:tc>
          <w:tcPr>
            <w:tcW w:w="3879" w:type="dxa"/>
            <w:tcBorders>
              <w:top w:val="single" w:sz="4" w:space="0" w:color="auto"/>
              <w:left w:val="single" w:sz="4" w:space="0" w:color="auto"/>
              <w:bottom w:val="single" w:sz="4" w:space="0" w:color="auto"/>
              <w:right w:val="single" w:sz="4" w:space="0" w:color="auto"/>
            </w:tcBorders>
          </w:tcPr>
          <w:p w14:paraId="632CBA9E" w14:textId="77777777" w:rsidR="00632AD1" w:rsidRPr="00632AD1" w:rsidRDefault="00632AD1">
            <w:pPr>
              <w:spacing w:line="276" w:lineRule="auto"/>
              <w:jc w:val="both"/>
            </w:pPr>
          </w:p>
        </w:tc>
      </w:tr>
      <w:tr w:rsidR="00632AD1" w:rsidRPr="00632AD1" w14:paraId="118806CA"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0EE8DE60" w14:textId="77777777" w:rsidR="00632AD1" w:rsidRPr="00632AD1" w:rsidRDefault="00632AD1">
            <w:pPr>
              <w:spacing w:line="276" w:lineRule="auto"/>
              <w:jc w:val="both"/>
            </w:pPr>
            <w:r w:rsidRPr="00632AD1">
              <w:t>7.</w:t>
            </w:r>
          </w:p>
        </w:tc>
        <w:tc>
          <w:tcPr>
            <w:tcW w:w="4492" w:type="dxa"/>
            <w:tcBorders>
              <w:top w:val="single" w:sz="4" w:space="0" w:color="auto"/>
              <w:left w:val="single" w:sz="4" w:space="0" w:color="auto"/>
              <w:bottom w:val="single" w:sz="4" w:space="0" w:color="auto"/>
              <w:right w:val="single" w:sz="4" w:space="0" w:color="auto"/>
            </w:tcBorders>
            <w:hideMark/>
          </w:tcPr>
          <w:p w14:paraId="16A7B8C2" w14:textId="77777777" w:rsidR="00632AD1" w:rsidRPr="00632AD1" w:rsidRDefault="00632AD1">
            <w:pPr>
              <w:pStyle w:val="Betarp"/>
              <w:spacing w:line="276" w:lineRule="auto"/>
              <w:jc w:val="both"/>
              <w:rPr>
                <w:szCs w:val="24"/>
              </w:rPr>
            </w:pPr>
            <w:r w:rsidRPr="00632AD1">
              <w:rPr>
                <w:szCs w:val="24"/>
              </w:rPr>
              <w:t>Komplekte turi būti transportavimo dėklas su rankena, kompaktiškas ir suformuotas taip, kad būtų galima lovą greitai išimti ir supakuoti.</w:t>
            </w:r>
          </w:p>
        </w:tc>
        <w:tc>
          <w:tcPr>
            <w:tcW w:w="3879" w:type="dxa"/>
            <w:tcBorders>
              <w:top w:val="single" w:sz="4" w:space="0" w:color="auto"/>
              <w:left w:val="single" w:sz="4" w:space="0" w:color="auto"/>
              <w:bottom w:val="single" w:sz="4" w:space="0" w:color="auto"/>
              <w:right w:val="single" w:sz="4" w:space="0" w:color="auto"/>
            </w:tcBorders>
          </w:tcPr>
          <w:p w14:paraId="3B67A093" w14:textId="77777777" w:rsidR="00632AD1" w:rsidRPr="00632AD1" w:rsidRDefault="00632AD1">
            <w:pPr>
              <w:spacing w:line="276" w:lineRule="auto"/>
              <w:jc w:val="both"/>
            </w:pPr>
          </w:p>
        </w:tc>
      </w:tr>
      <w:tr w:rsidR="00632AD1" w:rsidRPr="00632AD1" w14:paraId="2A1B859F"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2A792FA0" w14:textId="77777777" w:rsidR="00632AD1" w:rsidRPr="00632AD1" w:rsidRDefault="00632AD1">
            <w:pPr>
              <w:spacing w:line="276" w:lineRule="auto"/>
              <w:jc w:val="both"/>
            </w:pPr>
            <w:r w:rsidRPr="00632AD1">
              <w:t>8.</w:t>
            </w:r>
          </w:p>
        </w:tc>
        <w:tc>
          <w:tcPr>
            <w:tcW w:w="4492" w:type="dxa"/>
            <w:tcBorders>
              <w:top w:val="single" w:sz="4" w:space="0" w:color="auto"/>
              <w:left w:val="single" w:sz="4" w:space="0" w:color="auto"/>
              <w:bottom w:val="single" w:sz="4" w:space="0" w:color="auto"/>
              <w:right w:val="single" w:sz="4" w:space="0" w:color="auto"/>
            </w:tcBorders>
            <w:hideMark/>
          </w:tcPr>
          <w:p w14:paraId="78ABE652" w14:textId="77777777" w:rsidR="00C47489" w:rsidRDefault="00632AD1">
            <w:pPr>
              <w:pStyle w:val="Betarp"/>
              <w:spacing w:line="276" w:lineRule="auto"/>
              <w:jc w:val="both"/>
              <w:rPr>
                <w:szCs w:val="24"/>
              </w:rPr>
            </w:pPr>
            <w:r w:rsidRPr="00632AD1">
              <w:rPr>
                <w:szCs w:val="24"/>
              </w:rPr>
              <w:t>Į dėklą sulankstomos lovos matmenys</w:t>
            </w:r>
          </w:p>
          <w:p w14:paraId="370723BE" w14:textId="75AFCF4C" w:rsidR="004324EA" w:rsidRDefault="00632AD1">
            <w:pPr>
              <w:pStyle w:val="Betarp"/>
              <w:spacing w:line="276" w:lineRule="auto"/>
              <w:jc w:val="both"/>
              <w:rPr>
                <w:szCs w:val="24"/>
              </w:rPr>
            </w:pPr>
            <w:r w:rsidRPr="00632AD1">
              <w:rPr>
                <w:szCs w:val="24"/>
              </w:rPr>
              <w:t xml:space="preserve">(ilgis x plotis x aukštis) </w:t>
            </w:r>
          </w:p>
          <w:p w14:paraId="0624E877" w14:textId="6C348CB6" w:rsidR="00632AD1" w:rsidRPr="00632AD1" w:rsidRDefault="00632AD1">
            <w:pPr>
              <w:pStyle w:val="Betarp"/>
              <w:spacing w:line="276" w:lineRule="auto"/>
              <w:jc w:val="both"/>
              <w:rPr>
                <w:szCs w:val="24"/>
              </w:rPr>
            </w:pPr>
            <w:r w:rsidRPr="00632AD1">
              <w:rPr>
                <w:szCs w:val="24"/>
              </w:rPr>
              <w:t>ne d</w:t>
            </w:r>
            <w:r w:rsidR="001B385D">
              <w:rPr>
                <w:szCs w:val="24"/>
              </w:rPr>
              <w:t>idesni</w:t>
            </w:r>
            <w:r w:rsidRPr="00632AD1">
              <w:rPr>
                <w:szCs w:val="24"/>
              </w:rPr>
              <w:t xml:space="preserve"> kaip  105 cm x 25 cm x 20 cm.</w:t>
            </w:r>
          </w:p>
        </w:tc>
        <w:tc>
          <w:tcPr>
            <w:tcW w:w="3879" w:type="dxa"/>
            <w:tcBorders>
              <w:top w:val="single" w:sz="4" w:space="0" w:color="auto"/>
              <w:left w:val="single" w:sz="4" w:space="0" w:color="auto"/>
              <w:bottom w:val="single" w:sz="4" w:space="0" w:color="auto"/>
              <w:right w:val="single" w:sz="4" w:space="0" w:color="auto"/>
            </w:tcBorders>
          </w:tcPr>
          <w:p w14:paraId="50F6E0D1" w14:textId="77777777" w:rsidR="00632AD1" w:rsidRPr="00632AD1" w:rsidRDefault="00632AD1">
            <w:pPr>
              <w:spacing w:line="276" w:lineRule="auto"/>
              <w:jc w:val="both"/>
            </w:pPr>
          </w:p>
        </w:tc>
      </w:tr>
      <w:tr w:rsidR="00632AD1" w:rsidRPr="00632AD1" w14:paraId="310B2954" w14:textId="77777777" w:rsidTr="00B008D8">
        <w:tc>
          <w:tcPr>
            <w:tcW w:w="690" w:type="dxa"/>
            <w:tcBorders>
              <w:top w:val="single" w:sz="4" w:space="0" w:color="auto"/>
              <w:left w:val="single" w:sz="4" w:space="0" w:color="auto"/>
              <w:bottom w:val="single" w:sz="4" w:space="0" w:color="auto"/>
              <w:right w:val="single" w:sz="4" w:space="0" w:color="auto"/>
            </w:tcBorders>
            <w:hideMark/>
          </w:tcPr>
          <w:p w14:paraId="7CE1FA7A" w14:textId="77777777" w:rsidR="00632AD1" w:rsidRPr="00632AD1" w:rsidRDefault="00632AD1">
            <w:pPr>
              <w:spacing w:line="276" w:lineRule="auto"/>
              <w:jc w:val="both"/>
            </w:pPr>
            <w:r w:rsidRPr="00632AD1">
              <w:t>9.</w:t>
            </w:r>
          </w:p>
        </w:tc>
        <w:tc>
          <w:tcPr>
            <w:tcW w:w="4492" w:type="dxa"/>
            <w:tcBorders>
              <w:top w:val="single" w:sz="4" w:space="0" w:color="auto"/>
              <w:left w:val="single" w:sz="4" w:space="0" w:color="auto"/>
              <w:bottom w:val="single" w:sz="4" w:space="0" w:color="auto"/>
              <w:right w:val="single" w:sz="4" w:space="0" w:color="auto"/>
            </w:tcBorders>
            <w:hideMark/>
          </w:tcPr>
          <w:p w14:paraId="045312BC" w14:textId="77777777" w:rsidR="00632AD1" w:rsidRPr="00632AD1" w:rsidRDefault="00632AD1">
            <w:pPr>
              <w:pStyle w:val="Betarp"/>
              <w:spacing w:line="276" w:lineRule="auto"/>
              <w:jc w:val="both"/>
              <w:rPr>
                <w:szCs w:val="24"/>
              </w:rPr>
            </w:pPr>
            <w:r w:rsidRPr="00632AD1">
              <w:rPr>
                <w:szCs w:val="24"/>
              </w:rPr>
              <w:t>Lovoms turi būti suteikta 24 mėn. garantija.</w:t>
            </w:r>
          </w:p>
        </w:tc>
        <w:tc>
          <w:tcPr>
            <w:tcW w:w="3879" w:type="dxa"/>
            <w:tcBorders>
              <w:top w:val="single" w:sz="4" w:space="0" w:color="auto"/>
              <w:left w:val="single" w:sz="4" w:space="0" w:color="auto"/>
              <w:bottom w:val="single" w:sz="4" w:space="0" w:color="auto"/>
              <w:right w:val="single" w:sz="4" w:space="0" w:color="auto"/>
            </w:tcBorders>
          </w:tcPr>
          <w:p w14:paraId="020265E1" w14:textId="77777777" w:rsidR="00632AD1" w:rsidRPr="00632AD1" w:rsidRDefault="00632AD1">
            <w:pPr>
              <w:spacing w:line="276" w:lineRule="auto"/>
              <w:jc w:val="both"/>
            </w:pPr>
          </w:p>
        </w:tc>
      </w:tr>
      <w:tr w:rsidR="00632AD1" w:rsidRPr="00632AD1" w14:paraId="3384AE9C" w14:textId="77777777" w:rsidTr="003A3AF5">
        <w:tc>
          <w:tcPr>
            <w:tcW w:w="690" w:type="dxa"/>
            <w:tcBorders>
              <w:top w:val="single" w:sz="4" w:space="0" w:color="auto"/>
              <w:left w:val="single" w:sz="4" w:space="0" w:color="auto"/>
              <w:bottom w:val="single" w:sz="4" w:space="0" w:color="auto"/>
              <w:right w:val="single" w:sz="4" w:space="0" w:color="auto"/>
            </w:tcBorders>
            <w:hideMark/>
          </w:tcPr>
          <w:p w14:paraId="143D4507" w14:textId="77777777" w:rsidR="00632AD1" w:rsidRPr="00632AD1" w:rsidRDefault="00632AD1">
            <w:pPr>
              <w:spacing w:line="276" w:lineRule="auto"/>
              <w:jc w:val="both"/>
            </w:pPr>
            <w:r w:rsidRPr="00632AD1">
              <w:t>10.</w:t>
            </w:r>
          </w:p>
        </w:tc>
        <w:tc>
          <w:tcPr>
            <w:tcW w:w="4492" w:type="dxa"/>
            <w:tcBorders>
              <w:top w:val="single" w:sz="4" w:space="0" w:color="auto"/>
              <w:left w:val="single" w:sz="4" w:space="0" w:color="auto"/>
              <w:bottom w:val="single" w:sz="4" w:space="0" w:color="auto"/>
              <w:right w:val="single" w:sz="4" w:space="0" w:color="auto"/>
            </w:tcBorders>
          </w:tcPr>
          <w:p w14:paraId="0D8DC8EE" w14:textId="327B1912" w:rsidR="00632AD1" w:rsidRPr="00632AD1" w:rsidRDefault="008D0BFC">
            <w:pPr>
              <w:pStyle w:val="Betarp"/>
              <w:spacing w:line="276" w:lineRule="auto"/>
              <w:jc w:val="both"/>
              <w:rPr>
                <w:szCs w:val="24"/>
              </w:rPr>
            </w:pPr>
            <w:r>
              <w:t xml:space="preserve">Lovų </w:t>
            </w:r>
            <w:r w:rsidRPr="00530FCA">
              <w:rPr>
                <w:kern w:val="2"/>
                <w14:ligatures w14:val="standardContextual"/>
              </w:rPr>
              <w:t>eksploatacijos, aptarnavimo ir techninės priežiūros instrukcij</w:t>
            </w:r>
            <w:r>
              <w:rPr>
                <w:kern w:val="2"/>
                <w14:ligatures w14:val="standardContextual"/>
              </w:rPr>
              <w:t>os</w:t>
            </w:r>
            <w:r>
              <w:t xml:space="preserve"> pateikiamos originalo kalba, kartu su vertimu į lietuvių kalbą. Dokumentus tiekėjas turės pateikti sutarties vykdymo metu (t. y. pristatydamas prekes).</w:t>
            </w:r>
          </w:p>
        </w:tc>
        <w:tc>
          <w:tcPr>
            <w:tcW w:w="3879" w:type="dxa"/>
            <w:tcBorders>
              <w:top w:val="single" w:sz="4" w:space="0" w:color="auto"/>
              <w:left w:val="single" w:sz="4" w:space="0" w:color="auto"/>
              <w:bottom w:val="single" w:sz="4" w:space="0" w:color="auto"/>
              <w:right w:val="single" w:sz="4" w:space="0" w:color="auto"/>
            </w:tcBorders>
          </w:tcPr>
          <w:p w14:paraId="13620C75" w14:textId="77777777" w:rsidR="00632AD1" w:rsidRPr="00632AD1" w:rsidRDefault="00632AD1">
            <w:pPr>
              <w:spacing w:line="276" w:lineRule="auto"/>
              <w:jc w:val="both"/>
            </w:pPr>
          </w:p>
        </w:tc>
      </w:tr>
    </w:tbl>
    <w:p w14:paraId="5E1B815D" w14:textId="2D84383A" w:rsidR="00E95D96" w:rsidRPr="00632AD1" w:rsidRDefault="00E95D96" w:rsidP="00632AD1">
      <w:pPr>
        <w:pBdr>
          <w:top w:val="nil"/>
          <w:left w:val="nil"/>
          <w:bottom w:val="nil"/>
          <w:right w:val="nil"/>
          <w:between w:val="nil"/>
          <w:bar w:val="nil"/>
        </w:pBdr>
        <w:jc w:val="both"/>
      </w:pPr>
    </w:p>
    <w:p w14:paraId="603EA952" w14:textId="2EDFBDA2" w:rsidR="00E95D96" w:rsidRPr="00632AD1" w:rsidRDefault="00E95D96" w:rsidP="00B008D8">
      <w:pPr>
        <w:shd w:val="clear" w:color="auto" w:fill="FFFFFF"/>
        <w:tabs>
          <w:tab w:val="left" w:pos="1788"/>
        </w:tabs>
        <w:ind w:firstLine="851"/>
        <w:jc w:val="both"/>
      </w:pPr>
      <w:r w:rsidRPr="00632AD1">
        <w:t>4. Į bendrą pasiūlymo kainą įskaičiuoti visi mokesčiai, visos su prekių pristatymu susijusios išlaidos,</w:t>
      </w:r>
      <w:r w:rsidRPr="00632AD1">
        <w:rPr>
          <w:color w:val="000000"/>
          <w:lang w:eastAsia="x-none"/>
        </w:rPr>
        <w:t xml:space="preserve"> </w:t>
      </w:r>
      <w:r w:rsidRPr="00632AD1">
        <w:rPr>
          <w:rFonts w:eastAsia="Batang"/>
        </w:rPr>
        <w:t xml:space="preserve">taip pat ir atsiskaitymo dokumentų pateikimo naudojantis </w:t>
      </w:r>
      <w:r w:rsidRPr="00632AD1">
        <w:t>Sąskaitų administravimo bendrąja informacine sistema (SABIS)</w:t>
      </w:r>
      <w:r w:rsidRPr="00632AD1">
        <w:rPr>
          <w:b/>
          <w:bCs/>
        </w:rPr>
        <w:t xml:space="preserve"> </w:t>
      </w:r>
      <w:r w:rsidRPr="00632AD1">
        <w:rPr>
          <w:rFonts w:eastAsia="Batang"/>
        </w:rPr>
        <w:t>išlaidos.</w:t>
      </w:r>
      <w:r w:rsidRPr="00632AD1">
        <w:rPr>
          <w:color w:val="000000"/>
        </w:rPr>
        <w:t xml:space="preserve"> Taip pat patvirtiname, kad mes prisiimame riziką už visas išlaidas, kurias, teikdami pasiūlymą ir laikydamiesi pirkimo dokumentuose nustatytų reikalavimų, privalėjome įskaičiuoti į pasiūlymo kainą.</w:t>
      </w:r>
    </w:p>
    <w:p w14:paraId="5EF29524" w14:textId="77777777" w:rsidR="00E95D96" w:rsidRPr="00632AD1" w:rsidRDefault="00E95D96" w:rsidP="00E95D96">
      <w:pPr>
        <w:tabs>
          <w:tab w:val="num" w:pos="0"/>
          <w:tab w:val="left" w:pos="709"/>
        </w:tabs>
        <w:ind w:firstLine="851"/>
        <w:jc w:val="both"/>
        <w:rPr>
          <w:color w:val="000000"/>
        </w:rPr>
      </w:pPr>
      <w:r w:rsidRPr="00632AD1">
        <w:rPr>
          <w:color w:val="000000"/>
        </w:rPr>
        <w:t>5. Šiuo pasiūlymu įsipareigojame laikytis Viešųjų pirkimų įstatymo, kitų teisės aktų, pirkimo sąlygose išdėstytų reikalavimų bei sutarties sąlygų.</w:t>
      </w:r>
    </w:p>
    <w:p w14:paraId="1B506491" w14:textId="2F8DD854" w:rsidR="00E95D96" w:rsidRPr="00632AD1" w:rsidRDefault="00E95D96" w:rsidP="00E95D96">
      <w:pPr>
        <w:ind w:firstLine="851"/>
        <w:jc w:val="both"/>
        <w:rPr>
          <w:color w:val="000000"/>
        </w:rPr>
      </w:pPr>
      <w:r w:rsidRPr="00632AD1">
        <w:rPr>
          <w:color w:val="000000"/>
        </w:rPr>
        <w:t>6. Patvirtiname, kad visi pridedami dokumentai yra mūsų pasiūlymo dalis.</w:t>
      </w:r>
    </w:p>
    <w:p w14:paraId="762EC406" w14:textId="77777777" w:rsidR="00E95D96" w:rsidRPr="00632AD1" w:rsidRDefault="00E95D96" w:rsidP="00E95D96">
      <w:pPr>
        <w:ind w:firstLine="851"/>
        <w:jc w:val="both"/>
        <w:rPr>
          <w:color w:val="000000"/>
        </w:rPr>
      </w:pPr>
      <w:r w:rsidRPr="00632AD1">
        <w:rPr>
          <w:color w:val="000000"/>
        </w:rPr>
        <w:t xml:space="preserve">7. Įsipareigojame laikytis pasiūlyme pateiktų ir pirkimo dokumentuose nustatytų sąlygų bei nesiimti jokių veiksmų, galinčių sutrukdyti pasiūlymo akceptavimui ar sutarties pasirašymui ir įsipareigojimui. </w:t>
      </w:r>
    </w:p>
    <w:p w14:paraId="7B23009A" w14:textId="77777777" w:rsidR="00E95D96" w:rsidRPr="00632AD1" w:rsidRDefault="00E95D96" w:rsidP="00E95D96">
      <w:pPr>
        <w:tabs>
          <w:tab w:val="left" w:pos="709"/>
        </w:tabs>
        <w:ind w:firstLine="851"/>
        <w:rPr>
          <w:iCs/>
          <w:color w:val="000000"/>
        </w:rPr>
      </w:pPr>
      <w:r w:rsidRPr="00632AD1">
        <w:rPr>
          <w:iCs/>
          <w:color w:val="000000"/>
        </w:rPr>
        <w:t>8. Pasiūlymas galioja iki pirkimo sąlygose nurodyto termino.</w:t>
      </w:r>
    </w:p>
    <w:p w14:paraId="77DACEFB" w14:textId="587AB802" w:rsidR="00DC2015" w:rsidRDefault="00DC2015" w:rsidP="00E95D96">
      <w:pPr>
        <w:ind w:firstLine="851"/>
        <w:jc w:val="both"/>
        <w:rPr>
          <w:b/>
        </w:rPr>
      </w:pPr>
    </w:p>
    <w:p w14:paraId="08DB1FD7" w14:textId="20437B55" w:rsidR="00E95D96" w:rsidRPr="00632AD1" w:rsidRDefault="00E95D96" w:rsidP="00E95D96">
      <w:pPr>
        <w:ind w:firstLine="851"/>
        <w:jc w:val="both"/>
      </w:pPr>
      <w:r w:rsidRPr="00632AD1">
        <w:rPr>
          <w:b/>
        </w:rPr>
        <w:t>9.</w:t>
      </w:r>
      <w:r w:rsidRPr="00632AD1">
        <w:t xml:space="preserve"> </w:t>
      </w:r>
      <w:r w:rsidRPr="00632AD1">
        <w:rPr>
          <w:b/>
          <w:bCs/>
        </w:rPr>
        <w:t>Vykdant sutartį pasitelksiu šiuos ūkio subjektus, kurių pajėgumais remiuosi</w:t>
      </w:r>
      <w:r w:rsidRPr="00632AD1">
        <w:t>:</w:t>
      </w:r>
    </w:p>
    <w:p w14:paraId="00FCD387" w14:textId="77777777" w:rsidR="00E95D96" w:rsidRPr="00632AD1" w:rsidRDefault="00E95D96" w:rsidP="00E95D96">
      <w:pPr>
        <w:ind w:firstLine="851"/>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417"/>
        <w:gridCol w:w="4655"/>
      </w:tblGrid>
      <w:tr w:rsidR="00E95D96" w:rsidRPr="00632AD1" w14:paraId="671E61D7" w14:textId="77777777" w:rsidTr="00A0616F">
        <w:tc>
          <w:tcPr>
            <w:tcW w:w="271" w:type="pct"/>
            <w:shd w:val="clear" w:color="auto" w:fill="F2F2F2"/>
          </w:tcPr>
          <w:p w14:paraId="7E4B99DC" w14:textId="77777777" w:rsidR="00E95D96" w:rsidRPr="00632AD1" w:rsidRDefault="00E95D96" w:rsidP="00A0616F">
            <w:pPr>
              <w:tabs>
                <w:tab w:val="left" w:pos="0"/>
              </w:tabs>
              <w:ind w:left="57" w:right="-3" w:hanging="57"/>
              <w:jc w:val="center"/>
            </w:pPr>
            <w:r w:rsidRPr="00632AD1">
              <w:t>Eil.</w:t>
            </w:r>
          </w:p>
          <w:p w14:paraId="355A997D" w14:textId="77777777" w:rsidR="00E95D96" w:rsidRPr="00632AD1" w:rsidRDefault="00E95D96" w:rsidP="00A0616F">
            <w:pPr>
              <w:tabs>
                <w:tab w:val="left" w:pos="0"/>
              </w:tabs>
              <w:ind w:left="57" w:right="-3" w:hanging="57"/>
              <w:jc w:val="center"/>
            </w:pPr>
            <w:r w:rsidRPr="00632AD1">
              <w:t>Nr.</w:t>
            </w:r>
          </w:p>
        </w:tc>
        <w:tc>
          <w:tcPr>
            <w:tcW w:w="2303" w:type="pct"/>
            <w:shd w:val="clear" w:color="auto" w:fill="F2F2F2"/>
          </w:tcPr>
          <w:p w14:paraId="6FBF2C7F" w14:textId="77777777" w:rsidR="00E95D96" w:rsidRPr="00632AD1" w:rsidRDefault="00E95D96" w:rsidP="00A0616F">
            <w:pPr>
              <w:jc w:val="center"/>
            </w:pPr>
            <w:r w:rsidRPr="00632AD1">
              <w:t>Ūkio subjekto, kurio pajėgumais remiuosi, pavadinimas, kodas, adresas</w:t>
            </w:r>
          </w:p>
        </w:tc>
        <w:tc>
          <w:tcPr>
            <w:tcW w:w="2426" w:type="pct"/>
            <w:shd w:val="clear" w:color="auto" w:fill="F2F2F2"/>
          </w:tcPr>
          <w:p w14:paraId="141AE70C" w14:textId="77777777" w:rsidR="00E95D96" w:rsidRPr="00632AD1" w:rsidRDefault="00E95D96" w:rsidP="00A0616F">
            <w:pPr>
              <w:jc w:val="center"/>
              <w:rPr>
                <w:b/>
              </w:rPr>
            </w:pPr>
            <w:r w:rsidRPr="00632AD1">
              <w:t>Ūkio subjektui, kurio pajėgumais remiuosi, numatomos perduoti teikti paslaugos (įvardinti konkrečias paslaugas)</w:t>
            </w:r>
          </w:p>
        </w:tc>
      </w:tr>
      <w:tr w:rsidR="00E95D96" w:rsidRPr="00632AD1" w14:paraId="4780AD21" w14:textId="77777777" w:rsidTr="00A0616F">
        <w:tc>
          <w:tcPr>
            <w:tcW w:w="271" w:type="pct"/>
          </w:tcPr>
          <w:p w14:paraId="139C74F0" w14:textId="77777777" w:rsidR="00E95D96" w:rsidRPr="00632AD1" w:rsidRDefault="00E95D96" w:rsidP="00A0616F">
            <w:pPr>
              <w:ind w:left="57" w:firstLine="652"/>
              <w:jc w:val="both"/>
            </w:pPr>
          </w:p>
        </w:tc>
        <w:tc>
          <w:tcPr>
            <w:tcW w:w="2303" w:type="pct"/>
          </w:tcPr>
          <w:p w14:paraId="743ECA04" w14:textId="77777777" w:rsidR="00E95D96" w:rsidRPr="00632AD1" w:rsidRDefault="00E95D96" w:rsidP="00A0616F">
            <w:pPr>
              <w:ind w:left="57" w:firstLine="652"/>
              <w:jc w:val="both"/>
            </w:pPr>
          </w:p>
        </w:tc>
        <w:tc>
          <w:tcPr>
            <w:tcW w:w="2426" w:type="pct"/>
          </w:tcPr>
          <w:p w14:paraId="27D8E973" w14:textId="77777777" w:rsidR="00E95D96" w:rsidRPr="00632AD1" w:rsidRDefault="00E95D96" w:rsidP="00A0616F">
            <w:pPr>
              <w:ind w:left="57" w:firstLine="652"/>
              <w:jc w:val="both"/>
            </w:pPr>
          </w:p>
        </w:tc>
      </w:tr>
      <w:tr w:rsidR="00E95D96" w:rsidRPr="00632AD1" w14:paraId="152ACD46" w14:textId="77777777" w:rsidTr="00A0616F">
        <w:tc>
          <w:tcPr>
            <w:tcW w:w="271" w:type="pct"/>
          </w:tcPr>
          <w:p w14:paraId="2E7EA85A" w14:textId="77777777" w:rsidR="00E95D96" w:rsidRPr="00632AD1" w:rsidRDefault="00E95D96" w:rsidP="00A0616F">
            <w:pPr>
              <w:ind w:left="57" w:firstLine="652"/>
              <w:jc w:val="both"/>
            </w:pPr>
          </w:p>
        </w:tc>
        <w:tc>
          <w:tcPr>
            <w:tcW w:w="2303" w:type="pct"/>
          </w:tcPr>
          <w:p w14:paraId="4C0D449C" w14:textId="77777777" w:rsidR="00E95D96" w:rsidRPr="00632AD1" w:rsidRDefault="00E95D96" w:rsidP="00A0616F">
            <w:pPr>
              <w:ind w:left="57" w:firstLine="652"/>
              <w:jc w:val="both"/>
            </w:pPr>
          </w:p>
        </w:tc>
        <w:tc>
          <w:tcPr>
            <w:tcW w:w="2426" w:type="pct"/>
          </w:tcPr>
          <w:p w14:paraId="340DEC30" w14:textId="77777777" w:rsidR="00E95D96" w:rsidRPr="00632AD1" w:rsidRDefault="00E95D96" w:rsidP="00A0616F">
            <w:pPr>
              <w:ind w:left="57" w:firstLine="652"/>
              <w:jc w:val="both"/>
            </w:pPr>
          </w:p>
        </w:tc>
      </w:tr>
    </w:tbl>
    <w:p w14:paraId="2611B61F" w14:textId="3BA3D089" w:rsidR="00E95D96" w:rsidRPr="00632AD1" w:rsidRDefault="00E95D96" w:rsidP="00E95D96">
      <w:pPr>
        <w:shd w:val="clear" w:color="auto" w:fill="F2F2F2"/>
        <w:spacing w:line="240" w:lineRule="atLeast"/>
        <w:ind w:firstLine="851"/>
        <w:jc w:val="both"/>
        <w:rPr>
          <w:bCs/>
        </w:rPr>
      </w:pPr>
      <w:r w:rsidRPr="00632AD1">
        <w:rPr>
          <w:bCs/>
        </w:rPr>
        <w:t>Pildyti tuomet, jei sutarties vykdymui bus pasitelkti ūkio subjektai, kurių pajėgumais tiekėjas remiasi. P</w:t>
      </w:r>
      <w:r w:rsidRPr="00632AD1">
        <w:t xml:space="preserve">ateikiama </w:t>
      </w:r>
      <w:r w:rsidRPr="00632AD1">
        <w:rPr>
          <w:bCs/>
        </w:rPr>
        <w:t>ūkio subjekto, kurio pajėgumais tiekėjas remiasi,</w:t>
      </w:r>
      <w:r w:rsidRPr="00632AD1">
        <w:t xml:space="preserve"> </w:t>
      </w:r>
      <w:r w:rsidRPr="00632AD1">
        <w:rPr>
          <w:bCs/>
        </w:rPr>
        <w:t>pasirašytos laisvos formos deklaracijos ar kito dokumento, patvirtinančio sutikimą dalyvauti šiame viešajame pirkime, skaitmeninė kopija.</w:t>
      </w:r>
    </w:p>
    <w:p w14:paraId="323E48C8" w14:textId="77777777" w:rsidR="00DC2015" w:rsidRDefault="00DC2015" w:rsidP="00E95D96">
      <w:pPr>
        <w:spacing w:line="240" w:lineRule="atLeast"/>
        <w:ind w:firstLine="709"/>
        <w:jc w:val="both"/>
        <w:rPr>
          <w:b/>
        </w:rPr>
      </w:pPr>
    </w:p>
    <w:p w14:paraId="108485E0" w14:textId="7D07E08C" w:rsidR="00E95D96" w:rsidRPr="00632AD1" w:rsidRDefault="00E95D96" w:rsidP="00E95D96">
      <w:pPr>
        <w:spacing w:line="240" w:lineRule="atLeast"/>
        <w:ind w:firstLine="709"/>
        <w:jc w:val="both"/>
      </w:pPr>
      <w:r w:rsidRPr="00632AD1">
        <w:rPr>
          <w:b/>
        </w:rPr>
        <w:t xml:space="preserve">10. </w:t>
      </w:r>
      <w:r w:rsidRPr="00632AD1">
        <w:rPr>
          <w:b/>
          <w:bCs/>
        </w:rPr>
        <w:t>Vykdant sutartį pasitelksiu šiuos subteikėjus</w:t>
      </w:r>
      <w:r w:rsidRPr="00632AD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407"/>
        <w:gridCol w:w="4665"/>
      </w:tblGrid>
      <w:tr w:rsidR="00E95D96" w:rsidRPr="00632AD1" w14:paraId="41577927" w14:textId="77777777" w:rsidTr="00A0616F">
        <w:tc>
          <w:tcPr>
            <w:tcW w:w="281" w:type="pct"/>
            <w:shd w:val="clear" w:color="auto" w:fill="F2F2F2"/>
          </w:tcPr>
          <w:p w14:paraId="4710A835" w14:textId="77777777" w:rsidR="00E95D96" w:rsidRPr="00632AD1" w:rsidRDefault="00E95D96" w:rsidP="00A0616F">
            <w:pPr>
              <w:tabs>
                <w:tab w:val="left" w:pos="0"/>
              </w:tabs>
              <w:ind w:left="57" w:right="-3" w:hanging="57"/>
              <w:jc w:val="center"/>
            </w:pPr>
            <w:r w:rsidRPr="00632AD1">
              <w:t>Eil.</w:t>
            </w:r>
          </w:p>
          <w:p w14:paraId="6511DE2E" w14:textId="77777777" w:rsidR="00E95D96" w:rsidRPr="00632AD1" w:rsidRDefault="00E95D96" w:rsidP="00A0616F">
            <w:pPr>
              <w:tabs>
                <w:tab w:val="left" w:pos="0"/>
              </w:tabs>
              <w:ind w:left="57" w:right="-3" w:hanging="57"/>
              <w:jc w:val="center"/>
            </w:pPr>
            <w:r w:rsidRPr="00632AD1">
              <w:t>Nr.</w:t>
            </w:r>
          </w:p>
        </w:tc>
        <w:tc>
          <w:tcPr>
            <w:tcW w:w="2293" w:type="pct"/>
            <w:shd w:val="clear" w:color="auto" w:fill="F2F2F2"/>
          </w:tcPr>
          <w:p w14:paraId="79857E3F" w14:textId="77777777" w:rsidR="00E95D96" w:rsidRPr="00632AD1" w:rsidRDefault="00E95D96" w:rsidP="00A0616F">
            <w:pPr>
              <w:ind w:left="57" w:firstLine="652"/>
              <w:jc w:val="center"/>
            </w:pPr>
            <w:r w:rsidRPr="00632AD1">
              <w:t>Subteikėjo pavadinimas, kodas, adresas</w:t>
            </w:r>
          </w:p>
        </w:tc>
        <w:tc>
          <w:tcPr>
            <w:tcW w:w="2426" w:type="pct"/>
            <w:shd w:val="clear" w:color="auto" w:fill="F2F2F2"/>
          </w:tcPr>
          <w:p w14:paraId="11493A8A" w14:textId="77777777" w:rsidR="00E95D96" w:rsidRPr="00632AD1" w:rsidRDefault="00E95D96" w:rsidP="00A0616F">
            <w:pPr>
              <w:jc w:val="center"/>
            </w:pPr>
            <w:r w:rsidRPr="00632AD1">
              <w:t>Subteikėjui numatomos perduoti teikti paslaugos (įvardinti konkrečias paslaugas)</w:t>
            </w:r>
          </w:p>
        </w:tc>
      </w:tr>
      <w:tr w:rsidR="00E95D96" w:rsidRPr="00632AD1" w14:paraId="743BB65C" w14:textId="77777777" w:rsidTr="00A0616F">
        <w:tc>
          <w:tcPr>
            <w:tcW w:w="281" w:type="pct"/>
          </w:tcPr>
          <w:p w14:paraId="53CFAFC6" w14:textId="77777777" w:rsidR="00E95D96" w:rsidRPr="00632AD1" w:rsidRDefault="00E95D96" w:rsidP="00A0616F">
            <w:pPr>
              <w:ind w:left="57" w:firstLine="652"/>
              <w:jc w:val="both"/>
            </w:pPr>
          </w:p>
        </w:tc>
        <w:tc>
          <w:tcPr>
            <w:tcW w:w="2293" w:type="pct"/>
          </w:tcPr>
          <w:p w14:paraId="61971A44" w14:textId="77777777" w:rsidR="00E95D96" w:rsidRPr="00632AD1" w:rsidRDefault="00E95D96" w:rsidP="00A0616F">
            <w:pPr>
              <w:ind w:left="57" w:firstLine="652"/>
              <w:jc w:val="both"/>
            </w:pPr>
          </w:p>
        </w:tc>
        <w:tc>
          <w:tcPr>
            <w:tcW w:w="2426" w:type="pct"/>
          </w:tcPr>
          <w:p w14:paraId="7CD78CA6" w14:textId="77777777" w:rsidR="00E95D96" w:rsidRPr="00632AD1" w:rsidRDefault="00E95D96" w:rsidP="00A0616F">
            <w:pPr>
              <w:ind w:left="57" w:firstLine="652"/>
              <w:jc w:val="both"/>
            </w:pPr>
          </w:p>
        </w:tc>
      </w:tr>
      <w:tr w:rsidR="00E95D96" w:rsidRPr="00632AD1" w14:paraId="613F40AA" w14:textId="77777777" w:rsidTr="00A0616F">
        <w:tc>
          <w:tcPr>
            <w:tcW w:w="281" w:type="pct"/>
          </w:tcPr>
          <w:p w14:paraId="31CFE394" w14:textId="77777777" w:rsidR="00E95D96" w:rsidRPr="00632AD1" w:rsidRDefault="00E95D96" w:rsidP="00A0616F">
            <w:pPr>
              <w:ind w:left="57" w:firstLine="652"/>
              <w:jc w:val="both"/>
            </w:pPr>
          </w:p>
        </w:tc>
        <w:tc>
          <w:tcPr>
            <w:tcW w:w="2293" w:type="pct"/>
          </w:tcPr>
          <w:p w14:paraId="0F5A7DDC" w14:textId="77777777" w:rsidR="00E95D96" w:rsidRPr="00632AD1" w:rsidRDefault="00E95D96" w:rsidP="00A0616F">
            <w:pPr>
              <w:ind w:left="57" w:firstLine="652"/>
              <w:jc w:val="both"/>
            </w:pPr>
          </w:p>
        </w:tc>
        <w:tc>
          <w:tcPr>
            <w:tcW w:w="2426" w:type="pct"/>
          </w:tcPr>
          <w:p w14:paraId="1D9B1347" w14:textId="77777777" w:rsidR="00E95D96" w:rsidRPr="00632AD1" w:rsidRDefault="00E95D96" w:rsidP="00A0616F">
            <w:pPr>
              <w:ind w:left="57" w:firstLine="652"/>
              <w:jc w:val="both"/>
            </w:pPr>
          </w:p>
        </w:tc>
      </w:tr>
    </w:tbl>
    <w:p w14:paraId="52A0AA99" w14:textId="1683FEE0" w:rsidR="00E95D96" w:rsidRPr="00632AD1" w:rsidRDefault="00E95D96" w:rsidP="00E95D96">
      <w:pPr>
        <w:shd w:val="clear" w:color="auto" w:fill="F2F2F2"/>
        <w:spacing w:line="240" w:lineRule="atLeast"/>
        <w:ind w:firstLine="720"/>
        <w:jc w:val="both"/>
        <w:rPr>
          <w:bCs/>
        </w:rPr>
      </w:pPr>
      <w:r w:rsidRPr="00632AD1">
        <w:rPr>
          <w:bCs/>
        </w:rPr>
        <w:t>Pildyti tuomet, jei sutarties vykdymui bus pasitelkti subteikėjai (</w:t>
      </w:r>
      <w:r w:rsidRPr="00632AD1">
        <w:t xml:space="preserve">tretieji asmenys, paskirti tiekėjo suteikti </w:t>
      </w:r>
      <w:r w:rsidRPr="00632AD1">
        <w:rPr>
          <w:u w:val="single"/>
        </w:rPr>
        <w:t>dalį paslaugų,</w:t>
      </w:r>
      <w:r w:rsidRPr="00632AD1">
        <w:t xml:space="preserve"> sutartyje nustatyta tvarka ir veikia aktyviai, t. y. teikia dalį paslaugų, kurių kvalifikacija tiekėjas nesiremia, kad atitiktų kvalifikacijos reikalavimus)</w:t>
      </w:r>
      <w:r w:rsidRPr="00632AD1">
        <w:rPr>
          <w:bCs/>
        </w:rPr>
        <w:t>.</w:t>
      </w:r>
    </w:p>
    <w:p w14:paraId="56E07C28" w14:textId="77777777" w:rsidR="00DC2015" w:rsidRDefault="00DC2015" w:rsidP="00E95D96">
      <w:pPr>
        <w:spacing w:line="240" w:lineRule="atLeast"/>
        <w:ind w:firstLine="709"/>
        <w:jc w:val="both"/>
        <w:rPr>
          <w:b/>
        </w:rPr>
      </w:pPr>
    </w:p>
    <w:p w14:paraId="78BD9E8C" w14:textId="585BDAA9" w:rsidR="00E95D96" w:rsidRPr="00632AD1" w:rsidRDefault="00E95D96" w:rsidP="00E95D96">
      <w:pPr>
        <w:spacing w:line="240" w:lineRule="atLeast"/>
        <w:ind w:firstLine="709"/>
        <w:jc w:val="both"/>
      </w:pPr>
      <w:r w:rsidRPr="00632AD1">
        <w:rPr>
          <w:b/>
        </w:rPr>
        <w:t xml:space="preserve">11. </w:t>
      </w:r>
      <w:r w:rsidRPr="00632AD1">
        <w:rPr>
          <w:b/>
          <w:bCs/>
        </w:rPr>
        <w:t xml:space="preserve">Vykdant sutartį pasitelksiu šiuos specialistus, kuriuos ketinu įdarbinti (toliau - </w:t>
      </w:r>
      <w:proofErr w:type="spellStart"/>
      <w:r w:rsidRPr="00632AD1">
        <w:rPr>
          <w:b/>
          <w:bCs/>
        </w:rPr>
        <w:t>kvazisubteikėjas</w:t>
      </w:r>
      <w:proofErr w:type="spellEnd"/>
      <w:r w:rsidRPr="00632AD1">
        <w:rPr>
          <w:b/>
          <w:bCs/>
        </w:rPr>
        <w:t>)</w:t>
      </w:r>
      <w:r w:rsidRPr="00632AD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416"/>
        <w:gridCol w:w="4656"/>
      </w:tblGrid>
      <w:tr w:rsidR="00E95D96" w:rsidRPr="00632AD1" w14:paraId="69CD319A" w14:textId="77777777" w:rsidTr="00A0616F">
        <w:tc>
          <w:tcPr>
            <w:tcW w:w="271" w:type="pct"/>
            <w:shd w:val="clear" w:color="auto" w:fill="F2F2F2"/>
          </w:tcPr>
          <w:p w14:paraId="1D786170" w14:textId="77777777" w:rsidR="00E95D96" w:rsidRPr="00632AD1" w:rsidRDefault="00E95D96" w:rsidP="00A0616F">
            <w:pPr>
              <w:tabs>
                <w:tab w:val="left" w:pos="0"/>
              </w:tabs>
              <w:ind w:left="57" w:right="-3" w:hanging="57"/>
              <w:jc w:val="center"/>
            </w:pPr>
            <w:r w:rsidRPr="00632AD1">
              <w:t xml:space="preserve">Eil. </w:t>
            </w:r>
          </w:p>
          <w:p w14:paraId="2E3ED3D7" w14:textId="77777777" w:rsidR="00E95D96" w:rsidRPr="00632AD1" w:rsidRDefault="00E95D96" w:rsidP="00A0616F">
            <w:pPr>
              <w:tabs>
                <w:tab w:val="left" w:pos="0"/>
              </w:tabs>
              <w:ind w:left="57" w:right="-3" w:hanging="57"/>
              <w:jc w:val="center"/>
            </w:pPr>
            <w:r w:rsidRPr="00632AD1">
              <w:t>Nr.</w:t>
            </w:r>
          </w:p>
        </w:tc>
        <w:tc>
          <w:tcPr>
            <w:tcW w:w="2302" w:type="pct"/>
            <w:shd w:val="clear" w:color="auto" w:fill="F2F2F2"/>
          </w:tcPr>
          <w:p w14:paraId="3B51A3E4" w14:textId="77777777" w:rsidR="00E95D96" w:rsidRPr="00632AD1" w:rsidRDefault="00E95D96" w:rsidP="00A0616F">
            <w:pPr>
              <w:jc w:val="center"/>
            </w:pPr>
            <w:proofErr w:type="spellStart"/>
            <w:r w:rsidRPr="00632AD1">
              <w:t>Kvazisubteikėjo</w:t>
            </w:r>
            <w:proofErr w:type="spellEnd"/>
            <w:r w:rsidRPr="00632AD1">
              <w:t xml:space="preserve"> vardas ir pavardė</w:t>
            </w:r>
          </w:p>
        </w:tc>
        <w:tc>
          <w:tcPr>
            <w:tcW w:w="2427" w:type="pct"/>
            <w:shd w:val="clear" w:color="auto" w:fill="F2F2F2"/>
          </w:tcPr>
          <w:p w14:paraId="460931ED" w14:textId="77777777" w:rsidR="00E95D96" w:rsidRPr="00632AD1" w:rsidRDefault="00E95D96" w:rsidP="00A0616F">
            <w:pPr>
              <w:jc w:val="center"/>
            </w:pPr>
            <w:proofErr w:type="spellStart"/>
            <w:r w:rsidRPr="00632AD1">
              <w:t>Kvazisubteikėjui</w:t>
            </w:r>
            <w:proofErr w:type="spellEnd"/>
            <w:r w:rsidRPr="00632AD1">
              <w:t xml:space="preserve"> numatomos perduoti teikti paslaugos (įvardinti konkrečias paslaugas)</w:t>
            </w:r>
          </w:p>
        </w:tc>
      </w:tr>
      <w:tr w:rsidR="00E95D96" w:rsidRPr="00632AD1" w14:paraId="310B8C4B" w14:textId="77777777" w:rsidTr="00A0616F">
        <w:tc>
          <w:tcPr>
            <w:tcW w:w="271" w:type="pct"/>
          </w:tcPr>
          <w:p w14:paraId="7FF4DF59" w14:textId="77777777" w:rsidR="00E95D96" w:rsidRPr="00632AD1" w:rsidRDefault="00E95D96" w:rsidP="00A0616F">
            <w:pPr>
              <w:ind w:left="57" w:firstLine="652"/>
              <w:jc w:val="both"/>
              <w:rPr>
                <w:highlight w:val="lightGray"/>
              </w:rPr>
            </w:pPr>
          </w:p>
        </w:tc>
        <w:tc>
          <w:tcPr>
            <w:tcW w:w="2302" w:type="pct"/>
          </w:tcPr>
          <w:p w14:paraId="70294394" w14:textId="77777777" w:rsidR="00E95D96" w:rsidRPr="00632AD1" w:rsidRDefault="00E95D96" w:rsidP="00A0616F">
            <w:pPr>
              <w:ind w:left="57" w:firstLine="652"/>
              <w:jc w:val="both"/>
              <w:rPr>
                <w:highlight w:val="lightGray"/>
              </w:rPr>
            </w:pPr>
          </w:p>
        </w:tc>
        <w:tc>
          <w:tcPr>
            <w:tcW w:w="2427" w:type="pct"/>
          </w:tcPr>
          <w:p w14:paraId="7A12747B" w14:textId="77777777" w:rsidR="00E95D96" w:rsidRPr="00632AD1" w:rsidRDefault="00E95D96" w:rsidP="00A0616F">
            <w:pPr>
              <w:ind w:left="57" w:firstLine="652"/>
              <w:jc w:val="both"/>
              <w:rPr>
                <w:highlight w:val="lightGray"/>
              </w:rPr>
            </w:pPr>
          </w:p>
        </w:tc>
      </w:tr>
      <w:tr w:rsidR="00E95D96" w:rsidRPr="00632AD1" w14:paraId="24C2D6C2" w14:textId="77777777" w:rsidTr="00A0616F">
        <w:tc>
          <w:tcPr>
            <w:tcW w:w="271" w:type="pct"/>
          </w:tcPr>
          <w:p w14:paraId="2311EB98" w14:textId="77777777" w:rsidR="00E95D96" w:rsidRPr="00632AD1" w:rsidRDefault="00E95D96" w:rsidP="00A0616F">
            <w:pPr>
              <w:ind w:left="57" w:firstLine="652"/>
              <w:jc w:val="both"/>
              <w:rPr>
                <w:highlight w:val="lightGray"/>
              </w:rPr>
            </w:pPr>
          </w:p>
        </w:tc>
        <w:tc>
          <w:tcPr>
            <w:tcW w:w="2302" w:type="pct"/>
          </w:tcPr>
          <w:p w14:paraId="0187F19A" w14:textId="77777777" w:rsidR="00E95D96" w:rsidRPr="00632AD1" w:rsidRDefault="00E95D96" w:rsidP="00A0616F">
            <w:pPr>
              <w:ind w:left="57" w:firstLine="652"/>
              <w:jc w:val="both"/>
              <w:rPr>
                <w:highlight w:val="lightGray"/>
              </w:rPr>
            </w:pPr>
          </w:p>
        </w:tc>
        <w:tc>
          <w:tcPr>
            <w:tcW w:w="2427" w:type="pct"/>
          </w:tcPr>
          <w:p w14:paraId="574C4A14" w14:textId="77777777" w:rsidR="00E95D96" w:rsidRPr="00632AD1" w:rsidRDefault="00E95D96" w:rsidP="00A0616F">
            <w:pPr>
              <w:ind w:left="57" w:firstLine="652"/>
              <w:jc w:val="both"/>
              <w:rPr>
                <w:highlight w:val="lightGray"/>
              </w:rPr>
            </w:pPr>
          </w:p>
        </w:tc>
      </w:tr>
    </w:tbl>
    <w:p w14:paraId="61B58839" w14:textId="60D58874" w:rsidR="00E95D96" w:rsidRPr="00632AD1" w:rsidRDefault="00E95D96" w:rsidP="00E95D96">
      <w:pPr>
        <w:shd w:val="clear" w:color="auto" w:fill="F2F2F2"/>
        <w:spacing w:line="240" w:lineRule="atLeast"/>
        <w:ind w:firstLine="720"/>
        <w:jc w:val="both"/>
        <w:rPr>
          <w:bCs/>
        </w:rPr>
      </w:pPr>
      <w:r w:rsidRPr="00632AD1">
        <w:rPr>
          <w:bCs/>
        </w:rPr>
        <w:t xml:space="preserve">Pildyti tuomet, jei sutarties vykdymui bus pasitelkti </w:t>
      </w:r>
      <w:proofErr w:type="spellStart"/>
      <w:r w:rsidRPr="00632AD1">
        <w:rPr>
          <w:bCs/>
        </w:rPr>
        <w:t>kvazisubteikėjai</w:t>
      </w:r>
      <w:proofErr w:type="spellEnd"/>
      <w:r w:rsidRPr="00632AD1">
        <w:rPr>
          <w:bCs/>
        </w:rPr>
        <w:t>. P</w:t>
      </w:r>
      <w:r w:rsidRPr="00632AD1">
        <w:t xml:space="preserve">ateikiama </w:t>
      </w:r>
      <w:proofErr w:type="spellStart"/>
      <w:r w:rsidRPr="00632AD1">
        <w:t>kvazisubteikėjo</w:t>
      </w:r>
      <w:proofErr w:type="spellEnd"/>
      <w:r w:rsidRPr="00632AD1">
        <w:t xml:space="preserve"> </w:t>
      </w:r>
      <w:r w:rsidRPr="00632AD1">
        <w:rPr>
          <w:bCs/>
        </w:rPr>
        <w:t>pasirašytas laisvos formos sutikimas, patvirtinantis suteikti sutartyje nurodytas paslaugas ir tiekėjo ar ūkio subjekto, kurio pajėgumais tiekėjas remiasi, patvirtinimas, kad laimėjęs konkursą, įdarbins šį specialistą.</w:t>
      </w:r>
      <w:r w:rsidRPr="00632AD1">
        <w:t xml:space="preserve"> </w:t>
      </w:r>
    </w:p>
    <w:p w14:paraId="2CFBF111" w14:textId="77777777" w:rsidR="00DC2015" w:rsidRDefault="00DC2015" w:rsidP="00E95D96">
      <w:pPr>
        <w:ind w:firstLine="720"/>
        <w:jc w:val="both"/>
        <w:rPr>
          <w:b/>
        </w:rPr>
      </w:pPr>
    </w:p>
    <w:p w14:paraId="0C37D1F2" w14:textId="1D7502DF" w:rsidR="00E95D96" w:rsidRPr="00632AD1" w:rsidRDefault="00E95D96" w:rsidP="00E95D96">
      <w:pPr>
        <w:ind w:firstLine="720"/>
        <w:jc w:val="both"/>
      </w:pPr>
      <w:r w:rsidRPr="00632AD1">
        <w:rPr>
          <w:b/>
        </w:rPr>
        <w:t>12. Šiame pasiūlyme yra pateikta ir konfidenciali informacija</w:t>
      </w:r>
      <w:r w:rsidRPr="00632AD1">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416"/>
        <w:gridCol w:w="4656"/>
      </w:tblGrid>
      <w:tr w:rsidR="00E95D96" w:rsidRPr="00632AD1" w14:paraId="1725F3E1" w14:textId="77777777" w:rsidTr="00A0616F">
        <w:tc>
          <w:tcPr>
            <w:tcW w:w="271" w:type="pct"/>
            <w:shd w:val="clear" w:color="auto" w:fill="F2F2F2"/>
          </w:tcPr>
          <w:p w14:paraId="547DDF38" w14:textId="77777777" w:rsidR="00E95D96" w:rsidRPr="00632AD1" w:rsidRDefault="00E95D96" w:rsidP="00A0616F">
            <w:pPr>
              <w:jc w:val="center"/>
            </w:pPr>
            <w:r w:rsidRPr="00632AD1">
              <w:t>Eil.</w:t>
            </w:r>
          </w:p>
          <w:p w14:paraId="7BE94AEC" w14:textId="77777777" w:rsidR="00E95D96" w:rsidRPr="00632AD1" w:rsidRDefault="00E95D96" w:rsidP="00A0616F">
            <w:pPr>
              <w:jc w:val="center"/>
            </w:pPr>
            <w:r w:rsidRPr="00632AD1">
              <w:t>Nr.</w:t>
            </w:r>
          </w:p>
        </w:tc>
        <w:tc>
          <w:tcPr>
            <w:tcW w:w="2302" w:type="pct"/>
            <w:shd w:val="clear" w:color="auto" w:fill="F2F2F2"/>
          </w:tcPr>
          <w:p w14:paraId="3FEC28EF" w14:textId="77777777" w:rsidR="00E95D96" w:rsidRPr="00632AD1" w:rsidRDefault="00E95D96" w:rsidP="00A0616F">
            <w:pPr>
              <w:jc w:val="center"/>
            </w:pPr>
            <w:r w:rsidRPr="00632AD1">
              <w:t>Pateikto dokumento pavadinimas</w:t>
            </w:r>
          </w:p>
        </w:tc>
        <w:tc>
          <w:tcPr>
            <w:tcW w:w="2427" w:type="pct"/>
            <w:shd w:val="clear" w:color="auto" w:fill="F2F2F2"/>
          </w:tcPr>
          <w:p w14:paraId="61EB3390" w14:textId="77777777" w:rsidR="00E95D96" w:rsidRPr="00632AD1" w:rsidRDefault="00E95D96" w:rsidP="00A0616F">
            <w:pPr>
              <w:jc w:val="center"/>
            </w:pPr>
            <w:r w:rsidRPr="00632AD1">
              <w:t>Paaiškinimas, kokia konkreti informacija pateiktame dokumente yra konfidenciali</w:t>
            </w:r>
          </w:p>
        </w:tc>
      </w:tr>
      <w:tr w:rsidR="00E95D96" w:rsidRPr="00632AD1" w14:paraId="3BA5D744" w14:textId="77777777" w:rsidTr="00A0616F">
        <w:tc>
          <w:tcPr>
            <w:tcW w:w="271" w:type="pct"/>
          </w:tcPr>
          <w:p w14:paraId="2609CD0A" w14:textId="77777777" w:rsidR="00E95D96" w:rsidRPr="00632AD1" w:rsidRDefault="00E95D96" w:rsidP="00A0616F">
            <w:pPr>
              <w:jc w:val="both"/>
            </w:pPr>
          </w:p>
        </w:tc>
        <w:tc>
          <w:tcPr>
            <w:tcW w:w="2302" w:type="pct"/>
          </w:tcPr>
          <w:p w14:paraId="610BCB5A" w14:textId="77777777" w:rsidR="00E95D96" w:rsidRPr="00632AD1" w:rsidRDefault="00E95D96" w:rsidP="00A0616F">
            <w:pPr>
              <w:jc w:val="both"/>
            </w:pPr>
          </w:p>
        </w:tc>
        <w:tc>
          <w:tcPr>
            <w:tcW w:w="2427" w:type="pct"/>
          </w:tcPr>
          <w:p w14:paraId="1C8529EB" w14:textId="77777777" w:rsidR="00E95D96" w:rsidRPr="00632AD1" w:rsidRDefault="00E95D96" w:rsidP="00A0616F">
            <w:pPr>
              <w:jc w:val="both"/>
            </w:pPr>
          </w:p>
        </w:tc>
      </w:tr>
      <w:tr w:rsidR="00E95D96" w:rsidRPr="00632AD1" w14:paraId="59269763" w14:textId="77777777" w:rsidTr="00A0616F">
        <w:tc>
          <w:tcPr>
            <w:tcW w:w="271" w:type="pct"/>
          </w:tcPr>
          <w:p w14:paraId="64401CB3" w14:textId="77777777" w:rsidR="00E95D96" w:rsidRPr="00632AD1" w:rsidRDefault="00E95D96" w:rsidP="00A0616F">
            <w:pPr>
              <w:jc w:val="both"/>
            </w:pPr>
          </w:p>
        </w:tc>
        <w:tc>
          <w:tcPr>
            <w:tcW w:w="2302" w:type="pct"/>
          </w:tcPr>
          <w:p w14:paraId="0A99E66F" w14:textId="77777777" w:rsidR="00E95D96" w:rsidRPr="00632AD1" w:rsidRDefault="00E95D96" w:rsidP="00A0616F">
            <w:pPr>
              <w:tabs>
                <w:tab w:val="left" w:pos="1296"/>
                <w:tab w:val="center" w:pos="4819"/>
                <w:tab w:val="right" w:pos="9638"/>
              </w:tabs>
            </w:pPr>
          </w:p>
        </w:tc>
        <w:tc>
          <w:tcPr>
            <w:tcW w:w="2427" w:type="pct"/>
          </w:tcPr>
          <w:p w14:paraId="4D29D6E9" w14:textId="77777777" w:rsidR="00E95D96" w:rsidRPr="00632AD1" w:rsidRDefault="00E95D96" w:rsidP="00A0616F">
            <w:pPr>
              <w:jc w:val="both"/>
            </w:pPr>
          </w:p>
        </w:tc>
      </w:tr>
    </w:tbl>
    <w:p w14:paraId="388A9CA3" w14:textId="70AFA5B5" w:rsidR="00E95D96" w:rsidRPr="00632AD1" w:rsidRDefault="00E95D96" w:rsidP="00E95D96">
      <w:pPr>
        <w:shd w:val="clear" w:color="auto" w:fill="F2F2F2"/>
        <w:ind w:firstLine="720"/>
        <w:jc w:val="both"/>
        <w:rPr>
          <w:bCs/>
        </w:rPr>
      </w:pPr>
      <w:r w:rsidRPr="00632AD1">
        <w:rPr>
          <w:bCs/>
        </w:rPr>
        <w:t xml:space="preserve">Pildyti tuomet, jei bus pateikta konfidenciali informacija. Tiekėjas negali nurodyti, kad konfidenciali yra pasiūlymo kaina arba, kad visas pasiūlymas yra konfidencialus. </w:t>
      </w:r>
    </w:p>
    <w:p w14:paraId="38A7F3BB" w14:textId="77777777" w:rsidR="00E95D96" w:rsidRPr="00632AD1" w:rsidRDefault="00E95D96" w:rsidP="00E95D96">
      <w:pPr>
        <w:spacing w:line="360" w:lineRule="atLeast"/>
        <w:ind w:firstLine="720"/>
        <w:jc w:val="both"/>
      </w:pPr>
      <w:r w:rsidRPr="00632AD1">
        <w:rPr>
          <w:b/>
        </w:rPr>
        <w:t>13.</w:t>
      </w:r>
      <w:r w:rsidRPr="00632AD1">
        <w:t xml:space="preserve"> </w:t>
      </w:r>
      <w:r w:rsidRPr="00632AD1">
        <w:rPr>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5964"/>
        <w:gridCol w:w="3108"/>
      </w:tblGrid>
      <w:tr w:rsidR="00E95D96" w:rsidRPr="00632AD1" w14:paraId="74729B1F" w14:textId="77777777" w:rsidTr="00A0616F">
        <w:tc>
          <w:tcPr>
            <w:tcW w:w="269" w:type="pct"/>
            <w:shd w:val="clear" w:color="auto" w:fill="F2F2F2"/>
          </w:tcPr>
          <w:p w14:paraId="1E3E1099" w14:textId="77777777" w:rsidR="00E95D96" w:rsidRPr="00632AD1" w:rsidRDefault="00E95D96" w:rsidP="00A0616F">
            <w:pPr>
              <w:jc w:val="center"/>
            </w:pPr>
            <w:r w:rsidRPr="00632AD1">
              <w:t xml:space="preserve">Eil. </w:t>
            </w:r>
          </w:p>
          <w:p w14:paraId="4E0F71E2" w14:textId="77777777" w:rsidR="00E95D96" w:rsidRPr="00632AD1" w:rsidRDefault="00E95D96" w:rsidP="00A0616F">
            <w:pPr>
              <w:jc w:val="center"/>
            </w:pPr>
            <w:r w:rsidRPr="00632AD1">
              <w:t>Nr.</w:t>
            </w:r>
          </w:p>
        </w:tc>
        <w:tc>
          <w:tcPr>
            <w:tcW w:w="3107" w:type="pct"/>
            <w:shd w:val="clear" w:color="auto" w:fill="F2F2F2"/>
          </w:tcPr>
          <w:p w14:paraId="4190BCB3" w14:textId="77777777" w:rsidR="00E95D96" w:rsidRPr="00632AD1" w:rsidRDefault="00E95D96" w:rsidP="00A0616F">
            <w:pPr>
              <w:jc w:val="center"/>
            </w:pPr>
            <w:r w:rsidRPr="00632AD1">
              <w:t>Pateiktų dokumentų pavadinimas</w:t>
            </w:r>
          </w:p>
        </w:tc>
        <w:tc>
          <w:tcPr>
            <w:tcW w:w="1624" w:type="pct"/>
            <w:shd w:val="clear" w:color="auto" w:fill="F2F2F2"/>
          </w:tcPr>
          <w:p w14:paraId="68A3F172" w14:textId="77777777" w:rsidR="00E95D96" w:rsidRPr="00632AD1" w:rsidRDefault="00E95D96" w:rsidP="00A0616F">
            <w:pPr>
              <w:jc w:val="center"/>
            </w:pPr>
            <w:r w:rsidRPr="00632AD1">
              <w:t>Dokumento puslapių skaičius</w:t>
            </w:r>
          </w:p>
        </w:tc>
      </w:tr>
      <w:tr w:rsidR="00E95D96" w:rsidRPr="00632AD1" w14:paraId="09D43672" w14:textId="77777777" w:rsidTr="00A0616F">
        <w:tc>
          <w:tcPr>
            <w:tcW w:w="269" w:type="pct"/>
          </w:tcPr>
          <w:p w14:paraId="6BB5E600" w14:textId="77777777" w:rsidR="00E95D96" w:rsidRPr="00632AD1" w:rsidRDefault="00E95D96" w:rsidP="00A0616F">
            <w:pPr>
              <w:jc w:val="both"/>
            </w:pPr>
          </w:p>
        </w:tc>
        <w:tc>
          <w:tcPr>
            <w:tcW w:w="3107" w:type="pct"/>
          </w:tcPr>
          <w:p w14:paraId="3C458403" w14:textId="77777777" w:rsidR="00E95D96" w:rsidRPr="00632AD1" w:rsidRDefault="00E95D96" w:rsidP="00A0616F">
            <w:pPr>
              <w:jc w:val="both"/>
            </w:pPr>
          </w:p>
        </w:tc>
        <w:tc>
          <w:tcPr>
            <w:tcW w:w="1624" w:type="pct"/>
          </w:tcPr>
          <w:p w14:paraId="51E6443A" w14:textId="77777777" w:rsidR="00E95D96" w:rsidRPr="00632AD1" w:rsidRDefault="00E95D96" w:rsidP="00A0616F">
            <w:pPr>
              <w:jc w:val="both"/>
            </w:pPr>
          </w:p>
        </w:tc>
      </w:tr>
    </w:tbl>
    <w:p w14:paraId="66F3299A" w14:textId="77777777" w:rsidR="00DC2015" w:rsidRDefault="00DC2015" w:rsidP="00DC2015">
      <w:pPr>
        <w:tabs>
          <w:tab w:val="left" w:pos="567"/>
          <w:tab w:val="left" w:pos="1276"/>
          <w:tab w:val="center" w:pos="2835"/>
        </w:tabs>
      </w:pPr>
    </w:p>
    <w:p w14:paraId="15013D6E" w14:textId="666E9A75" w:rsidR="00392B88" w:rsidRDefault="00E95D96" w:rsidP="00DC2015">
      <w:pPr>
        <w:tabs>
          <w:tab w:val="left" w:pos="567"/>
          <w:tab w:val="left" w:pos="1276"/>
          <w:tab w:val="center" w:pos="2835"/>
        </w:tabs>
      </w:pPr>
      <w:r w:rsidRPr="00632AD1">
        <w:t>(Tiekėjo arba jo įgalioto asmens vardas, pavardė, parašas)</w:t>
      </w:r>
    </w:p>
    <w:p w14:paraId="0F6D310A" w14:textId="39B79C20" w:rsidR="004324EA" w:rsidRDefault="00AE1A41" w:rsidP="00AE1A41">
      <w:pPr>
        <w:tabs>
          <w:tab w:val="left" w:pos="7416"/>
        </w:tabs>
      </w:pPr>
      <w:r>
        <w:tab/>
      </w:r>
    </w:p>
    <w:p w14:paraId="343EDA3A" w14:textId="77777777" w:rsidR="00C47489" w:rsidRDefault="00392B88" w:rsidP="00DC2015">
      <w:pPr>
        <w:tabs>
          <w:tab w:val="left" w:pos="567"/>
          <w:tab w:val="left" w:pos="1276"/>
          <w:tab w:val="center" w:pos="2835"/>
        </w:tabs>
      </w:pPr>
      <w:r>
        <w:tab/>
      </w:r>
      <w:r>
        <w:tab/>
      </w:r>
      <w:r>
        <w:tab/>
      </w:r>
      <w:r>
        <w:tab/>
      </w:r>
      <w:r>
        <w:tab/>
      </w:r>
      <w:r>
        <w:tab/>
      </w:r>
    </w:p>
    <w:p w14:paraId="355FD89D" w14:textId="77777777" w:rsidR="00C47489" w:rsidRDefault="00C47489" w:rsidP="00DC2015">
      <w:pPr>
        <w:tabs>
          <w:tab w:val="left" w:pos="567"/>
          <w:tab w:val="left" w:pos="1276"/>
          <w:tab w:val="center" w:pos="2835"/>
        </w:tabs>
      </w:pPr>
    </w:p>
    <w:p w14:paraId="2DA07A9B" w14:textId="77777777" w:rsidR="00C47489" w:rsidRDefault="00C47489" w:rsidP="00DC2015">
      <w:pPr>
        <w:tabs>
          <w:tab w:val="left" w:pos="567"/>
          <w:tab w:val="left" w:pos="1276"/>
          <w:tab w:val="center" w:pos="2835"/>
        </w:tabs>
      </w:pPr>
    </w:p>
    <w:p w14:paraId="32578AA6" w14:textId="399E54D3" w:rsidR="00392B88" w:rsidRDefault="00C47489" w:rsidP="00DC2015">
      <w:pPr>
        <w:tabs>
          <w:tab w:val="left" w:pos="567"/>
          <w:tab w:val="left" w:pos="1276"/>
          <w:tab w:val="center" w:pos="2835"/>
        </w:tabs>
      </w:pPr>
      <w:r>
        <w:lastRenderedPageBreak/>
        <w:tab/>
      </w:r>
      <w:r>
        <w:tab/>
      </w:r>
      <w:r>
        <w:tab/>
      </w:r>
      <w:r>
        <w:tab/>
      </w:r>
      <w:r>
        <w:tab/>
      </w:r>
      <w:r>
        <w:tab/>
      </w:r>
      <w:r w:rsidR="00392B88">
        <w:t>Pirkimo sąlygų 2 priedas</w:t>
      </w:r>
    </w:p>
    <w:p w14:paraId="53FC3513" w14:textId="6E5FBB8A" w:rsidR="00392B88" w:rsidRDefault="00392B88" w:rsidP="00DC2015">
      <w:pPr>
        <w:tabs>
          <w:tab w:val="left" w:pos="567"/>
          <w:tab w:val="left" w:pos="1276"/>
          <w:tab w:val="center" w:pos="2835"/>
        </w:tabs>
      </w:pPr>
    </w:p>
    <w:p w14:paraId="69AA8EF2" w14:textId="4F3AD6D2" w:rsidR="00392B88" w:rsidRDefault="00392B88" w:rsidP="00DC2015">
      <w:pPr>
        <w:tabs>
          <w:tab w:val="left" w:pos="567"/>
          <w:tab w:val="left" w:pos="1276"/>
          <w:tab w:val="center" w:pos="2835"/>
        </w:tabs>
      </w:pPr>
    </w:p>
    <w:p w14:paraId="74B742F3" w14:textId="0D207418" w:rsidR="00392B88" w:rsidRDefault="00392B88" w:rsidP="00392B88">
      <w:pPr>
        <w:tabs>
          <w:tab w:val="left" w:pos="567"/>
          <w:tab w:val="left" w:pos="1276"/>
          <w:tab w:val="center" w:pos="2835"/>
        </w:tabs>
        <w:jc w:val="center"/>
        <w:rPr>
          <w:b/>
        </w:rPr>
      </w:pPr>
      <w:r w:rsidRPr="00392B88">
        <w:rPr>
          <w:b/>
        </w:rPr>
        <w:t>SULANKSTOMŲ LOVŲ PIRKIMAS</w:t>
      </w:r>
    </w:p>
    <w:p w14:paraId="702D0E46" w14:textId="0B898FBD" w:rsidR="00392B88" w:rsidRDefault="00392B88" w:rsidP="00392B88">
      <w:pPr>
        <w:tabs>
          <w:tab w:val="left" w:pos="567"/>
          <w:tab w:val="left" w:pos="1276"/>
          <w:tab w:val="center" w:pos="2835"/>
        </w:tabs>
        <w:jc w:val="center"/>
        <w:rPr>
          <w:b/>
        </w:rPr>
      </w:pPr>
    </w:p>
    <w:p w14:paraId="375C0653" w14:textId="7DC90BFE" w:rsidR="00392B88" w:rsidRDefault="00392B88" w:rsidP="00392B88">
      <w:pPr>
        <w:tabs>
          <w:tab w:val="left" w:pos="567"/>
          <w:tab w:val="left" w:pos="1276"/>
          <w:tab w:val="center" w:pos="2835"/>
        </w:tabs>
        <w:jc w:val="center"/>
        <w:rPr>
          <w:b/>
        </w:rPr>
      </w:pPr>
      <w:r>
        <w:rPr>
          <w:b/>
        </w:rPr>
        <w:t>Europos bendrasis viešųjų pirkimų dokumentas</w:t>
      </w:r>
    </w:p>
    <w:p w14:paraId="24DE0D28" w14:textId="31127C09" w:rsidR="00392B88" w:rsidRDefault="00392B88" w:rsidP="00392B88">
      <w:pPr>
        <w:tabs>
          <w:tab w:val="left" w:pos="567"/>
          <w:tab w:val="left" w:pos="1276"/>
          <w:tab w:val="center" w:pos="2835"/>
        </w:tabs>
        <w:jc w:val="center"/>
      </w:pPr>
      <w:r w:rsidRPr="00392B88">
        <w:t xml:space="preserve">(pateikiama atskiru failu </w:t>
      </w:r>
      <w:proofErr w:type="spellStart"/>
      <w:r w:rsidRPr="00392B88">
        <w:t>pdf</w:t>
      </w:r>
      <w:proofErr w:type="spellEnd"/>
      <w:r w:rsidRPr="00392B88">
        <w:t xml:space="preserve">, </w:t>
      </w:r>
      <w:proofErr w:type="spellStart"/>
      <w:r w:rsidRPr="00392B88">
        <w:t>xml</w:t>
      </w:r>
      <w:proofErr w:type="spellEnd"/>
      <w:r w:rsidRPr="00392B88">
        <w:t xml:space="preserve"> formatu)</w:t>
      </w:r>
    </w:p>
    <w:p w14:paraId="2D2D2B67" w14:textId="38E6E8DB" w:rsidR="00392B88" w:rsidRDefault="00392B88" w:rsidP="00392B88">
      <w:pPr>
        <w:tabs>
          <w:tab w:val="left" w:pos="567"/>
          <w:tab w:val="left" w:pos="1276"/>
          <w:tab w:val="center" w:pos="2835"/>
        </w:tabs>
        <w:jc w:val="center"/>
      </w:pPr>
    </w:p>
    <w:p w14:paraId="0D7FFC9E" w14:textId="020AF1D3" w:rsidR="00392B88" w:rsidRDefault="00392B88" w:rsidP="00392B88">
      <w:pPr>
        <w:tabs>
          <w:tab w:val="left" w:pos="567"/>
          <w:tab w:val="left" w:pos="1276"/>
          <w:tab w:val="center" w:pos="2835"/>
        </w:tabs>
        <w:jc w:val="center"/>
      </w:pPr>
    </w:p>
    <w:p w14:paraId="78EBD682" w14:textId="0A91358A" w:rsidR="00392B88" w:rsidRDefault="00392B88" w:rsidP="00392B88">
      <w:pPr>
        <w:tabs>
          <w:tab w:val="left" w:pos="567"/>
          <w:tab w:val="left" w:pos="1276"/>
          <w:tab w:val="center" w:pos="2835"/>
        </w:tabs>
        <w:jc w:val="center"/>
      </w:pPr>
    </w:p>
    <w:p w14:paraId="3B9834CB" w14:textId="0EA9BEAB" w:rsidR="00392B88" w:rsidRPr="00392B88" w:rsidRDefault="00392B88" w:rsidP="00392B88">
      <w:pPr>
        <w:tabs>
          <w:tab w:val="left" w:pos="567"/>
          <w:tab w:val="left" w:pos="1276"/>
          <w:tab w:val="center" w:pos="2835"/>
        </w:tabs>
        <w:jc w:val="center"/>
      </w:pPr>
      <w:r>
        <w:t>_________________</w:t>
      </w:r>
    </w:p>
    <w:p w14:paraId="1CA1350D" w14:textId="77777777" w:rsidR="00392B88" w:rsidRPr="00392B88" w:rsidRDefault="00392B88" w:rsidP="00392B88">
      <w:pPr>
        <w:tabs>
          <w:tab w:val="left" w:pos="567"/>
          <w:tab w:val="left" w:pos="1276"/>
          <w:tab w:val="center" w:pos="2835"/>
        </w:tabs>
        <w:jc w:val="center"/>
        <w:rPr>
          <w:b/>
        </w:rPr>
      </w:pPr>
    </w:p>
    <w:p w14:paraId="4F91F402" w14:textId="5001E76D" w:rsidR="00F725CC" w:rsidRDefault="00E95D96" w:rsidP="00392B88">
      <w:pPr>
        <w:ind w:left="4988" w:firstLine="1247"/>
      </w:pPr>
      <w:r w:rsidRPr="00632AD1">
        <w:br w:type="page"/>
      </w:r>
      <w:bookmarkEnd w:id="23"/>
      <w:r w:rsidR="00392B88">
        <w:lastRenderedPageBreak/>
        <w:t xml:space="preserve">Pirkimo sąlygų 3 priedas </w:t>
      </w:r>
    </w:p>
    <w:p w14:paraId="741833C2" w14:textId="5F86A0A5" w:rsidR="00392B88" w:rsidRDefault="00392B88" w:rsidP="00392B88">
      <w:pPr>
        <w:rPr>
          <w:lang w:eastAsia="lt-LT"/>
        </w:rPr>
      </w:pPr>
    </w:p>
    <w:p w14:paraId="4ACDCDDB" w14:textId="545F2452" w:rsidR="00392B88" w:rsidRDefault="00392B88" w:rsidP="00392B88">
      <w:pPr>
        <w:rPr>
          <w:lang w:eastAsia="lt-LT"/>
        </w:rPr>
      </w:pPr>
      <w:bookmarkStart w:id="24" w:name="_Hlk210917167"/>
    </w:p>
    <w:p w14:paraId="7D89FB36" w14:textId="77777777" w:rsidR="00392B88" w:rsidRDefault="00392B88" w:rsidP="00392B88">
      <w:pPr>
        <w:jc w:val="center"/>
        <w:rPr>
          <w:b/>
        </w:rPr>
      </w:pPr>
      <w:r w:rsidRPr="001225EF">
        <w:rPr>
          <w:b/>
        </w:rPr>
        <w:t>TECHNINĖ SPECIFIKACIJA</w:t>
      </w:r>
    </w:p>
    <w:p w14:paraId="31774253" w14:textId="77777777" w:rsidR="00392B88" w:rsidRDefault="00392B88" w:rsidP="00392B88">
      <w:pPr>
        <w:pStyle w:val="Betarp"/>
      </w:pPr>
    </w:p>
    <w:p w14:paraId="47383FCC" w14:textId="013C1DFE" w:rsidR="00392B88" w:rsidRPr="0003757A" w:rsidRDefault="00A702C8" w:rsidP="00392B88">
      <w:pPr>
        <w:pStyle w:val="Betarp"/>
        <w:spacing w:line="276" w:lineRule="auto"/>
        <w:ind w:firstLine="1296"/>
        <w:jc w:val="both"/>
        <w:rPr>
          <w:szCs w:val="24"/>
        </w:rPr>
      </w:pPr>
      <w:r>
        <w:rPr>
          <w:szCs w:val="24"/>
        </w:rPr>
        <w:t>1.</w:t>
      </w:r>
      <w:r w:rsidR="000F2217">
        <w:rPr>
          <w:szCs w:val="24"/>
        </w:rPr>
        <w:t xml:space="preserve"> </w:t>
      </w:r>
      <w:r w:rsidR="00392B88" w:rsidRPr="000C36FB">
        <w:rPr>
          <w:szCs w:val="24"/>
        </w:rPr>
        <w:t>Ukmergės rajono savivaldybės administracija</w:t>
      </w:r>
      <w:r>
        <w:rPr>
          <w:szCs w:val="24"/>
        </w:rPr>
        <w:t xml:space="preserve"> </w:t>
      </w:r>
      <w:r w:rsidR="00392B88" w:rsidRPr="000C36FB">
        <w:rPr>
          <w:szCs w:val="24"/>
        </w:rPr>
        <w:t>numato įsigyti</w:t>
      </w:r>
      <w:r w:rsidR="00392B88">
        <w:t xml:space="preserve"> </w:t>
      </w:r>
      <w:r w:rsidR="00392B88" w:rsidRPr="0003757A">
        <w:rPr>
          <w:szCs w:val="24"/>
        </w:rPr>
        <w:t>1780 vnt.</w:t>
      </w:r>
      <w:r>
        <w:rPr>
          <w:szCs w:val="24"/>
        </w:rPr>
        <w:t xml:space="preserve"> </w:t>
      </w:r>
      <w:r w:rsidRPr="005C5BB4">
        <w:rPr>
          <w:b/>
          <w:szCs w:val="24"/>
        </w:rPr>
        <w:t>(nurodytas preliminarus skaičius)</w:t>
      </w:r>
      <w:r w:rsidRPr="005C5BB4">
        <w:rPr>
          <w:szCs w:val="24"/>
        </w:rPr>
        <w:t xml:space="preserve"> </w:t>
      </w:r>
      <w:r w:rsidR="00392B88" w:rsidRPr="0003757A">
        <w:rPr>
          <w:szCs w:val="24"/>
        </w:rPr>
        <w:t>sulankstomų lovų (toliau – lovos), skirtų evaku</w:t>
      </w:r>
      <w:r w:rsidR="00392B88">
        <w:rPr>
          <w:szCs w:val="24"/>
        </w:rPr>
        <w:t xml:space="preserve">ojamų gyventojų </w:t>
      </w:r>
      <w:r w:rsidR="00392B88" w:rsidRPr="0003757A">
        <w:rPr>
          <w:szCs w:val="24"/>
        </w:rPr>
        <w:t>laikinam apgyvendinimui kolektyvinės apsaugos statiniuose.</w:t>
      </w:r>
      <w:r w:rsidR="00392B88">
        <w:rPr>
          <w:szCs w:val="24"/>
        </w:rPr>
        <w:t xml:space="preserve"> </w:t>
      </w:r>
      <w:r w:rsidR="00392B88" w:rsidRPr="0003757A">
        <w:rPr>
          <w:szCs w:val="24"/>
        </w:rPr>
        <w:t xml:space="preserve"> Lovos perkamos įgyvendinant projektą Nr. VRM-002-K-006 „Civilinės saugos stiprinimas Ukmergės rajono savivaldybėje“.</w:t>
      </w:r>
    </w:p>
    <w:p w14:paraId="53F44030" w14:textId="77777777" w:rsidR="00392B88" w:rsidRDefault="00392B88" w:rsidP="00392B88">
      <w:pPr>
        <w:pStyle w:val="Betarp"/>
        <w:spacing w:line="276" w:lineRule="auto"/>
        <w:ind w:firstLine="1296"/>
        <w:jc w:val="both"/>
        <w:rPr>
          <w:szCs w:val="24"/>
        </w:rPr>
      </w:pPr>
      <w:r w:rsidRPr="001225EF">
        <w:rPr>
          <w:szCs w:val="24"/>
        </w:rPr>
        <w:t>2.</w:t>
      </w:r>
      <w:r>
        <w:rPr>
          <w:szCs w:val="24"/>
        </w:rPr>
        <w:t xml:space="preserve"> Lovų techninės charakteristikos:</w:t>
      </w:r>
    </w:p>
    <w:p w14:paraId="5C4F4B6D" w14:textId="77777777" w:rsidR="00392B88" w:rsidRDefault="00392B88" w:rsidP="00392B88">
      <w:pPr>
        <w:pStyle w:val="Betarp"/>
        <w:spacing w:line="276" w:lineRule="auto"/>
        <w:ind w:firstLine="1296"/>
        <w:jc w:val="both"/>
        <w:rPr>
          <w:szCs w:val="24"/>
        </w:rPr>
      </w:pPr>
      <w:r>
        <w:rPr>
          <w:szCs w:val="24"/>
        </w:rPr>
        <w:t>2.1. tvirta ir greitai sulankstoma aliuminio konstrukcija;</w:t>
      </w:r>
    </w:p>
    <w:p w14:paraId="690D7434" w14:textId="77777777" w:rsidR="00392B88" w:rsidRDefault="00392B88" w:rsidP="00392B88">
      <w:pPr>
        <w:pStyle w:val="Betarp"/>
        <w:spacing w:line="276" w:lineRule="auto"/>
        <w:ind w:firstLine="1296"/>
        <w:jc w:val="both"/>
        <w:rPr>
          <w:szCs w:val="24"/>
        </w:rPr>
      </w:pPr>
      <w:r>
        <w:rPr>
          <w:szCs w:val="24"/>
        </w:rPr>
        <w:t>2.2. lovos rėmas pagamintas iš lengvo lydinio aliuminio vamzdžio;</w:t>
      </w:r>
    </w:p>
    <w:p w14:paraId="442FE667" w14:textId="47D2B7FC" w:rsidR="00392B88" w:rsidRPr="00512C24" w:rsidRDefault="00392B88" w:rsidP="00392B88">
      <w:pPr>
        <w:pStyle w:val="Betarp"/>
        <w:spacing w:line="276" w:lineRule="auto"/>
        <w:ind w:firstLine="1296"/>
        <w:jc w:val="both"/>
        <w:rPr>
          <w:szCs w:val="24"/>
        </w:rPr>
      </w:pPr>
      <w:r>
        <w:rPr>
          <w:szCs w:val="24"/>
        </w:rPr>
        <w:t xml:space="preserve">2.3. </w:t>
      </w:r>
      <w:r w:rsidRPr="00512C24">
        <w:rPr>
          <w:szCs w:val="24"/>
        </w:rPr>
        <w:t>gulto audinys pagamintas iš poliesterio</w:t>
      </w:r>
      <w:r w:rsidR="00A702C8">
        <w:rPr>
          <w:szCs w:val="24"/>
        </w:rPr>
        <w:t>;</w:t>
      </w:r>
    </w:p>
    <w:p w14:paraId="7CA6CC64" w14:textId="77777777" w:rsidR="00392B88" w:rsidRPr="002B799C" w:rsidRDefault="00392B88" w:rsidP="00392B88">
      <w:pPr>
        <w:pStyle w:val="Betarp"/>
        <w:spacing w:line="276" w:lineRule="auto"/>
        <w:ind w:firstLine="1296"/>
        <w:jc w:val="both"/>
        <w:rPr>
          <w:szCs w:val="24"/>
        </w:rPr>
      </w:pPr>
      <w:r w:rsidRPr="002B799C">
        <w:rPr>
          <w:szCs w:val="24"/>
        </w:rPr>
        <w:t>2.4. turi atlaikyti ne mažiau kaip 140 kg;</w:t>
      </w:r>
    </w:p>
    <w:p w14:paraId="70B88F81" w14:textId="77777777" w:rsidR="004324EA" w:rsidRDefault="00392B88" w:rsidP="00392B88">
      <w:pPr>
        <w:pStyle w:val="Betarp"/>
        <w:spacing w:line="276" w:lineRule="auto"/>
        <w:ind w:firstLine="1296"/>
        <w:jc w:val="both"/>
        <w:rPr>
          <w:szCs w:val="24"/>
        </w:rPr>
      </w:pPr>
      <w:r w:rsidRPr="002B799C">
        <w:rPr>
          <w:szCs w:val="24"/>
        </w:rPr>
        <w:t xml:space="preserve">2.5. Matmenys (ilgis x plotis x aukštis): </w:t>
      </w:r>
    </w:p>
    <w:p w14:paraId="36887EAE" w14:textId="77777777" w:rsidR="004324EA" w:rsidRDefault="00392B88" w:rsidP="00392B88">
      <w:pPr>
        <w:pStyle w:val="Betarp"/>
        <w:spacing w:line="276" w:lineRule="auto"/>
        <w:ind w:firstLine="1296"/>
        <w:jc w:val="both"/>
        <w:rPr>
          <w:szCs w:val="24"/>
        </w:rPr>
      </w:pPr>
      <w:r w:rsidRPr="002B799C">
        <w:rPr>
          <w:szCs w:val="24"/>
        </w:rPr>
        <w:t xml:space="preserve">ne mažesni kaip 200 cm x 70 cm x 40 cm, </w:t>
      </w:r>
    </w:p>
    <w:p w14:paraId="25FC0367" w14:textId="73664C42" w:rsidR="00392B88" w:rsidRPr="002B799C" w:rsidRDefault="00392B88" w:rsidP="00392B88">
      <w:pPr>
        <w:pStyle w:val="Betarp"/>
        <w:spacing w:line="276" w:lineRule="auto"/>
        <w:ind w:firstLine="1296"/>
        <w:jc w:val="both"/>
        <w:rPr>
          <w:szCs w:val="24"/>
        </w:rPr>
      </w:pPr>
      <w:r w:rsidRPr="002B799C">
        <w:rPr>
          <w:szCs w:val="24"/>
        </w:rPr>
        <w:t>ne didesni kaip 210 cm x 80 cm x 50 cm.</w:t>
      </w:r>
    </w:p>
    <w:p w14:paraId="501B4F9F" w14:textId="77777777" w:rsidR="00392B88" w:rsidRPr="002B799C" w:rsidRDefault="00392B88" w:rsidP="00392B88">
      <w:pPr>
        <w:pStyle w:val="Betarp"/>
        <w:spacing w:line="276" w:lineRule="auto"/>
        <w:ind w:firstLine="1296"/>
        <w:jc w:val="both"/>
        <w:rPr>
          <w:szCs w:val="24"/>
        </w:rPr>
      </w:pPr>
      <w:r w:rsidRPr="002B799C">
        <w:rPr>
          <w:szCs w:val="24"/>
        </w:rPr>
        <w:t>2.6. Komplekte turi būti transportavimo dėklas su rankena, kompaktiškas ir suformuotas taip, kad būtų galima lovą greitai išimti ir supakuoti.</w:t>
      </w:r>
    </w:p>
    <w:p w14:paraId="42CA725C" w14:textId="77777777" w:rsidR="00392B88" w:rsidRPr="002B799C" w:rsidRDefault="00392B88" w:rsidP="00392B88">
      <w:pPr>
        <w:pStyle w:val="Betarp"/>
        <w:spacing w:line="276" w:lineRule="auto"/>
        <w:ind w:firstLine="1296"/>
        <w:jc w:val="both"/>
        <w:rPr>
          <w:szCs w:val="24"/>
        </w:rPr>
      </w:pPr>
      <w:r w:rsidRPr="002B799C">
        <w:rPr>
          <w:szCs w:val="24"/>
        </w:rPr>
        <w:t>2.7. Į</w:t>
      </w:r>
      <w:r>
        <w:rPr>
          <w:szCs w:val="24"/>
        </w:rPr>
        <w:t xml:space="preserve"> dėklą</w:t>
      </w:r>
      <w:r w:rsidRPr="002B799C">
        <w:rPr>
          <w:szCs w:val="24"/>
        </w:rPr>
        <w:t xml:space="preserve"> sulankstomos lovos matmenys (ilgis x plotis x aukštis) ne daugiau kaip  105 cm x 25 cm x 20 cm.</w:t>
      </w:r>
    </w:p>
    <w:p w14:paraId="6B9206F7" w14:textId="77777777" w:rsidR="00392B88" w:rsidRPr="001225EF" w:rsidRDefault="00392B88" w:rsidP="00AC3629">
      <w:pPr>
        <w:pStyle w:val="Betarp"/>
        <w:spacing w:line="276" w:lineRule="auto"/>
        <w:ind w:firstLine="1247"/>
        <w:jc w:val="both"/>
        <w:rPr>
          <w:szCs w:val="24"/>
        </w:rPr>
      </w:pPr>
      <w:r>
        <w:rPr>
          <w:szCs w:val="24"/>
        </w:rPr>
        <w:t xml:space="preserve">3. Lovoms turi būti suteikta 24 mėn. garantija. </w:t>
      </w:r>
    </w:p>
    <w:p w14:paraId="618DA405" w14:textId="616F0A4D" w:rsidR="00392B88" w:rsidRDefault="00392B88" w:rsidP="00392B88">
      <w:pPr>
        <w:spacing w:line="276" w:lineRule="auto"/>
        <w:jc w:val="both"/>
      </w:pPr>
      <w:r>
        <w:tab/>
        <w:t xml:space="preserve">4. Lovų </w:t>
      </w:r>
      <w:r w:rsidR="0052161F" w:rsidRPr="00530FCA">
        <w:rPr>
          <w:rFonts w:eastAsia="Calibri"/>
          <w:kern w:val="2"/>
          <w:lang w:eastAsia="lt-LT"/>
          <w14:ligatures w14:val="standardContextual"/>
        </w:rPr>
        <w:t>eksploatacijos, aptarnavimo ir techninės priežiūros instrukcij</w:t>
      </w:r>
      <w:r w:rsidR="0052161F">
        <w:rPr>
          <w:rFonts w:eastAsia="Calibri"/>
          <w:kern w:val="2"/>
          <w:lang w:eastAsia="lt-LT"/>
          <w14:ligatures w14:val="standardContextual"/>
        </w:rPr>
        <w:t>os</w:t>
      </w:r>
      <w:r w:rsidR="0052161F">
        <w:t xml:space="preserve"> </w:t>
      </w:r>
      <w:r>
        <w:t xml:space="preserve">pateikiamos originalo kalba, kartu su vertimu į lietuvių kalbą. Dokumentus tiekėjas turės pateikti sutarties vykdymo metu (t. y. pristatydamas prekes). </w:t>
      </w:r>
    </w:p>
    <w:p w14:paraId="30498902" w14:textId="290127E0" w:rsidR="00392B88" w:rsidRDefault="00392B88" w:rsidP="00392B88">
      <w:pPr>
        <w:tabs>
          <w:tab w:val="left" w:pos="3456"/>
        </w:tabs>
        <w:spacing w:line="276" w:lineRule="auto"/>
        <w:ind w:firstLine="1296"/>
        <w:jc w:val="both"/>
      </w:pPr>
      <w:r>
        <w:t xml:space="preserve">5. Sulankstomos lovos turi būti pristatytos lentelėje nurodytais adresais: </w:t>
      </w:r>
    </w:p>
    <w:p w14:paraId="2C63825C" w14:textId="77777777" w:rsidR="00392B88" w:rsidRDefault="00392B88" w:rsidP="00392B88">
      <w:pPr>
        <w:tabs>
          <w:tab w:val="left" w:pos="3456"/>
        </w:tabs>
        <w:spacing w:line="276" w:lineRule="auto"/>
        <w:ind w:firstLine="1296"/>
        <w:jc w:val="both"/>
      </w:pPr>
    </w:p>
    <w:tbl>
      <w:tblPr>
        <w:tblStyle w:val="Lentelstinklelis"/>
        <w:tblW w:w="0" w:type="auto"/>
        <w:tblLook w:val="04A0" w:firstRow="1" w:lastRow="0" w:firstColumn="1" w:lastColumn="0" w:noHBand="0" w:noVBand="1"/>
      </w:tblPr>
      <w:tblGrid>
        <w:gridCol w:w="683"/>
        <w:gridCol w:w="6935"/>
        <w:gridCol w:w="1443"/>
      </w:tblGrid>
      <w:tr w:rsidR="00392B88" w14:paraId="235502A7" w14:textId="77777777" w:rsidTr="00392B88">
        <w:tc>
          <w:tcPr>
            <w:tcW w:w="683" w:type="dxa"/>
          </w:tcPr>
          <w:p w14:paraId="1019DBC2" w14:textId="77777777" w:rsidR="00392B88" w:rsidRDefault="00392B88" w:rsidP="003B0718">
            <w:pPr>
              <w:spacing w:line="276" w:lineRule="auto"/>
              <w:jc w:val="center"/>
            </w:pPr>
            <w:r>
              <w:t>Eil. Nr.</w:t>
            </w:r>
          </w:p>
        </w:tc>
        <w:tc>
          <w:tcPr>
            <w:tcW w:w="6935" w:type="dxa"/>
          </w:tcPr>
          <w:p w14:paraId="4B1066A3" w14:textId="5586A1FC" w:rsidR="00392B88" w:rsidRDefault="00392B88" w:rsidP="003B0718">
            <w:pPr>
              <w:spacing w:line="276" w:lineRule="auto"/>
              <w:jc w:val="center"/>
            </w:pPr>
            <w:r>
              <w:t>Sulankstomų lovų pristatymo adresai:</w:t>
            </w:r>
          </w:p>
        </w:tc>
        <w:tc>
          <w:tcPr>
            <w:tcW w:w="1443" w:type="dxa"/>
          </w:tcPr>
          <w:p w14:paraId="4F3E47CA" w14:textId="77777777" w:rsidR="00392B88" w:rsidRDefault="00392B88" w:rsidP="003B0718">
            <w:pPr>
              <w:spacing w:line="276" w:lineRule="auto"/>
              <w:jc w:val="center"/>
            </w:pPr>
            <w:r>
              <w:t>Preliminarūs kiekiai, vnt.</w:t>
            </w:r>
          </w:p>
        </w:tc>
      </w:tr>
      <w:tr w:rsidR="00392B88" w14:paraId="4F56B886" w14:textId="77777777" w:rsidTr="00392B88">
        <w:tc>
          <w:tcPr>
            <w:tcW w:w="683" w:type="dxa"/>
          </w:tcPr>
          <w:p w14:paraId="0F537439" w14:textId="77777777" w:rsidR="00392B88" w:rsidRDefault="00392B88" w:rsidP="00392B88">
            <w:pPr>
              <w:spacing w:line="276" w:lineRule="auto"/>
              <w:jc w:val="center"/>
            </w:pPr>
            <w:r>
              <w:t>1.</w:t>
            </w:r>
          </w:p>
        </w:tc>
        <w:tc>
          <w:tcPr>
            <w:tcW w:w="6935" w:type="dxa"/>
          </w:tcPr>
          <w:p w14:paraId="0F9E60FD" w14:textId="77777777" w:rsidR="00392B88" w:rsidRDefault="00392B88" w:rsidP="003B0718">
            <w:pPr>
              <w:spacing w:line="276" w:lineRule="auto"/>
              <w:jc w:val="both"/>
            </w:pPr>
            <w:r w:rsidRPr="00C12DBF">
              <w:t>Ukmergės Antano Smetonos gimnazija</w:t>
            </w:r>
            <w:r>
              <w:t xml:space="preserve">, </w:t>
            </w:r>
            <w:r w:rsidRPr="00C12DBF">
              <w:t>Basanavičiaus g. 7, Ukmergė</w:t>
            </w:r>
          </w:p>
        </w:tc>
        <w:tc>
          <w:tcPr>
            <w:tcW w:w="1443" w:type="dxa"/>
          </w:tcPr>
          <w:p w14:paraId="49FB78D1" w14:textId="77777777" w:rsidR="00392B88" w:rsidRDefault="00392B88" w:rsidP="003B0718">
            <w:pPr>
              <w:spacing w:line="276" w:lineRule="auto"/>
              <w:jc w:val="center"/>
            </w:pPr>
            <w:r>
              <w:t>270</w:t>
            </w:r>
          </w:p>
        </w:tc>
      </w:tr>
      <w:tr w:rsidR="00392B88" w14:paraId="272FCC84" w14:textId="77777777" w:rsidTr="00392B88">
        <w:tc>
          <w:tcPr>
            <w:tcW w:w="683" w:type="dxa"/>
          </w:tcPr>
          <w:p w14:paraId="4CF1DB46" w14:textId="77777777" w:rsidR="00392B88" w:rsidRDefault="00392B88" w:rsidP="00392B88">
            <w:pPr>
              <w:spacing w:line="276" w:lineRule="auto"/>
              <w:jc w:val="center"/>
            </w:pPr>
            <w:r>
              <w:t>2.</w:t>
            </w:r>
          </w:p>
        </w:tc>
        <w:tc>
          <w:tcPr>
            <w:tcW w:w="6935" w:type="dxa"/>
          </w:tcPr>
          <w:p w14:paraId="7575EA29" w14:textId="77777777" w:rsidR="00392B88" w:rsidRDefault="00392B88" w:rsidP="003B0718">
            <w:pPr>
              <w:spacing w:line="276" w:lineRule="auto"/>
              <w:jc w:val="both"/>
            </w:pPr>
            <w:r w:rsidRPr="00E41662">
              <w:t>Ukmergės Jono Basanavičiaus gimnazija</w:t>
            </w:r>
            <w:r>
              <w:t xml:space="preserve">, </w:t>
            </w:r>
            <w:r w:rsidRPr="00E41662">
              <w:t>Basanavičiaus g. 10</w:t>
            </w:r>
            <w:r>
              <w:t>, Ukmergė</w:t>
            </w:r>
          </w:p>
        </w:tc>
        <w:tc>
          <w:tcPr>
            <w:tcW w:w="1443" w:type="dxa"/>
          </w:tcPr>
          <w:p w14:paraId="47A53003" w14:textId="77777777" w:rsidR="00392B88" w:rsidRDefault="00392B88" w:rsidP="003B0718">
            <w:pPr>
              <w:spacing w:line="276" w:lineRule="auto"/>
              <w:jc w:val="center"/>
            </w:pPr>
            <w:r>
              <w:t>240</w:t>
            </w:r>
          </w:p>
        </w:tc>
      </w:tr>
      <w:tr w:rsidR="00392B88" w14:paraId="1AC32BA0" w14:textId="77777777" w:rsidTr="00392B88">
        <w:tc>
          <w:tcPr>
            <w:tcW w:w="683" w:type="dxa"/>
          </w:tcPr>
          <w:p w14:paraId="6FC5AD3B" w14:textId="77777777" w:rsidR="00392B88" w:rsidRDefault="00392B88" w:rsidP="00392B88">
            <w:pPr>
              <w:spacing w:line="276" w:lineRule="auto"/>
              <w:jc w:val="center"/>
            </w:pPr>
            <w:r>
              <w:t>3.</w:t>
            </w:r>
          </w:p>
        </w:tc>
        <w:tc>
          <w:tcPr>
            <w:tcW w:w="6935" w:type="dxa"/>
          </w:tcPr>
          <w:p w14:paraId="0D93A301" w14:textId="77777777" w:rsidR="00392B88" w:rsidRDefault="00392B88" w:rsidP="003B0718">
            <w:pPr>
              <w:spacing w:line="276" w:lineRule="auto"/>
              <w:jc w:val="both"/>
            </w:pPr>
            <w:r w:rsidRPr="00E41662">
              <w:t xml:space="preserve">Ukmergės </w:t>
            </w:r>
            <w:proofErr w:type="spellStart"/>
            <w:r w:rsidRPr="00E41662">
              <w:t>Dukstynos</w:t>
            </w:r>
            <w:proofErr w:type="spellEnd"/>
            <w:r w:rsidRPr="00E41662">
              <w:t xml:space="preserve"> pagrindinė mokykla</w:t>
            </w:r>
            <w:r>
              <w:t>, Vaižganto g, 44, Ukmergė</w:t>
            </w:r>
          </w:p>
        </w:tc>
        <w:tc>
          <w:tcPr>
            <w:tcW w:w="1443" w:type="dxa"/>
          </w:tcPr>
          <w:p w14:paraId="73E1067F" w14:textId="77777777" w:rsidR="00392B88" w:rsidRDefault="00392B88" w:rsidP="003B0718">
            <w:pPr>
              <w:spacing w:line="276" w:lineRule="auto"/>
              <w:jc w:val="center"/>
            </w:pPr>
            <w:r>
              <w:t>450</w:t>
            </w:r>
          </w:p>
        </w:tc>
      </w:tr>
      <w:tr w:rsidR="00392B88" w14:paraId="6F185EF5" w14:textId="77777777" w:rsidTr="00392B88">
        <w:tc>
          <w:tcPr>
            <w:tcW w:w="683" w:type="dxa"/>
          </w:tcPr>
          <w:p w14:paraId="4C6D6BC5" w14:textId="77777777" w:rsidR="00392B88" w:rsidRDefault="00392B88" w:rsidP="00392B88">
            <w:pPr>
              <w:spacing w:line="276" w:lineRule="auto"/>
              <w:jc w:val="center"/>
            </w:pPr>
            <w:r>
              <w:t>4.</w:t>
            </w:r>
          </w:p>
        </w:tc>
        <w:tc>
          <w:tcPr>
            <w:tcW w:w="6935" w:type="dxa"/>
          </w:tcPr>
          <w:p w14:paraId="1CCC4BD2" w14:textId="77777777" w:rsidR="00392B88" w:rsidRDefault="00392B88" w:rsidP="003B0718">
            <w:pPr>
              <w:spacing w:line="276" w:lineRule="auto"/>
              <w:jc w:val="both"/>
            </w:pPr>
            <w:r w:rsidRPr="00E41662">
              <w:t>Ukmergės Šilo progimnazija</w:t>
            </w:r>
            <w:r>
              <w:t xml:space="preserve">, </w:t>
            </w:r>
            <w:r w:rsidRPr="00E41662">
              <w:t>Miškų g. 45,</w:t>
            </w:r>
            <w:r>
              <w:t xml:space="preserve"> Ukmergė</w:t>
            </w:r>
          </w:p>
        </w:tc>
        <w:tc>
          <w:tcPr>
            <w:tcW w:w="1443" w:type="dxa"/>
          </w:tcPr>
          <w:p w14:paraId="6485764D" w14:textId="77777777" w:rsidR="00392B88" w:rsidRDefault="00392B88" w:rsidP="003B0718">
            <w:pPr>
              <w:spacing w:line="276" w:lineRule="auto"/>
              <w:jc w:val="center"/>
            </w:pPr>
            <w:r>
              <w:t>500</w:t>
            </w:r>
          </w:p>
        </w:tc>
      </w:tr>
      <w:tr w:rsidR="00392B88" w14:paraId="384A65F1" w14:textId="77777777" w:rsidTr="00392B88">
        <w:tc>
          <w:tcPr>
            <w:tcW w:w="683" w:type="dxa"/>
          </w:tcPr>
          <w:p w14:paraId="14FFC7EE" w14:textId="77777777" w:rsidR="00392B88" w:rsidRDefault="00392B88" w:rsidP="00392B88">
            <w:pPr>
              <w:spacing w:line="276" w:lineRule="auto"/>
              <w:jc w:val="center"/>
            </w:pPr>
            <w:r>
              <w:t>5.</w:t>
            </w:r>
          </w:p>
        </w:tc>
        <w:tc>
          <w:tcPr>
            <w:tcW w:w="6935" w:type="dxa"/>
          </w:tcPr>
          <w:p w14:paraId="33A5B0BB" w14:textId="77777777" w:rsidR="00392B88" w:rsidRDefault="00392B88" w:rsidP="003B0718">
            <w:pPr>
              <w:spacing w:line="276" w:lineRule="auto"/>
              <w:jc w:val="both"/>
            </w:pPr>
            <w:r w:rsidRPr="00E41662">
              <w:t>Jaunimo laisvalaikio centras</w:t>
            </w:r>
            <w:r>
              <w:t>, Miškų g. 29, Ukmergė</w:t>
            </w:r>
          </w:p>
        </w:tc>
        <w:tc>
          <w:tcPr>
            <w:tcW w:w="1443" w:type="dxa"/>
          </w:tcPr>
          <w:p w14:paraId="7679C368" w14:textId="77777777" w:rsidR="00392B88" w:rsidRDefault="00392B88" w:rsidP="003B0718">
            <w:pPr>
              <w:spacing w:line="276" w:lineRule="auto"/>
              <w:jc w:val="center"/>
            </w:pPr>
            <w:r>
              <w:t>100</w:t>
            </w:r>
          </w:p>
        </w:tc>
      </w:tr>
      <w:tr w:rsidR="00392B88" w14:paraId="58ADE7F3" w14:textId="77777777" w:rsidTr="00392B88">
        <w:tc>
          <w:tcPr>
            <w:tcW w:w="683" w:type="dxa"/>
          </w:tcPr>
          <w:p w14:paraId="19359D74" w14:textId="77777777" w:rsidR="00392B88" w:rsidRDefault="00392B88" w:rsidP="00392B88">
            <w:pPr>
              <w:spacing w:line="276" w:lineRule="auto"/>
              <w:jc w:val="center"/>
            </w:pPr>
            <w:r>
              <w:t>6.</w:t>
            </w:r>
          </w:p>
        </w:tc>
        <w:tc>
          <w:tcPr>
            <w:tcW w:w="6935" w:type="dxa"/>
          </w:tcPr>
          <w:p w14:paraId="38E628E2" w14:textId="77777777" w:rsidR="00392B88" w:rsidRDefault="00392B88" w:rsidP="003B0718">
            <w:proofErr w:type="spellStart"/>
            <w:r w:rsidRPr="00E41662">
              <w:t>Taujėnų</w:t>
            </w:r>
            <w:proofErr w:type="spellEnd"/>
            <w:r w:rsidRPr="00E41662">
              <w:t xml:space="preserve"> gimnazija</w:t>
            </w:r>
            <w:r>
              <w:t xml:space="preserve">, </w:t>
            </w:r>
            <w:r w:rsidRPr="00E41662">
              <w:t xml:space="preserve">Ukmergės g. 5, </w:t>
            </w:r>
            <w:proofErr w:type="spellStart"/>
            <w:r w:rsidRPr="00E41662">
              <w:t>Taujėnai</w:t>
            </w:r>
            <w:proofErr w:type="spellEnd"/>
            <w:r w:rsidRPr="00E41662">
              <w:t>, Ukmergės r.</w:t>
            </w:r>
          </w:p>
        </w:tc>
        <w:tc>
          <w:tcPr>
            <w:tcW w:w="1443" w:type="dxa"/>
          </w:tcPr>
          <w:p w14:paraId="70BB335A" w14:textId="77777777" w:rsidR="00392B88" w:rsidRDefault="00392B88" w:rsidP="003B0718">
            <w:pPr>
              <w:spacing w:line="276" w:lineRule="auto"/>
              <w:jc w:val="center"/>
            </w:pPr>
            <w:r>
              <w:t>220</w:t>
            </w:r>
          </w:p>
        </w:tc>
      </w:tr>
    </w:tbl>
    <w:p w14:paraId="67F5DB3D" w14:textId="77777777" w:rsidR="00392B88" w:rsidRDefault="00392B88" w:rsidP="00392B88">
      <w:pPr>
        <w:rPr>
          <w:b/>
        </w:rPr>
      </w:pPr>
    </w:p>
    <w:p w14:paraId="5DE8AB92" w14:textId="77777777" w:rsidR="00392B88" w:rsidRPr="0010694D" w:rsidRDefault="00392B88" w:rsidP="00392B88">
      <w:pPr>
        <w:ind w:firstLine="1247"/>
        <w:jc w:val="both"/>
        <w:rPr>
          <w:b/>
        </w:rPr>
      </w:pPr>
      <w:r>
        <w:t xml:space="preserve">6. </w:t>
      </w:r>
      <w:bookmarkStart w:id="25" w:name="_Hlk210809896"/>
      <w:r w:rsidRPr="00370A7D">
        <w:rPr>
          <w:b/>
          <w:bCs/>
        </w:rPr>
        <w:t>Vykdomas žaliasis pirkimas</w:t>
      </w:r>
      <w:r w:rsidRPr="00370A7D">
        <w:t xml:space="preserve">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10694D">
        <w:rPr>
          <w:b/>
        </w:rPr>
        <w:t>Sulankstomos lovos turi atitikti minimalius aplinkos apsaugos kriterijus</w:t>
      </w:r>
      <w:bookmarkEnd w:id="25"/>
      <w:r w:rsidRPr="0010694D">
        <w:rPr>
          <w:b/>
        </w:rPr>
        <w:t>, t. y. :</w:t>
      </w:r>
    </w:p>
    <w:p w14:paraId="33F88DEF" w14:textId="77777777" w:rsidR="00C47489" w:rsidRDefault="00C47489" w:rsidP="00164289">
      <w:pPr>
        <w:ind w:firstLine="709"/>
        <w:jc w:val="both"/>
        <w:rPr>
          <w:color w:val="000000"/>
        </w:rPr>
      </w:pPr>
    </w:p>
    <w:p w14:paraId="4FCB1DA3" w14:textId="74B08C05" w:rsidR="00164289" w:rsidRDefault="00164289" w:rsidP="00164289">
      <w:pPr>
        <w:ind w:firstLine="709"/>
        <w:jc w:val="both"/>
      </w:pPr>
      <w:r w:rsidRPr="00527AA9">
        <w:rPr>
          <w:color w:val="000000"/>
        </w:rPr>
        <w:lastRenderedPageBreak/>
        <w:t>Tekstilės gaminiai (išskyrus darbo rūbus):</w:t>
      </w:r>
      <w:r>
        <w:t xml:space="preserve">  </w:t>
      </w:r>
    </w:p>
    <w:p w14:paraId="3E3CD3A7" w14:textId="208D7BC0" w:rsidR="00164289" w:rsidRPr="00D23D05" w:rsidRDefault="00164289" w:rsidP="00164289">
      <w:pPr>
        <w:ind w:firstLine="709"/>
        <w:jc w:val="both"/>
        <w:rPr>
          <w:u w:val="single"/>
        </w:rPr>
      </w:pPr>
      <w:bookmarkStart w:id="26" w:name="part_a8753c2f027744c4b91e70d98efae572"/>
      <w:bookmarkEnd w:id="26"/>
      <w:r>
        <w:rPr>
          <w:u w:val="single"/>
        </w:rPr>
        <w:t>6.</w:t>
      </w:r>
      <w:r w:rsidRPr="00D23D05">
        <w:rPr>
          <w:u w:val="single"/>
        </w:rPr>
        <w:t xml:space="preserve">1. minimalūs aplinkos apsaugos kriterijai tekstilės gaminiams, kurių bent 80 proc. masės sudaro austi, neausti arba megzti tekstilės pluoštai: </w:t>
      </w:r>
    </w:p>
    <w:p w14:paraId="3E90748D" w14:textId="349C5FB9" w:rsidR="00164289" w:rsidRDefault="00164289" w:rsidP="00164289">
      <w:pPr>
        <w:ind w:firstLine="709"/>
        <w:jc w:val="both"/>
      </w:pPr>
      <w:r>
        <w:t xml:space="preserve">6.1.1.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 </w:t>
      </w:r>
    </w:p>
    <w:p w14:paraId="46D4189E" w14:textId="0893913A" w:rsidR="00164289" w:rsidRDefault="00164289" w:rsidP="00164289">
      <w:pPr>
        <w:ind w:firstLine="709"/>
        <w:jc w:val="both"/>
        <w:rPr>
          <w:color w:val="000000"/>
        </w:rPr>
      </w:pPr>
      <w:r>
        <w:rPr>
          <w:color w:val="000000"/>
        </w:rPr>
        <w:t>6.</w:t>
      </w:r>
      <w:r w:rsidRPr="00527AA9">
        <w:rPr>
          <w:color w:val="000000"/>
        </w:rPr>
        <w:t>1.2. tekstilės pluoštuose negali būti šių medžiagų:</w:t>
      </w:r>
    </w:p>
    <w:p w14:paraId="20370256" w14:textId="3919480A" w:rsidR="009F2618" w:rsidRDefault="009F2618" w:rsidP="00164289">
      <w:pPr>
        <w:ind w:firstLine="709"/>
        <w:jc w:val="both"/>
        <w:rPr>
          <w:color w:val="000000"/>
        </w:rPr>
      </w:pPr>
      <w:r>
        <w:rPr>
          <w:color w:val="000000"/>
        </w:rPr>
        <w:tab/>
      </w:r>
      <w:r>
        <w:rPr>
          <w:color w:val="000000"/>
        </w:rPr>
        <w:tab/>
      </w:r>
      <w:r>
        <w:rPr>
          <w:color w:val="000000"/>
        </w:rPr>
        <w:tab/>
      </w:r>
      <w:r>
        <w:rPr>
          <w:color w:val="000000"/>
        </w:rPr>
        <w:tab/>
      </w:r>
      <w:r>
        <w:rPr>
          <w:color w:val="000000"/>
        </w:rPr>
        <w:tab/>
      </w:r>
      <w:r w:rsidR="005C5BB4">
        <w:rPr>
          <w:color w:val="000000"/>
        </w:rPr>
        <w:tab/>
      </w:r>
      <w:r>
        <w:rPr>
          <w:color w:val="000000"/>
        </w:rPr>
        <w:t xml:space="preserve">1 lentelė </w:t>
      </w:r>
    </w:p>
    <w:p w14:paraId="51C1459B" w14:textId="77777777" w:rsidR="00164289" w:rsidRPr="00933B79" w:rsidRDefault="00164289" w:rsidP="00164289">
      <w:pPr>
        <w:ind w:firstLine="709"/>
        <w:jc w:val="both"/>
        <w:rPr>
          <w:sz w:val="10"/>
          <w:szCs w:val="10"/>
        </w:rPr>
      </w:pPr>
    </w:p>
    <w:tbl>
      <w:tblPr>
        <w:tblW w:w="9629" w:type="dxa"/>
        <w:tblCellMar>
          <w:left w:w="0" w:type="dxa"/>
          <w:right w:w="0" w:type="dxa"/>
        </w:tblCellMar>
        <w:tblLook w:val="04A0" w:firstRow="1" w:lastRow="0" w:firstColumn="1" w:lastColumn="0" w:noHBand="0" w:noVBand="1"/>
      </w:tblPr>
      <w:tblGrid>
        <w:gridCol w:w="2117"/>
        <w:gridCol w:w="3260"/>
        <w:gridCol w:w="2126"/>
        <w:gridCol w:w="2126"/>
      </w:tblGrid>
      <w:tr w:rsidR="00164289" w:rsidRPr="00D23D05" w14:paraId="56AB5774" w14:textId="77777777" w:rsidTr="00F5002D">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82DD6" w14:textId="77777777" w:rsidR="00164289" w:rsidRPr="00D23D05" w:rsidRDefault="00164289" w:rsidP="00164289">
            <w:pPr>
              <w:jc w:val="center"/>
              <w:rPr>
                <w:b/>
                <w:bCs/>
                <w:sz w:val="20"/>
                <w:szCs w:val="20"/>
              </w:rPr>
            </w:pPr>
            <w:r w:rsidRPr="00D23D05">
              <w:rPr>
                <w:b/>
                <w:bCs/>
                <w:sz w:val="20"/>
                <w:szCs w:val="20"/>
              </w:rPr>
              <w:t>Medžiagų grupė</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23657A" w14:textId="77777777" w:rsidR="00164289" w:rsidRPr="00D23D05" w:rsidRDefault="00164289" w:rsidP="00164289">
            <w:pPr>
              <w:jc w:val="center"/>
              <w:rPr>
                <w:b/>
                <w:bCs/>
                <w:sz w:val="20"/>
                <w:szCs w:val="20"/>
              </w:rPr>
            </w:pPr>
            <w:r w:rsidRPr="00D23D05">
              <w:rPr>
                <w:b/>
                <w:bCs/>
                <w:sz w:val="20"/>
                <w:szCs w:val="20"/>
              </w:rPr>
              <w:t>Taikomi apribojimai medžiagoms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F8C12C" w14:textId="77777777" w:rsidR="00164289" w:rsidRPr="00D23D05" w:rsidRDefault="00164289" w:rsidP="00164289">
            <w:pPr>
              <w:jc w:val="center"/>
              <w:rPr>
                <w:b/>
                <w:bCs/>
                <w:sz w:val="20"/>
                <w:szCs w:val="20"/>
              </w:rPr>
            </w:pPr>
            <w:r w:rsidRPr="00D23D05">
              <w:rPr>
                <w:b/>
                <w:bCs/>
                <w:sz w:val="20"/>
                <w:szCs w:val="20"/>
              </w:rPr>
              <w:t>Koncentracijos ribos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17BC9C" w14:textId="77777777" w:rsidR="00164289" w:rsidRPr="00D23D05" w:rsidRDefault="00164289" w:rsidP="00164289">
            <w:pPr>
              <w:jc w:val="center"/>
              <w:rPr>
                <w:b/>
                <w:bCs/>
                <w:sz w:val="20"/>
                <w:szCs w:val="20"/>
              </w:rPr>
            </w:pPr>
            <w:r w:rsidRPr="00D23D05">
              <w:rPr>
                <w:b/>
                <w:bCs/>
                <w:sz w:val="20"/>
                <w:szCs w:val="20"/>
              </w:rPr>
              <w:t>Bandymo metodas</w:t>
            </w:r>
          </w:p>
        </w:tc>
      </w:tr>
      <w:tr w:rsidR="00164289" w:rsidRPr="00D23D05" w14:paraId="618771EE" w14:textId="77777777" w:rsidTr="00F5002D">
        <w:trPr>
          <w:trHeight w:val="1054"/>
        </w:trPr>
        <w:tc>
          <w:tcPr>
            <w:tcW w:w="211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646F27B" w14:textId="77777777" w:rsidR="00164289" w:rsidRPr="00D23D05" w:rsidRDefault="00164289" w:rsidP="00164289">
            <w:pPr>
              <w:jc w:val="center"/>
              <w:rPr>
                <w:sz w:val="20"/>
                <w:szCs w:val="20"/>
              </w:rPr>
            </w:pPr>
            <w:r w:rsidRPr="00D23D05">
              <w:rPr>
                <w:sz w:val="20"/>
                <w:szCs w:val="20"/>
              </w:rPr>
              <w:t>Pagalbinės medžiagos</w:t>
            </w:r>
          </w:p>
          <w:p w14:paraId="6AD11D64" w14:textId="77777777" w:rsidR="00164289" w:rsidRPr="00D23D05" w:rsidRDefault="00164289" w:rsidP="00164289">
            <w:pPr>
              <w:ind w:firstLine="53"/>
              <w:jc w:val="center"/>
              <w:rPr>
                <w:sz w:val="20"/>
                <w:szCs w:val="20"/>
              </w:rPr>
            </w:pPr>
          </w:p>
          <w:p w14:paraId="736174D2" w14:textId="77777777" w:rsidR="00164289" w:rsidRPr="00D23D05" w:rsidRDefault="00164289" w:rsidP="00164289">
            <w:pPr>
              <w:jc w:val="center"/>
              <w:rPr>
                <w:sz w:val="20"/>
                <w:szCs w:val="20"/>
              </w:rPr>
            </w:pPr>
            <w:r w:rsidRPr="00D23D05">
              <w:rPr>
                <w:i/>
                <w:iCs/>
                <w:sz w:val="20"/>
                <w:szCs w:val="20"/>
              </w:rPr>
              <w:t>Taikymo sritis:</w:t>
            </w:r>
          </w:p>
          <w:p w14:paraId="7CCB80EA" w14:textId="77777777" w:rsidR="00164289" w:rsidRPr="00D23D05" w:rsidRDefault="00164289" w:rsidP="00164289">
            <w:pPr>
              <w:jc w:val="center"/>
              <w:rPr>
                <w:sz w:val="20"/>
                <w:szCs w:val="20"/>
              </w:rPr>
            </w:pPr>
            <w:r w:rsidRPr="00D23D05">
              <w:rPr>
                <w:sz w:val="20"/>
                <w:szCs w:val="20"/>
              </w:rPr>
              <w:t>visi tekstilės pluoštai</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D8F1D" w14:textId="77777777" w:rsidR="00164289" w:rsidRPr="00D23D05" w:rsidRDefault="00164289" w:rsidP="00164289">
            <w:pPr>
              <w:jc w:val="both"/>
              <w:rPr>
                <w:sz w:val="20"/>
                <w:szCs w:val="20"/>
              </w:rPr>
            </w:pPr>
            <w:r w:rsidRPr="00D23D05">
              <w:rPr>
                <w:sz w:val="20"/>
                <w:szCs w:val="20"/>
              </w:rPr>
              <w:t>Nurodytų medžiagų negali būti galutiniame gaminyje:</w:t>
            </w:r>
          </w:p>
          <w:p w14:paraId="570819FC" w14:textId="77777777" w:rsidR="00164289" w:rsidRPr="00D23D05" w:rsidRDefault="00164289" w:rsidP="00164289">
            <w:pPr>
              <w:ind w:left="720" w:hanging="360"/>
              <w:rPr>
                <w:sz w:val="20"/>
                <w:szCs w:val="20"/>
              </w:rPr>
            </w:pPr>
            <w:r w:rsidRPr="00D23D05">
              <w:rPr>
                <w:sz w:val="20"/>
                <w:szCs w:val="20"/>
              </w:rPr>
              <w:t>-       </w:t>
            </w:r>
            <w:proofErr w:type="spellStart"/>
            <w:r w:rsidRPr="00D23D05">
              <w:rPr>
                <w:sz w:val="20"/>
                <w:szCs w:val="20"/>
              </w:rPr>
              <w:t>nonifenolio</w:t>
            </w:r>
            <w:proofErr w:type="spellEnd"/>
          </w:p>
          <w:p w14:paraId="6CD9B934" w14:textId="77777777" w:rsidR="00164289" w:rsidRPr="00D23D05" w:rsidRDefault="00164289" w:rsidP="00164289">
            <w:pPr>
              <w:ind w:left="720" w:hanging="360"/>
              <w:rPr>
                <w:sz w:val="20"/>
                <w:szCs w:val="20"/>
              </w:rPr>
            </w:pPr>
            <w:r w:rsidRPr="00D23D05">
              <w:rPr>
                <w:sz w:val="20"/>
                <w:szCs w:val="20"/>
              </w:rPr>
              <w:t>-       </w:t>
            </w:r>
            <w:proofErr w:type="spellStart"/>
            <w:r w:rsidRPr="00D23D05">
              <w:rPr>
                <w:sz w:val="20"/>
                <w:szCs w:val="20"/>
              </w:rPr>
              <w:t>oktifenolio</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2E5DD" w14:textId="77777777" w:rsidR="00164289" w:rsidRPr="00D23D05" w:rsidRDefault="00164289" w:rsidP="00164289">
            <w:pPr>
              <w:jc w:val="center"/>
              <w:rPr>
                <w:sz w:val="20"/>
                <w:szCs w:val="20"/>
              </w:rPr>
            </w:pPr>
            <w:r w:rsidRPr="00D23D05">
              <w:rPr>
                <w:sz w:val="20"/>
                <w:szCs w:val="20"/>
              </w:rPr>
              <w:t>Bendras kiekis  &lt; 100 mg/kg</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957BB" w14:textId="77777777" w:rsidR="00164289" w:rsidRPr="00D23D05" w:rsidRDefault="00164289" w:rsidP="00164289">
            <w:pPr>
              <w:jc w:val="center"/>
              <w:rPr>
                <w:sz w:val="20"/>
                <w:szCs w:val="20"/>
              </w:rPr>
            </w:pPr>
          </w:p>
        </w:tc>
      </w:tr>
      <w:tr w:rsidR="00164289" w:rsidRPr="00D23D05" w14:paraId="1B1C535C" w14:textId="77777777" w:rsidTr="00F5002D">
        <w:trPr>
          <w:trHeight w:val="7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2A9EDD" w14:textId="77777777" w:rsidR="00164289" w:rsidRPr="009E5DA9" w:rsidRDefault="00164289" w:rsidP="00164289">
            <w:pPr>
              <w:rPr>
                <w:sz w:val="20"/>
                <w:szCs w:val="20"/>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D513D" w14:textId="77777777" w:rsidR="00164289" w:rsidRPr="00D23D05" w:rsidRDefault="00164289" w:rsidP="00164289">
            <w:pPr>
              <w:ind w:left="720" w:hanging="360"/>
              <w:rPr>
                <w:sz w:val="20"/>
                <w:szCs w:val="20"/>
              </w:rPr>
            </w:pPr>
            <w:r w:rsidRPr="00D23D05">
              <w:rPr>
                <w:sz w:val="20"/>
                <w:szCs w:val="20"/>
              </w:rPr>
              <w:t>-       </w:t>
            </w:r>
            <w:proofErr w:type="spellStart"/>
            <w:r w:rsidRPr="00D23D05">
              <w:rPr>
                <w:sz w:val="20"/>
                <w:szCs w:val="20"/>
              </w:rPr>
              <w:t>nonilfenoletoksilatų</w:t>
            </w:r>
            <w:proofErr w:type="spellEnd"/>
          </w:p>
          <w:p w14:paraId="09C2598B" w14:textId="77777777" w:rsidR="00164289" w:rsidRPr="00D23D05" w:rsidRDefault="00164289" w:rsidP="00164289">
            <w:pPr>
              <w:ind w:left="720" w:hanging="360"/>
              <w:rPr>
                <w:sz w:val="20"/>
                <w:szCs w:val="20"/>
              </w:rPr>
            </w:pPr>
            <w:r w:rsidRPr="00D23D05">
              <w:rPr>
                <w:sz w:val="20"/>
                <w:szCs w:val="20"/>
              </w:rPr>
              <w:t>-       </w:t>
            </w:r>
            <w:proofErr w:type="spellStart"/>
            <w:r w:rsidRPr="00D23D05">
              <w:rPr>
                <w:sz w:val="20"/>
                <w:szCs w:val="20"/>
              </w:rPr>
              <w:t>oktilfenolio</w:t>
            </w:r>
            <w:proofErr w:type="spellEnd"/>
            <w:r w:rsidRPr="00D23D05">
              <w:rPr>
                <w:sz w:val="20"/>
                <w:szCs w:val="20"/>
              </w:rPr>
              <w:t xml:space="preserve"> </w:t>
            </w:r>
            <w:proofErr w:type="spellStart"/>
            <w:r w:rsidRPr="00D23D05">
              <w:rPr>
                <w:sz w:val="20"/>
                <w:szCs w:val="20"/>
              </w:rPr>
              <w:t>etoksilatų</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1EECD" w14:textId="77777777" w:rsidR="00164289" w:rsidRPr="00D23D05" w:rsidRDefault="00164289" w:rsidP="00164289">
            <w:pPr>
              <w:jc w:val="center"/>
              <w:rPr>
                <w:sz w:val="20"/>
                <w:szCs w:val="20"/>
              </w:rPr>
            </w:pPr>
            <w:r w:rsidRPr="00D23D05">
              <w:rPr>
                <w:sz w:val="20"/>
                <w:szCs w:val="20"/>
              </w:rPr>
              <w:t>Bendras kiekis  &lt; 100 mg/kg</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32F59" w14:textId="77777777" w:rsidR="00164289" w:rsidRPr="00D23D05" w:rsidRDefault="00164289" w:rsidP="00164289">
            <w:pPr>
              <w:jc w:val="center"/>
              <w:rPr>
                <w:sz w:val="20"/>
                <w:szCs w:val="20"/>
              </w:rPr>
            </w:pPr>
            <w:r w:rsidRPr="00D23D05">
              <w:rPr>
                <w:sz w:val="20"/>
                <w:szCs w:val="20"/>
              </w:rPr>
              <w:t>ISO 18254-1 arba ISO 18254-2, arba lygiavertis bandymo metodas</w:t>
            </w:r>
          </w:p>
        </w:tc>
      </w:tr>
      <w:tr w:rsidR="00164289" w:rsidRPr="00D23D05" w14:paraId="79AE508E" w14:textId="77777777" w:rsidTr="00F5002D">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6A4CC" w14:textId="77777777" w:rsidR="00164289" w:rsidRPr="00D23D05" w:rsidRDefault="00164289" w:rsidP="00164289">
            <w:pPr>
              <w:jc w:val="center"/>
              <w:rPr>
                <w:sz w:val="20"/>
                <w:szCs w:val="20"/>
              </w:rPr>
            </w:pPr>
            <w:r w:rsidRPr="00D23D05">
              <w:rPr>
                <w:sz w:val="20"/>
                <w:szCs w:val="20"/>
              </w:rPr>
              <w:t>Dangos, laminatai ir membranos</w:t>
            </w:r>
          </w:p>
          <w:p w14:paraId="01DCFEAE" w14:textId="77777777" w:rsidR="00164289" w:rsidRPr="00D23D05" w:rsidRDefault="00164289" w:rsidP="00164289">
            <w:pPr>
              <w:ind w:left="720" w:hanging="360"/>
              <w:jc w:val="center"/>
              <w:rPr>
                <w:sz w:val="20"/>
                <w:szCs w:val="20"/>
              </w:rPr>
            </w:pPr>
          </w:p>
          <w:p w14:paraId="16230127" w14:textId="77777777" w:rsidR="00164289" w:rsidRPr="00D23D05" w:rsidRDefault="00164289" w:rsidP="00164289">
            <w:pPr>
              <w:ind w:left="29"/>
              <w:jc w:val="center"/>
              <w:rPr>
                <w:sz w:val="20"/>
                <w:szCs w:val="20"/>
              </w:rPr>
            </w:pPr>
            <w:r w:rsidRPr="00D23D05">
              <w:rPr>
                <w:i/>
                <w:iCs/>
                <w:sz w:val="20"/>
                <w:szCs w:val="20"/>
              </w:rPr>
              <w:t>Taikymo sritis:</w:t>
            </w:r>
          </w:p>
          <w:p w14:paraId="57EFE187" w14:textId="77777777" w:rsidR="00164289" w:rsidRPr="00D23D05" w:rsidRDefault="00164289" w:rsidP="00164289">
            <w:pPr>
              <w:ind w:left="29"/>
              <w:jc w:val="center"/>
              <w:rPr>
                <w:sz w:val="20"/>
                <w:szCs w:val="20"/>
              </w:rPr>
            </w:pPr>
            <w:r w:rsidRPr="00D23D05">
              <w:rPr>
                <w:sz w:val="20"/>
                <w:szCs w:val="20"/>
              </w:rPr>
              <w:t>jei integruota į tekstilės pluoštų struktūrą</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BD6E7" w14:textId="77777777" w:rsidR="00164289" w:rsidRPr="00D23D05" w:rsidRDefault="00164289" w:rsidP="00164289">
            <w:pPr>
              <w:jc w:val="both"/>
              <w:rPr>
                <w:sz w:val="20"/>
                <w:szCs w:val="20"/>
              </w:rPr>
            </w:pPr>
            <w:r w:rsidRPr="00D23D05">
              <w:rPr>
                <w:sz w:val="20"/>
                <w:szCs w:val="20"/>
              </w:rPr>
              <w:t xml:space="preserve">Dangos, </w:t>
            </w:r>
            <w:proofErr w:type="spellStart"/>
            <w:r w:rsidRPr="00D23D05">
              <w:rPr>
                <w:sz w:val="20"/>
                <w:szCs w:val="20"/>
              </w:rPr>
              <w:t>plastizolio</w:t>
            </w:r>
            <w:proofErr w:type="spellEnd"/>
            <w:r w:rsidRPr="00D23D05">
              <w:rPr>
                <w:sz w:val="20"/>
                <w:szCs w:val="20"/>
              </w:rPr>
              <w:t xml:space="preserve"> raštų, laminatų, membranų ir plastiko priedų sudėtyje negali būti šių </w:t>
            </w:r>
            <w:proofErr w:type="spellStart"/>
            <w:r w:rsidRPr="00D23D05">
              <w:rPr>
                <w:sz w:val="20"/>
                <w:szCs w:val="20"/>
              </w:rPr>
              <w:t>ftalatų</w:t>
            </w:r>
            <w:proofErr w:type="spellEnd"/>
            <w:r w:rsidRPr="00D23D05">
              <w:rPr>
                <w:sz w:val="20"/>
                <w:szCs w:val="20"/>
              </w:rPr>
              <w:t>:</w:t>
            </w:r>
          </w:p>
          <w:p w14:paraId="6360341B" w14:textId="77777777" w:rsidR="00164289" w:rsidRPr="00D23D05" w:rsidRDefault="00164289" w:rsidP="00164289">
            <w:pPr>
              <w:ind w:left="720" w:hanging="360"/>
              <w:rPr>
                <w:sz w:val="20"/>
                <w:szCs w:val="20"/>
              </w:rPr>
            </w:pPr>
            <w:r w:rsidRPr="00D23D05">
              <w:rPr>
                <w:sz w:val="20"/>
                <w:szCs w:val="20"/>
              </w:rPr>
              <w:t>-       DEHP (bis-(</w:t>
            </w:r>
            <w:proofErr w:type="spellStart"/>
            <w:r w:rsidRPr="00D23D05">
              <w:rPr>
                <w:sz w:val="20"/>
                <w:szCs w:val="20"/>
              </w:rPr>
              <w:t>etiheksil</w:t>
            </w:r>
            <w:proofErr w:type="spellEnd"/>
            <w:r w:rsidRPr="00D23D05">
              <w:rPr>
                <w:sz w:val="20"/>
                <w:szCs w:val="20"/>
              </w:rPr>
              <w:t>)</w:t>
            </w:r>
            <w:proofErr w:type="spellStart"/>
            <w:r w:rsidRPr="00D23D05">
              <w:rPr>
                <w:sz w:val="20"/>
                <w:szCs w:val="20"/>
              </w:rPr>
              <w:t>ftalato</w:t>
            </w:r>
            <w:proofErr w:type="spellEnd"/>
            <w:r w:rsidRPr="00D23D05">
              <w:rPr>
                <w:sz w:val="20"/>
                <w:szCs w:val="20"/>
              </w:rPr>
              <w:t>)</w:t>
            </w:r>
          </w:p>
          <w:p w14:paraId="7CBBE7FD" w14:textId="77777777" w:rsidR="00164289" w:rsidRPr="00D23D05" w:rsidRDefault="00164289" w:rsidP="00164289">
            <w:pPr>
              <w:ind w:left="720" w:hanging="360"/>
              <w:rPr>
                <w:sz w:val="20"/>
                <w:szCs w:val="20"/>
              </w:rPr>
            </w:pPr>
            <w:r w:rsidRPr="00D23D05">
              <w:rPr>
                <w:sz w:val="20"/>
                <w:szCs w:val="20"/>
              </w:rPr>
              <w:t>-       BBP (</w:t>
            </w:r>
            <w:proofErr w:type="spellStart"/>
            <w:r w:rsidRPr="00D23D05">
              <w:rPr>
                <w:sz w:val="20"/>
                <w:szCs w:val="20"/>
              </w:rPr>
              <w:t>butilbenzilftalato</w:t>
            </w:r>
            <w:proofErr w:type="spellEnd"/>
            <w:r w:rsidRPr="00D23D05">
              <w:rPr>
                <w:sz w:val="20"/>
                <w:szCs w:val="20"/>
              </w:rPr>
              <w:t>)</w:t>
            </w:r>
          </w:p>
          <w:p w14:paraId="4FBFE299" w14:textId="77777777" w:rsidR="00164289" w:rsidRPr="00D23D05" w:rsidRDefault="00164289" w:rsidP="00164289">
            <w:pPr>
              <w:ind w:left="720" w:hanging="360"/>
              <w:rPr>
                <w:sz w:val="20"/>
                <w:szCs w:val="20"/>
              </w:rPr>
            </w:pPr>
            <w:r w:rsidRPr="00D23D05">
              <w:rPr>
                <w:sz w:val="20"/>
                <w:szCs w:val="20"/>
              </w:rPr>
              <w:t>-       DBP (</w:t>
            </w:r>
            <w:proofErr w:type="spellStart"/>
            <w:r w:rsidRPr="00D23D05">
              <w:rPr>
                <w:sz w:val="20"/>
                <w:szCs w:val="20"/>
              </w:rPr>
              <w:t>dibutilftalato</w:t>
            </w:r>
            <w:proofErr w:type="spellEnd"/>
            <w:r w:rsidRPr="00D23D05">
              <w:rPr>
                <w:sz w:val="20"/>
                <w:szCs w:val="20"/>
              </w:rPr>
              <w:t>)</w:t>
            </w:r>
          </w:p>
          <w:p w14:paraId="0F64F402" w14:textId="77777777" w:rsidR="00164289" w:rsidRPr="00D23D05" w:rsidRDefault="00164289" w:rsidP="00164289">
            <w:pPr>
              <w:ind w:left="720" w:hanging="360"/>
              <w:rPr>
                <w:sz w:val="20"/>
                <w:szCs w:val="20"/>
              </w:rPr>
            </w:pPr>
            <w:r w:rsidRPr="00D23D05">
              <w:rPr>
                <w:sz w:val="20"/>
                <w:szCs w:val="20"/>
              </w:rPr>
              <w:t>-       DMEP (bis-2-metoksietilftalato)</w:t>
            </w:r>
          </w:p>
          <w:p w14:paraId="2EF19DD6" w14:textId="77777777" w:rsidR="00164289" w:rsidRPr="00D23D05" w:rsidRDefault="00164289" w:rsidP="00164289">
            <w:pPr>
              <w:ind w:left="720" w:hanging="360"/>
              <w:rPr>
                <w:sz w:val="20"/>
                <w:szCs w:val="20"/>
              </w:rPr>
            </w:pPr>
            <w:r w:rsidRPr="00D23D05">
              <w:rPr>
                <w:sz w:val="20"/>
                <w:szCs w:val="20"/>
              </w:rPr>
              <w:t>-       DIBP (</w:t>
            </w:r>
            <w:proofErr w:type="spellStart"/>
            <w:r w:rsidRPr="00D23D05">
              <w:rPr>
                <w:sz w:val="20"/>
                <w:szCs w:val="20"/>
              </w:rPr>
              <w:t>diizobutilftalato</w:t>
            </w:r>
            <w:proofErr w:type="spellEnd"/>
            <w:r w:rsidRPr="00D23D05">
              <w:rPr>
                <w:sz w:val="20"/>
                <w:szCs w:val="20"/>
              </w:rPr>
              <w:t>)</w:t>
            </w:r>
          </w:p>
          <w:p w14:paraId="0640DB8F" w14:textId="77777777" w:rsidR="00164289" w:rsidRPr="00D23D05" w:rsidRDefault="00164289" w:rsidP="00164289">
            <w:pPr>
              <w:ind w:left="720" w:hanging="360"/>
              <w:rPr>
                <w:sz w:val="20"/>
                <w:szCs w:val="20"/>
              </w:rPr>
            </w:pPr>
            <w:r w:rsidRPr="00D23D05">
              <w:rPr>
                <w:sz w:val="20"/>
                <w:szCs w:val="20"/>
              </w:rPr>
              <w:t xml:space="preserve">-       DIHP (Di-C6-8 šakotųjų </w:t>
            </w:r>
            <w:proofErr w:type="spellStart"/>
            <w:r w:rsidRPr="00D23D05">
              <w:rPr>
                <w:sz w:val="20"/>
                <w:szCs w:val="20"/>
              </w:rPr>
              <w:t>alkiftalatų</w:t>
            </w:r>
            <w:proofErr w:type="spellEnd"/>
            <w:r w:rsidRPr="00D23D05">
              <w:rPr>
                <w:sz w:val="20"/>
                <w:szCs w:val="20"/>
              </w:rPr>
              <w:t>)</w:t>
            </w:r>
          </w:p>
          <w:p w14:paraId="0133B500" w14:textId="77777777" w:rsidR="00164289" w:rsidRPr="00D23D05" w:rsidRDefault="00164289" w:rsidP="00164289">
            <w:pPr>
              <w:ind w:left="720" w:hanging="360"/>
              <w:rPr>
                <w:sz w:val="20"/>
                <w:szCs w:val="20"/>
              </w:rPr>
            </w:pPr>
            <w:r w:rsidRPr="00D23D05">
              <w:rPr>
                <w:sz w:val="20"/>
                <w:szCs w:val="20"/>
              </w:rPr>
              <w:t xml:space="preserve">-       DHNUP (Di-C7-11 šakotųjų </w:t>
            </w:r>
            <w:proofErr w:type="spellStart"/>
            <w:r w:rsidRPr="00D23D05">
              <w:rPr>
                <w:sz w:val="20"/>
                <w:szCs w:val="20"/>
              </w:rPr>
              <w:t>alkilftalatų</w:t>
            </w:r>
            <w:proofErr w:type="spellEnd"/>
            <w:r w:rsidRPr="00D23D05">
              <w:rPr>
                <w:sz w:val="20"/>
                <w:szCs w:val="20"/>
              </w:rPr>
              <w:t>)</w:t>
            </w:r>
          </w:p>
          <w:p w14:paraId="37B36F62" w14:textId="77777777" w:rsidR="00164289" w:rsidRPr="00D23D05" w:rsidRDefault="00164289" w:rsidP="00164289">
            <w:pPr>
              <w:ind w:left="720" w:hanging="360"/>
              <w:rPr>
                <w:sz w:val="20"/>
                <w:szCs w:val="20"/>
              </w:rPr>
            </w:pPr>
            <w:r w:rsidRPr="00D23D05">
              <w:rPr>
                <w:sz w:val="20"/>
                <w:szCs w:val="20"/>
              </w:rPr>
              <w:t>-       DHP (di-n-</w:t>
            </w:r>
            <w:proofErr w:type="spellStart"/>
            <w:r w:rsidRPr="00D23D05">
              <w:rPr>
                <w:sz w:val="20"/>
                <w:szCs w:val="20"/>
              </w:rPr>
              <w:t>heksilftalatų</w:t>
            </w:r>
            <w:proofErr w:type="spellEnd"/>
            <w:r w:rsidRPr="00D23D05">
              <w:rPr>
                <w:sz w:val="20"/>
                <w:szCs w:val="20"/>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4C6C9" w14:textId="77777777" w:rsidR="00164289" w:rsidRPr="00D23D05" w:rsidRDefault="00164289" w:rsidP="00164289">
            <w:pPr>
              <w:jc w:val="center"/>
              <w:rPr>
                <w:sz w:val="20"/>
                <w:szCs w:val="20"/>
              </w:rPr>
            </w:pPr>
            <w:r w:rsidRPr="00D23D05">
              <w:rPr>
                <w:sz w:val="20"/>
                <w:szCs w:val="20"/>
              </w:rPr>
              <w:t>Bendras kiekis ne daugiau kaip 0,10 proc. bendro produkto masės</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FD91" w14:textId="77777777" w:rsidR="00164289" w:rsidRPr="00D23D05" w:rsidRDefault="00164289" w:rsidP="00164289">
            <w:pPr>
              <w:jc w:val="center"/>
              <w:rPr>
                <w:sz w:val="20"/>
                <w:szCs w:val="20"/>
              </w:rPr>
            </w:pPr>
            <w:r w:rsidRPr="00D23D05">
              <w:rPr>
                <w:sz w:val="20"/>
                <w:szCs w:val="20"/>
              </w:rPr>
              <w:t>LST EN ISO 14389 arba lygiavertis bandymo metodas.</w:t>
            </w:r>
          </w:p>
        </w:tc>
      </w:tr>
    </w:tbl>
    <w:p w14:paraId="2F555039" w14:textId="77777777" w:rsidR="00164289" w:rsidRPr="00933B79" w:rsidRDefault="00164289" w:rsidP="00164289">
      <w:pPr>
        <w:jc w:val="both"/>
        <w:rPr>
          <w:sz w:val="10"/>
          <w:szCs w:val="10"/>
        </w:rPr>
      </w:pPr>
    </w:p>
    <w:p w14:paraId="76F35F43" w14:textId="7C75F694" w:rsidR="00164289" w:rsidRDefault="00164289" w:rsidP="00AE1A41">
      <w:pPr>
        <w:ind w:firstLine="1247"/>
        <w:jc w:val="both"/>
      </w:pPr>
      <w:r w:rsidRPr="005D3DC0">
        <w:rPr>
          <w:b/>
          <w:bCs/>
        </w:rPr>
        <w:t>Atitiktį reikalavimams įrodantys dokumentai</w:t>
      </w:r>
      <w:r>
        <w:t xml:space="preserve">: (6.1.1 ir 6.1.2 papunkčiams) bandymų ataskaita, pripažintos įstaigos arba paskelbtosios (notifikuotos) institucijos atlikto bandymo protokolas, </w:t>
      </w:r>
      <w:r w:rsidRPr="00527AA9">
        <w:rPr>
          <w:i/>
          <w:iCs/>
        </w:rPr>
        <w:t xml:space="preserve">EU </w:t>
      </w:r>
      <w:proofErr w:type="spellStart"/>
      <w:r w:rsidRPr="00527AA9">
        <w:rPr>
          <w:i/>
          <w:iCs/>
        </w:rPr>
        <w:t>Ecolabel</w:t>
      </w:r>
      <w:proofErr w:type="spellEnd"/>
      <w:r>
        <w:t xml:space="preserve"> arba kitas I tipo ekologinis ženklas, atitinkantis standartą LST EN ISO 14024 „Aplinkosauginiai ženklai ir aplinkosauginės deklaracijos. I tipo aplinkosauginis ženklinimas. Principai ir procedūros“, </w:t>
      </w:r>
      <w:r w:rsidRPr="00527AA9">
        <w:rPr>
          <w:i/>
          <w:iCs/>
        </w:rPr>
        <w:t>OEKO-TEX</w:t>
      </w:r>
      <w:r w:rsidRPr="00527AA9">
        <w:rPr>
          <w:i/>
          <w:iCs/>
          <w:vertAlign w:val="superscript"/>
        </w:rPr>
        <w:t>®</w:t>
      </w:r>
      <w:r w:rsidRPr="00527AA9">
        <w:rPr>
          <w:i/>
          <w:iCs/>
        </w:rPr>
        <w:t xml:space="preserve"> STANDARD 100</w:t>
      </w:r>
      <w:r>
        <w:t xml:space="preserve"> sertifikatas arba kitas lygiavertis įrodymas. </w:t>
      </w:r>
    </w:p>
    <w:p w14:paraId="719A9542" w14:textId="0542BB1A" w:rsidR="00164289" w:rsidRPr="00D23D05" w:rsidRDefault="00164289" w:rsidP="00AE1A41">
      <w:pPr>
        <w:ind w:firstLine="1247"/>
        <w:jc w:val="both"/>
        <w:rPr>
          <w:u w:val="single"/>
        </w:rPr>
      </w:pPr>
      <w:r>
        <w:rPr>
          <w:u w:val="single"/>
        </w:rPr>
        <w:t>6.</w:t>
      </w:r>
      <w:r w:rsidRPr="00D23D05">
        <w:rPr>
          <w:u w:val="single"/>
        </w:rPr>
        <w:t>2. minimalūs aplinkos apsaugos kriterijai taikomi tekstilės gaminiams, kuriuose:</w:t>
      </w:r>
    </w:p>
    <w:p w14:paraId="5AA1AB57" w14:textId="77777777" w:rsidR="00164289" w:rsidRDefault="00164289" w:rsidP="00AE1A41">
      <w:pPr>
        <w:ind w:firstLine="1247"/>
        <w:jc w:val="both"/>
        <w:rPr>
          <w:color w:val="000000"/>
        </w:rPr>
      </w:pPr>
      <w:bookmarkStart w:id="27" w:name="part_eafbed91570a4cdca3e636d7eede92b6"/>
      <w:bookmarkEnd w:id="27"/>
      <w:r>
        <w:rPr>
          <w:color w:val="000000"/>
        </w:rPr>
        <w:t>6.</w:t>
      </w:r>
      <w:r w:rsidRPr="00D23D05">
        <w:rPr>
          <w:color w:val="000000"/>
        </w:rPr>
        <w:t>2.1. naudojamas poliesterio pluoštas turi būti 100 proc. pagamintas iš perdirbtų atliekų;</w:t>
      </w:r>
      <w:bookmarkStart w:id="28" w:name="part_371260d53358455aa80f41f61163ae07"/>
      <w:bookmarkEnd w:id="28"/>
      <w:r>
        <w:rPr>
          <w:color w:val="000000"/>
        </w:rPr>
        <w:t xml:space="preserve"> </w:t>
      </w:r>
    </w:p>
    <w:p w14:paraId="34A454F7" w14:textId="77777777" w:rsidR="00164289" w:rsidRPr="00874DEF" w:rsidRDefault="00164289" w:rsidP="00AE1A41">
      <w:pPr>
        <w:ind w:firstLine="1247"/>
        <w:jc w:val="both"/>
        <w:rPr>
          <w:lang w:eastAsia="lt-LT"/>
        </w:rPr>
      </w:pPr>
      <w:r w:rsidRPr="005D3DC0">
        <w:rPr>
          <w:b/>
          <w:bCs/>
        </w:rPr>
        <w:t>Atitiktį reikalavimams įrodantys dokumentai</w:t>
      </w:r>
      <w:r w:rsidRPr="005D0100">
        <w:t>: (</w:t>
      </w:r>
      <w:r>
        <w:t xml:space="preserve">6.2.1 </w:t>
      </w:r>
      <w:r w:rsidRPr="005D0100">
        <w:t xml:space="preserve">papunkčiui) </w:t>
      </w:r>
      <w:r w:rsidRPr="005D0100">
        <w:rPr>
          <w:color w:val="000000"/>
          <w:lang w:eastAsia="lt-LT"/>
        </w:rPr>
        <w:t xml:space="preserve">Dokumentai, pagrindžiantys, kad naudojamas poliesterio pluoštas yra 100 proc. pagamintas iš perdirbtų atliekų (pvz. GRC (angl. Global </w:t>
      </w:r>
      <w:proofErr w:type="spellStart"/>
      <w:r w:rsidRPr="005D0100">
        <w:rPr>
          <w:color w:val="000000"/>
          <w:lang w:eastAsia="lt-LT"/>
        </w:rPr>
        <w:t>Recycling</w:t>
      </w:r>
      <w:proofErr w:type="spellEnd"/>
      <w:r w:rsidRPr="005D0100">
        <w:rPr>
          <w:color w:val="000000"/>
          <w:lang w:eastAsia="lt-LT"/>
        </w:rPr>
        <w:t xml:space="preserve"> Standard) sertifikatas)), žaliavos ar medžiagos įsigijimo dokumentai, arba kiti lygiaverčiai įrodymai.</w:t>
      </w:r>
      <w:r>
        <w:rPr>
          <w:color w:val="000000"/>
          <w:lang w:eastAsia="lt-LT"/>
        </w:rPr>
        <w:t xml:space="preserve"> </w:t>
      </w:r>
      <w:r w:rsidR="00B40069" w:rsidRPr="00874DEF">
        <w:rPr>
          <w:lang w:eastAsia="lt-LT"/>
        </w:rPr>
        <w:t xml:space="preserve">Tiekėjas kartu su lovomis turės pateikti atitiktį įrodančius dokumentus. </w:t>
      </w:r>
      <w:bookmarkStart w:id="29" w:name="_Hlk182313274"/>
    </w:p>
    <w:p w14:paraId="584653AB" w14:textId="53ED42C7" w:rsidR="00B61B7D" w:rsidRDefault="00164289" w:rsidP="00AE1A41">
      <w:pPr>
        <w:ind w:firstLine="1247"/>
        <w:jc w:val="both"/>
        <w:rPr>
          <w:bCs/>
        </w:rPr>
      </w:pPr>
      <w:r w:rsidRPr="005C5BB4">
        <w:rPr>
          <w:b/>
          <w:bCs/>
        </w:rPr>
        <w:t>*7.</w:t>
      </w:r>
      <w:r>
        <w:rPr>
          <w:bCs/>
        </w:rPr>
        <w:t xml:space="preserve"> </w:t>
      </w:r>
      <w:r w:rsidR="00392B88" w:rsidRPr="000855FE">
        <w:rPr>
          <w:bCs/>
        </w:rPr>
        <w:t>Gaminių pakuotės</w:t>
      </w:r>
      <w:r w:rsidR="00392B88" w:rsidRPr="000855FE">
        <w:rPr>
          <w:b/>
        </w:rPr>
        <w:t xml:space="preserve"> turi būti laikytinos perdirbamosiomis pakuotėmis</w:t>
      </w:r>
      <w:r w:rsidR="00392B88" w:rsidRPr="000855FE">
        <w:rPr>
          <w:bCs/>
        </w:rPr>
        <w:t xml:space="preserve"> pagal Lietuvos Respublikos mokesčio už aplinkos teršimą įstatymo nuostatas ir (ar) turi būti vienalytės (homogeniškos) pakuotės, pagamintos iš vienos rūšies medžiagos: </w:t>
      </w:r>
    </w:p>
    <w:p w14:paraId="5027AD40" w14:textId="1D2E4BBD" w:rsidR="00AE1A41" w:rsidRDefault="00AE1A41" w:rsidP="00AE1A41">
      <w:pPr>
        <w:ind w:firstLine="1247"/>
        <w:jc w:val="both"/>
        <w:rPr>
          <w:color w:val="FF0000"/>
          <w:lang w:eastAsia="lt-LT"/>
        </w:rPr>
      </w:pPr>
    </w:p>
    <w:p w14:paraId="141C632F" w14:textId="77777777" w:rsidR="00AE1A41" w:rsidRPr="00164289" w:rsidRDefault="00AE1A41" w:rsidP="00AE1A41">
      <w:pPr>
        <w:ind w:firstLine="1247"/>
        <w:jc w:val="both"/>
        <w:rPr>
          <w:color w:val="FF0000"/>
          <w:lang w:eastAsia="lt-LT"/>
        </w:rPr>
      </w:pPr>
    </w:p>
    <w:p w14:paraId="41403A89" w14:textId="3F643B7F" w:rsidR="00B61B7D" w:rsidRDefault="009F2618" w:rsidP="00B61B7D">
      <w:pPr>
        <w:pStyle w:val="Betarp"/>
        <w:tabs>
          <w:tab w:val="left" w:pos="1704"/>
          <w:tab w:val="left" w:pos="1968"/>
        </w:tabs>
        <w:rPr>
          <w:bCs/>
        </w:rPr>
      </w:pPr>
      <w:r>
        <w:rPr>
          <w:bCs/>
        </w:rPr>
        <w:tab/>
      </w:r>
      <w:r>
        <w:rPr>
          <w:bCs/>
        </w:rPr>
        <w:tab/>
      </w:r>
      <w:r>
        <w:rPr>
          <w:bCs/>
        </w:rPr>
        <w:tab/>
      </w:r>
      <w:r>
        <w:rPr>
          <w:bCs/>
        </w:rPr>
        <w:tab/>
      </w:r>
      <w:r>
        <w:rPr>
          <w:bCs/>
        </w:rPr>
        <w:tab/>
      </w:r>
      <w:r>
        <w:rPr>
          <w:bCs/>
        </w:rPr>
        <w:tab/>
      </w:r>
    </w:p>
    <w:p w14:paraId="034B5EFE" w14:textId="7BEE4DCC" w:rsidR="005C5BB4" w:rsidRPr="005C5BB4" w:rsidRDefault="005C5BB4" w:rsidP="00B61B7D">
      <w:pPr>
        <w:pStyle w:val="Betarp"/>
        <w:tabs>
          <w:tab w:val="left" w:pos="1704"/>
          <w:tab w:val="left" w:pos="1968"/>
        </w:tabs>
        <w:rPr>
          <w:bCs/>
          <w:szCs w:val="24"/>
        </w:rPr>
      </w:pPr>
      <w:r>
        <w:rPr>
          <w:bCs/>
        </w:rPr>
        <w:lastRenderedPageBreak/>
        <w:tab/>
      </w:r>
      <w:r w:rsidRPr="005C5BB4">
        <w:rPr>
          <w:bCs/>
          <w:szCs w:val="24"/>
        </w:rPr>
        <w:tab/>
      </w:r>
      <w:r w:rsidRPr="005C5BB4">
        <w:rPr>
          <w:bCs/>
          <w:szCs w:val="24"/>
        </w:rPr>
        <w:tab/>
      </w:r>
      <w:r w:rsidRPr="005C5BB4">
        <w:rPr>
          <w:bCs/>
          <w:szCs w:val="24"/>
        </w:rPr>
        <w:tab/>
      </w:r>
      <w:r w:rsidRPr="005C5BB4">
        <w:rPr>
          <w:bCs/>
          <w:szCs w:val="24"/>
        </w:rPr>
        <w:tab/>
      </w:r>
      <w:r w:rsidRPr="005C5BB4">
        <w:rPr>
          <w:bCs/>
          <w:szCs w:val="24"/>
        </w:rPr>
        <w:tab/>
      </w:r>
      <w:r w:rsidRPr="005C5BB4">
        <w:rPr>
          <w:bCs/>
          <w:szCs w:val="24"/>
        </w:rPr>
        <w:tab/>
        <w:t>2 lentelė</w:t>
      </w:r>
    </w:p>
    <w:p w14:paraId="21CBCE9A" w14:textId="77777777" w:rsidR="00B61B7D" w:rsidRPr="005C5BB4" w:rsidRDefault="00B61B7D" w:rsidP="00B61B7D">
      <w:pPr>
        <w:suppressAutoHyphens/>
        <w:ind w:firstLine="851"/>
        <w:jc w:val="both"/>
        <w:rPr>
          <w:b/>
          <w:bCs/>
          <w:color w:val="00000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01"/>
        <w:gridCol w:w="3647"/>
      </w:tblGrid>
      <w:tr w:rsidR="00B61B7D" w:rsidRPr="005C5BB4" w14:paraId="50BC714B" w14:textId="77777777" w:rsidTr="00164289">
        <w:tc>
          <w:tcPr>
            <w:tcW w:w="301" w:type="pct"/>
          </w:tcPr>
          <w:p w14:paraId="22C1B600" w14:textId="77777777" w:rsidR="00B61B7D" w:rsidRPr="005C5BB4" w:rsidRDefault="00B61B7D" w:rsidP="00874DEF">
            <w:pPr>
              <w:suppressAutoHyphens/>
              <w:jc w:val="center"/>
              <w:rPr>
                <w:color w:val="000000"/>
                <w:kern w:val="2"/>
                <w:lang w:eastAsia="en-GB"/>
              </w:rPr>
            </w:pPr>
            <w:r w:rsidRPr="005C5BB4">
              <w:rPr>
                <w:color w:val="000000"/>
                <w:kern w:val="2"/>
                <w:lang w:eastAsia="en-GB"/>
              </w:rPr>
              <w:t>Eil. Nr.</w:t>
            </w:r>
          </w:p>
        </w:tc>
        <w:tc>
          <w:tcPr>
            <w:tcW w:w="2805" w:type="pct"/>
          </w:tcPr>
          <w:p w14:paraId="7C6FDF7C" w14:textId="77777777" w:rsidR="00B61B7D" w:rsidRPr="005C5BB4" w:rsidRDefault="00B61B7D" w:rsidP="00874DEF">
            <w:pPr>
              <w:suppressAutoHyphens/>
              <w:jc w:val="center"/>
              <w:rPr>
                <w:color w:val="000000"/>
                <w:kern w:val="2"/>
                <w:lang w:eastAsia="en-GB"/>
              </w:rPr>
            </w:pPr>
            <w:r w:rsidRPr="005C5BB4">
              <w:rPr>
                <w:color w:val="000000"/>
                <w:kern w:val="2"/>
                <w:lang w:eastAsia="en-GB"/>
              </w:rPr>
              <w:t>Pakuotės medžiaga</w:t>
            </w:r>
          </w:p>
        </w:tc>
        <w:tc>
          <w:tcPr>
            <w:tcW w:w="1895" w:type="pct"/>
          </w:tcPr>
          <w:p w14:paraId="6ADD8ECE" w14:textId="77777777" w:rsidR="00B61B7D" w:rsidRPr="005C5BB4" w:rsidRDefault="00B61B7D" w:rsidP="00874DEF">
            <w:pPr>
              <w:suppressAutoHyphens/>
              <w:jc w:val="center"/>
              <w:rPr>
                <w:color w:val="000000"/>
                <w:kern w:val="2"/>
                <w:lang w:eastAsia="en-GB"/>
              </w:rPr>
            </w:pPr>
            <w:r w:rsidRPr="005C5BB4">
              <w:rPr>
                <w:color w:val="000000"/>
                <w:kern w:val="2"/>
                <w:lang w:eastAsia="en-GB"/>
              </w:rPr>
              <w:t>Ženklinimas</w:t>
            </w:r>
          </w:p>
        </w:tc>
      </w:tr>
      <w:tr w:rsidR="00B61B7D" w:rsidRPr="005C5BB4" w14:paraId="2B69219E" w14:textId="77777777" w:rsidTr="00164289">
        <w:tc>
          <w:tcPr>
            <w:tcW w:w="301" w:type="pct"/>
          </w:tcPr>
          <w:p w14:paraId="685318D8" w14:textId="77777777" w:rsidR="00B61B7D" w:rsidRPr="005C5BB4" w:rsidRDefault="00B61B7D" w:rsidP="00164289">
            <w:pPr>
              <w:suppressAutoHyphens/>
              <w:jc w:val="both"/>
              <w:rPr>
                <w:color w:val="000000"/>
                <w:kern w:val="2"/>
                <w:lang w:eastAsia="en-GB"/>
              </w:rPr>
            </w:pPr>
            <w:r w:rsidRPr="005C5BB4">
              <w:rPr>
                <w:color w:val="000000"/>
                <w:kern w:val="2"/>
                <w:lang w:eastAsia="en-GB"/>
              </w:rPr>
              <w:t>1.</w:t>
            </w:r>
          </w:p>
        </w:tc>
        <w:tc>
          <w:tcPr>
            <w:tcW w:w="2805" w:type="pct"/>
          </w:tcPr>
          <w:p w14:paraId="56ED0510" w14:textId="77777777" w:rsidR="00B61B7D" w:rsidRPr="005C5BB4" w:rsidRDefault="00B61B7D" w:rsidP="00164289">
            <w:pPr>
              <w:suppressAutoHyphens/>
              <w:jc w:val="both"/>
              <w:rPr>
                <w:color w:val="000000"/>
                <w:kern w:val="2"/>
                <w:lang w:eastAsia="en-GB"/>
              </w:rPr>
            </w:pPr>
            <w:r w:rsidRPr="005C5BB4">
              <w:rPr>
                <w:color w:val="000000"/>
                <w:kern w:val="2"/>
                <w:lang w:eastAsia="en-GB"/>
              </w:rPr>
              <w:t>Stiklas</w:t>
            </w:r>
          </w:p>
        </w:tc>
        <w:tc>
          <w:tcPr>
            <w:tcW w:w="1895" w:type="pct"/>
          </w:tcPr>
          <w:p w14:paraId="5DE8148C" w14:textId="77777777" w:rsidR="00B61B7D" w:rsidRPr="005C5BB4" w:rsidRDefault="00B61B7D" w:rsidP="00164289">
            <w:pPr>
              <w:suppressAutoHyphens/>
              <w:jc w:val="both"/>
              <w:rPr>
                <w:color w:val="000000"/>
                <w:kern w:val="2"/>
                <w:lang w:eastAsia="en-GB"/>
              </w:rPr>
            </w:pPr>
            <w:r w:rsidRPr="005C5BB4">
              <w:rPr>
                <w:color w:val="000000"/>
                <w:kern w:val="2"/>
                <w:lang w:eastAsia="en-GB"/>
              </w:rPr>
              <w:t>GL (arba GL nuo 70 iki 79)</w:t>
            </w:r>
          </w:p>
        </w:tc>
      </w:tr>
      <w:tr w:rsidR="00B61B7D" w:rsidRPr="005C5BB4" w14:paraId="7CCC341A" w14:textId="77777777" w:rsidTr="00164289">
        <w:tc>
          <w:tcPr>
            <w:tcW w:w="301" w:type="pct"/>
          </w:tcPr>
          <w:p w14:paraId="7B3B6D4E" w14:textId="77777777" w:rsidR="00B61B7D" w:rsidRPr="005C5BB4" w:rsidRDefault="00B61B7D" w:rsidP="00164289">
            <w:pPr>
              <w:suppressAutoHyphens/>
              <w:jc w:val="both"/>
              <w:rPr>
                <w:color w:val="000000"/>
                <w:kern w:val="2"/>
                <w:lang w:eastAsia="en-GB"/>
              </w:rPr>
            </w:pPr>
            <w:r w:rsidRPr="005C5BB4">
              <w:rPr>
                <w:color w:val="000000"/>
                <w:kern w:val="2"/>
                <w:lang w:eastAsia="en-GB"/>
              </w:rPr>
              <w:t>2.</w:t>
            </w:r>
          </w:p>
        </w:tc>
        <w:tc>
          <w:tcPr>
            <w:tcW w:w="2805" w:type="pct"/>
          </w:tcPr>
          <w:p w14:paraId="31DD5168" w14:textId="77777777" w:rsidR="00B61B7D" w:rsidRPr="005C5BB4" w:rsidRDefault="00B61B7D" w:rsidP="00164289">
            <w:pPr>
              <w:suppressAutoHyphens/>
              <w:jc w:val="both"/>
              <w:rPr>
                <w:color w:val="000000"/>
                <w:kern w:val="2"/>
                <w:lang w:eastAsia="en-GB"/>
              </w:rPr>
            </w:pPr>
            <w:r w:rsidRPr="005C5BB4">
              <w:rPr>
                <w:color w:val="000000"/>
                <w:kern w:val="2"/>
                <w:lang w:eastAsia="en-GB"/>
              </w:rPr>
              <w:t>Metalas</w:t>
            </w:r>
          </w:p>
        </w:tc>
        <w:tc>
          <w:tcPr>
            <w:tcW w:w="1895" w:type="pct"/>
          </w:tcPr>
          <w:p w14:paraId="1288D73B" w14:textId="77777777" w:rsidR="00B61B7D" w:rsidRPr="005C5BB4" w:rsidRDefault="00B61B7D" w:rsidP="00164289">
            <w:pPr>
              <w:suppressAutoHyphens/>
              <w:jc w:val="both"/>
              <w:rPr>
                <w:color w:val="000000"/>
                <w:kern w:val="2"/>
                <w:lang w:eastAsia="en-GB"/>
              </w:rPr>
            </w:pPr>
            <w:r w:rsidRPr="005C5BB4">
              <w:rPr>
                <w:color w:val="000000"/>
                <w:kern w:val="2"/>
                <w:lang w:eastAsia="en-GB"/>
              </w:rPr>
              <w:t>FE (arba FE 40),</w:t>
            </w:r>
          </w:p>
          <w:p w14:paraId="26B59ABF" w14:textId="77777777" w:rsidR="00B61B7D" w:rsidRPr="005C5BB4" w:rsidRDefault="00B61B7D" w:rsidP="00164289">
            <w:pPr>
              <w:suppressAutoHyphens/>
              <w:jc w:val="both"/>
              <w:rPr>
                <w:color w:val="000000"/>
                <w:kern w:val="2"/>
                <w:lang w:eastAsia="en-GB"/>
              </w:rPr>
            </w:pPr>
            <w:r w:rsidRPr="005C5BB4">
              <w:rPr>
                <w:color w:val="000000"/>
                <w:kern w:val="2"/>
                <w:lang w:eastAsia="en-GB"/>
              </w:rPr>
              <w:t>ALU (arba ALU 41)</w:t>
            </w:r>
          </w:p>
          <w:p w14:paraId="1FFE6097" w14:textId="77777777" w:rsidR="00B61B7D" w:rsidRPr="005C5BB4" w:rsidRDefault="00B61B7D" w:rsidP="00164289">
            <w:pPr>
              <w:suppressAutoHyphens/>
              <w:jc w:val="both"/>
              <w:rPr>
                <w:color w:val="000000"/>
                <w:kern w:val="2"/>
                <w:lang w:eastAsia="en-GB"/>
              </w:rPr>
            </w:pPr>
            <w:r w:rsidRPr="005C5BB4">
              <w:rPr>
                <w:color w:val="000000"/>
                <w:kern w:val="2"/>
                <w:lang w:eastAsia="en-GB"/>
              </w:rPr>
              <w:t>Nuo 42 iki 49</w:t>
            </w:r>
          </w:p>
        </w:tc>
      </w:tr>
      <w:tr w:rsidR="00B61B7D" w:rsidRPr="005C5BB4" w14:paraId="339D1F07" w14:textId="77777777" w:rsidTr="00164289">
        <w:tc>
          <w:tcPr>
            <w:tcW w:w="301" w:type="pct"/>
          </w:tcPr>
          <w:p w14:paraId="40F7D2F0" w14:textId="77777777" w:rsidR="00B61B7D" w:rsidRPr="005C5BB4" w:rsidRDefault="00B61B7D" w:rsidP="00164289">
            <w:pPr>
              <w:suppressAutoHyphens/>
              <w:jc w:val="both"/>
              <w:rPr>
                <w:color w:val="000000"/>
                <w:kern w:val="2"/>
                <w:lang w:eastAsia="en-GB"/>
              </w:rPr>
            </w:pPr>
            <w:r w:rsidRPr="005C5BB4">
              <w:rPr>
                <w:color w:val="000000"/>
                <w:kern w:val="2"/>
                <w:lang w:eastAsia="en-GB"/>
              </w:rPr>
              <w:t>3.</w:t>
            </w:r>
          </w:p>
        </w:tc>
        <w:tc>
          <w:tcPr>
            <w:tcW w:w="2805" w:type="pct"/>
          </w:tcPr>
          <w:p w14:paraId="7E642703" w14:textId="77777777" w:rsidR="00B61B7D" w:rsidRPr="005C5BB4" w:rsidRDefault="00B61B7D" w:rsidP="00164289">
            <w:pPr>
              <w:suppressAutoHyphens/>
              <w:jc w:val="both"/>
              <w:rPr>
                <w:color w:val="000000"/>
                <w:kern w:val="2"/>
                <w:lang w:eastAsia="en-GB"/>
              </w:rPr>
            </w:pPr>
            <w:r w:rsidRPr="005C5BB4">
              <w:rPr>
                <w:color w:val="000000"/>
                <w:kern w:val="2"/>
                <w:lang w:eastAsia="en-GB"/>
              </w:rPr>
              <w:t>Popierius ar kartonas</w:t>
            </w:r>
          </w:p>
        </w:tc>
        <w:tc>
          <w:tcPr>
            <w:tcW w:w="1895" w:type="pct"/>
          </w:tcPr>
          <w:p w14:paraId="63399885" w14:textId="77777777" w:rsidR="00B61B7D" w:rsidRPr="005C5BB4" w:rsidRDefault="00B61B7D" w:rsidP="00164289">
            <w:pPr>
              <w:suppressAutoHyphens/>
              <w:jc w:val="both"/>
              <w:rPr>
                <w:color w:val="000000"/>
                <w:kern w:val="2"/>
                <w:lang w:eastAsia="en-GB"/>
              </w:rPr>
            </w:pPr>
            <w:r w:rsidRPr="005C5BB4">
              <w:rPr>
                <w:color w:val="000000"/>
                <w:kern w:val="2"/>
                <w:lang w:eastAsia="en-GB"/>
              </w:rPr>
              <w:t>PAP (arba PAP nuo 20 iki 39)</w:t>
            </w:r>
          </w:p>
        </w:tc>
      </w:tr>
      <w:tr w:rsidR="00B61B7D" w:rsidRPr="005C5BB4" w14:paraId="726C2361" w14:textId="77777777" w:rsidTr="00164289">
        <w:tc>
          <w:tcPr>
            <w:tcW w:w="301" w:type="pct"/>
          </w:tcPr>
          <w:p w14:paraId="2DBC1AEC" w14:textId="77777777" w:rsidR="00B61B7D" w:rsidRPr="005C5BB4" w:rsidRDefault="00B61B7D" w:rsidP="00164289">
            <w:pPr>
              <w:suppressAutoHyphens/>
              <w:jc w:val="both"/>
              <w:rPr>
                <w:color w:val="000000"/>
                <w:kern w:val="2"/>
                <w:lang w:eastAsia="en-GB"/>
              </w:rPr>
            </w:pPr>
            <w:r w:rsidRPr="005C5BB4">
              <w:rPr>
                <w:color w:val="000000"/>
                <w:kern w:val="2"/>
                <w:lang w:eastAsia="en-GB"/>
              </w:rPr>
              <w:t>4.</w:t>
            </w:r>
          </w:p>
        </w:tc>
        <w:tc>
          <w:tcPr>
            <w:tcW w:w="2805" w:type="pct"/>
          </w:tcPr>
          <w:p w14:paraId="24619F3C" w14:textId="77777777" w:rsidR="00B61B7D" w:rsidRPr="005C5BB4" w:rsidRDefault="00B61B7D" w:rsidP="00164289">
            <w:pPr>
              <w:suppressAutoHyphens/>
              <w:jc w:val="both"/>
              <w:rPr>
                <w:color w:val="000000"/>
                <w:kern w:val="2"/>
                <w:lang w:eastAsia="en-GB"/>
              </w:rPr>
            </w:pPr>
            <w:r w:rsidRPr="005C5BB4">
              <w:rPr>
                <w:color w:val="000000"/>
                <w:kern w:val="2"/>
                <w:lang w:eastAsia="en-GB"/>
              </w:rPr>
              <w:t>Medis ar kamštinė medžiaga</w:t>
            </w:r>
          </w:p>
        </w:tc>
        <w:tc>
          <w:tcPr>
            <w:tcW w:w="1895" w:type="pct"/>
          </w:tcPr>
          <w:p w14:paraId="50268FEC" w14:textId="77777777" w:rsidR="00B61B7D" w:rsidRPr="005C5BB4" w:rsidRDefault="00B61B7D" w:rsidP="00164289">
            <w:pPr>
              <w:tabs>
                <w:tab w:val="left" w:pos="1808"/>
              </w:tabs>
              <w:suppressAutoHyphens/>
              <w:jc w:val="both"/>
              <w:rPr>
                <w:color w:val="000000"/>
                <w:kern w:val="2"/>
                <w:lang w:eastAsia="en-GB"/>
              </w:rPr>
            </w:pPr>
            <w:r w:rsidRPr="005C5BB4">
              <w:rPr>
                <w:color w:val="000000"/>
                <w:kern w:val="2"/>
                <w:lang w:eastAsia="en-GB"/>
              </w:rPr>
              <w:t>FOR (arba FOR nuo 50 iki 59)</w:t>
            </w:r>
          </w:p>
        </w:tc>
      </w:tr>
      <w:tr w:rsidR="00B61B7D" w:rsidRPr="005C5BB4" w14:paraId="53E04611" w14:textId="77777777" w:rsidTr="00164289">
        <w:tc>
          <w:tcPr>
            <w:tcW w:w="301" w:type="pct"/>
          </w:tcPr>
          <w:p w14:paraId="3996277D" w14:textId="77777777" w:rsidR="00B61B7D" w:rsidRPr="005C5BB4" w:rsidRDefault="00B61B7D" w:rsidP="00164289">
            <w:pPr>
              <w:suppressAutoHyphens/>
              <w:jc w:val="both"/>
              <w:rPr>
                <w:color w:val="000000"/>
                <w:kern w:val="2"/>
                <w:lang w:eastAsia="en-GB"/>
              </w:rPr>
            </w:pPr>
            <w:r w:rsidRPr="005C5BB4">
              <w:rPr>
                <w:color w:val="000000"/>
                <w:kern w:val="2"/>
                <w:lang w:eastAsia="en-GB"/>
              </w:rPr>
              <w:t>5.</w:t>
            </w:r>
          </w:p>
        </w:tc>
        <w:tc>
          <w:tcPr>
            <w:tcW w:w="2805" w:type="pct"/>
          </w:tcPr>
          <w:p w14:paraId="5075CBF0" w14:textId="77777777" w:rsidR="00B61B7D" w:rsidRPr="005C5BB4" w:rsidRDefault="00B61B7D" w:rsidP="00164289">
            <w:pPr>
              <w:suppressAutoHyphens/>
              <w:jc w:val="both"/>
              <w:rPr>
                <w:color w:val="000000"/>
                <w:kern w:val="2"/>
                <w:lang w:eastAsia="en-GB"/>
              </w:rPr>
            </w:pPr>
            <w:r w:rsidRPr="005C5BB4">
              <w:rPr>
                <w:color w:val="000000"/>
                <w:kern w:val="2"/>
                <w:lang w:eastAsia="en-GB"/>
              </w:rPr>
              <w:t>Medvilnė ar džiutas</w:t>
            </w:r>
          </w:p>
        </w:tc>
        <w:tc>
          <w:tcPr>
            <w:tcW w:w="1895" w:type="pct"/>
          </w:tcPr>
          <w:p w14:paraId="521D94BF" w14:textId="77777777" w:rsidR="00B61B7D" w:rsidRPr="005C5BB4" w:rsidRDefault="00B61B7D" w:rsidP="00164289">
            <w:pPr>
              <w:suppressAutoHyphens/>
              <w:jc w:val="both"/>
              <w:rPr>
                <w:color w:val="000000"/>
                <w:kern w:val="2"/>
                <w:lang w:eastAsia="en-GB"/>
              </w:rPr>
            </w:pPr>
            <w:r w:rsidRPr="005C5BB4">
              <w:rPr>
                <w:color w:val="000000"/>
                <w:kern w:val="2"/>
                <w:lang w:eastAsia="en-GB"/>
              </w:rPr>
              <w:t>TEX (arba TEX nuo 60 iki 69)</w:t>
            </w:r>
          </w:p>
        </w:tc>
      </w:tr>
      <w:tr w:rsidR="00B61B7D" w:rsidRPr="005C5BB4" w14:paraId="156BE698" w14:textId="77777777" w:rsidTr="00164289">
        <w:tc>
          <w:tcPr>
            <w:tcW w:w="301" w:type="pct"/>
          </w:tcPr>
          <w:p w14:paraId="5DECDC7B" w14:textId="77777777" w:rsidR="00B61B7D" w:rsidRPr="005C5BB4" w:rsidRDefault="00B61B7D" w:rsidP="00164289">
            <w:pPr>
              <w:suppressAutoHyphens/>
              <w:jc w:val="both"/>
              <w:rPr>
                <w:color w:val="000000"/>
                <w:kern w:val="2"/>
                <w:lang w:eastAsia="en-GB"/>
              </w:rPr>
            </w:pPr>
            <w:r w:rsidRPr="005C5BB4">
              <w:rPr>
                <w:color w:val="000000"/>
                <w:kern w:val="2"/>
                <w:lang w:eastAsia="en-GB"/>
              </w:rPr>
              <w:t>6.</w:t>
            </w:r>
          </w:p>
        </w:tc>
        <w:tc>
          <w:tcPr>
            <w:tcW w:w="2805" w:type="pct"/>
          </w:tcPr>
          <w:p w14:paraId="62D34082" w14:textId="77777777" w:rsidR="00B61B7D" w:rsidRPr="005C5BB4" w:rsidRDefault="00B61B7D" w:rsidP="00164289">
            <w:pPr>
              <w:suppressAutoHyphens/>
              <w:jc w:val="both"/>
              <w:rPr>
                <w:color w:val="000000"/>
                <w:kern w:val="2"/>
                <w:lang w:eastAsia="en-GB"/>
              </w:rPr>
            </w:pPr>
            <w:proofErr w:type="spellStart"/>
            <w:r w:rsidRPr="005C5BB4">
              <w:rPr>
                <w:color w:val="000000"/>
                <w:kern w:val="2"/>
                <w:lang w:eastAsia="en-GB"/>
              </w:rPr>
              <w:t>Polietilentereftalatas</w:t>
            </w:r>
            <w:proofErr w:type="spellEnd"/>
          </w:p>
        </w:tc>
        <w:tc>
          <w:tcPr>
            <w:tcW w:w="1895" w:type="pct"/>
          </w:tcPr>
          <w:p w14:paraId="5D5EB5A8" w14:textId="77777777" w:rsidR="00B61B7D" w:rsidRPr="005C5BB4" w:rsidRDefault="00B61B7D" w:rsidP="00164289">
            <w:pPr>
              <w:suppressAutoHyphens/>
              <w:jc w:val="both"/>
              <w:rPr>
                <w:color w:val="000000"/>
                <w:kern w:val="2"/>
                <w:lang w:eastAsia="en-GB"/>
              </w:rPr>
            </w:pPr>
            <w:r w:rsidRPr="005C5BB4">
              <w:rPr>
                <w:color w:val="000000"/>
                <w:kern w:val="2"/>
                <w:lang w:eastAsia="en-GB"/>
              </w:rPr>
              <w:t>PET arba PET 1</w:t>
            </w:r>
          </w:p>
        </w:tc>
      </w:tr>
      <w:tr w:rsidR="00B61B7D" w:rsidRPr="005C5BB4" w14:paraId="6BB6220B" w14:textId="77777777" w:rsidTr="00164289">
        <w:tc>
          <w:tcPr>
            <w:tcW w:w="301" w:type="pct"/>
          </w:tcPr>
          <w:p w14:paraId="677A12A8" w14:textId="77777777" w:rsidR="00B61B7D" w:rsidRPr="005C5BB4" w:rsidRDefault="00B61B7D" w:rsidP="00164289">
            <w:pPr>
              <w:suppressAutoHyphens/>
              <w:jc w:val="both"/>
              <w:rPr>
                <w:color w:val="000000"/>
                <w:kern w:val="2"/>
                <w:lang w:eastAsia="en-GB"/>
              </w:rPr>
            </w:pPr>
            <w:r w:rsidRPr="005C5BB4">
              <w:rPr>
                <w:color w:val="000000"/>
                <w:kern w:val="2"/>
                <w:lang w:eastAsia="en-GB"/>
              </w:rPr>
              <w:t>7.</w:t>
            </w:r>
          </w:p>
        </w:tc>
        <w:tc>
          <w:tcPr>
            <w:tcW w:w="2805" w:type="pct"/>
          </w:tcPr>
          <w:p w14:paraId="512AB523" w14:textId="77777777" w:rsidR="00B61B7D" w:rsidRPr="005C5BB4" w:rsidRDefault="00B61B7D" w:rsidP="00164289">
            <w:pPr>
              <w:suppressAutoHyphens/>
              <w:jc w:val="both"/>
              <w:rPr>
                <w:color w:val="000000"/>
                <w:kern w:val="2"/>
                <w:lang w:eastAsia="en-GB"/>
              </w:rPr>
            </w:pPr>
            <w:r w:rsidRPr="005C5BB4">
              <w:rPr>
                <w:color w:val="000000"/>
                <w:kern w:val="2"/>
                <w:lang w:eastAsia="en-GB"/>
              </w:rPr>
              <w:t>Aukšto tankumo polietilenas</w:t>
            </w:r>
          </w:p>
        </w:tc>
        <w:tc>
          <w:tcPr>
            <w:tcW w:w="1895" w:type="pct"/>
          </w:tcPr>
          <w:p w14:paraId="6E73CE16" w14:textId="77777777" w:rsidR="00B61B7D" w:rsidRPr="005C5BB4" w:rsidRDefault="00B61B7D" w:rsidP="00164289">
            <w:pPr>
              <w:tabs>
                <w:tab w:val="left" w:pos="872"/>
              </w:tabs>
              <w:suppressAutoHyphens/>
              <w:jc w:val="both"/>
              <w:rPr>
                <w:color w:val="000000"/>
                <w:kern w:val="2"/>
                <w:lang w:eastAsia="en-GB"/>
              </w:rPr>
            </w:pPr>
            <w:r w:rsidRPr="005C5BB4">
              <w:rPr>
                <w:color w:val="000000"/>
                <w:kern w:val="2"/>
                <w:lang w:eastAsia="en-GB"/>
              </w:rPr>
              <w:t>HDPE (arba HDPE 2)</w:t>
            </w:r>
          </w:p>
        </w:tc>
      </w:tr>
      <w:tr w:rsidR="00B61B7D" w:rsidRPr="005C5BB4" w14:paraId="4B5962E0" w14:textId="77777777" w:rsidTr="00164289">
        <w:tc>
          <w:tcPr>
            <w:tcW w:w="301" w:type="pct"/>
          </w:tcPr>
          <w:p w14:paraId="4544EA2B" w14:textId="77777777" w:rsidR="00B61B7D" w:rsidRPr="005C5BB4" w:rsidRDefault="00B61B7D" w:rsidP="00164289">
            <w:pPr>
              <w:suppressAutoHyphens/>
              <w:jc w:val="both"/>
              <w:rPr>
                <w:color w:val="000000"/>
                <w:kern w:val="2"/>
                <w:lang w:eastAsia="en-GB"/>
              </w:rPr>
            </w:pPr>
            <w:r w:rsidRPr="005C5BB4">
              <w:rPr>
                <w:color w:val="000000"/>
                <w:kern w:val="2"/>
                <w:lang w:eastAsia="en-GB"/>
              </w:rPr>
              <w:t>8.</w:t>
            </w:r>
          </w:p>
        </w:tc>
        <w:tc>
          <w:tcPr>
            <w:tcW w:w="2805" w:type="pct"/>
          </w:tcPr>
          <w:p w14:paraId="7FD85C4B" w14:textId="77777777" w:rsidR="00B61B7D" w:rsidRPr="005C5BB4" w:rsidRDefault="00B61B7D" w:rsidP="00164289">
            <w:pPr>
              <w:suppressAutoHyphens/>
              <w:jc w:val="both"/>
              <w:rPr>
                <w:color w:val="000000"/>
                <w:kern w:val="2"/>
                <w:lang w:eastAsia="en-GB"/>
              </w:rPr>
            </w:pPr>
            <w:proofErr w:type="spellStart"/>
            <w:r w:rsidRPr="005C5BB4">
              <w:rPr>
                <w:color w:val="000000"/>
                <w:kern w:val="2"/>
                <w:lang w:eastAsia="en-GB"/>
              </w:rPr>
              <w:t>Polivinilchloridas</w:t>
            </w:r>
            <w:proofErr w:type="spellEnd"/>
          </w:p>
        </w:tc>
        <w:tc>
          <w:tcPr>
            <w:tcW w:w="1895" w:type="pct"/>
          </w:tcPr>
          <w:p w14:paraId="2A599FEF" w14:textId="77777777" w:rsidR="00B61B7D" w:rsidRPr="005C5BB4" w:rsidRDefault="00B61B7D" w:rsidP="00164289">
            <w:pPr>
              <w:suppressAutoHyphens/>
              <w:jc w:val="both"/>
              <w:rPr>
                <w:color w:val="000000"/>
                <w:kern w:val="2"/>
                <w:lang w:eastAsia="en-GB"/>
              </w:rPr>
            </w:pPr>
            <w:r w:rsidRPr="005C5BB4">
              <w:rPr>
                <w:color w:val="000000"/>
                <w:kern w:val="2"/>
                <w:lang w:eastAsia="en-GB"/>
              </w:rPr>
              <w:t>PVC (arba PVC 3)</w:t>
            </w:r>
          </w:p>
        </w:tc>
      </w:tr>
      <w:tr w:rsidR="00B61B7D" w:rsidRPr="005C5BB4" w14:paraId="5F3D175A" w14:textId="77777777" w:rsidTr="00164289">
        <w:tc>
          <w:tcPr>
            <w:tcW w:w="301" w:type="pct"/>
          </w:tcPr>
          <w:p w14:paraId="3F32F70E" w14:textId="77777777" w:rsidR="00B61B7D" w:rsidRPr="005C5BB4" w:rsidRDefault="00B61B7D" w:rsidP="00164289">
            <w:pPr>
              <w:suppressAutoHyphens/>
              <w:jc w:val="both"/>
              <w:rPr>
                <w:color w:val="000000"/>
                <w:kern w:val="2"/>
                <w:lang w:eastAsia="en-GB"/>
              </w:rPr>
            </w:pPr>
            <w:r w:rsidRPr="005C5BB4">
              <w:rPr>
                <w:color w:val="000000"/>
                <w:kern w:val="2"/>
                <w:lang w:eastAsia="en-GB"/>
              </w:rPr>
              <w:t>9.</w:t>
            </w:r>
          </w:p>
        </w:tc>
        <w:tc>
          <w:tcPr>
            <w:tcW w:w="2805" w:type="pct"/>
          </w:tcPr>
          <w:p w14:paraId="213C9919" w14:textId="77777777" w:rsidR="00B61B7D" w:rsidRPr="005C5BB4" w:rsidRDefault="00B61B7D" w:rsidP="00164289">
            <w:pPr>
              <w:suppressAutoHyphens/>
              <w:jc w:val="both"/>
              <w:rPr>
                <w:color w:val="000000"/>
                <w:kern w:val="2"/>
                <w:lang w:eastAsia="en-GB"/>
              </w:rPr>
            </w:pPr>
            <w:r w:rsidRPr="005C5BB4">
              <w:rPr>
                <w:color w:val="000000"/>
                <w:kern w:val="2"/>
                <w:lang w:eastAsia="en-GB"/>
              </w:rPr>
              <w:t>Žemo tankumo polietilenas</w:t>
            </w:r>
          </w:p>
        </w:tc>
        <w:tc>
          <w:tcPr>
            <w:tcW w:w="1895" w:type="pct"/>
          </w:tcPr>
          <w:p w14:paraId="2CCA12B9" w14:textId="77777777" w:rsidR="00B61B7D" w:rsidRPr="005C5BB4" w:rsidRDefault="00B61B7D" w:rsidP="00164289">
            <w:pPr>
              <w:suppressAutoHyphens/>
              <w:jc w:val="both"/>
              <w:rPr>
                <w:color w:val="000000"/>
                <w:kern w:val="2"/>
                <w:lang w:eastAsia="en-GB"/>
              </w:rPr>
            </w:pPr>
            <w:r w:rsidRPr="005C5BB4">
              <w:rPr>
                <w:color w:val="000000"/>
                <w:kern w:val="2"/>
                <w:lang w:eastAsia="en-GB"/>
              </w:rPr>
              <w:t>LDPE (arba LDPE 4)</w:t>
            </w:r>
          </w:p>
        </w:tc>
      </w:tr>
      <w:tr w:rsidR="00B61B7D" w:rsidRPr="005C5BB4" w14:paraId="47A8E973" w14:textId="77777777" w:rsidTr="00164289">
        <w:tc>
          <w:tcPr>
            <w:tcW w:w="301" w:type="pct"/>
          </w:tcPr>
          <w:p w14:paraId="45B5B0DC" w14:textId="77777777" w:rsidR="00B61B7D" w:rsidRPr="005C5BB4" w:rsidRDefault="00B61B7D" w:rsidP="00164289">
            <w:pPr>
              <w:suppressAutoHyphens/>
              <w:jc w:val="both"/>
              <w:rPr>
                <w:color w:val="000000"/>
                <w:kern w:val="2"/>
                <w:lang w:eastAsia="en-GB"/>
              </w:rPr>
            </w:pPr>
            <w:r w:rsidRPr="005C5BB4">
              <w:rPr>
                <w:color w:val="000000"/>
                <w:kern w:val="2"/>
                <w:lang w:eastAsia="en-GB"/>
              </w:rPr>
              <w:t>10.</w:t>
            </w:r>
          </w:p>
        </w:tc>
        <w:tc>
          <w:tcPr>
            <w:tcW w:w="2805" w:type="pct"/>
          </w:tcPr>
          <w:p w14:paraId="664EC79A" w14:textId="77777777" w:rsidR="00B61B7D" w:rsidRPr="005C5BB4" w:rsidRDefault="00B61B7D" w:rsidP="00164289">
            <w:pPr>
              <w:suppressAutoHyphens/>
              <w:jc w:val="both"/>
              <w:rPr>
                <w:color w:val="000000"/>
                <w:kern w:val="2"/>
                <w:lang w:eastAsia="en-GB"/>
              </w:rPr>
            </w:pPr>
            <w:r w:rsidRPr="005C5BB4">
              <w:rPr>
                <w:color w:val="000000"/>
                <w:kern w:val="2"/>
                <w:lang w:eastAsia="en-GB"/>
              </w:rPr>
              <w:t>Polipropilenas</w:t>
            </w:r>
          </w:p>
        </w:tc>
        <w:tc>
          <w:tcPr>
            <w:tcW w:w="1895" w:type="pct"/>
          </w:tcPr>
          <w:p w14:paraId="774C5D6C" w14:textId="77777777" w:rsidR="00B61B7D" w:rsidRPr="005C5BB4" w:rsidRDefault="00B61B7D" w:rsidP="00164289">
            <w:pPr>
              <w:suppressAutoHyphens/>
              <w:jc w:val="both"/>
              <w:rPr>
                <w:color w:val="000000"/>
                <w:kern w:val="2"/>
                <w:lang w:eastAsia="en-GB"/>
              </w:rPr>
            </w:pPr>
            <w:r w:rsidRPr="005C5BB4">
              <w:rPr>
                <w:color w:val="000000"/>
                <w:kern w:val="2"/>
                <w:lang w:eastAsia="en-GB"/>
              </w:rPr>
              <w:t>PP (arba PP 5)</w:t>
            </w:r>
          </w:p>
        </w:tc>
      </w:tr>
      <w:tr w:rsidR="00B61B7D" w:rsidRPr="005C5BB4" w14:paraId="38E0408A" w14:textId="77777777" w:rsidTr="00164289">
        <w:tc>
          <w:tcPr>
            <w:tcW w:w="301" w:type="pct"/>
          </w:tcPr>
          <w:p w14:paraId="3610CC4D" w14:textId="77777777" w:rsidR="00B61B7D" w:rsidRPr="005C5BB4" w:rsidRDefault="00B61B7D" w:rsidP="00164289">
            <w:pPr>
              <w:suppressAutoHyphens/>
              <w:jc w:val="both"/>
              <w:rPr>
                <w:color w:val="000000"/>
                <w:kern w:val="2"/>
                <w:lang w:eastAsia="en-GB"/>
              </w:rPr>
            </w:pPr>
            <w:r w:rsidRPr="005C5BB4">
              <w:rPr>
                <w:color w:val="000000"/>
                <w:kern w:val="2"/>
                <w:lang w:eastAsia="en-GB"/>
              </w:rPr>
              <w:t>11.</w:t>
            </w:r>
          </w:p>
        </w:tc>
        <w:tc>
          <w:tcPr>
            <w:tcW w:w="2805" w:type="pct"/>
          </w:tcPr>
          <w:p w14:paraId="3D7A728D" w14:textId="77777777" w:rsidR="00B61B7D" w:rsidRPr="005C5BB4" w:rsidRDefault="00B61B7D" w:rsidP="00164289">
            <w:pPr>
              <w:suppressAutoHyphens/>
              <w:jc w:val="both"/>
              <w:rPr>
                <w:color w:val="000000"/>
                <w:kern w:val="2"/>
                <w:lang w:eastAsia="en-GB"/>
              </w:rPr>
            </w:pPr>
            <w:proofErr w:type="spellStart"/>
            <w:r w:rsidRPr="005C5BB4">
              <w:rPr>
                <w:color w:val="000000"/>
                <w:kern w:val="2"/>
                <w:lang w:eastAsia="en-GB"/>
              </w:rPr>
              <w:t>Polistirenas</w:t>
            </w:r>
            <w:proofErr w:type="spellEnd"/>
          </w:p>
        </w:tc>
        <w:tc>
          <w:tcPr>
            <w:tcW w:w="1895" w:type="pct"/>
          </w:tcPr>
          <w:p w14:paraId="1D895721" w14:textId="77777777" w:rsidR="00B61B7D" w:rsidRPr="005C5BB4" w:rsidRDefault="00B61B7D" w:rsidP="00164289">
            <w:pPr>
              <w:suppressAutoHyphens/>
              <w:jc w:val="both"/>
              <w:rPr>
                <w:color w:val="000000"/>
                <w:kern w:val="2"/>
                <w:lang w:eastAsia="en-GB"/>
              </w:rPr>
            </w:pPr>
            <w:r w:rsidRPr="005C5BB4">
              <w:rPr>
                <w:color w:val="000000"/>
                <w:kern w:val="2"/>
                <w:lang w:eastAsia="en-GB"/>
              </w:rPr>
              <w:t>PS (arba PS 6)</w:t>
            </w:r>
          </w:p>
        </w:tc>
      </w:tr>
    </w:tbl>
    <w:p w14:paraId="1C239EF8" w14:textId="1D9657CD" w:rsidR="00B61B7D" w:rsidRPr="005C5BB4" w:rsidRDefault="00B61B7D" w:rsidP="00392B88">
      <w:pPr>
        <w:ind w:firstLine="1247"/>
        <w:jc w:val="both"/>
        <w:rPr>
          <w:bCs/>
        </w:rPr>
      </w:pPr>
    </w:p>
    <w:p w14:paraId="4E2D1FD5" w14:textId="398C49C9" w:rsidR="00392B88" w:rsidRPr="005C5BB4" w:rsidRDefault="00874DEF" w:rsidP="00B61B7D">
      <w:pPr>
        <w:ind w:firstLine="1247"/>
        <w:jc w:val="both"/>
        <w:rPr>
          <w:bCs/>
        </w:rPr>
      </w:pPr>
      <w:r>
        <w:rPr>
          <w:bCs/>
        </w:rPr>
        <w:t>8</w:t>
      </w:r>
      <w:r w:rsidR="00B61B7D" w:rsidRPr="005C5BB4">
        <w:rPr>
          <w:bCs/>
        </w:rPr>
        <w:t>.</w:t>
      </w:r>
      <w:r w:rsidR="005C5BB4" w:rsidRPr="005C5BB4">
        <w:rPr>
          <w:bCs/>
        </w:rPr>
        <w:t xml:space="preserve"> </w:t>
      </w:r>
      <w:r w:rsidR="00392B88" w:rsidRPr="005C5BB4">
        <w:rPr>
          <w:bCs/>
        </w:rPr>
        <w:t>Galimi atitiktį įrodantys dokumentai:</w:t>
      </w:r>
    </w:p>
    <w:p w14:paraId="342B0C44" w14:textId="12DDB003" w:rsidR="00392B88" w:rsidRPr="000855FE" w:rsidRDefault="00874DEF" w:rsidP="00392B88">
      <w:pPr>
        <w:ind w:firstLine="1247"/>
        <w:jc w:val="both"/>
        <w:rPr>
          <w:bCs/>
        </w:rPr>
      </w:pPr>
      <w:r>
        <w:t>8</w:t>
      </w:r>
      <w:r w:rsidR="00392B88" w:rsidRPr="000855FE">
        <w:t>.1.</w:t>
      </w:r>
      <w:r w:rsidR="00392B88" w:rsidRPr="000855FE">
        <w:rPr>
          <w:bCs/>
        </w:rPr>
        <w:t xml:space="preserve"> tiekėjo ar gamintojo dokumentai, įrodantys, kad pakuotės yra homogeniškos ir (ar) atitinkamai paženklintos, arba:</w:t>
      </w:r>
    </w:p>
    <w:p w14:paraId="72825707" w14:textId="2CA0D4F4" w:rsidR="00392B88" w:rsidRPr="000855FE" w:rsidRDefault="00874DEF" w:rsidP="00392B88">
      <w:pPr>
        <w:ind w:firstLine="1247"/>
        <w:jc w:val="both"/>
        <w:rPr>
          <w:bCs/>
        </w:rPr>
      </w:pPr>
      <w:r>
        <w:t>8</w:t>
      </w:r>
      <w:r w:rsidR="00392B88" w:rsidRPr="000855FE">
        <w:t>.2.</w:t>
      </w:r>
      <w:r w:rsidR="00392B88" w:rsidRPr="000855FE">
        <w:rPr>
          <w:bCs/>
        </w:rPr>
        <w:t xml:space="preserve">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00392B88" w:rsidRPr="000855FE">
        <w:rPr>
          <w:bCs/>
        </w:rPr>
        <w:t>Voluntary</w:t>
      </w:r>
      <w:proofErr w:type="spellEnd"/>
      <w:r w:rsidR="00392B88" w:rsidRPr="000855FE">
        <w:rPr>
          <w:bCs/>
        </w:rPr>
        <w:t xml:space="preserve"> Standard </w:t>
      </w:r>
      <w:proofErr w:type="spellStart"/>
      <w:r w:rsidR="00392B88" w:rsidRPr="000855FE">
        <w:rPr>
          <w:bCs/>
        </w:rPr>
        <w:t>for</w:t>
      </w:r>
      <w:proofErr w:type="spellEnd"/>
      <w:r w:rsidR="00392B88" w:rsidRPr="000855FE">
        <w:rPr>
          <w:bCs/>
        </w:rPr>
        <w:t xml:space="preserve"> </w:t>
      </w:r>
      <w:proofErr w:type="spellStart"/>
      <w:r w:rsidR="00392B88" w:rsidRPr="000855FE">
        <w:rPr>
          <w:bCs/>
        </w:rPr>
        <w:t>Repulping</w:t>
      </w:r>
      <w:proofErr w:type="spellEnd"/>
      <w:r w:rsidR="00392B88" w:rsidRPr="000855FE">
        <w:rPr>
          <w:bCs/>
        </w:rPr>
        <w:t xml:space="preserve"> </w:t>
      </w:r>
      <w:proofErr w:type="spellStart"/>
      <w:r w:rsidR="00392B88" w:rsidRPr="000855FE">
        <w:rPr>
          <w:bCs/>
        </w:rPr>
        <w:t>and</w:t>
      </w:r>
      <w:proofErr w:type="spellEnd"/>
      <w:r w:rsidR="00392B88" w:rsidRPr="000855FE">
        <w:rPr>
          <w:bCs/>
        </w:rPr>
        <w:t xml:space="preserve"> </w:t>
      </w:r>
      <w:proofErr w:type="spellStart"/>
      <w:r w:rsidR="00392B88" w:rsidRPr="000855FE">
        <w:rPr>
          <w:bCs/>
        </w:rPr>
        <w:t>Recycling</w:t>
      </w:r>
      <w:proofErr w:type="spellEnd"/>
      <w:r w:rsidR="00392B88" w:rsidRPr="000855FE">
        <w:rPr>
          <w:bCs/>
        </w:rPr>
        <w:t xml:space="preserve"> </w:t>
      </w:r>
      <w:proofErr w:type="spellStart"/>
      <w:r w:rsidR="00392B88" w:rsidRPr="000855FE">
        <w:rPr>
          <w:bCs/>
        </w:rPr>
        <w:t>Corrugated</w:t>
      </w:r>
      <w:proofErr w:type="spellEnd"/>
      <w:r w:rsidR="00392B88" w:rsidRPr="000855FE">
        <w:rPr>
          <w:bCs/>
        </w:rPr>
        <w:t xml:space="preserve"> </w:t>
      </w:r>
      <w:proofErr w:type="spellStart"/>
      <w:r w:rsidR="00392B88" w:rsidRPr="000855FE">
        <w:rPr>
          <w:bCs/>
        </w:rPr>
        <w:t>Fiberboard</w:t>
      </w:r>
      <w:proofErr w:type="spellEnd"/>
      <w:r w:rsidR="00392B88" w:rsidRPr="000855FE">
        <w:rPr>
          <w:bCs/>
        </w:rPr>
        <w:t xml:space="preserve"> </w:t>
      </w:r>
      <w:proofErr w:type="spellStart"/>
      <w:r w:rsidR="00392B88" w:rsidRPr="000855FE">
        <w:rPr>
          <w:bCs/>
        </w:rPr>
        <w:t>Treated</w:t>
      </w:r>
      <w:proofErr w:type="spellEnd"/>
      <w:r w:rsidR="00392B88" w:rsidRPr="000855FE">
        <w:rPr>
          <w:bCs/>
        </w:rPr>
        <w:t xml:space="preserve"> to </w:t>
      </w:r>
      <w:proofErr w:type="spellStart"/>
      <w:r w:rsidR="00392B88" w:rsidRPr="000855FE">
        <w:rPr>
          <w:bCs/>
        </w:rPr>
        <w:t>Improve</w:t>
      </w:r>
      <w:proofErr w:type="spellEnd"/>
      <w:r w:rsidR="00392B88" w:rsidRPr="000855FE">
        <w:rPr>
          <w:bCs/>
        </w:rPr>
        <w:t xml:space="preserve"> </w:t>
      </w:r>
      <w:proofErr w:type="spellStart"/>
      <w:r w:rsidR="00392B88" w:rsidRPr="000855FE">
        <w:rPr>
          <w:bCs/>
        </w:rPr>
        <w:t>Its</w:t>
      </w:r>
      <w:proofErr w:type="spellEnd"/>
      <w:r w:rsidR="00392B88" w:rsidRPr="000855FE">
        <w:rPr>
          <w:bCs/>
        </w:rPr>
        <w:t xml:space="preserve"> </w:t>
      </w:r>
      <w:proofErr w:type="spellStart"/>
      <w:r w:rsidR="00392B88" w:rsidRPr="000855FE">
        <w:rPr>
          <w:bCs/>
        </w:rPr>
        <w:t>Performance</w:t>
      </w:r>
      <w:proofErr w:type="spellEnd"/>
      <w:r w:rsidR="00392B88" w:rsidRPr="000855FE">
        <w:rPr>
          <w:bCs/>
        </w:rPr>
        <w:t xml:space="preserve"> </w:t>
      </w:r>
      <w:proofErr w:type="spellStart"/>
      <w:r w:rsidR="00392B88" w:rsidRPr="000855FE">
        <w:rPr>
          <w:bCs/>
        </w:rPr>
        <w:t>in</w:t>
      </w:r>
      <w:proofErr w:type="spellEnd"/>
      <w:r w:rsidR="00392B88" w:rsidRPr="000855FE">
        <w:rPr>
          <w:bCs/>
        </w:rPr>
        <w:t xml:space="preserve"> </w:t>
      </w:r>
      <w:proofErr w:type="spellStart"/>
      <w:r w:rsidR="00392B88" w:rsidRPr="000855FE">
        <w:rPr>
          <w:bCs/>
        </w:rPr>
        <w:t>the</w:t>
      </w:r>
      <w:proofErr w:type="spellEnd"/>
      <w:r w:rsidR="00392B88" w:rsidRPr="000855FE">
        <w:rPr>
          <w:bCs/>
        </w:rPr>
        <w:t xml:space="preserve"> </w:t>
      </w:r>
      <w:proofErr w:type="spellStart"/>
      <w:r w:rsidR="00392B88" w:rsidRPr="000855FE">
        <w:rPr>
          <w:bCs/>
        </w:rPr>
        <w:t>Presence</w:t>
      </w:r>
      <w:proofErr w:type="spellEnd"/>
      <w:r w:rsidR="00392B88" w:rsidRPr="000855FE">
        <w:rPr>
          <w:bCs/>
        </w:rPr>
        <w:t xml:space="preserve"> </w:t>
      </w:r>
      <w:proofErr w:type="spellStart"/>
      <w:r w:rsidR="00392B88" w:rsidRPr="000855FE">
        <w:rPr>
          <w:bCs/>
        </w:rPr>
        <w:t>of</w:t>
      </w:r>
      <w:proofErr w:type="spellEnd"/>
      <w:r w:rsidR="00392B88" w:rsidRPr="000855FE">
        <w:rPr>
          <w:bCs/>
        </w:rPr>
        <w:t xml:space="preserve"> </w:t>
      </w:r>
      <w:proofErr w:type="spellStart"/>
      <w:r w:rsidR="00392B88" w:rsidRPr="000855FE">
        <w:rPr>
          <w:bCs/>
        </w:rPr>
        <w:t>Water</w:t>
      </w:r>
      <w:proofErr w:type="spellEnd"/>
      <w:r w:rsidR="00392B88" w:rsidRPr="000855FE">
        <w:rPr>
          <w:bCs/>
        </w:rPr>
        <w:t xml:space="preserve"> </w:t>
      </w:r>
      <w:proofErr w:type="spellStart"/>
      <w:r w:rsidR="00392B88" w:rsidRPr="000855FE">
        <w:rPr>
          <w:bCs/>
        </w:rPr>
        <w:t>and</w:t>
      </w:r>
      <w:proofErr w:type="spellEnd"/>
      <w:r w:rsidR="00392B88" w:rsidRPr="000855FE">
        <w:rPr>
          <w:bCs/>
        </w:rPr>
        <w:t xml:space="preserve"> </w:t>
      </w:r>
      <w:proofErr w:type="spellStart"/>
      <w:r w:rsidR="00392B88" w:rsidRPr="000855FE">
        <w:rPr>
          <w:bCs/>
        </w:rPr>
        <w:t>Water</w:t>
      </w:r>
      <w:proofErr w:type="spellEnd"/>
      <w:r w:rsidR="00392B88" w:rsidRPr="000855FE">
        <w:rPr>
          <w:bCs/>
        </w:rPr>
        <w:t xml:space="preserve"> </w:t>
      </w:r>
      <w:proofErr w:type="spellStart"/>
      <w:r w:rsidR="00392B88" w:rsidRPr="000855FE">
        <w:rPr>
          <w:bCs/>
        </w:rPr>
        <w:t>Vapor</w:t>
      </w:r>
      <w:proofErr w:type="spellEnd"/>
      <w:r w:rsidR="00392B88" w:rsidRPr="000855FE">
        <w:rPr>
          <w:bCs/>
        </w:rPr>
        <w:t xml:space="preserve">, standartas </w:t>
      </w:r>
      <w:proofErr w:type="spellStart"/>
      <w:r w:rsidR="00392B88" w:rsidRPr="000855FE">
        <w:rPr>
          <w:bCs/>
        </w:rPr>
        <w:t>Recy</w:t>
      </w:r>
      <w:proofErr w:type="spellEnd"/>
      <w:r w:rsidR="00392B88">
        <w:rPr>
          <w:bCs/>
        </w:rPr>
        <w:t xml:space="preserve"> </w:t>
      </w:r>
      <w:proofErr w:type="spellStart"/>
      <w:r w:rsidR="00392B88" w:rsidRPr="000855FE">
        <w:rPr>
          <w:bCs/>
        </w:rPr>
        <w:t>Class</w:t>
      </w:r>
      <w:proofErr w:type="spellEnd"/>
      <w:r w:rsidR="00392B88" w:rsidRPr="000855FE">
        <w:rPr>
          <w:bCs/>
        </w:rPr>
        <w:t xml:space="preserve"> ar kitas lygiavertis standartas, arba;</w:t>
      </w:r>
    </w:p>
    <w:p w14:paraId="0D51AEF1" w14:textId="436E43CE" w:rsidR="00392B88" w:rsidRPr="000855FE" w:rsidRDefault="00874DEF" w:rsidP="00392B88">
      <w:pPr>
        <w:ind w:firstLine="1247"/>
        <w:jc w:val="both"/>
        <w:rPr>
          <w:bCs/>
        </w:rPr>
      </w:pPr>
      <w:r>
        <w:t>8</w:t>
      </w:r>
      <w:r w:rsidR="00392B88" w:rsidRPr="000855FE">
        <w:t xml:space="preserve">.3. </w:t>
      </w:r>
      <w:r w:rsidR="00392B88" w:rsidRPr="000855FE">
        <w:rPr>
          <w:bCs/>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17CC5BF" w14:textId="4E4DE6EA" w:rsidR="00A702C8" w:rsidRPr="0052161F" w:rsidRDefault="00874DEF" w:rsidP="00A702C8">
      <w:pPr>
        <w:ind w:firstLine="1247"/>
        <w:jc w:val="both"/>
        <w:rPr>
          <w:b/>
          <w:lang w:eastAsia="lt-LT"/>
        </w:rPr>
      </w:pPr>
      <w:r>
        <w:t>8</w:t>
      </w:r>
      <w:r w:rsidR="00392B88" w:rsidRPr="000855FE">
        <w:t xml:space="preserve">.4. </w:t>
      </w:r>
      <w:r w:rsidR="00392B88" w:rsidRPr="000855FE">
        <w:rPr>
          <w:bCs/>
        </w:rPr>
        <w:t>kiti lygiaverčiai įrodymai</w:t>
      </w:r>
      <w:r w:rsidR="00392B88" w:rsidRPr="0052161F">
        <w:rPr>
          <w:b/>
          <w:bCs/>
        </w:rPr>
        <w:t>.</w:t>
      </w:r>
      <w:bookmarkEnd w:id="29"/>
      <w:r w:rsidR="00A702C8" w:rsidRPr="0052161F">
        <w:rPr>
          <w:b/>
          <w:bCs/>
        </w:rPr>
        <w:t xml:space="preserve"> </w:t>
      </w:r>
      <w:r w:rsidR="00A702C8" w:rsidRPr="0052161F">
        <w:rPr>
          <w:b/>
          <w:lang w:eastAsia="lt-LT"/>
        </w:rPr>
        <w:t xml:space="preserve">Tiekėjas kartu su lovomis turės pateikti atitiktį įrodančius dokumentus. </w:t>
      </w:r>
    </w:p>
    <w:p w14:paraId="50B4DA36" w14:textId="1A40B232" w:rsidR="00392B88" w:rsidRPr="00E80C25" w:rsidRDefault="00874DEF" w:rsidP="00B61B7D">
      <w:pPr>
        <w:ind w:firstLine="1247"/>
        <w:jc w:val="both"/>
        <w:rPr>
          <w:bCs/>
        </w:rPr>
      </w:pPr>
      <w:r>
        <w:rPr>
          <w:bCs/>
          <w:color w:val="000000" w:themeColor="text1"/>
        </w:rPr>
        <w:t>9</w:t>
      </w:r>
      <w:r w:rsidR="00392B88" w:rsidRPr="00E80C25">
        <w:rPr>
          <w:bCs/>
          <w:color w:val="000000" w:themeColor="text1"/>
        </w:rPr>
        <w:t>. Visos siūlomos lovos turi būti naujos, nenaudotos, pristatomos originaliame gamykliniame įpakavime (jei toks yra).</w:t>
      </w:r>
    </w:p>
    <w:p w14:paraId="452437B0" w14:textId="2263ACCF" w:rsidR="00392B88" w:rsidRDefault="00392B88" w:rsidP="00392B88">
      <w:pPr>
        <w:tabs>
          <w:tab w:val="left" w:pos="1134"/>
        </w:tabs>
        <w:jc w:val="both"/>
        <w:rPr>
          <w:bCs/>
          <w:color w:val="000000" w:themeColor="text1"/>
        </w:rPr>
      </w:pPr>
      <w:r w:rsidRPr="00E80C25">
        <w:rPr>
          <w:bCs/>
          <w:color w:val="000000" w:themeColor="text1"/>
        </w:rPr>
        <w:tab/>
      </w:r>
      <w:r w:rsidR="005C5BB4">
        <w:rPr>
          <w:bCs/>
          <w:color w:val="000000" w:themeColor="text1"/>
        </w:rPr>
        <w:tab/>
      </w:r>
      <w:r w:rsidRPr="00E80C25">
        <w:rPr>
          <w:bCs/>
          <w:color w:val="000000" w:themeColor="text1"/>
        </w:rPr>
        <w:t>1</w:t>
      </w:r>
      <w:r w:rsidR="00874DEF">
        <w:rPr>
          <w:bCs/>
          <w:color w:val="000000" w:themeColor="text1"/>
        </w:rPr>
        <w:t>0</w:t>
      </w:r>
      <w:r w:rsidRPr="00E80C25">
        <w:rPr>
          <w:bCs/>
          <w:color w:val="000000" w:themeColor="text1"/>
        </w:rPr>
        <w:t>.</w:t>
      </w:r>
      <w:r>
        <w:rPr>
          <w:bCs/>
          <w:color w:val="000000" w:themeColor="text1"/>
        </w:rPr>
        <w:t xml:space="preserve"> </w:t>
      </w:r>
      <w:r w:rsidRPr="00E80C25">
        <w:rPr>
          <w:bCs/>
          <w:color w:val="000000" w:themeColor="text1"/>
        </w:rPr>
        <w:t>Į visus siūlomų lovų komplektus turi įeiti visos sudedamosios dalys bei medžiagos, reikalingos užtikrinant normalų Prekių funkcionavimą.</w:t>
      </w:r>
    </w:p>
    <w:p w14:paraId="36CBAA7D" w14:textId="622ED3C1" w:rsidR="00A702C8" w:rsidRDefault="00A702C8" w:rsidP="00392B88">
      <w:pPr>
        <w:tabs>
          <w:tab w:val="left" w:pos="1134"/>
        </w:tabs>
        <w:jc w:val="both"/>
        <w:rPr>
          <w:bCs/>
          <w:color w:val="000000" w:themeColor="text1"/>
        </w:rPr>
      </w:pPr>
    </w:p>
    <w:p w14:paraId="397E7352" w14:textId="431AF352" w:rsidR="00AC3629" w:rsidRDefault="00AC3629" w:rsidP="00392B88">
      <w:pPr>
        <w:tabs>
          <w:tab w:val="left" w:pos="1134"/>
        </w:tabs>
        <w:jc w:val="both"/>
        <w:rPr>
          <w:bCs/>
          <w:color w:val="000000" w:themeColor="text1"/>
        </w:rPr>
      </w:pPr>
    </w:p>
    <w:p w14:paraId="7BF56528" w14:textId="10369D9B" w:rsidR="00AC3629" w:rsidRDefault="00AC3629" w:rsidP="00392B88">
      <w:pPr>
        <w:tabs>
          <w:tab w:val="left" w:pos="1134"/>
        </w:tabs>
        <w:jc w:val="both"/>
        <w:rPr>
          <w:bCs/>
          <w:color w:val="000000" w:themeColor="text1"/>
        </w:rPr>
      </w:pPr>
    </w:p>
    <w:p w14:paraId="5E078A2E" w14:textId="77777777" w:rsidR="00164289" w:rsidRDefault="00164289" w:rsidP="00164289">
      <w:pPr>
        <w:tabs>
          <w:tab w:val="left" w:pos="1134"/>
        </w:tabs>
        <w:rPr>
          <w:bCs/>
          <w:color w:val="000000" w:themeColor="text1"/>
        </w:rPr>
      </w:pPr>
    </w:p>
    <w:p w14:paraId="5E8342CE" w14:textId="1F64DFE6" w:rsidR="009F2618" w:rsidRDefault="00164289" w:rsidP="005C5BB4">
      <w:pPr>
        <w:tabs>
          <w:tab w:val="left" w:pos="1134"/>
        </w:tabs>
        <w:jc w:val="both"/>
        <w:rPr>
          <w:bCs/>
          <w:color w:val="000000" w:themeColor="text1"/>
        </w:rPr>
      </w:pPr>
      <w:r w:rsidRPr="005C5BB4">
        <w:rPr>
          <w:b/>
          <w:bCs/>
          <w:color w:val="000000" w:themeColor="text1"/>
        </w:rPr>
        <w:t>*PASTABA.</w:t>
      </w:r>
      <w:r w:rsidR="009F2618">
        <w:rPr>
          <w:bCs/>
          <w:color w:val="000000" w:themeColor="text1"/>
        </w:rPr>
        <w:t xml:space="preserve"> Šis reikalavimas taikomas tik tada, kai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5C5BB4">
        <w:rPr>
          <w:bCs/>
          <w:color w:val="000000" w:themeColor="text1"/>
        </w:rPr>
        <w:t xml:space="preserve">, nurodytos 2 lentelėje. </w:t>
      </w:r>
    </w:p>
    <w:p w14:paraId="5609BB83" w14:textId="77777777" w:rsidR="009F2618" w:rsidRDefault="009F2618" w:rsidP="009F2618">
      <w:pPr>
        <w:tabs>
          <w:tab w:val="left" w:pos="1134"/>
        </w:tabs>
        <w:rPr>
          <w:bCs/>
          <w:color w:val="000000" w:themeColor="text1"/>
        </w:rPr>
      </w:pPr>
    </w:p>
    <w:p w14:paraId="5F2357E5" w14:textId="3556B01F" w:rsidR="00A702C8" w:rsidRDefault="004324EA" w:rsidP="004324EA">
      <w:pPr>
        <w:tabs>
          <w:tab w:val="left" w:pos="1134"/>
        </w:tabs>
        <w:jc w:val="center"/>
        <w:rPr>
          <w:bCs/>
          <w:color w:val="000000" w:themeColor="text1"/>
        </w:rPr>
      </w:pPr>
      <w:r>
        <w:rPr>
          <w:bCs/>
          <w:color w:val="000000" w:themeColor="text1"/>
        </w:rPr>
        <w:t>_________________</w:t>
      </w:r>
    </w:p>
    <w:p w14:paraId="7F7A8A82" w14:textId="77777777" w:rsidR="00AE1A41" w:rsidRDefault="00874DEF" w:rsidP="00874DEF">
      <w:pPr>
        <w:tabs>
          <w:tab w:val="left" w:pos="6924"/>
        </w:tabs>
        <w:rPr>
          <w:lang w:eastAsia="lt-LT"/>
        </w:rPr>
      </w:pPr>
      <w:r>
        <w:rPr>
          <w:lang w:eastAsia="lt-LT"/>
        </w:rPr>
        <w:t xml:space="preserve">                                                                                         </w:t>
      </w:r>
    </w:p>
    <w:p w14:paraId="4B0B3050" w14:textId="77777777" w:rsidR="00AE1A41" w:rsidRDefault="00AE1A41" w:rsidP="00874DEF">
      <w:pPr>
        <w:tabs>
          <w:tab w:val="left" w:pos="6924"/>
        </w:tabs>
        <w:rPr>
          <w:lang w:eastAsia="lt-LT"/>
        </w:rPr>
      </w:pPr>
    </w:p>
    <w:p w14:paraId="23B8A07E" w14:textId="77777777" w:rsidR="00AE1A41" w:rsidRDefault="00AE1A41" w:rsidP="00874DEF">
      <w:pPr>
        <w:tabs>
          <w:tab w:val="left" w:pos="6924"/>
        </w:tabs>
        <w:rPr>
          <w:lang w:eastAsia="lt-LT"/>
        </w:rPr>
      </w:pPr>
    </w:p>
    <w:bookmarkEnd w:id="24"/>
    <w:p w14:paraId="647793BB" w14:textId="77777777" w:rsidR="00AE1A41" w:rsidRDefault="00AE1A41" w:rsidP="00874DEF">
      <w:pPr>
        <w:tabs>
          <w:tab w:val="left" w:pos="6924"/>
        </w:tabs>
        <w:rPr>
          <w:lang w:eastAsia="lt-LT"/>
        </w:rPr>
      </w:pPr>
    </w:p>
    <w:p w14:paraId="6629EAAE" w14:textId="77777777" w:rsidR="00AE1A41" w:rsidRDefault="00AE1A41" w:rsidP="00874DEF">
      <w:pPr>
        <w:tabs>
          <w:tab w:val="left" w:pos="6924"/>
        </w:tabs>
        <w:rPr>
          <w:lang w:eastAsia="lt-LT"/>
        </w:rPr>
      </w:pPr>
    </w:p>
    <w:p w14:paraId="7E679341" w14:textId="77777777" w:rsidR="00AE1A41" w:rsidRDefault="00AE1A41" w:rsidP="00874DEF">
      <w:pPr>
        <w:tabs>
          <w:tab w:val="left" w:pos="6924"/>
        </w:tabs>
        <w:rPr>
          <w:lang w:eastAsia="lt-LT"/>
        </w:rPr>
      </w:pPr>
    </w:p>
    <w:p w14:paraId="033F1E8D" w14:textId="6DEC52C5" w:rsidR="00AC3629" w:rsidRDefault="00AE1A41" w:rsidP="00874DEF">
      <w:pPr>
        <w:tabs>
          <w:tab w:val="left" w:pos="6924"/>
        </w:tabs>
        <w:rPr>
          <w:lang w:eastAsia="lt-LT"/>
        </w:rPr>
      </w:pPr>
      <w:r>
        <w:rPr>
          <w:lang w:eastAsia="lt-LT"/>
        </w:rPr>
        <w:lastRenderedPageBreak/>
        <w:tab/>
      </w:r>
      <w:r w:rsidR="00874DEF">
        <w:rPr>
          <w:lang w:eastAsia="lt-LT"/>
        </w:rPr>
        <w:t xml:space="preserve"> </w:t>
      </w:r>
      <w:r w:rsidR="00AC3629">
        <w:rPr>
          <w:lang w:eastAsia="lt-LT"/>
        </w:rPr>
        <w:t xml:space="preserve">Pirkimo sąlygų 4 priedas </w:t>
      </w:r>
    </w:p>
    <w:p w14:paraId="0271130E" w14:textId="3C5B4A00" w:rsidR="00AC3629" w:rsidRDefault="00AC3629" w:rsidP="00AC3629">
      <w:pPr>
        <w:rPr>
          <w:lang w:eastAsia="lt-LT"/>
        </w:rPr>
      </w:pPr>
    </w:p>
    <w:p w14:paraId="1532BCBE" w14:textId="77777777" w:rsidR="00AC3629" w:rsidRDefault="00AC3629" w:rsidP="00AC3629">
      <w:pPr>
        <w:rPr>
          <w:lang w:eastAsia="lt-LT"/>
        </w:rPr>
      </w:pPr>
    </w:p>
    <w:p w14:paraId="32F5BFDF" w14:textId="11CB4037" w:rsidR="00AC3629" w:rsidRPr="00AC3629" w:rsidRDefault="00AC3629" w:rsidP="00AC3629">
      <w:pPr>
        <w:jc w:val="center"/>
        <w:rPr>
          <w:b/>
          <w:lang w:eastAsia="lt-LT"/>
        </w:rPr>
      </w:pPr>
      <w:r w:rsidRPr="00AC3629">
        <w:rPr>
          <w:b/>
          <w:lang w:eastAsia="lt-LT"/>
        </w:rPr>
        <w:t>SULANKSTOMŲ LOVŲ PIRKIMAS</w:t>
      </w:r>
    </w:p>
    <w:p w14:paraId="58368F92" w14:textId="77777777" w:rsidR="00AC3629" w:rsidRPr="00AC3629" w:rsidRDefault="00AC3629" w:rsidP="00AC3629">
      <w:pPr>
        <w:jc w:val="center"/>
        <w:rPr>
          <w:b/>
          <w:lang w:eastAsia="lt-LT"/>
        </w:rPr>
      </w:pPr>
    </w:p>
    <w:p w14:paraId="46D9F81B" w14:textId="3D6B47C9" w:rsidR="00AC3629" w:rsidRPr="00AC3629" w:rsidRDefault="00AC3629" w:rsidP="00AC3629">
      <w:pPr>
        <w:jc w:val="center"/>
        <w:rPr>
          <w:b/>
          <w:lang w:eastAsia="lt-LT"/>
        </w:rPr>
      </w:pPr>
      <w:r w:rsidRPr="00AC3629">
        <w:rPr>
          <w:b/>
          <w:lang w:eastAsia="lt-LT"/>
        </w:rPr>
        <w:t>PREKIŲ PIRKIMO-PARDAVIMO SUTARTIES BENDROSIOS SĄLYGOS</w:t>
      </w:r>
    </w:p>
    <w:p w14:paraId="57ADC0A3" w14:textId="3FC40628" w:rsidR="00AC3629" w:rsidRPr="00AC3629" w:rsidRDefault="00AC3629" w:rsidP="00AC3629">
      <w:pPr>
        <w:jc w:val="center"/>
        <w:rPr>
          <w:b/>
          <w:lang w:eastAsia="lt-LT"/>
        </w:rPr>
      </w:pPr>
    </w:p>
    <w:p w14:paraId="5E2CF74F" w14:textId="6DB387AE" w:rsidR="00AC3629" w:rsidRDefault="00AC3629" w:rsidP="00AC3629">
      <w:pPr>
        <w:jc w:val="center"/>
        <w:rPr>
          <w:lang w:eastAsia="lt-LT"/>
        </w:rPr>
      </w:pPr>
      <w:r>
        <w:rPr>
          <w:lang w:eastAsia="lt-LT"/>
        </w:rPr>
        <w:t>(Pateikiama atskiru failu Word formatu CVP IS)</w:t>
      </w:r>
    </w:p>
    <w:p w14:paraId="1B692203" w14:textId="2B4A940C" w:rsidR="00AC3629" w:rsidRDefault="00AC3629" w:rsidP="00AC3629">
      <w:pPr>
        <w:jc w:val="center"/>
        <w:rPr>
          <w:lang w:eastAsia="lt-LT"/>
        </w:rPr>
      </w:pPr>
    </w:p>
    <w:p w14:paraId="671E6AB9" w14:textId="14F1174C" w:rsidR="00AC3629" w:rsidRDefault="00AC3629" w:rsidP="00AC3629">
      <w:pPr>
        <w:jc w:val="center"/>
        <w:rPr>
          <w:lang w:eastAsia="lt-LT"/>
        </w:rPr>
      </w:pPr>
    </w:p>
    <w:p w14:paraId="00177B28" w14:textId="1FDC5805" w:rsidR="00AC3629" w:rsidRDefault="00AC3629" w:rsidP="00AC3629">
      <w:pPr>
        <w:jc w:val="center"/>
        <w:rPr>
          <w:lang w:eastAsia="lt-LT"/>
        </w:rPr>
      </w:pPr>
    </w:p>
    <w:p w14:paraId="63296AEB" w14:textId="46F79C34" w:rsidR="00AC3629" w:rsidRDefault="00AC3629" w:rsidP="00AC3629">
      <w:pPr>
        <w:jc w:val="center"/>
        <w:rPr>
          <w:lang w:eastAsia="lt-LT"/>
        </w:rPr>
      </w:pPr>
    </w:p>
    <w:p w14:paraId="243040C6" w14:textId="6ED838D8" w:rsidR="00AC3629" w:rsidRDefault="00AC3629" w:rsidP="00AC3629">
      <w:pPr>
        <w:jc w:val="center"/>
        <w:rPr>
          <w:lang w:eastAsia="lt-LT"/>
        </w:rPr>
      </w:pPr>
      <w:r>
        <w:rPr>
          <w:lang w:eastAsia="lt-LT"/>
        </w:rPr>
        <w:t>______________</w:t>
      </w:r>
    </w:p>
    <w:p w14:paraId="7809995F" w14:textId="5B4C8D8C" w:rsidR="00AC3629" w:rsidRDefault="00AC3629" w:rsidP="00AC3629">
      <w:pPr>
        <w:rPr>
          <w:lang w:eastAsia="lt-LT"/>
        </w:rPr>
      </w:pPr>
    </w:p>
    <w:p w14:paraId="22DF1DE3" w14:textId="648A41C3" w:rsidR="00AC3629" w:rsidRDefault="00AC3629" w:rsidP="00AC3629">
      <w:pPr>
        <w:rPr>
          <w:lang w:eastAsia="lt-LT"/>
        </w:rPr>
      </w:pPr>
    </w:p>
    <w:p w14:paraId="2709CDCD" w14:textId="3E2903E5" w:rsidR="00AC3629" w:rsidRDefault="00AC3629" w:rsidP="00AC3629">
      <w:pPr>
        <w:rPr>
          <w:lang w:eastAsia="lt-LT"/>
        </w:rPr>
      </w:pPr>
    </w:p>
    <w:p w14:paraId="46873A8A" w14:textId="4CDD8B83" w:rsidR="00AC3629" w:rsidRDefault="00AC3629" w:rsidP="00AC3629">
      <w:pPr>
        <w:rPr>
          <w:lang w:eastAsia="lt-LT"/>
        </w:rPr>
      </w:pPr>
    </w:p>
    <w:p w14:paraId="6A3DF016" w14:textId="6530717A" w:rsidR="00AC3629" w:rsidRDefault="00AC3629" w:rsidP="00AC3629">
      <w:pPr>
        <w:rPr>
          <w:lang w:eastAsia="lt-LT"/>
        </w:rPr>
      </w:pPr>
    </w:p>
    <w:p w14:paraId="0E7E4E55" w14:textId="1E8FD3C5" w:rsidR="00AC3629" w:rsidRDefault="00AC3629" w:rsidP="00AC3629">
      <w:pPr>
        <w:rPr>
          <w:lang w:eastAsia="lt-LT"/>
        </w:rPr>
      </w:pPr>
    </w:p>
    <w:p w14:paraId="0EBBEB96" w14:textId="5A4983C0" w:rsidR="00AC3629" w:rsidRDefault="00AC3629" w:rsidP="00AC3629">
      <w:pPr>
        <w:rPr>
          <w:lang w:eastAsia="lt-LT"/>
        </w:rPr>
      </w:pPr>
    </w:p>
    <w:p w14:paraId="515047AC" w14:textId="0FDA730B" w:rsidR="00AC3629" w:rsidRDefault="00AC3629" w:rsidP="00AC3629">
      <w:pPr>
        <w:rPr>
          <w:lang w:eastAsia="lt-LT"/>
        </w:rPr>
      </w:pPr>
    </w:p>
    <w:p w14:paraId="4A7C3381" w14:textId="19D0B2C8" w:rsidR="00AC3629" w:rsidRDefault="00AC3629" w:rsidP="00AC3629">
      <w:pPr>
        <w:rPr>
          <w:lang w:eastAsia="lt-LT"/>
        </w:rPr>
      </w:pPr>
    </w:p>
    <w:p w14:paraId="7667711A" w14:textId="796AF977" w:rsidR="00AC3629" w:rsidRDefault="00AC3629" w:rsidP="00AC3629">
      <w:pPr>
        <w:rPr>
          <w:lang w:eastAsia="lt-LT"/>
        </w:rPr>
      </w:pPr>
    </w:p>
    <w:p w14:paraId="17F1305C" w14:textId="1AD90314" w:rsidR="00AC3629" w:rsidRDefault="00AC3629" w:rsidP="00AC3629">
      <w:pPr>
        <w:rPr>
          <w:lang w:eastAsia="lt-LT"/>
        </w:rPr>
      </w:pPr>
    </w:p>
    <w:p w14:paraId="1257DEF3" w14:textId="5010CB18" w:rsidR="00AC3629" w:rsidRDefault="00AC3629" w:rsidP="00AC3629">
      <w:pPr>
        <w:rPr>
          <w:lang w:eastAsia="lt-LT"/>
        </w:rPr>
      </w:pPr>
    </w:p>
    <w:p w14:paraId="2F4C481D" w14:textId="1C7745B2" w:rsidR="00AC3629" w:rsidRDefault="00AC3629" w:rsidP="00AC3629">
      <w:pPr>
        <w:rPr>
          <w:lang w:eastAsia="lt-LT"/>
        </w:rPr>
      </w:pPr>
    </w:p>
    <w:p w14:paraId="26B98A3E" w14:textId="36F9386D" w:rsidR="00AC3629" w:rsidRDefault="00AC3629" w:rsidP="00AC3629">
      <w:pPr>
        <w:rPr>
          <w:lang w:eastAsia="lt-LT"/>
        </w:rPr>
      </w:pPr>
    </w:p>
    <w:p w14:paraId="11F68784" w14:textId="39B9853B" w:rsidR="00AC3629" w:rsidRDefault="00AC3629" w:rsidP="00AC3629">
      <w:pPr>
        <w:rPr>
          <w:lang w:eastAsia="lt-LT"/>
        </w:rPr>
      </w:pPr>
    </w:p>
    <w:p w14:paraId="1D38FDB4" w14:textId="2E69B0FE" w:rsidR="00AC3629" w:rsidRDefault="00AC3629" w:rsidP="00AC3629">
      <w:pPr>
        <w:rPr>
          <w:lang w:eastAsia="lt-LT"/>
        </w:rPr>
      </w:pPr>
    </w:p>
    <w:p w14:paraId="27B7C882" w14:textId="5093DA99" w:rsidR="00AC3629" w:rsidRDefault="00AC3629" w:rsidP="00AC3629">
      <w:pPr>
        <w:rPr>
          <w:lang w:eastAsia="lt-LT"/>
        </w:rPr>
      </w:pPr>
    </w:p>
    <w:p w14:paraId="53360256" w14:textId="5A048684" w:rsidR="00AC3629" w:rsidRDefault="00AC3629" w:rsidP="00AC3629">
      <w:pPr>
        <w:rPr>
          <w:lang w:eastAsia="lt-LT"/>
        </w:rPr>
      </w:pPr>
    </w:p>
    <w:p w14:paraId="7AA957A8" w14:textId="4D94C2D7" w:rsidR="00AC3629" w:rsidRDefault="00AC3629" w:rsidP="00AC3629">
      <w:pPr>
        <w:rPr>
          <w:lang w:eastAsia="lt-LT"/>
        </w:rPr>
      </w:pPr>
    </w:p>
    <w:p w14:paraId="5F0380DB" w14:textId="247327BA" w:rsidR="00AC3629" w:rsidRDefault="00AC3629" w:rsidP="00AC3629">
      <w:pPr>
        <w:rPr>
          <w:lang w:eastAsia="lt-LT"/>
        </w:rPr>
      </w:pPr>
    </w:p>
    <w:p w14:paraId="70C7E010" w14:textId="3EEBA951" w:rsidR="00AC3629" w:rsidRDefault="00AC3629" w:rsidP="00AC3629">
      <w:pPr>
        <w:rPr>
          <w:lang w:eastAsia="lt-LT"/>
        </w:rPr>
      </w:pPr>
    </w:p>
    <w:p w14:paraId="71CB6AA7" w14:textId="23C78DE4" w:rsidR="00AC3629" w:rsidRDefault="00AC3629" w:rsidP="00AC3629">
      <w:pPr>
        <w:rPr>
          <w:lang w:eastAsia="lt-LT"/>
        </w:rPr>
      </w:pPr>
    </w:p>
    <w:p w14:paraId="399B3C2B" w14:textId="13601D62" w:rsidR="00AC3629" w:rsidRDefault="00AC3629" w:rsidP="00AC3629">
      <w:pPr>
        <w:rPr>
          <w:lang w:eastAsia="lt-LT"/>
        </w:rPr>
      </w:pPr>
    </w:p>
    <w:p w14:paraId="6953F152" w14:textId="545DC3E2" w:rsidR="00AC3629" w:rsidRDefault="00AC3629" w:rsidP="00AC3629">
      <w:pPr>
        <w:rPr>
          <w:lang w:eastAsia="lt-LT"/>
        </w:rPr>
      </w:pPr>
    </w:p>
    <w:p w14:paraId="2C30A0ED" w14:textId="609A662F" w:rsidR="00AC3629" w:rsidRDefault="00AC3629" w:rsidP="00AC3629">
      <w:pPr>
        <w:rPr>
          <w:lang w:eastAsia="lt-LT"/>
        </w:rPr>
      </w:pPr>
    </w:p>
    <w:p w14:paraId="1E4EFADC" w14:textId="56FA7EF8" w:rsidR="00AC3629" w:rsidRDefault="00AC3629" w:rsidP="00AC3629">
      <w:pPr>
        <w:rPr>
          <w:lang w:eastAsia="lt-LT"/>
        </w:rPr>
      </w:pPr>
    </w:p>
    <w:p w14:paraId="62E5E102" w14:textId="27F5FFAA" w:rsidR="00AC3629" w:rsidRDefault="00AC3629" w:rsidP="00AC3629">
      <w:pPr>
        <w:rPr>
          <w:lang w:eastAsia="lt-LT"/>
        </w:rPr>
      </w:pPr>
    </w:p>
    <w:p w14:paraId="235DF2DA" w14:textId="663A63B8" w:rsidR="00AC3629" w:rsidRDefault="00AC3629" w:rsidP="00AC3629">
      <w:pPr>
        <w:rPr>
          <w:lang w:eastAsia="lt-LT"/>
        </w:rPr>
      </w:pPr>
    </w:p>
    <w:p w14:paraId="69107178" w14:textId="36DDEA73" w:rsidR="00AC3629" w:rsidRDefault="00AC3629" w:rsidP="00AC3629">
      <w:pPr>
        <w:rPr>
          <w:lang w:eastAsia="lt-LT"/>
        </w:rPr>
      </w:pPr>
    </w:p>
    <w:p w14:paraId="7A782028" w14:textId="6D768B53" w:rsidR="00AC3629" w:rsidRDefault="00AC3629" w:rsidP="00AC3629">
      <w:pPr>
        <w:rPr>
          <w:lang w:eastAsia="lt-LT"/>
        </w:rPr>
      </w:pPr>
    </w:p>
    <w:p w14:paraId="77CBE576" w14:textId="642ED8E0" w:rsidR="00AC3629" w:rsidRDefault="00AC3629" w:rsidP="00AC3629">
      <w:pPr>
        <w:rPr>
          <w:lang w:eastAsia="lt-LT"/>
        </w:rPr>
      </w:pPr>
    </w:p>
    <w:p w14:paraId="7442F0B3" w14:textId="4718EF60" w:rsidR="00AC3629" w:rsidRDefault="00AC3629" w:rsidP="00AC3629">
      <w:pPr>
        <w:rPr>
          <w:lang w:eastAsia="lt-LT"/>
        </w:rPr>
      </w:pPr>
    </w:p>
    <w:p w14:paraId="22A40287" w14:textId="0901C7EB" w:rsidR="00AC3629" w:rsidRDefault="00AC3629" w:rsidP="00AC3629">
      <w:pPr>
        <w:rPr>
          <w:lang w:eastAsia="lt-LT"/>
        </w:rPr>
      </w:pPr>
    </w:p>
    <w:p w14:paraId="245F31CD" w14:textId="73065E7C" w:rsidR="00AC3629" w:rsidRDefault="00AC3629" w:rsidP="00AC3629">
      <w:pPr>
        <w:rPr>
          <w:lang w:eastAsia="lt-LT"/>
        </w:rPr>
      </w:pPr>
    </w:p>
    <w:p w14:paraId="5663B328" w14:textId="49DCE5F7" w:rsidR="00AC3629" w:rsidRDefault="00AC3629" w:rsidP="00AC3629">
      <w:pPr>
        <w:rPr>
          <w:lang w:eastAsia="lt-LT"/>
        </w:rPr>
      </w:pPr>
    </w:p>
    <w:p w14:paraId="3A6F05CE" w14:textId="503E77D7" w:rsidR="00AC3629" w:rsidRDefault="00AC3629" w:rsidP="00AC3629">
      <w:pPr>
        <w:rPr>
          <w:lang w:eastAsia="lt-LT"/>
        </w:rPr>
      </w:pPr>
    </w:p>
    <w:p w14:paraId="0788624E" w14:textId="25A526E1" w:rsidR="00AC3629" w:rsidRDefault="00AC3629" w:rsidP="00AC3629">
      <w:pPr>
        <w:rPr>
          <w:lang w:eastAsia="lt-LT"/>
        </w:rPr>
      </w:pPr>
    </w:p>
    <w:p w14:paraId="4BD150AB" w14:textId="77777777" w:rsidR="00874DEF" w:rsidRDefault="00874DEF" w:rsidP="00AC3629">
      <w:pPr>
        <w:rPr>
          <w:lang w:eastAsia="lt-LT"/>
        </w:rPr>
      </w:pPr>
    </w:p>
    <w:p w14:paraId="479983B8" w14:textId="675F161D" w:rsidR="00AC3629" w:rsidRDefault="00AC3629" w:rsidP="00AC3629">
      <w:pPr>
        <w:rPr>
          <w:lang w:eastAsia="lt-LT"/>
        </w:rPr>
      </w:pPr>
    </w:p>
    <w:p w14:paraId="45E0426F" w14:textId="651135A0" w:rsidR="00AC3629" w:rsidRDefault="00AC3629" w:rsidP="00AC3629">
      <w:pPr>
        <w:ind w:left="4988" w:firstLine="1247"/>
        <w:rPr>
          <w:lang w:eastAsia="lt-LT"/>
        </w:rPr>
      </w:pPr>
      <w:r>
        <w:rPr>
          <w:lang w:eastAsia="lt-LT"/>
        </w:rPr>
        <w:lastRenderedPageBreak/>
        <w:t xml:space="preserve">Pirkimo sąlygų 5 priedas </w:t>
      </w:r>
    </w:p>
    <w:p w14:paraId="6043358E" w14:textId="0D6A8126" w:rsidR="00AC3629" w:rsidRDefault="00AC3629" w:rsidP="00AC3629">
      <w:pPr>
        <w:rPr>
          <w:lang w:eastAsia="lt-LT"/>
        </w:rPr>
      </w:pPr>
    </w:p>
    <w:p w14:paraId="2AA4D5E5" w14:textId="77777777" w:rsidR="00AC3629" w:rsidRDefault="00AC3629" w:rsidP="00AC3629">
      <w:pPr>
        <w:rPr>
          <w:lang w:eastAsia="lt-LT"/>
        </w:rPr>
      </w:pPr>
    </w:p>
    <w:p w14:paraId="10AE8BF5" w14:textId="77777777" w:rsidR="00AC3629" w:rsidRPr="00AC3629" w:rsidRDefault="00AC3629" w:rsidP="00AC3629">
      <w:pPr>
        <w:jc w:val="center"/>
        <w:rPr>
          <w:b/>
          <w:lang w:eastAsia="lt-LT"/>
        </w:rPr>
      </w:pPr>
      <w:r w:rsidRPr="00AC3629">
        <w:rPr>
          <w:b/>
          <w:lang w:eastAsia="lt-LT"/>
        </w:rPr>
        <w:t>SULANKSTOMŲ LOVŲ PIRKIMAS</w:t>
      </w:r>
    </w:p>
    <w:p w14:paraId="133C00B6" w14:textId="77777777" w:rsidR="00AC3629" w:rsidRPr="00AC3629" w:rsidRDefault="00AC3629" w:rsidP="00AC3629">
      <w:pPr>
        <w:jc w:val="center"/>
        <w:rPr>
          <w:b/>
          <w:lang w:eastAsia="lt-LT"/>
        </w:rPr>
      </w:pPr>
    </w:p>
    <w:p w14:paraId="7FF3FD43" w14:textId="47509D67" w:rsidR="00AC3629" w:rsidRPr="00AC3629" w:rsidRDefault="00AC3629" w:rsidP="00AC3629">
      <w:pPr>
        <w:jc w:val="center"/>
        <w:rPr>
          <w:b/>
          <w:lang w:eastAsia="lt-LT"/>
        </w:rPr>
      </w:pPr>
      <w:r w:rsidRPr="00AC3629">
        <w:rPr>
          <w:b/>
          <w:lang w:eastAsia="lt-LT"/>
        </w:rPr>
        <w:t xml:space="preserve">PREKIŲ PIRKIMO-PARDAVIMO SUTARTIES </w:t>
      </w:r>
      <w:r>
        <w:rPr>
          <w:b/>
          <w:lang w:eastAsia="lt-LT"/>
        </w:rPr>
        <w:t xml:space="preserve">SPECIALIOSIOS </w:t>
      </w:r>
      <w:r w:rsidRPr="00AC3629">
        <w:rPr>
          <w:b/>
          <w:lang w:eastAsia="lt-LT"/>
        </w:rPr>
        <w:t>SĄLYGOS</w:t>
      </w:r>
    </w:p>
    <w:p w14:paraId="4E47E78E" w14:textId="77777777" w:rsidR="00AC3629" w:rsidRPr="00AC3629" w:rsidRDefault="00AC3629" w:rsidP="00AC3629">
      <w:pPr>
        <w:jc w:val="center"/>
        <w:rPr>
          <w:b/>
          <w:lang w:eastAsia="lt-LT"/>
        </w:rPr>
      </w:pPr>
    </w:p>
    <w:p w14:paraId="378B01F0" w14:textId="7AB35387" w:rsidR="00AC3629" w:rsidRDefault="00AC3629" w:rsidP="00AC3629">
      <w:pPr>
        <w:jc w:val="center"/>
        <w:rPr>
          <w:lang w:eastAsia="lt-LT"/>
        </w:rPr>
      </w:pPr>
      <w:r>
        <w:rPr>
          <w:lang w:eastAsia="lt-LT"/>
        </w:rPr>
        <w:t>(Pateikiama atskiru failu Word formatu CVP IS)</w:t>
      </w:r>
    </w:p>
    <w:p w14:paraId="4C985D73" w14:textId="0C45E4EA" w:rsidR="00AC3629" w:rsidRDefault="00AC3629" w:rsidP="00AC3629">
      <w:pPr>
        <w:jc w:val="center"/>
        <w:rPr>
          <w:lang w:eastAsia="lt-LT"/>
        </w:rPr>
      </w:pPr>
    </w:p>
    <w:p w14:paraId="706B9A34" w14:textId="6B07BBBE" w:rsidR="00AC3629" w:rsidRDefault="00AC3629" w:rsidP="00AC3629">
      <w:pPr>
        <w:jc w:val="center"/>
        <w:rPr>
          <w:lang w:eastAsia="lt-LT"/>
        </w:rPr>
      </w:pPr>
    </w:p>
    <w:p w14:paraId="22BA55CC" w14:textId="617A2AA1" w:rsidR="00AC3629" w:rsidRDefault="00AC3629" w:rsidP="00AC3629">
      <w:pPr>
        <w:jc w:val="center"/>
        <w:rPr>
          <w:lang w:eastAsia="lt-LT"/>
        </w:rPr>
      </w:pPr>
    </w:p>
    <w:p w14:paraId="26C2532F" w14:textId="07FDECBF" w:rsidR="00AC3629" w:rsidRDefault="00AC3629" w:rsidP="00AC3629">
      <w:pPr>
        <w:jc w:val="center"/>
        <w:rPr>
          <w:lang w:eastAsia="lt-LT"/>
        </w:rPr>
      </w:pPr>
    </w:p>
    <w:p w14:paraId="3370177B" w14:textId="2C61EAA7" w:rsidR="00AC3629" w:rsidRPr="00F905CD" w:rsidRDefault="00AC3629" w:rsidP="00AC3629">
      <w:pPr>
        <w:jc w:val="center"/>
        <w:rPr>
          <w:lang w:eastAsia="lt-LT"/>
        </w:rPr>
      </w:pPr>
      <w:r>
        <w:rPr>
          <w:lang w:eastAsia="lt-LT"/>
        </w:rPr>
        <w:t>________________</w:t>
      </w:r>
    </w:p>
    <w:p w14:paraId="3A35C2DD" w14:textId="77777777" w:rsidR="00AC3629" w:rsidRPr="00F905CD" w:rsidRDefault="00AC3629" w:rsidP="00AC3629">
      <w:pPr>
        <w:rPr>
          <w:lang w:eastAsia="lt-LT"/>
        </w:rPr>
      </w:pPr>
    </w:p>
    <w:sectPr w:rsidR="00AC3629" w:rsidRPr="00F905CD" w:rsidSect="00E33037">
      <w:headerReference w:type="default" r:id="rId32"/>
      <w:headerReference w:type="firs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F5002D" w:rsidRPr="00E875A8" w:rsidRDefault="00F5002D" w:rsidP="0030153E">
      <w:r w:rsidRPr="00E875A8">
        <w:separator/>
      </w:r>
    </w:p>
  </w:endnote>
  <w:endnote w:type="continuationSeparator" w:id="0">
    <w:p w14:paraId="695E05F5" w14:textId="77777777" w:rsidR="00F5002D" w:rsidRPr="00E875A8" w:rsidRDefault="00F5002D"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F5002D" w:rsidRPr="00E875A8" w:rsidRDefault="00F5002D" w:rsidP="0030153E">
      <w:r w:rsidRPr="00E875A8">
        <w:separator/>
      </w:r>
    </w:p>
  </w:footnote>
  <w:footnote w:type="continuationSeparator" w:id="0">
    <w:p w14:paraId="7FD2E95C" w14:textId="77777777" w:rsidR="00F5002D" w:rsidRPr="00E875A8" w:rsidRDefault="00F5002D" w:rsidP="0030153E">
      <w:r w:rsidRPr="00E875A8">
        <w:continuationSeparator/>
      </w:r>
    </w:p>
  </w:footnote>
  <w:footnote w:id="1">
    <w:p w14:paraId="0E9FA504" w14:textId="77777777" w:rsidR="00F5002D" w:rsidRPr="001620D3" w:rsidRDefault="00F5002D" w:rsidP="009A7B4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A3E88" w14:textId="77777777" w:rsidR="00F5002D" w:rsidRPr="001620D3" w:rsidRDefault="00F5002D" w:rsidP="009A7B4A">
      <w:pPr>
        <w:pStyle w:val="Puslapioinaostekstas"/>
        <w:numPr>
          <w:ilvl w:val="0"/>
          <w:numId w:val="7"/>
        </w:numPr>
        <w:jc w:val="both"/>
        <w:rPr>
          <w:rFonts w:eastAsia="Yu Mincho" w:cs="Arial"/>
          <w:i/>
          <w:iCs/>
        </w:rPr>
      </w:pPr>
      <w:r w:rsidRPr="001620D3">
        <w:rPr>
          <w:rFonts w:eastAsia="Yu Mincho" w:cs="Arial"/>
          <w:i/>
          <w:iCs/>
        </w:rPr>
        <w:t xml:space="preserve">priesaikos deklaracija; </w:t>
      </w:r>
    </w:p>
    <w:p w14:paraId="5B8DA419" w14:textId="77777777" w:rsidR="00F5002D" w:rsidRDefault="00F5002D" w:rsidP="009A7B4A">
      <w:pPr>
        <w:pStyle w:val="Puslapioinaostekstas"/>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3DD31DD" w14:textId="77777777" w:rsidR="00F5002D" w:rsidRPr="001620D3" w:rsidRDefault="00F5002D" w:rsidP="009A7B4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EE2DF" w14:textId="77777777" w:rsidR="00F5002D" w:rsidRPr="001620D3" w:rsidRDefault="00F5002D" w:rsidP="009A7B4A">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16E25AF5" w14:textId="77777777" w:rsidR="00F5002D" w:rsidRDefault="00F5002D" w:rsidP="009A7B4A">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C82999" w14:textId="77777777" w:rsidR="00F5002D" w:rsidRPr="001620D3" w:rsidRDefault="00F5002D" w:rsidP="009A7B4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F075BA" w14:textId="77777777" w:rsidR="00F5002D" w:rsidRPr="001620D3" w:rsidRDefault="00F5002D" w:rsidP="009A7B4A">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CE11B50" w14:textId="77777777" w:rsidR="00F5002D" w:rsidRDefault="00F5002D" w:rsidP="009A7B4A">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F5002D" w:rsidRPr="00E875A8" w:rsidRDefault="00F5002D">
        <w:pPr>
          <w:pStyle w:val="Antrats"/>
          <w:jc w:val="center"/>
        </w:pPr>
        <w:r w:rsidRPr="00E875A8">
          <w:fldChar w:fldCharType="begin"/>
        </w:r>
        <w:r w:rsidRPr="00E875A8">
          <w:instrText>PAGE   \* MERGEFORMAT</w:instrText>
        </w:r>
        <w:r w:rsidRPr="00E875A8">
          <w:fldChar w:fldCharType="separate"/>
        </w:r>
        <w:r w:rsidRPr="00E875A8">
          <w:t>38</w:t>
        </w:r>
        <w:r w:rsidRPr="00E875A8">
          <w:fldChar w:fldCharType="end"/>
        </w:r>
      </w:p>
    </w:sdtContent>
  </w:sdt>
  <w:p w14:paraId="31F5CE8E" w14:textId="77777777" w:rsidR="00F5002D" w:rsidRPr="00E875A8" w:rsidRDefault="00F500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F5002D" w:rsidRPr="00E875A8" w:rsidRDefault="00F5002D" w:rsidP="00187941">
    <w:pPr>
      <w:pStyle w:val="Antrats"/>
    </w:pPr>
    <w:r w:rsidRPr="00E875A8">
      <w:tab/>
    </w:r>
    <w:r w:rsidRPr="00E875A8">
      <w:tab/>
    </w:r>
  </w:p>
  <w:p w14:paraId="10E05171" w14:textId="77777777" w:rsidR="00F5002D" w:rsidRPr="00E875A8" w:rsidRDefault="00F500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A2A77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633B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17"/>
  </w:num>
  <w:num w:numId="4">
    <w:abstractNumId w:val="1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3"/>
  </w:num>
  <w:num w:numId="9">
    <w:abstractNumId w:val="1"/>
  </w:num>
  <w:num w:numId="10">
    <w:abstractNumId w:val="7"/>
  </w:num>
  <w:num w:numId="11">
    <w:abstractNumId w:val="12"/>
  </w:num>
  <w:num w:numId="12">
    <w:abstractNumId w:val="15"/>
  </w:num>
  <w:num w:numId="13">
    <w:abstractNumId w:val="8"/>
  </w:num>
  <w:num w:numId="14">
    <w:abstractNumId w:val="14"/>
  </w:num>
  <w:num w:numId="15">
    <w:abstractNumId w:val="6"/>
  </w:num>
  <w:num w:numId="16">
    <w:abstractNumId w:val="9"/>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11320"/>
    <w:rsid w:val="000123F3"/>
    <w:rsid w:val="000125CA"/>
    <w:rsid w:val="00016B0C"/>
    <w:rsid w:val="00021946"/>
    <w:rsid w:val="0002712A"/>
    <w:rsid w:val="0003329F"/>
    <w:rsid w:val="00041262"/>
    <w:rsid w:val="0004155C"/>
    <w:rsid w:val="00046DE3"/>
    <w:rsid w:val="00051AB1"/>
    <w:rsid w:val="00054AE6"/>
    <w:rsid w:val="00056151"/>
    <w:rsid w:val="00060DFE"/>
    <w:rsid w:val="000621DE"/>
    <w:rsid w:val="000625F1"/>
    <w:rsid w:val="000639A4"/>
    <w:rsid w:val="000642DF"/>
    <w:rsid w:val="0006515F"/>
    <w:rsid w:val="00073E6A"/>
    <w:rsid w:val="00074F5B"/>
    <w:rsid w:val="000765B3"/>
    <w:rsid w:val="00076F60"/>
    <w:rsid w:val="000809D8"/>
    <w:rsid w:val="0008618D"/>
    <w:rsid w:val="00091B3B"/>
    <w:rsid w:val="0009643F"/>
    <w:rsid w:val="000A0416"/>
    <w:rsid w:val="000A6EFD"/>
    <w:rsid w:val="000A79ED"/>
    <w:rsid w:val="000B53DC"/>
    <w:rsid w:val="000B5BC6"/>
    <w:rsid w:val="000B7A4F"/>
    <w:rsid w:val="000B7CB3"/>
    <w:rsid w:val="000C08A6"/>
    <w:rsid w:val="000C2150"/>
    <w:rsid w:val="000C6745"/>
    <w:rsid w:val="000C78BD"/>
    <w:rsid w:val="000C7EB2"/>
    <w:rsid w:val="000D1A8A"/>
    <w:rsid w:val="000D667E"/>
    <w:rsid w:val="000E13B6"/>
    <w:rsid w:val="000E4107"/>
    <w:rsid w:val="000E6F7B"/>
    <w:rsid w:val="000F0C0C"/>
    <w:rsid w:val="000F2217"/>
    <w:rsid w:val="000F34C0"/>
    <w:rsid w:val="000F6995"/>
    <w:rsid w:val="000F7FA1"/>
    <w:rsid w:val="00106FED"/>
    <w:rsid w:val="00110C64"/>
    <w:rsid w:val="00111B21"/>
    <w:rsid w:val="00113036"/>
    <w:rsid w:val="001133C6"/>
    <w:rsid w:val="00115498"/>
    <w:rsid w:val="001169E6"/>
    <w:rsid w:val="001179B6"/>
    <w:rsid w:val="00117AEB"/>
    <w:rsid w:val="001200B9"/>
    <w:rsid w:val="00123EDF"/>
    <w:rsid w:val="0013028F"/>
    <w:rsid w:val="0013261A"/>
    <w:rsid w:val="00133290"/>
    <w:rsid w:val="00133467"/>
    <w:rsid w:val="00133AEA"/>
    <w:rsid w:val="00133EFD"/>
    <w:rsid w:val="00135E66"/>
    <w:rsid w:val="00137F82"/>
    <w:rsid w:val="00140B91"/>
    <w:rsid w:val="0014221E"/>
    <w:rsid w:val="00144618"/>
    <w:rsid w:val="001516A1"/>
    <w:rsid w:val="00152263"/>
    <w:rsid w:val="001534E4"/>
    <w:rsid w:val="00154B8E"/>
    <w:rsid w:val="001572B3"/>
    <w:rsid w:val="0016377D"/>
    <w:rsid w:val="00164289"/>
    <w:rsid w:val="00165488"/>
    <w:rsid w:val="0016720E"/>
    <w:rsid w:val="001720A7"/>
    <w:rsid w:val="00172A34"/>
    <w:rsid w:val="00172B65"/>
    <w:rsid w:val="001739E8"/>
    <w:rsid w:val="00183283"/>
    <w:rsid w:val="00187941"/>
    <w:rsid w:val="00194686"/>
    <w:rsid w:val="00195C4E"/>
    <w:rsid w:val="00195E6D"/>
    <w:rsid w:val="001A25E1"/>
    <w:rsid w:val="001A4052"/>
    <w:rsid w:val="001A4903"/>
    <w:rsid w:val="001A5806"/>
    <w:rsid w:val="001A588F"/>
    <w:rsid w:val="001A5B4E"/>
    <w:rsid w:val="001A5E7D"/>
    <w:rsid w:val="001B28C0"/>
    <w:rsid w:val="001B385D"/>
    <w:rsid w:val="001B49CB"/>
    <w:rsid w:val="001D152B"/>
    <w:rsid w:val="001D520E"/>
    <w:rsid w:val="001E044A"/>
    <w:rsid w:val="001E29B8"/>
    <w:rsid w:val="001E2BAA"/>
    <w:rsid w:val="001E33C8"/>
    <w:rsid w:val="001E3C2F"/>
    <w:rsid w:val="001E6DCE"/>
    <w:rsid w:val="001F053A"/>
    <w:rsid w:val="001F16E5"/>
    <w:rsid w:val="001F29F9"/>
    <w:rsid w:val="001F3DD5"/>
    <w:rsid w:val="001F590F"/>
    <w:rsid w:val="00202AE0"/>
    <w:rsid w:val="00202FCB"/>
    <w:rsid w:val="00210110"/>
    <w:rsid w:val="002138F4"/>
    <w:rsid w:val="00216DD6"/>
    <w:rsid w:val="00223A89"/>
    <w:rsid w:val="00224F96"/>
    <w:rsid w:val="00225A37"/>
    <w:rsid w:val="00231533"/>
    <w:rsid w:val="002367D6"/>
    <w:rsid w:val="0024718D"/>
    <w:rsid w:val="00251682"/>
    <w:rsid w:val="002607E1"/>
    <w:rsid w:val="002646EE"/>
    <w:rsid w:val="002661F8"/>
    <w:rsid w:val="00272FF5"/>
    <w:rsid w:val="002760ED"/>
    <w:rsid w:val="00276ED4"/>
    <w:rsid w:val="00280A7D"/>
    <w:rsid w:val="00282F83"/>
    <w:rsid w:val="0028377E"/>
    <w:rsid w:val="00284D70"/>
    <w:rsid w:val="002875E5"/>
    <w:rsid w:val="00291C62"/>
    <w:rsid w:val="00294419"/>
    <w:rsid w:val="002A196D"/>
    <w:rsid w:val="002B1774"/>
    <w:rsid w:val="002B193E"/>
    <w:rsid w:val="002B3E7C"/>
    <w:rsid w:val="002B3EE9"/>
    <w:rsid w:val="002B4EA2"/>
    <w:rsid w:val="002B6114"/>
    <w:rsid w:val="002C08A7"/>
    <w:rsid w:val="002D0154"/>
    <w:rsid w:val="002D204E"/>
    <w:rsid w:val="002D5990"/>
    <w:rsid w:val="002E1B57"/>
    <w:rsid w:val="002F1E07"/>
    <w:rsid w:val="002F2CE3"/>
    <w:rsid w:val="002F4279"/>
    <w:rsid w:val="002F4B3B"/>
    <w:rsid w:val="002F5517"/>
    <w:rsid w:val="0030153E"/>
    <w:rsid w:val="00301C25"/>
    <w:rsid w:val="00304323"/>
    <w:rsid w:val="0030570C"/>
    <w:rsid w:val="00306463"/>
    <w:rsid w:val="00311B68"/>
    <w:rsid w:val="00312385"/>
    <w:rsid w:val="00313EA9"/>
    <w:rsid w:val="0031583C"/>
    <w:rsid w:val="003166B5"/>
    <w:rsid w:val="00317CE0"/>
    <w:rsid w:val="00321286"/>
    <w:rsid w:val="003219F3"/>
    <w:rsid w:val="00321B9A"/>
    <w:rsid w:val="00322278"/>
    <w:rsid w:val="00324CAB"/>
    <w:rsid w:val="00330471"/>
    <w:rsid w:val="0033107A"/>
    <w:rsid w:val="003316E4"/>
    <w:rsid w:val="0033261D"/>
    <w:rsid w:val="00332E09"/>
    <w:rsid w:val="003330B0"/>
    <w:rsid w:val="00333323"/>
    <w:rsid w:val="00334F0F"/>
    <w:rsid w:val="00341022"/>
    <w:rsid w:val="00342C5D"/>
    <w:rsid w:val="00350803"/>
    <w:rsid w:val="00355A67"/>
    <w:rsid w:val="0035707A"/>
    <w:rsid w:val="00357A11"/>
    <w:rsid w:val="00374CFF"/>
    <w:rsid w:val="00392B88"/>
    <w:rsid w:val="00395CD5"/>
    <w:rsid w:val="00397442"/>
    <w:rsid w:val="003A3AF5"/>
    <w:rsid w:val="003A475C"/>
    <w:rsid w:val="003A6F85"/>
    <w:rsid w:val="003A73C3"/>
    <w:rsid w:val="003B0718"/>
    <w:rsid w:val="003B12F4"/>
    <w:rsid w:val="003B1F55"/>
    <w:rsid w:val="003B70FC"/>
    <w:rsid w:val="003C17B4"/>
    <w:rsid w:val="003C3D5A"/>
    <w:rsid w:val="003D31BC"/>
    <w:rsid w:val="003D3F66"/>
    <w:rsid w:val="003D7653"/>
    <w:rsid w:val="003E0CFB"/>
    <w:rsid w:val="003E3620"/>
    <w:rsid w:val="003E70D9"/>
    <w:rsid w:val="003F07E0"/>
    <w:rsid w:val="003F19D7"/>
    <w:rsid w:val="003F4348"/>
    <w:rsid w:val="003F6435"/>
    <w:rsid w:val="0040396D"/>
    <w:rsid w:val="00404D42"/>
    <w:rsid w:val="004077F1"/>
    <w:rsid w:val="004101FE"/>
    <w:rsid w:val="004164CE"/>
    <w:rsid w:val="00416AD8"/>
    <w:rsid w:val="00420B2D"/>
    <w:rsid w:val="00422C7F"/>
    <w:rsid w:val="00424F4A"/>
    <w:rsid w:val="00425A24"/>
    <w:rsid w:val="00426E47"/>
    <w:rsid w:val="00427CCD"/>
    <w:rsid w:val="004324EA"/>
    <w:rsid w:val="004332E2"/>
    <w:rsid w:val="004355C9"/>
    <w:rsid w:val="004370E5"/>
    <w:rsid w:val="00452251"/>
    <w:rsid w:val="00464663"/>
    <w:rsid w:val="0047111D"/>
    <w:rsid w:val="0047273E"/>
    <w:rsid w:val="00474D09"/>
    <w:rsid w:val="004757DE"/>
    <w:rsid w:val="00476575"/>
    <w:rsid w:val="00490F00"/>
    <w:rsid w:val="00494F08"/>
    <w:rsid w:val="004A19FE"/>
    <w:rsid w:val="004A4402"/>
    <w:rsid w:val="004A4A32"/>
    <w:rsid w:val="004B1AA7"/>
    <w:rsid w:val="004B4156"/>
    <w:rsid w:val="004B53C1"/>
    <w:rsid w:val="004C3AC7"/>
    <w:rsid w:val="004C3FF6"/>
    <w:rsid w:val="004D0271"/>
    <w:rsid w:val="004E56D5"/>
    <w:rsid w:val="004E5BBD"/>
    <w:rsid w:val="004E7F70"/>
    <w:rsid w:val="004F1FD0"/>
    <w:rsid w:val="004F4334"/>
    <w:rsid w:val="004F52E9"/>
    <w:rsid w:val="004F5639"/>
    <w:rsid w:val="004F6278"/>
    <w:rsid w:val="00500DA1"/>
    <w:rsid w:val="00501C6C"/>
    <w:rsid w:val="00502E48"/>
    <w:rsid w:val="00503DD1"/>
    <w:rsid w:val="00506E5E"/>
    <w:rsid w:val="005111EB"/>
    <w:rsid w:val="0051515B"/>
    <w:rsid w:val="00516F70"/>
    <w:rsid w:val="0052161F"/>
    <w:rsid w:val="00524E5A"/>
    <w:rsid w:val="00525928"/>
    <w:rsid w:val="0053223F"/>
    <w:rsid w:val="0053471B"/>
    <w:rsid w:val="00536DE8"/>
    <w:rsid w:val="00537F36"/>
    <w:rsid w:val="00545F33"/>
    <w:rsid w:val="0055108B"/>
    <w:rsid w:val="00552ADE"/>
    <w:rsid w:val="00552EB9"/>
    <w:rsid w:val="005532CD"/>
    <w:rsid w:val="005544CF"/>
    <w:rsid w:val="00555A65"/>
    <w:rsid w:val="00555C20"/>
    <w:rsid w:val="00555E43"/>
    <w:rsid w:val="0056252B"/>
    <w:rsid w:val="0056772B"/>
    <w:rsid w:val="00575CA9"/>
    <w:rsid w:val="00577028"/>
    <w:rsid w:val="005772C5"/>
    <w:rsid w:val="00582884"/>
    <w:rsid w:val="005831BE"/>
    <w:rsid w:val="0059375C"/>
    <w:rsid w:val="00593CD3"/>
    <w:rsid w:val="00596DCC"/>
    <w:rsid w:val="005A79EB"/>
    <w:rsid w:val="005B1984"/>
    <w:rsid w:val="005B4B14"/>
    <w:rsid w:val="005C16A3"/>
    <w:rsid w:val="005C1A9D"/>
    <w:rsid w:val="005C3239"/>
    <w:rsid w:val="005C5BB4"/>
    <w:rsid w:val="005D0ADB"/>
    <w:rsid w:val="005D3029"/>
    <w:rsid w:val="005D4044"/>
    <w:rsid w:val="005E0C9B"/>
    <w:rsid w:val="005E5055"/>
    <w:rsid w:val="005E536D"/>
    <w:rsid w:val="005E710F"/>
    <w:rsid w:val="005F1EFF"/>
    <w:rsid w:val="005F4275"/>
    <w:rsid w:val="006000B4"/>
    <w:rsid w:val="00611DE2"/>
    <w:rsid w:val="00623CA2"/>
    <w:rsid w:val="006240C8"/>
    <w:rsid w:val="006268B4"/>
    <w:rsid w:val="0063169C"/>
    <w:rsid w:val="00632AD1"/>
    <w:rsid w:val="00633352"/>
    <w:rsid w:val="006362FC"/>
    <w:rsid w:val="00637827"/>
    <w:rsid w:val="0064210C"/>
    <w:rsid w:val="00644A80"/>
    <w:rsid w:val="00645268"/>
    <w:rsid w:val="006470C9"/>
    <w:rsid w:val="00654496"/>
    <w:rsid w:val="00662A82"/>
    <w:rsid w:val="00663B93"/>
    <w:rsid w:val="006645EC"/>
    <w:rsid w:val="00665516"/>
    <w:rsid w:val="00665D8A"/>
    <w:rsid w:val="0067745C"/>
    <w:rsid w:val="0068177E"/>
    <w:rsid w:val="00682073"/>
    <w:rsid w:val="00683FB9"/>
    <w:rsid w:val="00686316"/>
    <w:rsid w:val="006869FB"/>
    <w:rsid w:val="00691A4B"/>
    <w:rsid w:val="00691E06"/>
    <w:rsid w:val="006B31BF"/>
    <w:rsid w:val="006B37F8"/>
    <w:rsid w:val="006B45F8"/>
    <w:rsid w:val="006B69D6"/>
    <w:rsid w:val="006B7087"/>
    <w:rsid w:val="006C068F"/>
    <w:rsid w:val="006C71B6"/>
    <w:rsid w:val="006C7352"/>
    <w:rsid w:val="006D173E"/>
    <w:rsid w:val="006D1FFA"/>
    <w:rsid w:val="006D547E"/>
    <w:rsid w:val="006E1520"/>
    <w:rsid w:val="006F017C"/>
    <w:rsid w:val="006F0C85"/>
    <w:rsid w:val="00704B77"/>
    <w:rsid w:val="0070582D"/>
    <w:rsid w:val="00705BF1"/>
    <w:rsid w:val="00712091"/>
    <w:rsid w:val="00713CBB"/>
    <w:rsid w:val="00717189"/>
    <w:rsid w:val="00720003"/>
    <w:rsid w:val="00720439"/>
    <w:rsid w:val="00720A60"/>
    <w:rsid w:val="00720DFF"/>
    <w:rsid w:val="00721248"/>
    <w:rsid w:val="007219F4"/>
    <w:rsid w:val="00727565"/>
    <w:rsid w:val="00730CCD"/>
    <w:rsid w:val="00730EEE"/>
    <w:rsid w:val="00732684"/>
    <w:rsid w:val="0073323B"/>
    <w:rsid w:val="00737E1B"/>
    <w:rsid w:val="00745528"/>
    <w:rsid w:val="00745C00"/>
    <w:rsid w:val="007531DC"/>
    <w:rsid w:val="00755384"/>
    <w:rsid w:val="00756766"/>
    <w:rsid w:val="007568B5"/>
    <w:rsid w:val="00760802"/>
    <w:rsid w:val="00761193"/>
    <w:rsid w:val="0076318A"/>
    <w:rsid w:val="00766087"/>
    <w:rsid w:val="007718BD"/>
    <w:rsid w:val="0078176E"/>
    <w:rsid w:val="00783BF8"/>
    <w:rsid w:val="00784BF3"/>
    <w:rsid w:val="0078799A"/>
    <w:rsid w:val="00790E7A"/>
    <w:rsid w:val="00793070"/>
    <w:rsid w:val="007A162B"/>
    <w:rsid w:val="007A36FC"/>
    <w:rsid w:val="007A5E50"/>
    <w:rsid w:val="007A7D2E"/>
    <w:rsid w:val="007B1AD8"/>
    <w:rsid w:val="007B21D7"/>
    <w:rsid w:val="007C11DB"/>
    <w:rsid w:val="007C2B5F"/>
    <w:rsid w:val="007C70BA"/>
    <w:rsid w:val="007D359D"/>
    <w:rsid w:val="007D4096"/>
    <w:rsid w:val="007E0857"/>
    <w:rsid w:val="007E441C"/>
    <w:rsid w:val="007E5F64"/>
    <w:rsid w:val="007F49C5"/>
    <w:rsid w:val="007F726B"/>
    <w:rsid w:val="008036FC"/>
    <w:rsid w:val="008039A2"/>
    <w:rsid w:val="008069F0"/>
    <w:rsid w:val="00816F96"/>
    <w:rsid w:val="008214E4"/>
    <w:rsid w:val="008230CB"/>
    <w:rsid w:val="00823B84"/>
    <w:rsid w:val="00824391"/>
    <w:rsid w:val="00827700"/>
    <w:rsid w:val="00842CB0"/>
    <w:rsid w:val="008560D0"/>
    <w:rsid w:val="00856756"/>
    <w:rsid w:val="0086020B"/>
    <w:rsid w:val="00864CE9"/>
    <w:rsid w:val="008677C7"/>
    <w:rsid w:val="00874DEF"/>
    <w:rsid w:val="0087596C"/>
    <w:rsid w:val="00877067"/>
    <w:rsid w:val="008775C3"/>
    <w:rsid w:val="00880824"/>
    <w:rsid w:val="0088227D"/>
    <w:rsid w:val="008872EE"/>
    <w:rsid w:val="00890164"/>
    <w:rsid w:val="008933CE"/>
    <w:rsid w:val="00893F5D"/>
    <w:rsid w:val="0089503C"/>
    <w:rsid w:val="008A151C"/>
    <w:rsid w:val="008A23D1"/>
    <w:rsid w:val="008A6231"/>
    <w:rsid w:val="008B04B9"/>
    <w:rsid w:val="008C5577"/>
    <w:rsid w:val="008C7510"/>
    <w:rsid w:val="008D01C3"/>
    <w:rsid w:val="008D0BFC"/>
    <w:rsid w:val="008D29D1"/>
    <w:rsid w:val="008D2D8F"/>
    <w:rsid w:val="008E3535"/>
    <w:rsid w:val="008E3B69"/>
    <w:rsid w:val="008E6326"/>
    <w:rsid w:val="008F1AD9"/>
    <w:rsid w:val="008F5E49"/>
    <w:rsid w:val="00903C65"/>
    <w:rsid w:val="009044EA"/>
    <w:rsid w:val="0090581E"/>
    <w:rsid w:val="00907F4E"/>
    <w:rsid w:val="00912AD5"/>
    <w:rsid w:val="0092112F"/>
    <w:rsid w:val="00930EC1"/>
    <w:rsid w:val="009331B1"/>
    <w:rsid w:val="00933A04"/>
    <w:rsid w:val="00942C34"/>
    <w:rsid w:val="009439B7"/>
    <w:rsid w:val="00943CF8"/>
    <w:rsid w:val="009478CE"/>
    <w:rsid w:val="00954122"/>
    <w:rsid w:val="0097035F"/>
    <w:rsid w:val="0097530D"/>
    <w:rsid w:val="009800AC"/>
    <w:rsid w:val="0099227D"/>
    <w:rsid w:val="00993421"/>
    <w:rsid w:val="00993930"/>
    <w:rsid w:val="009A0470"/>
    <w:rsid w:val="009A18B3"/>
    <w:rsid w:val="009A2605"/>
    <w:rsid w:val="009A4098"/>
    <w:rsid w:val="009A6095"/>
    <w:rsid w:val="009A611F"/>
    <w:rsid w:val="009A7B4A"/>
    <w:rsid w:val="009B01D3"/>
    <w:rsid w:val="009B37AE"/>
    <w:rsid w:val="009B7AF0"/>
    <w:rsid w:val="009C1883"/>
    <w:rsid w:val="009C4CB1"/>
    <w:rsid w:val="009E554C"/>
    <w:rsid w:val="009E5E45"/>
    <w:rsid w:val="009E6FC5"/>
    <w:rsid w:val="009F2618"/>
    <w:rsid w:val="00A0501E"/>
    <w:rsid w:val="00A0616F"/>
    <w:rsid w:val="00A0657C"/>
    <w:rsid w:val="00A10893"/>
    <w:rsid w:val="00A11722"/>
    <w:rsid w:val="00A1315D"/>
    <w:rsid w:val="00A1335E"/>
    <w:rsid w:val="00A147C1"/>
    <w:rsid w:val="00A23231"/>
    <w:rsid w:val="00A23442"/>
    <w:rsid w:val="00A24AF3"/>
    <w:rsid w:val="00A254A6"/>
    <w:rsid w:val="00A417B4"/>
    <w:rsid w:val="00A463A9"/>
    <w:rsid w:val="00A46D3D"/>
    <w:rsid w:val="00A60AD2"/>
    <w:rsid w:val="00A617BC"/>
    <w:rsid w:val="00A622AF"/>
    <w:rsid w:val="00A64A49"/>
    <w:rsid w:val="00A702C8"/>
    <w:rsid w:val="00A7444C"/>
    <w:rsid w:val="00A758BC"/>
    <w:rsid w:val="00A81808"/>
    <w:rsid w:val="00A856F0"/>
    <w:rsid w:val="00A914A2"/>
    <w:rsid w:val="00A92B97"/>
    <w:rsid w:val="00A94B98"/>
    <w:rsid w:val="00AA0370"/>
    <w:rsid w:val="00AA09D2"/>
    <w:rsid w:val="00AA0B59"/>
    <w:rsid w:val="00AA524F"/>
    <w:rsid w:val="00AA65EA"/>
    <w:rsid w:val="00AA6643"/>
    <w:rsid w:val="00AB175A"/>
    <w:rsid w:val="00AB4DB9"/>
    <w:rsid w:val="00AB70A5"/>
    <w:rsid w:val="00AC0E22"/>
    <w:rsid w:val="00AC3629"/>
    <w:rsid w:val="00AC6179"/>
    <w:rsid w:val="00AC65A3"/>
    <w:rsid w:val="00AD6C72"/>
    <w:rsid w:val="00AE1078"/>
    <w:rsid w:val="00AE1A41"/>
    <w:rsid w:val="00AF07E4"/>
    <w:rsid w:val="00AF31DA"/>
    <w:rsid w:val="00B008D8"/>
    <w:rsid w:val="00B00C37"/>
    <w:rsid w:val="00B02DC9"/>
    <w:rsid w:val="00B035AD"/>
    <w:rsid w:val="00B32899"/>
    <w:rsid w:val="00B32CF4"/>
    <w:rsid w:val="00B40069"/>
    <w:rsid w:val="00B4099E"/>
    <w:rsid w:val="00B50260"/>
    <w:rsid w:val="00B52EF1"/>
    <w:rsid w:val="00B60ED7"/>
    <w:rsid w:val="00B61B7D"/>
    <w:rsid w:val="00B65911"/>
    <w:rsid w:val="00B733C6"/>
    <w:rsid w:val="00B739ED"/>
    <w:rsid w:val="00B7636E"/>
    <w:rsid w:val="00B844B6"/>
    <w:rsid w:val="00B864C0"/>
    <w:rsid w:val="00B9284F"/>
    <w:rsid w:val="00BA040D"/>
    <w:rsid w:val="00BA79E0"/>
    <w:rsid w:val="00BB23E1"/>
    <w:rsid w:val="00BB338E"/>
    <w:rsid w:val="00BB35A8"/>
    <w:rsid w:val="00BB5269"/>
    <w:rsid w:val="00BC24CE"/>
    <w:rsid w:val="00BC2FA3"/>
    <w:rsid w:val="00BC4D80"/>
    <w:rsid w:val="00BC753B"/>
    <w:rsid w:val="00BD2172"/>
    <w:rsid w:val="00BD619F"/>
    <w:rsid w:val="00BE7F96"/>
    <w:rsid w:val="00BF0F77"/>
    <w:rsid w:val="00BF104D"/>
    <w:rsid w:val="00BF2DB6"/>
    <w:rsid w:val="00BF6B4D"/>
    <w:rsid w:val="00C046C0"/>
    <w:rsid w:val="00C04D31"/>
    <w:rsid w:val="00C05606"/>
    <w:rsid w:val="00C07BC5"/>
    <w:rsid w:val="00C176EB"/>
    <w:rsid w:val="00C25025"/>
    <w:rsid w:val="00C30854"/>
    <w:rsid w:val="00C35AC4"/>
    <w:rsid w:val="00C363B4"/>
    <w:rsid w:val="00C41665"/>
    <w:rsid w:val="00C44693"/>
    <w:rsid w:val="00C45753"/>
    <w:rsid w:val="00C47489"/>
    <w:rsid w:val="00C47E98"/>
    <w:rsid w:val="00C50D7F"/>
    <w:rsid w:val="00C5550A"/>
    <w:rsid w:val="00C5586E"/>
    <w:rsid w:val="00C558B6"/>
    <w:rsid w:val="00C60644"/>
    <w:rsid w:val="00C61768"/>
    <w:rsid w:val="00C63616"/>
    <w:rsid w:val="00C72D77"/>
    <w:rsid w:val="00C76730"/>
    <w:rsid w:val="00C91A7C"/>
    <w:rsid w:val="00C91A87"/>
    <w:rsid w:val="00C91C27"/>
    <w:rsid w:val="00C925F3"/>
    <w:rsid w:val="00C92662"/>
    <w:rsid w:val="00CA011F"/>
    <w:rsid w:val="00CA0F45"/>
    <w:rsid w:val="00CA34D6"/>
    <w:rsid w:val="00CA564C"/>
    <w:rsid w:val="00CA6B49"/>
    <w:rsid w:val="00CA7869"/>
    <w:rsid w:val="00CA7C05"/>
    <w:rsid w:val="00CB37A0"/>
    <w:rsid w:val="00CB3EDD"/>
    <w:rsid w:val="00CB5FF2"/>
    <w:rsid w:val="00CC3410"/>
    <w:rsid w:val="00CC3B84"/>
    <w:rsid w:val="00CC6204"/>
    <w:rsid w:val="00CD1C92"/>
    <w:rsid w:val="00CD549A"/>
    <w:rsid w:val="00CD730C"/>
    <w:rsid w:val="00CE6794"/>
    <w:rsid w:val="00CF37F1"/>
    <w:rsid w:val="00D0151E"/>
    <w:rsid w:val="00D028E7"/>
    <w:rsid w:val="00D059F8"/>
    <w:rsid w:val="00D14994"/>
    <w:rsid w:val="00D1776D"/>
    <w:rsid w:val="00D2466C"/>
    <w:rsid w:val="00D246C6"/>
    <w:rsid w:val="00D25040"/>
    <w:rsid w:val="00D27C8B"/>
    <w:rsid w:val="00D27F88"/>
    <w:rsid w:val="00D3422E"/>
    <w:rsid w:val="00D36559"/>
    <w:rsid w:val="00D3784F"/>
    <w:rsid w:val="00D40006"/>
    <w:rsid w:val="00D42930"/>
    <w:rsid w:val="00D455BF"/>
    <w:rsid w:val="00D477DB"/>
    <w:rsid w:val="00D50915"/>
    <w:rsid w:val="00D56FFB"/>
    <w:rsid w:val="00D579C3"/>
    <w:rsid w:val="00D862C6"/>
    <w:rsid w:val="00D86CA3"/>
    <w:rsid w:val="00D87DB0"/>
    <w:rsid w:val="00D90551"/>
    <w:rsid w:val="00D9149D"/>
    <w:rsid w:val="00D9687D"/>
    <w:rsid w:val="00DA39A0"/>
    <w:rsid w:val="00DA7BC6"/>
    <w:rsid w:val="00DB0B4D"/>
    <w:rsid w:val="00DB0CE0"/>
    <w:rsid w:val="00DB2FCB"/>
    <w:rsid w:val="00DB3410"/>
    <w:rsid w:val="00DC2015"/>
    <w:rsid w:val="00DD20C6"/>
    <w:rsid w:val="00DD3C89"/>
    <w:rsid w:val="00DE132C"/>
    <w:rsid w:val="00DE24F5"/>
    <w:rsid w:val="00DE2795"/>
    <w:rsid w:val="00DE643F"/>
    <w:rsid w:val="00DF05B5"/>
    <w:rsid w:val="00DF51E7"/>
    <w:rsid w:val="00DF68CB"/>
    <w:rsid w:val="00E06310"/>
    <w:rsid w:val="00E0684A"/>
    <w:rsid w:val="00E0771D"/>
    <w:rsid w:val="00E1063F"/>
    <w:rsid w:val="00E1790F"/>
    <w:rsid w:val="00E246F9"/>
    <w:rsid w:val="00E2491C"/>
    <w:rsid w:val="00E32E85"/>
    <w:rsid w:val="00E33037"/>
    <w:rsid w:val="00E33EC7"/>
    <w:rsid w:val="00E40299"/>
    <w:rsid w:val="00E43A4D"/>
    <w:rsid w:val="00E46EEC"/>
    <w:rsid w:val="00E47A7B"/>
    <w:rsid w:val="00E50AE7"/>
    <w:rsid w:val="00E50CD9"/>
    <w:rsid w:val="00E53A95"/>
    <w:rsid w:val="00E546CB"/>
    <w:rsid w:val="00E546DF"/>
    <w:rsid w:val="00E54BC2"/>
    <w:rsid w:val="00E558E2"/>
    <w:rsid w:val="00E56561"/>
    <w:rsid w:val="00E61371"/>
    <w:rsid w:val="00E6431F"/>
    <w:rsid w:val="00E665F9"/>
    <w:rsid w:val="00E66DE2"/>
    <w:rsid w:val="00E707DF"/>
    <w:rsid w:val="00E72E8C"/>
    <w:rsid w:val="00E8175A"/>
    <w:rsid w:val="00E8378C"/>
    <w:rsid w:val="00E8562A"/>
    <w:rsid w:val="00E86FAF"/>
    <w:rsid w:val="00E875A8"/>
    <w:rsid w:val="00E95D96"/>
    <w:rsid w:val="00E97944"/>
    <w:rsid w:val="00EA1605"/>
    <w:rsid w:val="00EA1878"/>
    <w:rsid w:val="00EA678D"/>
    <w:rsid w:val="00EB0459"/>
    <w:rsid w:val="00EB13F8"/>
    <w:rsid w:val="00EB228F"/>
    <w:rsid w:val="00EB2DBA"/>
    <w:rsid w:val="00EC027B"/>
    <w:rsid w:val="00EC46FE"/>
    <w:rsid w:val="00ED44F7"/>
    <w:rsid w:val="00ED4ABC"/>
    <w:rsid w:val="00ED5A82"/>
    <w:rsid w:val="00EF02DA"/>
    <w:rsid w:val="00EF3644"/>
    <w:rsid w:val="00EF391E"/>
    <w:rsid w:val="00EF400B"/>
    <w:rsid w:val="00EF5D69"/>
    <w:rsid w:val="00F02863"/>
    <w:rsid w:val="00F073B4"/>
    <w:rsid w:val="00F15593"/>
    <w:rsid w:val="00F172B0"/>
    <w:rsid w:val="00F21D06"/>
    <w:rsid w:val="00F2546B"/>
    <w:rsid w:val="00F255F8"/>
    <w:rsid w:val="00F36351"/>
    <w:rsid w:val="00F37136"/>
    <w:rsid w:val="00F46772"/>
    <w:rsid w:val="00F5002D"/>
    <w:rsid w:val="00F53856"/>
    <w:rsid w:val="00F54A4F"/>
    <w:rsid w:val="00F65345"/>
    <w:rsid w:val="00F67B7D"/>
    <w:rsid w:val="00F725CC"/>
    <w:rsid w:val="00F7416D"/>
    <w:rsid w:val="00F76E9E"/>
    <w:rsid w:val="00F77969"/>
    <w:rsid w:val="00F81C8C"/>
    <w:rsid w:val="00F92EEC"/>
    <w:rsid w:val="00F948AC"/>
    <w:rsid w:val="00FA06AD"/>
    <w:rsid w:val="00FA3AB0"/>
    <w:rsid w:val="00FA7345"/>
    <w:rsid w:val="00FB438C"/>
    <w:rsid w:val="00FB4EC3"/>
    <w:rsid w:val="00FB68F0"/>
    <w:rsid w:val="00FC1B9D"/>
    <w:rsid w:val="00FC2458"/>
    <w:rsid w:val="00FC2CE5"/>
    <w:rsid w:val="00FC7BE6"/>
    <w:rsid w:val="00FC7FEF"/>
    <w:rsid w:val="00FD1475"/>
    <w:rsid w:val="00FD4679"/>
    <w:rsid w:val="00FD4FE0"/>
    <w:rsid w:val="00FD5247"/>
    <w:rsid w:val="00FD6826"/>
    <w:rsid w:val="00FE0740"/>
    <w:rsid w:val="00FE193A"/>
    <w:rsid w:val="00FE25C9"/>
    <w:rsid w:val="00FF0620"/>
    <w:rsid w:val="00FF2B95"/>
    <w:rsid w:val="00FF54D8"/>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Char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6608740">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89648747">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urbonavic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rabazauskas@ukmerg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savivaldybe@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yperlink" Target="mailto:dap@ukmerge.lt"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32DD3-6C37-44D0-9613-E81AECF8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41</Pages>
  <Words>71662</Words>
  <Characters>40848</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Erika Urbonavičienė</cp:lastModifiedBy>
  <cp:revision>64</cp:revision>
  <cp:lastPrinted>2025-10-09T10:20:00Z</cp:lastPrinted>
  <dcterms:created xsi:type="dcterms:W3CDTF">2025-10-03T08:37:00Z</dcterms:created>
  <dcterms:modified xsi:type="dcterms:W3CDTF">2025-10-09T13:18:00Z</dcterms:modified>
</cp:coreProperties>
</file>