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D4450" w14:textId="5B59442E" w:rsidR="008900BD" w:rsidRPr="00E95F17" w:rsidRDefault="00B337DF" w:rsidP="00296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0370510"/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Kaišiadorių </w:t>
      </w:r>
      <w:r w:rsidR="00271EC9">
        <w:rPr>
          <w:rFonts w:ascii="Times New Roman" w:hAnsi="Times New Roman" w:cs="Times New Roman"/>
          <w:b/>
          <w:bCs/>
          <w:sz w:val="24"/>
          <w:szCs w:val="24"/>
        </w:rPr>
        <w:t>rajono 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avivaldybės </w:t>
      </w:r>
      <w:r w:rsidR="00271EC9">
        <w:rPr>
          <w:rFonts w:ascii="Times New Roman" w:hAnsi="Times New Roman" w:cs="Times New Roman"/>
          <w:b/>
          <w:bCs/>
          <w:sz w:val="24"/>
          <w:szCs w:val="24"/>
        </w:rPr>
        <w:t xml:space="preserve">administracinio </w:t>
      </w:r>
      <w:r>
        <w:rPr>
          <w:rFonts w:ascii="Times New Roman" w:hAnsi="Times New Roman" w:cs="Times New Roman"/>
          <w:b/>
          <w:bCs/>
          <w:sz w:val="24"/>
          <w:szCs w:val="24"/>
        </w:rPr>
        <w:t>pastato kabinetų 103, 104, 105, 303</w:t>
      </w:r>
      <w:r w:rsidR="007E4837">
        <w:rPr>
          <w:rFonts w:ascii="Times New Roman" w:hAnsi="Times New Roman" w:cs="Times New Roman"/>
          <w:b/>
          <w:bCs/>
          <w:sz w:val="24"/>
          <w:szCs w:val="24"/>
        </w:rPr>
        <w:t>, 313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(patalpos 1-23, 1-24, 1-25, 3-43, 3-44, 3-45, 3-46</w:t>
      </w:r>
      <w:r w:rsidR="00D35D37">
        <w:rPr>
          <w:rFonts w:ascii="Times New Roman" w:hAnsi="Times New Roman" w:cs="Times New Roman"/>
          <w:b/>
          <w:bCs/>
          <w:sz w:val="24"/>
          <w:szCs w:val="24"/>
        </w:rPr>
        <w:t>, 3-29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paprastojo remonto </w:t>
      </w:r>
      <w:bookmarkEnd w:id="0"/>
      <w:r w:rsidR="007E4837">
        <w:rPr>
          <w:rFonts w:ascii="Times New Roman" w:hAnsi="Times New Roman" w:cs="Times New Roman"/>
          <w:b/>
          <w:bCs/>
          <w:sz w:val="24"/>
          <w:szCs w:val="24"/>
        </w:rPr>
        <w:t xml:space="preserve">statybos rangos darbų </w:t>
      </w:r>
      <w:r w:rsidR="0029696F" w:rsidRPr="00E95F17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0215E3A6" w14:textId="2B89E00A" w:rsidR="0029696F" w:rsidRPr="00E95F17" w:rsidRDefault="0029696F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364B1E7" w14:textId="248881A9" w:rsidR="0029696F" w:rsidRPr="00E95F17" w:rsidRDefault="0029696F" w:rsidP="00D72E5A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F17">
        <w:rPr>
          <w:rFonts w:ascii="Times New Roman" w:hAnsi="Times New Roman" w:cs="Times New Roman"/>
          <w:b/>
          <w:bCs/>
          <w:sz w:val="24"/>
          <w:szCs w:val="24"/>
        </w:rPr>
        <w:t>1. Pirkimo objektas:</w:t>
      </w:r>
    </w:p>
    <w:p w14:paraId="374B1D05" w14:textId="3D7505CE" w:rsidR="0029696F" w:rsidRPr="00271EC9" w:rsidRDefault="00271EC9" w:rsidP="00D72E5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EC9">
        <w:rPr>
          <w:rFonts w:ascii="Times New Roman" w:hAnsi="Times New Roman" w:cs="Times New Roman"/>
          <w:sz w:val="24"/>
          <w:szCs w:val="24"/>
        </w:rPr>
        <w:t>Kaišiadorių rajono savivaldybės administracinio pastato kabinetų 103, 104, 105, 303</w:t>
      </w:r>
      <w:r w:rsidR="0046768F">
        <w:rPr>
          <w:rFonts w:ascii="Times New Roman" w:hAnsi="Times New Roman" w:cs="Times New Roman"/>
          <w:sz w:val="24"/>
          <w:szCs w:val="24"/>
        </w:rPr>
        <w:t>, 313</w:t>
      </w:r>
      <w:r w:rsidRPr="00271EC9">
        <w:rPr>
          <w:rFonts w:ascii="Times New Roman" w:hAnsi="Times New Roman" w:cs="Times New Roman"/>
          <w:sz w:val="24"/>
          <w:szCs w:val="24"/>
        </w:rPr>
        <w:t xml:space="preserve"> (patalpos 1-23, 1-24, 1-25, 3-43, 3-44, 3-45, 3-46</w:t>
      </w:r>
      <w:r w:rsidR="0046768F">
        <w:rPr>
          <w:rFonts w:ascii="Times New Roman" w:hAnsi="Times New Roman" w:cs="Times New Roman"/>
          <w:sz w:val="24"/>
          <w:szCs w:val="24"/>
        </w:rPr>
        <w:t>, 3-29</w:t>
      </w:r>
      <w:r w:rsidRPr="00271E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E5A">
        <w:rPr>
          <w:rFonts w:ascii="Times New Roman" w:hAnsi="Times New Roman" w:cs="Times New Roman"/>
          <w:sz w:val="24"/>
          <w:szCs w:val="24"/>
        </w:rPr>
        <w:t>paprastojo remon</w:t>
      </w:r>
      <w:r w:rsidR="00BA5FA9">
        <w:rPr>
          <w:rFonts w:ascii="Times New Roman" w:hAnsi="Times New Roman" w:cs="Times New Roman"/>
          <w:sz w:val="24"/>
          <w:szCs w:val="24"/>
        </w:rPr>
        <w:t>to statybos rangos darbai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78E52E" w14:textId="2E00594F" w:rsidR="00E95F17" w:rsidRPr="00E95F17" w:rsidRDefault="00C4316E" w:rsidP="00D72E5A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F17">
        <w:rPr>
          <w:rFonts w:ascii="Times New Roman" w:hAnsi="Times New Roman" w:cs="Times New Roman"/>
          <w:b/>
          <w:bCs/>
          <w:sz w:val="24"/>
          <w:szCs w:val="24"/>
        </w:rPr>
        <w:t>2. Pirkimo objekto apimtys</w:t>
      </w:r>
      <w:r w:rsidR="007F3E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6DAF62" w14:textId="38E2DB57" w:rsidR="00D72E5A" w:rsidRDefault="00D72E5A" w:rsidP="00D72E5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Rangos darbai vykdomi pagal pasirengtą paprastojo remonto aprašą.</w:t>
      </w:r>
    </w:p>
    <w:p w14:paraId="52F67443" w14:textId="3696E9F5" w:rsidR="00D72E5A" w:rsidRDefault="00D72E5A" w:rsidP="00D72E5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Preliminarūs darbų kiekiai (pridedami darbų kiekių žiniaraščiai).</w:t>
      </w:r>
    </w:p>
    <w:p w14:paraId="74D133FC" w14:textId="32E4A06A" w:rsidR="00D72E5A" w:rsidRDefault="00D72E5A" w:rsidP="00D72E5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Rangovas savarankiškai apsilanko objekte, pasitikslina ir vietoje įsivertina visus reikalingus atlikti darbų kiekius.</w:t>
      </w:r>
    </w:p>
    <w:p w14:paraId="0F702397" w14:textId="177C2F3A" w:rsidR="00D72E5A" w:rsidRDefault="00D72E5A" w:rsidP="00D72E5A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Remonto darbų aprašo parengimo normatyviniai dokumentai:</w:t>
      </w:r>
    </w:p>
    <w:p w14:paraId="5206A418" w14:textId="29C1AF88" w:rsidR="00D72E5A" w:rsidRDefault="00D72E5A" w:rsidP="00D72E5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LR Statybos įstatymas</w:t>
      </w:r>
    </w:p>
    <w:p w14:paraId="3BBD493E" w14:textId="193A249D" w:rsidR="00D72E5A" w:rsidRDefault="00D72E5A" w:rsidP="00D72E5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 1.01.08:2002 „Statinio statybos rūšys“</w:t>
      </w:r>
    </w:p>
    <w:p w14:paraId="6F95A3F5" w14:textId="20A9076B" w:rsidR="00D72E5A" w:rsidRPr="00D72E5A" w:rsidRDefault="00D72E5A" w:rsidP="00D72E5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 2.03.01:2019 „Statinių prieinamumas“</w:t>
      </w:r>
    </w:p>
    <w:p w14:paraId="6EFAF76C" w14:textId="3B1428DB" w:rsidR="00C4316E" w:rsidRPr="00E95F17" w:rsidRDefault="00E95F17" w:rsidP="00D72E5A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F17">
        <w:rPr>
          <w:rFonts w:ascii="Times New Roman" w:hAnsi="Times New Roman" w:cs="Times New Roman"/>
          <w:b/>
          <w:bCs/>
          <w:sz w:val="24"/>
          <w:szCs w:val="24"/>
        </w:rPr>
        <w:t>3. Įsipareigojimų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atlikimo vieta</w:t>
      </w:r>
      <w:r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ir tvarka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8236B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E1F751" w14:textId="0CA18D25" w:rsidR="00E95F17" w:rsidRDefault="008208B8" w:rsidP="00D72E5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08B8">
        <w:rPr>
          <w:rFonts w:ascii="Times New Roman" w:hAnsi="Times New Roman" w:cs="Times New Roman"/>
          <w:sz w:val="24"/>
          <w:szCs w:val="24"/>
        </w:rPr>
        <w:t>Kaišiadorių rajono savivaldybės administracini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208B8">
        <w:rPr>
          <w:rFonts w:ascii="Times New Roman" w:hAnsi="Times New Roman" w:cs="Times New Roman"/>
          <w:sz w:val="24"/>
          <w:szCs w:val="24"/>
        </w:rPr>
        <w:t xml:space="preserve"> pastat</w:t>
      </w:r>
      <w:r>
        <w:rPr>
          <w:rFonts w:ascii="Times New Roman" w:hAnsi="Times New Roman" w:cs="Times New Roman"/>
          <w:sz w:val="24"/>
          <w:szCs w:val="24"/>
        </w:rPr>
        <w:t>as, Katedros g. 4, Kaišiadorys.</w:t>
      </w:r>
    </w:p>
    <w:p w14:paraId="3C5C3F7C" w14:textId="77777777" w:rsidR="008208B8" w:rsidRDefault="008208B8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0655D1" w14:textId="77777777" w:rsidR="008208B8" w:rsidRDefault="008208B8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E4C577C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F80967B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F940C55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DB438C9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7E11B13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AFBBBEE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87EB6C3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B916263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C4EEBFF" w14:textId="077B2EEB" w:rsidR="00D72E5A" w:rsidRDefault="00D72E5A" w:rsidP="00D72E5A">
      <w:pPr>
        <w:pStyle w:val="Betarp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Ūkio plėtros ir statybos skyriaus vedėjas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Darius Jocys</w:t>
      </w:r>
    </w:p>
    <w:p w14:paraId="50AA2DB6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5D0FBB4" w14:textId="77777777" w:rsidR="00BA5FA9" w:rsidRDefault="00BA5FA9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1B37E10" w14:textId="77777777" w:rsidR="00BA5FA9" w:rsidRDefault="00BA5FA9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A2975AE" w14:textId="4D55052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Vaidotas Blažys</w:t>
      </w:r>
    </w:p>
    <w:p w14:paraId="153CA1C6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32EE6A6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D0BCDB5" w14:textId="77777777" w:rsidR="00D72E5A" w:rsidRDefault="00D72E5A" w:rsidP="00D72E5A">
      <w:pPr>
        <w:pStyle w:val="Betarp"/>
        <w:ind w:firstLine="851"/>
        <w:rPr>
          <w:rFonts w:ascii="Times New Roman" w:hAnsi="Times New Roman" w:cs="Times New Roman"/>
          <w:sz w:val="24"/>
          <w:szCs w:val="24"/>
        </w:rPr>
      </w:pPr>
    </w:p>
    <w:p w14:paraId="5C9E4106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6E43954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29DC686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B5FF8AA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60ABE54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690EB0B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79938D8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4504036" w14:textId="77777777" w:rsidR="006D21FE" w:rsidRDefault="006D21FE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DE171EC" w14:textId="77777777" w:rsidR="008208B8" w:rsidRDefault="008208B8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EBE830B" w14:textId="1BC394C9" w:rsidR="008208B8" w:rsidRPr="008208B8" w:rsidRDefault="008208B8" w:rsidP="00DA7435">
      <w:pPr>
        <w:pStyle w:val="prastasiniatinklio"/>
      </w:pPr>
    </w:p>
    <w:sectPr w:rsidR="008208B8" w:rsidRPr="008208B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03167"/>
    <w:multiLevelType w:val="hybridMultilevel"/>
    <w:tmpl w:val="4E4ADF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52"/>
    <w:rsid w:val="00040516"/>
    <w:rsid w:val="00071621"/>
    <w:rsid w:val="001335C4"/>
    <w:rsid w:val="00172712"/>
    <w:rsid w:val="002316E2"/>
    <w:rsid w:val="00271EC9"/>
    <w:rsid w:val="00281F52"/>
    <w:rsid w:val="0028236B"/>
    <w:rsid w:val="0029696F"/>
    <w:rsid w:val="003C2A60"/>
    <w:rsid w:val="0046768F"/>
    <w:rsid w:val="004D5F57"/>
    <w:rsid w:val="005219AB"/>
    <w:rsid w:val="00540DD6"/>
    <w:rsid w:val="005C5BC8"/>
    <w:rsid w:val="005D161E"/>
    <w:rsid w:val="006D21FE"/>
    <w:rsid w:val="007E4837"/>
    <w:rsid w:val="007F3EC8"/>
    <w:rsid w:val="008208B8"/>
    <w:rsid w:val="008876F7"/>
    <w:rsid w:val="008900BD"/>
    <w:rsid w:val="00890337"/>
    <w:rsid w:val="008F1F11"/>
    <w:rsid w:val="00922EC1"/>
    <w:rsid w:val="00926CF7"/>
    <w:rsid w:val="009276FA"/>
    <w:rsid w:val="00932FA1"/>
    <w:rsid w:val="009E6C7F"/>
    <w:rsid w:val="00A2397F"/>
    <w:rsid w:val="00A66DE7"/>
    <w:rsid w:val="00AB067F"/>
    <w:rsid w:val="00B2682B"/>
    <w:rsid w:val="00B337DF"/>
    <w:rsid w:val="00B87CDF"/>
    <w:rsid w:val="00BA5FA9"/>
    <w:rsid w:val="00BF5CB4"/>
    <w:rsid w:val="00C4316E"/>
    <w:rsid w:val="00CA32F4"/>
    <w:rsid w:val="00D142AC"/>
    <w:rsid w:val="00D35D37"/>
    <w:rsid w:val="00D4606C"/>
    <w:rsid w:val="00D62BE7"/>
    <w:rsid w:val="00D6414E"/>
    <w:rsid w:val="00D70D1E"/>
    <w:rsid w:val="00D72E5A"/>
    <w:rsid w:val="00DA7435"/>
    <w:rsid w:val="00DB67F3"/>
    <w:rsid w:val="00DC3D68"/>
    <w:rsid w:val="00E26F15"/>
    <w:rsid w:val="00E41614"/>
    <w:rsid w:val="00E95F17"/>
    <w:rsid w:val="00E97B70"/>
    <w:rsid w:val="00F43057"/>
    <w:rsid w:val="00F816F1"/>
    <w:rsid w:val="00FC1849"/>
    <w:rsid w:val="00FC2A9C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6847"/>
  <w15:chartTrackingRefBased/>
  <w15:docId w15:val="{C0C14EED-A0D4-482C-A534-F635B4FA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8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9696F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9696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431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31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316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31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316E"/>
    <w:rPr>
      <w:b/>
      <w:bCs/>
      <w:sz w:val="20"/>
      <w:szCs w:val="20"/>
    </w:rPr>
  </w:style>
  <w:style w:type="paragraph" w:styleId="Betarp">
    <w:name w:val="No Spacing"/>
    <w:uiPriority w:val="1"/>
    <w:qFormat/>
    <w:rsid w:val="00E95F17"/>
    <w:pPr>
      <w:spacing w:after="0" w:line="240" w:lineRule="auto"/>
    </w:pPr>
  </w:style>
  <w:style w:type="paragraph" w:styleId="prastasiniatinklio">
    <w:name w:val="Normal (Web)"/>
    <w:basedOn w:val="prastasis"/>
    <w:uiPriority w:val="99"/>
    <w:rsid w:val="00DA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Griesius</dc:creator>
  <cp:keywords/>
  <dc:description/>
  <cp:lastModifiedBy>Brigita Kubeckienė</cp:lastModifiedBy>
  <cp:revision>2</cp:revision>
  <dcterms:created xsi:type="dcterms:W3CDTF">2025-10-09T08:50:00Z</dcterms:created>
  <dcterms:modified xsi:type="dcterms:W3CDTF">2025-10-09T08:50:00Z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07cdc13a-8b1e-4e11-8451-81f9edf47cea</vt:lpwstr>
  </property>
</Properties>
</file>