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41C6" w14:textId="5B6EB2A0" w:rsidR="00D64F00" w:rsidRPr="003C2A1A" w:rsidRDefault="00596B19" w:rsidP="003C2A1A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C2A1A">
        <w:rPr>
          <w:rFonts w:ascii="Times New Roman" w:hAnsi="Times New Roman" w:cs="Times New Roman"/>
          <w:sz w:val="24"/>
          <w:szCs w:val="24"/>
        </w:rPr>
        <w:t>Nacionalinės švietimo agentūros viešojo pirkimo komisija (toliau – Komisija) vykdo mažos vertės pirkimą „Šildymo, vėdinimo ir oro kondicionavimo įrengimo darbai“ (pirkimo Nr. 4856670).</w:t>
      </w:r>
    </w:p>
    <w:p w14:paraId="04A01A3C" w14:textId="03BC534D" w:rsidR="00596B19" w:rsidRPr="003C2A1A" w:rsidRDefault="00596B19" w:rsidP="003C2A1A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C2A1A">
        <w:rPr>
          <w:rFonts w:ascii="Times New Roman" w:hAnsi="Times New Roman" w:cs="Times New Roman"/>
          <w:sz w:val="24"/>
          <w:szCs w:val="24"/>
        </w:rPr>
        <w:t>Komisija gavo teikėjo klausimą:</w:t>
      </w:r>
    </w:p>
    <w:p w14:paraId="306D2CAD" w14:textId="77777777" w:rsidR="003C2A1A" w:rsidRPr="003C2A1A" w:rsidRDefault="00597592" w:rsidP="003C2A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A1A">
        <w:rPr>
          <w:rFonts w:ascii="Times New Roman" w:hAnsi="Times New Roman" w:cs="Times New Roman"/>
          <w:sz w:val="24"/>
          <w:szCs w:val="24"/>
        </w:rPr>
        <w:t xml:space="preserve">Informuojame, kad pagal </w:t>
      </w:r>
      <w:proofErr w:type="spellStart"/>
      <w:r w:rsidRPr="003C2A1A">
        <w:rPr>
          <w:rFonts w:ascii="Times New Roman" w:hAnsi="Times New Roman" w:cs="Times New Roman"/>
          <w:sz w:val="24"/>
          <w:szCs w:val="24"/>
        </w:rPr>
        <w:t>Eurovent</w:t>
      </w:r>
      <w:proofErr w:type="spellEnd"/>
      <w:r w:rsidRPr="003C2A1A">
        <w:rPr>
          <w:rFonts w:ascii="Times New Roman" w:hAnsi="Times New Roman" w:cs="Times New Roman"/>
          <w:sz w:val="24"/>
          <w:szCs w:val="24"/>
        </w:rPr>
        <w:t xml:space="preserve"> sertifikavimo standartus yra sertifikuojami tik išoriniai kondicionierių blokai, bet ne vidiniai. Prašome pakoreguoti techninius reikalavimus.</w:t>
      </w:r>
      <w:r w:rsidRPr="003C2A1A">
        <w:rPr>
          <w:rFonts w:ascii="Times New Roman" w:hAnsi="Times New Roman" w:cs="Times New Roman"/>
          <w:sz w:val="24"/>
          <w:szCs w:val="24"/>
        </w:rPr>
        <w:t>“</w:t>
      </w:r>
      <w:r w:rsidR="00FE4EA5" w:rsidRPr="003C2A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921BA" w14:textId="77777777" w:rsidR="003C2A1A" w:rsidRPr="003C2A1A" w:rsidRDefault="003C2A1A" w:rsidP="003C2A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538DF4" w14:textId="4027B105" w:rsidR="00FE4EA5" w:rsidRPr="003C2A1A" w:rsidRDefault="00FE4EA5" w:rsidP="003C2A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A1A">
        <w:rPr>
          <w:rFonts w:ascii="Times New Roman" w:hAnsi="Times New Roman" w:cs="Times New Roman"/>
          <w:sz w:val="24"/>
          <w:szCs w:val="24"/>
        </w:rPr>
        <w:t>Komisija patikslin</w:t>
      </w:r>
      <w:r w:rsidR="003C2A1A" w:rsidRPr="003C2A1A">
        <w:rPr>
          <w:rFonts w:ascii="Times New Roman" w:hAnsi="Times New Roman" w:cs="Times New Roman"/>
          <w:sz w:val="24"/>
          <w:szCs w:val="24"/>
        </w:rPr>
        <w:t>a</w:t>
      </w:r>
      <w:r w:rsidRPr="003C2A1A">
        <w:rPr>
          <w:rFonts w:ascii="Times New Roman" w:hAnsi="Times New Roman" w:cs="Times New Roman"/>
          <w:sz w:val="24"/>
          <w:szCs w:val="24"/>
        </w:rPr>
        <w:t xml:space="preserve"> specialiųjų pirkimo sąlygų priedą Nr. 3 „Techninė specifikacija“ išbraukiant reikalavimą „Visa siūlo įranga turi turėti EUROVENT arba lygiavertį sertifikatą.“ ir nurod</w:t>
      </w:r>
      <w:r w:rsidR="003C2A1A" w:rsidRPr="003C2A1A">
        <w:rPr>
          <w:rFonts w:ascii="Times New Roman" w:hAnsi="Times New Roman" w:cs="Times New Roman"/>
          <w:sz w:val="24"/>
          <w:szCs w:val="24"/>
        </w:rPr>
        <w:t>o</w:t>
      </w:r>
      <w:r w:rsidRPr="003C2A1A">
        <w:rPr>
          <w:rFonts w:ascii="Times New Roman" w:hAnsi="Times New Roman" w:cs="Times New Roman"/>
          <w:sz w:val="24"/>
          <w:szCs w:val="24"/>
        </w:rPr>
        <w:t>:</w:t>
      </w:r>
    </w:p>
    <w:p w14:paraId="4679B9F5" w14:textId="77777777" w:rsidR="00FE4EA5" w:rsidRPr="003C2A1A" w:rsidRDefault="00FE4EA5" w:rsidP="003C2A1A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C2A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„Reikalavimai įrenginiams:</w:t>
      </w:r>
    </w:p>
    <w:p w14:paraId="46DFD08F" w14:textId="77777777" w:rsidR="00FE4EA5" w:rsidRPr="003C2A1A" w:rsidRDefault="00FE4EA5" w:rsidP="003C2A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A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Išoriniam blokui (1 vnt.). </w:t>
      </w:r>
      <w:r w:rsidRPr="003C2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Siūloma įranga turi turėti EUROVENT arba lygiavertį sertifikatą“</w:t>
      </w:r>
    </w:p>
    <w:p w14:paraId="1350CEA6" w14:textId="4DC563E2" w:rsidR="00FE4EA5" w:rsidRPr="003C2A1A" w:rsidRDefault="00FE4EA5" w:rsidP="003C2A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A1A">
        <w:rPr>
          <w:rFonts w:ascii="Times New Roman" w:hAnsi="Times New Roman" w:cs="Times New Roman"/>
          <w:sz w:val="24"/>
          <w:szCs w:val="24"/>
        </w:rPr>
        <w:t>Atitinkamai pakoreguot</w:t>
      </w:r>
      <w:r w:rsidR="003C2A1A" w:rsidRPr="003C2A1A">
        <w:rPr>
          <w:rFonts w:ascii="Times New Roman" w:hAnsi="Times New Roman" w:cs="Times New Roman"/>
          <w:sz w:val="24"/>
          <w:szCs w:val="24"/>
        </w:rPr>
        <w:t>as</w:t>
      </w:r>
      <w:r w:rsidRPr="003C2A1A">
        <w:rPr>
          <w:rFonts w:ascii="Times New Roman" w:hAnsi="Times New Roman" w:cs="Times New Roman"/>
          <w:sz w:val="24"/>
          <w:szCs w:val="24"/>
        </w:rPr>
        <w:t xml:space="preserve"> pirkimo sąlygų pried</w:t>
      </w:r>
      <w:r w:rsidR="003C2A1A" w:rsidRPr="003C2A1A">
        <w:rPr>
          <w:rFonts w:ascii="Times New Roman" w:hAnsi="Times New Roman" w:cs="Times New Roman"/>
          <w:sz w:val="24"/>
          <w:szCs w:val="24"/>
        </w:rPr>
        <w:t>as</w:t>
      </w:r>
      <w:r w:rsidRPr="003C2A1A">
        <w:rPr>
          <w:rFonts w:ascii="Times New Roman" w:hAnsi="Times New Roman" w:cs="Times New Roman"/>
          <w:sz w:val="24"/>
          <w:szCs w:val="24"/>
        </w:rPr>
        <w:t xml:space="preserve"> Nr. 4 „Pasiūlymo forma“</w:t>
      </w:r>
    </w:p>
    <w:p w14:paraId="49F88A8D" w14:textId="1E1481D6" w:rsidR="00596B19" w:rsidRPr="00596B19" w:rsidRDefault="00596B19" w:rsidP="00596B19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8703C11" w14:textId="77777777" w:rsidR="00596B19" w:rsidRPr="00596B19" w:rsidRDefault="00596B19" w:rsidP="00596B19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596B19" w:rsidRPr="00596B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E49D1"/>
    <w:multiLevelType w:val="hybridMultilevel"/>
    <w:tmpl w:val="58B22B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19"/>
    <w:rsid w:val="003C2A1A"/>
    <w:rsid w:val="00596B19"/>
    <w:rsid w:val="00597592"/>
    <w:rsid w:val="00D64F00"/>
    <w:rsid w:val="00FE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8D3C"/>
  <w15:chartTrackingRefBased/>
  <w15:docId w15:val="{B62BAC19-B190-4DA4-ABB9-7208E1EC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596B19"/>
    <w:pPr>
      <w:spacing w:after="0" w:line="240" w:lineRule="auto"/>
      <w:ind w:left="1296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96B19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Jurgita Nainienė</cp:lastModifiedBy>
  <cp:revision>2</cp:revision>
  <dcterms:created xsi:type="dcterms:W3CDTF">2025-10-10T06:56:00Z</dcterms:created>
  <dcterms:modified xsi:type="dcterms:W3CDTF">2025-10-10T06:56:00Z</dcterms:modified>
</cp:coreProperties>
</file>