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0DF6D3A6"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D21CB9" w:rsidRPr="00D21CB9">
        <w:rPr>
          <w:b/>
          <w:color w:val="000000" w:themeColor="text1"/>
        </w:rPr>
        <w:t>RADIOTERAPIJOS, MECHANOTERAPIJOS, ELEKTRATERAPIJOS IR FIZIOTERAPIJOS PRIETAISAI</w:t>
      </w:r>
      <w:r w:rsidR="00D21CB9">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7A3B6DA1" w:rsidR="00C261EE" w:rsidRPr="0002011A"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D21CB9">
        <w:rPr>
          <w:rFonts w:cstheme="minorHAnsi"/>
        </w:rPr>
        <w:t>Respublikinės Panevėžio ligoninės</w:t>
      </w:r>
      <w:r w:rsidR="00903AD0">
        <w:rPr>
          <w:rFonts w:cstheme="minorHAnsi"/>
        </w:rPr>
        <w:t xml:space="preserve"> inicijuotą</w:t>
      </w:r>
      <w:r w:rsidR="005D69AD">
        <w:rPr>
          <w:rFonts w:cstheme="minorHAnsi"/>
        </w:rPr>
        <w:t xml:space="preserve"> </w:t>
      </w:r>
      <w:r w:rsidR="005D69AD" w:rsidRPr="0002011A">
        <w:rPr>
          <w:rFonts w:cstheme="minorHAnsi"/>
        </w:rPr>
        <w:t>„</w:t>
      </w:r>
      <w:r w:rsidR="00D21CB9" w:rsidRPr="00D21CB9">
        <w:rPr>
          <w:rFonts w:cstheme="minorHAnsi"/>
        </w:rPr>
        <w:t>Radioterapijos, mechanoterapijos, elektraterapijos ir fizioterapijos prietaisai</w:t>
      </w:r>
      <w:r w:rsidR="005D69AD" w:rsidRPr="0002011A">
        <w:rPr>
          <w:rFonts w:cstheme="minorHAnsi"/>
        </w:rPr>
        <w:t xml:space="preserve">“ </w:t>
      </w:r>
      <w:r w:rsidRPr="0002011A">
        <w:rPr>
          <w:rFonts w:cstheme="minorHAnsi"/>
        </w:rPr>
        <w:t>viešąjį pirkimą</w:t>
      </w:r>
      <w:r w:rsidR="00903AD0" w:rsidRPr="0002011A">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458F5E3C"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vykdoma </w:t>
      </w:r>
      <w:r w:rsidRPr="00D568B7">
        <w:rPr>
          <w:rFonts w:cstheme="minorHAnsi"/>
          <w:color w:val="000000" w:themeColor="text1"/>
        </w:rPr>
        <w:t xml:space="preserve">Centrinės viešųjų pirkimų informacinės sistemos </w:t>
      </w:r>
      <w:r w:rsidR="00D66F18" w:rsidRPr="00D568B7">
        <w:rPr>
          <w:rFonts w:cstheme="minorHAnsi"/>
          <w:color w:val="000000" w:themeColor="text1"/>
        </w:rPr>
        <w:t>(CVP IS)</w:t>
      </w:r>
      <w:r w:rsidR="00D66F18">
        <w:rPr>
          <w:rFonts w:cstheme="minorHAnsi"/>
          <w:color w:val="000000" w:themeColor="text1"/>
        </w:rPr>
        <w:t xml:space="preserve"> </w:t>
      </w:r>
      <w:r w:rsidRPr="00D568B7">
        <w:rPr>
          <w:rFonts w:cstheme="minorHAnsi"/>
          <w:color w:val="000000" w:themeColor="text1"/>
        </w:rPr>
        <w:t xml:space="preserve">priemonėmis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D47433">
        <w:rPr>
          <w:rFonts w:cstheme="minorHAnsi"/>
          <w:b/>
          <w:iCs/>
        </w:rPr>
        <w:t>202</w:t>
      </w:r>
      <w:r w:rsidR="00E12692" w:rsidRPr="00D47433">
        <w:rPr>
          <w:rFonts w:cstheme="minorHAnsi"/>
          <w:b/>
          <w:iCs/>
        </w:rPr>
        <w:t>5</w:t>
      </w:r>
      <w:r w:rsidRPr="00D47433">
        <w:rPr>
          <w:rFonts w:cstheme="minorHAnsi"/>
          <w:b/>
          <w:iCs/>
        </w:rPr>
        <w:t xml:space="preserve"> m. </w:t>
      </w:r>
      <w:r w:rsidR="0002011A">
        <w:rPr>
          <w:rFonts w:cstheme="minorHAnsi"/>
          <w:b/>
          <w:iCs/>
        </w:rPr>
        <w:t>spalio</w:t>
      </w:r>
      <w:r w:rsidR="00BC7DB9" w:rsidRPr="00D47433">
        <w:rPr>
          <w:rFonts w:cstheme="minorHAnsi"/>
          <w:b/>
          <w:iCs/>
        </w:rPr>
        <w:t xml:space="preserve"> </w:t>
      </w:r>
      <w:r w:rsidR="00662C17">
        <w:rPr>
          <w:rFonts w:cstheme="minorHAnsi"/>
          <w:b/>
          <w:iCs/>
        </w:rPr>
        <w:t>17</w:t>
      </w:r>
      <w:r w:rsidR="0031334A" w:rsidRPr="00D47433">
        <w:rPr>
          <w:rFonts w:cstheme="minorHAnsi"/>
          <w:b/>
          <w:iCs/>
        </w:rPr>
        <w:t xml:space="preserve"> </w:t>
      </w:r>
      <w:r w:rsidRPr="00D47433">
        <w:rPr>
          <w:rFonts w:cstheme="minorHAnsi"/>
          <w:b/>
          <w:iCs/>
        </w:rPr>
        <w:t>d.</w:t>
      </w:r>
      <w:r w:rsidR="00710F7B" w:rsidRPr="00D47433">
        <w:rPr>
          <w:rFonts w:cstheme="minorHAnsi"/>
          <w:b/>
          <w:iCs/>
        </w:rPr>
        <w:t xml:space="preserve"> </w:t>
      </w:r>
      <w:r w:rsidR="009C43AD" w:rsidRPr="00D47433">
        <w:rPr>
          <w:rFonts w:cstheme="minorHAnsi"/>
          <w:b/>
          <w:iCs/>
        </w:rPr>
        <w:t>23</w:t>
      </w:r>
      <w:r w:rsidR="0000479E" w:rsidRPr="00D47433">
        <w:rPr>
          <w:rFonts w:cstheme="minorHAnsi"/>
          <w:b/>
          <w:iCs/>
        </w:rPr>
        <w:t>:</w:t>
      </w:r>
      <w:r w:rsidR="009C43AD" w:rsidRPr="00D47433">
        <w:rPr>
          <w:rFonts w:cstheme="minorHAnsi"/>
          <w:b/>
          <w:iCs/>
        </w:rPr>
        <w:t>59</w:t>
      </w:r>
      <w:r w:rsidR="00710F7B" w:rsidRPr="00D47433">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733DEAB3" w14:textId="77777777" w:rsidR="00261575" w:rsidRDefault="00C10081" w:rsidP="00D66F18">
      <w:pPr>
        <w:spacing w:after="0"/>
        <w:jc w:val="both"/>
      </w:pPr>
      <w:r>
        <w:t xml:space="preserve">Pirkimo objektas </w:t>
      </w:r>
      <w:r w:rsidR="00D47433">
        <w:t>į</w:t>
      </w:r>
      <w:r w:rsidR="002555CE">
        <w:t xml:space="preserve"> </w:t>
      </w:r>
      <w:r w:rsidR="00D66F18">
        <w:t>atskiras pirkimo dalis neskaidomas</w:t>
      </w:r>
      <w:r w:rsidR="00261575">
        <w:t>:</w:t>
      </w:r>
    </w:p>
    <w:p w14:paraId="36FE8D54" w14:textId="0E430CD5" w:rsidR="002555CE" w:rsidRDefault="00C84115" w:rsidP="00D66F18">
      <w:pPr>
        <w:spacing w:after="0"/>
        <w:jc w:val="both"/>
      </w:pPr>
      <w:r>
        <w:t xml:space="preserve">Dirbtinės plaučių ventiliacijos </w:t>
      </w:r>
      <w:r w:rsidR="0002011A">
        <w:t>aparatas</w:t>
      </w:r>
      <w:r w:rsidR="00D47433">
        <w:t xml:space="preserve"> (1 </w:t>
      </w:r>
      <w:r>
        <w:t>kompl</w:t>
      </w:r>
      <w:r w:rsidR="00D47433">
        <w:t>.)</w:t>
      </w:r>
    </w:p>
    <w:p w14:paraId="1E49A0D2" w14:textId="77777777" w:rsidR="002555CE" w:rsidRDefault="002555CE" w:rsidP="07454F09">
      <w:pPr>
        <w:spacing w:after="0"/>
        <w:jc w:val="both"/>
      </w:pPr>
    </w:p>
    <w:p w14:paraId="21FC55C0" w14:textId="1DD7C08B" w:rsidR="00634996" w:rsidRDefault="004F173E" w:rsidP="07454F09">
      <w:pPr>
        <w:spacing w:after="0"/>
        <w:jc w:val="both"/>
      </w:pPr>
      <w:r w:rsidRPr="07454F09">
        <w:t>Pirkimo objekto pagrindinis BVPŽ kodas –</w:t>
      </w:r>
      <w:r w:rsidR="00D70ED4">
        <w:t xml:space="preserve"> </w:t>
      </w:r>
      <w:r w:rsidR="00C10081">
        <w:t xml:space="preserve"> </w:t>
      </w:r>
      <w:r w:rsidR="00C84115" w:rsidRPr="00C84115">
        <w:t>33150000-6 Radioterapijos, mechanoterapijos, elektraterapijos ir fizioterapijos prietaisai</w:t>
      </w:r>
      <w:r w:rsidR="002555CE">
        <w:t>;</w:t>
      </w:r>
      <w:r w:rsidR="00463A64">
        <w:t xml:space="preserve"> </w:t>
      </w:r>
    </w:p>
    <w:p w14:paraId="3763E7CB" w14:textId="77777777"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BB3D84D" w14:textId="77777777" w:rsidR="0002011A" w:rsidRDefault="0002011A" w:rsidP="00B8186A">
      <w:pPr>
        <w:spacing w:after="0"/>
        <w:jc w:val="both"/>
      </w:pPr>
    </w:p>
    <w:p w14:paraId="2579D1DB" w14:textId="77777777" w:rsidR="0002011A" w:rsidRDefault="0002011A" w:rsidP="00B8186A">
      <w:pPr>
        <w:spacing w:after="0"/>
        <w:jc w:val="both"/>
      </w:pPr>
    </w:p>
    <w:p w14:paraId="0AD10C35" w14:textId="77777777" w:rsidR="0002011A" w:rsidRDefault="0002011A" w:rsidP="00B8186A">
      <w:pPr>
        <w:spacing w:after="0"/>
        <w:jc w:val="both"/>
      </w:pPr>
    </w:p>
    <w:p w14:paraId="4ADC2DA6" w14:textId="77777777" w:rsidR="0002011A" w:rsidRDefault="0002011A" w:rsidP="00B8186A">
      <w:pPr>
        <w:spacing w:after="0"/>
        <w:jc w:val="both"/>
      </w:pPr>
    </w:p>
    <w:p w14:paraId="76DA76DD" w14:textId="77777777" w:rsidR="0002011A" w:rsidRDefault="0002011A"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3001E851" w:rsidR="0023212A" w:rsidRDefault="00D23FD2" w:rsidP="002668DE">
            <w:pPr>
              <w:tabs>
                <w:tab w:val="left" w:pos="426"/>
              </w:tabs>
              <w:contextualSpacing/>
              <w:jc w:val="both"/>
              <w:rPr>
                <w:rFonts w:cstheme="minorHAnsi"/>
              </w:rPr>
            </w:pPr>
            <w:r>
              <w:rPr>
                <w:rFonts w:cstheme="minorHAnsi"/>
              </w:rPr>
              <w:t>1</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tcPr>
          <w:p w14:paraId="023CB734" w14:textId="5721BA2C" w:rsidR="0023212A" w:rsidRPr="0023212A" w:rsidRDefault="00D23FD2" w:rsidP="002668DE">
            <w:pPr>
              <w:tabs>
                <w:tab w:val="left" w:pos="426"/>
              </w:tabs>
              <w:contextualSpacing/>
              <w:jc w:val="both"/>
              <w:rPr>
                <w:rFonts w:eastAsia="Calibri" w:cstheme="minorHAnsi"/>
              </w:rPr>
            </w:pPr>
            <w:r>
              <w:rPr>
                <w:rFonts w:eastAsia="Calibri" w:cstheme="minorHAnsi"/>
              </w:rPr>
              <w:t>2</w:t>
            </w:r>
            <w:r w:rsidR="0023212A" w:rsidRPr="0023212A">
              <w:rPr>
                <w:rFonts w:eastAsia="Calibri" w:cstheme="minorHAnsi"/>
              </w:rPr>
              <w:t xml:space="preserve">. Ar turite pastabų, klausimų dėl </w:t>
            </w:r>
            <w:r w:rsidR="008A6BD1">
              <w:rPr>
                <w:rFonts w:eastAsia="Calibri" w:cstheme="minorHAnsi"/>
              </w:rPr>
              <w:t>Bendrųjų</w:t>
            </w:r>
            <w:r w:rsidR="0023212A" w:rsidRPr="0023212A">
              <w:rPr>
                <w:rFonts w:eastAsia="Calibri" w:cstheme="minorHAnsi"/>
              </w:rPr>
              <w:t xml:space="preserve"> reikalavimų?</w:t>
            </w:r>
          </w:p>
        </w:tc>
        <w:tc>
          <w:tcPr>
            <w:tcW w:w="2608" w:type="pct"/>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6B0BB919" w:rsidR="0023212A" w:rsidRPr="0023212A" w:rsidRDefault="00D23FD2"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228D9D1A" w:rsidR="0023212A" w:rsidRPr="0023212A" w:rsidRDefault="00D23FD2" w:rsidP="002668DE">
            <w:pPr>
              <w:tabs>
                <w:tab w:val="left" w:pos="426"/>
              </w:tabs>
              <w:contextualSpacing/>
              <w:jc w:val="both"/>
              <w:rPr>
                <w:rFonts w:eastAsia="Calibri" w:cstheme="minorHAnsi"/>
              </w:rPr>
            </w:pPr>
            <w:r>
              <w:rPr>
                <w:rFonts w:cstheme="minorHAnsi"/>
              </w:rPr>
              <w:t>4</w:t>
            </w:r>
            <w:r w:rsidR="0023212A" w:rsidRPr="0023212A">
              <w:rPr>
                <w:rFonts w:cstheme="minorHAnsi"/>
              </w:rPr>
              <w:t xml:space="preserve">. Kokia standartinė gamintojo suteikiama garantija prekei (jos komplektuojamoms dalims)? </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3BFF9CF2" w:rsidR="0023212A" w:rsidRPr="0023212A" w:rsidRDefault="00D23FD2" w:rsidP="002668DE">
            <w:pPr>
              <w:tabs>
                <w:tab w:val="left" w:pos="426"/>
              </w:tabs>
              <w:contextualSpacing/>
              <w:jc w:val="both"/>
              <w:rPr>
                <w:rFonts w:eastAsia="Calibri" w:cstheme="minorHAnsi"/>
              </w:rPr>
            </w:pPr>
            <w:r>
              <w:rPr>
                <w:rFonts w:cstheme="minorHAnsi"/>
              </w:rPr>
              <w:t>5</w:t>
            </w:r>
            <w:r w:rsidR="000A002B">
              <w:rPr>
                <w:rFonts w:cstheme="minorHAnsi"/>
              </w:rPr>
              <w:t xml:space="preserve">. </w:t>
            </w:r>
            <w:r w:rsidR="000A002B" w:rsidRPr="000A002B">
              <w:rPr>
                <w:rFonts w:cstheme="minorHAnsi"/>
              </w:rPr>
              <w:t>Kiek laiko gamintojas gali pateikti originalias atsargines dalis? Kokios galimybės derinti su kitų gamintojų atsarginėmis dalimis</w:t>
            </w:r>
            <w:r w:rsidR="005A1E3C">
              <w:rPr>
                <w:rFonts w:cstheme="minorHAnsi"/>
              </w:rPr>
              <w:t xml:space="preserve"> ir/ar vienkartinėmis/daugkartinėmis priemonėmis?</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79ABBF9F" w:rsidR="0023212A" w:rsidRPr="0023212A" w:rsidRDefault="00D23FD2"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9A69D4" w:rsidRPr="006C1BB7" w14:paraId="72A962E5" w14:textId="77777777" w:rsidTr="0023212A">
        <w:trPr>
          <w:trHeight w:val="234"/>
        </w:trPr>
        <w:tc>
          <w:tcPr>
            <w:tcW w:w="2392" w:type="pct"/>
          </w:tcPr>
          <w:p w14:paraId="0C3B6603" w14:textId="590F0264" w:rsidR="009A69D4" w:rsidRPr="0023212A" w:rsidRDefault="00662C17" w:rsidP="002668DE">
            <w:pPr>
              <w:tabs>
                <w:tab w:val="left" w:pos="426"/>
              </w:tabs>
              <w:contextualSpacing/>
              <w:jc w:val="both"/>
              <w:rPr>
                <w:rFonts w:cstheme="minorHAnsi"/>
                <w:color w:val="000000" w:themeColor="text1"/>
              </w:rPr>
            </w:pPr>
            <w:r>
              <w:rPr>
                <w:rFonts w:cstheme="minorHAnsi"/>
                <w:color w:val="000000" w:themeColor="text1"/>
              </w:rPr>
              <w:t>7</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39C63025" w14:textId="7C87019A" w:rsidR="00F600F0" w:rsidRDefault="00F600F0" w:rsidP="6826997A">
      <w:pPr>
        <w:spacing w:after="0"/>
        <w:jc w:val="both"/>
      </w:pPr>
      <w:r>
        <w:lastRenderedPageBreak/>
        <w:t>PRIDEDAMA:</w:t>
      </w:r>
    </w:p>
    <w:p w14:paraId="11ED90D2" w14:textId="7ED1C6A0" w:rsidR="00F600F0" w:rsidRDefault="00F600F0" w:rsidP="6826997A">
      <w:pPr>
        <w:spacing w:after="0"/>
        <w:jc w:val="both"/>
      </w:pPr>
      <w:r>
        <w:t xml:space="preserve">1. </w:t>
      </w:r>
      <w:r w:rsidR="009F20FA" w:rsidRPr="009F20FA">
        <w:t>TS_</w:t>
      </w:r>
      <w:r w:rsidR="002906F2">
        <w:t>DPV</w:t>
      </w:r>
      <w:r w:rsidR="00C84115">
        <w:t xml:space="preserve"> </w:t>
      </w:r>
      <w:r w:rsidR="002906F2">
        <w:t>aparatas_</w:t>
      </w:r>
      <w:r w:rsidR="002906F2" w:rsidRPr="009F20FA">
        <w:t>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1C6E4EA6" w:rsidR="00D70ED4" w:rsidRPr="00AB3E84" w:rsidRDefault="00C84115" w:rsidP="00D70ED4">
      <w:pPr>
        <w:spacing w:after="0" w:line="240" w:lineRule="auto"/>
        <w:ind w:firstLine="851"/>
        <w:rPr>
          <w:rFonts w:cstheme="minorHAnsi"/>
          <w:color w:val="5F6060"/>
        </w:rPr>
      </w:pPr>
      <w:r w:rsidRPr="00C84115">
        <w:rPr>
          <w:rFonts w:cstheme="minorHAnsi"/>
          <w:color w:val="5F6060"/>
        </w:rPr>
        <w:t>Inga Bal</w:t>
      </w:r>
      <w:r w:rsidRPr="00C84115">
        <w:rPr>
          <w:rFonts w:cstheme="minorHAnsi" w:hint="eastAsia"/>
          <w:color w:val="5F6060"/>
        </w:rPr>
        <w:t>č</w:t>
      </w:r>
      <w:r w:rsidRPr="00C84115">
        <w:rPr>
          <w:rFonts w:cstheme="minorHAnsi"/>
          <w:color w:val="5F6060"/>
        </w:rPr>
        <w:t>i</w:t>
      </w:r>
      <w:r w:rsidRPr="00C84115">
        <w:rPr>
          <w:rFonts w:cstheme="minorHAnsi" w:hint="eastAsia"/>
          <w:color w:val="5F6060"/>
        </w:rPr>
        <w:t>ū</w:t>
      </w:r>
      <w:r w:rsidRPr="00C84115">
        <w:rPr>
          <w:rFonts w:cstheme="minorHAnsi"/>
          <w:color w:val="5F6060"/>
        </w:rPr>
        <w:t>nien</w:t>
      </w:r>
      <w:r w:rsidRPr="00C84115">
        <w:rPr>
          <w:rFonts w:cstheme="minorHAnsi" w:hint="eastAsia"/>
          <w:color w:val="5F6060"/>
        </w:rPr>
        <w: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485B28E3"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 xml:space="preserve">Mob. tel. +370 </w:t>
      </w:r>
      <w:r w:rsidR="00C84115">
        <w:rPr>
          <w:rFonts w:cstheme="minorHAnsi"/>
          <w:color w:val="69717D"/>
        </w:rPr>
        <w:t>68571101</w:t>
      </w:r>
      <w:r w:rsidR="00AB3E84">
        <w:rPr>
          <w:rFonts w:cstheme="minorHAnsi"/>
          <w:color w:val="69717D"/>
        </w:rPr>
        <w:t xml:space="preserve">, el. p. </w:t>
      </w:r>
      <w:hyperlink r:id="rId13" w:history="1">
        <w:r w:rsidR="00C84115" w:rsidRPr="00BB1C2B">
          <w:rPr>
            <w:rStyle w:val="Hyperlink"/>
            <w:rFonts w:cstheme="minorHAnsi"/>
          </w:rPr>
          <w:t>inga.balciuniene</w:t>
        </w:r>
        <w:r w:rsidR="00C84115" w:rsidRPr="00BB1C2B">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8583" w14:textId="77777777" w:rsidR="00676DD8" w:rsidRDefault="00676DD8" w:rsidP="007E6C2C">
      <w:pPr>
        <w:spacing w:after="0" w:line="240" w:lineRule="auto"/>
      </w:pPr>
      <w:r>
        <w:separator/>
      </w:r>
    </w:p>
  </w:endnote>
  <w:endnote w:type="continuationSeparator" w:id="0">
    <w:p w14:paraId="7D5FE611" w14:textId="77777777" w:rsidR="00676DD8" w:rsidRDefault="00676DD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27E0" w14:textId="77777777" w:rsidR="00676DD8" w:rsidRDefault="00676DD8" w:rsidP="007E6C2C">
      <w:pPr>
        <w:spacing w:after="0" w:line="240" w:lineRule="auto"/>
      </w:pPr>
      <w:r>
        <w:separator/>
      </w:r>
    </w:p>
  </w:footnote>
  <w:footnote w:type="continuationSeparator" w:id="0">
    <w:p w14:paraId="72DE74B5" w14:textId="77777777" w:rsidR="00676DD8" w:rsidRDefault="00676DD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011A"/>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3AB"/>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775"/>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75"/>
    <w:rsid w:val="002615F2"/>
    <w:rsid w:val="002676D7"/>
    <w:rsid w:val="00272FF8"/>
    <w:rsid w:val="00275C18"/>
    <w:rsid w:val="00276838"/>
    <w:rsid w:val="00283AC8"/>
    <w:rsid w:val="002906F2"/>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148E6"/>
    <w:rsid w:val="00420D2D"/>
    <w:rsid w:val="00441ED2"/>
    <w:rsid w:val="0044614C"/>
    <w:rsid w:val="0044710C"/>
    <w:rsid w:val="00450154"/>
    <w:rsid w:val="00450EB8"/>
    <w:rsid w:val="004534C3"/>
    <w:rsid w:val="00454562"/>
    <w:rsid w:val="00454755"/>
    <w:rsid w:val="00463A64"/>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2C17"/>
    <w:rsid w:val="00663BCD"/>
    <w:rsid w:val="00665326"/>
    <w:rsid w:val="00667AC0"/>
    <w:rsid w:val="00673C5F"/>
    <w:rsid w:val="00676DD8"/>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E7ED8"/>
    <w:rsid w:val="009F20FA"/>
    <w:rsid w:val="009F21D0"/>
    <w:rsid w:val="00A022B1"/>
    <w:rsid w:val="00A02631"/>
    <w:rsid w:val="00A0658E"/>
    <w:rsid w:val="00A325EC"/>
    <w:rsid w:val="00A40CC0"/>
    <w:rsid w:val="00A44AB8"/>
    <w:rsid w:val="00A454FE"/>
    <w:rsid w:val="00A46B98"/>
    <w:rsid w:val="00A47BD0"/>
    <w:rsid w:val="00A55CAC"/>
    <w:rsid w:val="00A6593D"/>
    <w:rsid w:val="00A70C83"/>
    <w:rsid w:val="00A72E6A"/>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E48D5"/>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160"/>
    <w:rsid w:val="00BC7DB9"/>
    <w:rsid w:val="00BD29BC"/>
    <w:rsid w:val="00BD6CDD"/>
    <w:rsid w:val="00BE0D5D"/>
    <w:rsid w:val="00BE3403"/>
    <w:rsid w:val="00BE63DF"/>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3012"/>
    <w:rsid w:val="00C75397"/>
    <w:rsid w:val="00C76F13"/>
    <w:rsid w:val="00C803BD"/>
    <w:rsid w:val="00C84115"/>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1CB9"/>
    <w:rsid w:val="00D23FD2"/>
    <w:rsid w:val="00D24B95"/>
    <w:rsid w:val="00D27341"/>
    <w:rsid w:val="00D319E4"/>
    <w:rsid w:val="00D34E8C"/>
    <w:rsid w:val="00D35EA5"/>
    <w:rsid w:val="00D42227"/>
    <w:rsid w:val="00D4231E"/>
    <w:rsid w:val="00D42B5F"/>
    <w:rsid w:val="00D47433"/>
    <w:rsid w:val="00D568B7"/>
    <w:rsid w:val="00D65106"/>
    <w:rsid w:val="00D66F18"/>
    <w:rsid w:val="00D70ED4"/>
    <w:rsid w:val="00D81487"/>
    <w:rsid w:val="00D8273C"/>
    <w:rsid w:val="00D91BFB"/>
    <w:rsid w:val="00DA2876"/>
    <w:rsid w:val="00DA42CE"/>
    <w:rsid w:val="00DA6449"/>
    <w:rsid w:val="00DA6812"/>
    <w:rsid w:val="00DB2AF1"/>
    <w:rsid w:val="00DB3E12"/>
    <w:rsid w:val="00DC5088"/>
    <w:rsid w:val="00DC5D31"/>
    <w:rsid w:val="00DC7268"/>
    <w:rsid w:val="00DD156D"/>
    <w:rsid w:val="00DE2E0D"/>
    <w:rsid w:val="00DE3780"/>
    <w:rsid w:val="00DE4670"/>
    <w:rsid w:val="00DF14BB"/>
    <w:rsid w:val="00DF4051"/>
    <w:rsid w:val="00E008BE"/>
    <w:rsid w:val="00E01E4C"/>
    <w:rsid w:val="00E02906"/>
    <w:rsid w:val="00E0489D"/>
    <w:rsid w:val="00E112D6"/>
    <w:rsid w:val="00E12692"/>
    <w:rsid w:val="00E13435"/>
    <w:rsid w:val="00E14F08"/>
    <w:rsid w:val="00E16D7B"/>
    <w:rsid w:val="00E17551"/>
    <w:rsid w:val="00E41D69"/>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2183"/>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75768"/>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alciunien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Inga Balčiūnienė</cp:lastModifiedBy>
  <cp:revision>7</cp:revision>
  <cp:lastPrinted>2022-08-09T07:41:00Z</cp:lastPrinted>
  <dcterms:created xsi:type="dcterms:W3CDTF">2025-10-10T05:04:00Z</dcterms:created>
  <dcterms:modified xsi:type="dcterms:W3CDTF">2025-10-10T07:26:00Z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