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2E7E5" w14:textId="77777777" w:rsidR="003B49EB" w:rsidRPr="009A34D7" w:rsidRDefault="003B49EB" w:rsidP="003B49EB">
      <w:pPr>
        <w:jc w:val="right"/>
        <w:rPr>
          <w:color w:val="000000"/>
          <w:sz w:val="24"/>
          <w:szCs w:val="24"/>
          <w:lang w:val="lt-LT"/>
        </w:rPr>
      </w:pPr>
      <w:r w:rsidRPr="009A34D7">
        <w:rPr>
          <w:color w:val="000000"/>
          <w:sz w:val="24"/>
          <w:szCs w:val="24"/>
          <w:lang w:val="lt-LT"/>
        </w:rPr>
        <w:t xml:space="preserve">Atviro (supaprastinto) konkurso sąlygų </w:t>
      </w:r>
    </w:p>
    <w:p w14:paraId="0986FCDC" w14:textId="5CBF5B90" w:rsidR="003B49EB" w:rsidRPr="009A34D7" w:rsidRDefault="005008A9" w:rsidP="003B49EB">
      <w:pPr>
        <w:jc w:val="right"/>
        <w:rPr>
          <w:color w:val="000000"/>
          <w:sz w:val="24"/>
          <w:szCs w:val="24"/>
          <w:lang w:val="lt-LT"/>
        </w:rPr>
      </w:pPr>
      <w:r w:rsidRPr="009A34D7">
        <w:rPr>
          <w:color w:val="000000"/>
          <w:sz w:val="24"/>
          <w:szCs w:val="24"/>
          <w:lang w:val="lt-LT"/>
        </w:rPr>
        <w:t xml:space="preserve">   </w:t>
      </w:r>
      <w:r w:rsidR="003B49EB" w:rsidRPr="009A34D7">
        <w:rPr>
          <w:color w:val="000000"/>
          <w:sz w:val="24"/>
          <w:szCs w:val="24"/>
          <w:lang w:val="lt-LT"/>
        </w:rPr>
        <w:t xml:space="preserve"> priedas</w:t>
      </w:r>
    </w:p>
    <w:p w14:paraId="1A9F2E09" w14:textId="77777777" w:rsidR="004D22C4" w:rsidRPr="009A34D7" w:rsidRDefault="004D22C4" w:rsidP="00CA2F33">
      <w:pPr>
        <w:jc w:val="center"/>
        <w:outlineLvl w:val="0"/>
        <w:rPr>
          <w:b/>
          <w:color w:val="000000"/>
          <w:sz w:val="24"/>
          <w:szCs w:val="24"/>
          <w:lang w:val="lt-LT"/>
        </w:rPr>
      </w:pPr>
    </w:p>
    <w:p w14:paraId="67B5C5E4" w14:textId="1681AF3C" w:rsidR="00CA2F33" w:rsidRPr="009A34D7" w:rsidRDefault="00931CE5" w:rsidP="00CA2F33">
      <w:pPr>
        <w:jc w:val="center"/>
        <w:outlineLvl w:val="0"/>
        <w:rPr>
          <w:b/>
          <w:color w:val="000000"/>
          <w:sz w:val="24"/>
          <w:szCs w:val="24"/>
          <w:lang w:val="lt-LT"/>
        </w:rPr>
      </w:pPr>
      <w:r>
        <w:rPr>
          <w:b/>
          <w:color w:val="000000"/>
          <w:sz w:val="24"/>
          <w:szCs w:val="24"/>
          <w:lang w:val="lt-LT"/>
        </w:rPr>
        <w:t xml:space="preserve">PAPRASTOJO </w:t>
      </w:r>
      <w:r w:rsidR="00921A1A">
        <w:rPr>
          <w:b/>
          <w:color w:val="000000"/>
          <w:sz w:val="24"/>
          <w:szCs w:val="24"/>
          <w:lang w:val="lt-LT"/>
        </w:rPr>
        <w:t>REMONTO DARBŲ</w:t>
      </w:r>
      <w:r w:rsidR="00384365" w:rsidRPr="009A34D7">
        <w:rPr>
          <w:b/>
          <w:color w:val="000000"/>
          <w:sz w:val="24"/>
          <w:szCs w:val="24"/>
          <w:lang w:val="lt-LT"/>
        </w:rPr>
        <w:t xml:space="preserve"> RANGOS </w:t>
      </w:r>
      <w:r w:rsidR="00CA2F33" w:rsidRPr="009A34D7">
        <w:rPr>
          <w:b/>
          <w:color w:val="000000"/>
          <w:sz w:val="24"/>
          <w:szCs w:val="24"/>
          <w:lang w:val="lt-LT"/>
        </w:rPr>
        <w:t>VI</w:t>
      </w:r>
      <w:r w:rsidR="00283B4D" w:rsidRPr="009A34D7">
        <w:rPr>
          <w:b/>
          <w:color w:val="000000"/>
          <w:sz w:val="24"/>
          <w:szCs w:val="24"/>
          <w:lang w:val="lt-LT"/>
        </w:rPr>
        <w:t>EŠOJO PIRKIMO</w:t>
      </w:r>
      <w:r w:rsidR="00506D36" w:rsidRPr="009A34D7">
        <w:rPr>
          <w:b/>
          <w:color w:val="000000"/>
          <w:sz w:val="24"/>
          <w:szCs w:val="24"/>
          <w:lang w:val="lt-LT"/>
        </w:rPr>
        <w:t>–</w:t>
      </w:r>
      <w:r w:rsidR="00283B4D" w:rsidRPr="009A34D7">
        <w:rPr>
          <w:b/>
          <w:color w:val="000000"/>
          <w:sz w:val="24"/>
          <w:szCs w:val="24"/>
          <w:lang w:val="lt-LT"/>
        </w:rPr>
        <w:t>PARDAVIMO SUTARTIS</w:t>
      </w:r>
    </w:p>
    <w:p w14:paraId="4375A5A1" w14:textId="77777777" w:rsidR="00CA2F33" w:rsidRPr="009A34D7" w:rsidRDefault="00CA2F33" w:rsidP="00CA2F33">
      <w:pPr>
        <w:jc w:val="center"/>
        <w:outlineLvl w:val="0"/>
        <w:rPr>
          <w:b/>
          <w:color w:val="000000"/>
          <w:sz w:val="24"/>
          <w:szCs w:val="24"/>
          <w:lang w:val="lt-LT"/>
        </w:rPr>
      </w:pPr>
    </w:p>
    <w:p w14:paraId="135FD740" w14:textId="77777777" w:rsidR="00CA2F33" w:rsidRPr="009A34D7" w:rsidRDefault="00CA2F33" w:rsidP="00CA2F33">
      <w:pPr>
        <w:jc w:val="center"/>
        <w:rPr>
          <w:b/>
          <w:color w:val="000000"/>
          <w:sz w:val="24"/>
          <w:szCs w:val="24"/>
          <w:lang w:val="lt-LT"/>
        </w:rPr>
      </w:pPr>
      <w:r w:rsidRPr="009A34D7">
        <w:rPr>
          <w:b/>
          <w:color w:val="000000"/>
          <w:sz w:val="24"/>
          <w:szCs w:val="24"/>
          <w:lang w:val="lt-LT"/>
        </w:rPr>
        <w:t>I. SPECIALIOJI DALIS</w:t>
      </w:r>
    </w:p>
    <w:p w14:paraId="5ED169D8" w14:textId="77777777" w:rsidR="00CA2F33" w:rsidRPr="009A34D7" w:rsidRDefault="00CA2F33" w:rsidP="00CA2F33">
      <w:pPr>
        <w:rPr>
          <w:color w:val="000000"/>
          <w:sz w:val="24"/>
          <w:szCs w:val="24"/>
          <w:lang w:val="lt-LT"/>
        </w:rPr>
      </w:pPr>
    </w:p>
    <w:p w14:paraId="22D67B22" w14:textId="77777777" w:rsidR="003F5384" w:rsidRPr="009A34D7" w:rsidRDefault="003F5384" w:rsidP="00CA2F33">
      <w:pPr>
        <w:rPr>
          <w:color w:val="000000"/>
          <w:sz w:val="24"/>
          <w:szCs w:val="24"/>
          <w:lang w:val="lt-LT"/>
        </w:rPr>
      </w:pPr>
    </w:p>
    <w:p w14:paraId="193E7DE7" w14:textId="0B7E0C1A" w:rsidR="00CA2F33" w:rsidRPr="009A34D7" w:rsidRDefault="00CA2F33" w:rsidP="00CA2F33">
      <w:pPr>
        <w:ind w:left="2880" w:firstLine="720"/>
        <w:jc w:val="both"/>
        <w:rPr>
          <w:color w:val="000000"/>
          <w:sz w:val="24"/>
          <w:szCs w:val="24"/>
          <w:lang w:val="lt-LT"/>
        </w:rPr>
      </w:pPr>
      <w:r w:rsidRPr="009A34D7">
        <w:rPr>
          <w:color w:val="000000"/>
          <w:sz w:val="24"/>
          <w:szCs w:val="24"/>
          <w:lang w:val="lt-LT"/>
        </w:rPr>
        <w:t>20</w:t>
      </w:r>
      <w:r w:rsidR="000A1B11" w:rsidRPr="009A34D7">
        <w:rPr>
          <w:color w:val="000000"/>
          <w:sz w:val="24"/>
          <w:szCs w:val="24"/>
          <w:lang w:val="lt-LT"/>
        </w:rPr>
        <w:t>2</w:t>
      </w:r>
      <w:r w:rsidR="006A138F">
        <w:rPr>
          <w:color w:val="000000"/>
          <w:sz w:val="24"/>
          <w:szCs w:val="24"/>
          <w:lang w:val="lt-LT"/>
        </w:rPr>
        <w:t>5</w:t>
      </w:r>
      <w:r w:rsidR="0031013C" w:rsidRPr="009A34D7">
        <w:rPr>
          <w:color w:val="000000"/>
          <w:sz w:val="24"/>
          <w:szCs w:val="24"/>
          <w:lang w:val="lt-LT"/>
        </w:rPr>
        <w:t xml:space="preserve"> m. </w:t>
      </w:r>
      <w:r w:rsidR="005F0CDE" w:rsidRPr="009A34D7">
        <w:rPr>
          <w:color w:val="000000"/>
          <w:sz w:val="24"/>
          <w:szCs w:val="24"/>
          <w:lang w:val="lt-LT"/>
        </w:rPr>
        <w:t xml:space="preserve">               </w:t>
      </w:r>
      <w:r w:rsidR="0031013C" w:rsidRPr="009A34D7">
        <w:rPr>
          <w:color w:val="000000"/>
          <w:sz w:val="24"/>
          <w:szCs w:val="24"/>
          <w:lang w:val="lt-LT"/>
        </w:rPr>
        <w:t xml:space="preserve"> d.</w:t>
      </w:r>
      <w:r w:rsidRPr="009A34D7">
        <w:rPr>
          <w:color w:val="000000"/>
          <w:sz w:val="24"/>
          <w:szCs w:val="24"/>
          <w:lang w:val="lt-LT"/>
        </w:rPr>
        <w:t xml:space="preserve"> Nr.</w:t>
      </w:r>
    </w:p>
    <w:p w14:paraId="0D70C363" w14:textId="77777777" w:rsidR="00CA2F33" w:rsidRPr="009A34D7" w:rsidRDefault="00CA74A0" w:rsidP="009E3A1C">
      <w:pPr>
        <w:jc w:val="center"/>
        <w:rPr>
          <w:i/>
          <w:color w:val="000000"/>
          <w:sz w:val="24"/>
          <w:szCs w:val="24"/>
          <w:lang w:val="lt-LT"/>
        </w:rPr>
      </w:pPr>
      <w:r w:rsidRPr="009A34D7">
        <w:rPr>
          <w:color w:val="000000"/>
          <w:sz w:val="24"/>
          <w:szCs w:val="24"/>
          <w:lang w:val="lt-LT"/>
        </w:rPr>
        <w:t>Vilnius</w:t>
      </w:r>
    </w:p>
    <w:p w14:paraId="3A0476D8" w14:textId="77777777" w:rsidR="00CA2F33" w:rsidRPr="009A34D7" w:rsidRDefault="00CA2F33" w:rsidP="00CA2F33">
      <w:pPr>
        <w:jc w:val="both"/>
        <w:rPr>
          <w:color w:val="000000"/>
          <w:sz w:val="24"/>
          <w:szCs w:val="24"/>
          <w:lang w:val="lt-LT"/>
        </w:rPr>
      </w:pPr>
    </w:p>
    <w:p w14:paraId="14045FE8" w14:textId="24C76480" w:rsidR="00BD0C8D" w:rsidRPr="009A34D7" w:rsidRDefault="00A32B1D" w:rsidP="006B0AA2">
      <w:pPr>
        <w:jc w:val="both"/>
        <w:rPr>
          <w:sz w:val="24"/>
          <w:szCs w:val="24"/>
          <w:lang w:val="lt-LT"/>
        </w:rPr>
      </w:pPr>
      <w:r w:rsidRPr="009A34D7">
        <w:rPr>
          <w:b/>
          <w:sz w:val="24"/>
          <w:szCs w:val="24"/>
          <w:lang w:val="lt-LT"/>
        </w:rPr>
        <w:t>Lietuvos kariuomenės Specialiųjų operacijų pajėgų Ypatingos paskirties tarnyba</w:t>
      </w:r>
      <w:r w:rsidR="006B0AA2" w:rsidRPr="009A34D7">
        <w:rPr>
          <w:sz w:val="24"/>
          <w:szCs w:val="24"/>
          <w:lang w:val="lt-LT"/>
        </w:rPr>
        <w:t xml:space="preserve"> (toliau – </w:t>
      </w:r>
      <w:r w:rsidRPr="009A34D7">
        <w:rPr>
          <w:b/>
          <w:sz w:val="24"/>
          <w:szCs w:val="24"/>
          <w:lang w:val="lt-LT"/>
        </w:rPr>
        <w:t>YPT</w:t>
      </w:r>
      <w:r w:rsidR="006B0AA2" w:rsidRPr="009A34D7">
        <w:rPr>
          <w:sz w:val="24"/>
          <w:szCs w:val="24"/>
          <w:lang w:val="lt-LT"/>
        </w:rPr>
        <w:t xml:space="preserve">), </w:t>
      </w:r>
      <w:r w:rsidRPr="009A34D7">
        <w:rPr>
          <w:sz w:val="24"/>
          <w:szCs w:val="24"/>
          <w:lang w:val="lt-LT"/>
        </w:rPr>
        <w:t xml:space="preserve">atstovaujama tarnybos vado______, veikiančio pagal ______ (toliau – </w:t>
      </w:r>
      <w:r w:rsidRPr="009A34D7">
        <w:rPr>
          <w:b/>
          <w:sz w:val="24"/>
          <w:szCs w:val="24"/>
          <w:lang w:val="lt-LT"/>
        </w:rPr>
        <w:t>Užsakovas</w:t>
      </w:r>
      <w:r w:rsidRPr="009A34D7">
        <w:rPr>
          <w:sz w:val="24"/>
          <w:szCs w:val="24"/>
          <w:lang w:val="lt-LT"/>
        </w:rPr>
        <w:t>),</w:t>
      </w:r>
      <w:r w:rsidR="006B0AA2" w:rsidRPr="009A34D7">
        <w:rPr>
          <w:sz w:val="24"/>
          <w:szCs w:val="24"/>
          <w:lang w:val="lt-LT"/>
        </w:rPr>
        <w:t xml:space="preserve"> ir</w:t>
      </w:r>
      <w:r w:rsidR="006B0AA2" w:rsidRPr="009A34D7">
        <w:rPr>
          <w:i/>
          <w:sz w:val="24"/>
          <w:szCs w:val="24"/>
          <w:lang w:val="lt-LT"/>
        </w:rPr>
        <w:t xml:space="preserve"> (Rangovas)</w:t>
      </w:r>
      <w:r w:rsidR="006B0AA2" w:rsidRPr="009A34D7">
        <w:rPr>
          <w:sz w:val="24"/>
          <w:szCs w:val="24"/>
          <w:lang w:val="lt-LT"/>
        </w:rPr>
        <w:t xml:space="preserve">, atstovaujamas </w:t>
      </w:r>
      <w:r w:rsidR="006B0AA2" w:rsidRPr="009A34D7">
        <w:rPr>
          <w:i/>
          <w:sz w:val="24"/>
          <w:szCs w:val="24"/>
          <w:lang w:val="lt-LT"/>
        </w:rPr>
        <w:t>(pareigos, vardas, pavardė)</w:t>
      </w:r>
      <w:r w:rsidR="006B0AA2" w:rsidRPr="009A34D7">
        <w:rPr>
          <w:sz w:val="24"/>
          <w:szCs w:val="24"/>
          <w:lang w:val="lt-LT"/>
        </w:rPr>
        <w:t>, veikiančio (-</w:t>
      </w:r>
      <w:proofErr w:type="spellStart"/>
      <w:r w:rsidR="006B0AA2" w:rsidRPr="009A34D7">
        <w:rPr>
          <w:sz w:val="24"/>
          <w:szCs w:val="24"/>
          <w:lang w:val="lt-LT"/>
        </w:rPr>
        <w:t>ios</w:t>
      </w:r>
      <w:proofErr w:type="spellEnd"/>
      <w:r w:rsidR="006B0AA2" w:rsidRPr="009A34D7">
        <w:rPr>
          <w:sz w:val="24"/>
          <w:szCs w:val="24"/>
          <w:lang w:val="lt-LT"/>
        </w:rPr>
        <w:t xml:space="preserve">) pagal </w:t>
      </w:r>
      <w:r w:rsidR="006B0AA2" w:rsidRPr="009A34D7">
        <w:rPr>
          <w:i/>
          <w:sz w:val="24"/>
          <w:szCs w:val="24"/>
          <w:lang w:val="lt-LT"/>
        </w:rPr>
        <w:t>(dokumentas, kurio pagrindu veikia asmuo)</w:t>
      </w:r>
      <w:r w:rsidR="006B0AA2" w:rsidRPr="009A34D7">
        <w:rPr>
          <w:sz w:val="24"/>
          <w:szCs w:val="24"/>
          <w:lang w:val="lt-LT"/>
        </w:rPr>
        <w:t xml:space="preserve"> (toliau – </w:t>
      </w:r>
      <w:r w:rsidR="006B0AA2" w:rsidRPr="009A34D7">
        <w:rPr>
          <w:b/>
          <w:sz w:val="24"/>
          <w:szCs w:val="24"/>
          <w:lang w:val="lt-LT"/>
        </w:rPr>
        <w:t>Rangovas</w:t>
      </w:r>
      <w:r w:rsidR="006B0AA2" w:rsidRPr="009A34D7">
        <w:rPr>
          <w:sz w:val="24"/>
          <w:szCs w:val="24"/>
          <w:lang w:val="lt-LT"/>
        </w:rPr>
        <w:t xml:space="preserve">), </w:t>
      </w:r>
      <w:r w:rsidR="006B0AA2" w:rsidRPr="009A34D7">
        <w:rPr>
          <w:i/>
          <w:sz w:val="24"/>
          <w:szCs w:val="24"/>
          <w:lang w:val="lt-LT"/>
        </w:rPr>
        <w:t>(jei tai ūkio subjektų grupė –</w:t>
      </w:r>
      <w:r w:rsidR="005550A0" w:rsidRPr="009A34D7">
        <w:rPr>
          <w:i/>
          <w:sz w:val="24"/>
          <w:szCs w:val="24"/>
          <w:lang w:val="lt-LT"/>
        </w:rPr>
        <w:t xml:space="preserve"> </w:t>
      </w:r>
      <w:r w:rsidR="006B0AA2" w:rsidRPr="009A34D7">
        <w:rPr>
          <w:i/>
          <w:sz w:val="24"/>
          <w:szCs w:val="24"/>
          <w:lang w:val="lt-LT"/>
        </w:rPr>
        <w:t>atitinkami duomenys apie kiekvieną partnerį)</w:t>
      </w:r>
      <w:r w:rsidR="006B0AA2" w:rsidRPr="009A34D7">
        <w:rPr>
          <w:sz w:val="24"/>
          <w:szCs w:val="24"/>
          <w:lang w:val="lt-LT"/>
        </w:rPr>
        <w:t xml:space="preserve"> toliau kartu šioje Statybos rangos sutartyje vadinami „Šalimis“, o kiekvienas atskirai – „Šalimi“, vadovaudamosi Lietuvos Respublikos viešųjų pirkimų įstatymu</w:t>
      </w:r>
      <w:r w:rsidR="006B0AA2" w:rsidRPr="009A34D7">
        <w:rPr>
          <w:bCs/>
          <w:sz w:val="24"/>
          <w:szCs w:val="24"/>
          <w:lang w:val="lt-LT"/>
        </w:rPr>
        <w:t xml:space="preserve">, </w:t>
      </w:r>
      <w:r w:rsidR="006B0AA2" w:rsidRPr="009A34D7">
        <w:rPr>
          <w:sz w:val="24"/>
          <w:szCs w:val="24"/>
          <w:lang w:val="lt-LT"/>
        </w:rPr>
        <w:t>sudarė šią Statybos rangos viešojo pirkimo</w:t>
      </w:r>
      <w:r w:rsidR="00506D36" w:rsidRPr="009A34D7">
        <w:rPr>
          <w:sz w:val="24"/>
          <w:szCs w:val="24"/>
          <w:lang w:val="lt-LT"/>
        </w:rPr>
        <w:t>–</w:t>
      </w:r>
      <w:r w:rsidR="006B0AA2" w:rsidRPr="009A34D7">
        <w:rPr>
          <w:sz w:val="24"/>
          <w:szCs w:val="24"/>
          <w:lang w:val="lt-LT"/>
        </w:rPr>
        <w:t>pardavimo sutartį, toliau vadinamą „Sutartimi“, ir susitarė dėl toliau išvardintų sąlygų:</w:t>
      </w:r>
    </w:p>
    <w:p w14:paraId="3A3C4746" w14:textId="77777777" w:rsidR="00E4192C" w:rsidRPr="009A34D7" w:rsidRDefault="00E4192C" w:rsidP="006B0AA2">
      <w:pPr>
        <w:jc w:val="both"/>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888"/>
      </w:tblGrid>
      <w:tr w:rsidR="00CA2F33" w:rsidRPr="009A34D7" w14:paraId="5725A454" w14:textId="77777777" w:rsidTr="005552AC">
        <w:tc>
          <w:tcPr>
            <w:tcW w:w="9804" w:type="dxa"/>
            <w:gridSpan w:val="2"/>
            <w:shd w:val="clear" w:color="auto" w:fill="auto"/>
          </w:tcPr>
          <w:p w14:paraId="06E01270" w14:textId="77777777" w:rsidR="00CA2F33" w:rsidRPr="009A34D7" w:rsidRDefault="00CA2F33" w:rsidP="00283B4D">
            <w:pPr>
              <w:ind w:left="34"/>
              <w:jc w:val="both"/>
              <w:rPr>
                <w:b/>
                <w:color w:val="000000"/>
                <w:sz w:val="24"/>
                <w:szCs w:val="24"/>
                <w:lang w:val="lt-LT"/>
              </w:rPr>
            </w:pPr>
            <w:r w:rsidRPr="009A34D7">
              <w:rPr>
                <w:b/>
                <w:color w:val="000000"/>
                <w:sz w:val="24"/>
                <w:szCs w:val="24"/>
                <w:lang w:val="lt-LT"/>
              </w:rPr>
              <w:t>1. Sutarties objektas</w:t>
            </w:r>
          </w:p>
          <w:p w14:paraId="6DD8F697" w14:textId="624A1660" w:rsidR="0094021E" w:rsidRPr="009A34D7" w:rsidRDefault="005272A6" w:rsidP="00EF272A">
            <w:pPr>
              <w:autoSpaceDE w:val="0"/>
              <w:autoSpaceDN w:val="0"/>
              <w:adjustRightInd w:val="0"/>
              <w:jc w:val="both"/>
              <w:rPr>
                <w:sz w:val="24"/>
                <w:szCs w:val="24"/>
                <w:lang w:val="lt-LT"/>
              </w:rPr>
            </w:pPr>
            <w:r w:rsidRPr="009A34D7">
              <w:rPr>
                <w:color w:val="000000"/>
                <w:sz w:val="24"/>
                <w:szCs w:val="24"/>
                <w:lang w:val="lt-LT" w:eastAsia="en-US"/>
              </w:rPr>
              <w:t xml:space="preserve">1.1. </w:t>
            </w:r>
            <w:r w:rsidR="00DE36E3" w:rsidRPr="009A34D7">
              <w:rPr>
                <w:b/>
                <w:sz w:val="24"/>
                <w:szCs w:val="24"/>
                <w:lang w:val="lt-LT"/>
              </w:rPr>
              <w:t>Rangovas</w:t>
            </w:r>
            <w:r w:rsidR="00DE36E3" w:rsidRPr="009A34D7">
              <w:rPr>
                <w:sz w:val="24"/>
                <w:szCs w:val="24"/>
                <w:lang w:val="lt-LT"/>
              </w:rPr>
              <w:t xml:space="preserve"> įsipareigoja savo jėgomis, medžiagomis, rizika ir atsakomybe pagal teisės aktuose, Sutartyje, UAB „</w:t>
            </w:r>
            <w:r w:rsidR="00EF272A" w:rsidRPr="009A34D7">
              <w:rPr>
                <w:sz w:val="24"/>
                <w:szCs w:val="24"/>
                <w:lang w:val="lt-LT"/>
              </w:rPr>
              <w:t>Projektavimo sprendimai</w:t>
            </w:r>
            <w:r w:rsidR="00DE36E3" w:rsidRPr="009A34D7">
              <w:rPr>
                <w:sz w:val="24"/>
                <w:szCs w:val="24"/>
                <w:lang w:val="lt-LT"/>
              </w:rPr>
              <w:t>“ parengtą „</w:t>
            </w:r>
            <w:r w:rsidR="00EF272A" w:rsidRPr="009A34D7">
              <w:rPr>
                <w:sz w:val="24"/>
                <w:szCs w:val="24"/>
                <w:lang w:val="lt-LT"/>
              </w:rPr>
              <w:t>Šaudyklos Nr. 7 (</w:t>
            </w:r>
            <w:proofErr w:type="spellStart"/>
            <w:r w:rsidR="00EF272A" w:rsidRPr="009A34D7">
              <w:rPr>
                <w:sz w:val="24"/>
                <w:szCs w:val="24"/>
                <w:lang w:val="lt-LT"/>
              </w:rPr>
              <w:t>inv</w:t>
            </w:r>
            <w:proofErr w:type="spellEnd"/>
            <w:r w:rsidR="00EF272A" w:rsidRPr="009A34D7">
              <w:rPr>
                <w:sz w:val="24"/>
                <w:szCs w:val="24"/>
                <w:lang w:val="lt-LT"/>
              </w:rPr>
              <w:t xml:space="preserve">. Nr. 643981), </w:t>
            </w:r>
            <w:proofErr w:type="spellStart"/>
            <w:r w:rsidR="00EF272A" w:rsidRPr="009A34D7">
              <w:rPr>
                <w:sz w:val="24"/>
                <w:szCs w:val="24"/>
                <w:lang w:val="lt-LT"/>
              </w:rPr>
              <w:t>Pagubės</w:t>
            </w:r>
            <w:proofErr w:type="spellEnd"/>
            <w:r w:rsidR="00EF272A" w:rsidRPr="009A34D7">
              <w:rPr>
                <w:sz w:val="24"/>
                <w:szCs w:val="24"/>
                <w:lang w:val="lt-LT"/>
              </w:rPr>
              <w:t xml:space="preserve"> g. 63, Vilniuje, paprastojo remonto aprašas</w:t>
            </w:r>
            <w:r w:rsidR="00DE36E3" w:rsidRPr="009A34D7">
              <w:rPr>
                <w:sz w:val="24"/>
                <w:szCs w:val="24"/>
                <w:lang w:val="lt-LT"/>
              </w:rPr>
              <w:t xml:space="preserve">“ techninį </w:t>
            </w:r>
            <w:r w:rsidR="00EF272A" w:rsidRPr="009A34D7">
              <w:rPr>
                <w:sz w:val="24"/>
                <w:szCs w:val="24"/>
                <w:lang w:val="lt-LT"/>
              </w:rPr>
              <w:t xml:space="preserve">darbo </w:t>
            </w:r>
            <w:r w:rsidR="00DE36E3" w:rsidRPr="009A34D7">
              <w:rPr>
                <w:sz w:val="24"/>
                <w:szCs w:val="24"/>
                <w:lang w:val="lt-LT"/>
              </w:rPr>
              <w:t xml:space="preserve">projektą (toliau – Sutarties 1 priedas arba techninis </w:t>
            </w:r>
            <w:r w:rsidR="00EF272A" w:rsidRPr="009A34D7">
              <w:rPr>
                <w:sz w:val="24"/>
                <w:szCs w:val="24"/>
                <w:lang w:val="lt-LT"/>
              </w:rPr>
              <w:t xml:space="preserve">darbo </w:t>
            </w:r>
            <w:r w:rsidR="00DE36E3" w:rsidRPr="009A34D7">
              <w:rPr>
                <w:sz w:val="24"/>
                <w:szCs w:val="24"/>
                <w:lang w:val="lt-LT"/>
              </w:rPr>
              <w:t>projektas) bei kituose Sutarties prieduose nustatytus reik</w:t>
            </w:r>
            <w:r w:rsidR="00EF272A" w:rsidRPr="009A34D7">
              <w:rPr>
                <w:sz w:val="24"/>
                <w:szCs w:val="24"/>
                <w:lang w:val="lt-LT"/>
              </w:rPr>
              <w:t xml:space="preserve">alavimus </w:t>
            </w:r>
            <w:r w:rsidRPr="009A34D7">
              <w:rPr>
                <w:sz w:val="24"/>
                <w:szCs w:val="24"/>
                <w:lang w:val="lt-LT"/>
              </w:rPr>
              <w:t>atlikti statybos darbus (</w:t>
            </w:r>
            <w:r w:rsidR="00DE36E3" w:rsidRPr="009A34D7">
              <w:rPr>
                <w:sz w:val="24"/>
                <w:szCs w:val="24"/>
                <w:lang w:val="lt-LT"/>
              </w:rPr>
              <w:t>toliau –</w:t>
            </w:r>
            <w:r w:rsidR="00DF671F">
              <w:rPr>
                <w:sz w:val="24"/>
                <w:szCs w:val="24"/>
                <w:lang w:val="lt-LT"/>
              </w:rPr>
              <w:t xml:space="preserve"> </w:t>
            </w:r>
            <w:r w:rsidR="00DE36E3" w:rsidRPr="009A34D7">
              <w:rPr>
                <w:sz w:val="24"/>
                <w:szCs w:val="24"/>
                <w:lang w:val="lt-LT"/>
              </w:rPr>
              <w:t>darbai</w:t>
            </w:r>
            <w:r w:rsidR="00EF272A" w:rsidRPr="009A34D7">
              <w:rPr>
                <w:sz w:val="24"/>
                <w:szCs w:val="24"/>
                <w:lang w:val="lt-LT"/>
              </w:rPr>
              <w:t>)</w:t>
            </w:r>
            <w:r w:rsidRPr="009A34D7">
              <w:rPr>
                <w:sz w:val="24"/>
                <w:szCs w:val="24"/>
                <w:lang w:val="lt-LT"/>
              </w:rPr>
              <w:t>.</w:t>
            </w:r>
          </w:p>
          <w:p w14:paraId="3778F638" w14:textId="77777777" w:rsidR="0094021E" w:rsidRPr="009A34D7" w:rsidRDefault="0094021E" w:rsidP="0094021E">
            <w:pPr>
              <w:autoSpaceDE w:val="0"/>
              <w:autoSpaceDN w:val="0"/>
              <w:adjustRightInd w:val="0"/>
              <w:jc w:val="both"/>
              <w:rPr>
                <w:color w:val="000000"/>
                <w:sz w:val="24"/>
                <w:szCs w:val="24"/>
                <w:lang w:val="lt-LT" w:eastAsia="en-US"/>
              </w:rPr>
            </w:pPr>
            <w:r w:rsidRPr="009A34D7">
              <w:rPr>
                <w:color w:val="000000"/>
                <w:sz w:val="24"/>
                <w:szCs w:val="24"/>
                <w:lang w:val="lt-LT" w:eastAsia="en-US"/>
              </w:rPr>
              <w:t xml:space="preserve">1.2. </w:t>
            </w:r>
            <w:r w:rsidRPr="009A34D7">
              <w:rPr>
                <w:b/>
                <w:color w:val="000000"/>
                <w:sz w:val="24"/>
                <w:szCs w:val="24"/>
                <w:lang w:val="lt-LT" w:eastAsia="en-US"/>
              </w:rPr>
              <w:t>Užsakovas</w:t>
            </w:r>
            <w:r w:rsidRPr="009A34D7">
              <w:rPr>
                <w:color w:val="000000"/>
                <w:sz w:val="24"/>
                <w:szCs w:val="24"/>
                <w:lang w:val="lt-LT" w:eastAsia="en-US"/>
              </w:rPr>
              <w:t xml:space="preserve"> įsipareigoja priimti tinkamai atliktus darbus bei už juos sumokėti </w:t>
            </w:r>
            <w:r w:rsidRPr="009A34D7">
              <w:rPr>
                <w:b/>
                <w:color w:val="000000"/>
                <w:sz w:val="24"/>
                <w:szCs w:val="24"/>
                <w:lang w:val="lt-LT" w:eastAsia="en-US"/>
              </w:rPr>
              <w:t>Rangovui</w:t>
            </w:r>
            <w:r w:rsidRPr="009A34D7">
              <w:rPr>
                <w:color w:val="000000"/>
                <w:sz w:val="24"/>
                <w:szCs w:val="24"/>
                <w:lang w:val="lt-LT" w:eastAsia="en-US"/>
              </w:rPr>
              <w:t xml:space="preserve"> Sutartyje ir jos prieduose nustatyta tvarka ir sąlygomis.</w:t>
            </w:r>
          </w:p>
          <w:p w14:paraId="2310D0C4" w14:textId="368A8375" w:rsidR="00D3228F" w:rsidRPr="009A34D7" w:rsidRDefault="0094021E" w:rsidP="0094021E">
            <w:pPr>
              <w:ind w:left="34"/>
              <w:jc w:val="both"/>
              <w:rPr>
                <w:color w:val="000000"/>
                <w:sz w:val="24"/>
                <w:szCs w:val="24"/>
                <w:lang w:val="lt-LT" w:eastAsia="en-US"/>
              </w:rPr>
            </w:pPr>
            <w:r w:rsidRPr="009A34D7">
              <w:rPr>
                <w:color w:val="000000"/>
                <w:sz w:val="24"/>
                <w:szCs w:val="24"/>
                <w:lang w:val="lt-LT" w:eastAsia="en-US"/>
              </w:rPr>
              <w:t xml:space="preserve">1.3. </w:t>
            </w:r>
            <w:r w:rsidRPr="009A34D7">
              <w:rPr>
                <w:b/>
                <w:color w:val="000000"/>
                <w:sz w:val="24"/>
                <w:szCs w:val="24"/>
                <w:lang w:val="lt-LT" w:eastAsia="en-US"/>
              </w:rPr>
              <w:t>Rangovo</w:t>
            </w:r>
            <w:r w:rsidRPr="009A34D7">
              <w:rPr>
                <w:color w:val="000000"/>
                <w:sz w:val="24"/>
                <w:szCs w:val="24"/>
                <w:lang w:val="lt-LT" w:eastAsia="en-US"/>
              </w:rPr>
              <w:t xml:space="preserve"> atliekami darbai ir kiti sutartiniai įsipareigojimai detalizuojami kituose Sutarties punktuose ir Sutarties prieduose.</w:t>
            </w:r>
          </w:p>
        </w:tc>
      </w:tr>
      <w:tr w:rsidR="00CA2F33" w:rsidRPr="009A34D7" w14:paraId="0D9D3E5E" w14:textId="77777777" w:rsidTr="005552AC">
        <w:tc>
          <w:tcPr>
            <w:tcW w:w="9804" w:type="dxa"/>
            <w:gridSpan w:val="2"/>
            <w:shd w:val="clear" w:color="auto" w:fill="auto"/>
          </w:tcPr>
          <w:p w14:paraId="5A1DFC09" w14:textId="77777777" w:rsidR="00CA2F33" w:rsidRPr="009A34D7" w:rsidRDefault="00CA2F33" w:rsidP="00764161">
            <w:pPr>
              <w:ind w:left="34"/>
              <w:rPr>
                <w:b/>
                <w:color w:val="000000"/>
                <w:sz w:val="24"/>
                <w:szCs w:val="24"/>
                <w:lang w:val="lt-LT"/>
              </w:rPr>
            </w:pPr>
            <w:r w:rsidRPr="009A34D7">
              <w:rPr>
                <w:b/>
                <w:color w:val="000000"/>
                <w:sz w:val="24"/>
                <w:szCs w:val="24"/>
                <w:lang w:val="lt-LT"/>
              </w:rPr>
              <w:t>2. Darbų kaina/kainodaros taisyklės</w:t>
            </w:r>
          </w:p>
          <w:p w14:paraId="4FEED03A" w14:textId="77777777" w:rsidR="00BF228D" w:rsidRPr="009A34D7" w:rsidRDefault="00BF228D" w:rsidP="00931CE5">
            <w:pPr>
              <w:pStyle w:val="Standard"/>
              <w:ind w:left="34"/>
              <w:jc w:val="both"/>
              <w:rPr>
                <w:sz w:val="24"/>
                <w:szCs w:val="24"/>
                <w:lang w:val="lt-LT"/>
              </w:rPr>
            </w:pPr>
            <w:r w:rsidRPr="009A34D7">
              <w:rPr>
                <w:sz w:val="24"/>
                <w:szCs w:val="24"/>
                <w:lang w:val="lt-LT"/>
              </w:rPr>
              <w:t>2.1.</w:t>
            </w:r>
            <w:r w:rsidRPr="009A34D7">
              <w:rPr>
                <w:b/>
                <w:sz w:val="24"/>
                <w:szCs w:val="24"/>
                <w:lang w:val="lt-LT"/>
              </w:rPr>
              <w:t xml:space="preserve"> Pradinės Sutarties vertė</w:t>
            </w:r>
            <w:r w:rsidRPr="009A34D7">
              <w:rPr>
                <w:sz w:val="24"/>
                <w:szCs w:val="24"/>
                <w:lang w:val="lt-LT"/>
              </w:rPr>
              <w:t xml:space="preserve"> (lygi tiekėjo pasiūlymo kainai be PVM, nurodytai už visą perkamų darbų apimtį) – _____ </w:t>
            </w:r>
            <w:proofErr w:type="spellStart"/>
            <w:r w:rsidRPr="009A34D7">
              <w:rPr>
                <w:sz w:val="24"/>
                <w:szCs w:val="24"/>
                <w:lang w:val="lt-LT"/>
              </w:rPr>
              <w:t>Eur</w:t>
            </w:r>
            <w:proofErr w:type="spellEnd"/>
            <w:r w:rsidRPr="009A34D7">
              <w:rPr>
                <w:sz w:val="24"/>
                <w:szCs w:val="24"/>
                <w:lang w:val="lt-LT"/>
              </w:rPr>
              <w:t xml:space="preserve"> (suma žodžiais) be pridėtinės vertės mokesčio (toliau – PVM). Pradinės Sutarties vertė su PVM ir visais kitais mokesčiais ir išlaidomis, atsirandančiomis vykdant šią Sutartį – ____ (suma žodžiais) </w:t>
            </w:r>
            <w:proofErr w:type="spellStart"/>
            <w:r w:rsidRPr="009A34D7">
              <w:rPr>
                <w:sz w:val="24"/>
                <w:szCs w:val="24"/>
                <w:lang w:val="lt-LT"/>
              </w:rPr>
              <w:t>Eur</w:t>
            </w:r>
            <w:proofErr w:type="spellEnd"/>
            <w:r w:rsidRPr="009A34D7">
              <w:rPr>
                <w:sz w:val="24"/>
                <w:szCs w:val="24"/>
                <w:lang w:val="lt-LT"/>
              </w:rPr>
              <w:t xml:space="preserve">. Į Pradinės Sutarties vertę yra įskaičiuotas PVM, kuris sudaro ____ </w:t>
            </w:r>
            <w:proofErr w:type="spellStart"/>
            <w:r w:rsidRPr="009A34D7">
              <w:rPr>
                <w:sz w:val="24"/>
                <w:szCs w:val="24"/>
                <w:lang w:val="lt-LT"/>
              </w:rPr>
              <w:t>Eur</w:t>
            </w:r>
            <w:proofErr w:type="spellEnd"/>
            <w:r w:rsidRPr="009A34D7">
              <w:rPr>
                <w:sz w:val="24"/>
                <w:szCs w:val="24"/>
                <w:lang w:val="lt-LT"/>
              </w:rPr>
              <w:t xml:space="preserve"> (suma žodžiais).</w:t>
            </w:r>
          </w:p>
          <w:p w14:paraId="1988026E" w14:textId="6AC4E4F2" w:rsidR="00931CE5" w:rsidRPr="00590F02" w:rsidRDefault="00931CE5" w:rsidP="00931CE5">
            <w:pPr>
              <w:ind w:left="34"/>
              <w:jc w:val="both"/>
              <w:rPr>
                <w:sz w:val="24"/>
                <w:szCs w:val="24"/>
                <w:lang w:val="lt-LT"/>
              </w:rPr>
            </w:pPr>
            <w:r>
              <w:rPr>
                <w:color w:val="000000" w:themeColor="text1"/>
                <w:sz w:val="24"/>
                <w:szCs w:val="24"/>
                <w:lang w:val="lt-LT"/>
              </w:rPr>
              <w:t>2</w:t>
            </w:r>
            <w:r w:rsidRPr="009A34D7">
              <w:rPr>
                <w:color w:val="000000" w:themeColor="text1"/>
                <w:sz w:val="24"/>
                <w:szCs w:val="24"/>
                <w:lang w:val="lt-LT"/>
              </w:rPr>
              <w:t xml:space="preserve">.2. </w:t>
            </w:r>
            <w:r>
              <w:rPr>
                <w:sz w:val="24"/>
                <w:szCs w:val="24"/>
                <w:lang w:val="lt-LT"/>
              </w:rPr>
              <w:t xml:space="preserve">Sutarties kaina detalizuota šios Sutarties 2 </w:t>
            </w:r>
            <w:r w:rsidRPr="00292D53">
              <w:rPr>
                <w:sz w:val="24"/>
                <w:szCs w:val="24"/>
                <w:lang w:val="lt-LT"/>
              </w:rPr>
              <w:t xml:space="preserve">priede </w:t>
            </w:r>
            <w:r>
              <w:rPr>
                <w:sz w:val="24"/>
                <w:szCs w:val="24"/>
                <w:lang w:val="lt-LT"/>
              </w:rPr>
              <w:t>„Rangovo konkurso Pasiūlymas“ (toliau – Sutarties 2 priedas)</w:t>
            </w:r>
            <w:r w:rsidRPr="00292D53">
              <w:rPr>
                <w:sz w:val="24"/>
                <w:szCs w:val="24"/>
                <w:lang w:val="lt-LT"/>
              </w:rPr>
              <w:t>.</w:t>
            </w:r>
          </w:p>
          <w:p w14:paraId="11D1F282" w14:textId="77777777" w:rsidR="00931CE5" w:rsidRDefault="00931CE5" w:rsidP="00931CE5">
            <w:pPr>
              <w:ind w:left="34"/>
              <w:jc w:val="both"/>
              <w:rPr>
                <w:color w:val="000000" w:themeColor="text1"/>
                <w:sz w:val="24"/>
                <w:szCs w:val="24"/>
                <w:lang w:val="lt-LT"/>
              </w:rPr>
            </w:pPr>
            <w:r w:rsidRPr="009A34D7">
              <w:rPr>
                <w:color w:val="000000" w:themeColor="text1"/>
                <w:sz w:val="24"/>
                <w:szCs w:val="24"/>
                <w:lang w:val="lt-LT"/>
              </w:rPr>
              <w:t xml:space="preserve">2.3. Sutarčiai taikoma </w:t>
            </w:r>
            <w:r w:rsidRPr="009A34D7">
              <w:rPr>
                <w:b/>
                <w:color w:val="000000" w:themeColor="text1"/>
                <w:sz w:val="24"/>
                <w:szCs w:val="24"/>
                <w:lang w:val="lt-LT"/>
              </w:rPr>
              <w:t>fiksuoto įkainio</w:t>
            </w:r>
            <w:r w:rsidRPr="009A34D7">
              <w:rPr>
                <w:color w:val="000000" w:themeColor="text1"/>
                <w:sz w:val="24"/>
                <w:szCs w:val="24"/>
                <w:lang w:val="lt-LT"/>
              </w:rPr>
              <w:t xml:space="preserve"> (Sutarties vykdymo metu statybos darbų, kurių įkainiai yra numatyti Sutartyje kiekiai gali būti keičiami) kainodara.</w:t>
            </w:r>
          </w:p>
          <w:p w14:paraId="3E510FB6" w14:textId="77777777" w:rsidR="00931CE5" w:rsidRDefault="00931CE5" w:rsidP="00931CE5">
            <w:pPr>
              <w:ind w:left="34"/>
              <w:jc w:val="both"/>
              <w:rPr>
                <w:color w:val="000000" w:themeColor="text1"/>
                <w:sz w:val="24"/>
                <w:szCs w:val="24"/>
                <w:lang w:val="lt-LT"/>
              </w:rPr>
            </w:pPr>
            <w:r>
              <w:rPr>
                <w:color w:val="000000" w:themeColor="text1"/>
                <w:sz w:val="24"/>
                <w:szCs w:val="24"/>
                <w:lang w:val="lt-LT"/>
              </w:rPr>
              <w:t xml:space="preserve">2.4. </w:t>
            </w:r>
            <w:r>
              <w:rPr>
                <w:sz w:val="24"/>
                <w:szCs w:val="24"/>
                <w:lang w:val="lt-LT"/>
              </w:rPr>
              <w:t xml:space="preserve">Sutarties kainos peržiūros atvejis numatytas Sutarties bendrosios dalies </w:t>
            </w:r>
            <w:r w:rsidRPr="000A28EB">
              <w:rPr>
                <w:sz w:val="24"/>
                <w:szCs w:val="24"/>
                <w:lang w:val="lt-LT"/>
              </w:rPr>
              <w:t xml:space="preserve">2.2.1 </w:t>
            </w:r>
            <w:r>
              <w:rPr>
                <w:sz w:val="24"/>
                <w:szCs w:val="24"/>
                <w:lang w:val="lt-LT"/>
              </w:rPr>
              <w:t>ir Sutarties specialiosios dalies 2.6 papunktyje.</w:t>
            </w:r>
          </w:p>
          <w:p w14:paraId="46D49295" w14:textId="77777777" w:rsidR="00931CE5" w:rsidRPr="009A34D7" w:rsidRDefault="00931CE5" w:rsidP="00931CE5">
            <w:pPr>
              <w:ind w:left="34"/>
              <w:jc w:val="both"/>
              <w:rPr>
                <w:color w:val="000000" w:themeColor="text1"/>
                <w:sz w:val="24"/>
                <w:szCs w:val="24"/>
                <w:lang w:val="lt-LT"/>
              </w:rPr>
            </w:pPr>
            <w:r>
              <w:rPr>
                <w:color w:val="000000" w:themeColor="text1"/>
                <w:sz w:val="24"/>
                <w:szCs w:val="24"/>
                <w:shd w:val="clear" w:color="auto" w:fill="FFFFFF"/>
                <w:lang w:val="lt-LT"/>
              </w:rPr>
              <w:t xml:space="preserve">2.5. </w:t>
            </w:r>
            <w:r w:rsidRPr="009A34D7">
              <w:rPr>
                <w:color w:val="000000" w:themeColor="text1"/>
                <w:sz w:val="24"/>
                <w:szCs w:val="24"/>
                <w:shd w:val="clear" w:color="auto" w:fill="FFFFFF"/>
                <w:lang w:val="lt-LT"/>
              </w:rPr>
              <w:t xml:space="preserve">Statinio techniniame darbo projekte, sąnaudų kiekių žiniaraščiuose (jeigu yra), lokalinėse sąmatose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statybos darbų, kuriuos </w:t>
            </w:r>
            <w:r w:rsidRPr="009A34D7">
              <w:rPr>
                <w:b/>
                <w:color w:val="000000" w:themeColor="text1"/>
                <w:sz w:val="24"/>
                <w:szCs w:val="24"/>
                <w:shd w:val="clear" w:color="auto" w:fill="FFFFFF"/>
                <w:lang w:val="lt-LT"/>
              </w:rPr>
              <w:t>Rangovui</w:t>
            </w:r>
            <w:r w:rsidRPr="009A34D7">
              <w:rPr>
                <w:color w:val="000000" w:themeColor="text1"/>
                <w:sz w:val="24"/>
                <w:szCs w:val="24"/>
                <w:shd w:val="clear" w:color="auto" w:fill="FFFFFF"/>
                <w:lang w:val="lt-LT"/>
              </w:rPr>
              <w:t xml:space="preserve"> reikia atlikti, kiekiu. </w:t>
            </w:r>
            <w:r w:rsidRPr="009A34D7">
              <w:rPr>
                <w:b/>
                <w:color w:val="000000" w:themeColor="text1"/>
                <w:sz w:val="24"/>
                <w:szCs w:val="24"/>
                <w:lang w:val="lt-LT"/>
              </w:rPr>
              <w:t>Užsakovas</w:t>
            </w:r>
            <w:r w:rsidRPr="009A34D7">
              <w:rPr>
                <w:color w:val="000000" w:themeColor="text1"/>
                <w:sz w:val="24"/>
                <w:szCs w:val="24"/>
                <w:lang w:val="lt-LT"/>
              </w:rPr>
              <w:t xml:space="preserve"> už faktiškai atliktus statybos darbus su </w:t>
            </w:r>
            <w:r w:rsidRPr="009A34D7">
              <w:rPr>
                <w:b/>
                <w:color w:val="000000" w:themeColor="text1"/>
                <w:sz w:val="24"/>
                <w:szCs w:val="24"/>
                <w:lang w:val="lt-LT"/>
              </w:rPr>
              <w:t>Rangovu</w:t>
            </w:r>
            <w:r w:rsidRPr="009A34D7">
              <w:rPr>
                <w:color w:val="000000" w:themeColor="text1"/>
                <w:sz w:val="24"/>
                <w:szCs w:val="24"/>
                <w:lang w:val="lt-LT"/>
              </w:rPr>
              <w:t xml:space="preserve"> atsiskaitys pagal Sutarties 2 priede numatytus statybos darbų įkainius. Galutinė </w:t>
            </w:r>
            <w:r w:rsidRPr="009A34D7">
              <w:rPr>
                <w:b/>
                <w:color w:val="000000" w:themeColor="text1"/>
                <w:sz w:val="24"/>
                <w:szCs w:val="24"/>
                <w:lang w:val="lt-LT"/>
              </w:rPr>
              <w:t>Užsakovo</w:t>
            </w:r>
            <w:r w:rsidRPr="009A34D7">
              <w:rPr>
                <w:color w:val="000000" w:themeColor="text1"/>
                <w:sz w:val="24"/>
                <w:szCs w:val="24"/>
                <w:lang w:val="lt-LT"/>
              </w:rPr>
              <w:t xml:space="preserve"> mokėtina Sutarties kaina priklauso nuo faktinio atliktų Sutartyje numatytų statybos darbų kiekio pagal Sutarties 2 priede nurodytus statybos darbų vienetinius įkainius.</w:t>
            </w:r>
          </w:p>
          <w:p w14:paraId="64083352" w14:textId="77777777" w:rsidR="00931CE5" w:rsidRPr="00277972" w:rsidRDefault="00931CE5" w:rsidP="00931CE5">
            <w:pPr>
              <w:ind w:left="34"/>
              <w:rPr>
                <w:sz w:val="24"/>
                <w:szCs w:val="24"/>
                <w:lang w:val="lt-LT"/>
              </w:rPr>
            </w:pPr>
            <w:r w:rsidRPr="00277972">
              <w:rPr>
                <w:color w:val="000000"/>
                <w:sz w:val="24"/>
                <w:szCs w:val="24"/>
                <w:lang w:val="lt-LT"/>
              </w:rPr>
              <w:t>2.</w:t>
            </w:r>
            <w:r>
              <w:rPr>
                <w:color w:val="000000"/>
                <w:sz w:val="24"/>
                <w:szCs w:val="24"/>
                <w:lang w:val="lt-LT"/>
              </w:rPr>
              <w:t>6</w:t>
            </w:r>
            <w:r w:rsidRPr="00277972">
              <w:rPr>
                <w:color w:val="000000"/>
                <w:sz w:val="24"/>
                <w:szCs w:val="24"/>
                <w:lang w:val="lt-LT"/>
              </w:rPr>
              <w:t xml:space="preserve">. </w:t>
            </w:r>
            <w:r w:rsidRPr="00277972">
              <w:rPr>
                <w:sz w:val="24"/>
                <w:szCs w:val="24"/>
                <w:lang w:val="lt-LT"/>
              </w:rPr>
              <w:t>Sutarties kainos (įkainių) peržiūrėjimo dėl kainų lygio pokyčio tvarka ir sąlygos:</w:t>
            </w:r>
          </w:p>
          <w:p w14:paraId="03238A15" w14:textId="77777777" w:rsidR="00047346" w:rsidRDefault="00047346" w:rsidP="00047346">
            <w:pPr>
              <w:shd w:val="clear" w:color="auto" w:fill="FFFFFF"/>
              <w:ind w:left="34"/>
              <w:jc w:val="both"/>
              <w:rPr>
                <w:sz w:val="24"/>
                <w:szCs w:val="24"/>
                <w:lang w:val="lt-LT"/>
              </w:rPr>
            </w:pPr>
            <w:r w:rsidRPr="00277972">
              <w:rPr>
                <w:rFonts w:eastAsia="Calibri"/>
                <w:sz w:val="24"/>
                <w:szCs w:val="24"/>
                <w:lang w:val="lt-LT"/>
              </w:rPr>
              <w:lastRenderedPageBreak/>
              <w:t>2.</w:t>
            </w:r>
            <w:r>
              <w:rPr>
                <w:rFonts w:eastAsia="Calibri"/>
                <w:sz w:val="24"/>
                <w:szCs w:val="24"/>
                <w:lang w:val="lt-LT"/>
              </w:rPr>
              <w:t>6</w:t>
            </w:r>
            <w:r w:rsidRPr="00277972">
              <w:rPr>
                <w:rFonts w:eastAsia="Calibri"/>
                <w:sz w:val="24"/>
                <w:szCs w:val="24"/>
                <w:lang w:val="lt-LT"/>
              </w:rPr>
              <w:t>.1.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w:t>
            </w:r>
            <w:r>
              <w:rPr>
                <w:rFonts w:eastAsia="Calibri"/>
                <w:sz w:val="24"/>
                <w:szCs w:val="24"/>
                <w:lang w:val="lt-LT"/>
              </w:rPr>
              <w:t xml:space="preserve"> pagal F-2 formą </w:t>
            </w:r>
            <w:r w:rsidRPr="00BA5F26">
              <w:rPr>
                <w:sz w:val="24"/>
                <w:szCs w:val="24"/>
                <w:lang w:val="lt-LT"/>
              </w:rPr>
              <w:t xml:space="preserve">(toliau – Sutarties </w:t>
            </w:r>
            <w:r>
              <w:rPr>
                <w:sz w:val="24"/>
                <w:szCs w:val="24"/>
                <w:lang w:val="lt-LT"/>
              </w:rPr>
              <w:t>3</w:t>
            </w:r>
            <w:r w:rsidRPr="00BA5F26">
              <w:rPr>
                <w:sz w:val="24"/>
                <w:szCs w:val="24"/>
                <w:lang w:val="lt-LT"/>
              </w:rPr>
              <w:t xml:space="preserve"> priedas</w:t>
            </w:r>
            <w:r>
              <w:rPr>
                <w:rFonts w:eastAsia="Calibri"/>
                <w:sz w:val="24"/>
                <w:szCs w:val="24"/>
                <w:lang w:val="lt-LT"/>
              </w:rPr>
              <w:t xml:space="preserve"> ir atliktų darbų ir išlaidų vertės pažymą pagal F-3 formą </w:t>
            </w:r>
            <w:r w:rsidRPr="00BA5F26">
              <w:rPr>
                <w:sz w:val="24"/>
                <w:szCs w:val="24"/>
                <w:lang w:val="lt-LT"/>
              </w:rPr>
              <w:t xml:space="preserve">(toliau – Sutarties </w:t>
            </w:r>
            <w:r>
              <w:rPr>
                <w:sz w:val="24"/>
                <w:szCs w:val="24"/>
                <w:lang w:val="lt-LT"/>
              </w:rPr>
              <w:t>4</w:t>
            </w:r>
            <w:r w:rsidRPr="00BA5F26">
              <w:rPr>
                <w:sz w:val="24"/>
                <w:szCs w:val="24"/>
                <w:lang w:val="lt-LT"/>
              </w:rPr>
              <w:t xml:space="preserve"> priedas)</w:t>
            </w:r>
            <w:r w:rsidRPr="00277972">
              <w:rPr>
                <w:rFonts w:eastAsia="Calibri"/>
                <w:sz w:val="24"/>
                <w:szCs w:val="24"/>
                <w:lang w:val="lt-LT"/>
              </w:rPr>
              <w:t>.</w:t>
            </w:r>
            <w:r w:rsidRPr="00277972">
              <w:rPr>
                <w:b/>
                <w:sz w:val="24"/>
                <w:szCs w:val="24"/>
                <w:lang w:val="lt-LT"/>
              </w:rPr>
              <w:t xml:space="preserve"> </w:t>
            </w:r>
            <w:r w:rsidRPr="000A28EB">
              <w:rPr>
                <w:sz w:val="24"/>
                <w:szCs w:val="24"/>
                <w:lang w:val="lt-LT"/>
              </w:rPr>
              <w:t>Užsakovo</w:t>
            </w:r>
            <w:r w:rsidRPr="00277972">
              <w:rPr>
                <w:sz w:val="24"/>
                <w:szCs w:val="24"/>
                <w:lang w:val="lt-LT"/>
              </w:rPr>
              <w:t xml:space="preserve"> Sutartyje nustatyta tvarka nepriimti, tačiau </w:t>
            </w:r>
            <w:r w:rsidRPr="00277972">
              <w:rPr>
                <w:rFonts w:eastAsia="Calibri"/>
                <w:sz w:val="24"/>
                <w:szCs w:val="24"/>
                <w:lang w:val="lt-LT"/>
              </w:rPr>
              <w:t xml:space="preserve">peržiūros momentu </w:t>
            </w:r>
            <w:r w:rsidRPr="00277972">
              <w:rPr>
                <w:sz w:val="24"/>
                <w:szCs w:val="24"/>
                <w:lang w:val="lt-LT"/>
              </w:rPr>
              <w:t xml:space="preserve">faktiškai </w:t>
            </w:r>
            <w:r w:rsidRPr="002A18EF">
              <w:rPr>
                <w:b/>
                <w:sz w:val="24"/>
                <w:szCs w:val="24"/>
                <w:lang w:val="lt-LT"/>
              </w:rPr>
              <w:t>Rangovo</w:t>
            </w:r>
            <w:r w:rsidRPr="002E2761">
              <w:rPr>
                <w:sz w:val="24"/>
                <w:szCs w:val="24"/>
                <w:lang w:val="lt-LT"/>
              </w:rPr>
              <w:t xml:space="preserve"> </w:t>
            </w:r>
            <w:r w:rsidRPr="00277972">
              <w:rPr>
                <w:sz w:val="24"/>
                <w:szCs w:val="24"/>
                <w:lang w:val="lt-LT"/>
              </w:rPr>
              <w:t>atlikti statybos darbai, neperskaičiuojami.</w:t>
            </w:r>
          </w:p>
          <w:p w14:paraId="5694F15F" w14:textId="77777777" w:rsidR="00931CE5" w:rsidRPr="0010586E" w:rsidRDefault="00931CE5" w:rsidP="00931CE5">
            <w:pPr>
              <w:shd w:val="clear" w:color="auto" w:fill="FFFFFF"/>
              <w:ind w:left="34"/>
              <w:jc w:val="both"/>
              <w:rPr>
                <w:sz w:val="24"/>
                <w:szCs w:val="24"/>
                <w:lang w:val="lt-LT"/>
              </w:rPr>
            </w:pPr>
            <w:r w:rsidRPr="00192EC4">
              <w:rPr>
                <w:rFonts w:eastAsia="Calibri"/>
                <w:sz w:val="24"/>
                <w:szCs w:val="24"/>
                <w:lang w:val="lt-LT"/>
              </w:rPr>
              <w:t xml:space="preserve">2.6.2. </w:t>
            </w:r>
            <w:r w:rsidRPr="00192EC4">
              <w:rPr>
                <w:sz w:val="24"/>
                <w:szCs w:val="24"/>
                <w:lang w:val="lt-LT"/>
              </w:rPr>
              <w:t xml:space="preserve">Gali būti perskaičiuojamos </w:t>
            </w:r>
            <w:r w:rsidRPr="002A18EF">
              <w:rPr>
                <w:b/>
                <w:sz w:val="24"/>
                <w:szCs w:val="24"/>
                <w:lang w:val="lt-LT"/>
              </w:rPr>
              <w:t>Rangovui</w:t>
            </w:r>
            <w:r w:rsidRPr="002E2761">
              <w:rPr>
                <w:sz w:val="24"/>
                <w:szCs w:val="24"/>
                <w:lang w:val="lt-LT"/>
              </w:rPr>
              <w:t xml:space="preserve"> </w:t>
            </w:r>
            <w:r w:rsidRPr="00192EC4">
              <w:rPr>
                <w:sz w:val="24"/>
                <w:szCs w:val="24"/>
                <w:lang w:val="lt-LT"/>
              </w:rPr>
              <w:t>mokėtinos sumos tik už statybos darbus. Už paslaugas ar darbus, kurie nepriskiriami statybos darbams, mokėtinos sumos negali būti perskaičiuojamos.</w:t>
            </w:r>
          </w:p>
          <w:p w14:paraId="2AFCA6E0" w14:textId="77777777" w:rsidR="00931CE5" w:rsidRPr="00277972" w:rsidRDefault="00931CE5" w:rsidP="00931CE5">
            <w:pPr>
              <w:shd w:val="clear" w:color="auto" w:fill="FFFFFF"/>
              <w:ind w:left="34"/>
              <w:jc w:val="both"/>
              <w:rPr>
                <w:rFonts w:eastAsia="Calibri"/>
                <w:sz w:val="24"/>
                <w:szCs w:val="24"/>
                <w:lang w:val="lt-LT"/>
              </w:rPr>
            </w:pPr>
            <w:r w:rsidRPr="00277972">
              <w:rPr>
                <w:rFonts w:eastAsia="Calibri"/>
                <w:sz w:val="24"/>
                <w:szCs w:val="24"/>
                <w:lang w:val="lt-LT"/>
              </w:rPr>
              <w:t>2.</w:t>
            </w:r>
            <w:r>
              <w:rPr>
                <w:rFonts w:eastAsia="Calibri"/>
                <w:sz w:val="24"/>
                <w:szCs w:val="24"/>
                <w:lang w:val="lt-LT"/>
              </w:rPr>
              <w:t>6</w:t>
            </w:r>
            <w:r w:rsidRPr="00277972">
              <w:rPr>
                <w:rFonts w:eastAsia="Calibri"/>
                <w:sz w:val="24"/>
                <w:szCs w:val="24"/>
                <w:lang w:val="lt-LT"/>
              </w:rPr>
              <w:t xml:space="preserve">.3. Pirmoji Sutarties kainos (įkainių) peržiūra gali būti atliekama ne anksčiau nei po </w:t>
            </w:r>
            <w:r>
              <w:rPr>
                <w:rFonts w:eastAsia="Calibri"/>
                <w:sz w:val="24"/>
                <w:szCs w:val="24"/>
                <w:lang w:val="lt-LT"/>
              </w:rPr>
              <w:t>6</w:t>
            </w:r>
            <w:r w:rsidRPr="00277972">
              <w:rPr>
                <w:rFonts w:eastAsia="Calibri"/>
                <w:sz w:val="24"/>
                <w:szCs w:val="24"/>
                <w:lang w:val="lt-LT"/>
              </w:rPr>
              <w:t xml:space="preserve"> (</w:t>
            </w:r>
            <w:r>
              <w:rPr>
                <w:rFonts w:eastAsia="Calibri"/>
                <w:sz w:val="24"/>
                <w:szCs w:val="24"/>
                <w:lang w:val="lt-LT"/>
              </w:rPr>
              <w:t>šešių</w:t>
            </w:r>
            <w:r w:rsidRPr="00277972">
              <w:rPr>
                <w:rFonts w:eastAsia="Calibri"/>
                <w:sz w:val="24"/>
                <w:szCs w:val="24"/>
                <w:lang w:val="lt-LT"/>
              </w:rPr>
              <w:t xml:space="preserve">) mėnesių po Sutarties įsigaliojimo dienos. </w:t>
            </w:r>
          </w:p>
          <w:p w14:paraId="399A9F4A" w14:textId="77777777" w:rsidR="00931CE5" w:rsidRPr="00277972" w:rsidRDefault="00931CE5" w:rsidP="00931CE5">
            <w:pPr>
              <w:shd w:val="clear" w:color="auto" w:fill="FFFFFF"/>
              <w:ind w:left="34"/>
              <w:jc w:val="both"/>
              <w:rPr>
                <w:rFonts w:eastAsia="Calibri"/>
                <w:sz w:val="24"/>
                <w:szCs w:val="24"/>
                <w:lang w:val="lt-LT"/>
              </w:rPr>
            </w:pPr>
            <w:r w:rsidRPr="00277972">
              <w:rPr>
                <w:rFonts w:eastAsia="Calibri"/>
                <w:sz w:val="24"/>
                <w:szCs w:val="24"/>
                <w:lang w:val="lt-LT"/>
              </w:rPr>
              <w:t>2.</w:t>
            </w:r>
            <w:r>
              <w:rPr>
                <w:rFonts w:eastAsia="Calibri"/>
                <w:sz w:val="24"/>
                <w:szCs w:val="24"/>
                <w:lang w:val="lt-LT"/>
              </w:rPr>
              <w:t>6</w:t>
            </w:r>
            <w:r w:rsidRPr="00277972">
              <w:rPr>
                <w:rFonts w:eastAsia="Calibri"/>
                <w:sz w:val="24"/>
                <w:szCs w:val="24"/>
                <w:lang w:val="lt-LT"/>
              </w:rPr>
              <w:t xml:space="preserve">.4. </w:t>
            </w:r>
            <w:r w:rsidRPr="002A18EF">
              <w:rPr>
                <w:rFonts w:eastAsia="Calibri"/>
                <w:b/>
                <w:sz w:val="24"/>
                <w:szCs w:val="24"/>
                <w:lang w:val="lt-LT"/>
              </w:rPr>
              <w:t>Rangovui</w:t>
            </w:r>
            <w:r w:rsidRPr="002E2761">
              <w:rPr>
                <w:rFonts w:eastAsia="Calibri"/>
                <w:sz w:val="24"/>
                <w:szCs w:val="24"/>
                <w:lang w:val="lt-LT"/>
              </w:rPr>
              <w:t xml:space="preserve"> </w:t>
            </w:r>
            <w:r w:rsidRPr="00277972">
              <w:rPr>
                <w:rFonts w:eastAsia="Calibri"/>
                <w:sz w:val="24"/>
                <w:szCs w:val="24"/>
                <w:lang w:val="lt-LT"/>
              </w:rPr>
              <w:t xml:space="preserve">mokėtinos sumos už statybos darbus gali būti perskaičiuojamos, jeigu Valstybės duomenų agentūros (www.stat.gov.lt) kas mėnesį skelbiamo </w:t>
            </w:r>
            <w:r w:rsidRPr="009A34D7">
              <w:rPr>
                <w:b/>
                <w:sz w:val="24"/>
                <w:szCs w:val="24"/>
                <w:lang w:val="lt-LT"/>
              </w:rPr>
              <w:t>Inžinerinių statinių kainų indeks</w:t>
            </w:r>
            <w:r>
              <w:rPr>
                <w:b/>
                <w:sz w:val="24"/>
                <w:szCs w:val="24"/>
                <w:lang w:val="lt-LT"/>
              </w:rPr>
              <w:t>o</w:t>
            </w:r>
            <w:r w:rsidRPr="00277972">
              <w:rPr>
                <w:rFonts w:eastAsia="Calibri"/>
                <w:b/>
                <w:sz w:val="24"/>
                <w:szCs w:val="24"/>
                <w:lang w:val="lt-LT"/>
              </w:rPr>
              <w:t xml:space="preserve"> </w:t>
            </w:r>
            <w:r w:rsidRPr="00277972">
              <w:rPr>
                <w:rFonts w:eastAsia="Calibri"/>
                <w:sz w:val="24"/>
                <w:szCs w:val="24"/>
                <w:lang w:val="lt-LT"/>
              </w:rPr>
              <w:t xml:space="preserve">(toliau – indeksas) pokyčio reikšmė viršija (į didesnę arba mažesnę pusę) daugiau kaip 5 (penkis) procentus per laikotarpį, kurio pradžia, pirmo perskaičiavimo atveju, </w:t>
            </w:r>
            <w:r w:rsidRPr="00277972">
              <w:rPr>
                <w:rStyle w:val="Iskyrimas"/>
                <w:rFonts w:eastAsia="Calibri"/>
                <w:sz w:val="24"/>
                <w:szCs w:val="24"/>
                <w:lang w:val="lt-LT"/>
              </w:rPr>
              <w:t>laikoma</w:t>
            </w:r>
            <w:r w:rsidRPr="00277972">
              <w:rPr>
                <w:rFonts w:eastAsia="Calibri"/>
                <w:sz w:val="24"/>
                <w:szCs w:val="24"/>
                <w:lang w:val="lt-LT"/>
              </w:rPr>
              <w:t xml:space="preserve"> pasiūlymo pateikimo Pirkime diena, o pabaiga – 6 (šešių) mėnesių nuo Sutarties įsigaliojimo dienos suėjimo diena. </w:t>
            </w:r>
          </w:p>
          <w:p w14:paraId="7BDDB165" w14:textId="77777777" w:rsidR="00931CE5" w:rsidRDefault="00931CE5" w:rsidP="00931CE5">
            <w:pPr>
              <w:shd w:val="clear" w:color="auto" w:fill="FFFFFF"/>
              <w:ind w:left="34"/>
              <w:jc w:val="both"/>
              <w:rPr>
                <w:rFonts w:eastAsia="Calibri"/>
                <w:sz w:val="24"/>
                <w:szCs w:val="24"/>
                <w:lang w:val="lt-LT"/>
              </w:rPr>
            </w:pPr>
            <w:r w:rsidRPr="00277972">
              <w:rPr>
                <w:rFonts w:eastAsia="Calibri"/>
                <w:sz w:val="24"/>
                <w:szCs w:val="24"/>
                <w:lang w:val="lt-LT"/>
              </w:rPr>
              <w:t>2.</w:t>
            </w:r>
            <w:r>
              <w:rPr>
                <w:rFonts w:eastAsia="Calibri"/>
                <w:sz w:val="24"/>
                <w:szCs w:val="24"/>
                <w:lang w:val="lt-LT"/>
              </w:rPr>
              <w:t>6</w:t>
            </w:r>
            <w:r w:rsidRPr="00277972">
              <w:rPr>
                <w:rFonts w:eastAsia="Calibri"/>
                <w:sz w:val="24"/>
                <w:szCs w:val="24"/>
                <w:lang w:val="lt-LT"/>
              </w:rPr>
              <w:t>.5.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348AF459" w14:textId="77777777" w:rsidR="005C2A17" w:rsidRDefault="00931CE5" w:rsidP="00931CE5">
            <w:pPr>
              <w:shd w:val="clear" w:color="auto" w:fill="FFFFFF"/>
              <w:ind w:left="34"/>
              <w:jc w:val="both"/>
              <w:rPr>
                <w:sz w:val="24"/>
                <w:szCs w:val="24"/>
                <w:lang w:val="lt-LT"/>
              </w:rPr>
            </w:pPr>
            <w:r w:rsidRPr="00931BF5">
              <w:rPr>
                <w:rFonts w:eastAsia="Calibri"/>
                <w:sz w:val="24"/>
                <w:szCs w:val="24"/>
                <w:lang w:val="lt-LT"/>
              </w:rPr>
              <w:t xml:space="preserve">2.6.6. </w:t>
            </w:r>
            <w:r w:rsidRPr="006567D8">
              <w:rPr>
                <w:sz w:val="24"/>
                <w:szCs w:val="24"/>
                <w:lang w:val="lt-LT"/>
              </w:rPr>
              <w:t xml:space="preserve">Pirmą kartą Sutarties kaina (įkainiai) perskaičiuojama nustačius kiek procentine išraiška yra pakitęs </w:t>
            </w:r>
            <w:r>
              <w:rPr>
                <w:rFonts w:eastAsia="Calibri"/>
                <w:sz w:val="24"/>
                <w:szCs w:val="24"/>
                <w:lang w:val="lt-LT"/>
              </w:rPr>
              <w:t>6</w:t>
            </w:r>
            <w:r w:rsidRPr="006567D8">
              <w:rPr>
                <w:rFonts w:eastAsia="Calibri"/>
                <w:sz w:val="24"/>
                <w:szCs w:val="24"/>
                <w:lang w:val="lt-LT"/>
              </w:rPr>
              <w:t xml:space="preserve"> (</w:t>
            </w:r>
            <w:r>
              <w:rPr>
                <w:rFonts w:eastAsia="Calibri"/>
                <w:sz w:val="24"/>
                <w:szCs w:val="24"/>
                <w:lang w:val="lt-LT"/>
              </w:rPr>
              <w:t>šešių</w:t>
            </w:r>
            <w:r w:rsidRPr="006567D8">
              <w:rPr>
                <w:rFonts w:eastAsia="Calibri"/>
                <w:sz w:val="24"/>
                <w:szCs w:val="24"/>
                <w:lang w:val="lt-LT"/>
              </w:rPr>
              <w:t>) mėnesių nuo Sutarties įsigaliojimo dienos suėjimo dienos</w:t>
            </w:r>
            <w:r w:rsidRPr="006567D8" w:rsidDel="003E5DB2">
              <w:rPr>
                <w:sz w:val="24"/>
                <w:szCs w:val="24"/>
                <w:lang w:val="lt-LT"/>
              </w:rPr>
              <w:t xml:space="preserve"> </w:t>
            </w:r>
            <w:r w:rsidRPr="006567D8">
              <w:rPr>
                <w:sz w:val="24"/>
                <w:szCs w:val="24"/>
                <w:lang w:val="lt-LT"/>
              </w:rPr>
              <w:t>mėnesio indeksas lyginant su pasiūlymo pateikimo Pirkime mėnesio kainų indeksu ir apskaičiavus kokiu procentiniu dydžiu yra viršytas Sutarties specialiosios dalies 2.</w:t>
            </w:r>
            <w:r>
              <w:rPr>
                <w:sz w:val="24"/>
                <w:szCs w:val="24"/>
                <w:lang w:val="lt-LT"/>
              </w:rPr>
              <w:t>6</w:t>
            </w:r>
            <w:r w:rsidRPr="006567D8">
              <w:rPr>
                <w:sz w:val="24"/>
                <w:szCs w:val="24"/>
                <w:lang w:val="lt-LT"/>
              </w:rPr>
              <w:t>.4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Atitinkamai Sutarties kaina (įkainiai) perskaičiuojami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5 %, tokiu atveju faktiškai neatliktų darbų kaina bus mažinama 2 % t. y. iki 5% ribos).</w:t>
            </w:r>
          </w:p>
          <w:p w14:paraId="02EB75E4" w14:textId="37B84DBC" w:rsidR="00931CE5" w:rsidRPr="00277972" w:rsidRDefault="00931CE5" w:rsidP="00931CE5">
            <w:pPr>
              <w:shd w:val="clear" w:color="auto" w:fill="FFFFFF"/>
              <w:ind w:left="34"/>
              <w:jc w:val="both"/>
              <w:rPr>
                <w:rFonts w:eastAsia="Calibri"/>
                <w:sz w:val="24"/>
                <w:szCs w:val="24"/>
                <w:lang w:val="lt-LT"/>
              </w:rPr>
            </w:pPr>
            <w:r w:rsidRPr="00277972">
              <w:rPr>
                <w:rFonts w:eastAsia="Calibri"/>
                <w:sz w:val="24"/>
                <w:szCs w:val="24"/>
                <w:lang w:val="lt-LT"/>
              </w:rPr>
              <w:t>2.</w:t>
            </w:r>
            <w:r>
              <w:rPr>
                <w:rFonts w:eastAsia="Calibri"/>
                <w:sz w:val="24"/>
                <w:szCs w:val="24"/>
                <w:lang w:val="lt-LT"/>
              </w:rPr>
              <w:t>6</w:t>
            </w:r>
            <w:r w:rsidRPr="00277972">
              <w:rPr>
                <w:rFonts w:eastAsia="Calibri"/>
                <w:sz w:val="24"/>
                <w:szCs w:val="24"/>
                <w:lang w:val="lt-LT"/>
              </w:rPr>
              <w:t>.7. Sutarties kaina (įkainiai) perskaičiuojama dėl kainų lygio pokyčio tik dėl statybos darbų, kurie faktiškai buvo neatlikti peržiūros momentu.</w:t>
            </w:r>
            <w:r w:rsidRPr="00277972">
              <w:rPr>
                <w:rFonts w:ascii="Calibri" w:eastAsia="Calibri" w:hAnsi="Calibri"/>
                <w:sz w:val="24"/>
                <w:szCs w:val="24"/>
                <w:lang w:val="lt-LT"/>
              </w:rPr>
              <w:t xml:space="preserve"> </w:t>
            </w:r>
            <w:r w:rsidRPr="00277972">
              <w:rPr>
                <w:rFonts w:eastAsia="Calibri"/>
                <w:sz w:val="24"/>
                <w:szCs w:val="24"/>
                <w:lang w:val="lt-LT"/>
              </w:rPr>
              <w:t>Vėlesnis kainų arba įkainių perskaičiavimas negali apimti laikotarpio, už kurį jau buvo atliktas perskaičiavimas.</w:t>
            </w:r>
          </w:p>
          <w:p w14:paraId="1E166B98" w14:textId="77777777" w:rsidR="00931CE5" w:rsidRPr="00277972" w:rsidRDefault="00931CE5" w:rsidP="00931CE5">
            <w:pPr>
              <w:shd w:val="clear" w:color="auto" w:fill="FFFFFF"/>
              <w:ind w:left="34"/>
              <w:jc w:val="both"/>
              <w:rPr>
                <w:rFonts w:eastAsia="Calibri"/>
                <w:sz w:val="24"/>
                <w:szCs w:val="24"/>
                <w:lang w:val="lt-LT"/>
              </w:rPr>
            </w:pPr>
            <w:r w:rsidRPr="00277972">
              <w:rPr>
                <w:rFonts w:eastAsia="Calibri"/>
                <w:sz w:val="24"/>
                <w:szCs w:val="24"/>
                <w:lang w:val="lt-LT"/>
              </w:rPr>
              <w:t>2.</w:t>
            </w:r>
            <w:r>
              <w:rPr>
                <w:rFonts w:eastAsia="Calibri"/>
                <w:sz w:val="24"/>
                <w:szCs w:val="24"/>
                <w:lang w:val="lt-LT"/>
              </w:rPr>
              <w:t>6</w:t>
            </w:r>
            <w:r w:rsidRPr="00277972">
              <w:rPr>
                <w:rFonts w:eastAsia="Calibri"/>
                <w:sz w:val="24"/>
                <w:szCs w:val="24"/>
                <w:lang w:val="lt-LT"/>
              </w:rPr>
              <w:t>.8. 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r w:rsidRPr="00CE5C8E">
              <w:rPr>
                <w:rFonts w:eastAsia="Calibri"/>
                <w:sz w:val="24"/>
                <w:szCs w:val="24"/>
                <w:lang w:val="lt-LT"/>
              </w:rPr>
              <w:t>.</w:t>
            </w:r>
            <w:r w:rsidRPr="00CE5C8E">
              <w:rPr>
                <w:rFonts w:eastAsia="Calibri"/>
                <w:color w:val="000000"/>
                <w:sz w:val="24"/>
                <w:szCs w:val="24"/>
                <w:lang w:val="lt-LT"/>
              </w:rPr>
              <w:t xml:space="preserve"> </w:t>
            </w:r>
            <w:r w:rsidRPr="00412C07">
              <w:rPr>
                <w:rFonts w:eastAsia="Calibri"/>
                <w:b/>
                <w:color w:val="000000"/>
                <w:sz w:val="24"/>
                <w:szCs w:val="24"/>
                <w:lang w:val="lt-LT"/>
              </w:rPr>
              <w:t>Rangovas</w:t>
            </w:r>
            <w:r w:rsidRPr="00277972">
              <w:rPr>
                <w:rFonts w:eastAsia="Calibri"/>
                <w:color w:val="000000"/>
                <w:sz w:val="24"/>
                <w:szCs w:val="24"/>
                <w:lang w:val="lt-LT"/>
              </w:rPr>
              <w:t xml:space="preserve"> neturi teisės sustabdyti statybos darbų atsiradus pagrindui perskaičiuoti Sutarties kainą/įkainius, išskyrus 2 darbo dienų terminą, skirtą užfiksuoti faktiškai atliktų statybos darbų kiekius.</w:t>
            </w:r>
          </w:p>
          <w:p w14:paraId="5D2A6FCD" w14:textId="77777777" w:rsidR="00931CE5" w:rsidRPr="00277972" w:rsidRDefault="00931CE5" w:rsidP="00931CE5">
            <w:pPr>
              <w:shd w:val="clear" w:color="auto" w:fill="FFFFFF"/>
              <w:ind w:left="34"/>
              <w:jc w:val="both"/>
              <w:rPr>
                <w:rFonts w:eastAsia="Calibri"/>
                <w:sz w:val="24"/>
                <w:szCs w:val="24"/>
                <w:lang w:val="lt-LT"/>
              </w:rPr>
            </w:pPr>
            <w:r w:rsidRPr="00277972">
              <w:rPr>
                <w:rFonts w:eastAsia="Calibri"/>
                <w:sz w:val="24"/>
                <w:szCs w:val="24"/>
                <w:lang w:val="lt-LT"/>
              </w:rPr>
              <w:t>2.</w:t>
            </w:r>
            <w:r>
              <w:rPr>
                <w:rFonts w:eastAsia="Calibri"/>
                <w:sz w:val="24"/>
                <w:szCs w:val="24"/>
                <w:lang w:val="lt-LT"/>
              </w:rPr>
              <w:t>6</w:t>
            </w:r>
            <w:r w:rsidRPr="00277972">
              <w:rPr>
                <w:rFonts w:eastAsia="Calibri"/>
                <w:sz w:val="24"/>
                <w:szCs w:val="24"/>
                <w:lang w:val="lt-LT"/>
              </w:rPr>
              <w:t>.9. Po to, kai Šalys sudaro Susitarimą dėl Sutarties kainos (įkainių) perskaičiavimo, perskaičiuotoji kaina (įkainiai) taikoma statybos darbams, kurie yra įtraukiami į atliktų darbų aktus (kaip per ataskaitinį laikotarpį atlikti statybos darbai</w:t>
            </w:r>
            <w:r w:rsidRPr="00CE5C8E">
              <w:rPr>
                <w:rFonts w:eastAsia="Calibri"/>
                <w:sz w:val="24"/>
                <w:szCs w:val="24"/>
                <w:lang w:val="lt-LT"/>
              </w:rPr>
              <w:t xml:space="preserve">), </w:t>
            </w:r>
            <w:r w:rsidRPr="00412C07">
              <w:rPr>
                <w:rFonts w:eastAsia="Calibri"/>
                <w:b/>
                <w:sz w:val="24"/>
                <w:szCs w:val="24"/>
                <w:lang w:val="lt-LT"/>
              </w:rPr>
              <w:t>Rangovo</w:t>
            </w:r>
            <w:r w:rsidRPr="00410D30">
              <w:rPr>
                <w:rFonts w:eastAsia="Calibri"/>
                <w:sz w:val="24"/>
                <w:szCs w:val="24"/>
                <w:lang w:val="lt-LT"/>
              </w:rPr>
              <w:t xml:space="preserve"> pateikiamus</w:t>
            </w:r>
            <w:r w:rsidRPr="00277972">
              <w:rPr>
                <w:rFonts w:eastAsia="Calibri"/>
                <w:sz w:val="24"/>
                <w:szCs w:val="24"/>
                <w:lang w:val="lt-LT"/>
              </w:rPr>
              <w:t xml:space="preserve"> po Šalies prašymo kitai Šaliai perskaičiuoti kainą (įkainius) pateikimo.</w:t>
            </w:r>
          </w:p>
          <w:p w14:paraId="400FE430" w14:textId="77777777" w:rsidR="00931CE5" w:rsidRPr="00277972" w:rsidRDefault="00931CE5" w:rsidP="00931CE5">
            <w:pPr>
              <w:shd w:val="clear" w:color="auto" w:fill="FFFFFF"/>
              <w:ind w:left="34"/>
              <w:jc w:val="both"/>
              <w:rPr>
                <w:rFonts w:eastAsia="Calibri"/>
                <w:sz w:val="24"/>
                <w:szCs w:val="24"/>
                <w:lang w:val="lt-LT"/>
              </w:rPr>
            </w:pPr>
            <w:r w:rsidRPr="00277972">
              <w:rPr>
                <w:rFonts w:eastAsia="Calibri"/>
                <w:sz w:val="24"/>
                <w:szCs w:val="24"/>
                <w:lang w:val="lt-LT"/>
              </w:rPr>
              <w:t>2.</w:t>
            </w:r>
            <w:r>
              <w:rPr>
                <w:rFonts w:eastAsia="Calibri"/>
                <w:sz w:val="24"/>
                <w:szCs w:val="24"/>
                <w:lang w:val="lt-LT"/>
              </w:rPr>
              <w:t>6</w:t>
            </w:r>
            <w:r w:rsidRPr="00277972">
              <w:rPr>
                <w:rFonts w:eastAsia="Calibri"/>
                <w:sz w:val="24"/>
                <w:szCs w:val="24"/>
                <w:lang w:val="lt-LT"/>
              </w:rPr>
              <w:t xml:space="preserve">.10. Jeigu statybos darbai vėluoja dėl priežasčių, dėl </w:t>
            </w:r>
            <w:r w:rsidRPr="00CE5C8E">
              <w:rPr>
                <w:rFonts w:eastAsia="Calibri"/>
                <w:sz w:val="24"/>
                <w:szCs w:val="24"/>
                <w:lang w:val="lt-LT"/>
              </w:rPr>
              <w:t xml:space="preserve">kurių </w:t>
            </w:r>
            <w:r w:rsidRPr="00412C07">
              <w:rPr>
                <w:rFonts w:eastAsia="Calibri"/>
                <w:b/>
                <w:sz w:val="24"/>
                <w:szCs w:val="24"/>
                <w:lang w:val="lt-LT"/>
              </w:rPr>
              <w:t>Rangovas</w:t>
            </w:r>
            <w:r w:rsidRPr="00277972">
              <w:rPr>
                <w:rFonts w:eastAsia="Calibri"/>
                <w:sz w:val="24"/>
                <w:szCs w:val="24"/>
                <w:lang w:val="lt-LT"/>
              </w:rPr>
              <w:t xml:space="preserve"> neįgyja teisės į statybos darbų terminų pratęsimą, uždelstų statybos darbų kaina (įkainiai) neperskaičiuojama dėl kainų lygio kilimo.</w:t>
            </w:r>
          </w:p>
          <w:p w14:paraId="0B0DB88D" w14:textId="2C3570E3" w:rsidR="006A54FF" w:rsidRDefault="00931CE5" w:rsidP="00931CE5">
            <w:pPr>
              <w:ind w:left="34"/>
              <w:jc w:val="both"/>
              <w:rPr>
                <w:color w:val="000000" w:themeColor="text1"/>
                <w:sz w:val="24"/>
                <w:szCs w:val="24"/>
                <w:lang w:val="lt-LT"/>
              </w:rPr>
            </w:pPr>
            <w:r w:rsidRPr="00277972">
              <w:rPr>
                <w:rFonts w:eastAsia="Calibri"/>
                <w:sz w:val="24"/>
                <w:szCs w:val="24"/>
                <w:lang w:val="lt-LT"/>
              </w:rPr>
              <w:lastRenderedPageBreak/>
              <w:t>2.</w:t>
            </w:r>
            <w:r>
              <w:rPr>
                <w:rFonts w:eastAsia="Calibri"/>
                <w:sz w:val="24"/>
                <w:szCs w:val="24"/>
                <w:lang w:val="lt-LT"/>
              </w:rPr>
              <w:t>6</w:t>
            </w:r>
            <w:r w:rsidRPr="00277972">
              <w:rPr>
                <w:rFonts w:eastAsia="Calibri"/>
                <w:sz w:val="24"/>
                <w:szCs w:val="24"/>
                <w:lang w:val="lt-LT"/>
              </w:rPr>
              <w:t>.11. Papildomų statybos darbų, atsiradusių po įkainių perskaičiavimo, kainai apskaičiuoti taikomi perskaičiuoti Sutarties įkainiai.</w:t>
            </w:r>
          </w:p>
          <w:p w14:paraId="01394874" w14:textId="4E7EA85C" w:rsidR="005F2754" w:rsidRPr="009A34D7" w:rsidRDefault="005F2754" w:rsidP="006A54FF">
            <w:pPr>
              <w:pStyle w:val="Standard"/>
              <w:ind w:left="34"/>
              <w:jc w:val="both"/>
              <w:rPr>
                <w:sz w:val="24"/>
                <w:szCs w:val="24"/>
                <w:lang w:val="lt-LT"/>
              </w:rPr>
            </w:pPr>
          </w:p>
        </w:tc>
      </w:tr>
      <w:tr w:rsidR="008B6A78" w:rsidRPr="009A34D7" w14:paraId="31984D3E" w14:textId="77777777" w:rsidTr="005552AC">
        <w:tc>
          <w:tcPr>
            <w:tcW w:w="9804" w:type="dxa"/>
            <w:gridSpan w:val="2"/>
            <w:shd w:val="clear" w:color="auto" w:fill="auto"/>
          </w:tcPr>
          <w:p w14:paraId="646E66C7" w14:textId="77777777" w:rsidR="008B6A78" w:rsidRPr="009A34D7" w:rsidRDefault="008B6A78" w:rsidP="008B6A78">
            <w:pPr>
              <w:rPr>
                <w:b/>
                <w:sz w:val="24"/>
                <w:szCs w:val="24"/>
                <w:lang w:val="lt-LT"/>
              </w:rPr>
            </w:pPr>
            <w:r w:rsidRPr="009A34D7">
              <w:rPr>
                <w:b/>
                <w:sz w:val="24"/>
                <w:szCs w:val="24"/>
                <w:lang w:val="lt-LT"/>
              </w:rPr>
              <w:lastRenderedPageBreak/>
              <w:t xml:space="preserve">3. Mokėjimo sąlygos </w:t>
            </w:r>
          </w:p>
          <w:p w14:paraId="0CD4FB6A" w14:textId="77777777" w:rsidR="00931CE5" w:rsidRDefault="00931CE5" w:rsidP="00931CE5">
            <w:pPr>
              <w:jc w:val="both"/>
              <w:rPr>
                <w:color w:val="000000" w:themeColor="text1"/>
                <w:sz w:val="24"/>
                <w:szCs w:val="24"/>
                <w:lang w:val="lt-LT"/>
              </w:rPr>
            </w:pPr>
            <w:r w:rsidRPr="009A34D7">
              <w:rPr>
                <w:color w:val="000000" w:themeColor="text1"/>
                <w:sz w:val="24"/>
                <w:szCs w:val="24"/>
                <w:lang w:val="lt-LT"/>
              </w:rPr>
              <w:t xml:space="preserve">3.1. </w:t>
            </w:r>
            <w:r w:rsidRPr="00903DAF">
              <w:rPr>
                <w:sz w:val="24"/>
                <w:szCs w:val="24"/>
                <w:lang w:val="lt-LT"/>
              </w:rPr>
              <w:t xml:space="preserve">Sąskaitose–faktūrose </w:t>
            </w:r>
            <w:r w:rsidRPr="00412C07">
              <w:rPr>
                <w:b/>
                <w:sz w:val="24"/>
                <w:szCs w:val="24"/>
                <w:lang w:val="lt-LT"/>
              </w:rPr>
              <w:t>Užsakovu</w:t>
            </w:r>
            <w:r w:rsidRPr="00903DAF">
              <w:rPr>
                <w:sz w:val="24"/>
                <w:szCs w:val="24"/>
                <w:lang w:val="lt-LT"/>
              </w:rPr>
              <w:t xml:space="preserve"> nurodoma </w:t>
            </w:r>
            <w:r w:rsidRPr="009A34D7">
              <w:rPr>
                <w:b/>
                <w:sz w:val="24"/>
                <w:szCs w:val="24"/>
                <w:lang w:val="lt-LT"/>
              </w:rPr>
              <w:t>Ypatingos paskirties tarnyba</w:t>
            </w:r>
            <w:r w:rsidRPr="00903DAF">
              <w:rPr>
                <w:sz w:val="24"/>
                <w:szCs w:val="24"/>
                <w:lang w:val="lt-LT"/>
              </w:rPr>
              <w:t xml:space="preserve">, o </w:t>
            </w:r>
            <w:r w:rsidRPr="00D34816">
              <w:rPr>
                <w:b/>
                <w:sz w:val="24"/>
                <w:szCs w:val="24"/>
                <w:lang w:val="lt-LT"/>
              </w:rPr>
              <w:t>Mokėtoju</w:t>
            </w:r>
            <w:r w:rsidRPr="00903DAF">
              <w:rPr>
                <w:sz w:val="24"/>
                <w:szCs w:val="24"/>
                <w:lang w:val="lt-LT"/>
              </w:rPr>
              <w:t xml:space="preserve"> – </w:t>
            </w:r>
            <w:r w:rsidRPr="00D34816">
              <w:rPr>
                <w:b/>
                <w:sz w:val="24"/>
                <w:szCs w:val="24"/>
                <w:lang w:val="lt-LT"/>
              </w:rPr>
              <w:t>Lietuvos kariuomenė</w:t>
            </w:r>
            <w:r w:rsidRPr="00903DAF">
              <w:rPr>
                <w:sz w:val="24"/>
                <w:szCs w:val="24"/>
                <w:lang w:val="lt-LT"/>
              </w:rPr>
              <w:t>.</w:t>
            </w:r>
          </w:p>
          <w:p w14:paraId="22952D6A" w14:textId="4AB3035E" w:rsidR="007B45CD" w:rsidRPr="009A34D7" w:rsidRDefault="007B45CD" w:rsidP="007B45CD">
            <w:pPr>
              <w:jc w:val="both"/>
              <w:rPr>
                <w:color w:val="000000" w:themeColor="text1"/>
                <w:sz w:val="24"/>
                <w:szCs w:val="24"/>
                <w:lang w:val="lt-LT"/>
              </w:rPr>
            </w:pPr>
            <w:r w:rsidRPr="009A34D7">
              <w:rPr>
                <w:color w:val="000000" w:themeColor="text1"/>
                <w:sz w:val="24"/>
                <w:szCs w:val="24"/>
                <w:lang w:val="lt-LT"/>
              </w:rPr>
              <w:t xml:space="preserve">3.2. Mokėjimai pagal šią Sutartį bus vykdomi Sutarties bendrosios dalies </w:t>
            </w:r>
            <w:r>
              <w:rPr>
                <w:color w:val="000000" w:themeColor="text1"/>
                <w:sz w:val="24"/>
                <w:szCs w:val="24"/>
                <w:lang w:val="lt-LT"/>
              </w:rPr>
              <w:t>5</w:t>
            </w:r>
            <w:r w:rsidRPr="009A34D7">
              <w:rPr>
                <w:color w:val="000000" w:themeColor="text1"/>
                <w:sz w:val="24"/>
                <w:szCs w:val="24"/>
                <w:lang w:val="lt-LT"/>
              </w:rPr>
              <w:t xml:space="preserve"> punkte ir Sut</w:t>
            </w:r>
            <w:r>
              <w:rPr>
                <w:color w:val="000000" w:themeColor="text1"/>
                <w:sz w:val="24"/>
                <w:szCs w:val="24"/>
                <w:lang w:val="lt-LT"/>
              </w:rPr>
              <w:t>arties specialiosios dalies 3.2, 3.3</w:t>
            </w:r>
            <w:r w:rsidRPr="009A34D7">
              <w:rPr>
                <w:color w:val="000000" w:themeColor="text1"/>
                <w:sz w:val="24"/>
                <w:szCs w:val="24"/>
                <w:lang w:val="lt-LT"/>
              </w:rPr>
              <w:t xml:space="preserve"> ir 3.4 papunkčiuose numatytomis sąlygomis ir tvarka pagal </w:t>
            </w:r>
            <w:r w:rsidRPr="009A34D7">
              <w:rPr>
                <w:b/>
                <w:color w:val="000000" w:themeColor="text1"/>
                <w:sz w:val="24"/>
                <w:szCs w:val="24"/>
                <w:lang w:val="lt-LT"/>
              </w:rPr>
              <w:t>Rangovo</w:t>
            </w:r>
            <w:r w:rsidRPr="009A34D7">
              <w:rPr>
                <w:color w:val="000000" w:themeColor="text1"/>
                <w:sz w:val="24"/>
                <w:szCs w:val="24"/>
                <w:lang w:val="lt-LT"/>
              </w:rPr>
              <w:t xml:space="preserve"> pat</w:t>
            </w:r>
            <w:r>
              <w:rPr>
                <w:color w:val="000000" w:themeColor="text1"/>
                <w:sz w:val="24"/>
                <w:szCs w:val="24"/>
                <w:lang w:val="lt-LT"/>
              </w:rPr>
              <w:t>eiktas PVM sąskaitas – faktūras,</w:t>
            </w:r>
            <w:r w:rsidRPr="00BA5F26">
              <w:rPr>
                <w:sz w:val="24"/>
                <w:szCs w:val="24"/>
                <w:lang w:val="lt-LT"/>
              </w:rPr>
              <w:t xml:space="preserve"> Šalims pasirašius suteiktų, atliktų darbų aktus pagal</w:t>
            </w:r>
            <w:r w:rsidR="005B1189">
              <w:rPr>
                <w:sz w:val="24"/>
                <w:szCs w:val="24"/>
                <w:lang w:val="lt-LT"/>
              </w:rPr>
              <w:t xml:space="preserve"> </w:t>
            </w:r>
            <w:r>
              <w:rPr>
                <w:sz w:val="24"/>
                <w:szCs w:val="24"/>
                <w:lang w:val="lt-LT"/>
              </w:rPr>
              <w:t>Sutarties 3 priedą</w:t>
            </w:r>
            <w:r w:rsidRPr="00BA5F26">
              <w:rPr>
                <w:sz w:val="24"/>
                <w:szCs w:val="24"/>
                <w:lang w:val="lt-LT"/>
              </w:rPr>
              <w:t xml:space="preserve"> ir pažymą apie atliktų darbų ir išlaidų vertę</w:t>
            </w:r>
            <w:r w:rsidR="005B1189">
              <w:rPr>
                <w:sz w:val="24"/>
                <w:szCs w:val="24"/>
                <w:lang w:val="lt-LT"/>
              </w:rPr>
              <w:t xml:space="preserve"> </w:t>
            </w:r>
            <w:r>
              <w:rPr>
                <w:sz w:val="24"/>
                <w:szCs w:val="24"/>
                <w:lang w:val="lt-LT"/>
              </w:rPr>
              <w:t>kaip nustatyta Sutarties 4 priede</w:t>
            </w:r>
            <w:r w:rsidRPr="009A34D7">
              <w:rPr>
                <w:color w:val="000000" w:themeColor="text1"/>
                <w:sz w:val="24"/>
                <w:szCs w:val="24"/>
                <w:lang w:val="lt-LT"/>
              </w:rPr>
              <w:t>.</w:t>
            </w:r>
            <w:r>
              <w:rPr>
                <w:color w:val="000000" w:themeColor="text1"/>
                <w:sz w:val="24"/>
                <w:szCs w:val="24"/>
                <w:lang w:val="lt-LT"/>
              </w:rPr>
              <w:t xml:space="preserve"> </w:t>
            </w:r>
            <w:r w:rsidRPr="009A34D7">
              <w:rPr>
                <w:color w:val="000000" w:themeColor="text1"/>
                <w:sz w:val="24"/>
                <w:szCs w:val="24"/>
                <w:lang w:val="lt-LT"/>
              </w:rPr>
              <w:t>Atsiskaitymai atliekami už faktiškai, tinkamai, laiku ir kokybiškai atliktus darbus.</w:t>
            </w:r>
          </w:p>
          <w:p w14:paraId="48D8E21B" w14:textId="77777777" w:rsidR="00931CE5" w:rsidRPr="009A34D7" w:rsidRDefault="00931CE5" w:rsidP="00931CE5">
            <w:pPr>
              <w:jc w:val="both"/>
              <w:rPr>
                <w:color w:val="000000" w:themeColor="text1"/>
                <w:sz w:val="24"/>
                <w:szCs w:val="24"/>
                <w:lang w:val="lt-LT"/>
              </w:rPr>
            </w:pPr>
            <w:r w:rsidRPr="009A34D7">
              <w:rPr>
                <w:color w:val="000000" w:themeColor="text1"/>
                <w:sz w:val="24"/>
                <w:szCs w:val="24"/>
                <w:lang w:val="lt-LT"/>
              </w:rPr>
              <w:t>3.3.</w:t>
            </w:r>
            <w:r w:rsidRPr="009A34D7">
              <w:rPr>
                <w:color w:val="000000" w:themeColor="text1"/>
                <w:sz w:val="24"/>
                <w:szCs w:val="24"/>
                <w:shd w:val="clear" w:color="auto" w:fill="FFFFFF"/>
                <w:lang w:val="lt-LT"/>
              </w:rPr>
              <w:t xml:space="preserve"> </w:t>
            </w:r>
            <w:r w:rsidRPr="009A34D7">
              <w:rPr>
                <w:color w:val="000000" w:themeColor="text1"/>
                <w:sz w:val="24"/>
                <w:szCs w:val="24"/>
                <w:lang w:val="lt-LT"/>
              </w:rPr>
              <w:t>Apmokėjimui už tinkamai pagal Sutartį atliktus statybos darbus sumai nustatyti bus naudojami S</w:t>
            </w:r>
            <w:r w:rsidRPr="009A34D7">
              <w:rPr>
                <w:color w:val="000000" w:themeColor="text1"/>
                <w:sz w:val="24"/>
                <w:szCs w:val="24"/>
                <w:shd w:val="clear" w:color="auto" w:fill="FFFFFF"/>
                <w:lang w:val="lt-LT"/>
              </w:rPr>
              <w:t>utarties specialiosios dalies 2.</w:t>
            </w:r>
            <w:r>
              <w:rPr>
                <w:color w:val="000000" w:themeColor="text1"/>
                <w:sz w:val="24"/>
                <w:szCs w:val="24"/>
                <w:shd w:val="clear" w:color="auto" w:fill="FFFFFF"/>
                <w:lang w:val="lt-LT"/>
              </w:rPr>
              <w:t>2</w:t>
            </w:r>
            <w:r w:rsidRPr="009A34D7">
              <w:rPr>
                <w:color w:val="000000" w:themeColor="text1"/>
                <w:sz w:val="24"/>
                <w:szCs w:val="24"/>
                <w:shd w:val="clear" w:color="auto" w:fill="FFFFFF"/>
                <w:lang w:val="lt-LT"/>
              </w:rPr>
              <w:t xml:space="preserve"> papunktyje nurodyti statybos darbų lokalinėse sąmatose numatyti darbų veiklų pavadinimai ir įkainiai.</w:t>
            </w:r>
          </w:p>
          <w:p w14:paraId="436702B8" w14:textId="77777777" w:rsidR="00931CE5" w:rsidRPr="009A34D7" w:rsidRDefault="00931CE5" w:rsidP="00931CE5">
            <w:pPr>
              <w:ind w:right="125"/>
              <w:jc w:val="both"/>
              <w:rPr>
                <w:color w:val="000000" w:themeColor="text1"/>
                <w:sz w:val="24"/>
                <w:szCs w:val="24"/>
                <w:lang w:val="lt-LT"/>
              </w:rPr>
            </w:pPr>
            <w:r w:rsidRPr="009A34D7">
              <w:rPr>
                <w:color w:val="000000" w:themeColor="text1"/>
                <w:sz w:val="24"/>
                <w:szCs w:val="24"/>
                <w:lang w:val="lt-LT"/>
              </w:rPr>
              <w:t xml:space="preserve">3.4. </w:t>
            </w:r>
            <w:r w:rsidRPr="00AB1C52">
              <w:rPr>
                <w:sz w:val="24"/>
                <w:szCs w:val="24"/>
                <w:lang w:val="lt-LT"/>
              </w:rPr>
              <w:t xml:space="preserve">Vykdant Sutartį, PVM sąskaitos faktūros turi būti teikiamos naudojantis sąskaitų administravimo bendrosios informacinės sistemos (toliau – SABIS) priemonėmis, nurodant </w:t>
            </w:r>
            <w:r w:rsidRPr="00AB1C52">
              <w:rPr>
                <w:b/>
                <w:bCs/>
                <w:sz w:val="24"/>
                <w:szCs w:val="24"/>
                <w:lang w:val="lt-LT"/>
              </w:rPr>
              <w:t xml:space="preserve">Užsakovą, </w:t>
            </w:r>
            <w:r w:rsidRPr="00AB1C52">
              <w:rPr>
                <w:sz w:val="24"/>
                <w:szCs w:val="24"/>
                <w:lang w:val="lt-LT"/>
              </w:rPr>
              <w:t xml:space="preserve">Sutarties numerį ir datą. Jeigu </w:t>
            </w:r>
            <w:r w:rsidRPr="00AB1C52">
              <w:rPr>
                <w:b/>
                <w:bCs/>
                <w:sz w:val="24"/>
                <w:szCs w:val="24"/>
                <w:lang w:val="lt-LT"/>
              </w:rPr>
              <w:t xml:space="preserve">Rangovas </w:t>
            </w:r>
            <w:r w:rsidRPr="00AB1C52">
              <w:rPr>
                <w:sz w:val="24"/>
                <w:szCs w:val="24"/>
                <w:lang w:val="lt-LT"/>
              </w:rPr>
              <w:t xml:space="preserve">nepateikia sąskaitos informacinės sistemos SABIS priemonėmis, </w:t>
            </w:r>
            <w:r w:rsidRPr="00AB1C52">
              <w:rPr>
                <w:b/>
                <w:bCs/>
                <w:sz w:val="24"/>
                <w:szCs w:val="24"/>
                <w:lang w:val="lt-LT"/>
              </w:rPr>
              <w:t>Užsakovas</w:t>
            </w:r>
            <w:r w:rsidRPr="00AB1C52">
              <w:rPr>
                <w:sz w:val="24"/>
                <w:szCs w:val="24"/>
                <w:lang w:val="lt-LT"/>
              </w:rPr>
              <w:t xml:space="preserve"> neatlieka mokėjimo</w:t>
            </w:r>
            <w:r w:rsidRPr="009A34D7">
              <w:rPr>
                <w:color w:val="000000" w:themeColor="text1"/>
                <w:sz w:val="24"/>
                <w:szCs w:val="24"/>
                <w:lang w:val="lt-LT"/>
              </w:rPr>
              <w:t xml:space="preserve">. Sąskaitos faktūros turi būti pateikiamos </w:t>
            </w:r>
            <w:r w:rsidRPr="009A34D7">
              <w:rPr>
                <w:b/>
                <w:color w:val="000000" w:themeColor="text1"/>
                <w:sz w:val="24"/>
                <w:szCs w:val="24"/>
                <w:lang w:val="lt-LT"/>
              </w:rPr>
              <w:t xml:space="preserve">Užsakovui </w:t>
            </w:r>
            <w:r w:rsidRPr="009A34D7">
              <w:rPr>
                <w:color w:val="000000" w:themeColor="text1"/>
                <w:sz w:val="24"/>
                <w:szCs w:val="24"/>
                <w:lang w:val="lt-LT"/>
              </w:rPr>
              <w:t xml:space="preserve">ne vėliau kaip iki einamo mėnesio 28 dienos, o baigiantis ketvirčiui – iki 20 dienos. </w:t>
            </w:r>
          </w:p>
          <w:p w14:paraId="29E0D6AC" w14:textId="61E02FAC" w:rsidR="00914BFE" w:rsidRPr="009A34D7" w:rsidRDefault="00931CE5" w:rsidP="00931CE5">
            <w:pPr>
              <w:jc w:val="both"/>
              <w:rPr>
                <w:color w:val="000000"/>
                <w:sz w:val="24"/>
                <w:szCs w:val="24"/>
                <w:lang w:val="lt-LT"/>
              </w:rPr>
            </w:pPr>
            <w:r>
              <w:rPr>
                <w:color w:val="000000" w:themeColor="text1"/>
                <w:sz w:val="24"/>
                <w:szCs w:val="24"/>
                <w:lang w:val="lt-LT"/>
              </w:rPr>
              <w:t xml:space="preserve">3.5. </w:t>
            </w:r>
            <w:r w:rsidRPr="00A14A5E">
              <w:rPr>
                <w:sz w:val="24"/>
                <w:szCs w:val="24"/>
                <w:lang w:val="lt-LT"/>
              </w:rPr>
              <w:t>Avansas nenumatytas.</w:t>
            </w:r>
          </w:p>
        </w:tc>
      </w:tr>
      <w:tr w:rsidR="00765F6F" w:rsidRPr="009A34D7" w14:paraId="037FCE59" w14:textId="77777777" w:rsidTr="005552AC">
        <w:tc>
          <w:tcPr>
            <w:tcW w:w="9804" w:type="dxa"/>
            <w:gridSpan w:val="2"/>
            <w:shd w:val="clear" w:color="auto" w:fill="auto"/>
          </w:tcPr>
          <w:p w14:paraId="3AD80550" w14:textId="77777777" w:rsidR="00765F6F" w:rsidRPr="009A34D7" w:rsidRDefault="00765F6F" w:rsidP="00765F6F">
            <w:pPr>
              <w:rPr>
                <w:b/>
                <w:sz w:val="24"/>
                <w:szCs w:val="24"/>
                <w:lang w:val="lt-LT"/>
              </w:rPr>
            </w:pPr>
            <w:r w:rsidRPr="009A34D7">
              <w:rPr>
                <w:b/>
                <w:sz w:val="24"/>
                <w:szCs w:val="24"/>
                <w:lang w:val="lt-LT"/>
              </w:rPr>
              <w:t xml:space="preserve">4. Sutarties galiojimas, pratęsimas, nutraukimas </w:t>
            </w:r>
          </w:p>
          <w:p w14:paraId="1D0E79B5" w14:textId="61641FE2" w:rsidR="00931CE5" w:rsidRPr="00D73840" w:rsidRDefault="00931CE5" w:rsidP="00931CE5">
            <w:pPr>
              <w:shd w:val="clear" w:color="auto" w:fill="FFFFFF" w:themeFill="background1"/>
              <w:jc w:val="both"/>
              <w:rPr>
                <w:sz w:val="24"/>
                <w:szCs w:val="24"/>
                <w:lang w:val="lt-LT"/>
              </w:rPr>
            </w:pPr>
            <w:r>
              <w:rPr>
                <w:sz w:val="24"/>
                <w:szCs w:val="24"/>
                <w:lang w:val="lt-LT"/>
              </w:rPr>
              <w:t>4.1.</w:t>
            </w:r>
            <w:r w:rsidRPr="00A241B4">
              <w:rPr>
                <w:lang w:val="lt-LT"/>
              </w:rPr>
              <w:t xml:space="preserve"> </w:t>
            </w:r>
            <w:r w:rsidRPr="00BA2DB1">
              <w:rPr>
                <w:sz w:val="24"/>
                <w:szCs w:val="24"/>
                <w:lang w:val="lt-LT"/>
              </w:rPr>
              <w:t xml:space="preserve">Sutartis laikoma sudaryta ir įsigalioja įgaliotiems Šalių atstovams ją pasirašius ir </w:t>
            </w:r>
            <w:r w:rsidRPr="00BA2DB1">
              <w:rPr>
                <w:b/>
                <w:sz w:val="24"/>
                <w:szCs w:val="24"/>
                <w:lang w:val="lt-LT"/>
              </w:rPr>
              <w:t>Rangovui</w:t>
            </w:r>
            <w:r w:rsidRPr="00BA2DB1">
              <w:rPr>
                <w:sz w:val="24"/>
                <w:szCs w:val="24"/>
                <w:lang w:val="lt-LT"/>
              </w:rPr>
              <w:t xml:space="preserve"> pateikus </w:t>
            </w:r>
            <w:r w:rsidRPr="00BA2DB1">
              <w:rPr>
                <w:b/>
                <w:sz w:val="24"/>
                <w:szCs w:val="24"/>
                <w:lang w:val="lt-LT"/>
              </w:rPr>
              <w:t xml:space="preserve">Užsakovui </w:t>
            </w:r>
            <w:r w:rsidRPr="00BA2DB1">
              <w:rPr>
                <w:sz w:val="24"/>
                <w:szCs w:val="24"/>
                <w:lang w:val="lt-LT"/>
              </w:rPr>
              <w:t>Sutarties įvykdymo užtikrinimo (</w:t>
            </w:r>
            <w:r w:rsidRPr="00BA2DB1">
              <w:rPr>
                <w:rFonts w:eastAsia="Calibri"/>
                <w:bCs/>
                <w:sz w:val="24"/>
                <w:szCs w:val="24"/>
                <w:lang w:val="lt-LT"/>
              </w:rPr>
              <w:t>pirkimo sutarties sąlygų įvykdymo)</w:t>
            </w:r>
            <w:r w:rsidRPr="00BA2DB1">
              <w:rPr>
                <w:sz w:val="24"/>
                <w:szCs w:val="24"/>
                <w:lang w:val="lt-LT"/>
              </w:rPr>
              <w:t xml:space="preserve"> banko garantiją ar draudimo bendrovės laidavimo raštą, užtikrinantį fiksuotos </w:t>
            </w:r>
            <w:r>
              <w:rPr>
                <w:b/>
                <w:i/>
                <w:sz w:val="24"/>
                <w:szCs w:val="24"/>
                <w:lang w:val="lt-LT"/>
              </w:rPr>
              <w:t>5</w:t>
            </w:r>
            <w:r w:rsidRPr="00BA2DB1">
              <w:rPr>
                <w:b/>
                <w:i/>
                <w:sz w:val="24"/>
                <w:szCs w:val="24"/>
                <w:lang w:val="lt-LT"/>
              </w:rPr>
              <w:t xml:space="preserve"> (</w:t>
            </w:r>
            <w:r>
              <w:rPr>
                <w:b/>
                <w:i/>
                <w:sz w:val="24"/>
                <w:szCs w:val="24"/>
                <w:lang w:val="lt-LT"/>
              </w:rPr>
              <w:t>penkių</w:t>
            </w:r>
            <w:r w:rsidRPr="00BA2DB1">
              <w:rPr>
                <w:b/>
                <w:i/>
                <w:sz w:val="24"/>
                <w:szCs w:val="24"/>
                <w:lang w:val="lt-LT"/>
              </w:rPr>
              <w:t xml:space="preserve">) </w:t>
            </w:r>
            <w:r w:rsidRPr="00BA2DB1">
              <w:rPr>
                <w:sz w:val="24"/>
                <w:szCs w:val="24"/>
                <w:lang w:val="lt-LT"/>
              </w:rPr>
              <w:t>procentų nuo Sutarties kainos be PVM sumos sumokėjimą, jeigu Sutartis būtų nutraukta pagal bent vieną iš Suta</w:t>
            </w:r>
            <w:r>
              <w:rPr>
                <w:sz w:val="24"/>
                <w:szCs w:val="24"/>
                <w:lang w:val="lt-LT"/>
              </w:rPr>
              <w:t>rties bendrosios dalies 11.2.1–11</w:t>
            </w:r>
            <w:r w:rsidRPr="00BA2DB1">
              <w:rPr>
                <w:sz w:val="24"/>
                <w:szCs w:val="24"/>
                <w:lang w:val="lt-LT"/>
              </w:rPr>
              <w:t>.</w:t>
            </w:r>
            <w:r>
              <w:rPr>
                <w:sz w:val="24"/>
                <w:szCs w:val="24"/>
                <w:lang w:val="lt-LT"/>
              </w:rPr>
              <w:t>2.16</w:t>
            </w:r>
            <w:r w:rsidRPr="00BA2DB1">
              <w:rPr>
                <w:sz w:val="24"/>
                <w:szCs w:val="24"/>
                <w:lang w:val="lt-LT"/>
              </w:rPr>
              <w:t xml:space="preserve"> papunkčiuose ar Sutarties specialiosios dalies 4.3.1–4.3.4 papunkčiuose nurodytų pagrindų. Kartu su draudimo bendrovės laidavimo raštu, </w:t>
            </w:r>
            <w:r w:rsidRPr="00BA2DB1">
              <w:rPr>
                <w:b/>
                <w:sz w:val="24"/>
                <w:szCs w:val="24"/>
                <w:lang w:val="lt-LT"/>
              </w:rPr>
              <w:t>Rangovas</w:t>
            </w:r>
            <w:r w:rsidRPr="00BA2DB1">
              <w:rPr>
                <w:sz w:val="24"/>
                <w:szCs w:val="24"/>
                <w:lang w:val="lt-LT"/>
              </w:rPr>
              <w:t xml:space="preserve"> privalo pateikti draudimo bendrovės raštišką patvirtinimą (</w:t>
            </w:r>
            <w:r w:rsidRPr="00BA2DB1">
              <w:rPr>
                <w:sz w:val="24"/>
                <w:szCs w:val="24"/>
                <w:u w:val="single"/>
                <w:lang w:val="lt-LT"/>
              </w:rPr>
              <w:t>mokestinį pavedimą, kad draudimo įmoka už šį išduotą laidavimo draudimo raštą yra sumokėta</w:t>
            </w:r>
            <w:r w:rsidRPr="00BA2DB1">
              <w:rPr>
                <w:sz w:val="24"/>
                <w:szCs w:val="24"/>
                <w:lang w:val="lt-LT"/>
              </w:rPr>
              <w:t>), kad teikiamas laidavimo raštas yra galiojantis.</w:t>
            </w:r>
          </w:p>
          <w:p w14:paraId="4F5FDC9C" w14:textId="77777777" w:rsidR="00931CE5" w:rsidRPr="00485528" w:rsidRDefault="00931CE5" w:rsidP="00931CE5">
            <w:pPr>
              <w:shd w:val="clear" w:color="auto" w:fill="FFFFFF" w:themeFill="background1"/>
              <w:jc w:val="both"/>
              <w:rPr>
                <w:sz w:val="24"/>
                <w:szCs w:val="24"/>
                <w:lang w:val="lt-LT"/>
              </w:rPr>
            </w:pPr>
            <w:r>
              <w:rPr>
                <w:sz w:val="24"/>
                <w:szCs w:val="24"/>
                <w:lang w:val="lt-LT"/>
              </w:rPr>
              <w:t>4</w:t>
            </w:r>
            <w:r w:rsidRPr="00485528">
              <w:rPr>
                <w:sz w:val="24"/>
                <w:szCs w:val="24"/>
                <w:lang w:val="lt-LT"/>
              </w:rPr>
              <w:t>.</w:t>
            </w:r>
            <w:r>
              <w:rPr>
                <w:sz w:val="24"/>
                <w:szCs w:val="24"/>
                <w:lang w:val="lt-LT"/>
              </w:rPr>
              <w:t>2</w:t>
            </w:r>
            <w:r w:rsidRPr="00485528">
              <w:rPr>
                <w:sz w:val="24"/>
                <w:szCs w:val="24"/>
                <w:lang w:val="lt-LT"/>
              </w:rPr>
              <w:t xml:space="preserve">. </w:t>
            </w:r>
            <w:r w:rsidRPr="00485528">
              <w:rPr>
                <w:color w:val="000000"/>
                <w:sz w:val="24"/>
                <w:szCs w:val="24"/>
                <w:lang w:val="lt-LT"/>
              </w:rPr>
              <w:t xml:space="preserve">Sutartis galioja </w:t>
            </w:r>
            <w:r>
              <w:rPr>
                <w:sz w:val="24"/>
                <w:szCs w:val="24"/>
                <w:lang w:val="lt-LT"/>
              </w:rPr>
              <w:t>12</w:t>
            </w:r>
            <w:r w:rsidRPr="00485528">
              <w:rPr>
                <w:sz w:val="24"/>
                <w:szCs w:val="24"/>
                <w:lang w:val="lt-LT"/>
              </w:rPr>
              <w:t xml:space="preserve"> (</w:t>
            </w:r>
            <w:r>
              <w:rPr>
                <w:sz w:val="24"/>
                <w:szCs w:val="24"/>
                <w:lang w:val="lt-LT"/>
              </w:rPr>
              <w:t>dvylika</w:t>
            </w:r>
            <w:r w:rsidRPr="00485528">
              <w:rPr>
                <w:sz w:val="24"/>
                <w:szCs w:val="24"/>
                <w:lang w:val="lt-LT"/>
              </w:rPr>
              <w:t xml:space="preserve">) </w:t>
            </w:r>
            <w:r w:rsidRPr="00485528">
              <w:rPr>
                <w:color w:val="000000"/>
                <w:sz w:val="24"/>
                <w:szCs w:val="24"/>
                <w:lang w:val="lt-LT"/>
              </w:rPr>
              <w:t>mėnesi</w:t>
            </w:r>
            <w:r>
              <w:rPr>
                <w:color w:val="000000"/>
                <w:sz w:val="24"/>
                <w:szCs w:val="24"/>
                <w:lang w:val="lt-LT"/>
              </w:rPr>
              <w:t>ų</w:t>
            </w:r>
            <w:r w:rsidRPr="00485528">
              <w:rPr>
                <w:color w:val="000000"/>
                <w:sz w:val="24"/>
                <w:szCs w:val="24"/>
                <w:lang w:val="lt-LT"/>
              </w:rPr>
              <w:t xml:space="preserve"> nuo Sutarties įsigaliojimo dienos, o finansinių ir garantinių įsipareigojimų atžvilgiu iki visiško tokių įsipareigojimų įvykdymo.</w:t>
            </w:r>
          </w:p>
          <w:p w14:paraId="2B9F2DEE" w14:textId="77777777" w:rsidR="00931CE5" w:rsidRPr="00CE7674" w:rsidRDefault="00931CE5" w:rsidP="00931CE5">
            <w:pPr>
              <w:jc w:val="both"/>
              <w:rPr>
                <w:color w:val="000000"/>
                <w:sz w:val="24"/>
                <w:szCs w:val="24"/>
                <w:lang w:val="lt-LT"/>
              </w:rPr>
            </w:pPr>
            <w:r>
              <w:rPr>
                <w:color w:val="000000"/>
                <w:sz w:val="24"/>
                <w:szCs w:val="24"/>
                <w:lang w:val="lt-LT"/>
              </w:rPr>
              <w:t>4</w:t>
            </w:r>
            <w:r w:rsidRPr="00017818">
              <w:rPr>
                <w:color w:val="000000"/>
                <w:sz w:val="24"/>
                <w:szCs w:val="24"/>
                <w:lang w:val="lt-LT"/>
              </w:rPr>
              <w:t>.</w:t>
            </w:r>
            <w:r>
              <w:rPr>
                <w:color w:val="000000"/>
                <w:sz w:val="24"/>
                <w:szCs w:val="24"/>
                <w:lang w:val="lt-LT"/>
              </w:rPr>
              <w:t>3</w:t>
            </w:r>
            <w:r w:rsidRPr="00017818">
              <w:rPr>
                <w:color w:val="000000"/>
                <w:sz w:val="24"/>
                <w:szCs w:val="24"/>
                <w:lang w:val="lt-LT"/>
              </w:rPr>
              <w:t xml:space="preserve">. </w:t>
            </w:r>
            <w:r w:rsidRPr="00D85BFF">
              <w:rPr>
                <w:b/>
                <w:color w:val="000000"/>
                <w:sz w:val="24"/>
                <w:szCs w:val="24"/>
                <w:shd w:val="clear" w:color="auto" w:fill="FFFFFF"/>
                <w:lang w:val="lt-LT"/>
              </w:rPr>
              <w:t xml:space="preserve">Užsakovas </w:t>
            </w:r>
            <w:r w:rsidRPr="009C3BBA">
              <w:rPr>
                <w:color w:val="000000"/>
                <w:sz w:val="24"/>
                <w:szCs w:val="24"/>
                <w:shd w:val="clear" w:color="auto" w:fill="FFFFFF"/>
                <w:lang w:val="lt-LT"/>
              </w:rPr>
              <w:t xml:space="preserve">turi teisę </w:t>
            </w:r>
            <w:r w:rsidRPr="00BA2DB1">
              <w:rPr>
                <w:sz w:val="24"/>
                <w:szCs w:val="24"/>
                <w:lang w:val="lt-LT"/>
              </w:rPr>
              <w:t>Sutarties bendroje dalyje nustatyta tvarka šią Sutartį vienašališkai nutraukti</w:t>
            </w:r>
            <w:r w:rsidRPr="00CE7674">
              <w:rPr>
                <w:color w:val="000000"/>
                <w:sz w:val="24"/>
                <w:szCs w:val="24"/>
                <w:lang w:val="lt-LT"/>
              </w:rPr>
              <w:t>:</w:t>
            </w:r>
          </w:p>
          <w:p w14:paraId="14B1D476" w14:textId="77777777" w:rsidR="00931CE5" w:rsidRPr="001D0715" w:rsidRDefault="00931CE5" w:rsidP="00931CE5">
            <w:pPr>
              <w:tabs>
                <w:tab w:val="left" w:pos="771"/>
                <w:tab w:val="left" w:pos="968"/>
              </w:tabs>
              <w:jc w:val="both"/>
              <w:rPr>
                <w:color w:val="000000"/>
                <w:lang w:val="lt-LT"/>
              </w:rPr>
            </w:pPr>
            <w:r>
              <w:rPr>
                <w:color w:val="000000"/>
                <w:sz w:val="24"/>
                <w:szCs w:val="24"/>
                <w:lang w:val="lt-LT"/>
              </w:rPr>
              <w:t>4</w:t>
            </w:r>
            <w:r w:rsidRPr="00CE7674">
              <w:rPr>
                <w:color w:val="000000"/>
                <w:sz w:val="24"/>
                <w:szCs w:val="24"/>
                <w:lang w:val="lt-LT"/>
              </w:rPr>
              <w:t>.</w:t>
            </w:r>
            <w:r>
              <w:rPr>
                <w:color w:val="000000"/>
                <w:sz w:val="24"/>
                <w:szCs w:val="24"/>
                <w:lang w:val="lt-LT"/>
              </w:rPr>
              <w:t>3</w:t>
            </w:r>
            <w:r w:rsidRPr="001D0715">
              <w:rPr>
                <w:color w:val="000000"/>
                <w:sz w:val="24"/>
                <w:szCs w:val="24"/>
                <w:lang w:val="lt-LT"/>
              </w:rPr>
              <w:t>.1.</w:t>
            </w:r>
            <w:r>
              <w:rPr>
                <w:color w:val="000000"/>
                <w:sz w:val="24"/>
                <w:szCs w:val="24"/>
                <w:lang w:val="lt-LT"/>
              </w:rPr>
              <w:t xml:space="preserve"> </w:t>
            </w:r>
            <w:r w:rsidRPr="00BA2DB1">
              <w:rPr>
                <w:b/>
                <w:sz w:val="24"/>
                <w:szCs w:val="24"/>
                <w:lang w:val="lt-LT"/>
              </w:rPr>
              <w:t>Rangovui</w:t>
            </w:r>
            <w:r w:rsidRPr="00BA2DB1">
              <w:rPr>
                <w:sz w:val="24"/>
                <w:szCs w:val="24"/>
                <w:lang w:val="lt-LT"/>
              </w:rPr>
              <w:t xml:space="preserve"> nepateikus </w:t>
            </w:r>
            <w:r w:rsidRPr="00BA2DB1">
              <w:rPr>
                <w:b/>
                <w:sz w:val="24"/>
                <w:szCs w:val="24"/>
                <w:lang w:val="lt-LT"/>
              </w:rPr>
              <w:t>Užsakovui</w:t>
            </w:r>
            <w:r w:rsidRPr="00BA2DB1">
              <w:rPr>
                <w:sz w:val="24"/>
                <w:szCs w:val="24"/>
                <w:lang w:val="lt-LT"/>
              </w:rPr>
              <w:t xml:space="preserve"> Sutarties specialiosios dalies </w:t>
            </w:r>
            <w:r>
              <w:rPr>
                <w:color w:val="000000" w:themeColor="text1"/>
                <w:sz w:val="24"/>
                <w:szCs w:val="24"/>
                <w:lang w:val="lt-LT"/>
              </w:rPr>
              <w:t>5.6</w:t>
            </w:r>
            <w:r w:rsidRPr="00BA2DB1">
              <w:rPr>
                <w:color w:val="000000" w:themeColor="text1"/>
                <w:sz w:val="24"/>
                <w:szCs w:val="24"/>
                <w:lang w:val="lt-LT"/>
              </w:rPr>
              <w:t xml:space="preserve"> </w:t>
            </w:r>
            <w:r>
              <w:rPr>
                <w:color w:val="000000" w:themeColor="text1"/>
                <w:sz w:val="24"/>
                <w:szCs w:val="24"/>
                <w:lang w:val="lt-LT"/>
              </w:rPr>
              <w:t>pa</w:t>
            </w:r>
            <w:r w:rsidRPr="00BA2DB1">
              <w:rPr>
                <w:sz w:val="24"/>
                <w:szCs w:val="24"/>
                <w:lang w:val="lt-LT"/>
              </w:rPr>
              <w:t>punkt</w:t>
            </w:r>
            <w:r>
              <w:rPr>
                <w:sz w:val="24"/>
                <w:szCs w:val="24"/>
                <w:lang w:val="lt-LT"/>
              </w:rPr>
              <w:t>yj</w:t>
            </w:r>
            <w:r w:rsidRPr="00BA2DB1">
              <w:rPr>
                <w:sz w:val="24"/>
                <w:szCs w:val="24"/>
                <w:lang w:val="lt-LT"/>
              </w:rPr>
              <w:t>e nurodytų dokumentų</w:t>
            </w:r>
            <w:r w:rsidRPr="007C503B">
              <w:rPr>
                <w:color w:val="000000"/>
                <w:sz w:val="24"/>
                <w:szCs w:val="24"/>
                <w:lang w:val="lt-LT"/>
              </w:rPr>
              <w:t>;</w:t>
            </w:r>
          </w:p>
          <w:p w14:paraId="053073E9" w14:textId="77777777" w:rsidR="00931CE5" w:rsidRDefault="00931CE5" w:rsidP="00931CE5">
            <w:pPr>
              <w:jc w:val="both"/>
              <w:rPr>
                <w:color w:val="000000"/>
                <w:sz w:val="24"/>
                <w:szCs w:val="24"/>
                <w:lang w:val="lt-LT"/>
              </w:rPr>
            </w:pPr>
            <w:r>
              <w:rPr>
                <w:color w:val="000000"/>
                <w:sz w:val="24"/>
                <w:szCs w:val="24"/>
                <w:lang w:val="lt-LT"/>
              </w:rPr>
              <w:t>4</w:t>
            </w:r>
            <w:r w:rsidRPr="00CE7674">
              <w:rPr>
                <w:color w:val="000000"/>
                <w:sz w:val="24"/>
                <w:szCs w:val="24"/>
                <w:lang w:val="lt-LT"/>
              </w:rPr>
              <w:t>.</w:t>
            </w:r>
            <w:r>
              <w:rPr>
                <w:color w:val="000000"/>
                <w:sz w:val="24"/>
                <w:szCs w:val="24"/>
                <w:lang w:val="lt-LT"/>
              </w:rPr>
              <w:t>3</w:t>
            </w:r>
            <w:r w:rsidRPr="001D0715">
              <w:rPr>
                <w:color w:val="000000"/>
                <w:sz w:val="24"/>
                <w:szCs w:val="24"/>
                <w:lang w:val="lt-LT"/>
              </w:rPr>
              <w:t>.2. Paaiškėj</w:t>
            </w:r>
            <w:r>
              <w:rPr>
                <w:color w:val="000000"/>
                <w:sz w:val="24"/>
                <w:szCs w:val="24"/>
                <w:lang w:val="lt-LT"/>
              </w:rPr>
              <w:t>us</w:t>
            </w:r>
            <w:r w:rsidRPr="001D0715">
              <w:rPr>
                <w:color w:val="000000"/>
                <w:sz w:val="24"/>
                <w:szCs w:val="24"/>
                <w:lang w:val="lt-LT"/>
              </w:rPr>
              <w:t xml:space="preserve"> aplinkybė</w:t>
            </w:r>
            <w:r>
              <w:rPr>
                <w:color w:val="000000"/>
                <w:sz w:val="24"/>
                <w:szCs w:val="24"/>
                <w:lang w:val="lt-LT"/>
              </w:rPr>
              <w:t>ms</w:t>
            </w:r>
            <w:r w:rsidRPr="001D0715">
              <w:rPr>
                <w:color w:val="000000"/>
                <w:sz w:val="24"/>
                <w:szCs w:val="24"/>
                <w:lang w:val="lt-LT"/>
              </w:rPr>
              <w:t>, atitinkan</w:t>
            </w:r>
            <w:r>
              <w:rPr>
                <w:color w:val="000000"/>
                <w:sz w:val="24"/>
                <w:szCs w:val="24"/>
                <w:lang w:val="lt-LT"/>
              </w:rPr>
              <w:t>čioms</w:t>
            </w:r>
            <w:r w:rsidRPr="00CE7674">
              <w:rPr>
                <w:color w:val="000000"/>
                <w:sz w:val="24"/>
                <w:szCs w:val="24"/>
                <w:lang w:val="lt-LT"/>
              </w:rPr>
              <w:t xml:space="preserve"> bent vieną iš Viešųjų pirkimų įstatymo 45 straipsnio 2</w:t>
            </w:r>
            <w:r w:rsidRPr="00CE7674">
              <w:rPr>
                <w:color w:val="000000"/>
                <w:sz w:val="24"/>
                <w:szCs w:val="24"/>
                <w:vertAlign w:val="superscript"/>
                <w:lang w:val="lt-LT"/>
              </w:rPr>
              <w:t>1</w:t>
            </w:r>
            <w:r w:rsidRPr="00CE7674">
              <w:rPr>
                <w:color w:val="000000"/>
                <w:sz w:val="24"/>
                <w:szCs w:val="24"/>
                <w:lang w:val="lt-LT"/>
              </w:rPr>
              <w:t xml:space="preserve"> dalyje išvardintų sąlygų.</w:t>
            </w:r>
          </w:p>
          <w:p w14:paraId="2EDB583C" w14:textId="77777777" w:rsidR="00931CE5" w:rsidRDefault="00931CE5" w:rsidP="00931CE5">
            <w:pPr>
              <w:jc w:val="both"/>
              <w:rPr>
                <w:sz w:val="24"/>
                <w:szCs w:val="24"/>
                <w:lang w:val="lt-LT"/>
              </w:rPr>
            </w:pPr>
            <w:r>
              <w:rPr>
                <w:color w:val="000000"/>
                <w:sz w:val="24"/>
                <w:szCs w:val="24"/>
                <w:lang w:val="lt-LT"/>
              </w:rPr>
              <w:t>4.3.3.</w:t>
            </w:r>
            <w:r w:rsidRPr="00BA2DB1">
              <w:rPr>
                <w:b/>
                <w:sz w:val="24"/>
                <w:szCs w:val="24"/>
                <w:lang w:val="lt-LT"/>
              </w:rPr>
              <w:t xml:space="preserve"> Rangovui</w:t>
            </w:r>
            <w:r w:rsidRPr="00BA2DB1">
              <w:rPr>
                <w:sz w:val="24"/>
                <w:szCs w:val="24"/>
                <w:lang w:val="lt-LT"/>
              </w:rPr>
              <w:t xml:space="preserve"> vienašališkai sustabdžius darbus, išskyrus tuos atvejus, kai teisė </w:t>
            </w:r>
            <w:r w:rsidRPr="00BA2DB1">
              <w:rPr>
                <w:b/>
                <w:sz w:val="24"/>
                <w:szCs w:val="24"/>
                <w:lang w:val="lt-LT"/>
              </w:rPr>
              <w:t>Rangovui</w:t>
            </w:r>
            <w:r w:rsidRPr="00BA2DB1">
              <w:rPr>
                <w:sz w:val="24"/>
                <w:szCs w:val="24"/>
                <w:lang w:val="lt-LT"/>
              </w:rPr>
              <w:t xml:space="preserve"> laikinai sustabdyti darbus numatyta Civiliniame kodekse;</w:t>
            </w:r>
          </w:p>
          <w:p w14:paraId="2FD4BE2E" w14:textId="77777777" w:rsidR="00931CE5" w:rsidRDefault="00931CE5" w:rsidP="00931CE5">
            <w:pPr>
              <w:jc w:val="both"/>
              <w:rPr>
                <w:iCs/>
                <w:sz w:val="24"/>
                <w:szCs w:val="24"/>
                <w:lang w:val="lt-LT"/>
              </w:rPr>
            </w:pPr>
            <w:r>
              <w:rPr>
                <w:sz w:val="24"/>
                <w:szCs w:val="24"/>
                <w:lang w:val="lt-LT"/>
              </w:rPr>
              <w:t>4.3.4.</w:t>
            </w:r>
            <w:r w:rsidRPr="00BA2DB1">
              <w:rPr>
                <w:b/>
                <w:sz w:val="24"/>
                <w:szCs w:val="24"/>
                <w:lang w:val="lt-LT"/>
              </w:rPr>
              <w:t xml:space="preserve"> Rangovui</w:t>
            </w:r>
            <w:r w:rsidRPr="00BA2DB1">
              <w:rPr>
                <w:sz w:val="24"/>
                <w:szCs w:val="24"/>
                <w:lang w:val="lt-LT"/>
              </w:rPr>
              <w:t xml:space="preserve"> ilgiau kaip 20 (dvidešimt) dienų vėluojant pateiki </w:t>
            </w:r>
            <w:r w:rsidRPr="00BA2DB1">
              <w:rPr>
                <w:b/>
                <w:sz w:val="24"/>
                <w:szCs w:val="24"/>
                <w:lang w:val="lt-LT"/>
              </w:rPr>
              <w:t>Užsakovui</w:t>
            </w:r>
            <w:r w:rsidRPr="00BA2DB1">
              <w:rPr>
                <w:sz w:val="24"/>
                <w:szCs w:val="24"/>
                <w:lang w:val="lt-LT"/>
              </w:rPr>
              <w:t xml:space="preserve"> </w:t>
            </w:r>
            <w:r w:rsidRPr="00BA2DB1">
              <w:rPr>
                <w:iCs/>
                <w:sz w:val="24"/>
                <w:szCs w:val="24"/>
                <w:lang w:val="lt-LT"/>
              </w:rPr>
              <w:t xml:space="preserve">Specialiosios dalies </w:t>
            </w:r>
            <w:r>
              <w:rPr>
                <w:iCs/>
                <w:sz w:val="24"/>
                <w:szCs w:val="24"/>
                <w:lang w:val="lt-LT"/>
              </w:rPr>
              <w:t>6.9</w:t>
            </w:r>
            <w:r w:rsidRPr="00BA2DB1">
              <w:rPr>
                <w:iCs/>
                <w:sz w:val="24"/>
                <w:szCs w:val="24"/>
                <w:lang w:val="lt-LT"/>
              </w:rPr>
              <w:t xml:space="preserve"> papunktyje nurodytą naują sertifikatą.</w:t>
            </w:r>
          </w:p>
          <w:p w14:paraId="0F90B006" w14:textId="77777777" w:rsidR="00931CE5" w:rsidRDefault="00931CE5" w:rsidP="00931CE5">
            <w:pPr>
              <w:jc w:val="both"/>
              <w:rPr>
                <w:sz w:val="24"/>
                <w:szCs w:val="24"/>
                <w:lang w:val="lt-LT"/>
              </w:rPr>
            </w:pPr>
            <w:r>
              <w:rPr>
                <w:iCs/>
                <w:sz w:val="24"/>
                <w:szCs w:val="24"/>
                <w:lang w:val="lt-LT"/>
              </w:rPr>
              <w:t>4.3.5.</w:t>
            </w:r>
            <w:r w:rsidRPr="00BA2DB1">
              <w:rPr>
                <w:b/>
                <w:sz w:val="24"/>
                <w:szCs w:val="24"/>
                <w:lang w:val="lt-LT"/>
              </w:rPr>
              <w:t xml:space="preserve"> Užsakovas</w:t>
            </w:r>
            <w:r w:rsidRPr="00BA2DB1">
              <w:rPr>
                <w:sz w:val="24"/>
                <w:szCs w:val="24"/>
                <w:lang w:val="lt-LT"/>
              </w:rPr>
              <w:t xml:space="preserve"> sužino, kad </w:t>
            </w:r>
            <w:r w:rsidRPr="00BA2DB1">
              <w:rPr>
                <w:b/>
                <w:sz w:val="24"/>
                <w:szCs w:val="24"/>
                <w:lang w:val="lt-LT"/>
              </w:rPr>
              <w:t>Rangovo</w:t>
            </w:r>
            <w:r w:rsidRPr="00BA2DB1">
              <w:rPr>
                <w:sz w:val="24"/>
                <w:szCs w:val="24"/>
                <w:lang w:val="lt-LT"/>
              </w:rPr>
              <w:t xml:space="preserve"> elgesys neatitinka Teikėjų etikos kodekso (</w:t>
            </w:r>
            <w:hyperlink r:id="rId8">
              <w:r w:rsidRPr="00BA2DB1">
                <w:rPr>
                  <w:color w:val="0000FF"/>
                  <w:sz w:val="24"/>
                  <w:szCs w:val="24"/>
                  <w:u w:val="single"/>
                  <w:lang w:val="lt-LT"/>
                </w:rPr>
                <w:t>https://vpt.lrv.lt/media/viesa/saugykla/2024/1/w2fscibRf-4.pdf</w:t>
              </w:r>
            </w:hyperlink>
            <w:r w:rsidRPr="00BA2DB1">
              <w:rPr>
                <w:sz w:val="24"/>
                <w:szCs w:val="24"/>
                <w:lang w:val="lt-LT"/>
              </w:rPr>
              <w:t>) (toliau – Kodeksas) 49 punkto nuostatų,  Užsakovas turi teisę vienašališkai, nesikreipdamas į teismą, nutraukti Sutartį bendrosios dalies nustatyta tvarka;</w:t>
            </w:r>
          </w:p>
          <w:p w14:paraId="3CBD8A55" w14:textId="77777777" w:rsidR="00931CE5" w:rsidRDefault="00931CE5" w:rsidP="00931CE5">
            <w:pPr>
              <w:jc w:val="both"/>
              <w:rPr>
                <w:sz w:val="24"/>
                <w:szCs w:val="24"/>
                <w:lang w:val="lt-LT"/>
              </w:rPr>
            </w:pPr>
            <w:r>
              <w:rPr>
                <w:sz w:val="24"/>
                <w:szCs w:val="24"/>
                <w:lang w:val="lt-LT"/>
              </w:rPr>
              <w:t>4.3.6.</w:t>
            </w:r>
            <w:r w:rsidRPr="00BA2DB1">
              <w:rPr>
                <w:sz w:val="24"/>
                <w:szCs w:val="24"/>
                <w:lang w:val="lt-LT"/>
              </w:rPr>
              <w:t xml:space="preserve"> kitais Sutarties bendrojoje dalyje nurodytais atvejais.</w:t>
            </w:r>
          </w:p>
          <w:p w14:paraId="4E70A28A" w14:textId="77777777" w:rsidR="00931CE5" w:rsidRPr="00CE7674" w:rsidRDefault="00931CE5" w:rsidP="00931CE5">
            <w:pPr>
              <w:jc w:val="both"/>
              <w:rPr>
                <w:color w:val="000000"/>
                <w:sz w:val="24"/>
                <w:szCs w:val="24"/>
                <w:lang w:val="lt-LT"/>
              </w:rPr>
            </w:pPr>
            <w:r>
              <w:rPr>
                <w:sz w:val="24"/>
                <w:szCs w:val="24"/>
                <w:lang w:val="lt-LT"/>
              </w:rPr>
              <w:t>4.5.</w:t>
            </w:r>
            <w:r w:rsidRPr="00BA2DB1">
              <w:rPr>
                <w:sz w:val="24"/>
                <w:szCs w:val="24"/>
                <w:lang w:val="lt-LT"/>
              </w:rPr>
              <w:t xml:space="preserve"> Sutarties specialiosios dalies 4.3.1–4.3.4 papunkčiuose nurodyti atvejai laikomi esminiais Sutarties sąlygų pažeidimais.</w:t>
            </w:r>
          </w:p>
          <w:p w14:paraId="0FE5F1F4" w14:textId="521862CC" w:rsidR="00BE3A6B" w:rsidRPr="009A34D7" w:rsidRDefault="00931CE5" w:rsidP="00931CE5">
            <w:pPr>
              <w:jc w:val="both"/>
              <w:rPr>
                <w:color w:val="000000"/>
                <w:sz w:val="24"/>
                <w:szCs w:val="24"/>
                <w:lang w:val="lt-LT" w:eastAsia="en-US"/>
              </w:rPr>
            </w:pPr>
            <w:r>
              <w:rPr>
                <w:color w:val="000000"/>
                <w:sz w:val="24"/>
                <w:szCs w:val="24"/>
                <w:lang w:val="lt-LT"/>
              </w:rPr>
              <w:t xml:space="preserve">4.6. </w:t>
            </w:r>
            <w:r w:rsidRPr="00017818">
              <w:rPr>
                <w:color w:val="000000"/>
                <w:sz w:val="24"/>
                <w:szCs w:val="24"/>
                <w:lang w:val="lt-LT"/>
              </w:rPr>
              <w:t>Pratęsimas nenumatytas.</w:t>
            </w:r>
          </w:p>
        </w:tc>
      </w:tr>
      <w:tr w:rsidR="008B6A78" w:rsidRPr="009A34D7" w14:paraId="748CE9CE" w14:textId="77777777" w:rsidTr="005552AC">
        <w:trPr>
          <w:trHeight w:val="368"/>
        </w:trPr>
        <w:tc>
          <w:tcPr>
            <w:tcW w:w="9804" w:type="dxa"/>
            <w:gridSpan w:val="2"/>
            <w:shd w:val="clear" w:color="auto" w:fill="auto"/>
          </w:tcPr>
          <w:p w14:paraId="591BE25B" w14:textId="5C5E9A0B" w:rsidR="008B6A78" w:rsidRPr="009A34D7" w:rsidRDefault="00765F6F" w:rsidP="00953C0D">
            <w:pPr>
              <w:rPr>
                <w:b/>
                <w:color w:val="000000"/>
                <w:sz w:val="24"/>
                <w:szCs w:val="24"/>
                <w:lang w:val="lt-LT"/>
              </w:rPr>
            </w:pPr>
            <w:r w:rsidRPr="009A34D7">
              <w:rPr>
                <w:b/>
                <w:color w:val="000000"/>
                <w:sz w:val="24"/>
                <w:szCs w:val="24"/>
                <w:lang w:val="lt-LT"/>
              </w:rPr>
              <w:t>5</w:t>
            </w:r>
            <w:r w:rsidR="008B6A78" w:rsidRPr="009A34D7">
              <w:rPr>
                <w:b/>
                <w:color w:val="000000"/>
                <w:sz w:val="24"/>
                <w:szCs w:val="24"/>
                <w:lang w:val="lt-LT"/>
              </w:rPr>
              <w:t xml:space="preserve">. Darbų </w:t>
            </w:r>
            <w:r w:rsidR="002642DD">
              <w:rPr>
                <w:b/>
                <w:color w:val="000000"/>
                <w:sz w:val="24"/>
                <w:szCs w:val="24"/>
                <w:lang w:val="lt-LT"/>
              </w:rPr>
              <w:t>atlikimo</w:t>
            </w:r>
            <w:r w:rsidR="00435E26" w:rsidRPr="009A34D7">
              <w:rPr>
                <w:b/>
                <w:color w:val="000000"/>
                <w:sz w:val="24"/>
                <w:szCs w:val="24"/>
                <w:lang w:val="lt-LT"/>
              </w:rPr>
              <w:t xml:space="preserve"> vieta, terminai ir sąlygos</w:t>
            </w:r>
          </w:p>
          <w:p w14:paraId="0B18FB7B" w14:textId="2ADD7FA4" w:rsidR="002642DD" w:rsidRPr="002642DD" w:rsidRDefault="003407CA" w:rsidP="003407CA">
            <w:pPr>
              <w:jc w:val="both"/>
              <w:rPr>
                <w:sz w:val="24"/>
                <w:szCs w:val="24"/>
                <w:lang w:val="lt-LT"/>
              </w:rPr>
            </w:pPr>
            <w:r w:rsidRPr="009A34D7">
              <w:rPr>
                <w:sz w:val="24"/>
                <w:szCs w:val="24"/>
                <w:lang w:val="lt-LT"/>
              </w:rPr>
              <w:t xml:space="preserve">5.1. </w:t>
            </w:r>
            <w:r w:rsidR="002642DD" w:rsidRPr="001E6762">
              <w:rPr>
                <w:sz w:val="24"/>
                <w:szCs w:val="24"/>
                <w:lang w:val="lt-LT"/>
              </w:rPr>
              <w:t xml:space="preserve">Darbų atlikimo </w:t>
            </w:r>
            <w:r w:rsidR="002642DD" w:rsidRPr="002642DD">
              <w:rPr>
                <w:sz w:val="24"/>
                <w:szCs w:val="24"/>
                <w:lang w:val="lt-LT"/>
              </w:rPr>
              <w:t xml:space="preserve">vieta – </w:t>
            </w:r>
            <w:proofErr w:type="spellStart"/>
            <w:r w:rsidR="002642DD" w:rsidRPr="002642DD">
              <w:rPr>
                <w:sz w:val="24"/>
                <w:szCs w:val="24"/>
              </w:rPr>
              <w:t>Pagubės</w:t>
            </w:r>
            <w:proofErr w:type="spellEnd"/>
            <w:r w:rsidR="002642DD" w:rsidRPr="002642DD">
              <w:rPr>
                <w:sz w:val="24"/>
                <w:szCs w:val="24"/>
              </w:rPr>
              <w:t xml:space="preserve"> g. 63, Vilniu</w:t>
            </w:r>
            <w:r w:rsidR="002642DD">
              <w:rPr>
                <w:sz w:val="24"/>
                <w:szCs w:val="24"/>
              </w:rPr>
              <w:t>s</w:t>
            </w:r>
            <w:r w:rsidR="002642DD" w:rsidRPr="002642DD">
              <w:rPr>
                <w:sz w:val="24"/>
                <w:szCs w:val="24"/>
                <w:lang w:val="lt-LT"/>
              </w:rPr>
              <w:t>.</w:t>
            </w:r>
          </w:p>
          <w:p w14:paraId="73E7F4A9" w14:textId="17C08F27" w:rsidR="003407CA" w:rsidRPr="009A34D7" w:rsidRDefault="00015E35" w:rsidP="003407CA">
            <w:pPr>
              <w:jc w:val="both"/>
              <w:rPr>
                <w:color w:val="000000"/>
                <w:sz w:val="24"/>
                <w:szCs w:val="24"/>
                <w:lang w:val="lt-LT" w:eastAsia="en-US"/>
              </w:rPr>
            </w:pPr>
            <w:r w:rsidRPr="009A34D7">
              <w:rPr>
                <w:sz w:val="24"/>
                <w:szCs w:val="24"/>
                <w:lang w:val="lt-LT"/>
              </w:rPr>
              <w:t>5.</w:t>
            </w:r>
            <w:r>
              <w:rPr>
                <w:sz w:val="24"/>
                <w:szCs w:val="24"/>
                <w:lang w:val="lt-LT"/>
              </w:rPr>
              <w:t>2</w:t>
            </w:r>
            <w:r w:rsidRPr="009A34D7">
              <w:rPr>
                <w:sz w:val="24"/>
                <w:szCs w:val="24"/>
                <w:lang w:val="lt-LT"/>
              </w:rPr>
              <w:t xml:space="preserve">. </w:t>
            </w:r>
            <w:r w:rsidR="003407CA" w:rsidRPr="009A34D7">
              <w:rPr>
                <w:b/>
                <w:color w:val="000000"/>
                <w:sz w:val="24"/>
                <w:szCs w:val="24"/>
                <w:lang w:val="lt-LT" w:eastAsia="en-US"/>
              </w:rPr>
              <w:t xml:space="preserve">Užsakovas </w:t>
            </w:r>
            <w:r w:rsidR="003407CA" w:rsidRPr="009A34D7">
              <w:rPr>
                <w:color w:val="000000"/>
                <w:sz w:val="24"/>
                <w:szCs w:val="24"/>
                <w:lang w:val="lt-LT" w:eastAsia="en-US"/>
              </w:rPr>
              <w:t xml:space="preserve">įsipareigoja statybvietę perduoti, o </w:t>
            </w:r>
            <w:r w:rsidR="003407CA" w:rsidRPr="009A34D7">
              <w:rPr>
                <w:b/>
                <w:color w:val="000000"/>
                <w:sz w:val="24"/>
                <w:szCs w:val="24"/>
                <w:lang w:val="lt-LT" w:eastAsia="en-US"/>
              </w:rPr>
              <w:t>Rangovas</w:t>
            </w:r>
            <w:r w:rsidR="003407CA" w:rsidRPr="009A34D7">
              <w:rPr>
                <w:color w:val="000000"/>
                <w:sz w:val="24"/>
                <w:szCs w:val="24"/>
                <w:lang w:val="lt-LT" w:eastAsia="en-US"/>
              </w:rPr>
              <w:t xml:space="preserve"> – perimti per ne ilgesnį nei 5 (penkių) darbo dienų terminą nuo Sutarties įsigaliojimo dienos. </w:t>
            </w:r>
          </w:p>
          <w:p w14:paraId="7101243A" w14:textId="59CBDEA8" w:rsidR="003407CA" w:rsidRPr="009A34D7" w:rsidRDefault="00015E35" w:rsidP="003407CA">
            <w:pPr>
              <w:jc w:val="both"/>
              <w:rPr>
                <w:sz w:val="24"/>
                <w:szCs w:val="24"/>
                <w:lang w:val="lt-LT"/>
              </w:rPr>
            </w:pPr>
            <w:r w:rsidRPr="009A34D7">
              <w:rPr>
                <w:sz w:val="24"/>
                <w:szCs w:val="24"/>
                <w:lang w:val="lt-LT"/>
              </w:rPr>
              <w:lastRenderedPageBreak/>
              <w:t>5.</w:t>
            </w:r>
            <w:r>
              <w:rPr>
                <w:sz w:val="24"/>
                <w:szCs w:val="24"/>
                <w:lang w:val="lt-LT"/>
              </w:rPr>
              <w:t>3</w:t>
            </w:r>
            <w:r w:rsidRPr="009A34D7">
              <w:rPr>
                <w:sz w:val="24"/>
                <w:szCs w:val="24"/>
                <w:lang w:val="lt-LT"/>
              </w:rPr>
              <w:t xml:space="preserve">. </w:t>
            </w:r>
            <w:r w:rsidR="003407CA" w:rsidRPr="009A34D7">
              <w:rPr>
                <w:sz w:val="24"/>
                <w:szCs w:val="24"/>
                <w:lang w:val="lt-LT"/>
              </w:rPr>
              <w:t xml:space="preserve">Statybos </w:t>
            </w:r>
            <w:r w:rsidR="003407CA" w:rsidRPr="009A34D7">
              <w:rPr>
                <w:b/>
                <w:sz w:val="24"/>
                <w:szCs w:val="24"/>
                <w:lang w:val="lt-LT"/>
              </w:rPr>
              <w:t>darbų atlikimo trukmė</w:t>
            </w:r>
            <w:r w:rsidR="003407CA" w:rsidRPr="009A34D7">
              <w:rPr>
                <w:sz w:val="24"/>
                <w:szCs w:val="24"/>
                <w:lang w:val="lt-LT"/>
              </w:rPr>
              <w:t xml:space="preserve"> – </w:t>
            </w:r>
            <w:r w:rsidR="003407CA" w:rsidRPr="009A34D7">
              <w:rPr>
                <w:b/>
                <w:sz w:val="24"/>
                <w:szCs w:val="24"/>
                <w:lang w:val="lt-LT"/>
              </w:rPr>
              <w:t>Rangovas</w:t>
            </w:r>
            <w:r w:rsidR="003407CA" w:rsidRPr="009A34D7">
              <w:rPr>
                <w:sz w:val="24"/>
                <w:szCs w:val="24"/>
                <w:lang w:val="lt-LT"/>
              </w:rPr>
              <w:t xml:space="preserve"> įsipareigoja atlikti visus Sutartyje numatytus statybos darbus </w:t>
            </w:r>
            <w:r w:rsidR="003407CA" w:rsidRPr="009A34D7">
              <w:rPr>
                <w:sz w:val="24"/>
                <w:szCs w:val="24"/>
                <w:shd w:val="clear" w:color="auto" w:fill="FFFFFF"/>
                <w:lang w:val="lt-LT"/>
              </w:rPr>
              <w:t xml:space="preserve">ne vėliau kaip per </w:t>
            </w:r>
            <w:r w:rsidR="002F087A">
              <w:rPr>
                <w:b/>
                <w:sz w:val="24"/>
                <w:szCs w:val="24"/>
                <w:lang w:val="lt-LT"/>
              </w:rPr>
              <w:t>1</w:t>
            </w:r>
            <w:r w:rsidR="0063270E">
              <w:rPr>
                <w:b/>
                <w:sz w:val="24"/>
                <w:szCs w:val="24"/>
                <w:lang w:val="lt-LT"/>
              </w:rPr>
              <w:t>1</w:t>
            </w:r>
            <w:r w:rsidR="003407CA" w:rsidRPr="009A34D7">
              <w:rPr>
                <w:b/>
                <w:sz w:val="24"/>
                <w:szCs w:val="24"/>
                <w:lang w:val="lt-LT"/>
              </w:rPr>
              <w:t xml:space="preserve"> (</w:t>
            </w:r>
            <w:r w:rsidR="0063270E">
              <w:rPr>
                <w:b/>
                <w:sz w:val="24"/>
                <w:szCs w:val="24"/>
                <w:lang w:val="lt-LT"/>
              </w:rPr>
              <w:t>vienuolika</w:t>
            </w:r>
            <w:r w:rsidR="003407CA" w:rsidRPr="009A34D7">
              <w:rPr>
                <w:b/>
                <w:sz w:val="24"/>
                <w:szCs w:val="24"/>
                <w:lang w:val="lt-LT"/>
              </w:rPr>
              <w:t>) mėnesi</w:t>
            </w:r>
            <w:r w:rsidR="002F087A">
              <w:rPr>
                <w:b/>
                <w:sz w:val="24"/>
                <w:szCs w:val="24"/>
                <w:lang w:val="lt-LT"/>
              </w:rPr>
              <w:t>ų</w:t>
            </w:r>
            <w:r w:rsidR="003407CA" w:rsidRPr="009A34D7">
              <w:rPr>
                <w:sz w:val="24"/>
                <w:szCs w:val="24"/>
                <w:lang w:val="lt-LT"/>
              </w:rPr>
              <w:t xml:space="preserve"> nuo Statybos darbų pradžios. </w:t>
            </w:r>
          </w:p>
          <w:p w14:paraId="41DEEA3D" w14:textId="3BC5676F" w:rsidR="007A3891" w:rsidRPr="009A34D7" w:rsidRDefault="007A3891" w:rsidP="007A3891">
            <w:pPr>
              <w:autoSpaceDE w:val="0"/>
              <w:autoSpaceDN w:val="0"/>
              <w:adjustRightInd w:val="0"/>
              <w:jc w:val="both"/>
              <w:rPr>
                <w:sz w:val="24"/>
                <w:szCs w:val="24"/>
                <w:lang w:val="lt-LT"/>
              </w:rPr>
            </w:pPr>
            <w:r w:rsidRPr="009A34D7">
              <w:rPr>
                <w:sz w:val="24"/>
                <w:szCs w:val="24"/>
                <w:lang w:val="lt-LT"/>
              </w:rPr>
              <w:t>5</w:t>
            </w:r>
            <w:r w:rsidR="0063270E">
              <w:rPr>
                <w:sz w:val="24"/>
                <w:szCs w:val="24"/>
                <w:lang w:val="lt-LT"/>
              </w:rPr>
              <w:t>.</w:t>
            </w:r>
            <w:r w:rsidR="000A0459">
              <w:rPr>
                <w:sz w:val="24"/>
                <w:szCs w:val="24"/>
                <w:lang w:val="lt-LT"/>
              </w:rPr>
              <w:t>4</w:t>
            </w:r>
            <w:r w:rsidRPr="009A34D7">
              <w:rPr>
                <w:sz w:val="24"/>
                <w:szCs w:val="24"/>
                <w:lang w:val="lt-LT"/>
              </w:rPr>
              <w:t xml:space="preserve">. </w:t>
            </w:r>
            <w:r w:rsidRPr="009A34D7">
              <w:rPr>
                <w:b/>
                <w:sz w:val="24"/>
                <w:szCs w:val="24"/>
                <w:lang w:val="lt-LT"/>
              </w:rPr>
              <w:t>Rangovas</w:t>
            </w:r>
            <w:r w:rsidRPr="009A34D7">
              <w:rPr>
                <w:sz w:val="24"/>
                <w:szCs w:val="24"/>
                <w:lang w:val="lt-LT"/>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1FCD0E8A" w14:textId="21548239" w:rsidR="007A3891" w:rsidRPr="009A34D7" w:rsidRDefault="006F33ED" w:rsidP="007A3891">
            <w:pPr>
              <w:autoSpaceDE w:val="0"/>
              <w:autoSpaceDN w:val="0"/>
              <w:adjustRightInd w:val="0"/>
              <w:jc w:val="both"/>
              <w:rPr>
                <w:sz w:val="24"/>
                <w:szCs w:val="24"/>
                <w:lang w:val="lt-LT"/>
              </w:rPr>
            </w:pPr>
            <w:bookmarkStart w:id="0" w:name="_GoBack"/>
            <w:r w:rsidRPr="009A34D7">
              <w:rPr>
                <w:sz w:val="24"/>
                <w:szCs w:val="24"/>
                <w:lang w:val="lt-LT"/>
              </w:rPr>
              <w:t>5.</w:t>
            </w:r>
            <w:r w:rsidR="000A0459">
              <w:rPr>
                <w:sz w:val="24"/>
                <w:szCs w:val="24"/>
                <w:lang w:val="lt-LT"/>
              </w:rPr>
              <w:t>5</w:t>
            </w:r>
            <w:bookmarkEnd w:id="0"/>
            <w:r w:rsidR="007A3891" w:rsidRPr="009A34D7">
              <w:rPr>
                <w:sz w:val="24"/>
                <w:szCs w:val="24"/>
                <w:lang w:val="lt-LT"/>
              </w:rPr>
              <w:t xml:space="preserve">. Užtikrinti, kad </w:t>
            </w:r>
            <w:r w:rsidR="007A3891" w:rsidRPr="009A34D7">
              <w:rPr>
                <w:b/>
                <w:sz w:val="24"/>
                <w:szCs w:val="24"/>
                <w:lang w:val="lt-LT"/>
              </w:rPr>
              <w:t>Rangovas</w:t>
            </w:r>
            <w:r w:rsidR="007A3891" w:rsidRPr="009A34D7">
              <w:rPr>
                <w:sz w:val="24"/>
                <w:szCs w:val="24"/>
                <w:lang w:val="lt-LT"/>
              </w:rPr>
              <w:t>,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18B37896" w14:textId="75A80728" w:rsidR="007A3891" w:rsidRPr="009A34D7" w:rsidRDefault="007A3891" w:rsidP="007A3891">
            <w:pPr>
              <w:autoSpaceDE w:val="0"/>
              <w:autoSpaceDN w:val="0"/>
              <w:adjustRightInd w:val="0"/>
              <w:jc w:val="both"/>
              <w:rPr>
                <w:sz w:val="24"/>
                <w:szCs w:val="24"/>
                <w:lang w:val="lt-LT"/>
              </w:rPr>
            </w:pPr>
            <w:r w:rsidRPr="009A34D7">
              <w:rPr>
                <w:sz w:val="24"/>
                <w:szCs w:val="24"/>
                <w:lang w:val="lt-LT"/>
              </w:rPr>
              <w:t>5.</w:t>
            </w:r>
            <w:r w:rsidR="000A0459">
              <w:rPr>
                <w:sz w:val="24"/>
                <w:szCs w:val="24"/>
                <w:lang w:val="lt-LT"/>
              </w:rPr>
              <w:t>6</w:t>
            </w:r>
            <w:r w:rsidRPr="009A34D7">
              <w:rPr>
                <w:sz w:val="24"/>
                <w:szCs w:val="24"/>
                <w:lang w:val="lt-LT"/>
              </w:rPr>
              <w:t xml:space="preserve">. </w:t>
            </w:r>
            <w:r w:rsidRPr="009A34D7">
              <w:rPr>
                <w:b/>
                <w:sz w:val="24"/>
                <w:szCs w:val="24"/>
                <w:lang w:val="lt-LT"/>
              </w:rPr>
              <w:t>Užsakovas</w:t>
            </w:r>
            <w:r w:rsidRPr="009A34D7">
              <w:rPr>
                <w:sz w:val="24"/>
                <w:szCs w:val="24"/>
                <w:lang w:val="lt-LT"/>
              </w:rPr>
              <w:t xml:space="preserve"> turi teisę bet kuriuo metu pareikalauti iš </w:t>
            </w:r>
            <w:r w:rsidRPr="009A34D7">
              <w:rPr>
                <w:b/>
                <w:sz w:val="24"/>
                <w:szCs w:val="24"/>
                <w:lang w:val="lt-LT"/>
              </w:rPr>
              <w:t>Rangovo</w:t>
            </w:r>
            <w:r w:rsidRPr="009A34D7">
              <w:rPr>
                <w:sz w:val="24"/>
                <w:szCs w:val="24"/>
                <w:lang w:val="lt-LT"/>
              </w:rPr>
              <w:t xml:space="preserve"> pateikti pagrindžiančius dokumentus, kad nėra sąlygų, numatytų VPĮ 45 straipsnio 2</w:t>
            </w:r>
            <w:r w:rsidRPr="009A34D7">
              <w:rPr>
                <w:sz w:val="24"/>
                <w:szCs w:val="24"/>
                <w:vertAlign w:val="superscript"/>
                <w:lang w:val="lt-LT"/>
              </w:rPr>
              <w:t>1</w:t>
            </w:r>
            <w:r w:rsidRPr="009A34D7">
              <w:rPr>
                <w:sz w:val="24"/>
                <w:szCs w:val="24"/>
                <w:lang w:val="lt-LT"/>
              </w:rPr>
              <w:t xml:space="preserve"> dalyje. Rangovas privalo pateikti Užsakovo prašomus dokumentus ne vėliau kaip per 5 darbo dienas nuo prašymo gavimo dienos.</w:t>
            </w:r>
          </w:p>
          <w:p w14:paraId="1E05BF88" w14:textId="77777777" w:rsidR="00931CE5" w:rsidRPr="009A34D7" w:rsidRDefault="00931CE5" w:rsidP="00931CE5">
            <w:pPr>
              <w:autoSpaceDE w:val="0"/>
              <w:autoSpaceDN w:val="0"/>
              <w:adjustRightInd w:val="0"/>
              <w:jc w:val="both"/>
              <w:rPr>
                <w:sz w:val="24"/>
                <w:szCs w:val="24"/>
                <w:lang w:val="lt-LT"/>
              </w:rPr>
            </w:pPr>
            <w:r w:rsidRPr="009A34D7">
              <w:rPr>
                <w:sz w:val="24"/>
                <w:szCs w:val="24"/>
                <w:lang w:val="lt-LT"/>
              </w:rPr>
              <w:t>5.</w:t>
            </w:r>
            <w:r>
              <w:rPr>
                <w:sz w:val="24"/>
                <w:szCs w:val="24"/>
                <w:lang w:val="lt-LT"/>
              </w:rPr>
              <w:t>7</w:t>
            </w:r>
            <w:r w:rsidRPr="009A34D7">
              <w:rPr>
                <w:sz w:val="24"/>
                <w:szCs w:val="24"/>
                <w:lang w:val="lt-LT"/>
              </w:rPr>
              <w:t>. Į Sutartinių įsipareigojimų įvykdymo terminus neįskaičiuojamas darbų sustabdymo laikas, Technologinė statybos darbų pertrauka</w:t>
            </w:r>
            <w:r>
              <w:rPr>
                <w:sz w:val="24"/>
                <w:szCs w:val="24"/>
                <w:lang w:val="lt-LT"/>
              </w:rPr>
              <w:t>.</w:t>
            </w:r>
            <w:r w:rsidRPr="009A34D7">
              <w:rPr>
                <w:sz w:val="24"/>
                <w:szCs w:val="24"/>
                <w:lang w:val="lt-LT"/>
              </w:rPr>
              <w:t xml:space="preserve"> Kai statybos darbai ar jų dalis žiemo</w:t>
            </w:r>
            <w:r>
              <w:rPr>
                <w:sz w:val="24"/>
                <w:szCs w:val="24"/>
                <w:lang w:val="lt-LT"/>
              </w:rPr>
              <w:t xml:space="preserve">s periodu negali būti vykdomi, </w:t>
            </w:r>
            <w:r w:rsidRPr="009A34D7">
              <w:rPr>
                <w:sz w:val="24"/>
                <w:szCs w:val="24"/>
                <w:lang w:val="lt-LT"/>
              </w:rPr>
              <w:t xml:space="preserve">Šalių susitarimu konkrečių statybos darbų ar jų dalies vykdymui gali būti nustatoma technologinė statybos darbų pertrauka, kurios pradžia gruodžio 15 d., o pabaiga kovo 15 d. Technologinės pertraukos metu statybos darbai (ar jų dalis) negali būti atliekami, išskyrus tuos statybos darbus, kuriems technologinė pertrauka bus netaikoma. Jei kovo 15 d. meteorologinės sąlygos nebus tinkamos statybos darbams atnaujinti, </w:t>
            </w:r>
            <w:r w:rsidRPr="009A34D7">
              <w:rPr>
                <w:b/>
                <w:sz w:val="24"/>
                <w:szCs w:val="24"/>
                <w:lang w:val="lt-LT"/>
              </w:rPr>
              <w:t>Rangovas</w:t>
            </w:r>
            <w:r w:rsidRPr="009A34D7">
              <w:rPr>
                <w:sz w:val="24"/>
                <w:szCs w:val="24"/>
                <w:lang w:val="lt-LT"/>
              </w:rPr>
              <w:t xml:space="preserve"> statybos darbų vykdymą privalo atnaujinti ne vėliau kaip per 5 (penkias) dienas nuo tinkamų meteorologinių sąlygų dienos. Tinkamomis meteorologinėmis sąlygomis statybos darbams atnaujinti bus laikoma, kuomet vidutinė paros temperatūra 5 dienas iš eilės bus ne žemesnė nei +5° C. </w:t>
            </w:r>
            <w:r w:rsidRPr="009A34D7">
              <w:rPr>
                <w:b/>
                <w:sz w:val="24"/>
                <w:szCs w:val="24"/>
                <w:lang w:val="lt-LT"/>
              </w:rPr>
              <w:t>Rangovas</w:t>
            </w:r>
            <w:r w:rsidRPr="009A34D7">
              <w:rPr>
                <w:sz w:val="24"/>
                <w:szCs w:val="24"/>
                <w:lang w:val="lt-LT"/>
              </w:rPr>
              <w:t xml:space="preserve">, raštu suderinęs su </w:t>
            </w:r>
            <w:r w:rsidRPr="009A34D7">
              <w:rPr>
                <w:b/>
                <w:sz w:val="24"/>
                <w:szCs w:val="24"/>
                <w:lang w:val="lt-LT"/>
              </w:rPr>
              <w:t>Užsakovu</w:t>
            </w:r>
            <w:r w:rsidRPr="009A34D7">
              <w:rPr>
                <w:sz w:val="24"/>
                <w:szCs w:val="24"/>
                <w:lang w:val="lt-LT"/>
              </w:rPr>
              <w:t>, turi teisę atnaujinti statybos darbus (ar jų dalį) nesibaigus technologinei darbų pertraukai tuo atveju, kai tam bus tinkamos meteorologinės sąlygos.</w:t>
            </w:r>
          </w:p>
          <w:p w14:paraId="14420D3A" w14:textId="5D918C7C" w:rsidR="0063270E" w:rsidRPr="009A34D7" w:rsidRDefault="00931CE5" w:rsidP="00931CE5">
            <w:pPr>
              <w:autoSpaceDE w:val="0"/>
              <w:autoSpaceDN w:val="0"/>
              <w:adjustRightInd w:val="0"/>
              <w:jc w:val="both"/>
              <w:rPr>
                <w:sz w:val="24"/>
                <w:szCs w:val="24"/>
                <w:lang w:val="lt-LT"/>
              </w:rPr>
            </w:pPr>
            <w:r w:rsidRPr="009A34D7">
              <w:rPr>
                <w:sz w:val="24"/>
                <w:szCs w:val="24"/>
                <w:lang w:val="lt-LT"/>
              </w:rPr>
              <w:t>5.</w:t>
            </w:r>
            <w:r>
              <w:rPr>
                <w:sz w:val="24"/>
                <w:szCs w:val="24"/>
                <w:lang w:val="lt-LT"/>
              </w:rPr>
              <w:t>8</w:t>
            </w:r>
            <w:r w:rsidRPr="009A34D7">
              <w:rPr>
                <w:sz w:val="24"/>
                <w:szCs w:val="24"/>
                <w:lang w:val="lt-LT"/>
              </w:rPr>
              <w:t>. Atliktų darbų rezultatas turi atitikti Sutartyje ir jos prieduose nustatytus reikalavimus, techninio darbo projekto dokumentus bei teisės aktų reikalavimus.</w:t>
            </w:r>
          </w:p>
          <w:p w14:paraId="4DA2AB28" w14:textId="0B20196B" w:rsidR="00351016" w:rsidRPr="009A34D7" w:rsidRDefault="00351016" w:rsidP="004C1386">
            <w:pPr>
              <w:autoSpaceDE w:val="0"/>
              <w:autoSpaceDN w:val="0"/>
              <w:adjustRightInd w:val="0"/>
              <w:jc w:val="both"/>
              <w:rPr>
                <w:sz w:val="24"/>
                <w:szCs w:val="24"/>
                <w:lang w:val="lt-LT"/>
              </w:rPr>
            </w:pPr>
          </w:p>
        </w:tc>
      </w:tr>
      <w:tr w:rsidR="00153C71" w:rsidRPr="009A34D7" w14:paraId="71809202" w14:textId="77777777" w:rsidTr="00253E98">
        <w:tc>
          <w:tcPr>
            <w:tcW w:w="9804" w:type="dxa"/>
            <w:gridSpan w:val="2"/>
            <w:tcBorders>
              <w:top w:val="single" w:sz="4" w:space="0" w:color="auto"/>
              <w:left w:val="single" w:sz="4" w:space="0" w:color="auto"/>
              <w:bottom w:val="single" w:sz="4" w:space="0" w:color="auto"/>
              <w:right w:val="single" w:sz="4" w:space="0" w:color="auto"/>
            </w:tcBorders>
          </w:tcPr>
          <w:p w14:paraId="2F7C3C9E" w14:textId="406E83EB" w:rsidR="00DE36E3" w:rsidRPr="009A34D7" w:rsidRDefault="000A0459" w:rsidP="00DE36E3">
            <w:pPr>
              <w:rPr>
                <w:b/>
                <w:sz w:val="24"/>
                <w:szCs w:val="24"/>
                <w:lang w:val="lt-LT"/>
              </w:rPr>
            </w:pPr>
            <w:r>
              <w:rPr>
                <w:b/>
                <w:sz w:val="24"/>
                <w:szCs w:val="24"/>
                <w:lang w:val="lt-LT"/>
              </w:rPr>
              <w:lastRenderedPageBreak/>
              <w:t>6</w:t>
            </w:r>
            <w:r w:rsidR="00DE36E3" w:rsidRPr="009A34D7">
              <w:rPr>
                <w:b/>
                <w:sz w:val="24"/>
                <w:szCs w:val="24"/>
                <w:lang w:val="lt-LT"/>
              </w:rPr>
              <w:t>. Kitos šalių teisės ir pareigos</w:t>
            </w:r>
          </w:p>
          <w:p w14:paraId="4C2E37D0" w14:textId="73911EA1" w:rsidR="00DE36E3" w:rsidRPr="009A34D7" w:rsidRDefault="000A0459" w:rsidP="00DE36E3">
            <w:pPr>
              <w:jc w:val="both"/>
              <w:rPr>
                <w:sz w:val="24"/>
                <w:szCs w:val="24"/>
                <w:lang w:val="lt-LT"/>
              </w:rPr>
            </w:pPr>
            <w:r>
              <w:rPr>
                <w:sz w:val="24"/>
                <w:szCs w:val="24"/>
                <w:lang w:val="lt-LT"/>
              </w:rPr>
              <w:t>6</w:t>
            </w:r>
            <w:r w:rsidR="00DE36E3" w:rsidRPr="009A34D7">
              <w:rPr>
                <w:sz w:val="24"/>
                <w:szCs w:val="24"/>
                <w:lang w:val="lt-LT"/>
              </w:rPr>
              <w:t>.1. Jeigu tiekėjo (</w:t>
            </w:r>
            <w:r w:rsidR="00DE36E3" w:rsidRPr="009A34D7">
              <w:rPr>
                <w:b/>
                <w:sz w:val="24"/>
                <w:szCs w:val="24"/>
                <w:lang w:val="lt-LT"/>
              </w:rPr>
              <w:t>Rangovo</w:t>
            </w:r>
            <w:r w:rsidR="00DE36E3" w:rsidRPr="009A34D7">
              <w:rPr>
                <w:sz w:val="24"/>
                <w:szCs w:val="24"/>
                <w:lang w:val="lt-LT"/>
              </w:rPr>
              <w:t>) kvalifikacija dėl teisės verstis atitinkama veikla nebuvo tikrinama arba tikrinama ne visa apimtimi, tiekėjas (</w:t>
            </w:r>
            <w:r w:rsidR="00DE36E3" w:rsidRPr="009A34D7">
              <w:rPr>
                <w:b/>
                <w:sz w:val="24"/>
                <w:szCs w:val="24"/>
                <w:lang w:val="lt-LT"/>
              </w:rPr>
              <w:t>Rangovas</w:t>
            </w:r>
            <w:r w:rsidR="00DE36E3" w:rsidRPr="009A34D7">
              <w:rPr>
                <w:sz w:val="24"/>
                <w:szCs w:val="24"/>
                <w:lang w:val="lt-LT"/>
              </w:rPr>
              <w:t xml:space="preserve">) įsipareigoja, kad pirkimo sutartį vykdys tik tokią teisę turintys asmenys. </w:t>
            </w:r>
            <w:r w:rsidR="00DE36E3" w:rsidRPr="009A34D7">
              <w:rPr>
                <w:b/>
                <w:sz w:val="24"/>
                <w:szCs w:val="24"/>
                <w:lang w:val="lt-LT"/>
              </w:rPr>
              <w:t>Rangovo</w:t>
            </w:r>
            <w:r w:rsidR="00DE36E3" w:rsidRPr="009A34D7">
              <w:rPr>
                <w:sz w:val="24"/>
                <w:szCs w:val="24"/>
                <w:lang w:val="lt-LT"/>
              </w:rPr>
              <w:t xml:space="preserve"> įsipareigojimas, jog sutartį vykdys tik tokią teisę turintys asmenys, yra esminė sutarties sąlyga.</w:t>
            </w:r>
          </w:p>
          <w:p w14:paraId="24200C2B" w14:textId="138CBC2B" w:rsidR="00DE36E3" w:rsidRPr="009A34D7" w:rsidRDefault="000A0459" w:rsidP="00DE36E3">
            <w:pPr>
              <w:jc w:val="both"/>
              <w:rPr>
                <w:sz w:val="24"/>
                <w:szCs w:val="24"/>
                <w:lang w:val="lt-LT"/>
              </w:rPr>
            </w:pPr>
            <w:r>
              <w:rPr>
                <w:sz w:val="24"/>
                <w:szCs w:val="24"/>
                <w:lang w:val="lt-LT"/>
              </w:rPr>
              <w:t>6</w:t>
            </w:r>
            <w:r w:rsidR="00DE36E3" w:rsidRPr="009A34D7">
              <w:rPr>
                <w:sz w:val="24"/>
                <w:szCs w:val="24"/>
                <w:lang w:val="lt-LT"/>
              </w:rPr>
              <w:t>.2.</w:t>
            </w:r>
            <w:r w:rsidR="00DE36E3" w:rsidRPr="009A34D7">
              <w:rPr>
                <w:b/>
                <w:sz w:val="24"/>
                <w:szCs w:val="24"/>
                <w:lang w:val="lt-LT"/>
              </w:rPr>
              <w:t xml:space="preserve"> Rangovas</w:t>
            </w:r>
            <w:r w:rsidR="00DE36E3" w:rsidRPr="009A34D7">
              <w:rPr>
                <w:sz w:val="24"/>
                <w:szCs w:val="24"/>
                <w:lang w:val="lt-LT"/>
              </w:rPr>
              <w:t xml:space="preserve"> įsipareigoja ne vėliau kaip per 5 (penkias) darbo dienas nuo Sutarties įsigaliojimo dienos pateikti asmenų sąrašą, kurie vykdys statybos darbus statybvietėje. </w:t>
            </w:r>
          </w:p>
          <w:p w14:paraId="7C7F8CC8" w14:textId="5D45576F" w:rsidR="00DE36E3" w:rsidRPr="009A34D7" w:rsidRDefault="000A0459" w:rsidP="00DE36E3">
            <w:pPr>
              <w:jc w:val="both"/>
              <w:rPr>
                <w:sz w:val="24"/>
                <w:szCs w:val="24"/>
                <w:lang w:val="lt-LT"/>
              </w:rPr>
            </w:pPr>
            <w:r>
              <w:rPr>
                <w:sz w:val="24"/>
                <w:szCs w:val="24"/>
                <w:lang w:val="lt-LT"/>
              </w:rPr>
              <w:t>6</w:t>
            </w:r>
            <w:r w:rsidR="00DE36E3" w:rsidRPr="009A34D7">
              <w:rPr>
                <w:sz w:val="24"/>
                <w:szCs w:val="24"/>
                <w:lang w:val="lt-LT"/>
              </w:rPr>
              <w:t xml:space="preserve">.3. </w:t>
            </w:r>
            <w:r w:rsidR="00DE36E3" w:rsidRPr="009A34D7">
              <w:rPr>
                <w:b/>
                <w:sz w:val="24"/>
                <w:szCs w:val="24"/>
                <w:lang w:val="lt-LT"/>
              </w:rPr>
              <w:t>Rangovas</w:t>
            </w:r>
            <w:r w:rsidR="00DE36E3" w:rsidRPr="009A34D7">
              <w:rPr>
                <w:sz w:val="24"/>
                <w:szCs w:val="24"/>
                <w:lang w:val="lt-LT"/>
              </w:rPr>
              <w:t xml:space="preserve"> įsipareigoja paskirti statybos vadovą ir statybų saugos bei sveikatos koordinatorių ir per 2 (dvi) darbo dienas nuo Sutarties įsigaliojimo dienos raštu informuoti </w:t>
            </w:r>
            <w:r w:rsidR="00DE36E3" w:rsidRPr="009A34D7">
              <w:rPr>
                <w:b/>
                <w:sz w:val="24"/>
                <w:szCs w:val="24"/>
                <w:lang w:val="lt-LT"/>
              </w:rPr>
              <w:t>Užsakovą</w:t>
            </w:r>
            <w:r w:rsidR="00DE36E3" w:rsidRPr="009A34D7">
              <w:rPr>
                <w:sz w:val="24"/>
                <w:szCs w:val="24"/>
                <w:lang w:val="lt-LT"/>
              </w:rPr>
              <w:t xml:space="preserve"> apie paskirtus asmenis, nurodant jų kontaktinius duomenis. </w:t>
            </w:r>
          </w:p>
          <w:p w14:paraId="4448D994" w14:textId="13B9B8FC" w:rsidR="00DE36E3" w:rsidRPr="009A34D7" w:rsidRDefault="000A0459" w:rsidP="00DE36E3">
            <w:pPr>
              <w:jc w:val="both"/>
              <w:rPr>
                <w:sz w:val="24"/>
                <w:szCs w:val="24"/>
                <w:lang w:val="lt-LT"/>
              </w:rPr>
            </w:pPr>
            <w:r>
              <w:rPr>
                <w:sz w:val="24"/>
                <w:szCs w:val="24"/>
                <w:lang w:val="lt-LT"/>
              </w:rPr>
              <w:t>6</w:t>
            </w:r>
            <w:r w:rsidR="00DE36E3" w:rsidRPr="009A34D7">
              <w:rPr>
                <w:sz w:val="24"/>
                <w:szCs w:val="24"/>
                <w:lang w:val="lt-LT"/>
              </w:rPr>
              <w:t xml:space="preserve">.4. </w:t>
            </w:r>
            <w:r w:rsidR="00DE36E3" w:rsidRPr="009A34D7">
              <w:rPr>
                <w:b/>
                <w:sz w:val="24"/>
                <w:szCs w:val="24"/>
                <w:lang w:val="lt-LT"/>
              </w:rPr>
              <w:t>Rangovas</w:t>
            </w:r>
            <w:r w:rsidR="00DE36E3" w:rsidRPr="009A34D7">
              <w:rPr>
                <w:sz w:val="24"/>
                <w:szCs w:val="24"/>
                <w:lang w:val="lt-LT"/>
              </w:rPr>
              <w:t xml:space="preserve"> įsipareigoja sudaryti sąlygas </w:t>
            </w:r>
            <w:r w:rsidR="00DE36E3" w:rsidRPr="009A34D7">
              <w:rPr>
                <w:b/>
                <w:sz w:val="24"/>
                <w:szCs w:val="24"/>
                <w:lang w:val="lt-LT"/>
              </w:rPr>
              <w:t>statinio naudotojo</w:t>
            </w:r>
            <w:r w:rsidR="00DE36E3" w:rsidRPr="009A34D7">
              <w:rPr>
                <w:sz w:val="24"/>
                <w:szCs w:val="24"/>
                <w:lang w:val="lt-LT"/>
              </w:rPr>
              <w:t xml:space="preserve"> paskirtam atstovui susipažinti su visais įrašais statybos darbų žurnale bei medžiagų kokybės deklaracijomis, kad galima būtų tinkamai patikrinti atliekamų darbų kokybę ir apimtis;</w:t>
            </w:r>
          </w:p>
          <w:p w14:paraId="77A7E875" w14:textId="64E57B68" w:rsidR="00DE36E3" w:rsidRPr="009A34D7" w:rsidRDefault="000A0459" w:rsidP="00DE36E3">
            <w:pPr>
              <w:jc w:val="both"/>
              <w:rPr>
                <w:sz w:val="24"/>
                <w:szCs w:val="24"/>
                <w:lang w:val="lt-LT"/>
              </w:rPr>
            </w:pPr>
            <w:r>
              <w:rPr>
                <w:sz w:val="24"/>
                <w:szCs w:val="24"/>
                <w:lang w:val="lt-LT"/>
              </w:rPr>
              <w:t>6</w:t>
            </w:r>
            <w:r w:rsidR="00DE36E3" w:rsidRPr="009A34D7">
              <w:rPr>
                <w:sz w:val="24"/>
                <w:szCs w:val="24"/>
                <w:lang w:val="lt-LT"/>
              </w:rPr>
              <w:t>.</w:t>
            </w:r>
            <w:r>
              <w:rPr>
                <w:sz w:val="24"/>
                <w:szCs w:val="24"/>
                <w:lang w:val="lt-LT"/>
              </w:rPr>
              <w:t>5</w:t>
            </w:r>
            <w:r w:rsidR="00DE36E3" w:rsidRPr="009A34D7">
              <w:rPr>
                <w:sz w:val="24"/>
                <w:szCs w:val="24"/>
                <w:lang w:val="lt-LT"/>
              </w:rPr>
              <w:t xml:space="preserve">. </w:t>
            </w:r>
            <w:r w:rsidR="00DE36E3" w:rsidRPr="009A34D7">
              <w:rPr>
                <w:b/>
                <w:sz w:val="24"/>
                <w:szCs w:val="24"/>
                <w:lang w:val="lt-LT"/>
              </w:rPr>
              <w:t>Rangovas</w:t>
            </w:r>
            <w:r w:rsidR="00DE36E3" w:rsidRPr="009A34D7">
              <w:rPr>
                <w:sz w:val="24"/>
                <w:szCs w:val="24"/>
                <w:lang w:val="lt-LT"/>
              </w:rPr>
              <w:t xml:space="preserve"> įsipareigoja nedelsiant raštu informuoti </w:t>
            </w:r>
            <w:r w:rsidR="00DE36E3" w:rsidRPr="009A34D7">
              <w:rPr>
                <w:b/>
                <w:sz w:val="24"/>
                <w:szCs w:val="24"/>
                <w:lang w:val="lt-LT"/>
              </w:rPr>
              <w:t xml:space="preserve">Užsakovą, </w:t>
            </w:r>
            <w:r w:rsidR="00DE36E3" w:rsidRPr="009A34D7">
              <w:rPr>
                <w:sz w:val="24"/>
                <w:szCs w:val="24"/>
                <w:lang w:val="lt-LT"/>
              </w:rPr>
              <w:t xml:space="preserve">jeigu Sutarties vykdymo metu pasikeistų </w:t>
            </w:r>
            <w:r w:rsidR="00DE36E3" w:rsidRPr="009A34D7">
              <w:rPr>
                <w:b/>
                <w:sz w:val="24"/>
                <w:szCs w:val="24"/>
                <w:lang w:val="lt-LT"/>
              </w:rPr>
              <w:t xml:space="preserve">Rangovo </w:t>
            </w:r>
            <w:r w:rsidR="00DE36E3" w:rsidRPr="009A34D7">
              <w:rPr>
                <w:sz w:val="24"/>
                <w:szCs w:val="24"/>
                <w:lang w:val="lt-LT"/>
              </w:rPr>
              <w:t xml:space="preserve">konkurso sąlygų </w:t>
            </w:r>
            <w:r w:rsidR="00DE36E3" w:rsidRPr="009A34D7">
              <w:rPr>
                <w:color w:val="2E74B5" w:themeColor="accent1" w:themeShade="BF"/>
                <w:sz w:val="24"/>
                <w:szCs w:val="24"/>
                <w:lang w:val="lt-LT"/>
              </w:rPr>
              <w:t xml:space="preserve">5 priede </w:t>
            </w:r>
            <w:r w:rsidR="00DE36E3" w:rsidRPr="009A34D7">
              <w:rPr>
                <w:sz w:val="24"/>
                <w:szCs w:val="24"/>
                <w:lang w:val="lt-LT"/>
              </w:rPr>
              <w:t xml:space="preserve">„Tiekėjo vadovaujančių darbuotojų (specialistų) ir asmenų, atsakingų už sutarties vykdymą sąrašas“ pateikti duomenys ir informacija.     </w:t>
            </w:r>
          </w:p>
          <w:p w14:paraId="7F1C3B08" w14:textId="47C8520C" w:rsidR="00DE36E3" w:rsidRPr="009A34D7" w:rsidRDefault="000A0459" w:rsidP="00DE36E3">
            <w:pPr>
              <w:jc w:val="both"/>
              <w:rPr>
                <w:sz w:val="24"/>
                <w:szCs w:val="24"/>
                <w:lang w:val="lt-LT"/>
              </w:rPr>
            </w:pPr>
            <w:r>
              <w:rPr>
                <w:sz w:val="24"/>
                <w:szCs w:val="24"/>
                <w:lang w:val="lt-LT"/>
              </w:rPr>
              <w:t>6</w:t>
            </w:r>
            <w:r w:rsidR="00DE36E3" w:rsidRPr="009A34D7">
              <w:rPr>
                <w:sz w:val="24"/>
                <w:szCs w:val="24"/>
                <w:lang w:val="lt-LT"/>
              </w:rPr>
              <w:t>.</w:t>
            </w:r>
            <w:r>
              <w:rPr>
                <w:sz w:val="24"/>
                <w:szCs w:val="24"/>
                <w:lang w:val="lt-LT"/>
              </w:rPr>
              <w:t>6</w:t>
            </w:r>
            <w:r w:rsidR="00DE36E3" w:rsidRPr="009A34D7">
              <w:rPr>
                <w:sz w:val="24"/>
                <w:szCs w:val="24"/>
                <w:lang w:val="lt-LT"/>
              </w:rPr>
              <w:t xml:space="preserve">. </w:t>
            </w:r>
            <w:r w:rsidR="00DE36E3" w:rsidRPr="009A34D7">
              <w:rPr>
                <w:b/>
                <w:sz w:val="24"/>
                <w:szCs w:val="24"/>
                <w:lang w:val="lt-LT"/>
              </w:rPr>
              <w:t>Rangovas</w:t>
            </w:r>
            <w:r w:rsidR="00DE36E3" w:rsidRPr="009A34D7">
              <w:rPr>
                <w:sz w:val="24"/>
                <w:szCs w:val="24"/>
                <w:lang w:val="lt-LT"/>
              </w:rPr>
              <w:t xml:space="preserve"> ne vėliau kaip per 10 (dešimt) darbo dienų nuo Sutarties pasirašymo dienos, įsipareigoja pateikti </w:t>
            </w:r>
            <w:r w:rsidR="00DE36E3" w:rsidRPr="009A34D7">
              <w:rPr>
                <w:b/>
                <w:sz w:val="24"/>
                <w:szCs w:val="24"/>
                <w:lang w:val="lt-LT"/>
              </w:rPr>
              <w:t xml:space="preserve">Užsakovui </w:t>
            </w:r>
            <w:r w:rsidR="00DE36E3" w:rsidRPr="009A34D7">
              <w:rPr>
                <w:sz w:val="24"/>
                <w:szCs w:val="24"/>
                <w:lang w:val="lt-LT"/>
              </w:rPr>
              <w:t>derinti detalų statybos darbų vykdymo grafiką.</w:t>
            </w:r>
          </w:p>
          <w:p w14:paraId="79119A76" w14:textId="47C5CED4" w:rsidR="00DE36E3" w:rsidRPr="009A34D7" w:rsidRDefault="000A0459" w:rsidP="00DE36E3">
            <w:pPr>
              <w:jc w:val="both"/>
              <w:rPr>
                <w:sz w:val="24"/>
                <w:szCs w:val="24"/>
                <w:lang w:val="lt-LT"/>
              </w:rPr>
            </w:pPr>
            <w:r>
              <w:rPr>
                <w:sz w:val="24"/>
                <w:szCs w:val="24"/>
                <w:lang w:val="lt-LT"/>
              </w:rPr>
              <w:t>6</w:t>
            </w:r>
            <w:r w:rsidR="00DE36E3" w:rsidRPr="009A34D7">
              <w:rPr>
                <w:sz w:val="24"/>
                <w:szCs w:val="24"/>
                <w:lang w:val="lt-LT"/>
              </w:rPr>
              <w:t>.</w:t>
            </w:r>
            <w:r>
              <w:rPr>
                <w:sz w:val="24"/>
                <w:szCs w:val="24"/>
                <w:lang w:val="lt-LT"/>
              </w:rPr>
              <w:t>6</w:t>
            </w:r>
            <w:r w:rsidR="00DE36E3" w:rsidRPr="009A34D7">
              <w:rPr>
                <w:sz w:val="24"/>
                <w:szCs w:val="24"/>
                <w:lang w:val="lt-LT"/>
              </w:rPr>
              <w:t xml:space="preserve">. </w:t>
            </w:r>
            <w:r w:rsidR="00DE36E3" w:rsidRPr="009A34D7">
              <w:rPr>
                <w:b/>
                <w:sz w:val="24"/>
                <w:szCs w:val="24"/>
                <w:lang w:val="lt-LT"/>
              </w:rPr>
              <w:t xml:space="preserve">Užsakovas </w:t>
            </w:r>
            <w:r w:rsidR="00DE36E3" w:rsidRPr="009A34D7">
              <w:rPr>
                <w:sz w:val="24"/>
                <w:szCs w:val="24"/>
                <w:lang w:val="lt-LT"/>
              </w:rPr>
              <w:t>įsipareigoja:</w:t>
            </w:r>
          </w:p>
          <w:p w14:paraId="335FAB1C" w14:textId="35817822" w:rsidR="00DE36E3" w:rsidRPr="009A34D7" w:rsidRDefault="000A0459" w:rsidP="00DE36E3">
            <w:pPr>
              <w:jc w:val="both"/>
              <w:rPr>
                <w:sz w:val="24"/>
                <w:szCs w:val="24"/>
                <w:lang w:val="lt-LT"/>
              </w:rPr>
            </w:pPr>
            <w:r>
              <w:rPr>
                <w:sz w:val="24"/>
                <w:szCs w:val="24"/>
                <w:lang w:val="lt-LT"/>
              </w:rPr>
              <w:t>6</w:t>
            </w:r>
            <w:r w:rsidR="00DE36E3" w:rsidRPr="009A34D7">
              <w:rPr>
                <w:sz w:val="24"/>
                <w:szCs w:val="24"/>
                <w:lang w:val="lt-LT"/>
              </w:rPr>
              <w:t>.</w:t>
            </w:r>
            <w:r>
              <w:rPr>
                <w:sz w:val="24"/>
                <w:szCs w:val="24"/>
                <w:lang w:val="lt-LT"/>
              </w:rPr>
              <w:t>6</w:t>
            </w:r>
            <w:r w:rsidR="00DE36E3" w:rsidRPr="009A34D7">
              <w:rPr>
                <w:sz w:val="24"/>
                <w:szCs w:val="24"/>
                <w:lang w:val="lt-LT"/>
              </w:rPr>
              <w:t xml:space="preserve">.1. per 5 (penkias) darbo dienas nuo Sutarties įsigaliojimo dienos raštu informuoti </w:t>
            </w:r>
            <w:r w:rsidR="00DE36E3" w:rsidRPr="009A34D7">
              <w:rPr>
                <w:b/>
                <w:sz w:val="24"/>
                <w:szCs w:val="24"/>
                <w:lang w:val="lt-LT"/>
              </w:rPr>
              <w:t xml:space="preserve">Rangovą </w:t>
            </w:r>
            <w:r w:rsidR="00DE36E3" w:rsidRPr="009A34D7">
              <w:rPr>
                <w:sz w:val="24"/>
                <w:szCs w:val="24"/>
                <w:lang w:val="lt-LT"/>
              </w:rPr>
              <w:t>apie paskirtą statinio statybos techninės priežiūros vadovą;</w:t>
            </w:r>
          </w:p>
          <w:p w14:paraId="78342FF4" w14:textId="1FA46EB1" w:rsidR="00DE36E3" w:rsidRPr="009A34D7" w:rsidRDefault="000A0459" w:rsidP="00DE36E3">
            <w:pPr>
              <w:jc w:val="both"/>
              <w:rPr>
                <w:sz w:val="24"/>
                <w:szCs w:val="24"/>
                <w:lang w:val="lt-LT"/>
              </w:rPr>
            </w:pPr>
            <w:r>
              <w:rPr>
                <w:sz w:val="24"/>
                <w:szCs w:val="24"/>
                <w:lang w:val="lt-LT"/>
              </w:rPr>
              <w:t>6</w:t>
            </w:r>
            <w:r w:rsidR="00DE36E3" w:rsidRPr="009A34D7">
              <w:rPr>
                <w:sz w:val="24"/>
                <w:szCs w:val="24"/>
                <w:lang w:val="lt-LT"/>
              </w:rPr>
              <w:t>.</w:t>
            </w:r>
            <w:r>
              <w:rPr>
                <w:sz w:val="24"/>
                <w:szCs w:val="24"/>
                <w:lang w:val="lt-LT"/>
              </w:rPr>
              <w:t>6</w:t>
            </w:r>
            <w:r w:rsidR="00DE36E3" w:rsidRPr="009A34D7">
              <w:rPr>
                <w:sz w:val="24"/>
                <w:szCs w:val="24"/>
                <w:lang w:val="lt-LT"/>
              </w:rPr>
              <w:t xml:space="preserve">.2. suderinti iš </w:t>
            </w:r>
            <w:r w:rsidR="00DE36E3" w:rsidRPr="009A34D7">
              <w:rPr>
                <w:b/>
                <w:sz w:val="24"/>
                <w:szCs w:val="24"/>
                <w:lang w:val="lt-LT"/>
              </w:rPr>
              <w:t>Rangovo</w:t>
            </w:r>
            <w:r w:rsidR="00DE36E3" w:rsidRPr="009A34D7">
              <w:rPr>
                <w:sz w:val="24"/>
                <w:szCs w:val="24"/>
                <w:lang w:val="lt-LT"/>
              </w:rPr>
              <w:t xml:space="preserve"> gautus dokumentus per 10 (dešimt) darbo dienų nuo dokumentų pateikimo </w:t>
            </w:r>
            <w:r w:rsidR="00DE36E3" w:rsidRPr="009A34D7">
              <w:rPr>
                <w:b/>
                <w:sz w:val="24"/>
                <w:szCs w:val="24"/>
                <w:lang w:val="lt-LT"/>
              </w:rPr>
              <w:t xml:space="preserve">Užsakovui </w:t>
            </w:r>
            <w:r w:rsidR="00DE36E3" w:rsidRPr="009A34D7">
              <w:rPr>
                <w:sz w:val="24"/>
                <w:szCs w:val="24"/>
                <w:lang w:val="lt-LT"/>
              </w:rPr>
              <w:t>dienos (taikoma jeigu kituose Sutarties punktuose nenumatytas kitas suderinimo terminas);</w:t>
            </w:r>
          </w:p>
          <w:p w14:paraId="4EEFD603" w14:textId="7C2CE8E5" w:rsidR="00DE36E3" w:rsidRPr="009A34D7" w:rsidRDefault="000A0459" w:rsidP="00DE36E3">
            <w:pPr>
              <w:jc w:val="both"/>
              <w:rPr>
                <w:sz w:val="24"/>
                <w:szCs w:val="24"/>
                <w:lang w:val="lt-LT"/>
              </w:rPr>
            </w:pPr>
            <w:r>
              <w:rPr>
                <w:sz w:val="24"/>
                <w:szCs w:val="24"/>
                <w:lang w:val="lt-LT"/>
              </w:rPr>
              <w:lastRenderedPageBreak/>
              <w:t>6</w:t>
            </w:r>
            <w:r w:rsidR="00DE36E3" w:rsidRPr="009A34D7">
              <w:rPr>
                <w:sz w:val="24"/>
                <w:szCs w:val="24"/>
                <w:lang w:val="lt-LT"/>
              </w:rPr>
              <w:t>.</w:t>
            </w:r>
            <w:r>
              <w:rPr>
                <w:sz w:val="24"/>
                <w:szCs w:val="24"/>
                <w:lang w:val="lt-LT"/>
              </w:rPr>
              <w:t>7</w:t>
            </w:r>
            <w:r w:rsidR="00DE36E3" w:rsidRPr="009A34D7">
              <w:rPr>
                <w:sz w:val="24"/>
                <w:szCs w:val="24"/>
                <w:lang w:val="lt-LT"/>
              </w:rPr>
              <w:t xml:space="preserve">. Jeigu statinio garantiniu laikotarpiu nustatomi statybos defektai, kurie kelia pavojų žmonių sveikatai, darbo saugai ir aplinkos ar turto saugumui, </w:t>
            </w:r>
            <w:r w:rsidR="00DE36E3" w:rsidRPr="009A34D7">
              <w:rPr>
                <w:b/>
                <w:sz w:val="24"/>
                <w:szCs w:val="24"/>
                <w:lang w:val="lt-LT"/>
              </w:rPr>
              <w:t>Rangovas</w:t>
            </w:r>
            <w:r w:rsidR="00DE36E3" w:rsidRPr="009A34D7">
              <w:rPr>
                <w:sz w:val="24"/>
                <w:szCs w:val="24"/>
                <w:lang w:val="lt-LT"/>
              </w:rPr>
              <w:t xml:space="preserve"> įsipareigoja nedelsiant, bet ne vėliau nei per 5 (penkias) darbo valandas nuo pranešimo gavimo, atvykti šalinti priežastis, keliančias pavojų žmonių sveikatai, darbo saugos ir aplinkos ar turto saugumo. </w:t>
            </w:r>
            <w:r w:rsidR="00DE36E3" w:rsidRPr="009A34D7">
              <w:rPr>
                <w:b/>
                <w:sz w:val="24"/>
                <w:szCs w:val="24"/>
                <w:lang w:val="lt-LT"/>
              </w:rPr>
              <w:t>Rangovui</w:t>
            </w:r>
            <w:r w:rsidR="00DE36E3" w:rsidRPr="009A34D7">
              <w:rPr>
                <w:sz w:val="24"/>
                <w:szCs w:val="24"/>
                <w:lang w:val="lt-LT"/>
              </w:rPr>
              <w:t xml:space="preserve"> neatvykus nustatytu laiku, </w:t>
            </w:r>
            <w:r w:rsidR="00DE36E3" w:rsidRPr="009A34D7">
              <w:rPr>
                <w:b/>
                <w:sz w:val="24"/>
                <w:szCs w:val="24"/>
                <w:lang w:val="lt-LT"/>
              </w:rPr>
              <w:t>Užsakovas</w:t>
            </w:r>
            <w:r w:rsidR="00DE36E3" w:rsidRPr="009A34D7">
              <w:rPr>
                <w:sz w:val="24"/>
                <w:szCs w:val="24"/>
                <w:lang w:val="lt-LT"/>
              </w:rPr>
              <w:t xml:space="preserve"> ar statinio naudotojas turi teisę be atskiro įspėjimo pašalinti nustatytus defektus savo sąskaita, o </w:t>
            </w:r>
            <w:r w:rsidR="00DE36E3" w:rsidRPr="009A34D7">
              <w:rPr>
                <w:b/>
                <w:sz w:val="24"/>
                <w:szCs w:val="24"/>
                <w:lang w:val="lt-LT"/>
              </w:rPr>
              <w:t>Rangovas</w:t>
            </w:r>
            <w:r w:rsidR="00DE36E3" w:rsidRPr="009A34D7">
              <w:rPr>
                <w:sz w:val="24"/>
                <w:szCs w:val="24"/>
                <w:lang w:val="lt-LT"/>
              </w:rPr>
              <w:t xml:space="preserve"> tokiu atveju įsipareigoja atlyginti </w:t>
            </w:r>
            <w:r w:rsidR="00DE36E3" w:rsidRPr="009A34D7">
              <w:rPr>
                <w:b/>
                <w:sz w:val="24"/>
                <w:szCs w:val="24"/>
                <w:lang w:val="lt-LT"/>
              </w:rPr>
              <w:t>Užsakovui</w:t>
            </w:r>
            <w:r w:rsidR="00DE36E3" w:rsidRPr="009A34D7">
              <w:rPr>
                <w:sz w:val="24"/>
                <w:szCs w:val="24"/>
                <w:lang w:val="lt-LT"/>
              </w:rPr>
              <w:t xml:space="preserve"> ar </w:t>
            </w:r>
            <w:r w:rsidR="00DE36E3" w:rsidRPr="009A34D7">
              <w:rPr>
                <w:b/>
                <w:sz w:val="24"/>
                <w:szCs w:val="24"/>
                <w:lang w:val="lt-LT"/>
              </w:rPr>
              <w:t>statinio naudotojui</w:t>
            </w:r>
            <w:r w:rsidR="00DE36E3" w:rsidRPr="009A34D7">
              <w:rPr>
                <w:sz w:val="24"/>
                <w:szCs w:val="24"/>
                <w:lang w:val="lt-LT"/>
              </w:rPr>
              <w:t xml:space="preserve"> turėtas defektų pašalinimo išlaidas ir sumokėti </w:t>
            </w:r>
            <w:r w:rsidR="00DE36E3" w:rsidRPr="009A34D7">
              <w:rPr>
                <w:b/>
                <w:sz w:val="24"/>
                <w:szCs w:val="24"/>
                <w:lang w:val="lt-LT"/>
              </w:rPr>
              <w:t>Užsakovui</w:t>
            </w:r>
            <w:r w:rsidR="00DE36E3" w:rsidRPr="009A34D7">
              <w:rPr>
                <w:sz w:val="24"/>
                <w:szCs w:val="24"/>
                <w:lang w:val="lt-LT"/>
              </w:rPr>
              <w:t xml:space="preserve"> ar </w:t>
            </w:r>
            <w:r w:rsidR="00DE36E3" w:rsidRPr="009A34D7">
              <w:rPr>
                <w:b/>
                <w:sz w:val="24"/>
                <w:szCs w:val="24"/>
                <w:lang w:val="lt-LT"/>
              </w:rPr>
              <w:t>statinio naudotojui</w:t>
            </w:r>
            <w:r w:rsidR="00DE36E3" w:rsidRPr="009A34D7">
              <w:rPr>
                <w:sz w:val="24"/>
                <w:szCs w:val="24"/>
                <w:lang w:val="lt-LT"/>
              </w:rPr>
              <w:t xml:space="preserve"> 10 procentų dydžio nuo defektų pašalinimo išlaidų sumos Šalių iš anksto sutartus minimalius nuostolius.</w:t>
            </w:r>
          </w:p>
          <w:p w14:paraId="61F2180A" w14:textId="684E81AA" w:rsidR="00DE36E3" w:rsidRPr="009A34D7" w:rsidRDefault="000A0459" w:rsidP="00DE36E3">
            <w:pPr>
              <w:autoSpaceDE w:val="0"/>
              <w:autoSpaceDN w:val="0"/>
              <w:adjustRightInd w:val="0"/>
              <w:jc w:val="both"/>
              <w:rPr>
                <w:sz w:val="24"/>
                <w:szCs w:val="24"/>
                <w:lang w:val="lt-LT"/>
              </w:rPr>
            </w:pPr>
            <w:r>
              <w:rPr>
                <w:iCs/>
                <w:sz w:val="24"/>
                <w:szCs w:val="24"/>
                <w:lang w:val="lt-LT"/>
              </w:rPr>
              <w:t>6</w:t>
            </w:r>
            <w:r w:rsidR="00DE36E3" w:rsidRPr="009A34D7">
              <w:rPr>
                <w:iCs/>
                <w:sz w:val="24"/>
                <w:szCs w:val="24"/>
                <w:lang w:val="lt-LT"/>
              </w:rPr>
              <w:t>.</w:t>
            </w:r>
            <w:r>
              <w:rPr>
                <w:iCs/>
                <w:sz w:val="24"/>
                <w:szCs w:val="24"/>
                <w:lang w:val="lt-LT"/>
              </w:rPr>
              <w:t>8</w:t>
            </w:r>
            <w:r w:rsidR="00DE36E3" w:rsidRPr="009A34D7">
              <w:rPr>
                <w:iCs/>
                <w:sz w:val="24"/>
                <w:szCs w:val="24"/>
                <w:lang w:val="lt-LT"/>
              </w:rPr>
              <w:t>.</w:t>
            </w:r>
            <w:r w:rsidR="00DE36E3" w:rsidRPr="009A34D7">
              <w:rPr>
                <w:b/>
                <w:iCs/>
                <w:sz w:val="24"/>
                <w:szCs w:val="24"/>
                <w:lang w:val="lt-LT"/>
              </w:rPr>
              <w:t xml:space="preserve"> </w:t>
            </w:r>
            <w:r w:rsidR="00DE36E3" w:rsidRPr="009A34D7">
              <w:rPr>
                <w:b/>
                <w:sz w:val="24"/>
                <w:szCs w:val="24"/>
                <w:lang w:val="lt-LT"/>
              </w:rPr>
              <w:t>Rangovas</w:t>
            </w:r>
            <w:r w:rsidR="00DE36E3" w:rsidRPr="009A34D7">
              <w:rPr>
                <w:sz w:val="24"/>
                <w:szCs w:val="24"/>
                <w:lang w:val="lt-LT"/>
              </w:rPr>
              <w:t xml:space="preserve"> atliekamiems </w:t>
            </w:r>
            <w:r w:rsidR="007128F9" w:rsidRPr="009A34D7">
              <w:rPr>
                <w:sz w:val="24"/>
                <w:szCs w:val="24"/>
                <w:lang w:val="lt-LT"/>
              </w:rPr>
              <w:t xml:space="preserve">bendriesiems </w:t>
            </w:r>
            <w:r w:rsidR="00DE36E3" w:rsidRPr="009A34D7">
              <w:rPr>
                <w:sz w:val="24"/>
                <w:szCs w:val="24"/>
                <w:lang w:val="lt-LT"/>
              </w:rPr>
              <w:t xml:space="preserve">statybos darbams taiko aplinkos apsaugos vadybos sistemos reikalavimus pagal standartą LST EN ISO 14001 arba EMAS ar kitus aplinkos apsaugos vadybos standartus, pagrįstus atitinkamais Europos arba tarptautinių standartizacijos organizacijų priimtais standartais ar kitus tiekėjo pateiktus lygiaverčius įrodymus. </w:t>
            </w:r>
          </w:p>
          <w:p w14:paraId="37386843" w14:textId="613621AF" w:rsidR="007128F9" w:rsidRPr="009A34D7" w:rsidRDefault="000A0459" w:rsidP="007128F9">
            <w:pPr>
              <w:jc w:val="both"/>
              <w:rPr>
                <w:sz w:val="24"/>
                <w:szCs w:val="24"/>
                <w:lang w:val="lt-LT"/>
              </w:rPr>
            </w:pPr>
            <w:r>
              <w:rPr>
                <w:sz w:val="24"/>
                <w:szCs w:val="24"/>
                <w:lang w:val="lt-LT"/>
              </w:rPr>
              <w:t>6</w:t>
            </w:r>
            <w:r w:rsidR="007128F9" w:rsidRPr="009A34D7">
              <w:rPr>
                <w:sz w:val="24"/>
                <w:szCs w:val="24"/>
                <w:lang w:val="lt-LT"/>
              </w:rPr>
              <w:t>.</w:t>
            </w:r>
            <w:r>
              <w:rPr>
                <w:sz w:val="24"/>
                <w:szCs w:val="24"/>
                <w:lang w:val="lt-LT"/>
              </w:rPr>
              <w:t>9</w:t>
            </w:r>
            <w:r w:rsidR="007128F9" w:rsidRPr="009A34D7">
              <w:rPr>
                <w:sz w:val="24"/>
                <w:szCs w:val="24"/>
                <w:lang w:val="lt-LT"/>
              </w:rPr>
              <w:t>.</w:t>
            </w:r>
            <w:r>
              <w:rPr>
                <w:sz w:val="24"/>
                <w:szCs w:val="24"/>
                <w:lang w:val="lt-LT"/>
              </w:rPr>
              <w:t xml:space="preserve"> </w:t>
            </w:r>
            <w:r w:rsidR="007128F9" w:rsidRPr="009A34D7">
              <w:rPr>
                <w:sz w:val="24"/>
                <w:szCs w:val="24"/>
                <w:lang w:val="lt-LT"/>
              </w:rPr>
              <w:t xml:space="preserve">Jeigu tampa aišku, kad </w:t>
            </w:r>
            <w:r w:rsidR="007128F9" w:rsidRPr="009A34D7">
              <w:rPr>
                <w:b/>
                <w:sz w:val="24"/>
                <w:szCs w:val="24"/>
                <w:lang w:val="lt-LT"/>
              </w:rPr>
              <w:t>Rangovo</w:t>
            </w:r>
            <w:r w:rsidR="007128F9" w:rsidRPr="009A34D7">
              <w:rPr>
                <w:sz w:val="24"/>
                <w:szCs w:val="24"/>
                <w:lang w:val="lt-LT"/>
              </w:rPr>
              <w:t xml:space="preserve"> Sutarties Specialiosios dalies </w:t>
            </w:r>
            <w:r>
              <w:rPr>
                <w:sz w:val="24"/>
                <w:szCs w:val="24"/>
                <w:lang w:val="lt-LT"/>
              </w:rPr>
              <w:t>6</w:t>
            </w:r>
            <w:r w:rsidR="007128F9" w:rsidRPr="009A34D7">
              <w:rPr>
                <w:sz w:val="24"/>
                <w:szCs w:val="24"/>
                <w:lang w:val="lt-LT"/>
              </w:rPr>
              <w:t>.</w:t>
            </w:r>
            <w:r>
              <w:rPr>
                <w:sz w:val="24"/>
                <w:szCs w:val="24"/>
                <w:lang w:val="lt-LT"/>
              </w:rPr>
              <w:t>8</w:t>
            </w:r>
            <w:r w:rsidR="007128F9" w:rsidRPr="009A34D7">
              <w:rPr>
                <w:sz w:val="24"/>
                <w:szCs w:val="24"/>
                <w:lang w:val="lt-LT"/>
              </w:rPr>
              <w:t xml:space="preserve"> papunktyje nurodyto sertifikato galiojimas baigsis iki Sutartyje nustatyto statybos darbų įvykdymo termino pabaigos, </w:t>
            </w:r>
            <w:r w:rsidR="007128F9" w:rsidRPr="009A34D7">
              <w:rPr>
                <w:b/>
                <w:sz w:val="24"/>
                <w:szCs w:val="24"/>
                <w:lang w:val="lt-LT"/>
              </w:rPr>
              <w:t>Rangovas</w:t>
            </w:r>
            <w:r w:rsidR="007128F9" w:rsidRPr="009A34D7">
              <w:rPr>
                <w:sz w:val="24"/>
                <w:szCs w:val="24"/>
                <w:lang w:val="lt-LT"/>
              </w:rPr>
              <w:t xml:space="preserve"> įsipareigoja </w:t>
            </w:r>
            <w:r w:rsidR="007128F9" w:rsidRPr="009A34D7">
              <w:rPr>
                <w:b/>
                <w:sz w:val="24"/>
                <w:szCs w:val="24"/>
                <w:lang w:val="lt-LT"/>
              </w:rPr>
              <w:t>Užsakovui</w:t>
            </w:r>
            <w:r w:rsidR="007128F9" w:rsidRPr="009A34D7">
              <w:rPr>
                <w:sz w:val="24"/>
                <w:szCs w:val="24"/>
                <w:lang w:val="lt-LT"/>
              </w:rPr>
              <w:t xml:space="preserve"> pateikti naują galiojantį sertifikatą ne vėliau nei baigsis Sutarties specialiosios dalies </w:t>
            </w:r>
            <w:r>
              <w:rPr>
                <w:sz w:val="24"/>
                <w:szCs w:val="24"/>
                <w:lang w:val="lt-LT"/>
              </w:rPr>
              <w:t>6</w:t>
            </w:r>
            <w:r w:rsidR="007128F9" w:rsidRPr="009A34D7">
              <w:rPr>
                <w:sz w:val="24"/>
                <w:szCs w:val="24"/>
                <w:lang w:val="lt-LT"/>
              </w:rPr>
              <w:t>.</w:t>
            </w:r>
            <w:r>
              <w:rPr>
                <w:sz w:val="24"/>
                <w:szCs w:val="24"/>
                <w:lang w:val="lt-LT"/>
              </w:rPr>
              <w:t>8</w:t>
            </w:r>
            <w:r w:rsidR="007128F9" w:rsidRPr="009A34D7">
              <w:rPr>
                <w:sz w:val="24"/>
                <w:szCs w:val="24"/>
                <w:lang w:val="lt-LT"/>
              </w:rPr>
              <w:t xml:space="preserve"> papunktyje nurodyto sertifikato galiojimas.</w:t>
            </w:r>
          </w:p>
          <w:p w14:paraId="50874C22" w14:textId="22D096DD" w:rsidR="001550EE" w:rsidRPr="009A34D7" w:rsidRDefault="001550EE" w:rsidP="00DE36E3">
            <w:pPr>
              <w:jc w:val="both"/>
              <w:rPr>
                <w:sz w:val="24"/>
                <w:szCs w:val="24"/>
                <w:lang w:val="lt-LT"/>
              </w:rPr>
            </w:pPr>
          </w:p>
        </w:tc>
      </w:tr>
      <w:tr w:rsidR="005552AC" w:rsidRPr="009A34D7" w14:paraId="031A03EE" w14:textId="77777777" w:rsidTr="005552AC">
        <w:trPr>
          <w:trHeight w:val="368"/>
        </w:trPr>
        <w:tc>
          <w:tcPr>
            <w:tcW w:w="9804" w:type="dxa"/>
            <w:gridSpan w:val="2"/>
            <w:shd w:val="clear" w:color="auto" w:fill="auto"/>
          </w:tcPr>
          <w:p w14:paraId="2A19A983" w14:textId="41632EB6" w:rsidR="00DE36E3" w:rsidRPr="009A34D7" w:rsidRDefault="00D85BFF" w:rsidP="00DE36E3">
            <w:pPr>
              <w:jc w:val="both"/>
              <w:rPr>
                <w:rFonts w:eastAsia="Calibri"/>
                <w:bCs/>
                <w:sz w:val="24"/>
                <w:szCs w:val="24"/>
                <w:lang w:val="lt-LT"/>
              </w:rPr>
            </w:pPr>
            <w:r>
              <w:rPr>
                <w:b/>
                <w:sz w:val="24"/>
                <w:szCs w:val="24"/>
                <w:lang w:val="lt-LT"/>
              </w:rPr>
              <w:lastRenderedPageBreak/>
              <w:t>7</w:t>
            </w:r>
            <w:r w:rsidR="00DE36E3" w:rsidRPr="009A34D7">
              <w:rPr>
                <w:b/>
                <w:sz w:val="24"/>
                <w:szCs w:val="24"/>
                <w:lang w:val="lt-LT"/>
              </w:rPr>
              <w:t>. Sutarties įvykdymo užtikrinimas (</w:t>
            </w:r>
            <w:r w:rsidR="00DE36E3" w:rsidRPr="009A34D7">
              <w:rPr>
                <w:rFonts w:eastAsia="Calibri"/>
                <w:b/>
                <w:bCs/>
                <w:sz w:val="24"/>
                <w:szCs w:val="24"/>
                <w:lang w:val="lt-LT"/>
              </w:rPr>
              <w:t>pirkimo sutarties sąlygų įvykdymas</w:t>
            </w:r>
            <w:r w:rsidR="00DE36E3" w:rsidRPr="009A34D7">
              <w:rPr>
                <w:rFonts w:eastAsia="Calibri"/>
                <w:bCs/>
                <w:sz w:val="24"/>
                <w:szCs w:val="24"/>
                <w:lang w:val="lt-LT"/>
              </w:rPr>
              <w:t>)</w:t>
            </w:r>
          </w:p>
          <w:p w14:paraId="3588CE13" w14:textId="703D5F2C" w:rsidR="00DE36E3" w:rsidRPr="009A34D7" w:rsidRDefault="00D85BFF" w:rsidP="00DE36E3">
            <w:pPr>
              <w:jc w:val="both"/>
              <w:rPr>
                <w:sz w:val="24"/>
                <w:szCs w:val="24"/>
                <w:lang w:val="lt-LT"/>
              </w:rPr>
            </w:pPr>
            <w:r>
              <w:rPr>
                <w:sz w:val="24"/>
                <w:szCs w:val="24"/>
                <w:lang w:val="lt-LT"/>
              </w:rPr>
              <w:t>7</w:t>
            </w:r>
            <w:r w:rsidR="00E260AB" w:rsidRPr="009A34D7">
              <w:rPr>
                <w:sz w:val="24"/>
                <w:szCs w:val="24"/>
                <w:lang w:val="lt-LT"/>
              </w:rPr>
              <w:t xml:space="preserve">.1. </w:t>
            </w:r>
            <w:r w:rsidR="00E260AB" w:rsidRPr="009A34D7">
              <w:rPr>
                <w:b/>
                <w:sz w:val="24"/>
                <w:szCs w:val="24"/>
                <w:lang w:val="lt-LT"/>
              </w:rPr>
              <w:t>Rangovas</w:t>
            </w:r>
            <w:r w:rsidR="00E260AB" w:rsidRPr="009A34D7">
              <w:rPr>
                <w:sz w:val="24"/>
                <w:szCs w:val="24"/>
                <w:lang w:val="lt-LT"/>
              </w:rPr>
              <w:t xml:space="preserve"> įsipareigoja </w:t>
            </w:r>
            <w:r w:rsidRPr="005E7BBE">
              <w:rPr>
                <w:sz w:val="24"/>
                <w:szCs w:val="24"/>
                <w:lang w:val="lt-LT"/>
              </w:rPr>
              <w:t>ne vėliau kaip per 5 (penkias) darbo dienas nuo Sutarties pasirašymo</w:t>
            </w:r>
            <w:r w:rsidRPr="009A34D7">
              <w:rPr>
                <w:sz w:val="24"/>
                <w:szCs w:val="24"/>
                <w:lang w:val="lt-LT"/>
              </w:rPr>
              <w:t xml:space="preserve"> </w:t>
            </w:r>
            <w:r w:rsidR="00E260AB" w:rsidRPr="009A34D7">
              <w:rPr>
                <w:sz w:val="24"/>
                <w:szCs w:val="24"/>
                <w:lang w:val="lt-LT"/>
              </w:rPr>
              <w:t xml:space="preserve">pateikti </w:t>
            </w:r>
            <w:r w:rsidR="00E260AB" w:rsidRPr="009A34D7">
              <w:rPr>
                <w:b/>
                <w:sz w:val="24"/>
                <w:szCs w:val="24"/>
                <w:lang w:val="lt-LT"/>
              </w:rPr>
              <w:t>Užsakovui</w:t>
            </w:r>
            <w:r w:rsidR="00E260AB" w:rsidRPr="009A34D7">
              <w:rPr>
                <w:sz w:val="24"/>
                <w:szCs w:val="24"/>
                <w:lang w:val="lt-LT"/>
              </w:rPr>
              <w:t xml:space="preserve"> galiojančią banko garantiją arba draudimo bendrovės laidavimo raštą ne mažesnei kaip </w:t>
            </w:r>
            <w:r w:rsidR="0085542E">
              <w:rPr>
                <w:sz w:val="24"/>
                <w:szCs w:val="24"/>
                <w:lang w:val="lt-LT"/>
              </w:rPr>
              <w:t>5</w:t>
            </w:r>
            <w:r w:rsidR="00E260AB" w:rsidRPr="009A34D7">
              <w:rPr>
                <w:sz w:val="24"/>
                <w:szCs w:val="24"/>
                <w:lang w:val="lt-LT"/>
              </w:rPr>
              <w:t xml:space="preserve"> (</w:t>
            </w:r>
            <w:r w:rsidR="0085542E">
              <w:rPr>
                <w:sz w:val="24"/>
                <w:szCs w:val="24"/>
                <w:lang w:val="lt-LT"/>
              </w:rPr>
              <w:t>penki</w:t>
            </w:r>
            <w:r w:rsidR="00E260AB" w:rsidRPr="009A34D7">
              <w:rPr>
                <w:sz w:val="24"/>
                <w:szCs w:val="24"/>
                <w:lang w:val="lt-LT"/>
              </w:rPr>
              <w:t>) % sumai nuo Pradinės Sutarties vertės be PVM, kurio galiojimo terminas būtų 2 (dvejais) mėnesiais ilgesnis nei Sutarties specialiosios dalies 5.</w:t>
            </w:r>
            <w:r w:rsidR="002F087A">
              <w:rPr>
                <w:sz w:val="24"/>
                <w:szCs w:val="24"/>
                <w:lang w:val="lt-LT"/>
              </w:rPr>
              <w:t>3</w:t>
            </w:r>
            <w:r w:rsidR="00E260AB" w:rsidRPr="009A34D7">
              <w:rPr>
                <w:sz w:val="24"/>
                <w:szCs w:val="24"/>
                <w:lang w:val="lt-LT"/>
              </w:rPr>
              <w:t xml:space="preserve"> papunk</w:t>
            </w:r>
            <w:r w:rsidR="00336B6F">
              <w:rPr>
                <w:sz w:val="24"/>
                <w:szCs w:val="24"/>
                <w:lang w:val="lt-LT"/>
              </w:rPr>
              <w:t>tyje</w:t>
            </w:r>
            <w:r w:rsidR="00E260AB" w:rsidRPr="009A34D7">
              <w:rPr>
                <w:sz w:val="24"/>
                <w:szCs w:val="24"/>
                <w:lang w:val="lt-LT"/>
              </w:rPr>
              <w:t xml:space="preserve"> nurodytas terminas.</w:t>
            </w:r>
          </w:p>
          <w:p w14:paraId="6D0BBAEE" w14:textId="1A9E0604" w:rsidR="00D85BFF" w:rsidRDefault="00931CE5" w:rsidP="00DE36E3">
            <w:pPr>
              <w:jc w:val="both"/>
              <w:rPr>
                <w:sz w:val="24"/>
                <w:szCs w:val="24"/>
                <w:lang w:val="lt-LT"/>
              </w:rPr>
            </w:pPr>
            <w:r>
              <w:rPr>
                <w:sz w:val="24"/>
                <w:szCs w:val="24"/>
                <w:lang w:val="lt-LT"/>
              </w:rPr>
              <w:t>7</w:t>
            </w:r>
            <w:r w:rsidRPr="009A34D7">
              <w:rPr>
                <w:sz w:val="24"/>
                <w:szCs w:val="24"/>
                <w:lang w:val="lt-LT"/>
              </w:rPr>
              <w:t xml:space="preserve">.2. </w:t>
            </w:r>
            <w:r w:rsidRPr="003E0341">
              <w:rPr>
                <w:sz w:val="24"/>
                <w:szCs w:val="24"/>
                <w:lang w:val="lt-LT"/>
              </w:rPr>
              <w:t>Banko garantija arba draudimo bendrovės laidavimo raštas</w:t>
            </w:r>
            <w:r>
              <w:rPr>
                <w:sz w:val="24"/>
                <w:szCs w:val="24"/>
                <w:lang w:val="lt-LT"/>
              </w:rPr>
              <w:t xml:space="preserve"> </w:t>
            </w:r>
            <w:r w:rsidRPr="003E0341">
              <w:rPr>
                <w:sz w:val="24"/>
                <w:szCs w:val="24"/>
                <w:lang w:val="lt-LT"/>
              </w:rPr>
              <w:t xml:space="preserve">privalo atitikti Sutarties bendrosios dalies 9.2 </w:t>
            </w:r>
            <w:r>
              <w:rPr>
                <w:sz w:val="24"/>
                <w:szCs w:val="24"/>
                <w:lang w:val="lt-LT"/>
              </w:rPr>
              <w:t>pa</w:t>
            </w:r>
            <w:r w:rsidRPr="003E0341">
              <w:rPr>
                <w:sz w:val="24"/>
                <w:szCs w:val="24"/>
                <w:lang w:val="lt-LT"/>
              </w:rPr>
              <w:t>punkt</w:t>
            </w:r>
            <w:r>
              <w:rPr>
                <w:sz w:val="24"/>
                <w:szCs w:val="24"/>
                <w:lang w:val="lt-LT"/>
              </w:rPr>
              <w:t>yj</w:t>
            </w:r>
            <w:r w:rsidRPr="003E0341">
              <w:rPr>
                <w:sz w:val="24"/>
                <w:szCs w:val="24"/>
                <w:lang w:val="lt-LT"/>
              </w:rPr>
              <w:t>e nustatytus reikalavimus.</w:t>
            </w:r>
          </w:p>
          <w:p w14:paraId="5C566D51" w14:textId="2D1827D6" w:rsidR="00DE36E3" w:rsidRPr="009A34D7" w:rsidRDefault="00D85BFF" w:rsidP="00DE36E3">
            <w:pPr>
              <w:jc w:val="both"/>
              <w:rPr>
                <w:sz w:val="24"/>
                <w:szCs w:val="24"/>
                <w:lang w:val="lt-LT"/>
              </w:rPr>
            </w:pPr>
            <w:r>
              <w:rPr>
                <w:sz w:val="24"/>
                <w:szCs w:val="24"/>
                <w:lang w:val="lt-LT"/>
              </w:rPr>
              <w:t>7</w:t>
            </w:r>
            <w:r w:rsidRPr="009A34D7">
              <w:rPr>
                <w:sz w:val="24"/>
                <w:szCs w:val="24"/>
                <w:lang w:val="lt-LT"/>
              </w:rPr>
              <w:t>.</w:t>
            </w:r>
            <w:r>
              <w:rPr>
                <w:sz w:val="24"/>
                <w:szCs w:val="24"/>
                <w:lang w:val="lt-LT"/>
              </w:rPr>
              <w:t>3</w:t>
            </w:r>
            <w:r w:rsidRPr="009A34D7">
              <w:rPr>
                <w:sz w:val="24"/>
                <w:szCs w:val="24"/>
                <w:lang w:val="lt-LT"/>
              </w:rPr>
              <w:t xml:space="preserve">. </w:t>
            </w:r>
            <w:r w:rsidR="00DE36E3" w:rsidRPr="009A34D7">
              <w:rPr>
                <w:b/>
                <w:sz w:val="24"/>
                <w:szCs w:val="24"/>
                <w:lang w:val="lt-LT"/>
              </w:rPr>
              <w:t>Rangovas</w:t>
            </w:r>
            <w:r w:rsidR="00DE36E3" w:rsidRPr="009A34D7">
              <w:rPr>
                <w:sz w:val="24"/>
                <w:szCs w:val="24"/>
                <w:lang w:val="lt-LT"/>
              </w:rPr>
              <w:t xml:space="preserve">, ne vėliau kaip likus 20 (dvidešimt) darbo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 Šis reikalavimas, </w:t>
            </w:r>
            <w:r w:rsidR="00DE36E3" w:rsidRPr="009A34D7">
              <w:rPr>
                <w:b/>
                <w:sz w:val="24"/>
                <w:szCs w:val="24"/>
                <w:lang w:val="lt-LT"/>
              </w:rPr>
              <w:t>Užsakovo</w:t>
            </w:r>
            <w:r w:rsidR="00DE36E3" w:rsidRPr="009A34D7">
              <w:rPr>
                <w:sz w:val="24"/>
                <w:szCs w:val="24"/>
                <w:lang w:val="lt-LT"/>
              </w:rPr>
              <w:t xml:space="preserve"> sprendimu, gali būti netaikomas tuo atveju, jei garantijos arba draudimo bendrovės laidavimo rašto pratęsimo poreikį įtakojo aplinkybės, nepriklausančios nuo </w:t>
            </w:r>
            <w:r w:rsidR="00DE36E3" w:rsidRPr="009A34D7">
              <w:rPr>
                <w:b/>
                <w:sz w:val="24"/>
                <w:szCs w:val="24"/>
                <w:lang w:val="lt-LT"/>
              </w:rPr>
              <w:t>Rangovo</w:t>
            </w:r>
            <w:r w:rsidR="00DE36E3" w:rsidRPr="009A34D7">
              <w:rPr>
                <w:sz w:val="24"/>
                <w:szCs w:val="24"/>
                <w:lang w:val="lt-LT"/>
              </w:rPr>
              <w:t xml:space="preserve"> valios ir kurių </w:t>
            </w:r>
            <w:r w:rsidR="00DE36E3" w:rsidRPr="009A34D7">
              <w:rPr>
                <w:b/>
                <w:sz w:val="24"/>
                <w:szCs w:val="24"/>
                <w:lang w:val="lt-LT"/>
              </w:rPr>
              <w:t>Rangovas</w:t>
            </w:r>
            <w:r w:rsidR="00DE36E3" w:rsidRPr="009A34D7">
              <w:rPr>
                <w:sz w:val="24"/>
                <w:szCs w:val="24"/>
                <w:lang w:val="lt-LT"/>
              </w:rPr>
              <w:t xml:space="preserve"> negalėjo numatyti Sutarties sudarymo metu.</w:t>
            </w:r>
          </w:p>
          <w:p w14:paraId="4BD0CC12" w14:textId="4E024EE6" w:rsidR="00DE36E3" w:rsidRPr="009A34D7" w:rsidRDefault="00D85BFF" w:rsidP="00DE36E3">
            <w:pPr>
              <w:jc w:val="both"/>
              <w:rPr>
                <w:sz w:val="24"/>
                <w:szCs w:val="24"/>
                <w:lang w:val="lt-LT"/>
              </w:rPr>
            </w:pPr>
            <w:r>
              <w:rPr>
                <w:sz w:val="24"/>
                <w:szCs w:val="24"/>
                <w:lang w:val="lt-LT"/>
              </w:rPr>
              <w:t xml:space="preserve">7.4. </w:t>
            </w:r>
            <w:r w:rsidR="00DE36E3" w:rsidRPr="009A34D7">
              <w:rPr>
                <w:sz w:val="24"/>
                <w:szCs w:val="24"/>
                <w:lang w:val="lt-LT"/>
              </w:rPr>
              <w:t xml:space="preserve">Sutarties įvykdymo užtikrinimas grąžinamas </w:t>
            </w:r>
            <w:r w:rsidR="00DE36E3" w:rsidRPr="009A34D7">
              <w:rPr>
                <w:b/>
                <w:sz w:val="24"/>
                <w:szCs w:val="24"/>
                <w:lang w:val="lt-LT"/>
              </w:rPr>
              <w:t>Rangovui</w:t>
            </w:r>
            <w:r w:rsidR="00DE36E3" w:rsidRPr="009A34D7">
              <w:rPr>
                <w:sz w:val="24"/>
                <w:szCs w:val="24"/>
                <w:lang w:val="lt-LT"/>
              </w:rPr>
              <w:t xml:space="preserve"> (jei jis to pageidauja) per 2 (dvi) savaites (arba kitu garantijoje ar laidavimo rašte nustatytu terminu) nuo jo galiojimo pabaigos.</w:t>
            </w:r>
          </w:p>
          <w:p w14:paraId="43E353FE" w14:textId="5869A8CE" w:rsidR="007725D9" w:rsidRPr="009A34D7" w:rsidRDefault="007725D9" w:rsidP="007725D9">
            <w:pPr>
              <w:jc w:val="both"/>
              <w:rPr>
                <w:b/>
                <w:sz w:val="24"/>
                <w:szCs w:val="24"/>
                <w:lang w:val="lt-LT"/>
              </w:rPr>
            </w:pPr>
          </w:p>
        </w:tc>
      </w:tr>
      <w:tr w:rsidR="00153C71" w:rsidRPr="009A34D7" w14:paraId="488F3089" w14:textId="77777777" w:rsidTr="005552AC">
        <w:tc>
          <w:tcPr>
            <w:tcW w:w="9804" w:type="dxa"/>
            <w:gridSpan w:val="2"/>
            <w:shd w:val="clear" w:color="auto" w:fill="auto"/>
          </w:tcPr>
          <w:p w14:paraId="53D42D9E" w14:textId="77777777" w:rsidR="007F642A" w:rsidRPr="00E3340B" w:rsidRDefault="007F642A" w:rsidP="007F642A">
            <w:pPr>
              <w:jc w:val="both"/>
              <w:rPr>
                <w:b/>
                <w:sz w:val="24"/>
                <w:szCs w:val="24"/>
                <w:lang w:val="lt-LT"/>
              </w:rPr>
            </w:pPr>
            <w:r>
              <w:rPr>
                <w:b/>
                <w:sz w:val="24"/>
                <w:szCs w:val="24"/>
                <w:lang w:val="lt-LT"/>
              </w:rPr>
              <w:t>8</w:t>
            </w:r>
            <w:r w:rsidR="00DE36E3" w:rsidRPr="009A34D7">
              <w:rPr>
                <w:b/>
                <w:sz w:val="24"/>
                <w:szCs w:val="24"/>
                <w:lang w:val="lt-LT"/>
              </w:rPr>
              <w:t>. Subrangovai</w:t>
            </w:r>
            <w:r>
              <w:rPr>
                <w:b/>
                <w:sz w:val="24"/>
                <w:szCs w:val="24"/>
                <w:lang w:val="lt-LT"/>
              </w:rPr>
              <w:t xml:space="preserve"> </w:t>
            </w:r>
            <w:r w:rsidRPr="00E3340B">
              <w:rPr>
                <w:b/>
                <w:bCs/>
                <w:sz w:val="24"/>
                <w:szCs w:val="24"/>
                <w:lang w:val="lt-LT"/>
              </w:rPr>
              <w:t>(</w:t>
            </w:r>
            <w:r w:rsidRPr="00E3340B">
              <w:rPr>
                <w:b/>
                <w:bCs/>
                <w:i/>
                <w:sz w:val="24"/>
                <w:szCs w:val="24"/>
                <w:lang w:val="lt-LT"/>
              </w:rPr>
              <w:t>taikoma, kai</w:t>
            </w:r>
            <w:r w:rsidRPr="00E3340B">
              <w:rPr>
                <w:b/>
                <w:i/>
                <w:sz w:val="24"/>
                <w:szCs w:val="24"/>
                <w:lang w:val="lt-LT"/>
              </w:rPr>
              <w:t xml:space="preserve"> Rangovas numato juos pasitelkti)</w:t>
            </w:r>
            <w:r w:rsidRPr="00E3340B">
              <w:rPr>
                <w:b/>
                <w:sz w:val="24"/>
                <w:szCs w:val="24"/>
                <w:lang w:val="lt-LT"/>
              </w:rPr>
              <w:t>:</w:t>
            </w:r>
          </w:p>
          <w:p w14:paraId="52BE4F96" w14:textId="1FC72F5F" w:rsidR="00DE36E3" w:rsidRPr="009A34D7" w:rsidRDefault="007F642A" w:rsidP="00DE36E3">
            <w:pPr>
              <w:jc w:val="both"/>
              <w:rPr>
                <w:sz w:val="24"/>
                <w:szCs w:val="24"/>
                <w:lang w:val="lt-LT"/>
              </w:rPr>
            </w:pPr>
            <w:r>
              <w:rPr>
                <w:sz w:val="24"/>
                <w:szCs w:val="24"/>
                <w:lang w:val="lt-LT"/>
              </w:rPr>
              <w:t>8</w:t>
            </w:r>
            <w:r w:rsidR="00DE36E3" w:rsidRPr="009A34D7">
              <w:rPr>
                <w:sz w:val="24"/>
                <w:szCs w:val="24"/>
                <w:lang w:val="lt-LT"/>
              </w:rPr>
              <w:t xml:space="preserve">.1. (Nurodomi ūkio subjektai, kurių pajėgumais remiasi </w:t>
            </w:r>
            <w:r w:rsidR="00DE36E3" w:rsidRPr="009A34D7">
              <w:rPr>
                <w:b/>
                <w:sz w:val="24"/>
                <w:szCs w:val="24"/>
                <w:lang w:val="lt-LT"/>
              </w:rPr>
              <w:t>Rangovas</w:t>
            </w:r>
            <w:r w:rsidR="00DE36E3" w:rsidRPr="009A34D7">
              <w:rPr>
                <w:sz w:val="24"/>
                <w:szCs w:val="24"/>
                <w:lang w:val="lt-LT"/>
              </w:rPr>
              <w:t>, ar</w:t>
            </w:r>
            <w:r w:rsidR="007725D9">
              <w:rPr>
                <w:sz w:val="24"/>
                <w:szCs w:val="24"/>
                <w:lang w:val="lt-LT"/>
              </w:rPr>
              <w:t xml:space="preserve"> Sutartį vykdysiantys asmenys, </w:t>
            </w:r>
            <w:r w:rsidR="00DE36E3" w:rsidRPr="009A34D7">
              <w:rPr>
                <w:sz w:val="24"/>
                <w:szCs w:val="24"/>
                <w:lang w:val="lt-LT"/>
              </w:rPr>
              <w:t>jų atliekama Darbų dalis, jei tiekėjas juos numato pasitelkti).</w:t>
            </w:r>
          </w:p>
          <w:p w14:paraId="6A0003E2" w14:textId="570BB7C3" w:rsidR="00DE36E3" w:rsidRPr="009A34D7" w:rsidRDefault="007F642A" w:rsidP="00DE36E3">
            <w:pPr>
              <w:jc w:val="both"/>
              <w:rPr>
                <w:sz w:val="24"/>
                <w:szCs w:val="24"/>
                <w:lang w:val="lt-LT"/>
              </w:rPr>
            </w:pPr>
            <w:r>
              <w:rPr>
                <w:sz w:val="24"/>
                <w:szCs w:val="24"/>
                <w:lang w:val="lt-LT"/>
              </w:rPr>
              <w:t>8</w:t>
            </w:r>
            <w:r w:rsidR="00DE36E3" w:rsidRPr="009A34D7">
              <w:rPr>
                <w:sz w:val="24"/>
                <w:szCs w:val="24"/>
                <w:lang w:val="lt-LT"/>
              </w:rPr>
              <w:t xml:space="preserve">.2. Darbus, kuriuos </w:t>
            </w:r>
            <w:r w:rsidR="00DE36E3" w:rsidRPr="009A34D7">
              <w:rPr>
                <w:b/>
                <w:sz w:val="24"/>
                <w:szCs w:val="24"/>
                <w:lang w:val="lt-LT"/>
              </w:rPr>
              <w:t>Rangovas</w:t>
            </w:r>
            <w:r w:rsidR="00DE36E3" w:rsidRPr="009A34D7">
              <w:rPr>
                <w:sz w:val="24"/>
                <w:szCs w:val="24"/>
                <w:lang w:val="lt-LT"/>
              </w:rPr>
              <w:t xml:space="preserve"> Pasiūlyme numatė perduoti ūkio subjektams, gali vykdyti tie ūkio subjektai, kuriuos Rangovas iš anksto nurodė teikdamas Pasiūlymą ir / ar tie ūkio subjektai, apie kuriuos </w:t>
            </w:r>
            <w:r w:rsidR="00DE36E3" w:rsidRPr="009A34D7">
              <w:rPr>
                <w:b/>
                <w:sz w:val="24"/>
                <w:szCs w:val="24"/>
                <w:lang w:val="lt-LT"/>
              </w:rPr>
              <w:t>Rangovas Užsakovui</w:t>
            </w:r>
            <w:r w:rsidR="00DE36E3" w:rsidRPr="009A34D7">
              <w:rPr>
                <w:sz w:val="24"/>
                <w:szCs w:val="24"/>
                <w:lang w:val="lt-LT"/>
              </w:rPr>
              <w:t xml:space="preserve"> pranešė iki Sutarties vykdymo pradžios ir / ar tie ūkio subjektai, kuriuos Rangovas darbams vykdyti pasitelks Sutartyje nustatyta tvarka.</w:t>
            </w:r>
          </w:p>
          <w:p w14:paraId="1DA1DF81" w14:textId="4E474592" w:rsidR="00DE36E3" w:rsidRPr="009A34D7" w:rsidRDefault="007F642A" w:rsidP="00DE36E3">
            <w:pPr>
              <w:jc w:val="both"/>
              <w:rPr>
                <w:sz w:val="24"/>
                <w:szCs w:val="24"/>
                <w:lang w:val="lt-LT"/>
              </w:rPr>
            </w:pPr>
            <w:r>
              <w:rPr>
                <w:sz w:val="24"/>
                <w:szCs w:val="24"/>
                <w:lang w:val="lt-LT"/>
              </w:rPr>
              <w:t>8</w:t>
            </w:r>
            <w:r w:rsidR="00DE36E3" w:rsidRPr="009A34D7">
              <w:rPr>
                <w:sz w:val="24"/>
                <w:szCs w:val="24"/>
                <w:lang w:val="lt-LT"/>
              </w:rPr>
              <w:t xml:space="preserve">.3. Ūkio subjekto keitimas ar naujojo ūkio subjekto pasitelkimas galimas tik tiems darbams, kuriuos </w:t>
            </w:r>
            <w:r w:rsidR="00DE36E3" w:rsidRPr="009A34D7">
              <w:rPr>
                <w:b/>
                <w:sz w:val="24"/>
                <w:szCs w:val="24"/>
                <w:lang w:val="lt-LT"/>
              </w:rPr>
              <w:t>Rangovas</w:t>
            </w:r>
            <w:r w:rsidR="00DE36E3" w:rsidRPr="009A34D7">
              <w:rPr>
                <w:sz w:val="24"/>
                <w:szCs w:val="24"/>
                <w:lang w:val="lt-LT"/>
              </w:rPr>
              <w:t xml:space="preserve"> Pasiūlyme numatė jiems perduoti ir kurie nurodyti tiekėjo Pasiūlyme ir Sutarties specialiosios dalies </w:t>
            </w:r>
            <w:r>
              <w:rPr>
                <w:sz w:val="24"/>
                <w:szCs w:val="24"/>
                <w:lang w:val="lt-LT"/>
              </w:rPr>
              <w:t>8</w:t>
            </w:r>
            <w:r w:rsidR="00DE36E3" w:rsidRPr="009A34D7">
              <w:rPr>
                <w:sz w:val="24"/>
                <w:szCs w:val="24"/>
                <w:lang w:val="lt-LT"/>
              </w:rPr>
              <w:t xml:space="preserve">.1 papunktyje. Ūkio subjektų keitimas ar naujų ūkio subjektų pasitelkimas galimas tik tuomet, kai </w:t>
            </w:r>
            <w:r w:rsidR="00DE36E3" w:rsidRPr="009A34D7">
              <w:rPr>
                <w:b/>
                <w:sz w:val="24"/>
                <w:szCs w:val="24"/>
                <w:lang w:val="lt-LT"/>
              </w:rPr>
              <w:t>Rangovas Užsakovui</w:t>
            </w:r>
            <w:r w:rsidR="00DE36E3" w:rsidRPr="009A34D7">
              <w:rPr>
                <w:sz w:val="24"/>
                <w:szCs w:val="24"/>
                <w:lang w:val="lt-LT"/>
              </w:rPr>
              <w:t xml:space="preserve"> pateikia prašymą dėl ūkio subjekto, kuris nurodytas Sutartyje, keitimo ar naujo ūkio subjekto pasitelkimo, ūkio subjekto atitiktį Pirkimo dokumentuose nustatytiems kvalifikaciniams reikalavimams pagrindžiančius dokumentus bei gauna raštišką </w:t>
            </w:r>
            <w:r w:rsidR="00DE36E3" w:rsidRPr="009A34D7">
              <w:rPr>
                <w:b/>
                <w:sz w:val="24"/>
                <w:szCs w:val="24"/>
                <w:lang w:val="lt-LT"/>
              </w:rPr>
              <w:t>Užsakovo</w:t>
            </w:r>
            <w:r w:rsidR="00DE36E3" w:rsidRPr="009A34D7">
              <w:rPr>
                <w:sz w:val="24"/>
                <w:szCs w:val="24"/>
                <w:lang w:val="lt-LT"/>
              </w:rPr>
              <w:t xml:space="preserve"> sutikimą dėl pasirinkto ūkio subjekto pakeitimo ar naujo ūkio subjekto pasitelkimo. Kartu su nurodytais dokumentais, </w:t>
            </w:r>
            <w:r w:rsidR="00DE36E3" w:rsidRPr="009A34D7">
              <w:rPr>
                <w:b/>
                <w:sz w:val="24"/>
                <w:szCs w:val="24"/>
                <w:lang w:val="lt-LT"/>
              </w:rPr>
              <w:t>Rangovas Užsakovui</w:t>
            </w:r>
            <w:r w:rsidR="00DE36E3" w:rsidRPr="009A34D7">
              <w:rPr>
                <w:sz w:val="24"/>
                <w:szCs w:val="24"/>
                <w:lang w:val="lt-LT"/>
              </w:rPr>
              <w:t xml:space="preserve"> taip pat turi pateikti rašytinio pranešimo, pateikto ūkio subjektui, nurodytam Sutartyje, kuriuo jis informuojamas apie jo pakeitimo faktą ir numatomą </w:t>
            </w:r>
            <w:r w:rsidR="00DE36E3" w:rsidRPr="009A34D7">
              <w:rPr>
                <w:sz w:val="24"/>
                <w:szCs w:val="24"/>
                <w:lang w:val="lt-LT"/>
              </w:rPr>
              <w:lastRenderedPageBreak/>
              <w:t>pakeitimo datą, kopiją. Šalys susitaria, kad Šalims įvykdžius visas šiame punkte nurodytas sąlygas, atskiras susitarimas dėl Sutarties pakeitimo nebus sudaromas, o Šalių viena kitai pateikti šiame punkte nurodyti dokumentai yra laikomi neatskiriama Sutarties dalimi.</w:t>
            </w:r>
          </w:p>
          <w:p w14:paraId="40FD1804" w14:textId="479EF6A1" w:rsidR="00153C71" w:rsidRPr="009A34D7" w:rsidRDefault="007F642A" w:rsidP="007F642A">
            <w:pPr>
              <w:jc w:val="both"/>
              <w:rPr>
                <w:sz w:val="24"/>
                <w:szCs w:val="24"/>
                <w:lang w:val="lt-LT"/>
              </w:rPr>
            </w:pPr>
            <w:r>
              <w:rPr>
                <w:sz w:val="24"/>
                <w:szCs w:val="24"/>
                <w:lang w:val="lt-LT"/>
              </w:rPr>
              <w:t>8</w:t>
            </w:r>
            <w:r w:rsidR="00DE36E3" w:rsidRPr="009A34D7">
              <w:rPr>
                <w:sz w:val="24"/>
                <w:szCs w:val="24"/>
                <w:lang w:val="lt-LT"/>
              </w:rPr>
              <w:t xml:space="preserve">.4. </w:t>
            </w:r>
            <w:r w:rsidR="00DE36E3" w:rsidRPr="009A34D7">
              <w:rPr>
                <w:b/>
                <w:sz w:val="24"/>
                <w:szCs w:val="24"/>
                <w:lang w:val="lt-LT"/>
              </w:rPr>
              <w:t>Rangovas</w:t>
            </w:r>
            <w:r w:rsidR="00DE36E3" w:rsidRPr="009A34D7">
              <w:rPr>
                <w:sz w:val="24"/>
                <w:szCs w:val="24"/>
                <w:lang w:val="lt-LT"/>
              </w:rPr>
              <w:t xml:space="preserve"> privalo užtikrinti, kad Sutarties sudarymo momentu ir visą jos galiojimo laikotarpį darbus atliekantys ūkio subjektai turėtų reikiamą kvalifikaciją ir patirtį, būtinas tinkamam darbų vykdymui.</w:t>
            </w:r>
          </w:p>
        </w:tc>
      </w:tr>
      <w:tr w:rsidR="007933E2" w:rsidRPr="009A34D7" w14:paraId="2729E3C4" w14:textId="77777777" w:rsidTr="005552AC">
        <w:tc>
          <w:tcPr>
            <w:tcW w:w="9804" w:type="dxa"/>
            <w:gridSpan w:val="2"/>
            <w:shd w:val="clear" w:color="auto" w:fill="auto"/>
          </w:tcPr>
          <w:p w14:paraId="396251BE" w14:textId="436B6031" w:rsidR="00DE36E3" w:rsidRPr="009A34D7" w:rsidRDefault="00540F3F" w:rsidP="00DE36E3">
            <w:pPr>
              <w:rPr>
                <w:b/>
                <w:sz w:val="24"/>
                <w:szCs w:val="24"/>
                <w:lang w:val="lt-LT"/>
              </w:rPr>
            </w:pPr>
            <w:r>
              <w:rPr>
                <w:b/>
                <w:sz w:val="24"/>
                <w:szCs w:val="24"/>
                <w:lang w:val="lt-LT"/>
              </w:rPr>
              <w:lastRenderedPageBreak/>
              <w:t>9</w:t>
            </w:r>
            <w:r w:rsidR="00DE36E3" w:rsidRPr="009A34D7">
              <w:rPr>
                <w:b/>
                <w:sz w:val="24"/>
                <w:szCs w:val="24"/>
                <w:lang w:val="lt-LT"/>
              </w:rPr>
              <w:t>. Kitos nuostatos:</w:t>
            </w:r>
          </w:p>
          <w:p w14:paraId="0BE6B2E7" w14:textId="79BAC842" w:rsidR="00DE36E3" w:rsidRPr="009A34D7" w:rsidRDefault="00540F3F" w:rsidP="00DE36E3">
            <w:pPr>
              <w:jc w:val="both"/>
              <w:rPr>
                <w:sz w:val="24"/>
                <w:szCs w:val="24"/>
                <w:highlight w:val="yellow"/>
                <w:lang w:val="lt-LT"/>
              </w:rPr>
            </w:pPr>
            <w:r>
              <w:rPr>
                <w:sz w:val="24"/>
                <w:szCs w:val="24"/>
                <w:lang w:val="lt-LT"/>
              </w:rPr>
              <w:t>9</w:t>
            </w:r>
            <w:r w:rsidR="00DE36E3" w:rsidRPr="009A34D7">
              <w:rPr>
                <w:sz w:val="24"/>
                <w:szCs w:val="24"/>
                <w:lang w:val="lt-LT"/>
              </w:rPr>
              <w:t xml:space="preserve">.1. </w:t>
            </w:r>
            <w:r w:rsidR="00DE36E3" w:rsidRPr="009A34D7">
              <w:rPr>
                <w:b/>
                <w:sz w:val="24"/>
                <w:szCs w:val="24"/>
                <w:lang w:val="lt-LT"/>
              </w:rPr>
              <w:t xml:space="preserve">Statinio naudotojas </w:t>
            </w:r>
            <w:r w:rsidR="00DE36E3" w:rsidRPr="009A34D7">
              <w:rPr>
                <w:sz w:val="24"/>
                <w:szCs w:val="24"/>
                <w:lang w:val="lt-LT"/>
              </w:rPr>
              <w:t xml:space="preserve">– Lietuvos kariuomenė, biudžetinės įstaigos kodas 188732677, Šv. Ignoto g. 8, Vilnius. Statybos defektų, atsiradusių statinio garantiniu laikotarpiu, nustatymą dalyvaujant </w:t>
            </w:r>
            <w:r w:rsidR="00DE36E3" w:rsidRPr="009A34D7">
              <w:rPr>
                <w:b/>
                <w:sz w:val="24"/>
                <w:szCs w:val="24"/>
                <w:lang w:val="lt-LT"/>
              </w:rPr>
              <w:t>Užsakovui</w:t>
            </w:r>
            <w:r w:rsidR="00DE36E3" w:rsidRPr="009A34D7">
              <w:rPr>
                <w:sz w:val="24"/>
                <w:szCs w:val="24"/>
                <w:lang w:val="lt-LT"/>
              </w:rPr>
              <w:t xml:space="preserve">, </w:t>
            </w:r>
            <w:r w:rsidR="00DE36E3" w:rsidRPr="007725D9">
              <w:rPr>
                <w:sz w:val="24"/>
                <w:szCs w:val="24"/>
                <w:lang w:val="lt-LT"/>
              </w:rPr>
              <w:t xml:space="preserve">organizuoja </w:t>
            </w:r>
            <w:r w:rsidR="007725D9" w:rsidRPr="007725D9">
              <w:rPr>
                <w:sz w:val="24"/>
                <w:szCs w:val="24"/>
                <w:lang w:val="lt-LT"/>
              </w:rPr>
              <w:t>Lietuvos kariuomenės Specialiųjų operacijų pajėgų Ypatingos paskirties tarnyba</w:t>
            </w:r>
            <w:r w:rsidR="00DE36E3" w:rsidRPr="007725D9">
              <w:rPr>
                <w:sz w:val="24"/>
                <w:szCs w:val="24"/>
                <w:lang w:val="lt-LT"/>
              </w:rPr>
              <w:t>. Kilus</w:t>
            </w:r>
            <w:r w:rsidR="00DE36E3" w:rsidRPr="009A34D7">
              <w:rPr>
                <w:sz w:val="24"/>
                <w:szCs w:val="24"/>
                <w:lang w:val="lt-LT"/>
              </w:rPr>
              <w:t xml:space="preserve"> ginčams dėl statybos defektų, nustatytų garantiniu laikotarpiu, ir neišsprendus jų derybų būdu, jie bus nagrinėjami Lietuvos Respublikos teisės aktų nustatyta tvarka Lietuvos Respublikos teismuose pagal statinio naudotojo buveinės vietą;</w:t>
            </w:r>
          </w:p>
          <w:p w14:paraId="2C6A0955" w14:textId="751158EC" w:rsidR="00DE36E3" w:rsidRPr="009A34D7" w:rsidRDefault="00540F3F" w:rsidP="00DE36E3">
            <w:pPr>
              <w:jc w:val="both"/>
              <w:rPr>
                <w:sz w:val="24"/>
                <w:szCs w:val="24"/>
                <w:lang w:val="lt-LT"/>
              </w:rPr>
            </w:pPr>
            <w:r>
              <w:rPr>
                <w:sz w:val="24"/>
                <w:szCs w:val="24"/>
                <w:lang w:val="lt-LT"/>
              </w:rPr>
              <w:t>9</w:t>
            </w:r>
            <w:r w:rsidR="00DE36E3" w:rsidRPr="009A34D7">
              <w:rPr>
                <w:sz w:val="24"/>
                <w:szCs w:val="24"/>
                <w:lang w:val="lt-LT"/>
              </w:rPr>
              <w:t xml:space="preserve">.2. Statinio statybos techninę priežiūrą </w:t>
            </w:r>
            <w:r w:rsidR="00DE36E3" w:rsidRPr="006F2192">
              <w:rPr>
                <w:sz w:val="24"/>
                <w:szCs w:val="24"/>
                <w:lang w:val="lt-LT"/>
              </w:rPr>
              <w:t xml:space="preserve">vykdo </w:t>
            </w:r>
            <w:r w:rsidR="006F2192" w:rsidRPr="006F2192">
              <w:rPr>
                <w:sz w:val="24"/>
                <w:szCs w:val="24"/>
                <w:lang w:val="lt-LT"/>
              </w:rPr>
              <w:t>Lietuvos kariuomenės Specialiųjų operacijų paj</w:t>
            </w:r>
            <w:r w:rsidR="006F2192">
              <w:rPr>
                <w:sz w:val="24"/>
                <w:szCs w:val="24"/>
                <w:lang w:val="lt-LT"/>
              </w:rPr>
              <w:t>ėgų Ypatingos paskirties tarnybos</w:t>
            </w:r>
            <w:r w:rsidR="006F2192" w:rsidRPr="006F2192">
              <w:rPr>
                <w:sz w:val="24"/>
                <w:szCs w:val="24"/>
                <w:lang w:val="lt-LT"/>
              </w:rPr>
              <w:t xml:space="preserve"> </w:t>
            </w:r>
            <w:r w:rsidR="00DE36E3" w:rsidRPr="006F2192">
              <w:rPr>
                <w:sz w:val="24"/>
                <w:szCs w:val="24"/>
                <w:lang w:val="lt-LT"/>
              </w:rPr>
              <w:t>paskirtas statinio statybos techninės priežiūros</w:t>
            </w:r>
            <w:r w:rsidR="00DE36E3" w:rsidRPr="009A34D7">
              <w:rPr>
                <w:sz w:val="24"/>
                <w:szCs w:val="24"/>
                <w:lang w:val="lt-LT"/>
              </w:rPr>
              <w:t xml:space="preserve"> vadovas. Specialioji statybos techninė priežiūra bus vykdoma pagal poreikį.</w:t>
            </w:r>
          </w:p>
          <w:p w14:paraId="7AF4CB4E" w14:textId="66B53AE1" w:rsidR="00DE36E3" w:rsidRPr="009A34D7" w:rsidRDefault="00540F3F" w:rsidP="00DE36E3">
            <w:pPr>
              <w:ind w:left="34"/>
              <w:jc w:val="both"/>
              <w:rPr>
                <w:sz w:val="24"/>
                <w:szCs w:val="24"/>
                <w:lang w:val="lt-LT"/>
              </w:rPr>
            </w:pPr>
            <w:r>
              <w:rPr>
                <w:sz w:val="24"/>
                <w:szCs w:val="24"/>
                <w:lang w:val="lt-LT"/>
              </w:rPr>
              <w:t>9</w:t>
            </w:r>
            <w:r w:rsidR="00DE36E3" w:rsidRPr="009A34D7">
              <w:rPr>
                <w:sz w:val="24"/>
                <w:szCs w:val="24"/>
                <w:lang w:val="lt-LT"/>
              </w:rPr>
              <w:t xml:space="preserve">.3. Šią Sutartį sudaro Sutarties specialioji dalis, jos priedai ir Sutarties bendroji dalis bei Centrinės viešųjų pirkimų informacinės sistemos priemonėmis paskelbto Konkurso sąlygos, paaiškinimai ir </w:t>
            </w:r>
            <w:r w:rsidR="00DE36E3" w:rsidRPr="009A34D7">
              <w:rPr>
                <w:b/>
                <w:sz w:val="24"/>
                <w:szCs w:val="24"/>
                <w:lang w:val="lt-LT"/>
              </w:rPr>
              <w:t>Rangovo</w:t>
            </w:r>
            <w:r w:rsidR="00DE36E3" w:rsidRPr="009A34D7">
              <w:rPr>
                <w:sz w:val="24"/>
                <w:szCs w:val="24"/>
                <w:lang w:val="lt-LT"/>
              </w:rPr>
              <w:t xml:space="preserve"> pateiktas Pasiūlymas. Jeigu tarp Sutarties specialiosios ir bendrosios dalies sąlygų yra prieštaravimų, taikomos Sutarties specialiosios dalies sąlygos.</w:t>
            </w:r>
          </w:p>
          <w:p w14:paraId="1C286FD7" w14:textId="18F7C3FC" w:rsidR="00DE36E3" w:rsidRPr="009A34D7" w:rsidRDefault="00540F3F" w:rsidP="00DE36E3">
            <w:pPr>
              <w:jc w:val="both"/>
              <w:rPr>
                <w:sz w:val="24"/>
                <w:szCs w:val="24"/>
                <w:lang w:val="lt-LT"/>
              </w:rPr>
            </w:pPr>
            <w:r>
              <w:rPr>
                <w:sz w:val="24"/>
                <w:szCs w:val="24"/>
                <w:lang w:val="lt-LT"/>
              </w:rPr>
              <w:t>9</w:t>
            </w:r>
            <w:r w:rsidR="00DE36E3" w:rsidRPr="009A34D7">
              <w:rPr>
                <w:sz w:val="24"/>
                <w:szCs w:val="24"/>
                <w:lang w:val="lt-LT"/>
              </w:rPr>
              <w:t xml:space="preserve">.4. Sutartis sudaryta lietuvių kalba dviem egzemplioriais (po vieną kiekvienai Šaliai). Abu Sutarties tekstai yra autentiški ir turi vienodą teisinę galią. </w:t>
            </w:r>
          </w:p>
          <w:p w14:paraId="5657525C" w14:textId="161B7765" w:rsidR="00DE36E3" w:rsidRPr="009A34D7" w:rsidRDefault="00540F3F" w:rsidP="00DE36E3">
            <w:pPr>
              <w:jc w:val="both"/>
              <w:rPr>
                <w:sz w:val="24"/>
                <w:szCs w:val="24"/>
                <w:lang w:val="lt-LT"/>
              </w:rPr>
            </w:pPr>
            <w:r>
              <w:rPr>
                <w:sz w:val="24"/>
                <w:szCs w:val="24"/>
                <w:lang w:val="lt-LT"/>
              </w:rPr>
              <w:t>9</w:t>
            </w:r>
            <w:r w:rsidR="00DE36E3" w:rsidRPr="009A34D7">
              <w:rPr>
                <w:sz w:val="24"/>
                <w:szCs w:val="24"/>
                <w:lang w:val="lt-LT"/>
              </w:rPr>
              <w:t xml:space="preserve">.5. </w:t>
            </w:r>
            <w:r w:rsidR="00DE36E3" w:rsidRPr="009A34D7">
              <w:rPr>
                <w:b/>
                <w:sz w:val="24"/>
                <w:szCs w:val="24"/>
                <w:lang w:val="lt-LT"/>
              </w:rPr>
              <w:t>Rangovas</w:t>
            </w:r>
            <w:r w:rsidR="00DE36E3" w:rsidRPr="009A34D7">
              <w:rPr>
                <w:sz w:val="24"/>
                <w:szCs w:val="24"/>
                <w:lang w:val="lt-LT"/>
              </w:rPr>
              <w:t xml:space="preserve"> skiria Sutarties vykdymui kontaktinį asmenį : ................................................ </w:t>
            </w:r>
          </w:p>
          <w:p w14:paraId="6EFF89A8" w14:textId="01AEDF4D" w:rsidR="00DE36E3" w:rsidRPr="009A34D7" w:rsidRDefault="00540F3F" w:rsidP="00DE36E3">
            <w:pPr>
              <w:jc w:val="both"/>
              <w:rPr>
                <w:sz w:val="24"/>
                <w:szCs w:val="24"/>
                <w:lang w:val="lt-LT"/>
              </w:rPr>
            </w:pPr>
            <w:r>
              <w:rPr>
                <w:sz w:val="24"/>
                <w:szCs w:val="24"/>
                <w:lang w:val="lt-LT"/>
              </w:rPr>
              <w:t>9</w:t>
            </w:r>
            <w:r w:rsidR="00DE36E3" w:rsidRPr="009A34D7">
              <w:rPr>
                <w:sz w:val="24"/>
                <w:szCs w:val="24"/>
                <w:lang w:val="lt-LT"/>
              </w:rPr>
              <w:t xml:space="preserve">.6. </w:t>
            </w:r>
            <w:r w:rsidR="00DE36E3" w:rsidRPr="009A34D7">
              <w:rPr>
                <w:b/>
                <w:sz w:val="24"/>
                <w:szCs w:val="24"/>
                <w:lang w:val="lt-LT"/>
              </w:rPr>
              <w:t>Užsakovas</w:t>
            </w:r>
            <w:r w:rsidR="00DE36E3" w:rsidRPr="009A34D7">
              <w:rPr>
                <w:sz w:val="24"/>
                <w:szCs w:val="24"/>
                <w:lang w:val="lt-LT"/>
              </w:rPr>
              <w:t xml:space="preserve"> skiria Sutarties vykdymui kontaktinį asmenį: ................................................</w:t>
            </w:r>
          </w:p>
          <w:p w14:paraId="77881251" w14:textId="512FF7A2" w:rsidR="00F54630" w:rsidRPr="009A34D7" w:rsidRDefault="00540F3F" w:rsidP="00880920">
            <w:pPr>
              <w:jc w:val="both"/>
              <w:rPr>
                <w:sz w:val="24"/>
                <w:szCs w:val="24"/>
                <w:lang w:val="lt-LT"/>
              </w:rPr>
            </w:pPr>
            <w:r>
              <w:rPr>
                <w:sz w:val="24"/>
                <w:szCs w:val="24"/>
                <w:lang w:val="lt-LT"/>
              </w:rPr>
              <w:t>9</w:t>
            </w:r>
            <w:r w:rsidR="00DE36E3" w:rsidRPr="009A34D7">
              <w:rPr>
                <w:sz w:val="24"/>
                <w:szCs w:val="24"/>
                <w:lang w:val="lt-LT"/>
              </w:rPr>
              <w:t xml:space="preserve">.7. </w:t>
            </w:r>
            <w:r w:rsidR="00DE36E3" w:rsidRPr="009A34D7">
              <w:rPr>
                <w:b/>
                <w:sz w:val="24"/>
                <w:szCs w:val="24"/>
                <w:lang w:val="lt-LT"/>
              </w:rPr>
              <w:t>Užsakovo</w:t>
            </w:r>
            <w:r w:rsidR="00DE36E3" w:rsidRPr="009A34D7">
              <w:rPr>
                <w:sz w:val="24"/>
                <w:szCs w:val="24"/>
                <w:lang w:val="lt-LT"/>
              </w:rPr>
              <w:t xml:space="preserve"> paskirtas asmuo, </w:t>
            </w:r>
            <w:r w:rsidR="00DE36E3" w:rsidRPr="009A34D7">
              <w:rPr>
                <w:color w:val="000000"/>
                <w:sz w:val="24"/>
                <w:szCs w:val="24"/>
                <w:shd w:val="clear" w:color="auto" w:fill="FFFFFF"/>
                <w:lang w:val="lt-LT"/>
              </w:rPr>
              <w:t>atsakingas už Sutarties ir pakeitimų paskelbimą pagal VPĮ 86 straipsnio 9 dalies nuostatas</w:t>
            </w:r>
            <w:r w:rsidR="00DE36E3" w:rsidRPr="009A34D7">
              <w:rPr>
                <w:sz w:val="24"/>
                <w:szCs w:val="24"/>
                <w:lang w:val="lt-LT"/>
              </w:rPr>
              <w:t>: ........................................</w:t>
            </w:r>
          </w:p>
          <w:p w14:paraId="087C648B" w14:textId="0753173B" w:rsidR="001F3010" w:rsidRPr="009A34D7" w:rsidRDefault="00540F3F" w:rsidP="00540F3F">
            <w:pPr>
              <w:jc w:val="both"/>
              <w:rPr>
                <w:sz w:val="24"/>
                <w:szCs w:val="24"/>
                <w:lang w:val="lt-LT"/>
              </w:rPr>
            </w:pPr>
            <w:r>
              <w:rPr>
                <w:sz w:val="24"/>
                <w:szCs w:val="24"/>
                <w:lang w:val="lt-LT"/>
              </w:rPr>
              <w:t>9</w:t>
            </w:r>
            <w:r w:rsidR="00E260AB" w:rsidRPr="009A34D7">
              <w:rPr>
                <w:sz w:val="24"/>
                <w:szCs w:val="24"/>
                <w:lang w:val="lt-LT"/>
              </w:rPr>
              <w:t xml:space="preserve">.8. </w:t>
            </w:r>
            <w:r w:rsidR="00E260AB" w:rsidRPr="009A34D7">
              <w:rPr>
                <w:b/>
                <w:sz w:val="24"/>
                <w:szCs w:val="24"/>
                <w:lang w:val="lt-LT"/>
              </w:rPr>
              <w:t xml:space="preserve">Rangovas </w:t>
            </w:r>
            <w:r w:rsidR="00E260AB" w:rsidRPr="009A34D7">
              <w:rPr>
                <w:sz w:val="24"/>
                <w:szCs w:val="24"/>
                <w:lang w:val="lt-LT"/>
              </w:rPr>
              <w:t>įsipareigoja susipažinti ir Sutarties vykdymo metu laikytis Kodekso (</w:t>
            </w:r>
            <w:hyperlink r:id="rId9" w:history="1">
              <w:r w:rsidR="00E260AB" w:rsidRPr="009A34D7">
                <w:rPr>
                  <w:rStyle w:val="Hyperlink"/>
                  <w:sz w:val="24"/>
                  <w:szCs w:val="24"/>
                  <w:lang w:val="lt-LT"/>
                </w:rPr>
                <w:t>https://vpt.lrv.lt/media/viesa/saugykla/2024/1/w2fscibRf-4.pdf</w:t>
              </w:r>
            </w:hyperlink>
            <w:r w:rsidR="00E260AB" w:rsidRPr="009A34D7">
              <w:rPr>
                <w:sz w:val="24"/>
                <w:szCs w:val="24"/>
                <w:lang w:val="lt-LT"/>
              </w:rPr>
              <w:t xml:space="preserve">)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 ar jį kontroliuoti, jo vardu priimti sprendimą, sudaryti sandorį, asmenį (asmenis), turintį (turinčius) teisę surašyti ir pasirašyti teikėjo finansinės apskaitos dokumentus. Taip pat nesiremti pajėgumais ir (ar) nesudaryti </w:t>
            </w:r>
            <w:proofErr w:type="spellStart"/>
            <w:r w:rsidR="00E260AB" w:rsidRPr="009A34D7">
              <w:rPr>
                <w:sz w:val="24"/>
                <w:szCs w:val="24"/>
                <w:lang w:val="lt-LT"/>
              </w:rPr>
              <w:t>subtiekimo</w:t>
            </w:r>
            <w:proofErr w:type="spellEnd"/>
            <w:r w:rsidR="00E260AB" w:rsidRPr="009A34D7">
              <w:rPr>
                <w:sz w:val="24"/>
                <w:szCs w:val="24"/>
                <w:lang w:val="lt-LT"/>
              </w:rPr>
              <w:t xml:space="preserve"> sutarties (-</w:t>
            </w:r>
            <w:proofErr w:type="spellStart"/>
            <w:r w:rsidR="00E260AB" w:rsidRPr="009A34D7">
              <w:rPr>
                <w:sz w:val="24"/>
                <w:szCs w:val="24"/>
                <w:lang w:val="lt-LT"/>
              </w:rPr>
              <w:t>čių</w:t>
            </w:r>
            <w:proofErr w:type="spellEnd"/>
            <w:r w:rsidR="00E260AB" w:rsidRPr="009A34D7">
              <w:rPr>
                <w:sz w:val="24"/>
                <w:szCs w:val="24"/>
                <w:lang w:val="lt-LT"/>
              </w:rPr>
              <w:t xml:space="preserve">) su </w:t>
            </w:r>
            <w:proofErr w:type="spellStart"/>
            <w:r w:rsidR="00E260AB" w:rsidRPr="009A34D7">
              <w:rPr>
                <w:sz w:val="24"/>
                <w:szCs w:val="24"/>
                <w:lang w:val="lt-LT"/>
              </w:rPr>
              <w:t>subteikėju</w:t>
            </w:r>
            <w:proofErr w:type="spellEnd"/>
            <w:r w:rsidR="00E260AB" w:rsidRPr="009A34D7">
              <w:rPr>
                <w:sz w:val="24"/>
                <w:szCs w:val="24"/>
                <w:lang w:val="lt-LT"/>
              </w:rPr>
              <w:t xml:space="preserve"> (-</w:t>
            </w:r>
            <w:proofErr w:type="spellStart"/>
            <w:r w:rsidR="00E260AB" w:rsidRPr="009A34D7">
              <w:rPr>
                <w:sz w:val="24"/>
                <w:szCs w:val="24"/>
                <w:lang w:val="lt-LT"/>
              </w:rPr>
              <w:t>ais</w:t>
            </w:r>
            <w:proofErr w:type="spellEnd"/>
            <w:r w:rsidR="00E260AB" w:rsidRPr="009A34D7">
              <w:rPr>
                <w:sz w:val="24"/>
                <w:szCs w:val="24"/>
                <w:lang w:val="lt-LT"/>
              </w:rPr>
              <w:t>) netenkinančiu (-</w:t>
            </w:r>
            <w:proofErr w:type="spellStart"/>
            <w:r w:rsidR="00E260AB" w:rsidRPr="009A34D7">
              <w:rPr>
                <w:sz w:val="24"/>
                <w:szCs w:val="24"/>
                <w:lang w:val="lt-LT"/>
              </w:rPr>
              <w:t>ais</w:t>
            </w:r>
            <w:proofErr w:type="spellEnd"/>
            <w:r w:rsidR="00E260AB" w:rsidRPr="009A34D7">
              <w:rPr>
                <w:sz w:val="24"/>
                <w:szCs w:val="24"/>
                <w:lang w:val="lt-LT"/>
              </w:rPr>
              <w:t xml:space="preserve">) šios sąlygos. </w:t>
            </w:r>
            <w:r w:rsidR="00E260AB" w:rsidRPr="009A34D7">
              <w:rPr>
                <w:b/>
                <w:sz w:val="24"/>
                <w:szCs w:val="24"/>
                <w:lang w:val="lt-LT"/>
              </w:rPr>
              <w:t>Rangovas</w:t>
            </w:r>
            <w:r w:rsidR="00E260AB" w:rsidRPr="009A34D7">
              <w:rPr>
                <w:sz w:val="24"/>
                <w:szCs w:val="24"/>
                <w:lang w:val="lt-LT"/>
              </w:rPr>
              <w:t xml:space="preserve"> turi užtikrinti, kad anksčiau minėtų Kodekso nuostatų laikytųsi visi </w:t>
            </w:r>
            <w:r w:rsidR="00E260AB" w:rsidRPr="009A34D7">
              <w:rPr>
                <w:b/>
                <w:sz w:val="24"/>
                <w:szCs w:val="24"/>
                <w:lang w:val="lt-LT"/>
              </w:rPr>
              <w:t>Rangovo</w:t>
            </w:r>
            <w:r w:rsidR="00E260AB" w:rsidRPr="009A34D7">
              <w:rPr>
                <w:sz w:val="24"/>
                <w:szCs w:val="24"/>
                <w:lang w:val="lt-LT"/>
              </w:rPr>
              <w:t xml:space="preserve"> pasitelkti tretieji asmenys (</w:t>
            </w:r>
            <w:proofErr w:type="spellStart"/>
            <w:r w:rsidR="00E260AB" w:rsidRPr="009A34D7">
              <w:rPr>
                <w:sz w:val="24"/>
                <w:szCs w:val="24"/>
                <w:lang w:val="lt-LT"/>
              </w:rPr>
              <w:t>subteikėjai</w:t>
            </w:r>
            <w:proofErr w:type="spellEnd"/>
            <w:r w:rsidR="00E260AB" w:rsidRPr="009A34D7">
              <w:rPr>
                <w:sz w:val="24"/>
                <w:szCs w:val="24"/>
                <w:lang w:val="lt-LT"/>
              </w:rPr>
              <w:t xml:space="preserve"> ar kiti ūkio subjektai, kurių pajėgumais </w:t>
            </w:r>
            <w:r w:rsidR="00E260AB" w:rsidRPr="009A34D7">
              <w:rPr>
                <w:b/>
                <w:sz w:val="24"/>
                <w:szCs w:val="24"/>
                <w:lang w:val="lt-LT"/>
              </w:rPr>
              <w:t>Rangovas</w:t>
            </w:r>
            <w:r w:rsidR="00E260AB" w:rsidRPr="009A34D7">
              <w:rPr>
                <w:sz w:val="24"/>
                <w:szCs w:val="24"/>
                <w:lang w:val="lt-LT"/>
              </w:rPr>
              <w:t xml:space="preserve"> remiasi).</w:t>
            </w:r>
          </w:p>
        </w:tc>
      </w:tr>
      <w:tr w:rsidR="007933E2" w:rsidRPr="009A34D7" w14:paraId="76468341" w14:textId="77777777" w:rsidTr="005552AC">
        <w:tc>
          <w:tcPr>
            <w:tcW w:w="9804" w:type="dxa"/>
            <w:gridSpan w:val="2"/>
            <w:shd w:val="clear" w:color="auto" w:fill="auto"/>
          </w:tcPr>
          <w:p w14:paraId="2E5624E9" w14:textId="251270D0" w:rsidR="00DE36E3" w:rsidRPr="009A34D7" w:rsidRDefault="00DE36E3" w:rsidP="00DE36E3">
            <w:pPr>
              <w:rPr>
                <w:b/>
                <w:sz w:val="24"/>
                <w:szCs w:val="24"/>
                <w:lang w:val="lt-LT"/>
              </w:rPr>
            </w:pPr>
            <w:r w:rsidRPr="009A34D7">
              <w:rPr>
                <w:b/>
                <w:sz w:val="24"/>
                <w:szCs w:val="24"/>
                <w:lang w:val="lt-LT"/>
              </w:rPr>
              <w:t>1</w:t>
            </w:r>
            <w:r w:rsidR="00540F3F">
              <w:rPr>
                <w:b/>
                <w:sz w:val="24"/>
                <w:szCs w:val="24"/>
                <w:lang w:val="lt-LT"/>
              </w:rPr>
              <w:t>0</w:t>
            </w:r>
            <w:r w:rsidRPr="009A34D7">
              <w:rPr>
                <w:b/>
                <w:sz w:val="24"/>
                <w:szCs w:val="24"/>
                <w:lang w:val="lt-LT"/>
              </w:rPr>
              <w:t xml:space="preserve">. Sutarties priedai </w:t>
            </w:r>
          </w:p>
          <w:p w14:paraId="39D2DA95" w14:textId="196D32FE" w:rsidR="00DE36E3" w:rsidRPr="009A34D7" w:rsidRDefault="00DE36E3" w:rsidP="00DE36E3">
            <w:pPr>
              <w:rPr>
                <w:sz w:val="24"/>
                <w:szCs w:val="24"/>
                <w:lang w:val="lt-LT"/>
              </w:rPr>
            </w:pPr>
            <w:r w:rsidRPr="009A34D7">
              <w:rPr>
                <w:sz w:val="24"/>
                <w:szCs w:val="24"/>
                <w:lang w:val="lt-LT"/>
              </w:rPr>
              <w:t>1</w:t>
            </w:r>
            <w:r w:rsidR="00540F3F">
              <w:rPr>
                <w:sz w:val="24"/>
                <w:szCs w:val="24"/>
                <w:lang w:val="lt-LT"/>
              </w:rPr>
              <w:t>0</w:t>
            </w:r>
            <w:r w:rsidRPr="009A34D7">
              <w:rPr>
                <w:sz w:val="24"/>
                <w:szCs w:val="24"/>
                <w:lang w:val="lt-LT"/>
              </w:rPr>
              <w:t xml:space="preserve">.1. 1 priedas „Techninis </w:t>
            </w:r>
            <w:r w:rsidR="006F2192">
              <w:rPr>
                <w:sz w:val="24"/>
                <w:szCs w:val="24"/>
                <w:lang w:val="lt-LT"/>
              </w:rPr>
              <w:t xml:space="preserve">darbo </w:t>
            </w:r>
            <w:r w:rsidRPr="009A34D7">
              <w:rPr>
                <w:sz w:val="24"/>
                <w:szCs w:val="24"/>
                <w:lang w:val="lt-LT"/>
              </w:rPr>
              <w:t>projektas</w:t>
            </w:r>
            <w:r w:rsidR="006F2192">
              <w:rPr>
                <w:sz w:val="24"/>
                <w:szCs w:val="24"/>
                <w:lang w:val="lt-LT"/>
              </w:rPr>
              <w:t xml:space="preserve">“, 53 </w:t>
            </w:r>
            <w:r w:rsidRPr="009A34D7">
              <w:rPr>
                <w:sz w:val="24"/>
                <w:szCs w:val="24"/>
                <w:lang w:val="lt-LT"/>
              </w:rPr>
              <w:t>lapai;</w:t>
            </w:r>
          </w:p>
          <w:p w14:paraId="69185B18" w14:textId="1D2C1426" w:rsidR="00DE36E3" w:rsidRPr="009A34D7" w:rsidRDefault="00DE36E3" w:rsidP="00DE36E3">
            <w:pPr>
              <w:jc w:val="both"/>
              <w:rPr>
                <w:sz w:val="24"/>
                <w:szCs w:val="24"/>
                <w:lang w:val="lt-LT"/>
              </w:rPr>
            </w:pPr>
            <w:r w:rsidRPr="009A34D7">
              <w:rPr>
                <w:sz w:val="24"/>
                <w:szCs w:val="24"/>
                <w:lang w:val="lt-LT"/>
              </w:rPr>
              <w:t>1</w:t>
            </w:r>
            <w:r w:rsidR="00540F3F">
              <w:rPr>
                <w:sz w:val="24"/>
                <w:szCs w:val="24"/>
                <w:lang w:val="lt-LT"/>
              </w:rPr>
              <w:t>0</w:t>
            </w:r>
            <w:r w:rsidRPr="009A34D7">
              <w:rPr>
                <w:sz w:val="24"/>
                <w:szCs w:val="24"/>
                <w:lang w:val="lt-LT"/>
              </w:rPr>
              <w:t>.2. 2 priedas „Pasiūlymas“ (</w:t>
            </w:r>
            <w:r w:rsidRPr="009A34D7">
              <w:rPr>
                <w:b/>
                <w:sz w:val="24"/>
                <w:szCs w:val="24"/>
                <w:lang w:val="lt-LT"/>
              </w:rPr>
              <w:t>Rangovo</w:t>
            </w:r>
            <w:r w:rsidR="006F2192">
              <w:rPr>
                <w:sz w:val="24"/>
                <w:szCs w:val="24"/>
                <w:lang w:val="lt-LT"/>
              </w:rPr>
              <w:t xml:space="preserve"> konkurso pasiūlymas), </w:t>
            </w:r>
            <w:r w:rsidRPr="009A34D7">
              <w:rPr>
                <w:sz w:val="24"/>
                <w:szCs w:val="24"/>
                <w:lang w:val="lt-LT"/>
              </w:rPr>
              <w:t>lapai;</w:t>
            </w:r>
          </w:p>
          <w:p w14:paraId="666BA72B" w14:textId="2280858D" w:rsidR="006F2192" w:rsidRDefault="00540F3F" w:rsidP="006F2192">
            <w:pPr>
              <w:jc w:val="both"/>
              <w:rPr>
                <w:sz w:val="24"/>
                <w:szCs w:val="24"/>
                <w:lang w:val="lt-LT"/>
              </w:rPr>
            </w:pPr>
            <w:r>
              <w:rPr>
                <w:sz w:val="24"/>
                <w:szCs w:val="24"/>
                <w:lang w:val="lt-LT"/>
              </w:rPr>
              <w:t>10</w:t>
            </w:r>
            <w:r w:rsidR="00DE36E3" w:rsidRPr="009A34D7">
              <w:rPr>
                <w:sz w:val="24"/>
                <w:szCs w:val="24"/>
                <w:lang w:val="lt-LT"/>
              </w:rPr>
              <w:t xml:space="preserve">.3. </w:t>
            </w:r>
            <w:r w:rsidR="00931CE5">
              <w:rPr>
                <w:sz w:val="24"/>
                <w:szCs w:val="24"/>
                <w:lang w:val="lt-LT"/>
              </w:rPr>
              <w:t xml:space="preserve">3 priedas </w:t>
            </w:r>
            <w:r w:rsidR="007973A4">
              <w:rPr>
                <w:sz w:val="24"/>
                <w:szCs w:val="24"/>
                <w:lang w:val="lt-LT"/>
              </w:rPr>
              <w:t>„Atliktų darbų aktas (</w:t>
            </w:r>
            <w:r w:rsidR="00931CE5">
              <w:rPr>
                <w:sz w:val="24"/>
                <w:szCs w:val="24"/>
                <w:lang w:val="lt-LT"/>
              </w:rPr>
              <w:t>F-2 forma</w:t>
            </w:r>
            <w:r w:rsidR="007973A4">
              <w:rPr>
                <w:sz w:val="24"/>
                <w:szCs w:val="24"/>
                <w:lang w:val="lt-LT"/>
              </w:rPr>
              <w:t>),    lapai;</w:t>
            </w:r>
          </w:p>
          <w:p w14:paraId="16CC18AA" w14:textId="32AF1D9E" w:rsidR="00931CE5" w:rsidRPr="009A34D7" w:rsidRDefault="00931CE5" w:rsidP="006F2192">
            <w:pPr>
              <w:jc w:val="both"/>
              <w:rPr>
                <w:sz w:val="24"/>
                <w:szCs w:val="24"/>
                <w:lang w:val="lt-LT"/>
              </w:rPr>
            </w:pPr>
            <w:r>
              <w:rPr>
                <w:sz w:val="24"/>
                <w:szCs w:val="24"/>
                <w:lang w:val="lt-LT"/>
              </w:rPr>
              <w:t xml:space="preserve">10.4. 4 priedas </w:t>
            </w:r>
            <w:r w:rsidR="007973A4">
              <w:rPr>
                <w:sz w:val="24"/>
                <w:szCs w:val="24"/>
                <w:lang w:val="lt-LT"/>
              </w:rPr>
              <w:t>„Pažyma</w:t>
            </w:r>
            <w:r w:rsidR="007973A4" w:rsidRPr="007973A4">
              <w:rPr>
                <w:sz w:val="24"/>
                <w:szCs w:val="24"/>
                <w:lang w:val="lt-LT"/>
              </w:rPr>
              <w:t xml:space="preserve"> apie atliktų darbų</w:t>
            </w:r>
            <w:r w:rsidR="007973A4">
              <w:rPr>
                <w:sz w:val="24"/>
                <w:szCs w:val="24"/>
                <w:lang w:val="lt-LT"/>
              </w:rPr>
              <w:t xml:space="preserve"> vertę</w:t>
            </w:r>
            <w:r w:rsidR="007973A4" w:rsidRPr="007973A4">
              <w:rPr>
                <w:sz w:val="24"/>
                <w:szCs w:val="24"/>
                <w:lang w:val="lt-LT"/>
              </w:rPr>
              <w:t xml:space="preserve"> ir išlaid</w:t>
            </w:r>
            <w:r w:rsidR="007973A4">
              <w:rPr>
                <w:sz w:val="24"/>
                <w:szCs w:val="24"/>
                <w:lang w:val="lt-LT"/>
              </w:rPr>
              <w:t>as (</w:t>
            </w:r>
            <w:r>
              <w:rPr>
                <w:sz w:val="24"/>
                <w:szCs w:val="24"/>
                <w:lang w:val="lt-LT"/>
              </w:rPr>
              <w:t>F-3 forma</w:t>
            </w:r>
            <w:r w:rsidR="007973A4">
              <w:rPr>
                <w:sz w:val="24"/>
                <w:szCs w:val="24"/>
                <w:lang w:val="lt-LT"/>
              </w:rPr>
              <w:t>),    lapai.</w:t>
            </w:r>
            <w:r>
              <w:rPr>
                <w:sz w:val="24"/>
                <w:szCs w:val="24"/>
                <w:lang w:val="lt-LT"/>
              </w:rPr>
              <w:t xml:space="preserve"> </w:t>
            </w:r>
          </w:p>
          <w:p w14:paraId="0E914667" w14:textId="15C29683" w:rsidR="007933E2" w:rsidRPr="009A34D7" w:rsidRDefault="007933E2" w:rsidP="00DE36E3">
            <w:pPr>
              <w:jc w:val="both"/>
              <w:rPr>
                <w:sz w:val="24"/>
                <w:szCs w:val="24"/>
                <w:lang w:val="lt-LT"/>
              </w:rPr>
            </w:pPr>
          </w:p>
        </w:tc>
      </w:tr>
      <w:tr w:rsidR="007933E2" w:rsidRPr="009A34D7" w14:paraId="79347D8C" w14:textId="77777777" w:rsidTr="005552AC">
        <w:tblPrEx>
          <w:tblLook w:val="04A0" w:firstRow="1" w:lastRow="0" w:firstColumn="1" w:lastColumn="0" w:noHBand="0" w:noVBand="1"/>
        </w:tblPrEx>
        <w:tc>
          <w:tcPr>
            <w:tcW w:w="4916" w:type="dxa"/>
            <w:shd w:val="clear" w:color="auto" w:fill="auto"/>
          </w:tcPr>
          <w:p w14:paraId="0A264A67" w14:textId="105D05A2" w:rsidR="007933E2" w:rsidRPr="009A34D7" w:rsidRDefault="009B120D" w:rsidP="007933E2">
            <w:pPr>
              <w:rPr>
                <w:b/>
                <w:sz w:val="24"/>
                <w:szCs w:val="24"/>
                <w:lang w:val="lt-LT"/>
              </w:rPr>
            </w:pPr>
            <w:r w:rsidRPr="009A34D7">
              <w:rPr>
                <w:b/>
                <w:sz w:val="24"/>
                <w:szCs w:val="24"/>
                <w:lang w:val="lt-LT"/>
              </w:rPr>
              <w:t>1</w:t>
            </w:r>
            <w:r w:rsidR="00540F3F">
              <w:rPr>
                <w:b/>
                <w:sz w:val="24"/>
                <w:szCs w:val="24"/>
                <w:lang w:val="lt-LT"/>
              </w:rPr>
              <w:t>1</w:t>
            </w:r>
            <w:r w:rsidR="007933E2" w:rsidRPr="009A34D7">
              <w:rPr>
                <w:b/>
                <w:sz w:val="24"/>
                <w:szCs w:val="24"/>
                <w:lang w:val="lt-LT"/>
              </w:rPr>
              <w:t>. Užsakovo rekvizitai</w:t>
            </w:r>
          </w:p>
          <w:p w14:paraId="30806BFA" w14:textId="6AF151E8" w:rsidR="007933E2" w:rsidRPr="009A34D7" w:rsidRDefault="007933E2" w:rsidP="007933E2">
            <w:pPr>
              <w:tabs>
                <w:tab w:val="left" w:pos="491"/>
                <w:tab w:val="left" w:pos="633"/>
              </w:tabs>
              <w:rPr>
                <w:sz w:val="24"/>
                <w:szCs w:val="24"/>
                <w:lang w:val="lt-LT"/>
              </w:rPr>
            </w:pPr>
          </w:p>
        </w:tc>
        <w:tc>
          <w:tcPr>
            <w:tcW w:w="4888" w:type="dxa"/>
            <w:shd w:val="clear" w:color="auto" w:fill="auto"/>
          </w:tcPr>
          <w:p w14:paraId="49BB33C8" w14:textId="07FAD2A0" w:rsidR="007933E2" w:rsidRPr="009A34D7" w:rsidRDefault="007933E2" w:rsidP="007933E2">
            <w:pPr>
              <w:ind w:left="34"/>
              <w:rPr>
                <w:b/>
                <w:color w:val="000000"/>
                <w:sz w:val="24"/>
                <w:szCs w:val="24"/>
                <w:lang w:val="lt-LT"/>
              </w:rPr>
            </w:pPr>
            <w:r w:rsidRPr="009A34D7">
              <w:rPr>
                <w:b/>
                <w:color w:val="000000"/>
                <w:sz w:val="24"/>
                <w:szCs w:val="24"/>
                <w:lang w:val="lt-LT"/>
              </w:rPr>
              <w:t>1</w:t>
            </w:r>
            <w:r w:rsidR="00540F3F">
              <w:rPr>
                <w:b/>
                <w:color w:val="000000"/>
                <w:sz w:val="24"/>
                <w:szCs w:val="24"/>
                <w:lang w:val="lt-LT"/>
              </w:rPr>
              <w:t>2</w:t>
            </w:r>
            <w:r w:rsidRPr="009A34D7">
              <w:rPr>
                <w:b/>
                <w:color w:val="000000"/>
                <w:sz w:val="24"/>
                <w:szCs w:val="24"/>
                <w:lang w:val="lt-LT"/>
              </w:rPr>
              <w:t>. Rangovo rekvizitai</w:t>
            </w:r>
          </w:p>
          <w:p w14:paraId="2DBE50F4" w14:textId="77777777" w:rsidR="007933E2" w:rsidRPr="009A34D7" w:rsidRDefault="007933E2" w:rsidP="007933E2">
            <w:pPr>
              <w:rPr>
                <w:b/>
                <w:color w:val="000000"/>
                <w:sz w:val="24"/>
                <w:szCs w:val="24"/>
                <w:lang w:val="lt-LT"/>
              </w:rPr>
            </w:pPr>
          </w:p>
        </w:tc>
      </w:tr>
    </w:tbl>
    <w:p w14:paraId="30817C0B" w14:textId="6ADA404A" w:rsidR="00CA2F33" w:rsidRPr="009A34D7" w:rsidRDefault="003B0396" w:rsidP="005A240F">
      <w:pPr>
        <w:pStyle w:val="BodyText1"/>
        <w:ind w:firstLine="0"/>
        <w:rPr>
          <w:rFonts w:ascii="Times New Roman" w:hAnsi="Times New Roman"/>
          <w:b/>
          <w:color w:val="000000"/>
          <w:sz w:val="24"/>
          <w:szCs w:val="24"/>
          <w:lang w:val="lt-LT"/>
        </w:rPr>
      </w:pPr>
      <w:r w:rsidRPr="009A34D7">
        <w:rPr>
          <w:rFonts w:ascii="Times New Roman" w:hAnsi="Times New Roman"/>
          <w:b/>
          <w:color w:val="000000"/>
          <w:sz w:val="24"/>
          <w:szCs w:val="24"/>
          <w:lang w:val="lt-LT"/>
        </w:rPr>
        <w:t xml:space="preserve">    </w:t>
      </w:r>
      <w:r w:rsidR="00A504AD" w:rsidRPr="009A34D7">
        <w:rPr>
          <w:rFonts w:ascii="Times New Roman" w:hAnsi="Times New Roman"/>
          <w:b/>
          <w:color w:val="000000"/>
          <w:sz w:val="24"/>
          <w:szCs w:val="24"/>
          <w:lang w:val="lt-LT"/>
        </w:rPr>
        <w:t>Užsakovas</w:t>
      </w:r>
      <w:r w:rsidR="00CA2F33" w:rsidRPr="009A34D7">
        <w:rPr>
          <w:rFonts w:ascii="Times New Roman" w:hAnsi="Times New Roman"/>
          <w:color w:val="000000"/>
          <w:sz w:val="24"/>
          <w:szCs w:val="24"/>
          <w:lang w:val="lt-LT"/>
        </w:rPr>
        <w:tab/>
      </w:r>
      <w:r w:rsidR="00CA2F33" w:rsidRPr="009A34D7">
        <w:rPr>
          <w:rFonts w:ascii="Times New Roman" w:hAnsi="Times New Roman"/>
          <w:color w:val="000000"/>
          <w:sz w:val="24"/>
          <w:szCs w:val="24"/>
          <w:lang w:val="lt-LT"/>
        </w:rPr>
        <w:tab/>
      </w:r>
      <w:r w:rsidR="00CA2F33" w:rsidRPr="009A34D7">
        <w:rPr>
          <w:rFonts w:ascii="Times New Roman" w:hAnsi="Times New Roman"/>
          <w:color w:val="000000"/>
          <w:sz w:val="24"/>
          <w:szCs w:val="24"/>
          <w:lang w:val="lt-LT"/>
        </w:rPr>
        <w:tab/>
      </w:r>
      <w:r w:rsidR="00CA2F33" w:rsidRPr="009A34D7">
        <w:rPr>
          <w:rFonts w:ascii="Times New Roman" w:hAnsi="Times New Roman"/>
          <w:color w:val="000000"/>
          <w:sz w:val="24"/>
          <w:szCs w:val="24"/>
          <w:lang w:val="lt-LT"/>
        </w:rPr>
        <w:tab/>
      </w:r>
      <w:r w:rsidR="00467A0D" w:rsidRPr="009A34D7">
        <w:rPr>
          <w:rFonts w:ascii="Times New Roman" w:hAnsi="Times New Roman"/>
          <w:color w:val="000000"/>
          <w:sz w:val="24"/>
          <w:szCs w:val="24"/>
          <w:lang w:val="lt-LT"/>
        </w:rPr>
        <w:tab/>
      </w:r>
      <w:r w:rsidR="00467A0D" w:rsidRPr="009A34D7">
        <w:rPr>
          <w:rFonts w:ascii="Times New Roman" w:hAnsi="Times New Roman"/>
          <w:color w:val="000000"/>
          <w:sz w:val="24"/>
          <w:szCs w:val="24"/>
          <w:lang w:val="lt-LT"/>
        </w:rPr>
        <w:tab/>
      </w:r>
      <w:r w:rsidR="00467A0D" w:rsidRPr="009A34D7">
        <w:rPr>
          <w:rFonts w:ascii="Times New Roman" w:hAnsi="Times New Roman"/>
          <w:color w:val="000000"/>
          <w:sz w:val="24"/>
          <w:szCs w:val="24"/>
          <w:lang w:val="lt-LT"/>
        </w:rPr>
        <w:tab/>
      </w:r>
      <w:r w:rsidR="00A065A3" w:rsidRPr="009A34D7">
        <w:rPr>
          <w:rFonts w:ascii="Times New Roman" w:hAnsi="Times New Roman"/>
          <w:color w:val="000000"/>
          <w:sz w:val="24"/>
          <w:szCs w:val="24"/>
          <w:lang w:val="lt-LT"/>
        </w:rPr>
        <w:tab/>
      </w:r>
      <w:r w:rsidR="00CA2F33" w:rsidRPr="009A34D7">
        <w:rPr>
          <w:rFonts w:ascii="Times New Roman" w:hAnsi="Times New Roman"/>
          <w:b/>
          <w:color w:val="000000"/>
          <w:sz w:val="24"/>
          <w:szCs w:val="24"/>
          <w:lang w:val="lt-LT"/>
        </w:rPr>
        <w:t>Rangov</w:t>
      </w:r>
      <w:r w:rsidR="00A504AD" w:rsidRPr="009A34D7">
        <w:rPr>
          <w:rFonts w:ascii="Times New Roman" w:hAnsi="Times New Roman"/>
          <w:b/>
          <w:color w:val="000000"/>
          <w:sz w:val="24"/>
          <w:szCs w:val="24"/>
          <w:lang w:val="lt-LT"/>
        </w:rPr>
        <w:t>as</w:t>
      </w:r>
    </w:p>
    <w:p w14:paraId="72807042" w14:textId="77777777" w:rsidR="00CA2F33" w:rsidRPr="009A34D7" w:rsidRDefault="00734DC6" w:rsidP="00351016">
      <w:pPr>
        <w:rPr>
          <w:color w:val="000000"/>
          <w:sz w:val="24"/>
          <w:szCs w:val="24"/>
          <w:lang w:val="lt-LT"/>
        </w:rPr>
      </w:pPr>
      <w:r w:rsidRPr="009A34D7">
        <w:rPr>
          <w:color w:val="000000"/>
          <w:sz w:val="24"/>
          <w:szCs w:val="24"/>
          <w:lang w:val="lt-LT"/>
        </w:rPr>
        <w:tab/>
      </w:r>
      <w:r w:rsidRPr="009A34D7">
        <w:rPr>
          <w:color w:val="000000"/>
          <w:sz w:val="24"/>
          <w:szCs w:val="24"/>
          <w:lang w:val="lt-LT"/>
        </w:rPr>
        <w:tab/>
      </w:r>
      <w:r w:rsidRPr="009A34D7">
        <w:rPr>
          <w:color w:val="000000"/>
          <w:sz w:val="24"/>
          <w:szCs w:val="24"/>
          <w:lang w:val="lt-LT"/>
        </w:rPr>
        <w:tab/>
      </w:r>
      <w:r w:rsidRPr="009A34D7">
        <w:rPr>
          <w:color w:val="000000"/>
          <w:sz w:val="24"/>
          <w:szCs w:val="24"/>
          <w:lang w:val="lt-LT"/>
        </w:rPr>
        <w:tab/>
      </w:r>
      <w:r w:rsidRPr="009A34D7">
        <w:rPr>
          <w:color w:val="000000"/>
          <w:sz w:val="24"/>
          <w:szCs w:val="24"/>
          <w:lang w:val="lt-LT"/>
        </w:rPr>
        <w:tab/>
      </w:r>
      <w:r w:rsidRPr="009A34D7">
        <w:rPr>
          <w:color w:val="000000"/>
          <w:sz w:val="24"/>
          <w:szCs w:val="24"/>
          <w:lang w:val="lt-LT"/>
        </w:rPr>
        <w:tab/>
      </w:r>
      <w:r w:rsidR="00A065A3" w:rsidRPr="009A34D7">
        <w:rPr>
          <w:color w:val="000000"/>
          <w:sz w:val="24"/>
          <w:szCs w:val="24"/>
          <w:lang w:val="lt-LT"/>
        </w:rPr>
        <w:t xml:space="preserve"> </w:t>
      </w:r>
      <w:r w:rsidRPr="009A34D7">
        <w:rPr>
          <w:color w:val="000000"/>
          <w:sz w:val="24"/>
          <w:szCs w:val="24"/>
          <w:lang w:val="lt-LT"/>
        </w:rPr>
        <w:tab/>
      </w:r>
      <w:r w:rsidR="00351016" w:rsidRPr="009A34D7">
        <w:rPr>
          <w:color w:val="000000"/>
          <w:sz w:val="24"/>
          <w:szCs w:val="24"/>
          <w:lang w:val="lt-LT"/>
        </w:rPr>
        <w:tab/>
      </w:r>
      <w:r w:rsidR="00351016" w:rsidRPr="009A34D7">
        <w:rPr>
          <w:color w:val="000000"/>
          <w:sz w:val="24"/>
          <w:szCs w:val="24"/>
          <w:lang w:val="lt-LT"/>
        </w:rPr>
        <w:tab/>
        <w:t xml:space="preserve">             </w:t>
      </w:r>
    </w:p>
    <w:p w14:paraId="65444D40" w14:textId="30033D40" w:rsidR="001550EE" w:rsidRPr="009A34D7" w:rsidRDefault="00134BD6" w:rsidP="001550EE">
      <w:pPr>
        <w:jc w:val="center"/>
        <w:outlineLvl w:val="0"/>
        <w:rPr>
          <w:sz w:val="24"/>
          <w:szCs w:val="24"/>
          <w:lang w:val="lt-LT" w:eastAsia="en-US"/>
        </w:rPr>
      </w:pPr>
      <w:r w:rsidRPr="009A34D7">
        <w:rPr>
          <w:b/>
          <w:color w:val="000000"/>
          <w:sz w:val="24"/>
          <w:szCs w:val="24"/>
          <w:lang w:val="lt-LT"/>
        </w:rPr>
        <w:br w:type="page"/>
      </w:r>
    </w:p>
    <w:p w14:paraId="4AFECDDC" w14:textId="77777777" w:rsidR="00015E35" w:rsidRPr="003E0341" w:rsidRDefault="00015E35" w:rsidP="00015E35">
      <w:pPr>
        <w:pStyle w:val="NoSpacing"/>
        <w:jc w:val="center"/>
        <w:rPr>
          <w:b/>
          <w:sz w:val="24"/>
          <w:szCs w:val="24"/>
          <w:lang w:val="lt-LT"/>
        </w:rPr>
      </w:pPr>
    </w:p>
    <w:p w14:paraId="2C2C5986" w14:textId="77777777" w:rsidR="00015E35" w:rsidRPr="003E0341" w:rsidRDefault="00015E35" w:rsidP="00015E35">
      <w:pPr>
        <w:jc w:val="center"/>
        <w:rPr>
          <w:b/>
          <w:sz w:val="24"/>
          <w:szCs w:val="24"/>
          <w:lang w:val="lt-LT"/>
        </w:rPr>
      </w:pPr>
      <w:r w:rsidRPr="003E0341">
        <w:rPr>
          <w:b/>
          <w:bCs/>
          <w:caps/>
          <w:sz w:val="24"/>
          <w:szCs w:val="24"/>
          <w:lang w:val="lt-LT" w:eastAsia="en-US"/>
        </w:rPr>
        <w:t xml:space="preserve">remonto </w:t>
      </w:r>
      <w:r w:rsidRPr="003E0341">
        <w:rPr>
          <w:b/>
          <w:sz w:val="24"/>
          <w:szCs w:val="24"/>
          <w:lang w:val="lt-LT"/>
        </w:rPr>
        <w:t>DARBŲ RANGOS VIEŠOJO PIRKIMO-PARDAVIMO SUTARTIS</w:t>
      </w:r>
    </w:p>
    <w:p w14:paraId="3C733309" w14:textId="77777777" w:rsidR="00015E35" w:rsidRPr="003E0341" w:rsidRDefault="00015E35" w:rsidP="00015E35">
      <w:pPr>
        <w:jc w:val="center"/>
        <w:outlineLvl w:val="0"/>
        <w:rPr>
          <w:b/>
          <w:sz w:val="24"/>
          <w:szCs w:val="24"/>
          <w:lang w:val="lt-LT"/>
        </w:rPr>
      </w:pPr>
    </w:p>
    <w:p w14:paraId="2A79B371" w14:textId="77777777" w:rsidR="00015E35" w:rsidRPr="003E0341" w:rsidRDefault="00015E35" w:rsidP="00015E35">
      <w:pPr>
        <w:jc w:val="center"/>
        <w:outlineLvl w:val="0"/>
        <w:rPr>
          <w:b/>
          <w:sz w:val="24"/>
          <w:szCs w:val="24"/>
          <w:lang w:val="lt-LT"/>
        </w:rPr>
      </w:pPr>
      <w:r w:rsidRPr="003E0341">
        <w:rPr>
          <w:b/>
          <w:sz w:val="24"/>
          <w:szCs w:val="24"/>
          <w:lang w:val="lt-LT"/>
        </w:rPr>
        <w:t>II. BENDROJI DALIS</w:t>
      </w:r>
    </w:p>
    <w:p w14:paraId="19E5C15B" w14:textId="77777777" w:rsidR="00015E35" w:rsidRPr="003E0341" w:rsidRDefault="00015E35" w:rsidP="00015E35">
      <w:pPr>
        <w:jc w:val="center"/>
        <w:outlineLvl w:val="0"/>
        <w:rPr>
          <w:b/>
          <w:sz w:val="24"/>
          <w:szCs w:val="24"/>
          <w:lang w:val="lt-LT"/>
        </w:rPr>
      </w:pPr>
    </w:p>
    <w:p w14:paraId="1E378897" w14:textId="77777777" w:rsidR="00015E35" w:rsidRPr="003E0341" w:rsidRDefault="00015E35" w:rsidP="00015E35">
      <w:pPr>
        <w:rPr>
          <w:b/>
          <w:sz w:val="24"/>
          <w:szCs w:val="24"/>
          <w:lang w:val="lt-LT"/>
        </w:rPr>
      </w:pPr>
      <w:r w:rsidRPr="003E0341">
        <w:rPr>
          <w:b/>
          <w:sz w:val="24"/>
          <w:szCs w:val="24"/>
          <w:lang w:val="lt-LT"/>
        </w:rPr>
        <w:t>1. Sąvokos</w:t>
      </w:r>
    </w:p>
    <w:p w14:paraId="537FDC1A" w14:textId="77777777" w:rsidR="00015E35" w:rsidRPr="003E0341" w:rsidRDefault="00015E35" w:rsidP="00015E35">
      <w:pPr>
        <w:rPr>
          <w:sz w:val="24"/>
          <w:szCs w:val="24"/>
          <w:lang w:val="lt-LT"/>
        </w:rPr>
      </w:pPr>
      <w:r w:rsidRPr="003E0341">
        <w:rPr>
          <w:sz w:val="24"/>
          <w:szCs w:val="24"/>
          <w:lang w:val="lt-LT"/>
        </w:rPr>
        <w:t>1.1. Šioje sutartyje naudojamos pagrindinės sąvokos:</w:t>
      </w:r>
    </w:p>
    <w:p w14:paraId="6B2BA3B7" w14:textId="77777777" w:rsidR="00015E35" w:rsidRPr="003E0341" w:rsidRDefault="00015E35" w:rsidP="00015E35">
      <w:pPr>
        <w:jc w:val="both"/>
        <w:rPr>
          <w:sz w:val="24"/>
          <w:szCs w:val="24"/>
          <w:lang w:val="lt-LT"/>
        </w:rPr>
      </w:pPr>
      <w:r w:rsidRPr="003E0341">
        <w:rPr>
          <w:sz w:val="24"/>
          <w:szCs w:val="24"/>
          <w:lang w:val="lt-LT"/>
        </w:rPr>
        <w:t xml:space="preserve">1.1.1. </w:t>
      </w:r>
      <w:r w:rsidRPr="003E0341">
        <w:rPr>
          <w:b/>
          <w:sz w:val="24"/>
          <w:szCs w:val="24"/>
          <w:lang w:val="lt-LT"/>
        </w:rPr>
        <w:t>Darbai</w:t>
      </w:r>
      <w:r w:rsidRPr="003E0341">
        <w:rPr>
          <w:sz w:val="24"/>
          <w:szCs w:val="24"/>
          <w:lang w:val="lt-LT"/>
        </w:rPr>
        <w:t xml:space="preserve"> – paprastojo remonto darbai, kuriuos pagal Sutartį privalo atlikti </w:t>
      </w:r>
      <w:r w:rsidRPr="003E0341">
        <w:rPr>
          <w:b/>
          <w:sz w:val="24"/>
          <w:szCs w:val="24"/>
          <w:lang w:val="lt-LT"/>
        </w:rPr>
        <w:t>Rangovas</w:t>
      </w:r>
      <w:r w:rsidRPr="003E0341">
        <w:rPr>
          <w:sz w:val="24"/>
          <w:szCs w:val="24"/>
          <w:lang w:val="lt-LT"/>
        </w:rPr>
        <w:t>.</w:t>
      </w:r>
    </w:p>
    <w:p w14:paraId="04348E42" w14:textId="77777777" w:rsidR="00015E35" w:rsidRPr="003E0341" w:rsidRDefault="00015E35" w:rsidP="00015E35">
      <w:pPr>
        <w:jc w:val="both"/>
        <w:rPr>
          <w:sz w:val="24"/>
          <w:szCs w:val="24"/>
          <w:lang w:val="lt-LT"/>
        </w:rPr>
      </w:pPr>
      <w:r w:rsidRPr="003E0341">
        <w:rPr>
          <w:sz w:val="24"/>
          <w:szCs w:val="24"/>
          <w:lang w:val="lt-LT"/>
        </w:rPr>
        <w:t xml:space="preserve">1.1.2. </w:t>
      </w:r>
      <w:r w:rsidRPr="003E0341">
        <w:rPr>
          <w:b/>
          <w:sz w:val="24"/>
          <w:szCs w:val="24"/>
          <w:lang w:val="lt-LT"/>
        </w:rPr>
        <w:t>Darbų pradžia</w:t>
      </w:r>
      <w:r w:rsidRPr="003E0341">
        <w:rPr>
          <w:sz w:val="24"/>
          <w:szCs w:val="24"/>
          <w:lang w:val="lt-LT"/>
        </w:rPr>
        <w:t xml:space="preserve"> – Statybvietės perdavimo ir priėmimo akto pasirašymo data.</w:t>
      </w:r>
    </w:p>
    <w:p w14:paraId="6F42274E" w14:textId="77777777" w:rsidR="00015E35" w:rsidRPr="003E0341" w:rsidRDefault="00015E35" w:rsidP="00015E35">
      <w:pPr>
        <w:jc w:val="both"/>
        <w:rPr>
          <w:sz w:val="24"/>
          <w:szCs w:val="24"/>
          <w:lang w:val="lt-LT"/>
        </w:rPr>
      </w:pPr>
      <w:r w:rsidRPr="003E0341">
        <w:rPr>
          <w:sz w:val="24"/>
          <w:szCs w:val="24"/>
          <w:lang w:val="lt-LT"/>
        </w:rPr>
        <w:t xml:space="preserve">1.1.3. </w:t>
      </w:r>
      <w:r w:rsidRPr="003E0341">
        <w:rPr>
          <w:b/>
          <w:sz w:val="24"/>
          <w:szCs w:val="24"/>
          <w:lang w:val="lt-LT"/>
        </w:rPr>
        <w:t>Darbų atlikimo terminas</w:t>
      </w:r>
      <w:r w:rsidRPr="003E0341">
        <w:rPr>
          <w:sz w:val="24"/>
          <w:szCs w:val="24"/>
          <w:lang w:val="lt-LT"/>
        </w:rPr>
        <w:t xml:space="preserve"> – laikas, skaičiuojamas nuo Darbų pradžios iki Darbų perdavimo-priėmimo dienos, įskaitant atliktus baigiamuosius bandymus (</w:t>
      </w:r>
      <w:r w:rsidRPr="003E0341">
        <w:rPr>
          <w:i/>
          <w:sz w:val="24"/>
          <w:szCs w:val="24"/>
          <w:lang w:val="lt-LT"/>
        </w:rPr>
        <w:t>jeigu taikoma</w:t>
      </w:r>
      <w:r w:rsidRPr="003E0341">
        <w:rPr>
          <w:sz w:val="24"/>
          <w:szCs w:val="24"/>
          <w:lang w:val="lt-LT"/>
        </w:rPr>
        <w:t xml:space="preserve">). </w:t>
      </w:r>
    </w:p>
    <w:p w14:paraId="57EAD76B" w14:textId="77777777" w:rsidR="00015E35" w:rsidRPr="003E0341" w:rsidRDefault="00015E35" w:rsidP="00015E35">
      <w:pPr>
        <w:jc w:val="both"/>
        <w:rPr>
          <w:sz w:val="24"/>
          <w:szCs w:val="24"/>
          <w:lang w:val="lt-LT"/>
        </w:rPr>
      </w:pPr>
      <w:r w:rsidRPr="003E0341">
        <w:rPr>
          <w:sz w:val="24"/>
          <w:szCs w:val="24"/>
          <w:lang w:val="lt-LT"/>
        </w:rPr>
        <w:t xml:space="preserve">1.1.4. </w:t>
      </w:r>
      <w:r w:rsidRPr="003E0341">
        <w:rPr>
          <w:b/>
          <w:sz w:val="24"/>
          <w:szCs w:val="24"/>
          <w:lang w:val="lt-LT"/>
        </w:rPr>
        <w:t>Atliktų darbų aktas</w:t>
      </w:r>
      <w:r w:rsidRPr="003E0341">
        <w:rPr>
          <w:sz w:val="24"/>
          <w:szCs w:val="24"/>
          <w:lang w:val="lt-LT"/>
        </w:rPr>
        <w:t xml:space="preserve"> – dokumentas, įforminantis Darbų perdavimą-priėmimą, pasirašomas vadovaujantis Sutarties sąlygomis.</w:t>
      </w:r>
    </w:p>
    <w:p w14:paraId="6756F5EA" w14:textId="77777777" w:rsidR="00015E35" w:rsidRPr="003E0341" w:rsidRDefault="00015E35" w:rsidP="00015E35">
      <w:pPr>
        <w:jc w:val="both"/>
        <w:rPr>
          <w:sz w:val="24"/>
          <w:szCs w:val="24"/>
          <w:lang w:val="lt-LT"/>
        </w:rPr>
      </w:pPr>
      <w:r w:rsidRPr="003E0341">
        <w:rPr>
          <w:sz w:val="24"/>
          <w:szCs w:val="24"/>
          <w:lang w:val="lt-LT"/>
        </w:rPr>
        <w:t xml:space="preserve">1.1.5. </w:t>
      </w:r>
      <w:r w:rsidRPr="003E0341">
        <w:rPr>
          <w:b/>
          <w:sz w:val="24"/>
          <w:szCs w:val="24"/>
          <w:lang w:val="lt-LT"/>
        </w:rPr>
        <w:t>Išlaidos</w:t>
      </w:r>
      <w:r w:rsidRPr="003E0341">
        <w:rPr>
          <w:sz w:val="24"/>
          <w:szCs w:val="24"/>
          <w:lang w:val="lt-LT"/>
        </w:rPr>
        <w:t xml:space="preserve"> – visos pagrįstai Statybvietėje ar už jos ribų patirtos </w:t>
      </w:r>
      <w:r w:rsidRPr="003E0341">
        <w:rPr>
          <w:b/>
          <w:sz w:val="24"/>
          <w:szCs w:val="24"/>
          <w:lang w:val="lt-LT"/>
        </w:rPr>
        <w:t>Rangovo</w:t>
      </w:r>
      <w:r w:rsidRPr="003E0341">
        <w:rPr>
          <w:sz w:val="24"/>
          <w:szCs w:val="24"/>
          <w:lang w:val="lt-LT"/>
        </w:rPr>
        <w:t xml:space="preserve"> tiesioginės ir netiesioginės išlaidos, susijusios su Sutartyje numatytais Darbais. Į išlaidas negali būti įskaičiuojamos negautos pajamos.</w:t>
      </w:r>
    </w:p>
    <w:p w14:paraId="0E250E3E" w14:textId="77777777" w:rsidR="00015E35" w:rsidRPr="003E0341" w:rsidRDefault="00015E35" w:rsidP="00015E35">
      <w:pPr>
        <w:jc w:val="both"/>
        <w:rPr>
          <w:sz w:val="24"/>
          <w:szCs w:val="24"/>
          <w:lang w:val="lt-LT"/>
        </w:rPr>
      </w:pPr>
      <w:r w:rsidRPr="003E0341">
        <w:rPr>
          <w:sz w:val="24"/>
          <w:szCs w:val="24"/>
          <w:lang w:val="lt-LT"/>
        </w:rPr>
        <w:t xml:space="preserve">1.1.6. </w:t>
      </w:r>
      <w:r w:rsidRPr="003E0341">
        <w:rPr>
          <w:b/>
          <w:sz w:val="24"/>
          <w:szCs w:val="24"/>
          <w:lang w:val="lt-LT"/>
        </w:rPr>
        <w:t>Įranga</w:t>
      </w:r>
      <w:r w:rsidRPr="003E0341">
        <w:rPr>
          <w:sz w:val="24"/>
          <w:szCs w:val="24"/>
          <w:lang w:val="lt-LT"/>
        </w:rPr>
        <w:t xml:space="preserve"> – prietaisai ir mechanizmai sudarantys Darbus ar jų dalį.</w:t>
      </w:r>
    </w:p>
    <w:p w14:paraId="3EA01A25" w14:textId="77777777" w:rsidR="00015E35" w:rsidRPr="003E0341" w:rsidRDefault="00015E35" w:rsidP="00015E35">
      <w:pPr>
        <w:jc w:val="both"/>
        <w:rPr>
          <w:sz w:val="24"/>
          <w:szCs w:val="24"/>
          <w:lang w:val="lt-LT"/>
        </w:rPr>
      </w:pPr>
      <w:r w:rsidRPr="003E0341">
        <w:rPr>
          <w:sz w:val="24"/>
          <w:szCs w:val="24"/>
          <w:lang w:val="lt-LT"/>
        </w:rPr>
        <w:t>1.1.7.</w:t>
      </w:r>
      <w:r w:rsidRPr="003E0341">
        <w:rPr>
          <w:b/>
          <w:sz w:val="24"/>
          <w:szCs w:val="24"/>
          <w:lang w:val="lt-LT"/>
        </w:rPr>
        <w:t xml:space="preserve"> Kainodaros taisyklės</w:t>
      </w:r>
      <w:r w:rsidRPr="003E0341">
        <w:rPr>
          <w:sz w:val="24"/>
          <w:szCs w:val="24"/>
          <w:lang w:val="lt-LT"/>
        </w:rPr>
        <w:t xml:space="preserve"> – sutarties kainos apskaičiavimo bei kainos koregavimo taisyklės.</w:t>
      </w:r>
    </w:p>
    <w:p w14:paraId="1F17CB12" w14:textId="77777777" w:rsidR="00015E35" w:rsidRPr="003E0341" w:rsidRDefault="00015E35" w:rsidP="00015E35">
      <w:pPr>
        <w:jc w:val="both"/>
        <w:rPr>
          <w:sz w:val="24"/>
          <w:szCs w:val="24"/>
          <w:lang w:val="lt-LT"/>
        </w:rPr>
      </w:pPr>
      <w:r w:rsidRPr="003E0341">
        <w:rPr>
          <w:sz w:val="24"/>
          <w:szCs w:val="24"/>
          <w:lang w:val="lt-LT"/>
        </w:rPr>
        <w:t xml:space="preserve">1.1.8. </w:t>
      </w:r>
      <w:r w:rsidRPr="003E0341">
        <w:rPr>
          <w:b/>
          <w:sz w:val="24"/>
          <w:szCs w:val="24"/>
          <w:lang w:val="lt-LT"/>
        </w:rPr>
        <w:t>Medžiagos</w:t>
      </w:r>
      <w:r w:rsidRPr="003E0341">
        <w:rPr>
          <w:sz w:val="24"/>
          <w:szCs w:val="24"/>
          <w:lang w:val="lt-LT"/>
        </w:rPr>
        <w:t xml:space="preserve"> – visa tai, kas turi sudaryti Darbus ar jų dalį (išskyrus Įrangą).</w:t>
      </w:r>
    </w:p>
    <w:p w14:paraId="6ED62BE8" w14:textId="77777777" w:rsidR="00015E35" w:rsidRPr="003E0341" w:rsidRDefault="00015E35" w:rsidP="00015E35">
      <w:pPr>
        <w:jc w:val="both"/>
        <w:rPr>
          <w:sz w:val="24"/>
          <w:szCs w:val="24"/>
          <w:lang w:val="lt-LT" w:eastAsia="en-US"/>
        </w:rPr>
      </w:pPr>
      <w:r w:rsidRPr="003E0341">
        <w:rPr>
          <w:sz w:val="24"/>
          <w:szCs w:val="24"/>
          <w:lang w:val="lt-LT"/>
        </w:rPr>
        <w:t xml:space="preserve">1.1.9. </w:t>
      </w:r>
      <w:r w:rsidRPr="003E0341">
        <w:rPr>
          <w:b/>
          <w:sz w:val="24"/>
          <w:szCs w:val="24"/>
          <w:lang w:val="lt-LT"/>
        </w:rPr>
        <w:t xml:space="preserve">Papildomi darbai </w:t>
      </w:r>
      <w:r w:rsidRPr="003E0341">
        <w:rPr>
          <w:sz w:val="24"/>
          <w:szCs w:val="24"/>
          <w:lang w:val="lt-LT"/>
        </w:rPr>
        <w:t xml:space="preserve">– tai Sutartyje nenumatyti, tačiau tiesiogiai su Sutartyje numatytais darbais susiję ir būtini Sutarčiai įvykdyti (užbaigti) darbai ir kurių </w:t>
      </w:r>
      <w:r w:rsidRPr="003E0341">
        <w:rPr>
          <w:b/>
          <w:sz w:val="24"/>
          <w:szCs w:val="24"/>
          <w:lang w:val="lt-LT"/>
        </w:rPr>
        <w:t>Rangovas</w:t>
      </w:r>
      <w:r w:rsidRPr="003E0341">
        <w:rPr>
          <w:sz w:val="24"/>
          <w:szCs w:val="24"/>
          <w:lang w:val="lt-LT"/>
        </w:rPr>
        <w:t xml:space="preserve"> negalėjo numatyti (pvz. papildomų darbų būtinumas paaiškėjo tik atidengus konstrukcijas ir pan.) pateikdamas savo pasiūlymą (</w:t>
      </w:r>
      <w:r w:rsidRPr="003E0341">
        <w:rPr>
          <w:spacing w:val="-7"/>
          <w:sz w:val="24"/>
          <w:szCs w:val="24"/>
          <w:lang w:val="lt-LT"/>
        </w:rPr>
        <w:t xml:space="preserve">konkursui/deryboms) ir </w:t>
      </w:r>
      <w:r w:rsidRPr="003E0341">
        <w:rPr>
          <w:sz w:val="24"/>
          <w:szCs w:val="24"/>
          <w:lang w:val="lt-LT"/>
        </w:rPr>
        <w:t>sudarydamas šią Sutartį.</w:t>
      </w:r>
    </w:p>
    <w:p w14:paraId="295F503B" w14:textId="77777777" w:rsidR="00015E35" w:rsidRPr="003E0341" w:rsidRDefault="00015E35" w:rsidP="00015E35">
      <w:pPr>
        <w:jc w:val="both"/>
        <w:rPr>
          <w:sz w:val="24"/>
          <w:szCs w:val="24"/>
          <w:lang w:val="lt-LT"/>
        </w:rPr>
      </w:pPr>
      <w:r w:rsidRPr="003E0341">
        <w:rPr>
          <w:sz w:val="24"/>
          <w:szCs w:val="24"/>
          <w:lang w:val="lt-LT"/>
        </w:rPr>
        <w:t xml:space="preserve">1.1.10. </w:t>
      </w:r>
      <w:r w:rsidRPr="003E0341">
        <w:rPr>
          <w:b/>
          <w:sz w:val="24"/>
          <w:szCs w:val="24"/>
          <w:lang w:val="lt-LT"/>
        </w:rPr>
        <w:t xml:space="preserve">Nevykdomi darbai </w:t>
      </w:r>
      <w:r w:rsidRPr="003E0341">
        <w:rPr>
          <w:sz w:val="24"/>
          <w:szCs w:val="24"/>
          <w:lang w:val="lt-LT"/>
        </w:rPr>
        <w:t>– Sutartyje numatyti darbai ir/ar su jais susijusios projektavimo ir inžinerinės paslaugos, kurie tampa nebūtini (nereikalingi) statiniui suremontuoti.</w:t>
      </w:r>
    </w:p>
    <w:p w14:paraId="48959F1B" w14:textId="77777777" w:rsidR="00015E35" w:rsidRPr="003E0341" w:rsidRDefault="00015E35" w:rsidP="00015E35">
      <w:pPr>
        <w:jc w:val="both"/>
        <w:rPr>
          <w:sz w:val="24"/>
          <w:szCs w:val="24"/>
          <w:lang w:val="lt-LT"/>
        </w:rPr>
      </w:pPr>
      <w:r w:rsidRPr="003E0341">
        <w:rPr>
          <w:sz w:val="24"/>
          <w:szCs w:val="24"/>
          <w:lang w:val="lt-LT"/>
        </w:rPr>
        <w:t xml:space="preserve">1.1.11. </w:t>
      </w:r>
      <w:r w:rsidRPr="003E0341">
        <w:rPr>
          <w:b/>
          <w:sz w:val="24"/>
          <w:szCs w:val="24"/>
          <w:lang w:val="lt-LT"/>
        </w:rPr>
        <w:t>Rangovas</w:t>
      </w:r>
      <w:r w:rsidRPr="003E0341">
        <w:rPr>
          <w:sz w:val="24"/>
          <w:szCs w:val="24"/>
          <w:lang w:val="lt-LT"/>
        </w:rPr>
        <w:t xml:space="preserve"> – tai Sutarties šalis, atliekanti darbus šioje Sutartyje nurodytomis sąlygomis.</w:t>
      </w:r>
    </w:p>
    <w:p w14:paraId="2F05A713" w14:textId="77777777" w:rsidR="00015E35" w:rsidRPr="003E0341" w:rsidRDefault="00015E35" w:rsidP="00015E35">
      <w:pPr>
        <w:jc w:val="both"/>
        <w:rPr>
          <w:sz w:val="24"/>
          <w:szCs w:val="24"/>
          <w:lang w:val="lt-LT"/>
        </w:rPr>
      </w:pPr>
      <w:r w:rsidRPr="003E0341">
        <w:rPr>
          <w:sz w:val="24"/>
          <w:szCs w:val="24"/>
          <w:lang w:val="lt-LT"/>
        </w:rPr>
        <w:t>1.1.12.</w:t>
      </w:r>
      <w:r w:rsidRPr="003E0341">
        <w:rPr>
          <w:b/>
          <w:sz w:val="24"/>
          <w:szCs w:val="24"/>
          <w:lang w:val="lt-LT"/>
        </w:rPr>
        <w:t xml:space="preserve"> Rangovo įrengimai</w:t>
      </w:r>
      <w:r w:rsidRPr="003E0341">
        <w:rPr>
          <w:sz w:val="24"/>
          <w:szCs w:val="24"/>
          <w:lang w:val="lt-LT"/>
        </w:rPr>
        <w:t xml:space="preserve"> – visi prietaisai, mechanizmai, transporto priemonės bei kiti daiktai, reikalingi Darbams vykdyti, užbaigti ir bet kuriems defektams ištaisyti. </w:t>
      </w:r>
      <w:r w:rsidRPr="003E0341">
        <w:rPr>
          <w:b/>
          <w:sz w:val="24"/>
          <w:szCs w:val="24"/>
          <w:lang w:val="lt-LT"/>
        </w:rPr>
        <w:t>Rangovo</w:t>
      </w:r>
      <w:r w:rsidRPr="003E0341">
        <w:rPr>
          <w:sz w:val="24"/>
          <w:szCs w:val="24"/>
          <w:lang w:val="lt-LT"/>
        </w:rPr>
        <w:t xml:space="preserve"> </w:t>
      </w:r>
      <w:proofErr w:type="spellStart"/>
      <w:r w:rsidRPr="003E0341">
        <w:rPr>
          <w:sz w:val="24"/>
          <w:szCs w:val="24"/>
          <w:lang w:val="lt-LT"/>
        </w:rPr>
        <w:t>įrengimams</w:t>
      </w:r>
      <w:proofErr w:type="spellEnd"/>
      <w:r w:rsidRPr="003E0341">
        <w:rPr>
          <w:sz w:val="24"/>
          <w:szCs w:val="24"/>
          <w:lang w:val="lt-LT"/>
        </w:rPr>
        <w:t xml:space="preserve"> nepriskiriama Įranga, Medžiagos ir visi kiti daiktai, skirti sudaryti Darbus ar jų dalį.</w:t>
      </w:r>
    </w:p>
    <w:p w14:paraId="06E75CB2" w14:textId="77777777" w:rsidR="00015E35" w:rsidRPr="003E0341" w:rsidRDefault="00015E35" w:rsidP="00015E35">
      <w:pPr>
        <w:jc w:val="both"/>
        <w:rPr>
          <w:sz w:val="24"/>
          <w:szCs w:val="24"/>
          <w:lang w:val="lt-LT"/>
        </w:rPr>
      </w:pPr>
      <w:r w:rsidRPr="003E0341">
        <w:rPr>
          <w:sz w:val="24"/>
          <w:szCs w:val="24"/>
          <w:lang w:val="lt-LT"/>
        </w:rPr>
        <w:t xml:space="preserve">1.1.13. </w:t>
      </w:r>
      <w:r w:rsidRPr="003E0341">
        <w:rPr>
          <w:b/>
          <w:sz w:val="24"/>
          <w:szCs w:val="24"/>
          <w:lang w:val="lt-LT"/>
        </w:rPr>
        <w:t>Rangovo personalas</w:t>
      </w:r>
      <w:r w:rsidRPr="003E0341">
        <w:rPr>
          <w:sz w:val="24"/>
          <w:szCs w:val="24"/>
          <w:lang w:val="lt-LT"/>
        </w:rPr>
        <w:t xml:space="preserve"> – visas personalas, kurį </w:t>
      </w:r>
      <w:r w:rsidRPr="003E0341">
        <w:rPr>
          <w:b/>
          <w:sz w:val="24"/>
          <w:szCs w:val="24"/>
          <w:lang w:val="lt-LT"/>
        </w:rPr>
        <w:t>Rangovas</w:t>
      </w:r>
      <w:r w:rsidRPr="003E0341">
        <w:rPr>
          <w:sz w:val="24"/>
          <w:szCs w:val="24"/>
          <w:lang w:val="lt-LT"/>
        </w:rPr>
        <w:t xml:space="preserve"> įdarbina Statybvietėje, tame tarpe gali būti darbininkai, kiti </w:t>
      </w:r>
      <w:r w:rsidRPr="003E0341">
        <w:rPr>
          <w:b/>
          <w:sz w:val="24"/>
          <w:szCs w:val="24"/>
          <w:lang w:val="lt-LT"/>
        </w:rPr>
        <w:t>Rangovo</w:t>
      </w:r>
      <w:r w:rsidRPr="003E0341">
        <w:rPr>
          <w:sz w:val="24"/>
          <w:szCs w:val="24"/>
          <w:lang w:val="lt-LT"/>
        </w:rPr>
        <w:t xml:space="preserve"> arba Subrangovo įdarbinti asmenys ir kitas personalas, padedantis </w:t>
      </w:r>
      <w:r w:rsidRPr="003E0341">
        <w:rPr>
          <w:b/>
          <w:sz w:val="24"/>
          <w:szCs w:val="24"/>
          <w:lang w:val="lt-LT"/>
        </w:rPr>
        <w:t>Rangovui</w:t>
      </w:r>
      <w:r w:rsidRPr="003E0341">
        <w:rPr>
          <w:sz w:val="24"/>
          <w:szCs w:val="24"/>
          <w:lang w:val="lt-LT"/>
        </w:rPr>
        <w:t xml:space="preserve"> vykdyti Darbus.</w:t>
      </w:r>
    </w:p>
    <w:p w14:paraId="74DBD581" w14:textId="77777777" w:rsidR="00015E35" w:rsidRPr="003E0341" w:rsidRDefault="00015E35" w:rsidP="00015E35">
      <w:pPr>
        <w:jc w:val="both"/>
        <w:rPr>
          <w:sz w:val="24"/>
          <w:szCs w:val="24"/>
          <w:lang w:val="lt-LT"/>
        </w:rPr>
      </w:pPr>
      <w:r w:rsidRPr="003E0341">
        <w:rPr>
          <w:sz w:val="24"/>
          <w:szCs w:val="24"/>
          <w:lang w:val="lt-LT"/>
        </w:rPr>
        <w:t xml:space="preserve">1.1.14. </w:t>
      </w:r>
      <w:r w:rsidRPr="003E0341">
        <w:rPr>
          <w:b/>
          <w:sz w:val="24"/>
          <w:szCs w:val="24"/>
          <w:lang w:val="lt-LT"/>
        </w:rPr>
        <w:t>Statybvietė</w:t>
      </w:r>
      <w:r w:rsidRPr="003E0341">
        <w:rPr>
          <w:sz w:val="24"/>
          <w:szCs w:val="24"/>
          <w:lang w:val="lt-LT"/>
        </w:rPr>
        <w:t xml:space="preserve"> – Darbų vykdymo vieta ar vietos, į kurias turi būti pristatoma Įranga bei Medžiagos, ir kurios ribos apibrėžiamos perduodant </w:t>
      </w:r>
      <w:r w:rsidRPr="003E0341">
        <w:rPr>
          <w:b/>
          <w:sz w:val="24"/>
          <w:szCs w:val="24"/>
          <w:lang w:val="lt-LT"/>
        </w:rPr>
        <w:t>Rangovui</w:t>
      </w:r>
      <w:r w:rsidRPr="003E0341">
        <w:rPr>
          <w:sz w:val="24"/>
          <w:szCs w:val="24"/>
          <w:lang w:val="lt-LT"/>
        </w:rPr>
        <w:t xml:space="preserve"> Statybvietę.</w:t>
      </w:r>
    </w:p>
    <w:p w14:paraId="309AA296" w14:textId="77777777" w:rsidR="00015E35" w:rsidRPr="003E0341" w:rsidRDefault="00015E35" w:rsidP="00015E35">
      <w:pPr>
        <w:jc w:val="both"/>
        <w:rPr>
          <w:sz w:val="24"/>
          <w:szCs w:val="24"/>
          <w:lang w:val="lt-LT"/>
        </w:rPr>
      </w:pPr>
      <w:r w:rsidRPr="003E0341">
        <w:rPr>
          <w:sz w:val="24"/>
          <w:szCs w:val="24"/>
          <w:lang w:val="lt-LT"/>
        </w:rPr>
        <w:t xml:space="preserve">1.1.15. </w:t>
      </w:r>
      <w:r w:rsidRPr="003E0341">
        <w:rPr>
          <w:b/>
          <w:sz w:val="24"/>
          <w:szCs w:val="24"/>
          <w:lang w:val="lt-LT"/>
        </w:rPr>
        <w:t>Statinio remonto prižiūrėtojas (toliau sutartyje – prižiūrėtojas)</w:t>
      </w:r>
      <w:r w:rsidRPr="003E0341">
        <w:rPr>
          <w:sz w:val="24"/>
          <w:szCs w:val="24"/>
          <w:lang w:val="lt-LT"/>
        </w:rPr>
        <w:t xml:space="preserve"> – </w:t>
      </w:r>
      <w:r w:rsidRPr="003E0341">
        <w:rPr>
          <w:b/>
          <w:bCs/>
          <w:sz w:val="24"/>
          <w:szCs w:val="24"/>
          <w:lang w:val="lt-LT"/>
        </w:rPr>
        <w:t>Užsakovo</w:t>
      </w:r>
      <w:r w:rsidRPr="003E0341">
        <w:rPr>
          <w:sz w:val="24"/>
          <w:szCs w:val="24"/>
          <w:lang w:val="lt-LT"/>
        </w:rPr>
        <w:t xml:space="preserve"> paskirtas darbuotojas, kuris atstovauja </w:t>
      </w:r>
      <w:r w:rsidRPr="003E0341">
        <w:rPr>
          <w:b/>
          <w:bCs/>
          <w:sz w:val="24"/>
          <w:szCs w:val="24"/>
          <w:lang w:val="lt-LT"/>
        </w:rPr>
        <w:t>Užsakovui</w:t>
      </w:r>
      <w:r w:rsidRPr="003E0341">
        <w:rPr>
          <w:sz w:val="24"/>
          <w:szCs w:val="24"/>
          <w:lang w:val="lt-LT"/>
        </w:rPr>
        <w:t xml:space="preserve">, vykdo konkretaus statinio paprastojo remonto darbų priežiūros funkcijas, numatytas nuostatuose (pareigybės aprašyme), Sutartyje ir/ar teisės aktuose (kai privaloma). </w:t>
      </w:r>
    </w:p>
    <w:p w14:paraId="375C1D8C" w14:textId="77777777" w:rsidR="00015E35" w:rsidRPr="003E0341" w:rsidRDefault="00015E35" w:rsidP="00015E35">
      <w:pPr>
        <w:jc w:val="both"/>
        <w:rPr>
          <w:sz w:val="24"/>
          <w:szCs w:val="24"/>
          <w:lang w:val="lt-LT"/>
        </w:rPr>
      </w:pPr>
      <w:r w:rsidRPr="003E0341">
        <w:rPr>
          <w:sz w:val="24"/>
          <w:szCs w:val="24"/>
          <w:lang w:val="lt-LT"/>
        </w:rPr>
        <w:t xml:space="preserve">1.1.16. </w:t>
      </w:r>
      <w:r w:rsidRPr="003E0341">
        <w:rPr>
          <w:b/>
          <w:sz w:val="24"/>
          <w:szCs w:val="24"/>
          <w:lang w:val="lt-LT"/>
        </w:rPr>
        <w:t>Subrangovas</w:t>
      </w:r>
      <w:r w:rsidRPr="003E0341">
        <w:rPr>
          <w:sz w:val="24"/>
          <w:szCs w:val="24"/>
          <w:lang w:val="lt-LT"/>
        </w:rPr>
        <w:t xml:space="preserve"> - asmuo Sutartyje įvardintas kaip Subrangovas.</w:t>
      </w:r>
    </w:p>
    <w:p w14:paraId="63E66185" w14:textId="77777777" w:rsidR="00015E35" w:rsidRPr="003E0341" w:rsidRDefault="00015E35" w:rsidP="00015E35">
      <w:pPr>
        <w:jc w:val="both"/>
        <w:rPr>
          <w:sz w:val="24"/>
          <w:szCs w:val="24"/>
          <w:lang w:val="lt-LT"/>
        </w:rPr>
      </w:pPr>
      <w:r w:rsidRPr="003E0341">
        <w:rPr>
          <w:sz w:val="24"/>
          <w:szCs w:val="24"/>
          <w:lang w:val="lt-LT"/>
        </w:rPr>
        <w:t xml:space="preserve">1.1.17. </w:t>
      </w:r>
      <w:r w:rsidRPr="003E0341">
        <w:rPr>
          <w:b/>
          <w:sz w:val="24"/>
          <w:szCs w:val="24"/>
          <w:lang w:val="lt-LT"/>
        </w:rPr>
        <w:t xml:space="preserve">Suremontuoto statinio (statinio dalies) pripažinimas suremontuotu </w:t>
      </w:r>
      <w:r w:rsidRPr="003E0341">
        <w:rPr>
          <w:sz w:val="24"/>
          <w:szCs w:val="24"/>
          <w:lang w:val="lt-LT"/>
        </w:rPr>
        <w:t xml:space="preserve">– </w:t>
      </w:r>
      <w:r w:rsidRPr="003E0341">
        <w:rPr>
          <w:b/>
          <w:sz w:val="24"/>
          <w:szCs w:val="24"/>
          <w:lang w:val="lt-LT"/>
        </w:rPr>
        <w:t>Užsakovo</w:t>
      </w:r>
      <w:r w:rsidRPr="003E0341">
        <w:rPr>
          <w:sz w:val="24"/>
          <w:szCs w:val="24"/>
          <w:lang w:val="lt-LT"/>
        </w:rPr>
        <w:t xml:space="preserve"> sudarytai  Statinio (statinio dalies) pripažinimo suremontuotu komisijai surašius statinio pripažinimo suremontuotu aktą ir pripažinus statinį (jo dalį) suremontuotu.</w:t>
      </w:r>
    </w:p>
    <w:p w14:paraId="1838071B" w14:textId="77777777" w:rsidR="00015E35" w:rsidRPr="003E0341" w:rsidRDefault="00015E35" w:rsidP="00015E35">
      <w:pPr>
        <w:jc w:val="both"/>
        <w:rPr>
          <w:sz w:val="24"/>
          <w:szCs w:val="24"/>
          <w:lang w:val="lt-LT"/>
        </w:rPr>
      </w:pPr>
      <w:r w:rsidRPr="003E0341">
        <w:rPr>
          <w:sz w:val="24"/>
          <w:szCs w:val="24"/>
          <w:lang w:val="lt-LT"/>
        </w:rPr>
        <w:t xml:space="preserve">1.1.18. </w:t>
      </w:r>
      <w:r w:rsidRPr="003E0341">
        <w:rPr>
          <w:b/>
          <w:sz w:val="24"/>
          <w:szCs w:val="24"/>
          <w:lang w:val="lt-LT"/>
        </w:rPr>
        <w:t>Sutarties kaina</w:t>
      </w:r>
      <w:r w:rsidRPr="003E0341">
        <w:rPr>
          <w:sz w:val="24"/>
          <w:szCs w:val="24"/>
          <w:lang w:val="lt-LT"/>
        </w:rPr>
        <w:t xml:space="preserve"> – Sutarties specialiojoje dalyje nurodyta pinigų suma, kurią </w:t>
      </w:r>
      <w:r w:rsidRPr="003E0341">
        <w:rPr>
          <w:b/>
          <w:sz w:val="24"/>
          <w:szCs w:val="24"/>
          <w:lang w:val="lt-LT"/>
        </w:rPr>
        <w:t>Užsakovas</w:t>
      </w:r>
      <w:r w:rsidRPr="003E0341">
        <w:rPr>
          <w:sz w:val="24"/>
          <w:szCs w:val="24"/>
          <w:lang w:val="lt-LT"/>
        </w:rPr>
        <w:t xml:space="preserve"> Sutartyje nustatyta tvarka ir terminais įsipareigoja sumokėti </w:t>
      </w:r>
      <w:r w:rsidRPr="003E0341">
        <w:rPr>
          <w:b/>
          <w:sz w:val="24"/>
          <w:szCs w:val="24"/>
          <w:lang w:val="lt-LT"/>
        </w:rPr>
        <w:t>Rangovui</w:t>
      </w:r>
      <w:r w:rsidRPr="003E0341">
        <w:rPr>
          <w:spacing w:val="-2"/>
          <w:sz w:val="24"/>
          <w:szCs w:val="24"/>
          <w:lang w:val="lt-LT"/>
        </w:rPr>
        <w:t xml:space="preserve"> už visus tinkamai atliktus darbus, numatytus Sutartyje</w:t>
      </w:r>
      <w:r w:rsidRPr="003E0341">
        <w:rPr>
          <w:sz w:val="24"/>
          <w:szCs w:val="24"/>
          <w:lang w:val="lt-LT"/>
        </w:rPr>
        <w:t>.</w:t>
      </w:r>
    </w:p>
    <w:p w14:paraId="38755DD7" w14:textId="77777777" w:rsidR="00015E35" w:rsidRPr="003E0341" w:rsidRDefault="00015E35" w:rsidP="00015E35">
      <w:pPr>
        <w:jc w:val="both"/>
        <w:rPr>
          <w:sz w:val="24"/>
          <w:szCs w:val="24"/>
          <w:lang w:val="lt-LT"/>
        </w:rPr>
      </w:pPr>
      <w:r w:rsidRPr="003E0341">
        <w:rPr>
          <w:sz w:val="24"/>
          <w:szCs w:val="24"/>
          <w:lang w:val="lt-LT"/>
        </w:rPr>
        <w:t xml:space="preserve">1.1.19. </w:t>
      </w:r>
      <w:r w:rsidRPr="003E0341">
        <w:rPr>
          <w:b/>
          <w:sz w:val="24"/>
          <w:szCs w:val="24"/>
          <w:lang w:val="lt-LT"/>
        </w:rPr>
        <w:t>Sutarties šalys</w:t>
      </w:r>
      <w:r w:rsidRPr="003E0341">
        <w:rPr>
          <w:sz w:val="24"/>
          <w:szCs w:val="24"/>
          <w:lang w:val="lt-LT"/>
        </w:rPr>
        <w:t xml:space="preserve"> – </w:t>
      </w:r>
      <w:r w:rsidRPr="003E0341">
        <w:rPr>
          <w:b/>
          <w:sz w:val="24"/>
          <w:szCs w:val="24"/>
          <w:lang w:val="lt-LT"/>
        </w:rPr>
        <w:t>Rangovas ir Užsakovas</w:t>
      </w:r>
      <w:r w:rsidRPr="003E0341">
        <w:rPr>
          <w:sz w:val="24"/>
          <w:szCs w:val="24"/>
          <w:lang w:val="lt-LT"/>
        </w:rPr>
        <w:t>.</w:t>
      </w:r>
    </w:p>
    <w:p w14:paraId="099DE271" w14:textId="77777777" w:rsidR="00015E35" w:rsidRPr="003E0341" w:rsidRDefault="00015E35" w:rsidP="00015E35">
      <w:pPr>
        <w:jc w:val="both"/>
        <w:rPr>
          <w:sz w:val="24"/>
          <w:szCs w:val="24"/>
          <w:lang w:val="lt-LT"/>
        </w:rPr>
      </w:pPr>
      <w:r w:rsidRPr="003E0341">
        <w:rPr>
          <w:sz w:val="24"/>
          <w:szCs w:val="24"/>
          <w:lang w:val="lt-LT"/>
        </w:rPr>
        <w:t xml:space="preserve">1.1.20. </w:t>
      </w:r>
      <w:r w:rsidRPr="003E0341">
        <w:rPr>
          <w:b/>
          <w:sz w:val="24"/>
          <w:szCs w:val="24"/>
          <w:lang w:val="lt-LT"/>
        </w:rPr>
        <w:t>Šalių iš anksto sutarti minimalūs nuostoliai</w:t>
      </w:r>
      <w:r w:rsidRPr="003E0341">
        <w:rPr>
          <w:sz w:val="24"/>
          <w:szCs w:val="24"/>
          <w:lang w:val="lt-LT"/>
        </w:rPr>
        <w:t xml:space="preserve"> – </w:t>
      </w:r>
      <w:r w:rsidRPr="003E0341">
        <w:rPr>
          <w:sz w:val="24"/>
          <w:szCs w:val="24"/>
          <w:lang w:val="lt-LT" w:eastAsia="en-US"/>
        </w:rPr>
        <w:t>tai Sutarties nustatyta tvarka apskaičiuota ir neginčijama pinigų suma, kurią šalis įsipareigoja sumokėti kitai šaliai, jeigu prievolė neįvykdyta arba netinkamai įvykdyta</w:t>
      </w:r>
      <w:r w:rsidRPr="003E0341">
        <w:rPr>
          <w:sz w:val="24"/>
          <w:szCs w:val="24"/>
          <w:lang w:val="lt-LT"/>
        </w:rPr>
        <w:t>.</w:t>
      </w:r>
    </w:p>
    <w:p w14:paraId="0904BAA8" w14:textId="77777777" w:rsidR="00015E35" w:rsidRPr="003E0341" w:rsidRDefault="00015E35" w:rsidP="00015E35">
      <w:pPr>
        <w:jc w:val="both"/>
        <w:rPr>
          <w:sz w:val="24"/>
          <w:szCs w:val="24"/>
          <w:lang w:val="lt-LT"/>
        </w:rPr>
      </w:pPr>
      <w:r w:rsidRPr="003E0341">
        <w:rPr>
          <w:sz w:val="24"/>
          <w:szCs w:val="24"/>
          <w:lang w:val="lt-LT"/>
        </w:rPr>
        <w:t xml:space="preserve">1.1.21. </w:t>
      </w:r>
      <w:r w:rsidRPr="003E0341">
        <w:rPr>
          <w:b/>
          <w:sz w:val="24"/>
          <w:szCs w:val="24"/>
          <w:lang w:val="lt-LT"/>
        </w:rPr>
        <w:t>Tretieji asmenys</w:t>
      </w:r>
      <w:r w:rsidRPr="003E0341">
        <w:rPr>
          <w:sz w:val="24"/>
          <w:szCs w:val="24"/>
          <w:lang w:val="lt-LT"/>
        </w:rPr>
        <w:t xml:space="preserve"> – tai bet kurie fiziniai ar juridiniai asmenys (taip pat valstybė, valstybės institucijos, savivaldybė, savivaldybės institucijos), kurie nėra šios Sutarties šalys.</w:t>
      </w:r>
    </w:p>
    <w:p w14:paraId="15797BF3" w14:textId="77777777" w:rsidR="00015E35" w:rsidRPr="003E0341" w:rsidRDefault="00015E35" w:rsidP="00015E35">
      <w:pPr>
        <w:jc w:val="both"/>
        <w:rPr>
          <w:sz w:val="24"/>
          <w:szCs w:val="24"/>
          <w:lang w:val="lt-LT"/>
        </w:rPr>
      </w:pPr>
      <w:r w:rsidRPr="003E0341">
        <w:rPr>
          <w:sz w:val="24"/>
          <w:szCs w:val="24"/>
          <w:lang w:val="lt-LT"/>
        </w:rPr>
        <w:t xml:space="preserve">1.1.22. </w:t>
      </w:r>
      <w:r w:rsidRPr="003E0341">
        <w:rPr>
          <w:b/>
          <w:sz w:val="24"/>
          <w:szCs w:val="24"/>
          <w:lang w:val="lt-LT"/>
        </w:rPr>
        <w:t>Užsakovo personalas</w:t>
      </w:r>
      <w:r w:rsidRPr="003E0341">
        <w:rPr>
          <w:sz w:val="24"/>
          <w:szCs w:val="24"/>
          <w:lang w:val="lt-LT"/>
        </w:rPr>
        <w:t xml:space="preserve"> – visi </w:t>
      </w:r>
      <w:r w:rsidRPr="003E0341">
        <w:rPr>
          <w:b/>
          <w:sz w:val="24"/>
          <w:szCs w:val="24"/>
          <w:lang w:val="lt-LT"/>
        </w:rPr>
        <w:t>Užsakovui</w:t>
      </w:r>
      <w:r w:rsidRPr="003E0341">
        <w:rPr>
          <w:sz w:val="24"/>
          <w:szCs w:val="24"/>
          <w:lang w:val="lt-LT"/>
        </w:rPr>
        <w:t xml:space="preserve"> dirbantys asmenys arba įgalioti </w:t>
      </w:r>
      <w:r w:rsidRPr="003E0341">
        <w:rPr>
          <w:b/>
          <w:sz w:val="24"/>
          <w:szCs w:val="24"/>
          <w:lang w:val="lt-LT"/>
        </w:rPr>
        <w:t>Užsakovo</w:t>
      </w:r>
      <w:r w:rsidRPr="003E0341">
        <w:rPr>
          <w:sz w:val="24"/>
          <w:szCs w:val="24"/>
          <w:lang w:val="lt-LT"/>
        </w:rPr>
        <w:t xml:space="preserve">, taip pat kitas personalas, apie kurį </w:t>
      </w:r>
      <w:r w:rsidRPr="003E0341">
        <w:rPr>
          <w:b/>
          <w:sz w:val="24"/>
          <w:szCs w:val="24"/>
          <w:lang w:val="lt-LT"/>
        </w:rPr>
        <w:t>Užsakovas</w:t>
      </w:r>
      <w:r w:rsidRPr="003E0341">
        <w:rPr>
          <w:sz w:val="24"/>
          <w:szCs w:val="24"/>
          <w:lang w:val="lt-LT"/>
        </w:rPr>
        <w:t xml:space="preserve"> pranešė </w:t>
      </w:r>
      <w:r w:rsidRPr="003E0341">
        <w:rPr>
          <w:b/>
          <w:sz w:val="24"/>
          <w:szCs w:val="24"/>
          <w:lang w:val="lt-LT"/>
        </w:rPr>
        <w:t>Rangovui</w:t>
      </w:r>
      <w:r w:rsidRPr="003E0341">
        <w:rPr>
          <w:sz w:val="24"/>
          <w:szCs w:val="24"/>
          <w:lang w:val="lt-LT"/>
        </w:rPr>
        <w:t xml:space="preserve"> kaip apie </w:t>
      </w:r>
      <w:r w:rsidRPr="003E0341">
        <w:rPr>
          <w:b/>
          <w:sz w:val="24"/>
          <w:szCs w:val="24"/>
          <w:lang w:val="lt-LT"/>
        </w:rPr>
        <w:t>Užsakovo</w:t>
      </w:r>
      <w:r w:rsidRPr="003E0341">
        <w:rPr>
          <w:sz w:val="24"/>
          <w:szCs w:val="24"/>
          <w:lang w:val="lt-LT"/>
        </w:rPr>
        <w:t xml:space="preserve"> personalą.</w:t>
      </w:r>
    </w:p>
    <w:p w14:paraId="7094E69A" w14:textId="77777777" w:rsidR="00015E35" w:rsidRPr="003E0341" w:rsidRDefault="00015E35" w:rsidP="00015E35">
      <w:pPr>
        <w:jc w:val="both"/>
        <w:rPr>
          <w:sz w:val="24"/>
          <w:szCs w:val="24"/>
          <w:lang w:val="lt-LT"/>
        </w:rPr>
      </w:pPr>
      <w:r w:rsidRPr="003E0341">
        <w:rPr>
          <w:sz w:val="24"/>
          <w:szCs w:val="24"/>
          <w:lang w:val="lt-LT"/>
        </w:rPr>
        <w:lastRenderedPageBreak/>
        <w:t xml:space="preserve">1.1.23. </w:t>
      </w:r>
      <w:r w:rsidRPr="003E0341">
        <w:rPr>
          <w:b/>
          <w:sz w:val="24"/>
          <w:szCs w:val="24"/>
          <w:lang w:val="lt-LT"/>
        </w:rPr>
        <w:t xml:space="preserve">Gavėjas </w:t>
      </w:r>
      <w:r w:rsidRPr="003E0341">
        <w:rPr>
          <w:sz w:val="24"/>
          <w:szCs w:val="24"/>
          <w:lang w:val="lt-LT"/>
        </w:rPr>
        <w:t>– statinio naudotojas ir kitos krašto apsaugos sistemos institucijos ir jų padaliniai.</w:t>
      </w:r>
    </w:p>
    <w:p w14:paraId="1B5F8D2C" w14:textId="77777777" w:rsidR="00015E35" w:rsidRPr="003E0341" w:rsidRDefault="00015E35" w:rsidP="00015E35">
      <w:pPr>
        <w:jc w:val="both"/>
        <w:rPr>
          <w:bCs/>
          <w:iCs/>
          <w:sz w:val="24"/>
          <w:szCs w:val="24"/>
          <w:lang w:val="lt-LT"/>
        </w:rPr>
      </w:pPr>
      <w:r w:rsidRPr="003E0341">
        <w:rPr>
          <w:bCs/>
          <w:iCs/>
          <w:sz w:val="24"/>
          <w:szCs w:val="24"/>
          <w:lang w:val="lt-LT"/>
        </w:rPr>
        <w:t xml:space="preserve">1.2. </w:t>
      </w:r>
      <w:r w:rsidRPr="003E0341">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3BB781C3" w14:textId="77777777" w:rsidR="00015E35" w:rsidRPr="003E0341" w:rsidRDefault="00015E35" w:rsidP="00015E35">
      <w:pPr>
        <w:jc w:val="both"/>
        <w:rPr>
          <w:sz w:val="24"/>
          <w:szCs w:val="24"/>
          <w:lang w:val="lt-LT"/>
        </w:rPr>
      </w:pPr>
      <w:r w:rsidRPr="003E0341">
        <w:rPr>
          <w:bCs/>
          <w:iCs/>
          <w:sz w:val="24"/>
          <w:szCs w:val="24"/>
          <w:lang w:val="lt-LT"/>
        </w:rPr>
        <w:t xml:space="preserve">1.3. </w:t>
      </w:r>
      <w:r w:rsidRPr="003E0341">
        <w:rPr>
          <w:sz w:val="24"/>
          <w:szCs w:val="24"/>
          <w:lang w:val="lt-LT"/>
        </w:rPr>
        <w:t>Sutarties dalių ir straipsnių pavadinimai yra naudojami tik nuorodų patogumui, ir aiškinant Sutartį gali būti naudojami tik kaip papildoma priemonė.</w:t>
      </w:r>
    </w:p>
    <w:p w14:paraId="09F9F933" w14:textId="77777777" w:rsidR="00015E35" w:rsidRPr="003E0341" w:rsidRDefault="00015E35" w:rsidP="00015E35">
      <w:pPr>
        <w:jc w:val="both"/>
        <w:rPr>
          <w:sz w:val="24"/>
          <w:szCs w:val="24"/>
          <w:lang w:val="lt-LT"/>
        </w:rPr>
      </w:pPr>
      <w:r w:rsidRPr="003E0341">
        <w:rPr>
          <w:sz w:val="24"/>
          <w:szCs w:val="24"/>
          <w:lang w:val="lt-LT"/>
        </w:rPr>
        <w:t xml:space="preserve">1.4. Jeigu Sutartyje nenustatyta kitaip, Sutarties trukmė ir kiti terminai yra skaičiuojami kalendorinėmis dienomis. </w:t>
      </w:r>
    </w:p>
    <w:p w14:paraId="55D9C775" w14:textId="77777777" w:rsidR="00015E35" w:rsidRPr="003E0341" w:rsidRDefault="00015E35" w:rsidP="00015E35">
      <w:pPr>
        <w:jc w:val="both"/>
        <w:rPr>
          <w:sz w:val="24"/>
          <w:szCs w:val="24"/>
          <w:lang w:val="lt-LT"/>
        </w:rPr>
      </w:pPr>
      <w:r w:rsidRPr="003E0341">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1EC5BA9C" w14:textId="77777777" w:rsidR="00015E35" w:rsidRPr="003E0341" w:rsidRDefault="00015E35" w:rsidP="00015E35">
      <w:pPr>
        <w:jc w:val="both"/>
        <w:rPr>
          <w:sz w:val="24"/>
          <w:szCs w:val="24"/>
          <w:lang w:val="lt-LT"/>
        </w:rPr>
      </w:pPr>
      <w:r w:rsidRPr="003E0341">
        <w:rPr>
          <w:sz w:val="24"/>
          <w:szCs w:val="24"/>
          <w:lang w:val="lt-LT"/>
        </w:rPr>
        <w:t>1.6. Sutartyje, kur reikalauja kontekstas, žodžiai pateikti vienaskaitoje, gali turėti daugiskaitos prasmę ir atvirkščiai.</w:t>
      </w:r>
    </w:p>
    <w:p w14:paraId="2294A3C1" w14:textId="77777777" w:rsidR="00015E35" w:rsidRPr="003E0341" w:rsidRDefault="00015E35" w:rsidP="00015E35">
      <w:pPr>
        <w:jc w:val="both"/>
        <w:rPr>
          <w:sz w:val="24"/>
          <w:szCs w:val="24"/>
          <w:lang w:val="lt-LT"/>
        </w:rPr>
      </w:pPr>
      <w:r w:rsidRPr="003E0341">
        <w:rPr>
          <w:sz w:val="24"/>
          <w:szCs w:val="24"/>
          <w:lang w:val="lt-LT"/>
        </w:rPr>
        <w:t>1.7. Tais atvejais, kai tam tikra prasmė yra skirtinga tarp nurodytosios žodžiais ir nurodytosios skaičiais, vadovaujamasi žodine prasme.</w:t>
      </w:r>
    </w:p>
    <w:p w14:paraId="3B5AD59E" w14:textId="77777777" w:rsidR="00015E35" w:rsidRPr="003E0341" w:rsidRDefault="00015E35" w:rsidP="00015E35">
      <w:pPr>
        <w:jc w:val="both"/>
        <w:rPr>
          <w:sz w:val="24"/>
          <w:szCs w:val="24"/>
          <w:lang w:val="lt-LT"/>
        </w:rPr>
      </w:pPr>
      <w:r w:rsidRPr="003E0341">
        <w:rPr>
          <w:sz w:val="24"/>
          <w:szCs w:val="24"/>
          <w:lang w:val="lt-LT"/>
        </w:rPr>
        <w:t>1.8. Sutarties objektas apibrėžiamas Sutarties specialiojoje dalyje</w:t>
      </w:r>
    </w:p>
    <w:p w14:paraId="26C1D236" w14:textId="77777777" w:rsidR="00015E35" w:rsidRPr="003E0341" w:rsidRDefault="00015E35" w:rsidP="00015E35">
      <w:pPr>
        <w:outlineLvl w:val="0"/>
        <w:rPr>
          <w:sz w:val="24"/>
          <w:szCs w:val="24"/>
          <w:lang w:val="lt-LT"/>
        </w:rPr>
      </w:pPr>
    </w:p>
    <w:p w14:paraId="74AA23DA" w14:textId="77777777" w:rsidR="00015E35" w:rsidRPr="003E0341" w:rsidRDefault="00015E35" w:rsidP="00015E35">
      <w:pPr>
        <w:rPr>
          <w:b/>
          <w:sz w:val="24"/>
          <w:szCs w:val="24"/>
          <w:lang w:val="lt-LT"/>
        </w:rPr>
      </w:pPr>
      <w:r w:rsidRPr="003E0341">
        <w:rPr>
          <w:b/>
          <w:sz w:val="24"/>
          <w:szCs w:val="24"/>
          <w:lang w:val="lt-LT"/>
        </w:rPr>
        <w:t>2. Sutarties kaina (kainodaros taisyklės)</w:t>
      </w:r>
    </w:p>
    <w:p w14:paraId="3E2E51EA" w14:textId="77777777" w:rsidR="00015E35" w:rsidRPr="003E0341" w:rsidRDefault="00015E35" w:rsidP="00015E35">
      <w:pPr>
        <w:jc w:val="both"/>
        <w:rPr>
          <w:sz w:val="24"/>
          <w:szCs w:val="24"/>
          <w:lang w:val="lt-LT" w:eastAsia="en-US"/>
        </w:rPr>
      </w:pPr>
      <w:r w:rsidRPr="003E0341">
        <w:rPr>
          <w:sz w:val="24"/>
          <w:szCs w:val="24"/>
          <w:lang w:val="lt-LT"/>
        </w:rPr>
        <w:t xml:space="preserve">2.1. </w:t>
      </w:r>
      <w:r w:rsidRPr="003E0341">
        <w:rPr>
          <w:sz w:val="24"/>
          <w:szCs w:val="24"/>
          <w:lang w:val="lt-LT" w:eastAsia="en-US"/>
        </w:rPr>
        <w:t xml:space="preserve">Sutarties kaina – Sutarties specialiojoje dalyje nurodyta pinigų suma, kurią </w:t>
      </w:r>
      <w:r w:rsidRPr="003E0341">
        <w:rPr>
          <w:b/>
          <w:sz w:val="24"/>
          <w:szCs w:val="24"/>
          <w:lang w:val="lt-LT" w:eastAsia="en-US"/>
        </w:rPr>
        <w:t>Užsakovas</w:t>
      </w:r>
      <w:r w:rsidRPr="003E0341">
        <w:rPr>
          <w:sz w:val="24"/>
          <w:szCs w:val="24"/>
          <w:lang w:val="lt-LT" w:eastAsia="en-US"/>
        </w:rPr>
        <w:t xml:space="preserve"> Sutartyje nustatyta tvarka, sąlygomis ir terminais įsipareigoja sumokėti </w:t>
      </w:r>
      <w:r w:rsidRPr="003E0341">
        <w:rPr>
          <w:b/>
          <w:sz w:val="24"/>
          <w:szCs w:val="24"/>
          <w:lang w:val="lt-LT" w:eastAsia="en-US"/>
        </w:rPr>
        <w:t>Rangovui</w:t>
      </w:r>
      <w:r w:rsidRPr="003E0341">
        <w:rPr>
          <w:sz w:val="24"/>
          <w:szCs w:val="24"/>
          <w:lang w:val="lt-LT" w:eastAsia="en-US"/>
        </w:rPr>
        <w:t xml:space="preserve"> už visus tinkamai atliktus darbus, numatytus Sutartyje. Šiai Sutarčiai yra taikomas fiksuotos kainos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sidRPr="003E0341">
        <w:rPr>
          <w:b/>
          <w:sz w:val="24"/>
          <w:szCs w:val="24"/>
          <w:lang w:val="lt-LT" w:eastAsia="en-US"/>
        </w:rPr>
        <w:t>Rangovas</w:t>
      </w:r>
      <w:r w:rsidRPr="003E0341">
        <w:rPr>
          <w:sz w:val="24"/>
          <w:szCs w:val="24"/>
          <w:lang w:val="lt-LT" w:eastAsia="en-US"/>
        </w:rPr>
        <w:t xml:space="preserve"> turėjo ir galėjo juos numatyti ir įvertinti dar iki pasiūlymų pateikimo termino pabaigos (</w:t>
      </w:r>
      <w:r w:rsidRPr="003E0341">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sidRPr="003E0341">
        <w:rPr>
          <w:b/>
          <w:i/>
          <w:sz w:val="24"/>
          <w:szCs w:val="24"/>
          <w:lang w:val="lt-LT" w:eastAsia="en-US"/>
        </w:rPr>
        <w:t>Rangovui</w:t>
      </w:r>
      <w:r w:rsidRPr="003E0341">
        <w:rPr>
          <w:i/>
          <w:sz w:val="24"/>
          <w:szCs w:val="24"/>
          <w:lang w:val="lt-LT" w:eastAsia="en-US"/>
        </w:rPr>
        <w:t xml:space="preserve"> nebus apmokama</w:t>
      </w:r>
      <w:r w:rsidRPr="003E0341">
        <w:rPr>
          <w:sz w:val="24"/>
          <w:szCs w:val="24"/>
          <w:lang w:val="lt-LT" w:eastAsia="en-US"/>
        </w:rPr>
        <w:t>)</w:t>
      </w:r>
      <w:r w:rsidRPr="003E0341">
        <w:rPr>
          <w:spacing w:val="-2"/>
          <w:sz w:val="24"/>
          <w:szCs w:val="24"/>
          <w:lang w:val="lt-LT" w:eastAsia="en-US"/>
        </w:rPr>
        <w:t>.</w:t>
      </w:r>
    </w:p>
    <w:p w14:paraId="12095142" w14:textId="77777777" w:rsidR="00015E35" w:rsidRPr="003E0341" w:rsidRDefault="00015E35" w:rsidP="00015E35">
      <w:pPr>
        <w:tabs>
          <w:tab w:val="left" w:pos="720"/>
        </w:tabs>
        <w:ind w:right="125"/>
        <w:jc w:val="both"/>
        <w:rPr>
          <w:sz w:val="24"/>
          <w:szCs w:val="24"/>
          <w:lang w:val="lt-LT" w:eastAsia="en-US"/>
        </w:rPr>
      </w:pPr>
      <w:r w:rsidRPr="003E0341">
        <w:rPr>
          <w:sz w:val="24"/>
          <w:szCs w:val="24"/>
          <w:lang w:val="lt-LT" w:eastAsia="en-US"/>
        </w:rPr>
        <w:t>2.2. Sutarties kaina gali būti peržiūrima (keičiama) šiais atvejais:</w:t>
      </w:r>
    </w:p>
    <w:p w14:paraId="0A7EFCE3" w14:textId="77777777" w:rsidR="00015E35" w:rsidRPr="003E0341" w:rsidRDefault="00015E35" w:rsidP="00015E35">
      <w:pPr>
        <w:ind w:right="125"/>
        <w:jc w:val="both"/>
        <w:rPr>
          <w:sz w:val="24"/>
          <w:szCs w:val="24"/>
          <w:lang w:val="lt-LT" w:eastAsia="en-US"/>
        </w:rPr>
      </w:pPr>
      <w:r w:rsidRPr="003E0341">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44B854E0" w14:textId="77777777" w:rsidR="00015E35" w:rsidRPr="003E0341" w:rsidRDefault="00015E35" w:rsidP="00015E35">
      <w:pPr>
        <w:autoSpaceDE w:val="0"/>
        <w:autoSpaceDN w:val="0"/>
        <w:ind w:right="125"/>
        <w:jc w:val="both"/>
        <w:rPr>
          <w:sz w:val="24"/>
          <w:szCs w:val="24"/>
          <w:lang w:val="lt-LT" w:eastAsia="en-US"/>
        </w:rPr>
      </w:pPr>
      <w:r w:rsidRPr="003E0341">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sidRPr="003E0341">
        <w:rPr>
          <w:i/>
          <w:sz w:val="24"/>
          <w:szCs w:val="24"/>
          <w:lang w:val="lt-LT" w:eastAsia="en-US"/>
        </w:rPr>
        <w:t>šio papunkčio sąlygos taikomos kai Sutarties trukmė yra ilgesnė kaip 12 mėnesių</w:t>
      </w:r>
      <w:r w:rsidRPr="003E0341">
        <w:rPr>
          <w:sz w:val="24"/>
          <w:szCs w:val="24"/>
          <w:lang w:val="lt-LT" w:eastAsia="en-US"/>
        </w:rPr>
        <w:t>).</w:t>
      </w:r>
    </w:p>
    <w:p w14:paraId="6E9CE8FE" w14:textId="77777777" w:rsidR="00015E35" w:rsidRPr="003E0341" w:rsidRDefault="00015E35" w:rsidP="00015E35">
      <w:pPr>
        <w:autoSpaceDE w:val="0"/>
        <w:autoSpaceDN w:val="0"/>
        <w:ind w:right="125"/>
        <w:jc w:val="both"/>
        <w:rPr>
          <w:sz w:val="24"/>
          <w:szCs w:val="24"/>
          <w:lang w:val="lt-LT" w:eastAsia="en-US"/>
        </w:rPr>
      </w:pPr>
      <w:r w:rsidRPr="003E0341">
        <w:rPr>
          <w:sz w:val="24"/>
          <w:szCs w:val="24"/>
          <w:lang w:val="lt-LT" w:eastAsia="en-US"/>
        </w:rPr>
        <w:t>2.3. Sutarties kainą peržiūrint antrą ir vėlesnį kartą, perskaičiuojami tik neišpirkti pagal Sutartį darbų kiekiai (apimtis).</w:t>
      </w:r>
    </w:p>
    <w:p w14:paraId="14A34D64" w14:textId="77777777" w:rsidR="00015E35" w:rsidRPr="003E0341" w:rsidRDefault="00015E35" w:rsidP="00015E35">
      <w:pPr>
        <w:autoSpaceDE w:val="0"/>
        <w:autoSpaceDN w:val="0"/>
        <w:ind w:right="125"/>
        <w:jc w:val="both"/>
        <w:rPr>
          <w:sz w:val="24"/>
          <w:szCs w:val="24"/>
          <w:lang w:val="lt-LT" w:eastAsia="en-US"/>
        </w:rPr>
      </w:pPr>
      <w:r w:rsidRPr="003E0341">
        <w:rPr>
          <w:sz w:val="24"/>
          <w:szCs w:val="24"/>
          <w:lang w:val="lt-LT" w:eastAsia="en-US"/>
        </w:rPr>
        <w:t>2.4. Sutarties kaina taip pat gali būti keičiama šiais atvejais (kiekio (apimties) keitimas):</w:t>
      </w:r>
    </w:p>
    <w:p w14:paraId="57DCA535" w14:textId="77777777" w:rsidR="00015E35" w:rsidRPr="003E0341" w:rsidRDefault="00015E35" w:rsidP="00015E35">
      <w:pPr>
        <w:autoSpaceDE w:val="0"/>
        <w:autoSpaceDN w:val="0"/>
        <w:ind w:right="125"/>
        <w:jc w:val="both"/>
        <w:rPr>
          <w:sz w:val="24"/>
          <w:szCs w:val="24"/>
          <w:lang w:val="lt-LT" w:eastAsia="en-US"/>
        </w:rPr>
      </w:pPr>
      <w:r w:rsidRPr="003E0341">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w:t>
      </w:r>
      <w:r w:rsidRPr="003E0341">
        <w:rPr>
          <w:sz w:val="24"/>
          <w:szCs w:val="24"/>
          <w:lang w:val="lt-LT" w:eastAsia="en-US"/>
        </w:rPr>
        <w:lastRenderedPageBreak/>
        <w:t xml:space="preserve">Tokiu atveju raštu pagrindžiamos aplinkybės, sąlygojančios būtinybę atlikti darbų pakeitimus, </w:t>
      </w:r>
      <w:r w:rsidRPr="003E0341">
        <w:rPr>
          <w:b/>
          <w:sz w:val="24"/>
          <w:szCs w:val="24"/>
          <w:lang w:val="lt-LT" w:eastAsia="en-US"/>
        </w:rPr>
        <w:t>Rangovas</w:t>
      </w:r>
      <w:r w:rsidRPr="003E0341">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sidRPr="003E0341">
        <w:rPr>
          <w:sz w:val="24"/>
          <w:szCs w:val="24"/>
          <w:lang w:val="lt-LT" w:eastAsia="en-US"/>
        </w:rPr>
        <w:t>t.y</w:t>
      </w:r>
      <w:proofErr w:type="spellEnd"/>
      <w:r w:rsidRPr="003E0341">
        <w:rPr>
          <w:sz w:val="24"/>
          <w:szCs w:val="24"/>
          <w:lang w:val="lt-LT" w:eastAsia="en-US"/>
        </w:rPr>
        <w:t xml:space="preserve">. vietoje nevykdomų darbų siūlomų atlikti darbų lokalinę sąmatą, sudarytą pagal Sutarties bendrosios dalies 2.9.2 papunktyje nurodytus darbų kainų nustatymo būdus, ir, </w:t>
      </w:r>
      <w:r w:rsidRPr="003E0341">
        <w:rPr>
          <w:b/>
          <w:sz w:val="24"/>
          <w:szCs w:val="24"/>
          <w:lang w:val="lt-LT" w:eastAsia="en-US"/>
        </w:rPr>
        <w:t>Užsakovui</w:t>
      </w:r>
      <w:r w:rsidRPr="003E0341">
        <w:rPr>
          <w:sz w:val="24"/>
          <w:szCs w:val="24"/>
          <w:lang w:val="lt-LT" w:eastAsia="en-US"/>
        </w:rPr>
        <w:t xml:space="preserve"> įvertinus </w:t>
      </w:r>
      <w:r w:rsidRPr="003E0341">
        <w:rPr>
          <w:b/>
          <w:sz w:val="24"/>
          <w:szCs w:val="24"/>
          <w:lang w:val="lt-LT" w:eastAsia="en-US"/>
        </w:rPr>
        <w:t>Rangovo</w:t>
      </w:r>
      <w:r w:rsidRPr="003E0341">
        <w:rPr>
          <w:sz w:val="24"/>
          <w:szCs w:val="24"/>
          <w:lang w:val="lt-LT" w:eastAsia="en-US"/>
        </w:rPr>
        <w:t xml:space="preserve"> siūlymą, koreguojama Sutarties kaina (jei reikia);</w:t>
      </w:r>
    </w:p>
    <w:p w14:paraId="46BABEB7" w14:textId="77777777" w:rsidR="00015E35" w:rsidRPr="003E0341" w:rsidRDefault="00015E35" w:rsidP="00015E35">
      <w:pPr>
        <w:autoSpaceDE w:val="0"/>
        <w:autoSpaceDN w:val="0"/>
        <w:ind w:right="125"/>
        <w:jc w:val="both"/>
        <w:rPr>
          <w:sz w:val="24"/>
          <w:szCs w:val="24"/>
          <w:lang w:val="lt-LT" w:eastAsia="en-US"/>
        </w:rPr>
      </w:pPr>
      <w:r w:rsidRPr="003E0341">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sidRPr="003E0341">
        <w:rPr>
          <w:b/>
          <w:sz w:val="24"/>
          <w:szCs w:val="24"/>
          <w:lang w:val="lt-LT" w:eastAsia="en-US"/>
        </w:rPr>
        <w:t>Užsakovui</w:t>
      </w:r>
      <w:r w:rsidRPr="003E0341">
        <w:rPr>
          <w:sz w:val="24"/>
          <w:szCs w:val="24"/>
          <w:lang w:val="lt-LT" w:eastAsia="en-US"/>
        </w:rPr>
        <w:t xml:space="preserve"> prireikia įsigyti papildomų darbų ar paslaugų, kurie nebuvo įtraukti į pirminį pirkimą;</w:t>
      </w:r>
    </w:p>
    <w:p w14:paraId="053351DE" w14:textId="77777777" w:rsidR="00015E35" w:rsidRPr="003E0341" w:rsidRDefault="00015E35" w:rsidP="00015E35">
      <w:pPr>
        <w:autoSpaceDE w:val="0"/>
        <w:autoSpaceDN w:val="0"/>
        <w:ind w:right="125"/>
        <w:jc w:val="both"/>
        <w:rPr>
          <w:sz w:val="24"/>
          <w:szCs w:val="24"/>
          <w:lang w:val="lt-LT" w:eastAsia="en-US"/>
        </w:rPr>
      </w:pPr>
      <w:r w:rsidRPr="003E0341">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1CD86DE5" w14:textId="77777777" w:rsidR="00015E35" w:rsidRPr="003E0341" w:rsidRDefault="00015E35" w:rsidP="00015E35">
      <w:pPr>
        <w:autoSpaceDE w:val="0"/>
        <w:autoSpaceDN w:val="0"/>
        <w:ind w:right="125"/>
        <w:jc w:val="both"/>
        <w:rPr>
          <w:sz w:val="24"/>
          <w:szCs w:val="24"/>
          <w:lang w:val="lt-LT" w:eastAsia="en-US"/>
        </w:rPr>
      </w:pPr>
      <w:r w:rsidRPr="003E0341">
        <w:rPr>
          <w:sz w:val="24"/>
          <w:szCs w:val="24"/>
          <w:lang w:val="lt-LT" w:eastAsia="en-US"/>
        </w:rPr>
        <w:t>2.4.3.1. sutarčiai įvykdyti reikalingų darbų, numatytų Sutartyje ar jos prieduose, kiekių sumažėjimo;</w:t>
      </w:r>
    </w:p>
    <w:p w14:paraId="35FC9F2B" w14:textId="77777777" w:rsidR="00015E35" w:rsidRPr="003E0341" w:rsidRDefault="00015E35" w:rsidP="00015E35">
      <w:pPr>
        <w:autoSpaceDE w:val="0"/>
        <w:autoSpaceDN w:val="0"/>
        <w:ind w:right="125"/>
        <w:jc w:val="both"/>
        <w:rPr>
          <w:sz w:val="24"/>
          <w:szCs w:val="24"/>
          <w:lang w:val="lt-LT" w:eastAsia="en-US"/>
        </w:rPr>
      </w:pPr>
      <w:r w:rsidRPr="003E0341">
        <w:rPr>
          <w:sz w:val="24"/>
          <w:szCs w:val="24"/>
          <w:lang w:val="lt-LT" w:eastAsia="en-US"/>
        </w:rPr>
        <w:t>2.4.3.2. projekto (techninio ir/ar darbo), pagal kurį vykdomi darbai, keitimo;</w:t>
      </w:r>
    </w:p>
    <w:p w14:paraId="3772F835" w14:textId="77777777" w:rsidR="00015E35" w:rsidRPr="003E0341" w:rsidRDefault="00015E35" w:rsidP="00015E35">
      <w:pPr>
        <w:autoSpaceDE w:val="0"/>
        <w:autoSpaceDN w:val="0"/>
        <w:ind w:right="125"/>
        <w:jc w:val="both"/>
        <w:rPr>
          <w:sz w:val="24"/>
          <w:szCs w:val="24"/>
          <w:lang w:val="lt-LT" w:eastAsia="en-US"/>
        </w:rPr>
      </w:pPr>
      <w:r w:rsidRPr="003E0341">
        <w:rPr>
          <w:sz w:val="24"/>
          <w:szCs w:val="24"/>
          <w:lang w:val="lt-LT" w:eastAsia="en-US"/>
        </w:rPr>
        <w:t xml:space="preserve">2.4.3.3. pasikeitusių teisės aktų reikalavimų tampa nereikalinga atlikti konkrečius darbus ar panaudoti (sumontuoti) statybos produktus ir </w:t>
      </w:r>
      <w:r w:rsidRPr="003E0341">
        <w:rPr>
          <w:b/>
          <w:sz w:val="24"/>
          <w:szCs w:val="24"/>
          <w:lang w:val="lt-LT" w:eastAsia="en-US"/>
        </w:rPr>
        <w:t>Užsakovas</w:t>
      </w:r>
      <w:r w:rsidRPr="003E0341">
        <w:rPr>
          <w:sz w:val="24"/>
          <w:szCs w:val="24"/>
          <w:lang w:val="lt-LT" w:eastAsia="en-US"/>
        </w:rPr>
        <w:t xml:space="preserve"> priima sprendimą dėl jų atsisakymo;</w:t>
      </w:r>
    </w:p>
    <w:p w14:paraId="50A8DCF3" w14:textId="77777777" w:rsidR="00015E35" w:rsidRPr="003E0341" w:rsidRDefault="00015E35" w:rsidP="00015E35">
      <w:pPr>
        <w:autoSpaceDE w:val="0"/>
        <w:autoSpaceDN w:val="0"/>
        <w:ind w:right="125"/>
        <w:jc w:val="both"/>
        <w:rPr>
          <w:sz w:val="24"/>
          <w:szCs w:val="24"/>
          <w:lang w:val="lt-LT" w:eastAsia="en-US"/>
        </w:rPr>
      </w:pPr>
      <w:r w:rsidRPr="003E0341">
        <w:rPr>
          <w:sz w:val="24"/>
          <w:szCs w:val="24"/>
          <w:lang w:val="lt-LT" w:eastAsia="en-US"/>
        </w:rPr>
        <w:t xml:space="preserve">2.4.3.4. kai Sutarties bendrosios dalies 3.1.2 papunktyje nurodytu atveju </w:t>
      </w:r>
      <w:r w:rsidRPr="003E0341">
        <w:rPr>
          <w:b/>
          <w:sz w:val="24"/>
          <w:szCs w:val="24"/>
          <w:lang w:val="lt-LT" w:eastAsia="en-US"/>
        </w:rPr>
        <w:t>Užsakovas</w:t>
      </w:r>
      <w:r w:rsidRPr="003E0341">
        <w:rPr>
          <w:sz w:val="24"/>
          <w:szCs w:val="24"/>
          <w:lang w:val="lt-LT" w:eastAsia="en-US"/>
        </w:rPr>
        <w:t xml:space="preserve"> atsisako konkrečių paslaugų, darbų atlikimo ar statybos produktų panaudojimo (ar sumontavimo);</w:t>
      </w:r>
    </w:p>
    <w:p w14:paraId="79312BFE" w14:textId="77777777" w:rsidR="00015E35" w:rsidRPr="003E0341" w:rsidRDefault="00015E35" w:rsidP="00015E35">
      <w:pPr>
        <w:autoSpaceDE w:val="0"/>
        <w:autoSpaceDN w:val="0"/>
        <w:ind w:right="125"/>
        <w:jc w:val="both"/>
        <w:rPr>
          <w:sz w:val="24"/>
          <w:szCs w:val="24"/>
          <w:lang w:val="lt-LT" w:eastAsia="en-US"/>
        </w:rPr>
      </w:pPr>
      <w:r w:rsidRPr="003E0341">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6E71A7AE" w14:textId="77777777" w:rsidR="00015E35" w:rsidRPr="003E0341" w:rsidRDefault="00015E35" w:rsidP="00015E35">
      <w:pPr>
        <w:autoSpaceDE w:val="0"/>
        <w:autoSpaceDN w:val="0"/>
        <w:ind w:right="125"/>
        <w:jc w:val="both"/>
        <w:rPr>
          <w:sz w:val="24"/>
          <w:szCs w:val="24"/>
          <w:lang w:val="lt-LT" w:eastAsia="en-US"/>
        </w:rPr>
      </w:pPr>
      <w:r w:rsidRPr="003E0341">
        <w:rPr>
          <w:sz w:val="24"/>
          <w:szCs w:val="24"/>
          <w:lang w:val="lt-LT" w:eastAsia="en-US"/>
        </w:rPr>
        <w:t>2.4.6. dėl Sutarties specialiojoje dalyje nurodytų atvejų.</w:t>
      </w:r>
    </w:p>
    <w:p w14:paraId="193ABA85" w14:textId="77777777" w:rsidR="00015E35" w:rsidRPr="003E0341" w:rsidRDefault="00015E35" w:rsidP="00015E35">
      <w:pPr>
        <w:pStyle w:val="Hyperlink1"/>
        <w:adjustRightInd/>
        <w:ind w:right="125" w:firstLine="0"/>
        <w:rPr>
          <w:sz w:val="24"/>
          <w:szCs w:val="24"/>
          <w:lang w:val="lt-LT"/>
        </w:rPr>
      </w:pPr>
      <w:r w:rsidRPr="003E0341">
        <w:rPr>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3E0341">
        <w:rPr>
          <w:i/>
          <w:sz w:val="24"/>
          <w:szCs w:val="24"/>
          <w:lang w:val="lt-LT"/>
        </w:rPr>
        <w:t>Sutarties specialiojoje dalyje nurodytu procentiniu dydžiu</w:t>
      </w:r>
      <w:r w:rsidRPr="003E0341">
        <w:rPr>
          <w:sz w:val="24"/>
          <w:szCs w:val="24"/>
          <w:lang w:val="lt-LT"/>
        </w:rPr>
        <w:t>, skaičiuojant nuo pradinės Sutarties vertės (kainos) (</w:t>
      </w:r>
      <w:r w:rsidRPr="003E0341">
        <w:rPr>
          <w:i/>
          <w:iCs/>
          <w:sz w:val="24"/>
          <w:szCs w:val="24"/>
          <w:lang w:val="lt-LT"/>
        </w:rPr>
        <w:t xml:space="preserve">Pavyzdžiui, pirkimo dokumentuose ir sutartyje pirkimo vykdytojas nurodo, kad perkami 2000 m vamzdžių klojimo darbai nuo objekto A iki B, už kuriuos </w:t>
      </w:r>
      <w:r w:rsidRPr="003E0341">
        <w:rPr>
          <w:b/>
          <w:i/>
          <w:iCs/>
          <w:sz w:val="24"/>
          <w:szCs w:val="24"/>
          <w:lang w:val="lt-LT"/>
        </w:rPr>
        <w:t>Rangovui</w:t>
      </w:r>
      <w:r w:rsidRPr="003E0341">
        <w:rPr>
          <w:i/>
          <w:iCs/>
          <w:sz w:val="24"/>
          <w:szCs w:val="24"/>
          <w:lang w:val="lt-LT"/>
        </w:rPr>
        <w:t xml:space="preserve"> bus mokama fiksuota kaina. Darbų vykdymo eigoje paaiškėja, kad realus atstumas nuo objekto A iki B yra 280 m mažesnis ar didesnis, atitinkamai reikia pakloti mažiau ar daugiau vamzdžių, nei numatyta pirkimo dokumentuose ir sutartyje. Šiuo atveju </w:t>
      </w:r>
      <w:r w:rsidRPr="003E0341">
        <w:rPr>
          <w:b/>
          <w:i/>
          <w:iCs/>
          <w:sz w:val="24"/>
          <w:szCs w:val="24"/>
          <w:lang w:val="lt-LT"/>
        </w:rPr>
        <w:t>Rangovui</w:t>
      </w:r>
      <w:r w:rsidRPr="003E0341">
        <w:rPr>
          <w:i/>
          <w:iCs/>
          <w:sz w:val="24"/>
          <w:szCs w:val="24"/>
          <w:lang w:val="lt-LT"/>
        </w:rPr>
        <w:t xml:space="preserve"> vis tiek turės būti sumokėta sutartyje numatyta fiksuota kaina, nes suma už šių darbų pasikeitusią apimtį nesiekia </w:t>
      </w:r>
      <w:r w:rsidRPr="003E0341">
        <w:rPr>
          <w:i/>
          <w:sz w:val="24"/>
          <w:szCs w:val="24"/>
          <w:lang w:val="lt-LT"/>
        </w:rPr>
        <w:t>Sutarties specialiojoje dalyje nurodyto procentinio dydžio</w:t>
      </w:r>
      <w:r w:rsidRPr="003E0341">
        <w:rPr>
          <w:i/>
          <w:iCs/>
          <w:sz w:val="24"/>
          <w:szCs w:val="24"/>
          <w:lang w:val="lt-LT"/>
        </w:rPr>
        <w:t xml:space="preserve"> nuokrypio, skaičiuojant nuo pradinės Sutarties vertės).</w:t>
      </w:r>
      <w:r w:rsidRPr="003E0341">
        <w:rPr>
          <w:sz w:val="24"/>
          <w:szCs w:val="24"/>
          <w:lang w:val="lt-LT"/>
        </w:rPr>
        <w:t xml:space="preserve"> </w:t>
      </w:r>
      <w:r w:rsidRPr="003E0341">
        <w:rPr>
          <w:b/>
          <w:sz w:val="24"/>
          <w:szCs w:val="24"/>
          <w:lang w:val="lt-LT"/>
        </w:rPr>
        <w:t>Rangovui</w:t>
      </w:r>
      <w:r w:rsidRPr="003E0341">
        <w:rPr>
          <w:sz w:val="24"/>
          <w:szCs w:val="24"/>
          <w:lang w:val="lt-LT"/>
        </w:rPr>
        <w:t xml:space="preserve"> sumokama tik suma, viršijanti </w:t>
      </w:r>
      <w:r w:rsidRPr="003E0341">
        <w:rPr>
          <w:i/>
          <w:sz w:val="24"/>
          <w:szCs w:val="24"/>
          <w:lang w:val="lt-LT"/>
        </w:rPr>
        <w:t>Sutarties specialiojoje dalyje nurodytą procentinį dydį</w:t>
      </w:r>
      <w:r w:rsidRPr="003E0341">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3E0341">
        <w:rPr>
          <w:b/>
          <w:sz w:val="24"/>
          <w:szCs w:val="24"/>
          <w:lang w:val="lt-LT"/>
        </w:rPr>
        <w:t>Rangovui</w:t>
      </w:r>
      <w:r w:rsidRPr="003E0341">
        <w:rPr>
          <w:sz w:val="24"/>
          <w:szCs w:val="24"/>
          <w:lang w:val="lt-LT"/>
        </w:rPr>
        <w:t xml:space="preserve">. </w:t>
      </w:r>
    </w:p>
    <w:p w14:paraId="7D1240FA" w14:textId="77777777" w:rsidR="00015E35" w:rsidRPr="003E0341" w:rsidRDefault="00015E35" w:rsidP="00015E35">
      <w:pPr>
        <w:autoSpaceDE w:val="0"/>
        <w:autoSpaceDN w:val="0"/>
        <w:ind w:right="125"/>
        <w:jc w:val="both"/>
        <w:rPr>
          <w:sz w:val="24"/>
          <w:szCs w:val="24"/>
          <w:lang w:val="lt-LT" w:eastAsia="en-US"/>
        </w:rPr>
      </w:pPr>
      <w:r w:rsidRPr="003E0341">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3E0341">
        <w:rPr>
          <w:bCs/>
          <w:sz w:val="24"/>
          <w:szCs w:val="24"/>
          <w:lang w:val="lt-LT" w:eastAsia="en-US"/>
        </w:rPr>
        <w:t>Šalių</w:t>
      </w:r>
      <w:r w:rsidRPr="003E0341">
        <w:rPr>
          <w:sz w:val="24"/>
          <w:szCs w:val="24"/>
          <w:lang w:val="lt-LT" w:eastAsia="en-US"/>
        </w:rPr>
        <w:t xml:space="preserve"> pasirašyti susitarimai tampa neatskiriama Sutarties dalimi. </w:t>
      </w:r>
    </w:p>
    <w:p w14:paraId="4053ADA8" w14:textId="77777777" w:rsidR="00015E35" w:rsidRPr="003E0341" w:rsidRDefault="00015E35" w:rsidP="00015E35">
      <w:pPr>
        <w:autoSpaceDE w:val="0"/>
        <w:autoSpaceDN w:val="0"/>
        <w:ind w:right="125"/>
        <w:jc w:val="both"/>
        <w:rPr>
          <w:sz w:val="24"/>
          <w:szCs w:val="24"/>
          <w:lang w:val="lt-LT" w:eastAsia="en-US"/>
        </w:rPr>
      </w:pPr>
      <w:r w:rsidRPr="003E0341">
        <w:rPr>
          <w:iCs/>
          <w:sz w:val="24"/>
          <w:szCs w:val="24"/>
          <w:lang w:val="lt-LT" w:eastAsia="en-US"/>
        </w:rPr>
        <w:t xml:space="preserve">2.7. </w:t>
      </w:r>
      <w:r w:rsidRPr="003E0341">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3E0341">
        <w:rPr>
          <w:b/>
          <w:sz w:val="24"/>
          <w:szCs w:val="24"/>
          <w:lang w:val="lt-LT" w:eastAsia="en-US"/>
        </w:rPr>
        <w:t xml:space="preserve">Rangovui </w:t>
      </w:r>
      <w:r w:rsidRPr="003E0341">
        <w:rPr>
          <w:i/>
          <w:sz w:val="24"/>
          <w:szCs w:val="24"/>
          <w:lang w:val="lt-LT" w:eastAsia="en-US"/>
        </w:rPr>
        <w:t>(jei Sutarties Specialiojoje dalyje nenurodyta kitaip)</w:t>
      </w:r>
      <w:r w:rsidRPr="003E0341">
        <w:rPr>
          <w:sz w:val="24"/>
          <w:szCs w:val="24"/>
          <w:lang w:val="lt-LT" w:eastAsia="en-US"/>
        </w:rPr>
        <w:t>.</w:t>
      </w:r>
      <w:r w:rsidRPr="003E0341">
        <w:rPr>
          <w:b/>
          <w:sz w:val="24"/>
          <w:szCs w:val="24"/>
          <w:lang w:val="lt-LT" w:eastAsia="en-US"/>
        </w:rPr>
        <w:t xml:space="preserve"> Rangovas</w:t>
      </w:r>
      <w:r w:rsidRPr="003E0341">
        <w:rPr>
          <w:sz w:val="24"/>
          <w:szCs w:val="24"/>
          <w:lang w:val="lt-LT" w:eastAsia="en-US"/>
        </w:rPr>
        <w:t xml:space="preserve"> patvirtina, kad visą riziką yra įvertinęs, pateikdamas savo pasiūlymą (</w:t>
      </w:r>
      <w:r w:rsidRPr="003E0341">
        <w:rPr>
          <w:spacing w:val="-7"/>
          <w:sz w:val="24"/>
          <w:szCs w:val="24"/>
          <w:lang w:val="lt-LT" w:eastAsia="en-US"/>
        </w:rPr>
        <w:t>konkursui/deryboms).</w:t>
      </w:r>
      <w:r w:rsidRPr="003E0341">
        <w:rPr>
          <w:sz w:val="24"/>
          <w:szCs w:val="24"/>
          <w:lang w:val="lt-LT" w:eastAsia="en-US"/>
        </w:rPr>
        <w:t xml:space="preserve"> </w:t>
      </w:r>
    </w:p>
    <w:p w14:paraId="6539E32A" w14:textId="77777777" w:rsidR="00015E35" w:rsidRPr="003E0341" w:rsidRDefault="00015E35" w:rsidP="00015E35">
      <w:pPr>
        <w:autoSpaceDE w:val="0"/>
        <w:autoSpaceDN w:val="0"/>
        <w:ind w:right="125"/>
        <w:jc w:val="both"/>
        <w:rPr>
          <w:iCs/>
          <w:strike/>
          <w:sz w:val="24"/>
          <w:szCs w:val="24"/>
          <w:lang w:val="lt-LT" w:eastAsia="en-US"/>
        </w:rPr>
      </w:pPr>
      <w:r w:rsidRPr="003E0341">
        <w:rPr>
          <w:sz w:val="24"/>
          <w:szCs w:val="24"/>
          <w:lang w:val="lt-LT" w:eastAsia="en-US"/>
        </w:rPr>
        <w:t xml:space="preserve">2.8. Peržiūra ir (ar) kiekio (apimties) keitimas (Sutarties keitimas) privalo atitikti </w:t>
      </w:r>
      <w:r w:rsidRPr="003E0341">
        <w:rPr>
          <w:color w:val="000000"/>
          <w:sz w:val="24"/>
          <w:szCs w:val="24"/>
          <w:lang w:val="lt-LT" w:eastAsia="en-US"/>
        </w:rPr>
        <w:t xml:space="preserve">Lietuvos Respublikos </w:t>
      </w:r>
      <w:hyperlink r:id="rId10" w:tgtFrame="_blank" w:tooltip="Lietuvos Respublikos viešųjų pirkimų įstatymas" w:history="1">
        <w:r w:rsidRPr="003E0341">
          <w:rPr>
            <w:rStyle w:val="Hyperlink"/>
            <w:color w:val="000000"/>
            <w:sz w:val="24"/>
            <w:szCs w:val="24"/>
            <w:lang w:val="lt-LT" w:eastAsia="en-US"/>
          </w:rPr>
          <w:t>viešųjų pirkimų įstatymo</w:t>
        </w:r>
      </w:hyperlink>
      <w:r w:rsidRPr="003E0341">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78CCB9FD" w14:textId="77777777" w:rsidR="00015E35" w:rsidRPr="003E0341" w:rsidRDefault="00015E35" w:rsidP="00015E35">
      <w:pPr>
        <w:tabs>
          <w:tab w:val="left" w:pos="720"/>
        </w:tabs>
        <w:ind w:right="125"/>
        <w:jc w:val="both"/>
        <w:rPr>
          <w:sz w:val="24"/>
          <w:szCs w:val="24"/>
          <w:lang w:val="lt-LT" w:eastAsia="en-US"/>
        </w:rPr>
      </w:pPr>
      <w:r w:rsidRPr="003E0341">
        <w:rPr>
          <w:sz w:val="24"/>
          <w:szCs w:val="24"/>
          <w:lang w:val="lt-LT" w:eastAsia="en-US"/>
        </w:rPr>
        <w:t xml:space="preserve">2.9. </w:t>
      </w:r>
      <w:r w:rsidRPr="003E0341">
        <w:rPr>
          <w:b/>
          <w:sz w:val="24"/>
          <w:szCs w:val="24"/>
          <w:lang w:val="lt-LT" w:eastAsia="en-US"/>
        </w:rPr>
        <w:t>Papildomi darbai</w:t>
      </w:r>
      <w:r w:rsidRPr="003E0341">
        <w:rPr>
          <w:sz w:val="24"/>
          <w:szCs w:val="24"/>
          <w:lang w:val="lt-LT" w:eastAsia="en-US"/>
        </w:rPr>
        <w:t xml:space="preserve">: </w:t>
      </w:r>
    </w:p>
    <w:p w14:paraId="61082927" w14:textId="77777777" w:rsidR="00015E35" w:rsidRPr="003E0341" w:rsidRDefault="00015E35" w:rsidP="00015E35">
      <w:pPr>
        <w:tabs>
          <w:tab w:val="left" w:pos="720"/>
        </w:tabs>
        <w:ind w:right="125"/>
        <w:jc w:val="both"/>
        <w:rPr>
          <w:sz w:val="24"/>
          <w:szCs w:val="24"/>
          <w:lang w:val="lt-LT" w:eastAsia="en-US"/>
        </w:rPr>
      </w:pPr>
      <w:r w:rsidRPr="003E0341">
        <w:rPr>
          <w:sz w:val="24"/>
          <w:szCs w:val="24"/>
          <w:lang w:val="lt-LT" w:eastAsia="en-US"/>
        </w:rPr>
        <w:lastRenderedPageBreak/>
        <w:t xml:space="preserve">2.9.1. Už darbus, kuriuos </w:t>
      </w:r>
      <w:r w:rsidRPr="003E0341">
        <w:rPr>
          <w:b/>
          <w:sz w:val="24"/>
          <w:szCs w:val="24"/>
          <w:lang w:val="lt-LT" w:eastAsia="en-US"/>
        </w:rPr>
        <w:t>Rangovas</w:t>
      </w:r>
      <w:r w:rsidRPr="003E0341">
        <w:rPr>
          <w:sz w:val="24"/>
          <w:szCs w:val="24"/>
          <w:lang w:val="lt-LT" w:eastAsia="en-US"/>
        </w:rPr>
        <w:t xml:space="preserve"> atlieka savarankiškai, be </w:t>
      </w:r>
      <w:r w:rsidRPr="003E0341">
        <w:rPr>
          <w:b/>
          <w:sz w:val="24"/>
          <w:szCs w:val="24"/>
          <w:lang w:val="lt-LT" w:eastAsia="en-US"/>
        </w:rPr>
        <w:t>Užsakovo</w:t>
      </w:r>
      <w:r w:rsidRPr="003E0341">
        <w:rPr>
          <w:sz w:val="24"/>
          <w:szCs w:val="24"/>
          <w:lang w:val="lt-LT" w:eastAsia="en-US"/>
        </w:rPr>
        <w:t xml:space="preserve"> leidimo, nukrypdamas nuo Sutarties, neatlyginama. </w:t>
      </w:r>
      <w:r w:rsidRPr="003E0341">
        <w:rPr>
          <w:b/>
          <w:sz w:val="24"/>
          <w:szCs w:val="24"/>
          <w:lang w:val="lt-LT" w:eastAsia="en-US"/>
        </w:rPr>
        <w:t>Užsakovui</w:t>
      </w:r>
      <w:r w:rsidRPr="003E0341">
        <w:rPr>
          <w:sz w:val="24"/>
          <w:szCs w:val="24"/>
          <w:lang w:val="lt-LT" w:eastAsia="en-US"/>
        </w:rPr>
        <w:t xml:space="preserve"> pareikalavus, </w:t>
      </w:r>
      <w:r w:rsidRPr="003E0341">
        <w:rPr>
          <w:b/>
          <w:sz w:val="24"/>
          <w:szCs w:val="24"/>
          <w:lang w:val="lt-LT" w:eastAsia="en-US"/>
        </w:rPr>
        <w:t>Rangovas</w:t>
      </w:r>
      <w:r w:rsidRPr="003E0341">
        <w:rPr>
          <w:sz w:val="24"/>
          <w:szCs w:val="24"/>
          <w:lang w:val="lt-LT" w:eastAsia="en-US"/>
        </w:rPr>
        <w:t xml:space="preserve"> privalo, per </w:t>
      </w:r>
      <w:r w:rsidRPr="003E0341">
        <w:rPr>
          <w:b/>
          <w:sz w:val="24"/>
          <w:szCs w:val="24"/>
          <w:lang w:val="lt-LT" w:eastAsia="en-US"/>
        </w:rPr>
        <w:t>Užsakovo</w:t>
      </w:r>
      <w:r w:rsidRPr="003E0341">
        <w:rPr>
          <w:sz w:val="24"/>
          <w:szCs w:val="24"/>
          <w:lang w:val="lt-LT" w:eastAsia="en-US"/>
        </w:rPr>
        <w:t xml:space="preserve"> nurodytą terminą pašalinti be </w:t>
      </w:r>
      <w:r w:rsidRPr="003E0341">
        <w:rPr>
          <w:b/>
          <w:sz w:val="24"/>
          <w:szCs w:val="24"/>
          <w:lang w:val="lt-LT" w:eastAsia="en-US"/>
        </w:rPr>
        <w:t>Užsakovo</w:t>
      </w:r>
      <w:r w:rsidRPr="003E0341">
        <w:rPr>
          <w:sz w:val="24"/>
          <w:szCs w:val="24"/>
          <w:lang w:val="lt-LT" w:eastAsia="en-US"/>
        </w:rPr>
        <w:t xml:space="preserve"> leidimo atliktus darbus;</w:t>
      </w:r>
    </w:p>
    <w:p w14:paraId="111F9BF5" w14:textId="77777777" w:rsidR="00015E35" w:rsidRPr="003E0341" w:rsidRDefault="00015E35" w:rsidP="00015E35">
      <w:pPr>
        <w:jc w:val="both"/>
        <w:rPr>
          <w:sz w:val="24"/>
          <w:szCs w:val="24"/>
          <w:lang w:val="lt-LT" w:eastAsia="en-US"/>
        </w:rPr>
      </w:pPr>
      <w:r w:rsidRPr="003E0341">
        <w:rPr>
          <w:sz w:val="24"/>
          <w:szCs w:val="24"/>
          <w:lang w:val="lt-LT" w:eastAsia="en-US"/>
        </w:rPr>
        <w:t xml:space="preserve">2.9.2. </w:t>
      </w:r>
      <w:r w:rsidRPr="003E0341">
        <w:rPr>
          <w:b/>
          <w:sz w:val="24"/>
          <w:szCs w:val="24"/>
          <w:lang w:val="lt-LT" w:eastAsia="en-US"/>
        </w:rPr>
        <w:t>Užsakovas</w:t>
      </w:r>
      <w:r w:rsidRPr="003E0341">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04AEB0DE" w14:textId="77777777" w:rsidR="00015E35" w:rsidRPr="003E0341" w:rsidRDefault="00015E35" w:rsidP="00015E35">
      <w:pPr>
        <w:jc w:val="both"/>
        <w:rPr>
          <w:sz w:val="24"/>
          <w:szCs w:val="24"/>
          <w:lang w:val="lt-LT" w:eastAsia="en-US"/>
        </w:rPr>
      </w:pPr>
      <w:bookmarkStart w:id="1" w:name="part_b7b1481a98e14015bed322ddee170d54"/>
      <w:bookmarkEnd w:id="1"/>
      <w:r w:rsidRPr="003E0341">
        <w:rPr>
          <w:sz w:val="24"/>
          <w:szCs w:val="24"/>
          <w:lang w:val="lt-LT" w:eastAsia="en-US"/>
        </w:rPr>
        <w:t>2.9.2.1.  pritaikant tiekėjo (</w:t>
      </w:r>
      <w:r w:rsidRPr="003E0341">
        <w:rPr>
          <w:b/>
          <w:sz w:val="24"/>
          <w:szCs w:val="24"/>
          <w:lang w:val="lt-LT" w:eastAsia="en-US"/>
        </w:rPr>
        <w:t>Rangovo</w:t>
      </w:r>
      <w:r w:rsidRPr="003E0341">
        <w:rPr>
          <w:sz w:val="24"/>
          <w:szCs w:val="24"/>
          <w:lang w:val="lt-LT" w:eastAsia="en-US"/>
        </w:rPr>
        <w:t xml:space="preserve">) pasiūlyme nurodytus darbų įkainius; </w:t>
      </w:r>
    </w:p>
    <w:p w14:paraId="3CC3E43A" w14:textId="77777777" w:rsidR="00015E35" w:rsidRPr="003E0341" w:rsidRDefault="00015E35" w:rsidP="00015E35">
      <w:pPr>
        <w:jc w:val="both"/>
        <w:rPr>
          <w:sz w:val="24"/>
          <w:szCs w:val="24"/>
          <w:lang w:val="lt-LT" w:eastAsia="en-US"/>
        </w:rPr>
      </w:pPr>
      <w:bookmarkStart w:id="2" w:name="part_176f8b71fc3b47d191c9d2df2e8303dd"/>
      <w:bookmarkEnd w:id="2"/>
      <w:r w:rsidRPr="003E0341">
        <w:rPr>
          <w:sz w:val="24"/>
          <w:szCs w:val="24"/>
          <w:lang w:val="lt-LT" w:eastAsia="en-US"/>
        </w:rPr>
        <w:t>2.9.2.2  jei įmanoma, išskaičiuojant kainos dalį iš Sutartyje numatyto įkainio, p</w:t>
      </w:r>
      <w:r w:rsidRPr="003E0341">
        <w:rPr>
          <w:i/>
          <w:iCs/>
          <w:sz w:val="24"/>
          <w:szCs w:val="24"/>
          <w:lang w:val="lt-LT" w:eastAsia="en-US"/>
        </w:rPr>
        <w:t>avyzdžiui, tinkavimo įkainį išskaičiuojant iš sutartyje numatyto „Tinkavimas, glaistymas, dažymas“ darbo įkainio</w:t>
      </w:r>
      <w:r w:rsidRPr="003E0341">
        <w:rPr>
          <w:iCs/>
          <w:sz w:val="24"/>
          <w:szCs w:val="24"/>
          <w:lang w:val="lt-LT" w:eastAsia="en-US"/>
        </w:rPr>
        <w:t>;</w:t>
      </w:r>
    </w:p>
    <w:p w14:paraId="42176C06" w14:textId="77777777" w:rsidR="00015E35" w:rsidRPr="003E0341" w:rsidRDefault="00015E35" w:rsidP="00015E35">
      <w:pPr>
        <w:jc w:val="both"/>
        <w:rPr>
          <w:sz w:val="24"/>
          <w:szCs w:val="24"/>
          <w:lang w:val="lt-LT" w:eastAsia="en-US"/>
        </w:rPr>
      </w:pPr>
      <w:bookmarkStart w:id="3" w:name="part_1f9ab86b537645c8b9f535f816a04bf6"/>
      <w:bookmarkEnd w:id="3"/>
      <w:r w:rsidRPr="003E0341">
        <w:rPr>
          <w:sz w:val="24"/>
          <w:szCs w:val="24"/>
          <w:lang w:val="lt-LT" w:eastAsia="en-US"/>
        </w:rPr>
        <w:t xml:space="preserve">2.9.2.3.  pritaikant Sutartyje numatytus panašių darbų įkainius. Panašius darbus pagrindžia ir nustatyto </w:t>
      </w:r>
      <w:r w:rsidRPr="003E0341">
        <w:rPr>
          <w:b/>
          <w:sz w:val="24"/>
          <w:szCs w:val="24"/>
          <w:lang w:val="lt-LT" w:eastAsia="en-US"/>
        </w:rPr>
        <w:t>Užsakovas</w:t>
      </w:r>
      <w:r w:rsidRPr="003E0341">
        <w:rPr>
          <w:sz w:val="24"/>
          <w:szCs w:val="24"/>
          <w:lang w:val="lt-LT" w:eastAsia="en-US"/>
        </w:rPr>
        <w:t xml:space="preserve">. </w:t>
      </w:r>
    </w:p>
    <w:p w14:paraId="1797EBB0" w14:textId="77777777" w:rsidR="00015E35" w:rsidRPr="003E0341" w:rsidRDefault="00015E35" w:rsidP="00015E35">
      <w:pPr>
        <w:jc w:val="both"/>
        <w:rPr>
          <w:sz w:val="24"/>
          <w:szCs w:val="24"/>
          <w:lang w:val="lt-LT" w:eastAsia="en-US"/>
        </w:rPr>
      </w:pPr>
      <w:r w:rsidRPr="003E0341">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3E0341">
        <w:rPr>
          <w:i/>
          <w:iCs/>
          <w:sz w:val="24"/>
          <w:szCs w:val="24"/>
          <w:lang w:val="lt-LT" w:eastAsia="en-US"/>
        </w:rPr>
        <w:t>angokraščius</w:t>
      </w:r>
      <w:proofErr w:type="spellEnd"/>
      <w:r w:rsidRPr="003E0341">
        <w:rPr>
          <w:i/>
          <w:iCs/>
          <w:sz w:val="24"/>
          <w:szCs w:val="24"/>
          <w:lang w:val="lt-LT" w:eastAsia="en-US"/>
        </w:rPr>
        <w:t xml:space="preserve"> ar papildomus parapetus ir panašiai) galima pritaikyti tokį skardinimo įkainį;</w:t>
      </w:r>
    </w:p>
    <w:p w14:paraId="3A3979AF" w14:textId="77777777" w:rsidR="00015E35" w:rsidRPr="003E0341" w:rsidRDefault="00015E35" w:rsidP="00015E35">
      <w:pPr>
        <w:jc w:val="both"/>
        <w:rPr>
          <w:sz w:val="24"/>
          <w:szCs w:val="24"/>
          <w:lang w:val="lt-LT" w:eastAsia="en-US"/>
        </w:rPr>
      </w:pPr>
      <w:bookmarkStart w:id="4" w:name="part_f3da265f8f59411ebe3fe48522ea2d9a"/>
      <w:bookmarkEnd w:id="4"/>
      <w:r w:rsidRPr="003E0341">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49FDF1A2" w14:textId="77777777" w:rsidR="00015E35" w:rsidRPr="003E0341" w:rsidRDefault="00015E35" w:rsidP="00015E35">
      <w:pPr>
        <w:ind w:right="125"/>
        <w:jc w:val="both"/>
        <w:rPr>
          <w:sz w:val="24"/>
          <w:szCs w:val="24"/>
          <w:lang w:val="lt-LT" w:eastAsia="en-US"/>
        </w:rPr>
      </w:pPr>
      <w:r w:rsidRPr="003E0341">
        <w:rPr>
          <w:sz w:val="24"/>
          <w:szCs w:val="24"/>
          <w:lang w:val="lt-LT" w:eastAsia="en-US"/>
        </w:rPr>
        <w:t>2.10. Apie papildomų darbų atlikimo poreikį šalys viena kitą privalo informuoti ne vėliau kaip per 5 darbo dienas nuo tokio poreikio atsiradimo dienos;</w:t>
      </w:r>
    </w:p>
    <w:p w14:paraId="2E2BC37F" w14:textId="77777777" w:rsidR="00015E35" w:rsidRPr="003E0341" w:rsidRDefault="00015E35" w:rsidP="00015E35">
      <w:pPr>
        <w:ind w:right="125"/>
        <w:jc w:val="both"/>
        <w:rPr>
          <w:sz w:val="24"/>
          <w:szCs w:val="24"/>
          <w:lang w:val="lt-LT" w:eastAsia="en-US"/>
        </w:rPr>
      </w:pPr>
      <w:r w:rsidRPr="003E0341">
        <w:rPr>
          <w:sz w:val="24"/>
          <w:szCs w:val="24"/>
          <w:lang w:val="lt-LT" w:eastAsia="en-US"/>
        </w:rPr>
        <w:t xml:space="preserve">2.11. Jeigu atlikti papildomus darbus siūlo </w:t>
      </w:r>
      <w:r w:rsidRPr="003E0341">
        <w:rPr>
          <w:b/>
          <w:sz w:val="24"/>
          <w:szCs w:val="24"/>
          <w:lang w:val="lt-LT" w:eastAsia="en-US"/>
        </w:rPr>
        <w:t>Rangovas</w:t>
      </w:r>
      <w:r w:rsidRPr="003E0341">
        <w:rPr>
          <w:sz w:val="24"/>
          <w:szCs w:val="24"/>
          <w:lang w:val="lt-LT" w:eastAsia="en-US"/>
        </w:rPr>
        <w:t xml:space="preserve">, papildomų darbų būtinumą </w:t>
      </w:r>
      <w:r w:rsidRPr="003E0341">
        <w:rPr>
          <w:b/>
          <w:sz w:val="24"/>
          <w:szCs w:val="24"/>
          <w:lang w:val="lt-LT" w:eastAsia="en-US"/>
        </w:rPr>
        <w:t>Rangovas</w:t>
      </w:r>
      <w:r w:rsidRPr="003E0341">
        <w:rPr>
          <w:sz w:val="24"/>
          <w:szCs w:val="24"/>
          <w:lang w:val="lt-LT" w:eastAsia="en-US"/>
        </w:rPr>
        <w:t xml:space="preserve"> visais atvejais turi pagrįsti dokumentais, kurie turi būti pateikti vertinimui</w:t>
      </w:r>
      <w:r w:rsidRPr="003E0341">
        <w:rPr>
          <w:b/>
          <w:sz w:val="24"/>
          <w:szCs w:val="24"/>
          <w:lang w:val="lt-LT" w:eastAsia="en-US"/>
        </w:rPr>
        <w:t xml:space="preserve"> Užsakovui</w:t>
      </w:r>
      <w:r w:rsidRPr="003E0341">
        <w:rPr>
          <w:sz w:val="24"/>
          <w:szCs w:val="24"/>
          <w:lang w:val="lt-LT" w:eastAsia="en-US"/>
        </w:rPr>
        <w:t>;</w:t>
      </w:r>
    </w:p>
    <w:p w14:paraId="5FF7AB56" w14:textId="77777777" w:rsidR="00015E35" w:rsidRPr="003E0341" w:rsidRDefault="00015E35" w:rsidP="00015E35">
      <w:pPr>
        <w:ind w:right="125"/>
        <w:jc w:val="both"/>
        <w:rPr>
          <w:sz w:val="24"/>
          <w:szCs w:val="24"/>
          <w:lang w:val="lt-LT" w:eastAsia="en-US"/>
        </w:rPr>
      </w:pPr>
      <w:r w:rsidRPr="003E0341">
        <w:rPr>
          <w:sz w:val="24"/>
          <w:szCs w:val="24"/>
          <w:lang w:val="lt-LT" w:eastAsia="en-US"/>
        </w:rPr>
        <w:t xml:space="preserve">2.12. Jei </w:t>
      </w:r>
      <w:r w:rsidRPr="003E0341">
        <w:rPr>
          <w:b/>
          <w:sz w:val="24"/>
          <w:szCs w:val="24"/>
          <w:lang w:val="lt-LT" w:eastAsia="en-US"/>
        </w:rPr>
        <w:t>Rangovas</w:t>
      </w:r>
      <w:r w:rsidRPr="003E0341">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3E0341">
        <w:rPr>
          <w:b/>
          <w:sz w:val="24"/>
          <w:szCs w:val="24"/>
          <w:lang w:val="lt-LT" w:eastAsia="en-US"/>
        </w:rPr>
        <w:t>Rangovo</w:t>
      </w:r>
      <w:r w:rsidRPr="003E0341">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3E0341">
        <w:rPr>
          <w:b/>
          <w:sz w:val="24"/>
          <w:szCs w:val="24"/>
          <w:lang w:val="lt-LT" w:eastAsia="en-US"/>
        </w:rPr>
        <w:t>Rangovo</w:t>
      </w:r>
      <w:r w:rsidRPr="003E0341">
        <w:rPr>
          <w:sz w:val="24"/>
          <w:szCs w:val="24"/>
          <w:lang w:val="lt-LT" w:eastAsia="en-US"/>
        </w:rPr>
        <w:t xml:space="preserve"> pastangų ir išteklių (piniginių, materialinių ir/ar kitų) sąskaita, o </w:t>
      </w:r>
      <w:r w:rsidRPr="003E0341">
        <w:rPr>
          <w:b/>
          <w:sz w:val="24"/>
          <w:szCs w:val="24"/>
          <w:lang w:val="lt-LT" w:eastAsia="en-US"/>
        </w:rPr>
        <w:t xml:space="preserve">Užsakovas </w:t>
      </w:r>
      <w:r w:rsidRPr="003E0341">
        <w:rPr>
          <w:sz w:val="24"/>
          <w:szCs w:val="24"/>
          <w:lang w:val="lt-LT" w:eastAsia="en-US"/>
        </w:rPr>
        <w:t xml:space="preserve">už šiuos darbus </w:t>
      </w:r>
      <w:r w:rsidRPr="003E0341">
        <w:rPr>
          <w:b/>
          <w:sz w:val="24"/>
          <w:szCs w:val="24"/>
          <w:lang w:val="lt-LT" w:eastAsia="en-US"/>
        </w:rPr>
        <w:t>Rangovui</w:t>
      </w:r>
      <w:r w:rsidRPr="003E0341">
        <w:rPr>
          <w:sz w:val="24"/>
          <w:szCs w:val="24"/>
          <w:lang w:val="lt-LT" w:eastAsia="en-US"/>
        </w:rPr>
        <w:t xml:space="preserve"> nemoka.</w:t>
      </w:r>
    </w:p>
    <w:p w14:paraId="3B74F808" w14:textId="77777777" w:rsidR="00015E35" w:rsidRPr="003E0341" w:rsidRDefault="00015E35" w:rsidP="00015E35">
      <w:pPr>
        <w:jc w:val="both"/>
        <w:rPr>
          <w:sz w:val="24"/>
          <w:szCs w:val="24"/>
          <w:lang w:val="lt-LT"/>
        </w:rPr>
      </w:pPr>
    </w:p>
    <w:p w14:paraId="115C1311" w14:textId="77777777" w:rsidR="00015E35" w:rsidRPr="003E0341" w:rsidRDefault="00015E35" w:rsidP="00015E35">
      <w:pPr>
        <w:outlineLvl w:val="0"/>
        <w:rPr>
          <w:b/>
          <w:sz w:val="24"/>
          <w:szCs w:val="24"/>
          <w:lang w:val="lt-LT"/>
        </w:rPr>
      </w:pPr>
      <w:r w:rsidRPr="003E0341">
        <w:rPr>
          <w:b/>
          <w:sz w:val="24"/>
          <w:szCs w:val="24"/>
          <w:lang w:val="lt-LT"/>
        </w:rPr>
        <w:t>3. Užsakovo teisės ir pareigos</w:t>
      </w:r>
    </w:p>
    <w:p w14:paraId="14542395" w14:textId="77777777" w:rsidR="00015E35" w:rsidRPr="003E0341" w:rsidRDefault="00015E35" w:rsidP="00015E35">
      <w:pPr>
        <w:suppressAutoHyphens/>
        <w:jc w:val="both"/>
        <w:rPr>
          <w:sz w:val="24"/>
          <w:szCs w:val="24"/>
          <w:lang w:val="lt-LT" w:eastAsia="ar-SA"/>
        </w:rPr>
      </w:pPr>
      <w:r w:rsidRPr="003E0341">
        <w:rPr>
          <w:sz w:val="24"/>
          <w:szCs w:val="24"/>
          <w:lang w:val="lt-LT" w:eastAsia="ar-SA"/>
        </w:rPr>
        <w:t xml:space="preserve">3.1. </w:t>
      </w:r>
      <w:r w:rsidRPr="003E0341">
        <w:rPr>
          <w:b/>
          <w:sz w:val="24"/>
          <w:szCs w:val="24"/>
          <w:lang w:val="lt-LT" w:eastAsia="ar-SA"/>
        </w:rPr>
        <w:t xml:space="preserve">Užsakovas </w:t>
      </w:r>
      <w:r w:rsidRPr="003E0341">
        <w:rPr>
          <w:sz w:val="24"/>
          <w:szCs w:val="24"/>
          <w:lang w:val="lt-LT" w:eastAsia="ar-SA"/>
        </w:rPr>
        <w:t>turi teisę:</w:t>
      </w:r>
    </w:p>
    <w:p w14:paraId="7AE5CBA4" w14:textId="77777777" w:rsidR="00015E35" w:rsidRPr="003E0341" w:rsidRDefault="00015E35" w:rsidP="00015E35">
      <w:pPr>
        <w:jc w:val="both"/>
        <w:rPr>
          <w:sz w:val="24"/>
          <w:szCs w:val="24"/>
          <w:lang w:val="lt-LT"/>
        </w:rPr>
      </w:pPr>
      <w:r w:rsidRPr="003E0341">
        <w:rPr>
          <w:sz w:val="24"/>
          <w:szCs w:val="24"/>
          <w:lang w:val="lt-LT"/>
        </w:rPr>
        <w:t>3.1.1. kontroliuoti atliekamų darbų kiekį, terminus ir kokybę;</w:t>
      </w:r>
    </w:p>
    <w:p w14:paraId="5CC23B7A" w14:textId="77777777" w:rsidR="00015E35" w:rsidRPr="003E0341" w:rsidRDefault="00015E35" w:rsidP="00015E35">
      <w:pPr>
        <w:jc w:val="both"/>
        <w:rPr>
          <w:sz w:val="24"/>
          <w:szCs w:val="24"/>
          <w:lang w:val="lt-LT"/>
        </w:rPr>
      </w:pPr>
      <w:r w:rsidRPr="003E0341">
        <w:rPr>
          <w:sz w:val="24"/>
          <w:szCs w:val="24"/>
          <w:lang w:val="lt-LT"/>
        </w:rPr>
        <w:t xml:space="preserve">3.1.2. neatlygintinai atsisakyti dalies Sutartyje numatytų dar neatliktų remonto darbų įspėjęs </w:t>
      </w:r>
      <w:r w:rsidRPr="003E0341">
        <w:rPr>
          <w:b/>
          <w:sz w:val="24"/>
          <w:szCs w:val="24"/>
          <w:lang w:val="lt-LT"/>
        </w:rPr>
        <w:t>Rangovą</w:t>
      </w:r>
      <w:r w:rsidRPr="003E0341">
        <w:rPr>
          <w:sz w:val="24"/>
          <w:szCs w:val="24"/>
          <w:lang w:val="lt-LT"/>
        </w:rPr>
        <w:t xml:space="preserve"> apie tai ne vėliau kaip likus </w:t>
      </w:r>
      <w:r w:rsidRPr="003E0341">
        <w:rPr>
          <w:i/>
          <w:sz w:val="24"/>
          <w:szCs w:val="24"/>
          <w:lang w:val="lt-LT"/>
        </w:rPr>
        <w:t>Sutarties specialiojoje dalyje nustatyto termino</w:t>
      </w:r>
      <w:r w:rsidRPr="003E0341">
        <w:rPr>
          <w:sz w:val="24"/>
          <w:szCs w:val="24"/>
          <w:lang w:val="lt-LT"/>
        </w:rPr>
        <w:t xml:space="preserve"> iki konkrečių darbų atlikimo pradžios;</w:t>
      </w:r>
    </w:p>
    <w:p w14:paraId="22709C8D" w14:textId="77777777" w:rsidR="00015E35" w:rsidRPr="003E0341" w:rsidRDefault="00015E35" w:rsidP="00015E35">
      <w:pPr>
        <w:jc w:val="both"/>
        <w:rPr>
          <w:sz w:val="24"/>
          <w:szCs w:val="24"/>
          <w:lang w:val="lt-LT"/>
        </w:rPr>
      </w:pPr>
      <w:r w:rsidRPr="003E0341">
        <w:rPr>
          <w:sz w:val="24"/>
          <w:szCs w:val="24"/>
          <w:lang w:val="lt-LT"/>
        </w:rPr>
        <w:t xml:space="preserve">3.1.3. iš </w:t>
      </w:r>
      <w:r w:rsidRPr="003E0341">
        <w:rPr>
          <w:b/>
          <w:sz w:val="24"/>
          <w:szCs w:val="24"/>
          <w:lang w:val="lt-LT"/>
        </w:rPr>
        <w:t>Rangovo</w:t>
      </w:r>
      <w:r w:rsidRPr="003E0341">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5328FE8" w14:textId="77777777" w:rsidR="00015E35" w:rsidRPr="003E0341" w:rsidRDefault="00015E35" w:rsidP="00015E35">
      <w:pPr>
        <w:jc w:val="both"/>
        <w:rPr>
          <w:sz w:val="24"/>
          <w:szCs w:val="24"/>
          <w:lang w:val="lt-LT"/>
        </w:rPr>
      </w:pPr>
      <w:r w:rsidRPr="003E0341">
        <w:rPr>
          <w:sz w:val="24"/>
          <w:szCs w:val="24"/>
          <w:lang w:val="lt-LT"/>
        </w:rPr>
        <w:t>3.1.4. skirti prižiūrėtoją sutartiniams įsipareigojimams kontroliuoti.</w:t>
      </w:r>
    </w:p>
    <w:p w14:paraId="0FC7AA73" w14:textId="77777777" w:rsidR="00015E35" w:rsidRPr="003E0341" w:rsidRDefault="00015E35" w:rsidP="00015E35">
      <w:pPr>
        <w:jc w:val="both"/>
        <w:rPr>
          <w:sz w:val="24"/>
          <w:szCs w:val="24"/>
          <w:lang w:val="lt-LT"/>
        </w:rPr>
      </w:pPr>
      <w:r w:rsidRPr="003E0341">
        <w:rPr>
          <w:sz w:val="24"/>
          <w:szCs w:val="24"/>
          <w:lang w:val="lt-LT"/>
        </w:rPr>
        <w:t xml:space="preserve">3.2. </w:t>
      </w:r>
      <w:r w:rsidRPr="003E0341">
        <w:rPr>
          <w:b/>
          <w:sz w:val="24"/>
          <w:szCs w:val="24"/>
          <w:lang w:val="lt-LT"/>
        </w:rPr>
        <w:t xml:space="preserve">Užsakovas </w:t>
      </w:r>
      <w:r w:rsidRPr="003E0341">
        <w:rPr>
          <w:sz w:val="24"/>
          <w:szCs w:val="24"/>
          <w:lang w:val="lt-LT"/>
        </w:rPr>
        <w:t>įsipareigoja:</w:t>
      </w:r>
    </w:p>
    <w:p w14:paraId="79E2B838" w14:textId="77777777" w:rsidR="00015E35" w:rsidRPr="003E0341" w:rsidRDefault="00015E35" w:rsidP="00015E35">
      <w:pPr>
        <w:jc w:val="both"/>
        <w:rPr>
          <w:sz w:val="24"/>
          <w:szCs w:val="24"/>
          <w:lang w:val="lt-LT"/>
        </w:rPr>
      </w:pPr>
      <w:r w:rsidRPr="003E0341">
        <w:rPr>
          <w:sz w:val="24"/>
          <w:szCs w:val="24"/>
          <w:lang w:val="lt-LT"/>
        </w:rPr>
        <w:t>3.2.1. skirti prižiūrėtoją (kai privaloma pagal teisės aktų reikalavimus);</w:t>
      </w:r>
    </w:p>
    <w:p w14:paraId="09C23043" w14:textId="77777777" w:rsidR="00015E35" w:rsidRPr="003E0341" w:rsidRDefault="00015E35" w:rsidP="00015E35">
      <w:pPr>
        <w:jc w:val="both"/>
        <w:rPr>
          <w:sz w:val="24"/>
          <w:szCs w:val="24"/>
          <w:lang w:val="lt-LT"/>
        </w:rPr>
      </w:pPr>
      <w:r w:rsidRPr="003E0341">
        <w:rPr>
          <w:sz w:val="24"/>
          <w:szCs w:val="24"/>
          <w:lang w:val="lt-LT"/>
        </w:rPr>
        <w:t xml:space="preserve">3.2.2. organizuoti statybvietės (statinio ar statinio dalies) perdavimą </w:t>
      </w:r>
      <w:r w:rsidRPr="003E0341">
        <w:rPr>
          <w:b/>
          <w:sz w:val="24"/>
          <w:szCs w:val="24"/>
          <w:lang w:val="lt-LT"/>
        </w:rPr>
        <w:t>Rangovui</w:t>
      </w:r>
      <w:r w:rsidRPr="003E0341">
        <w:rPr>
          <w:sz w:val="24"/>
          <w:szCs w:val="24"/>
          <w:lang w:val="lt-LT"/>
        </w:rPr>
        <w:t xml:space="preserve"> pagal statybvietės perdavimo ir priėmimo aktą;</w:t>
      </w:r>
    </w:p>
    <w:p w14:paraId="79C22DD0" w14:textId="77777777" w:rsidR="00015E35" w:rsidRPr="003E0341" w:rsidRDefault="00015E35" w:rsidP="00015E35">
      <w:pPr>
        <w:jc w:val="both"/>
        <w:rPr>
          <w:sz w:val="24"/>
          <w:szCs w:val="24"/>
          <w:lang w:val="lt-LT"/>
        </w:rPr>
      </w:pPr>
      <w:r w:rsidRPr="003E0341">
        <w:rPr>
          <w:sz w:val="24"/>
          <w:szCs w:val="24"/>
          <w:lang w:val="lt-LT"/>
        </w:rPr>
        <w:t xml:space="preserve">3.2.3. perduoti </w:t>
      </w:r>
      <w:r w:rsidRPr="003E0341">
        <w:rPr>
          <w:b/>
          <w:sz w:val="24"/>
          <w:szCs w:val="24"/>
          <w:lang w:val="lt-LT"/>
        </w:rPr>
        <w:t>Rangovui</w:t>
      </w:r>
      <w:r w:rsidRPr="003E0341">
        <w:rPr>
          <w:sz w:val="24"/>
          <w:szCs w:val="24"/>
          <w:lang w:val="lt-LT"/>
        </w:rPr>
        <w:t xml:space="preserve"> dokumentus, leidžiančius vykdyti darbus;</w:t>
      </w:r>
    </w:p>
    <w:p w14:paraId="29647C99" w14:textId="77777777" w:rsidR="00015E35" w:rsidRPr="003E0341" w:rsidRDefault="00015E35" w:rsidP="00015E35">
      <w:pPr>
        <w:jc w:val="both"/>
        <w:rPr>
          <w:sz w:val="24"/>
          <w:szCs w:val="24"/>
          <w:lang w:val="lt-LT"/>
        </w:rPr>
      </w:pPr>
      <w:r w:rsidRPr="003E0341">
        <w:rPr>
          <w:sz w:val="24"/>
          <w:szCs w:val="24"/>
          <w:lang w:val="lt-LT"/>
        </w:rPr>
        <w:t xml:space="preserve">3.2.4. pranešti </w:t>
      </w:r>
      <w:r w:rsidRPr="003E0341">
        <w:rPr>
          <w:b/>
          <w:sz w:val="24"/>
          <w:szCs w:val="24"/>
          <w:lang w:val="lt-LT"/>
        </w:rPr>
        <w:t>Rangovui</w:t>
      </w:r>
      <w:r w:rsidRPr="003E0341">
        <w:rPr>
          <w:sz w:val="24"/>
          <w:szCs w:val="24"/>
          <w:lang w:val="lt-LT"/>
        </w:rPr>
        <w:t xml:space="preserve"> apie pastebėtus darbų defektus nedelsiant, bet ne vėliau kaip per 3 darbo dienas nuo dienos, kurią sužinojo apie darbų defektus;</w:t>
      </w:r>
    </w:p>
    <w:p w14:paraId="0F0CD320" w14:textId="77777777" w:rsidR="00015E35" w:rsidRPr="003E0341" w:rsidRDefault="00015E35" w:rsidP="00015E35">
      <w:pPr>
        <w:jc w:val="both"/>
        <w:rPr>
          <w:sz w:val="24"/>
          <w:szCs w:val="24"/>
          <w:lang w:val="lt-LT"/>
        </w:rPr>
      </w:pPr>
      <w:r w:rsidRPr="003E0341">
        <w:rPr>
          <w:sz w:val="24"/>
          <w:szCs w:val="24"/>
          <w:lang w:val="lt-LT"/>
        </w:rPr>
        <w:t xml:space="preserve">3.2.5. priimti iš </w:t>
      </w:r>
      <w:r w:rsidRPr="003E0341">
        <w:rPr>
          <w:b/>
          <w:sz w:val="24"/>
          <w:szCs w:val="24"/>
          <w:lang w:val="lt-LT"/>
        </w:rPr>
        <w:t>Rangovo</w:t>
      </w:r>
      <w:r w:rsidRPr="003E0341">
        <w:rPr>
          <w:sz w:val="24"/>
          <w:szCs w:val="24"/>
          <w:lang w:val="lt-LT"/>
        </w:rPr>
        <w:t xml:space="preserve"> Sutarties ir jos priedų reikalavimus atitinkančius atliktus darbus bei sumokėti už juos Sutartyje nustatyta tvarka.</w:t>
      </w:r>
    </w:p>
    <w:p w14:paraId="7A0C286C" w14:textId="77777777" w:rsidR="00015E35" w:rsidRPr="003E0341" w:rsidRDefault="00015E35" w:rsidP="00015E35">
      <w:pPr>
        <w:outlineLvl w:val="0"/>
        <w:rPr>
          <w:b/>
          <w:sz w:val="24"/>
          <w:szCs w:val="24"/>
          <w:lang w:val="lt-LT"/>
        </w:rPr>
      </w:pPr>
    </w:p>
    <w:p w14:paraId="3F77A11C" w14:textId="77777777" w:rsidR="00015E35" w:rsidRPr="003E0341" w:rsidRDefault="00015E35" w:rsidP="00015E35">
      <w:pPr>
        <w:outlineLvl w:val="0"/>
        <w:rPr>
          <w:sz w:val="24"/>
          <w:szCs w:val="24"/>
          <w:lang w:val="lt-LT"/>
        </w:rPr>
      </w:pPr>
      <w:r w:rsidRPr="003E0341">
        <w:rPr>
          <w:b/>
          <w:sz w:val="24"/>
          <w:szCs w:val="24"/>
          <w:lang w:val="lt-LT"/>
        </w:rPr>
        <w:t>4. Rangovo teisės ir pareigos</w:t>
      </w:r>
    </w:p>
    <w:p w14:paraId="6B6C7BF9" w14:textId="77777777" w:rsidR="00015E35" w:rsidRPr="003E0341" w:rsidRDefault="00015E35" w:rsidP="00015E35">
      <w:pPr>
        <w:suppressAutoHyphens/>
        <w:rPr>
          <w:sz w:val="24"/>
          <w:szCs w:val="24"/>
          <w:lang w:val="lt-LT" w:eastAsia="ar-SA"/>
        </w:rPr>
      </w:pPr>
      <w:r w:rsidRPr="003E0341">
        <w:rPr>
          <w:sz w:val="24"/>
          <w:szCs w:val="24"/>
          <w:lang w:val="lt-LT" w:eastAsia="ar-SA"/>
        </w:rPr>
        <w:t>4.1.</w:t>
      </w:r>
      <w:r w:rsidRPr="003E0341">
        <w:rPr>
          <w:b/>
          <w:sz w:val="24"/>
          <w:szCs w:val="24"/>
          <w:lang w:val="lt-LT" w:eastAsia="ar-SA"/>
        </w:rPr>
        <w:t xml:space="preserve"> Rangovas </w:t>
      </w:r>
      <w:r w:rsidRPr="003E0341">
        <w:rPr>
          <w:sz w:val="24"/>
          <w:szCs w:val="24"/>
          <w:lang w:val="lt-LT" w:eastAsia="ar-SA"/>
        </w:rPr>
        <w:t>turi teisę</w:t>
      </w:r>
      <w:r w:rsidRPr="003E0341">
        <w:rPr>
          <w:b/>
          <w:sz w:val="24"/>
          <w:szCs w:val="24"/>
          <w:lang w:val="lt-LT" w:eastAsia="ar-SA"/>
        </w:rPr>
        <w:t xml:space="preserve"> Užsakovui</w:t>
      </w:r>
      <w:r w:rsidRPr="003E0341">
        <w:rPr>
          <w:sz w:val="24"/>
          <w:szCs w:val="24"/>
          <w:lang w:val="lt-LT" w:eastAsia="ar-SA"/>
        </w:rPr>
        <w:t xml:space="preserve"> vėluojant atsiskaityti už atliktus darbus ilgiau nei 2 (du) mėnesius, sustabdyti darbus ir po 30 (trisdešimt) kalendorinių dienų nutraukti Sutartį.</w:t>
      </w:r>
    </w:p>
    <w:p w14:paraId="3BDCE044" w14:textId="77777777" w:rsidR="00015E35" w:rsidRPr="003E0341" w:rsidRDefault="00015E35" w:rsidP="00015E35">
      <w:pPr>
        <w:rPr>
          <w:sz w:val="24"/>
          <w:szCs w:val="24"/>
          <w:lang w:val="lt-LT"/>
        </w:rPr>
      </w:pPr>
      <w:r w:rsidRPr="003E0341">
        <w:rPr>
          <w:sz w:val="24"/>
          <w:szCs w:val="24"/>
          <w:lang w:val="lt-LT"/>
        </w:rPr>
        <w:lastRenderedPageBreak/>
        <w:t xml:space="preserve">4.2. </w:t>
      </w:r>
      <w:r w:rsidRPr="003E0341">
        <w:rPr>
          <w:b/>
          <w:sz w:val="24"/>
          <w:szCs w:val="24"/>
          <w:lang w:val="lt-LT"/>
        </w:rPr>
        <w:t xml:space="preserve">Rangovas </w:t>
      </w:r>
      <w:r w:rsidRPr="003E0341">
        <w:rPr>
          <w:sz w:val="24"/>
          <w:szCs w:val="24"/>
          <w:lang w:val="lt-LT"/>
        </w:rPr>
        <w:t xml:space="preserve">įsipareigoja: </w:t>
      </w:r>
    </w:p>
    <w:p w14:paraId="23945E42" w14:textId="77777777" w:rsidR="00015E35" w:rsidRPr="003E0341" w:rsidRDefault="00015E35" w:rsidP="00015E35">
      <w:pPr>
        <w:jc w:val="both"/>
        <w:rPr>
          <w:sz w:val="24"/>
          <w:szCs w:val="24"/>
          <w:lang w:val="lt-LT"/>
        </w:rPr>
      </w:pPr>
      <w:r w:rsidRPr="003E0341">
        <w:rPr>
          <w:sz w:val="24"/>
          <w:szCs w:val="24"/>
          <w:lang w:val="lt-LT"/>
        </w:rPr>
        <w:t>4.2.1. per Sutarties specialiojoje dalyje nustatytą terminą (terminus) atlikti Sutartyje numatytus darbus, pagal Sutarties ir jos priedo (priedų) sąlygas;</w:t>
      </w:r>
    </w:p>
    <w:p w14:paraId="0DF0BD61" w14:textId="77777777" w:rsidR="00015E35" w:rsidRPr="003E0341" w:rsidRDefault="00015E35" w:rsidP="00015E35">
      <w:pPr>
        <w:jc w:val="both"/>
        <w:rPr>
          <w:sz w:val="24"/>
          <w:szCs w:val="24"/>
          <w:lang w:val="lt-LT"/>
        </w:rPr>
      </w:pPr>
      <w:r w:rsidRPr="003E0341">
        <w:rPr>
          <w:sz w:val="24"/>
          <w:szCs w:val="24"/>
          <w:lang w:val="lt-LT"/>
        </w:rPr>
        <w:t>4.2.2. skirti remonto darbų vadovą, nurodytą Sutarties specialiojoje dalyje;</w:t>
      </w:r>
    </w:p>
    <w:p w14:paraId="679DFCF1" w14:textId="77777777" w:rsidR="00015E35" w:rsidRPr="003E0341" w:rsidRDefault="00015E35" w:rsidP="00015E35">
      <w:pPr>
        <w:jc w:val="both"/>
        <w:rPr>
          <w:sz w:val="24"/>
          <w:szCs w:val="24"/>
          <w:lang w:val="lt-LT"/>
        </w:rPr>
      </w:pPr>
      <w:r w:rsidRPr="003E0341">
        <w:rPr>
          <w:sz w:val="24"/>
          <w:szCs w:val="24"/>
          <w:lang w:val="lt-LT"/>
        </w:rPr>
        <w:t xml:space="preserve">4.2.3. pagal Statybvietės  perdavimo ir priėmimo aktą priimti iš </w:t>
      </w:r>
      <w:r w:rsidRPr="003E0341">
        <w:rPr>
          <w:b/>
          <w:sz w:val="24"/>
          <w:szCs w:val="24"/>
          <w:lang w:val="lt-LT"/>
        </w:rPr>
        <w:t xml:space="preserve">Užsakovo </w:t>
      </w:r>
      <w:r w:rsidRPr="003E0341">
        <w:rPr>
          <w:sz w:val="24"/>
          <w:szCs w:val="24"/>
          <w:lang w:val="lt-LT"/>
        </w:rPr>
        <w:t>statybvietę (statinį ar statinio dalį);</w:t>
      </w:r>
    </w:p>
    <w:p w14:paraId="32FD8710" w14:textId="77777777" w:rsidR="00015E35" w:rsidRPr="003E0341" w:rsidRDefault="00015E35" w:rsidP="00015E35">
      <w:pPr>
        <w:jc w:val="both"/>
        <w:rPr>
          <w:sz w:val="24"/>
          <w:szCs w:val="24"/>
          <w:lang w:val="lt-LT"/>
        </w:rPr>
      </w:pPr>
      <w:r w:rsidRPr="003E0341">
        <w:rPr>
          <w:sz w:val="24"/>
          <w:szCs w:val="24"/>
          <w:lang w:val="lt-LT"/>
        </w:rPr>
        <w:t xml:space="preserve">4.2.4. iki statybvietės (statinio ar statinio dalies) priėmimo iš </w:t>
      </w:r>
      <w:r w:rsidRPr="003E0341">
        <w:rPr>
          <w:b/>
          <w:sz w:val="24"/>
          <w:szCs w:val="24"/>
          <w:lang w:val="lt-LT"/>
        </w:rPr>
        <w:t>Užsakovo</w:t>
      </w:r>
      <w:r w:rsidRPr="003E0341">
        <w:rPr>
          <w:sz w:val="24"/>
          <w:szCs w:val="24"/>
          <w:lang w:val="lt-LT"/>
        </w:rPr>
        <w:t xml:space="preserve"> pagal Statybvietės perdavimo ir priėmimo aktą dienos pateikti </w:t>
      </w:r>
      <w:r w:rsidRPr="003E0341">
        <w:rPr>
          <w:b/>
          <w:sz w:val="24"/>
          <w:szCs w:val="24"/>
          <w:lang w:val="lt-LT"/>
        </w:rPr>
        <w:t xml:space="preserve">Užsakovui </w:t>
      </w:r>
      <w:r w:rsidRPr="003E0341">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3E0341">
        <w:rPr>
          <w:b/>
          <w:sz w:val="24"/>
          <w:szCs w:val="24"/>
          <w:lang w:val="lt-LT"/>
        </w:rPr>
        <w:t>Rangovo</w:t>
      </w:r>
      <w:r w:rsidRPr="003E0341">
        <w:rPr>
          <w:sz w:val="24"/>
          <w:szCs w:val="24"/>
          <w:lang w:val="lt-LT"/>
        </w:rPr>
        <w:t xml:space="preserve"> darbuotojus su </w:t>
      </w:r>
      <w:r w:rsidRPr="003E0341">
        <w:rPr>
          <w:b/>
          <w:sz w:val="24"/>
          <w:szCs w:val="24"/>
          <w:lang w:val="lt-LT"/>
        </w:rPr>
        <w:t>Užsakovo</w:t>
      </w:r>
      <w:r w:rsidRPr="003E0341">
        <w:rPr>
          <w:sz w:val="24"/>
          <w:szCs w:val="24"/>
          <w:lang w:val="lt-LT"/>
        </w:rPr>
        <w:t xml:space="preserve"> pateikta Darbuotojų, atliekančių darbus pagal sutartį elgesio instrukcija;</w:t>
      </w:r>
    </w:p>
    <w:p w14:paraId="43333EAA" w14:textId="77777777" w:rsidR="00015E35" w:rsidRPr="003E0341" w:rsidRDefault="00015E35" w:rsidP="00015E35">
      <w:pPr>
        <w:jc w:val="both"/>
        <w:rPr>
          <w:sz w:val="24"/>
          <w:szCs w:val="24"/>
          <w:lang w:val="lt-LT"/>
        </w:rPr>
      </w:pPr>
      <w:r w:rsidRPr="003E0341">
        <w:rPr>
          <w:sz w:val="24"/>
          <w:szCs w:val="24"/>
          <w:lang w:val="lt-LT"/>
        </w:rPr>
        <w:t>4.2.5. rengti ir teikti prižiūrėtojui tikrinti ir pasirašyti (vizuoti) atliktų darbų aktus, paslėptų darbų aktus, pažymas apie atliktų darbų ir išlaidų vertę, PVM sąskaitas faktūras;</w:t>
      </w:r>
    </w:p>
    <w:p w14:paraId="1FF7CF09" w14:textId="77777777" w:rsidR="00015E35" w:rsidRPr="003E0341" w:rsidRDefault="00015E35" w:rsidP="00015E35">
      <w:pPr>
        <w:jc w:val="both"/>
        <w:rPr>
          <w:sz w:val="24"/>
          <w:szCs w:val="24"/>
          <w:lang w:val="lt-LT"/>
        </w:rPr>
      </w:pPr>
      <w:r w:rsidRPr="003E0341">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3E0341">
        <w:rPr>
          <w:sz w:val="24"/>
          <w:szCs w:val="24"/>
          <w:lang w:val="lt-LT"/>
        </w:rPr>
        <w:t>matavimus</w:t>
      </w:r>
      <w:proofErr w:type="spellEnd"/>
      <w:r w:rsidRPr="003E0341">
        <w:rPr>
          <w:sz w:val="24"/>
          <w:szCs w:val="24"/>
          <w:lang w:val="lt-LT"/>
        </w:rPr>
        <w:t xml:space="preserve"> ir bandymus;</w:t>
      </w:r>
    </w:p>
    <w:p w14:paraId="00CE467E" w14:textId="77777777" w:rsidR="00015E35" w:rsidRPr="003E0341" w:rsidRDefault="00015E35" w:rsidP="00015E35">
      <w:pPr>
        <w:jc w:val="both"/>
        <w:rPr>
          <w:sz w:val="24"/>
          <w:szCs w:val="24"/>
          <w:lang w:val="lt-LT"/>
        </w:rPr>
      </w:pPr>
      <w:r w:rsidRPr="003E0341">
        <w:rPr>
          <w:sz w:val="24"/>
          <w:szCs w:val="24"/>
          <w:lang w:val="lt-LT"/>
        </w:rPr>
        <w:t xml:space="preserve">4.2.7. nevykdyti prižiūrėtojo reikalavimų atlikti Sutartyje papildomų (nenumatytų) darbų, raštu nesuderinus su </w:t>
      </w:r>
      <w:r w:rsidRPr="003E0341">
        <w:rPr>
          <w:b/>
          <w:sz w:val="24"/>
          <w:szCs w:val="24"/>
          <w:lang w:val="lt-LT"/>
        </w:rPr>
        <w:t>Užsakovu</w:t>
      </w:r>
      <w:r w:rsidRPr="003E0341">
        <w:rPr>
          <w:sz w:val="24"/>
          <w:szCs w:val="24"/>
          <w:lang w:val="lt-LT"/>
        </w:rPr>
        <w:t>;</w:t>
      </w:r>
    </w:p>
    <w:p w14:paraId="0473086C" w14:textId="77777777" w:rsidR="00015E35" w:rsidRPr="003E0341" w:rsidRDefault="00015E35" w:rsidP="00015E35">
      <w:pPr>
        <w:jc w:val="both"/>
        <w:rPr>
          <w:sz w:val="24"/>
          <w:szCs w:val="24"/>
          <w:lang w:val="lt-LT"/>
        </w:rPr>
      </w:pPr>
      <w:r w:rsidRPr="003E0341">
        <w:rPr>
          <w:sz w:val="24"/>
          <w:szCs w:val="24"/>
          <w:lang w:val="lt-LT"/>
        </w:rPr>
        <w:t>4.2.8.</w:t>
      </w:r>
      <w:r w:rsidRPr="003E0341">
        <w:rPr>
          <w:b/>
          <w:sz w:val="24"/>
          <w:szCs w:val="24"/>
          <w:lang w:val="lt-LT"/>
        </w:rPr>
        <w:t xml:space="preserve"> Užsakovui </w:t>
      </w:r>
      <w:r w:rsidRPr="003E0341">
        <w:rPr>
          <w:sz w:val="24"/>
          <w:szCs w:val="24"/>
          <w:lang w:val="lt-LT"/>
        </w:rPr>
        <w:t xml:space="preserve">pareikalavus ir per </w:t>
      </w:r>
      <w:r w:rsidRPr="003E0341">
        <w:rPr>
          <w:b/>
          <w:sz w:val="24"/>
          <w:szCs w:val="24"/>
          <w:lang w:val="lt-LT"/>
        </w:rPr>
        <w:t xml:space="preserve">Užsakovo </w:t>
      </w:r>
      <w:r w:rsidRPr="003E0341">
        <w:rPr>
          <w:sz w:val="24"/>
          <w:szCs w:val="24"/>
          <w:lang w:val="lt-LT"/>
        </w:rPr>
        <w:t>nurodytą laiką savo sąskaita pašalinti atliktus Sutartyje nenumatytus darbus, kuriuos jis atliko;</w:t>
      </w:r>
    </w:p>
    <w:p w14:paraId="4C16D700" w14:textId="77777777" w:rsidR="00015E35" w:rsidRPr="003E0341" w:rsidRDefault="00015E35" w:rsidP="00015E35">
      <w:pPr>
        <w:jc w:val="both"/>
        <w:rPr>
          <w:sz w:val="24"/>
          <w:szCs w:val="24"/>
          <w:lang w:val="lt-LT"/>
        </w:rPr>
      </w:pPr>
      <w:r w:rsidRPr="003E0341">
        <w:rPr>
          <w:sz w:val="24"/>
          <w:szCs w:val="24"/>
          <w:lang w:val="lt-LT"/>
        </w:rPr>
        <w:t xml:space="preserve">4.2.9. nedelsiant raštu pranešti </w:t>
      </w:r>
      <w:r w:rsidRPr="003E0341">
        <w:rPr>
          <w:b/>
          <w:bCs/>
          <w:sz w:val="24"/>
          <w:szCs w:val="24"/>
          <w:lang w:val="lt-LT"/>
        </w:rPr>
        <w:t>Užsakovui</w:t>
      </w:r>
      <w:r w:rsidRPr="003E0341">
        <w:rPr>
          <w:sz w:val="24"/>
          <w:szCs w:val="24"/>
          <w:lang w:val="lt-LT"/>
        </w:rPr>
        <w:t xml:space="preserve"> apie pastebėtus </w:t>
      </w:r>
      <w:r w:rsidRPr="003E0341">
        <w:rPr>
          <w:bCs/>
          <w:sz w:val="24"/>
          <w:szCs w:val="24"/>
          <w:lang w:val="lt-LT"/>
        </w:rPr>
        <w:t>darbų defektus,</w:t>
      </w:r>
      <w:r w:rsidRPr="003E0341">
        <w:rPr>
          <w:sz w:val="24"/>
          <w:szCs w:val="24"/>
          <w:lang w:val="lt-LT"/>
        </w:rPr>
        <w:t xml:space="preserve"> bet ne vėliau kaip per 2 (dvi) darbo dienas nuo dienos, kurią sužinojo apie darbų defektus;</w:t>
      </w:r>
    </w:p>
    <w:p w14:paraId="2342F014" w14:textId="77777777" w:rsidR="00015E35" w:rsidRPr="003E0341" w:rsidRDefault="00015E35" w:rsidP="00015E35">
      <w:pPr>
        <w:jc w:val="both"/>
        <w:rPr>
          <w:sz w:val="24"/>
          <w:szCs w:val="24"/>
          <w:lang w:val="lt-LT"/>
        </w:rPr>
      </w:pPr>
      <w:r w:rsidRPr="003E0341">
        <w:rPr>
          <w:sz w:val="24"/>
          <w:szCs w:val="24"/>
          <w:lang w:val="lt-LT"/>
        </w:rPr>
        <w:t>4.2.10. atsakyti už savo ir subrangovų</w:t>
      </w:r>
      <w:r w:rsidRPr="003E0341">
        <w:rPr>
          <w:b/>
          <w:sz w:val="24"/>
          <w:szCs w:val="24"/>
          <w:lang w:val="lt-LT"/>
        </w:rPr>
        <w:t xml:space="preserve"> </w:t>
      </w:r>
      <w:r w:rsidRPr="003E0341">
        <w:rPr>
          <w:sz w:val="24"/>
          <w:szCs w:val="24"/>
          <w:lang w:val="lt-LT"/>
        </w:rPr>
        <w:t>atliktų darbų bei statybos produktų kokybę ir jų atitikimą numatytoms techninėms specifikacijoms;</w:t>
      </w:r>
    </w:p>
    <w:p w14:paraId="5A00F805" w14:textId="77777777" w:rsidR="00015E35" w:rsidRPr="003E0341" w:rsidRDefault="00015E35" w:rsidP="00015E35">
      <w:pPr>
        <w:jc w:val="both"/>
        <w:rPr>
          <w:sz w:val="24"/>
          <w:szCs w:val="24"/>
          <w:lang w:val="lt-LT"/>
        </w:rPr>
      </w:pPr>
      <w:r w:rsidRPr="003E0341">
        <w:rPr>
          <w:sz w:val="24"/>
          <w:szCs w:val="24"/>
          <w:lang w:val="lt-LT"/>
        </w:rPr>
        <w:t xml:space="preserve">4.2.11. </w:t>
      </w:r>
      <w:r w:rsidRPr="003E0341">
        <w:rPr>
          <w:b/>
          <w:sz w:val="24"/>
          <w:szCs w:val="24"/>
          <w:lang w:val="lt-LT"/>
        </w:rPr>
        <w:t>Užsakovo</w:t>
      </w:r>
      <w:r w:rsidRPr="003E0341">
        <w:rPr>
          <w:sz w:val="24"/>
          <w:szCs w:val="24"/>
          <w:lang w:val="lt-LT"/>
        </w:rPr>
        <w:t xml:space="preserve"> reikalavimu pakeisti darbuotoją, kuris statybvietėje nesilaiko Sutarties bendrosios dalies 4.2.4 punkte nurodytos instrukcijos;</w:t>
      </w:r>
    </w:p>
    <w:p w14:paraId="7237BFF7" w14:textId="77777777" w:rsidR="00015E35" w:rsidRPr="003E0341" w:rsidRDefault="00015E35" w:rsidP="00015E35">
      <w:pPr>
        <w:jc w:val="both"/>
        <w:rPr>
          <w:sz w:val="24"/>
          <w:szCs w:val="24"/>
          <w:lang w:val="lt-LT"/>
        </w:rPr>
      </w:pPr>
      <w:r w:rsidRPr="003E0341">
        <w:rPr>
          <w:sz w:val="24"/>
          <w:szCs w:val="24"/>
          <w:lang w:val="lt-LT"/>
        </w:rPr>
        <w:t>4.2.12. sutarties vykdymo laikotarpiu:</w:t>
      </w:r>
    </w:p>
    <w:p w14:paraId="5FCC5300" w14:textId="77777777" w:rsidR="00015E35" w:rsidRPr="003E0341" w:rsidRDefault="00015E35" w:rsidP="00015E35">
      <w:pPr>
        <w:jc w:val="both"/>
        <w:rPr>
          <w:sz w:val="24"/>
          <w:szCs w:val="24"/>
          <w:lang w:val="lt-LT"/>
        </w:rPr>
      </w:pPr>
      <w:r w:rsidRPr="003E0341">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3C9912F9" w14:textId="77777777" w:rsidR="00015E35" w:rsidRPr="003E0341" w:rsidRDefault="00015E35" w:rsidP="00015E35">
      <w:pPr>
        <w:jc w:val="both"/>
        <w:rPr>
          <w:sz w:val="24"/>
          <w:szCs w:val="24"/>
          <w:lang w:val="lt-LT" w:eastAsia="en-US"/>
        </w:rPr>
      </w:pPr>
      <w:r w:rsidRPr="003E0341">
        <w:rPr>
          <w:sz w:val="24"/>
          <w:szCs w:val="24"/>
          <w:lang w:val="lt-LT"/>
        </w:rPr>
        <w:t>4.2.12.2.</w:t>
      </w:r>
      <w:r w:rsidRPr="003E0341">
        <w:rPr>
          <w:sz w:val="24"/>
          <w:szCs w:val="24"/>
          <w:lang w:val="lt-LT" w:eastAsia="en-US"/>
        </w:rPr>
        <w:t xml:space="preserve"> kompensuoti </w:t>
      </w:r>
      <w:r w:rsidRPr="003E0341">
        <w:rPr>
          <w:b/>
          <w:sz w:val="24"/>
          <w:szCs w:val="24"/>
          <w:lang w:val="lt-LT" w:eastAsia="en-US"/>
        </w:rPr>
        <w:t xml:space="preserve">Užsakovui </w:t>
      </w:r>
      <w:r w:rsidRPr="003E0341">
        <w:rPr>
          <w:sz w:val="24"/>
          <w:szCs w:val="24"/>
          <w:lang w:val="lt-LT" w:eastAsia="en-US"/>
        </w:rPr>
        <w:t>ar statinio naudotojui</w:t>
      </w:r>
      <w:r w:rsidRPr="003E0341">
        <w:rPr>
          <w:b/>
          <w:sz w:val="24"/>
          <w:szCs w:val="24"/>
          <w:lang w:val="lt-LT" w:eastAsia="en-US"/>
        </w:rPr>
        <w:t xml:space="preserve"> </w:t>
      </w:r>
      <w:r w:rsidRPr="003E0341">
        <w:rPr>
          <w:sz w:val="24"/>
          <w:szCs w:val="24"/>
          <w:lang w:val="lt-LT" w:eastAsia="en-US"/>
        </w:rPr>
        <w:t xml:space="preserve">komunalinių paslaugų (elektros energijos, šilumos, vandentiekio, šiukšlių išvežimo ir pan.) išlaidas, patirtas dėl </w:t>
      </w:r>
      <w:r w:rsidRPr="003E0341">
        <w:rPr>
          <w:b/>
          <w:sz w:val="24"/>
          <w:szCs w:val="24"/>
          <w:lang w:val="lt-LT" w:eastAsia="en-US"/>
        </w:rPr>
        <w:t xml:space="preserve">Rangovo </w:t>
      </w:r>
      <w:r w:rsidRPr="003E0341">
        <w:rPr>
          <w:sz w:val="24"/>
          <w:szCs w:val="24"/>
          <w:lang w:val="lt-LT" w:eastAsia="en-US"/>
        </w:rPr>
        <w:t>vykdomų darbų. Minėtoms</w:t>
      </w:r>
      <w:r w:rsidRPr="003E0341">
        <w:rPr>
          <w:b/>
          <w:sz w:val="24"/>
          <w:szCs w:val="24"/>
          <w:lang w:val="lt-LT" w:eastAsia="en-US"/>
        </w:rPr>
        <w:t xml:space="preserve"> Užsakovo </w:t>
      </w:r>
      <w:r w:rsidRPr="003E0341">
        <w:rPr>
          <w:sz w:val="24"/>
          <w:szCs w:val="24"/>
          <w:lang w:val="lt-LT" w:eastAsia="en-US"/>
        </w:rPr>
        <w:t>ar statinio naudotojo</w:t>
      </w:r>
      <w:r w:rsidRPr="003E0341">
        <w:rPr>
          <w:b/>
          <w:sz w:val="24"/>
          <w:szCs w:val="24"/>
          <w:lang w:val="lt-LT" w:eastAsia="en-US"/>
        </w:rPr>
        <w:t xml:space="preserve"> </w:t>
      </w:r>
      <w:r w:rsidRPr="003E0341">
        <w:rPr>
          <w:sz w:val="24"/>
          <w:szCs w:val="24"/>
          <w:lang w:val="lt-LT" w:eastAsia="en-US"/>
        </w:rPr>
        <w:t xml:space="preserve">išlaidoms kompensuoti tarp </w:t>
      </w:r>
      <w:r w:rsidRPr="003E0341">
        <w:rPr>
          <w:b/>
          <w:sz w:val="24"/>
          <w:szCs w:val="24"/>
          <w:lang w:val="lt-LT" w:eastAsia="en-US"/>
        </w:rPr>
        <w:t>Užsakovo</w:t>
      </w:r>
      <w:r w:rsidRPr="003E0341">
        <w:rPr>
          <w:sz w:val="24"/>
          <w:szCs w:val="24"/>
          <w:lang w:val="lt-LT" w:eastAsia="en-US"/>
        </w:rPr>
        <w:t xml:space="preserve"> (arba statinio naudotojo) ir </w:t>
      </w:r>
      <w:r w:rsidRPr="003E0341">
        <w:rPr>
          <w:b/>
          <w:sz w:val="24"/>
          <w:szCs w:val="24"/>
          <w:lang w:val="lt-LT" w:eastAsia="en-US"/>
        </w:rPr>
        <w:t>Rangovo</w:t>
      </w:r>
      <w:r w:rsidRPr="003E0341">
        <w:rPr>
          <w:sz w:val="24"/>
          <w:szCs w:val="24"/>
          <w:lang w:val="lt-LT" w:eastAsia="en-US"/>
        </w:rPr>
        <w:t xml:space="preserve"> pasirašoma sutartis (</w:t>
      </w:r>
      <w:r w:rsidRPr="003E0341">
        <w:rPr>
          <w:i/>
          <w:sz w:val="24"/>
          <w:szCs w:val="24"/>
          <w:lang w:val="lt-LT" w:eastAsia="en-US"/>
        </w:rPr>
        <w:t>taikoma jei nurodyta Sutarties specialiojoje dalyje</w:t>
      </w:r>
      <w:r w:rsidRPr="003E0341">
        <w:rPr>
          <w:sz w:val="24"/>
          <w:szCs w:val="24"/>
          <w:lang w:val="lt-LT" w:eastAsia="en-US"/>
        </w:rPr>
        <w:t xml:space="preserve">) arba kompensavimo sąlygos ir tvarka nustatomi </w:t>
      </w:r>
      <w:r w:rsidRPr="003E0341">
        <w:rPr>
          <w:i/>
          <w:sz w:val="24"/>
          <w:szCs w:val="24"/>
          <w:lang w:val="lt-LT" w:eastAsia="en-US"/>
        </w:rPr>
        <w:t>Sutarties specialiojoje dalyje</w:t>
      </w:r>
      <w:r w:rsidRPr="003E0341">
        <w:rPr>
          <w:sz w:val="24"/>
          <w:szCs w:val="24"/>
          <w:lang w:val="lt-LT" w:eastAsia="en-US"/>
        </w:rPr>
        <w:t>;</w:t>
      </w:r>
    </w:p>
    <w:p w14:paraId="5779AA7B" w14:textId="77777777" w:rsidR="00015E35" w:rsidRPr="003E0341" w:rsidRDefault="00015E35" w:rsidP="00015E35">
      <w:pPr>
        <w:jc w:val="both"/>
        <w:rPr>
          <w:sz w:val="24"/>
          <w:szCs w:val="24"/>
          <w:lang w:val="lt-LT"/>
        </w:rPr>
      </w:pPr>
      <w:r w:rsidRPr="003E0341">
        <w:rPr>
          <w:sz w:val="24"/>
          <w:szCs w:val="24"/>
          <w:lang w:val="lt-LT"/>
        </w:rPr>
        <w:t>4.2.12.3. išsaugoti aplinką, kelius, aikšteles, netvarkomų patalpų apdailą, konstrukcijas, baldus ir įrenginius nepažeistus, o juos pažeidus, savo lėšomis atstatyti jų būklę;</w:t>
      </w:r>
    </w:p>
    <w:p w14:paraId="718E0A38" w14:textId="77777777" w:rsidR="00015E35" w:rsidRPr="003E0341" w:rsidRDefault="00015E35" w:rsidP="00015E35">
      <w:pPr>
        <w:jc w:val="both"/>
        <w:rPr>
          <w:sz w:val="24"/>
          <w:szCs w:val="24"/>
          <w:lang w:val="lt-LT"/>
        </w:rPr>
      </w:pPr>
      <w:r w:rsidRPr="003E0341">
        <w:rPr>
          <w:sz w:val="24"/>
          <w:szCs w:val="24"/>
          <w:lang w:val="lt-LT"/>
        </w:rPr>
        <w:t>4.2.13. užtikrinti, kad:</w:t>
      </w:r>
    </w:p>
    <w:p w14:paraId="712B08DE" w14:textId="77777777" w:rsidR="00015E35" w:rsidRPr="003E0341" w:rsidRDefault="00015E35" w:rsidP="00015E35">
      <w:pPr>
        <w:jc w:val="both"/>
        <w:rPr>
          <w:sz w:val="24"/>
          <w:szCs w:val="24"/>
          <w:lang w:val="lt-LT"/>
        </w:rPr>
      </w:pPr>
      <w:r w:rsidRPr="003E0341">
        <w:rPr>
          <w:sz w:val="24"/>
          <w:szCs w:val="24"/>
          <w:lang w:val="lt-LT"/>
        </w:rPr>
        <w:t>4.2.13.1. vykdant darbus būtų naudojami tik nauji statybos produktai ir gaminiai, ir tik pagal techninių specifikacijų reikalavimus;</w:t>
      </w:r>
    </w:p>
    <w:p w14:paraId="1B0016AD" w14:textId="77777777" w:rsidR="00015E35" w:rsidRPr="003E0341" w:rsidRDefault="00015E35" w:rsidP="00015E35">
      <w:pPr>
        <w:jc w:val="both"/>
        <w:rPr>
          <w:sz w:val="24"/>
          <w:szCs w:val="24"/>
          <w:lang w:val="lt-LT"/>
        </w:rPr>
      </w:pPr>
      <w:r w:rsidRPr="003E0341">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6D729F38" w14:textId="77777777" w:rsidR="00015E35" w:rsidRPr="003E0341" w:rsidRDefault="00015E35" w:rsidP="00015E35">
      <w:pPr>
        <w:jc w:val="both"/>
        <w:rPr>
          <w:sz w:val="24"/>
          <w:szCs w:val="24"/>
          <w:lang w:val="lt-LT"/>
        </w:rPr>
      </w:pPr>
      <w:r w:rsidRPr="003E0341">
        <w:rPr>
          <w:sz w:val="24"/>
          <w:szCs w:val="24"/>
          <w:lang w:val="lt-LT"/>
        </w:rPr>
        <w:t xml:space="preserve">4.2.14. per </w:t>
      </w:r>
      <w:r w:rsidRPr="003E0341">
        <w:rPr>
          <w:b/>
          <w:sz w:val="24"/>
          <w:szCs w:val="24"/>
          <w:lang w:val="lt-LT"/>
        </w:rPr>
        <w:t>Užsakovo</w:t>
      </w:r>
      <w:r w:rsidRPr="003E0341">
        <w:rPr>
          <w:sz w:val="24"/>
          <w:szCs w:val="24"/>
          <w:lang w:val="lt-LT"/>
        </w:rPr>
        <w:t xml:space="preserve"> nurodytą laiką neatlygintinai pašalinti darbų atlikimo metu </w:t>
      </w:r>
      <w:r w:rsidRPr="003E0341">
        <w:rPr>
          <w:b/>
          <w:sz w:val="24"/>
          <w:szCs w:val="24"/>
          <w:lang w:val="lt-LT"/>
        </w:rPr>
        <w:t xml:space="preserve">Užsakovo </w:t>
      </w:r>
      <w:r w:rsidRPr="003E0341">
        <w:rPr>
          <w:sz w:val="24"/>
          <w:szCs w:val="24"/>
          <w:lang w:val="lt-LT"/>
        </w:rPr>
        <w:t xml:space="preserve">nustatytus darbų defektus ir jų padarinius, atsiradusius dėl </w:t>
      </w:r>
      <w:r w:rsidRPr="003E0341">
        <w:rPr>
          <w:b/>
          <w:sz w:val="24"/>
          <w:szCs w:val="24"/>
          <w:lang w:val="lt-LT"/>
        </w:rPr>
        <w:t xml:space="preserve">Rangovo </w:t>
      </w:r>
      <w:r w:rsidRPr="003E0341">
        <w:rPr>
          <w:sz w:val="24"/>
          <w:szCs w:val="24"/>
          <w:lang w:val="lt-LT"/>
        </w:rPr>
        <w:t xml:space="preserve">ar subrangovų kaltės, o atsisakius šalinti defektus ir jeigu šiuos defektus pašalina </w:t>
      </w:r>
      <w:r w:rsidRPr="003E0341">
        <w:rPr>
          <w:b/>
          <w:sz w:val="24"/>
          <w:szCs w:val="24"/>
          <w:lang w:val="lt-LT"/>
        </w:rPr>
        <w:t xml:space="preserve">Užsakovas </w:t>
      </w:r>
      <w:r w:rsidRPr="003E0341">
        <w:rPr>
          <w:sz w:val="24"/>
          <w:szCs w:val="24"/>
          <w:lang w:val="lt-LT"/>
        </w:rPr>
        <w:t xml:space="preserve">savo sąskaita, sumokėti </w:t>
      </w:r>
      <w:r w:rsidRPr="003E0341">
        <w:rPr>
          <w:b/>
          <w:sz w:val="24"/>
          <w:szCs w:val="24"/>
          <w:lang w:val="lt-LT"/>
        </w:rPr>
        <w:t>Užsakovui</w:t>
      </w:r>
      <w:r w:rsidRPr="003E0341">
        <w:rPr>
          <w:sz w:val="24"/>
          <w:szCs w:val="24"/>
          <w:lang w:val="lt-LT"/>
        </w:rPr>
        <w:t xml:space="preserve"> defektų pašalinimo kainą ir kompensuoti kitas </w:t>
      </w:r>
      <w:r w:rsidRPr="003E0341">
        <w:rPr>
          <w:b/>
          <w:sz w:val="24"/>
          <w:szCs w:val="24"/>
          <w:lang w:val="lt-LT"/>
        </w:rPr>
        <w:t>Užsakovo</w:t>
      </w:r>
      <w:r w:rsidRPr="003E0341">
        <w:rPr>
          <w:sz w:val="24"/>
          <w:szCs w:val="24"/>
          <w:lang w:val="lt-LT"/>
        </w:rPr>
        <w:t xml:space="preserve"> turėtas išlaidas, susijusias su defektų šalinimu;</w:t>
      </w:r>
    </w:p>
    <w:p w14:paraId="61532645" w14:textId="77777777" w:rsidR="00015E35" w:rsidRPr="003E0341" w:rsidRDefault="00015E35" w:rsidP="00015E35">
      <w:pPr>
        <w:jc w:val="both"/>
        <w:rPr>
          <w:sz w:val="24"/>
          <w:szCs w:val="24"/>
          <w:lang w:val="lt-LT"/>
        </w:rPr>
      </w:pPr>
      <w:r w:rsidRPr="003E0341">
        <w:rPr>
          <w:sz w:val="24"/>
          <w:szCs w:val="24"/>
          <w:lang w:val="lt-LT"/>
        </w:rPr>
        <w:t xml:space="preserve">4.2.15. nedelsdamas raštu pranešti </w:t>
      </w:r>
      <w:r w:rsidRPr="003E0341">
        <w:rPr>
          <w:b/>
          <w:sz w:val="24"/>
          <w:szCs w:val="24"/>
          <w:lang w:val="lt-LT"/>
        </w:rPr>
        <w:t xml:space="preserve">Užsakovui </w:t>
      </w:r>
      <w:r w:rsidRPr="003E0341">
        <w:rPr>
          <w:sz w:val="24"/>
          <w:szCs w:val="24"/>
          <w:lang w:val="lt-LT"/>
        </w:rPr>
        <w:t xml:space="preserve">apie iškilusias aplinkybes, už kurias </w:t>
      </w:r>
      <w:r w:rsidRPr="003E0341">
        <w:rPr>
          <w:b/>
          <w:sz w:val="24"/>
          <w:szCs w:val="24"/>
          <w:lang w:val="lt-LT"/>
        </w:rPr>
        <w:t>Rangovas</w:t>
      </w:r>
      <w:r w:rsidRPr="003E0341">
        <w:rPr>
          <w:sz w:val="24"/>
          <w:szCs w:val="24"/>
          <w:lang w:val="lt-LT"/>
        </w:rPr>
        <w:t xml:space="preserve"> nėra atsakingas ir kurios daro negalimą visų arba dalies Sutartyje numatytų įsipareigojimų atlikimą, nurodant šių aplinkybių atsiradimo priežastis;</w:t>
      </w:r>
    </w:p>
    <w:p w14:paraId="4DF019E1" w14:textId="77777777" w:rsidR="00015E35" w:rsidRPr="003E0341" w:rsidRDefault="00015E35" w:rsidP="00015E35">
      <w:pPr>
        <w:jc w:val="both"/>
        <w:rPr>
          <w:sz w:val="24"/>
          <w:szCs w:val="24"/>
          <w:lang w:val="lt-LT"/>
        </w:rPr>
      </w:pPr>
      <w:r w:rsidRPr="003E0341">
        <w:rPr>
          <w:sz w:val="24"/>
          <w:szCs w:val="24"/>
          <w:lang w:val="lt-LT"/>
        </w:rPr>
        <w:lastRenderedPageBreak/>
        <w:t xml:space="preserve">4.2.16. raštu informuoti </w:t>
      </w:r>
      <w:r w:rsidRPr="003E0341">
        <w:rPr>
          <w:b/>
          <w:sz w:val="24"/>
          <w:szCs w:val="24"/>
          <w:lang w:val="lt-LT"/>
        </w:rPr>
        <w:t xml:space="preserve">Užsakovą </w:t>
      </w:r>
      <w:r w:rsidRPr="003E0341">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0F1DAD66" w14:textId="77777777" w:rsidR="00015E35" w:rsidRPr="003E0341" w:rsidRDefault="00015E35" w:rsidP="00015E35">
      <w:pPr>
        <w:jc w:val="both"/>
        <w:rPr>
          <w:sz w:val="24"/>
          <w:szCs w:val="24"/>
          <w:lang w:val="lt-LT"/>
        </w:rPr>
      </w:pPr>
      <w:r w:rsidRPr="003E0341">
        <w:rPr>
          <w:sz w:val="24"/>
          <w:szCs w:val="24"/>
          <w:lang w:val="lt-LT"/>
        </w:rPr>
        <w:t>4.2.17. dalyvauti suremontuoto statinio ar jo dalies darbų užbaigimo procedūrose ir teikti paaiškinimus Statinio pripažinimo suremontuotu komisijai;</w:t>
      </w:r>
    </w:p>
    <w:p w14:paraId="0091E1AC" w14:textId="77777777" w:rsidR="00015E35" w:rsidRPr="003E0341" w:rsidRDefault="00015E35" w:rsidP="00015E35">
      <w:pPr>
        <w:jc w:val="both"/>
        <w:rPr>
          <w:b/>
          <w:sz w:val="24"/>
          <w:szCs w:val="24"/>
          <w:lang w:val="lt-LT"/>
        </w:rPr>
      </w:pPr>
      <w:r w:rsidRPr="003E0341">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3E0341">
        <w:rPr>
          <w:b/>
          <w:sz w:val="24"/>
          <w:szCs w:val="24"/>
          <w:lang w:val="lt-LT"/>
        </w:rPr>
        <w:t>Užsakovui</w:t>
      </w:r>
      <w:r w:rsidRPr="003E0341">
        <w:rPr>
          <w:sz w:val="24"/>
          <w:szCs w:val="24"/>
          <w:lang w:val="lt-LT"/>
        </w:rPr>
        <w:t xml:space="preserve"> pilnai ir tinkamai sutvarkytą;</w:t>
      </w:r>
    </w:p>
    <w:p w14:paraId="778B3F20" w14:textId="77777777" w:rsidR="00015E35" w:rsidRPr="003E0341" w:rsidRDefault="00015E35" w:rsidP="00015E35">
      <w:pPr>
        <w:jc w:val="both"/>
        <w:rPr>
          <w:sz w:val="24"/>
          <w:szCs w:val="24"/>
          <w:lang w:val="lt-LT"/>
        </w:rPr>
      </w:pPr>
      <w:r w:rsidRPr="003E0341">
        <w:rPr>
          <w:sz w:val="24"/>
          <w:szCs w:val="24"/>
          <w:lang w:val="lt-LT"/>
        </w:rPr>
        <w:t xml:space="preserve">4.2.19. </w:t>
      </w:r>
      <w:r w:rsidRPr="003E0341">
        <w:rPr>
          <w:b/>
          <w:bCs/>
          <w:sz w:val="24"/>
          <w:szCs w:val="24"/>
          <w:lang w:val="lt-LT"/>
        </w:rPr>
        <w:t>Užsakovui</w:t>
      </w:r>
      <w:r w:rsidRPr="003E0341">
        <w:rPr>
          <w:sz w:val="24"/>
          <w:szCs w:val="24"/>
          <w:lang w:val="lt-LT"/>
        </w:rPr>
        <w:t xml:space="preserve"> keičiant einamųjų metų finansavimo dydį, pasirašyti papildomus susitarimus su </w:t>
      </w:r>
      <w:r w:rsidRPr="003E0341">
        <w:rPr>
          <w:b/>
          <w:sz w:val="24"/>
          <w:szCs w:val="24"/>
          <w:lang w:val="lt-LT"/>
        </w:rPr>
        <w:t xml:space="preserve">Užsakovu </w:t>
      </w:r>
      <w:r w:rsidRPr="003E0341">
        <w:rPr>
          <w:sz w:val="24"/>
          <w:szCs w:val="24"/>
          <w:lang w:val="lt-LT"/>
        </w:rPr>
        <w:t>dėl</w:t>
      </w:r>
      <w:r w:rsidRPr="003E0341">
        <w:rPr>
          <w:b/>
          <w:sz w:val="24"/>
          <w:szCs w:val="24"/>
          <w:lang w:val="lt-LT"/>
        </w:rPr>
        <w:t xml:space="preserve"> </w:t>
      </w:r>
      <w:r w:rsidRPr="003E0341">
        <w:rPr>
          <w:sz w:val="24"/>
          <w:szCs w:val="24"/>
          <w:lang w:val="lt-LT"/>
        </w:rPr>
        <w:t>Kalendorinio darbų vykdymo grafiko pakeitimo (</w:t>
      </w:r>
      <w:r w:rsidRPr="003E0341">
        <w:rPr>
          <w:i/>
          <w:sz w:val="24"/>
          <w:szCs w:val="24"/>
          <w:lang w:val="lt-LT"/>
        </w:rPr>
        <w:t>jeigu taikoma</w:t>
      </w:r>
      <w:r w:rsidRPr="003E0341">
        <w:rPr>
          <w:sz w:val="24"/>
          <w:szCs w:val="24"/>
          <w:lang w:val="lt-LT"/>
        </w:rPr>
        <w:t>);</w:t>
      </w:r>
    </w:p>
    <w:p w14:paraId="34019EF2" w14:textId="77777777" w:rsidR="00015E35" w:rsidRPr="003E0341" w:rsidRDefault="00015E35" w:rsidP="00015E35">
      <w:pPr>
        <w:jc w:val="both"/>
        <w:rPr>
          <w:sz w:val="24"/>
          <w:szCs w:val="24"/>
          <w:lang w:val="lt-LT"/>
        </w:rPr>
      </w:pPr>
      <w:r w:rsidRPr="003E0341">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3D3B73B8" w14:textId="77777777" w:rsidR="00015E35" w:rsidRPr="003E0341" w:rsidRDefault="00015E35" w:rsidP="00015E35">
      <w:pPr>
        <w:jc w:val="both"/>
        <w:rPr>
          <w:b/>
          <w:sz w:val="24"/>
          <w:szCs w:val="24"/>
          <w:lang w:val="lt-LT"/>
        </w:rPr>
      </w:pPr>
    </w:p>
    <w:p w14:paraId="2CD33076" w14:textId="77777777" w:rsidR="00015E35" w:rsidRPr="003E0341" w:rsidRDefault="00015E35" w:rsidP="00015E35">
      <w:pPr>
        <w:jc w:val="both"/>
        <w:rPr>
          <w:b/>
          <w:sz w:val="24"/>
          <w:szCs w:val="24"/>
          <w:lang w:val="lt-LT"/>
        </w:rPr>
      </w:pPr>
      <w:r w:rsidRPr="003E0341">
        <w:rPr>
          <w:b/>
          <w:sz w:val="24"/>
          <w:szCs w:val="24"/>
          <w:lang w:val="lt-LT"/>
        </w:rPr>
        <w:t>5. Mokėjimo terminai ir sąlygos</w:t>
      </w:r>
    </w:p>
    <w:p w14:paraId="3CF6F7CF" w14:textId="77777777" w:rsidR="00015E35" w:rsidRPr="003E0341" w:rsidRDefault="00015E35" w:rsidP="00015E35">
      <w:pPr>
        <w:jc w:val="both"/>
        <w:rPr>
          <w:sz w:val="24"/>
          <w:szCs w:val="24"/>
          <w:lang w:val="lt-LT"/>
        </w:rPr>
      </w:pPr>
      <w:r w:rsidRPr="003E0341">
        <w:rPr>
          <w:sz w:val="24"/>
          <w:szCs w:val="24"/>
          <w:lang w:val="lt-LT"/>
        </w:rPr>
        <w:t xml:space="preserve">5.1. Mokėjimai už atliktus darbus vykdomi pagal </w:t>
      </w:r>
      <w:r w:rsidRPr="003E0341">
        <w:rPr>
          <w:b/>
          <w:sz w:val="24"/>
          <w:szCs w:val="24"/>
          <w:lang w:val="lt-LT"/>
        </w:rPr>
        <w:t xml:space="preserve">Rangovo </w:t>
      </w:r>
      <w:r w:rsidRPr="003E0341">
        <w:rPr>
          <w:sz w:val="24"/>
          <w:szCs w:val="24"/>
          <w:lang w:val="lt-LT"/>
        </w:rPr>
        <w:t xml:space="preserve">pateiktas PVM sąskaitas – faktūras, </w:t>
      </w:r>
      <w:r w:rsidRPr="003E0341">
        <w:rPr>
          <w:b/>
          <w:sz w:val="24"/>
          <w:szCs w:val="24"/>
          <w:lang w:val="lt-LT"/>
        </w:rPr>
        <w:t xml:space="preserve">Šalims </w:t>
      </w:r>
      <w:r w:rsidRPr="003E0341">
        <w:rPr>
          <w:sz w:val="24"/>
          <w:szCs w:val="24"/>
          <w:lang w:val="lt-LT"/>
        </w:rPr>
        <w:t>prieš tai</w:t>
      </w:r>
      <w:r w:rsidRPr="003E0341">
        <w:rPr>
          <w:b/>
          <w:sz w:val="24"/>
          <w:szCs w:val="24"/>
          <w:lang w:val="lt-LT"/>
        </w:rPr>
        <w:t xml:space="preserve"> </w:t>
      </w:r>
      <w:r w:rsidRPr="003E0341">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698D8AFA" w14:textId="77777777" w:rsidR="00015E35" w:rsidRPr="003E0341" w:rsidRDefault="00015E35" w:rsidP="00015E35">
      <w:pPr>
        <w:jc w:val="both"/>
        <w:rPr>
          <w:sz w:val="24"/>
          <w:szCs w:val="24"/>
          <w:lang w:val="lt-LT"/>
        </w:rPr>
      </w:pPr>
      <w:r w:rsidRPr="003E0341">
        <w:rPr>
          <w:sz w:val="24"/>
          <w:szCs w:val="24"/>
          <w:lang w:val="lt-LT"/>
        </w:rPr>
        <w:t xml:space="preserve">5.2. </w:t>
      </w:r>
      <w:r w:rsidRPr="003E0341">
        <w:rPr>
          <w:b/>
          <w:sz w:val="24"/>
          <w:szCs w:val="24"/>
          <w:lang w:val="lt-LT"/>
        </w:rPr>
        <w:t>Rangovui</w:t>
      </w:r>
      <w:r w:rsidRPr="003E0341">
        <w:rPr>
          <w:sz w:val="24"/>
          <w:szCs w:val="24"/>
          <w:lang w:val="lt-LT"/>
        </w:rPr>
        <w:t xml:space="preserve"> už atliktus darbus sumokama per 30 (trisdešimt) dienų nuo PVM sąskaitos faktūros pateikimo </w:t>
      </w:r>
      <w:r w:rsidRPr="003E0341">
        <w:rPr>
          <w:b/>
          <w:sz w:val="24"/>
          <w:szCs w:val="24"/>
          <w:lang w:val="lt-LT"/>
        </w:rPr>
        <w:t>Užsakovui</w:t>
      </w:r>
      <w:r w:rsidRPr="003E0341">
        <w:rPr>
          <w:sz w:val="24"/>
          <w:szCs w:val="24"/>
          <w:lang w:val="lt-LT"/>
        </w:rPr>
        <w:t xml:space="preserve"> dienos.</w:t>
      </w:r>
    </w:p>
    <w:p w14:paraId="76197D4C" w14:textId="77777777" w:rsidR="00015E35" w:rsidRPr="003E0341" w:rsidRDefault="00015E35" w:rsidP="00015E35">
      <w:pPr>
        <w:jc w:val="both"/>
        <w:rPr>
          <w:sz w:val="24"/>
          <w:szCs w:val="24"/>
          <w:lang w:val="lt-LT"/>
        </w:rPr>
      </w:pPr>
      <w:r w:rsidRPr="003E0341">
        <w:rPr>
          <w:sz w:val="24"/>
          <w:szCs w:val="24"/>
          <w:lang w:val="lt-LT"/>
        </w:rPr>
        <w:t xml:space="preserve">5.3. </w:t>
      </w:r>
      <w:r w:rsidRPr="003E0341">
        <w:rPr>
          <w:b/>
          <w:sz w:val="24"/>
          <w:szCs w:val="24"/>
          <w:lang w:val="lt-LT"/>
        </w:rPr>
        <w:t>Užsakovo</w:t>
      </w:r>
      <w:r w:rsidRPr="003E0341">
        <w:rPr>
          <w:sz w:val="24"/>
          <w:szCs w:val="24"/>
          <w:lang w:val="lt-LT"/>
        </w:rPr>
        <w:t xml:space="preserve"> sutikimu </w:t>
      </w:r>
      <w:r w:rsidRPr="003E0341">
        <w:rPr>
          <w:b/>
          <w:sz w:val="24"/>
          <w:szCs w:val="24"/>
          <w:lang w:val="lt-LT"/>
        </w:rPr>
        <w:t>Rangovui</w:t>
      </w:r>
      <w:r w:rsidRPr="003E0341">
        <w:rPr>
          <w:sz w:val="24"/>
          <w:szCs w:val="24"/>
          <w:lang w:val="lt-LT"/>
        </w:rPr>
        <w:t xml:space="preserve"> avansu gali būti sumokama iki 10 % Sutarties specialiojoje dalyje nurodytos Sutarties kainos be PVM, jeigu </w:t>
      </w:r>
      <w:r w:rsidRPr="003E0341">
        <w:rPr>
          <w:b/>
          <w:sz w:val="24"/>
          <w:szCs w:val="24"/>
          <w:lang w:val="lt-LT"/>
        </w:rPr>
        <w:t xml:space="preserve">Užsakovas </w:t>
      </w:r>
      <w:r w:rsidRPr="003E0341">
        <w:rPr>
          <w:bCs/>
          <w:sz w:val="24"/>
          <w:szCs w:val="24"/>
          <w:lang w:val="lt-LT"/>
        </w:rPr>
        <w:t xml:space="preserve">turi lėšų, o </w:t>
      </w:r>
      <w:r w:rsidRPr="003E0341">
        <w:rPr>
          <w:b/>
          <w:sz w:val="24"/>
          <w:szCs w:val="24"/>
          <w:lang w:val="lt-LT"/>
        </w:rPr>
        <w:t>Rangovui</w:t>
      </w:r>
      <w:r w:rsidRPr="003E0341">
        <w:rPr>
          <w:sz w:val="24"/>
          <w:szCs w:val="24"/>
          <w:lang w:val="lt-LT"/>
        </w:rPr>
        <w:t xml:space="preserve"> yra </w:t>
      </w:r>
      <w:r w:rsidRPr="003E0341">
        <w:rPr>
          <w:bCs/>
          <w:sz w:val="24"/>
          <w:szCs w:val="24"/>
          <w:lang w:val="lt-LT"/>
        </w:rPr>
        <w:t>būtina</w:t>
      </w:r>
      <w:r w:rsidRPr="003E0341">
        <w:rPr>
          <w:sz w:val="24"/>
          <w:szCs w:val="24"/>
          <w:lang w:val="lt-LT"/>
        </w:rPr>
        <w:t xml:space="preserve"> įsigyti medžiagas arba įrangą konkretiems darbams atlikti ir </w:t>
      </w:r>
      <w:r w:rsidRPr="003E0341">
        <w:rPr>
          <w:b/>
          <w:sz w:val="24"/>
          <w:szCs w:val="24"/>
          <w:lang w:val="lt-LT"/>
        </w:rPr>
        <w:t>Rangovas</w:t>
      </w:r>
      <w:r w:rsidRPr="003E0341">
        <w:rPr>
          <w:sz w:val="24"/>
          <w:szCs w:val="24"/>
          <w:lang w:val="lt-LT"/>
        </w:rPr>
        <w:t xml:space="preserve"> pateikia banko garantiją arba draudimo bendrovės laidavimo raštą visai avanso sumai.</w:t>
      </w:r>
      <w:r w:rsidRPr="003E0341">
        <w:rPr>
          <w:sz w:val="24"/>
          <w:szCs w:val="24"/>
          <w:lang w:val="lt-LT" w:eastAsia="en-US"/>
        </w:rPr>
        <w:t xml:space="preserve"> Kartu su draudimo bendrovės laidavimo raštu, </w:t>
      </w:r>
      <w:r w:rsidRPr="003E0341">
        <w:rPr>
          <w:b/>
          <w:sz w:val="24"/>
          <w:szCs w:val="24"/>
          <w:lang w:val="lt-LT" w:eastAsia="en-US"/>
        </w:rPr>
        <w:t>Rangovas</w:t>
      </w:r>
      <w:r w:rsidRPr="003E0341">
        <w:rPr>
          <w:sz w:val="24"/>
          <w:szCs w:val="24"/>
          <w:lang w:val="lt-LT" w:eastAsia="en-US"/>
        </w:rPr>
        <w:t xml:space="preserve"> privalo pateikti draudimo bendrovės raštišką patvirtinimą, kad teikiamas laidavimo raštas yra galiojantis</w:t>
      </w:r>
      <w:r w:rsidRPr="003E0341">
        <w:rPr>
          <w:sz w:val="24"/>
          <w:szCs w:val="24"/>
          <w:lang w:val="lt-LT"/>
        </w:rPr>
        <w:t xml:space="preserve">. </w:t>
      </w:r>
      <w:r w:rsidRPr="003E0341">
        <w:rPr>
          <w:b/>
          <w:sz w:val="24"/>
          <w:szCs w:val="24"/>
          <w:lang w:val="lt-LT"/>
        </w:rPr>
        <w:t xml:space="preserve">Užsakovo </w:t>
      </w:r>
      <w:r w:rsidRPr="003E0341">
        <w:rPr>
          <w:sz w:val="24"/>
          <w:szCs w:val="24"/>
          <w:lang w:val="lt-LT"/>
        </w:rPr>
        <w:t xml:space="preserve">avansu sumokėta suma </w:t>
      </w:r>
      <w:r w:rsidRPr="003E0341">
        <w:rPr>
          <w:b/>
          <w:sz w:val="24"/>
          <w:szCs w:val="24"/>
          <w:lang w:val="lt-LT"/>
        </w:rPr>
        <w:t>Rangovui</w:t>
      </w:r>
      <w:r w:rsidRPr="003E0341">
        <w:rPr>
          <w:sz w:val="24"/>
          <w:szCs w:val="24"/>
          <w:lang w:val="lt-LT"/>
        </w:rPr>
        <w:t xml:space="preserve"> užskaitoma kaip išankstinis apmokėjimas už atliktus darbus. Tolesni mokėjimai atskaičius avansą vykdomi vadovaujantis</w:t>
      </w:r>
      <w:r w:rsidRPr="003E0341">
        <w:rPr>
          <w:b/>
          <w:sz w:val="24"/>
          <w:szCs w:val="24"/>
          <w:lang w:val="lt-LT"/>
        </w:rPr>
        <w:t xml:space="preserve"> Užsakovo </w:t>
      </w:r>
      <w:r w:rsidRPr="003E0341">
        <w:rPr>
          <w:sz w:val="24"/>
          <w:szCs w:val="24"/>
          <w:lang w:val="lt-LT"/>
        </w:rPr>
        <w:t>priimtais atliktų darbų aktais ir pagal pateiktas PVM sąskaitas – faktūras (</w:t>
      </w:r>
      <w:r w:rsidRPr="003E0341">
        <w:rPr>
          <w:i/>
          <w:sz w:val="24"/>
          <w:szCs w:val="24"/>
          <w:lang w:val="lt-LT"/>
        </w:rPr>
        <w:t>jeigu specialiojoje dalyje numatyta, kad ši sąlyga taikoma</w:t>
      </w:r>
      <w:r w:rsidRPr="003E0341">
        <w:rPr>
          <w:sz w:val="24"/>
          <w:szCs w:val="24"/>
          <w:lang w:val="lt-LT"/>
        </w:rPr>
        <w:t>).</w:t>
      </w:r>
    </w:p>
    <w:p w14:paraId="4AE8BCB4" w14:textId="77777777" w:rsidR="00015E35" w:rsidRPr="003E0341" w:rsidRDefault="00015E35" w:rsidP="00015E35">
      <w:pPr>
        <w:ind w:right="125"/>
        <w:jc w:val="both"/>
        <w:rPr>
          <w:sz w:val="24"/>
          <w:szCs w:val="24"/>
          <w:lang w:val="lt-LT"/>
        </w:rPr>
      </w:pPr>
      <w:r w:rsidRPr="003E0341">
        <w:rPr>
          <w:sz w:val="24"/>
          <w:szCs w:val="24"/>
          <w:lang w:val="lt-LT"/>
        </w:rPr>
        <w:t xml:space="preserve">5.4. Sutarties bendrosios dalies 5.3 punkte nurodytuose </w:t>
      </w:r>
      <w:r w:rsidRPr="003E0341">
        <w:rPr>
          <w:sz w:val="24"/>
          <w:szCs w:val="24"/>
          <w:lang w:val="lt-LT" w:eastAsia="en-US"/>
        </w:rPr>
        <w:t>Avansinio apmokėjimo</w:t>
      </w:r>
      <w:r w:rsidRPr="003E0341">
        <w:rPr>
          <w:sz w:val="24"/>
          <w:lang w:val="lt-LT" w:eastAsia="en-US"/>
        </w:rPr>
        <w:t xml:space="preserve"> </w:t>
      </w:r>
      <w:r w:rsidRPr="003E0341">
        <w:rPr>
          <w:sz w:val="24"/>
          <w:szCs w:val="24"/>
          <w:lang w:val="lt-LT"/>
        </w:rPr>
        <w:t>banko garantijoje ar draudimo bendrovės laidavimo rašte, kuri/</w:t>
      </w:r>
      <w:proofErr w:type="spellStart"/>
      <w:r w:rsidRPr="003E0341">
        <w:rPr>
          <w:sz w:val="24"/>
          <w:szCs w:val="24"/>
          <w:lang w:val="lt-LT"/>
        </w:rPr>
        <w:t>is</w:t>
      </w:r>
      <w:proofErr w:type="spellEnd"/>
      <w:r w:rsidRPr="003E0341">
        <w:rPr>
          <w:sz w:val="24"/>
          <w:szCs w:val="24"/>
          <w:lang w:val="lt-LT"/>
        </w:rPr>
        <w:t xml:space="preserve"> pateikiamas </w:t>
      </w:r>
      <w:r w:rsidRPr="003E0341">
        <w:rPr>
          <w:b/>
          <w:sz w:val="24"/>
          <w:szCs w:val="24"/>
          <w:lang w:val="lt-LT"/>
        </w:rPr>
        <w:t>Užsakovui</w:t>
      </w:r>
      <w:r w:rsidRPr="003E0341">
        <w:rPr>
          <w:sz w:val="24"/>
          <w:szCs w:val="24"/>
          <w:lang w:val="lt-LT"/>
        </w:rPr>
        <w:t>:</w:t>
      </w:r>
    </w:p>
    <w:p w14:paraId="5D9C150A" w14:textId="77777777" w:rsidR="00015E35" w:rsidRPr="003E0341" w:rsidRDefault="00015E35" w:rsidP="00015E35">
      <w:pPr>
        <w:jc w:val="both"/>
        <w:rPr>
          <w:sz w:val="24"/>
          <w:szCs w:val="24"/>
          <w:lang w:val="lt-LT"/>
        </w:rPr>
      </w:pPr>
      <w:r w:rsidRPr="003E0341">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3E0341">
        <w:rPr>
          <w:b/>
          <w:sz w:val="24"/>
          <w:szCs w:val="24"/>
          <w:lang w:val="lt-LT"/>
        </w:rPr>
        <w:t>Rangovas</w:t>
      </w:r>
      <w:r w:rsidRPr="003E0341">
        <w:rPr>
          <w:sz w:val="24"/>
          <w:szCs w:val="24"/>
          <w:lang w:val="lt-LT"/>
        </w:rPr>
        <w:t xml:space="preserve"> ne pagal paskirtį naudoja (panaudojo) avansu sumokėtą sumą, iš </w:t>
      </w:r>
      <w:r w:rsidRPr="003E0341">
        <w:rPr>
          <w:b/>
          <w:sz w:val="24"/>
          <w:szCs w:val="24"/>
          <w:lang w:val="lt-LT"/>
        </w:rPr>
        <w:t xml:space="preserve">Užsakovo </w:t>
      </w:r>
      <w:r w:rsidRPr="003E0341">
        <w:rPr>
          <w:sz w:val="24"/>
          <w:szCs w:val="24"/>
          <w:lang w:val="lt-LT"/>
        </w:rPr>
        <w:t xml:space="preserve">gavimo, sumokėti </w:t>
      </w:r>
      <w:r w:rsidRPr="003E0341">
        <w:rPr>
          <w:b/>
          <w:sz w:val="24"/>
          <w:szCs w:val="24"/>
          <w:lang w:val="lt-LT"/>
        </w:rPr>
        <w:t>Užsakovui</w:t>
      </w:r>
      <w:r w:rsidRPr="003E0341">
        <w:rPr>
          <w:sz w:val="24"/>
          <w:szCs w:val="24"/>
          <w:lang w:val="lt-LT"/>
        </w:rPr>
        <w:t xml:space="preserve"> sumą, neviršijant laidavimo/garantijos sumos, pinigus pervedant į </w:t>
      </w:r>
      <w:r w:rsidRPr="003E0341">
        <w:rPr>
          <w:b/>
          <w:sz w:val="24"/>
          <w:szCs w:val="24"/>
          <w:lang w:val="lt-LT"/>
        </w:rPr>
        <w:t>Užsakovo</w:t>
      </w:r>
      <w:r w:rsidRPr="003E0341">
        <w:rPr>
          <w:sz w:val="24"/>
          <w:szCs w:val="24"/>
          <w:lang w:val="lt-LT"/>
        </w:rPr>
        <w:t xml:space="preserve"> sąskaitą. </w:t>
      </w:r>
    </w:p>
    <w:p w14:paraId="47DFFDB2" w14:textId="77777777" w:rsidR="00015E35" w:rsidRPr="003E0341" w:rsidRDefault="00015E35" w:rsidP="00015E35">
      <w:pPr>
        <w:jc w:val="both"/>
        <w:rPr>
          <w:sz w:val="24"/>
          <w:szCs w:val="24"/>
          <w:lang w:val="lt-LT"/>
        </w:rPr>
      </w:pPr>
      <w:r w:rsidRPr="003E0341">
        <w:rPr>
          <w:sz w:val="24"/>
          <w:szCs w:val="24"/>
          <w:lang w:val="lt-LT"/>
        </w:rPr>
        <w:t>5.4.2. negali būti nurodyta, kad garantas ar laiduotojas atsako tik už tiesioginių nuostolių atlyginimą.</w:t>
      </w:r>
    </w:p>
    <w:p w14:paraId="77146011" w14:textId="77777777" w:rsidR="00015E35" w:rsidRPr="003E0341" w:rsidRDefault="00015E35" w:rsidP="00015E35">
      <w:pPr>
        <w:jc w:val="both"/>
        <w:rPr>
          <w:sz w:val="24"/>
          <w:szCs w:val="24"/>
          <w:lang w:val="lt-LT"/>
        </w:rPr>
      </w:pPr>
      <w:r w:rsidRPr="003E0341">
        <w:rPr>
          <w:sz w:val="24"/>
          <w:szCs w:val="24"/>
          <w:lang w:val="lt-LT"/>
        </w:rPr>
        <w:t xml:space="preserve">5.4.3. negali būti įrašytos nuostatos ar sąlygos, kurios įpareigotų </w:t>
      </w:r>
      <w:r w:rsidRPr="003E0341">
        <w:rPr>
          <w:b/>
          <w:sz w:val="24"/>
          <w:szCs w:val="24"/>
          <w:lang w:val="lt-LT"/>
        </w:rPr>
        <w:t>Užsakovą</w:t>
      </w:r>
      <w:r w:rsidRPr="003E0341">
        <w:rPr>
          <w:sz w:val="24"/>
          <w:szCs w:val="24"/>
          <w:lang w:val="lt-LT"/>
        </w:rPr>
        <w:t xml:space="preserve"> įrodyti garantiją ar laidavimo raštą išdavusiai įmonei, kad su </w:t>
      </w:r>
      <w:r w:rsidRPr="003E0341">
        <w:rPr>
          <w:b/>
          <w:sz w:val="24"/>
          <w:szCs w:val="24"/>
          <w:lang w:val="lt-LT"/>
        </w:rPr>
        <w:t>Rangovu</w:t>
      </w:r>
      <w:r w:rsidRPr="003E0341">
        <w:rPr>
          <w:sz w:val="24"/>
          <w:szCs w:val="24"/>
          <w:lang w:val="lt-LT"/>
        </w:rPr>
        <w:t xml:space="preserve"> Sutartis nutraukta teisėtai arba kitaip leistų garantiją ar laidavimo raštą išdavusiai įmonei nemokėti garantija ar laidavimu užtikrinamos (laiduojamos) sumos. </w:t>
      </w:r>
    </w:p>
    <w:p w14:paraId="63B6542D" w14:textId="77777777" w:rsidR="00015E35" w:rsidRPr="003E0341" w:rsidRDefault="00015E35" w:rsidP="00015E35">
      <w:pPr>
        <w:jc w:val="both"/>
        <w:rPr>
          <w:sz w:val="24"/>
          <w:szCs w:val="24"/>
          <w:lang w:val="lt-LT"/>
        </w:rPr>
      </w:pPr>
      <w:r w:rsidRPr="003E0341">
        <w:rPr>
          <w:sz w:val="24"/>
          <w:szCs w:val="24"/>
          <w:lang w:val="lt-LT"/>
        </w:rPr>
        <w:t xml:space="preserve">5.4.4. </w:t>
      </w:r>
      <w:r w:rsidRPr="003E0341">
        <w:rPr>
          <w:sz w:val="24"/>
          <w:szCs w:val="24"/>
          <w:lang w:val="lt-LT" w:eastAsia="en-US"/>
        </w:rPr>
        <w:t>Avansinio apmokėjimo</w:t>
      </w:r>
      <w:r w:rsidRPr="003E0341">
        <w:rPr>
          <w:sz w:val="24"/>
          <w:lang w:val="lt-LT" w:eastAsia="en-US"/>
        </w:rPr>
        <w:t xml:space="preserve"> </w:t>
      </w:r>
      <w:r w:rsidRPr="003E0341">
        <w:rPr>
          <w:sz w:val="24"/>
          <w:szCs w:val="24"/>
          <w:lang w:val="lt-LT"/>
        </w:rPr>
        <w:t>banko garantija arba draudimo bendrovės laidavimo raštas turi galioti 2 (dvejais) mėnesiais ilgiau nei Sutartyje ar jos prieduose nustatytas visų darbų atlikimo terminas.</w:t>
      </w:r>
    </w:p>
    <w:p w14:paraId="64C820AE" w14:textId="77777777" w:rsidR="00015E35" w:rsidRPr="003E0341" w:rsidRDefault="00015E35" w:rsidP="00015E35">
      <w:pPr>
        <w:jc w:val="both"/>
        <w:rPr>
          <w:sz w:val="24"/>
          <w:lang w:val="lt-LT" w:eastAsia="en-US"/>
        </w:rPr>
      </w:pPr>
      <w:r w:rsidRPr="003E0341">
        <w:rPr>
          <w:sz w:val="24"/>
          <w:szCs w:val="24"/>
          <w:lang w:val="lt-LT"/>
        </w:rPr>
        <w:t>5.5.</w:t>
      </w:r>
      <w:r w:rsidRPr="003E0341">
        <w:rPr>
          <w:sz w:val="24"/>
          <w:lang w:val="lt-LT" w:eastAsia="en-US"/>
        </w:rPr>
        <w:t xml:space="preserve"> </w:t>
      </w:r>
      <w:r w:rsidRPr="003E0341">
        <w:rPr>
          <w:sz w:val="24"/>
          <w:szCs w:val="24"/>
          <w:lang w:val="lt-LT" w:eastAsia="en-US"/>
        </w:rPr>
        <w:t>Avansinio apmokėjimo</w:t>
      </w:r>
      <w:r w:rsidRPr="003E0341">
        <w:rPr>
          <w:sz w:val="24"/>
          <w:lang w:val="lt-LT" w:eastAsia="en-US"/>
        </w:rPr>
        <w:t xml:space="preserve"> banko garantija arba draudimo bendrovės laidavimo raštas, neatitinkantys Sutarties 5.4 punkte nustatytų reikalavimų, nebus priimami. Tokiu atveju bus laikoma, kad </w:t>
      </w:r>
      <w:r w:rsidRPr="003E0341">
        <w:rPr>
          <w:b/>
          <w:sz w:val="24"/>
          <w:lang w:val="lt-LT" w:eastAsia="en-US"/>
        </w:rPr>
        <w:t>Rangovas</w:t>
      </w:r>
      <w:r w:rsidRPr="003E0341">
        <w:rPr>
          <w:sz w:val="24"/>
          <w:lang w:val="lt-LT" w:eastAsia="en-US"/>
        </w:rPr>
        <w:t xml:space="preserve"> </w:t>
      </w:r>
      <w:r w:rsidRPr="003E0341">
        <w:rPr>
          <w:sz w:val="24"/>
          <w:szCs w:val="24"/>
          <w:lang w:val="lt-LT" w:eastAsia="en-US"/>
        </w:rPr>
        <w:t>avansinio apmokėjimo</w:t>
      </w:r>
      <w:r w:rsidRPr="003E0341">
        <w:rPr>
          <w:sz w:val="24"/>
          <w:lang w:val="lt-LT" w:eastAsia="en-US"/>
        </w:rPr>
        <w:t xml:space="preserve"> banko garantijos arba draudimo bendrovės laidavimo rašto </w:t>
      </w:r>
      <w:r w:rsidRPr="003E0341">
        <w:rPr>
          <w:b/>
          <w:sz w:val="24"/>
          <w:lang w:val="lt-LT" w:eastAsia="en-US"/>
        </w:rPr>
        <w:t>Užsakovui</w:t>
      </w:r>
      <w:r w:rsidRPr="003E0341">
        <w:rPr>
          <w:sz w:val="24"/>
          <w:lang w:val="lt-LT" w:eastAsia="en-US"/>
        </w:rPr>
        <w:t xml:space="preserve"> nepateikė ir bus taikomas Sutarties bendrosios dalies 5.6 punktas.</w:t>
      </w:r>
    </w:p>
    <w:p w14:paraId="6C9AA759" w14:textId="77777777" w:rsidR="00015E35" w:rsidRPr="003E0341" w:rsidRDefault="00015E35" w:rsidP="00015E35">
      <w:pPr>
        <w:jc w:val="both"/>
        <w:rPr>
          <w:sz w:val="24"/>
          <w:szCs w:val="24"/>
          <w:lang w:val="lt-LT" w:eastAsia="en-US"/>
        </w:rPr>
      </w:pPr>
      <w:r w:rsidRPr="003E0341">
        <w:rPr>
          <w:sz w:val="24"/>
          <w:szCs w:val="24"/>
          <w:lang w:val="lt-LT" w:eastAsia="en-US"/>
        </w:rPr>
        <w:t>5.6.</w:t>
      </w:r>
      <w:r w:rsidRPr="003E0341">
        <w:rPr>
          <w:b/>
          <w:sz w:val="24"/>
          <w:szCs w:val="24"/>
          <w:lang w:val="lt-LT" w:eastAsia="en-US"/>
        </w:rPr>
        <w:t xml:space="preserve"> Rangovui </w:t>
      </w:r>
      <w:r w:rsidRPr="003E0341">
        <w:rPr>
          <w:sz w:val="24"/>
          <w:szCs w:val="24"/>
          <w:lang w:val="lt-LT" w:eastAsia="en-US"/>
        </w:rPr>
        <w:t>nepateikus</w:t>
      </w:r>
      <w:r w:rsidRPr="003E0341">
        <w:rPr>
          <w:b/>
          <w:sz w:val="24"/>
          <w:szCs w:val="24"/>
          <w:lang w:val="lt-LT" w:eastAsia="en-US"/>
        </w:rPr>
        <w:t xml:space="preserve"> </w:t>
      </w:r>
      <w:r w:rsidRPr="003E0341">
        <w:rPr>
          <w:sz w:val="24"/>
          <w:szCs w:val="24"/>
          <w:lang w:val="lt-LT" w:eastAsia="en-US"/>
        </w:rPr>
        <w:t>avansinio apmokėjimo</w:t>
      </w:r>
      <w:r w:rsidRPr="003E0341">
        <w:rPr>
          <w:sz w:val="24"/>
          <w:lang w:val="lt-LT" w:eastAsia="en-US"/>
        </w:rPr>
        <w:t xml:space="preserve"> </w:t>
      </w:r>
      <w:r w:rsidRPr="003E0341">
        <w:rPr>
          <w:sz w:val="24"/>
          <w:szCs w:val="24"/>
          <w:lang w:val="lt-LT" w:eastAsia="en-US"/>
        </w:rPr>
        <w:t>banko garantijos arba draudimo bendrovės laidavimo rašto</w:t>
      </w:r>
      <w:r w:rsidRPr="003E0341">
        <w:rPr>
          <w:b/>
          <w:sz w:val="24"/>
          <w:szCs w:val="24"/>
          <w:lang w:val="lt-LT" w:eastAsia="en-US"/>
        </w:rPr>
        <w:t xml:space="preserve"> </w:t>
      </w:r>
      <w:r w:rsidRPr="003E0341">
        <w:rPr>
          <w:sz w:val="24"/>
          <w:szCs w:val="24"/>
          <w:lang w:val="lt-LT" w:eastAsia="en-US"/>
        </w:rPr>
        <w:t xml:space="preserve">Sutarties 5.4 punkte nustatytomis sąlygomis, </w:t>
      </w:r>
      <w:r w:rsidRPr="003E0341">
        <w:rPr>
          <w:b/>
          <w:sz w:val="24"/>
          <w:szCs w:val="24"/>
          <w:lang w:val="lt-LT" w:eastAsia="en-US"/>
        </w:rPr>
        <w:t>Rangovas</w:t>
      </w:r>
      <w:r w:rsidRPr="003E0341">
        <w:rPr>
          <w:sz w:val="24"/>
          <w:szCs w:val="24"/>
          <w:lang w:val="lt-LT" w:eastAsia="en-US"/>
        </w:rPr>
        <w:t xml:space="preserve"> įsipareigoja visus Sutartyje numatytus </w:t>
      </w:r>
      <w:r w:rsidRPr="003E0341">
        <w:rPr>
          <w:sz w:val="24"/>
          <w:szCs w:val="24"/>
          <w:lang w:val="lt-LT" w:eastAsia="en-US"/>
        </w:rPr>
        <w:lastRenderedPageBreak/>
        <w:t>sutartinius įsipareigojimus įvykdyti Sutartyje ir jos prieduose nustatyta tvarka ir terminais be avansinio mokėjimo.</w:t>
      </w:r>
      <w:r w:rsidRPr="003E0341">
        <w:rPr>
          <w:b/>
          <w:sz w:val="24"/>
          <w:szCs w:val="24"/>
          <w:lang w:val="lt-LT" w:eastAsia="en-US"/>
        </w:rPr>
        <w:t xml:space="preserve"> </w:t>
      </w:r>
      <w:r w:rsidRPr="003E0341">
        <w:rPr>
          <w:sz w:val="24"/>
          <w:szCs w:val="24"/>
          <w:lang w:val="lt-LT" w:eastAsia="en-US"/>
        </w:rPr>
        <w:t xml:space="preserve">Tokiu atveju </w:t>
      </w:r>
      <w:r w:rsidRPr="003E0341">
        <w:rPr>
          <w:b/>
          <w:sz w:val="24"/>
          <w:szCs w:val="24"/>
          <w:lang w:val="lt-LT" w:eastAsia="en-US"/>
        </w:rPr>
        <w:t>Užsakovas</w:t>
      </w:r>
      <w:r w:rsidRPr="003E0341">
        <w:rPr>
          <w:sz w:val="24"/>
          <w:szCs w:val="24"/>
          <w:lang w:val="lt-LT" w:eastAsia="en-US"/>
        </w:rPr>
        <w:t xml:space="preserve"> už atliktus darbus su </w:t>
      </w:r>
      <w:r w:rsidRPr="003E0341">
        <w:rPr>
          <w:b/>
          <w:sz w:val="24"/>
          <w:szCs w:val="24"/>
          <w:lang w:val="lt-LT" w:eastAsia="en-US"/>
        </w:rPr>
        <w:t>Rangovu</w:t>
      </w:r>
      <w:r w:rsidRPr="003E0341">
        <w:rPr>
          <w:sz w:val="24"/>
          <w:szCs w:val="24"/>
          <w:lang w:val="lt-LT" w:eastAsia="en-US"/>
        </w:rPr>
        <w:t xml:space="preserve"> atsiskaito Sutarties bendrosios dalies 5.1 ir 5.2 punktuose nustatyta tvarka.</w:t>
      </w:r>
    </w:p>
    <w:p w14:paraId="0412F001" w14:textId="77777777" w:rsidR="00015E35" w:rsidRPr="003E0341" w:rsidRDefault="00015E35" w:rsidP="00015E35">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3E0341">
        <w:rPr>
          <w:rFonts w:eastAsia="Arial Unicode MS" w:cs="Arial Unicode MS"/>
          <w:sz w:val="24"/>
          <w:szCs w:val="24"/>
          <w:bdr w:val="nil"/>
          <w:lang w:val="lt-LT"/>
        </w:rPr>
        <w:t xml:space="preserve">5.7. </w:t>
      </w:r>
      <w:r w:rsidRPr="003E0341">
        <w:rPr>
          <w:rFonts w:eastAsia="Arial Unicode MS" w:cs="Arial Unicode MS"/>
          <w:b/>
          <w:sz w:val="24"/>
          <w:szCs w:val="24"/>
          <w:bdr w:val="nil"/>
          <w:lang w:val="lt-LT"/>
        </w:rPr>
        <w:t>Užsakovas</w:t>
      </w:r>
      <w:r w:rsidRPr="003E0341">
        <w:rPr>
          <w:rFonts w:eastAsia="Arial Unicode MS" w:cs="Arial Unicode MS"/>
          <w:sz w:val="24"/>
          <w:szCs w:val="24"/>
          <w:bdr w:val="nil"/>
          <w:lang w:val="lt-LT"/>
        </w:rPr>
        <w:t xml:space="preserve"> numato tiesioginio atsiskaitymo su subtiekėjais (subrangovais) galimybę, vadovaujantis šiame punkte nustatyta tvarka. </w:t>
      </w:r>
      <w:r w:rsidRPr="003E0341">
        <w:rPr>
          <w:rFonts w:eastAsia="Arial Unicode MS" w:cs="Arial Unicode MS"/>
          <w:b/>
          <w:sz w:val="24"/>
          <w:szCs w:val="24"/>
          <w:bdr w:val="nil"/>
          <w:lang w:val="lt-LT"/>
        </w:rPr>
        <w:t>Užsakovas</w:t>
      </w:r>
      <w:r w:rsidRPr="003E0341">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3E0341">
        <w:rPr>
          <w:rFonts w:eastAsia="Arial Unicode MS" w:cs="Arial Unicode MS"/>
          <w:b/>
          <w:sz w:val="24"/>
          <w:szCs w:val="24"/>
          <w:bdr w:val="nil"/>
          <w:lang w:val="lt-LT"/>
        </w:rPr>
        <w:t>Užsakovui</w:t>
      </w:r>
      <w:r w:rsidRPr="003E0341">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3E0341">
        <w:rPr>
          <w:rFonts w:eastAsia="Arial Unicode MS" w:cs="Arial Unicode MS"/>
          <w:b/>
          <w:sz w:val="24"/>
          <w:szCs w:val="24"/>
          <w:bdr w:val="nil"/>
          <w:lang w:val="lt-LT"/>
        </w:rPr>
        <w:t>Užsakovo</w:t>
      </w:r>
      <w:r w:rsidRPr="003E0341">
        <w:rPr>
          <w:rFonts w:eastAsia="Arial Unicode MS" w:cs="Arial Unicode MS"/>
          <w:sz w:val="24"/>
          <w:szCs w:val="24"/>
          <w:bdr w:val="nil"/>
          <w:lang w:val="lt-LT"/>
        </w:rPr>
        <w:t xml:space="preserve">, </w:t>
      </w:r>
      <w:r w:rsidRPr="003E0341">
        <w:rPr>
          <w:rFonts w:eastAsia="Arial Unicode MS" w:cs="Arial Unicode MS"/>
          <w:b/>
          <w:sz w:val="24"/>
          <w:szCs w:val="24"/>
          <w:bdr w:val="nil"/>
          <w:lang w:val="lt-LT"/>
        </w:rPr>
        <w:t>Rangovo</w:t>
      </w:r>
      <w:r w:rsidRPr="003E0341">
        <w:rPr>
          <w:rFonts w:eastAsia="Arial Unicode MS" w:cs="Arial Unicode MS"/>
          <w:sz w:val="24"/>
          <w:szCs w:val="24"/>
          <w:bdr w:val="nil"/>
          <w:lang w:val="lt-LT"/>
        </w:rPr>
        <w:t xml:space="preserve"> ir jo subtiekėjo, kurioje aprašoma tiesioginio atsiskaitymo su subtiekėju tvarka, kurioje numatoma teisė </w:t>
      </w:r>
      <w:r w:rsidRPr="003E0341">
        <w:rPr>
          <w:rFonts w:eastAsia="Arial Unicode MS" w:cs="Arial Unicode MS"/>
          <w:b/>
          <w:sz w:val="24"/>
          <w:szCs w:val="24"/>
          <w:bdr w:val="nil"/>
          <w:lang w:val="lt-LT"/>
        </w:rPr>
        <w:t>Rangovui</w:t>
      </w:r>
      <w:r w:rsidRPr="003E0341">
        <w:rPr>
          <w:rFonts w:eastAsia="Arial Unicode MS" w:cs="Arial Unicode MS"/>
          <w:sz w:val="24"/>
          <w:szCs w:val="24"/>
          <w:bdr w:val="nil"/>
          <w:lang w:val="lt-LT"/>
        </w:rPr>
        <w:t xml:space="preserve"> prieštarauti nepagrįstiems </w:t>
      </w:r>
      <w:proofErr w:type="spellStart"/>
      <w:r w:rsidRPr="003E0341">
        <w:rPr>
          <w:rFonts w:eastAsia="Arial Unicode MS" w:cs="Arial Unicode MS"/>
          <w:sz w:val="24"/>
          <w:szCs w:val="24"/>
          <w:bdr w:val="nil"/>
          <w:lang w:val="lt-LT"/>
        </w:rPr>
        <w:t>mokėjimams</w:t>
      </w:r>
      <w:proofErr w:type="spellEnd"/>
      <w:r w:rsidRPr="003E0341">
        <w:rPr>
          <w:rFonts w:eastAsia="Arial Unicode MS" w:cs="Arial Unicode MS"/>
          <w:sz w:val="24"/>
          <w:szCs w:val="24"/>
          <w:bdr w:val="nil"/>
          <w:lang w:val="lt-LT"/>
        </w:rPr>
        <w:t xml:space="preserve"> subtiekėjui (</w:t>
      </w:r>
      <w:r w:rsidRPr="003E0341">
        <w:rPr>
          <w:rFonts w:eastAsia="Arial Unicode MS" w:cs="Arial Unicode MS"/>
          <w:i/>
          <w:sz w:val="24"/>
          <w:szCs w:val="24"/>
          <w:bdr w:val="nil"/>
          <w:lang w:val="lt-LT"/>
        </w:rPr>
        <w:t>punkto sąlygos taikomos jei nurodyta Sutarties specialiojoje dalyje</w:t>
      </w:r>
      <w:r w:rsidRPr="003E0341">
        <w:rPr>
          <w:rFonts w:eastAsia="Arial Unicode MS" w:cs="Arial Unicode MS"/>
          <w:sz w:val="24"/>
          <w:szCs w:val="24"/>
          <w:bdr w:val="nil"/>
          <w:lang w:val="lt-LT"/>
        </w:rPr>
        <w:t>).</w:t>
      </w:r>
    </w:p>
    <w:p w14:paraId="658E14C7" w14:textId="77777777" w:rsidR="00015E35" w:rsidRPr="003E0341" w:rsidRDefault="00015E35" w:rsidP="00015E35">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3E0341">
        <w:rPr>
          <w:rFonts w:eastAsia="Arial Unicode MS" w:cs="Arial Unicode MS"/>
          <w:sz w:val="24"/>
          <w:szCs w:val="24"/>
          <w:bdr w:val="nil"/>
          <w:lang w:val="lt-LT"/>
        </w:rPr>
        <w:t xml:space="preserve">5.8. </w:t>
      </w:r>
      <w:r w:rsidRPr="003E0341">
        <w:rPr>
          <w:b/>
          <w:sz w:val="24"/>
          <w:szCs w:val="24"/>
          <w:lang w:val="lt-LT" w:eastAsia="en-US"/>
        </w:rPr>
        <w:t>Užsakovas</w:t>
      </w:r>
      <w:r w:rsidRPr="003E0341">
        <w:rPr>
          <w:sz w:val="24"/>
          <w:szCs w:val="24"/>
          <w:lang w:val="lt-LT" w:eastAsia="en-US"/>
        </w:rPr>
        <w:t xml:space="preserve"> paskutinį mokėjimą, kurį sudaro ne mažesnė nei 5 procentų nuo Sutarties kainos su PVM suma, </w:t>
      </w:r>
      <w:r w:rsidRPr="003E0341">
        <w:rPr>
          <w:b/>
          <w:sz w:val="24"/>
          <w:szCs w:val="24"/>
          <w:lang w:val="lt-LT" w:eastAsia="en-US"/>
        </w:rPr>
        <w:t>Rangovui</w:t>
      </w:r>
      <w:r w:rsidRPr="003E0341">
        <w:rPr>
          <w:sz w:val="24"/>
          <w:szCs w:val="24"/>
          <w:lang w:val="lt-LT" w:eastAsia="en-US"/>
        </w:rPr>
        <w:t xml:space="preserve"> už atliktus darbus atlieka tik tada kai </w:t>
      </w:r>
      <w:r w:rsidRPr="003E0341">
        <w:rPr>
          <w:b/>
          <w:sz w:val="24"/>
          <w:szCs w:val="24"/>
          <w:lang w:val="lt-LT" w:eastAsia="en-US"/>
        </w:rPr>
        <w:t>Rangovas</w:t>
      </w:r>
      <w:r w:rsidRPr="003E0341">
        <w:rPr>
          <w:sz w:val="24"/>
          <w:szCs w:val="24"/>
          <w:lang w:val="lt-LT" w:eastAsia="en-US"/>
        </w:rPr>
        <w:t xml:space="preserve"> pateikia </w:t>
      </w:r>
      <w:r w:rsidRPr="003E0341">
        <w:rPr>
          <w:b/>
          <w:sz w:val="24"/>
          <w:szCs w:val="24"/>
          <w:lang w:val="lt-LT" w:eastAsia="en-US"/>
        </w:rPr>
        <w:t>Užsakovui</w:t>
      </w:r>
      <w:r w:rsidRPr="003E0341">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3E0341">
        <w:rPr>
          <w:b/>
          <w:sz w:val="24"/>
          <w:szCs w:val="24"/>
          <w:lang w:val="lt-LT" w:eastAsia="en-US"/>
        </w:rPr>
        <w:t>Rangovui</w:t>
      </w:r>
      <w:r w:rsidRPr="003E0341">
        <w:rPr>
          <w:sz w:val="24"/>
          <w:szCs w:val="24"/>
          <w:lang w:val="lt-LT" w:eastAsia="en-US"/>
        </w:rPr>
        <w:t xml:space="preserve"> nepateikus </w:t>
      </w:r>
      <w:r w:rsidRPr="003E0341">
        <w:rPr>
          <w:b/>
          <w:sz w:val="24"/>
          <w:szCs w:val="24"/>
          <w:lang w:val="lt-LT" w:eastAsia="en-US"/>
        </w:rPr>
        <w:t>Užsakovui</w:t>
      </w:r>
      <w:r w:rsidRPr="003E0341">
        <w:rPr>
          <w:sz w:val="24"/>
          <w:szCs w:val="24"/>
          <w:lang w:val="lt-LT" w:eastAsia="en-US"/>
        </w:rPr>
        <w:t xml:space="preserve"> garantinių įsipareigojimų įvykdymo užtikrinimo dokumento, visa sulaikyta suma ar jos dalis grąžinama </w:t>
      </w:r>
      <w:r w:rsidRPr="003E0341">
        <w:rPr>
          <w:b/>
          <w:sz w:val="24"/>
          <w:szCs w:val="24"/>
          <w:lang w:val="lt-LT" w:eastAsia="en-US"/>
        </w:rPr>
        <w:t>Rangovui</w:t>
      </w:r>
      <w:r w:rsidRPr="003E0341">
        <w:rPr>
          <w:sz w:val="24"/>
          <w:szCs w:val="24"/>
          <w:lang w:val="lt-LT" w:eastAsia="en-US"/>
        </w:rPr>
        <w:t xml:space="preserve"> tik po to kai sueis </w:t>
      </w:r>
      <w:r w:rsidRPr="003E0341">
        <w:rPr>
          <w:sz w:val="24"/>
          <w:szCs w:val="24"/>
          <w:lang w:val="lt-LT"/>
        </w:rPr>
        <w:t>pirmieji 3 (trys) statinio garantinio termino metai. K</w:t>
      </w:r>
      <w:r w:rsidRPr="003E0341">
        <w:rPr>
          <w:sz w:val="24"/>
          <w:szCs w:val="24"/>
          <w:lang w:val="lt-LT" w:eastAsia="en-US"/>
        </w:rPr>
        <w:t xml:space="preserve">ai </w:t>
      </w:r>
      <w:r w:rsidRPr="003E0341">
        <w:rPr>
          <w:b/>
          <w:sz w:val="24"/>
          <w:szCs w:val="24"/>
          <w:lang w:val="lt-LT" w:eastAsia="en-US"/>
        </w:rPr>
        <w:t>Rangovas</w:t>
      </w:r>
      <w:r w:rsidRPr="003E0341">
        <w:rPr>
          <w:sz w:val="24"/>
          <w:szCs w:val="24"/>
          <w:lang w:val="lt-LT" w:eastAsia="en-US"/>
        </w:rPr>
        <w:t xml:space="preserve"> nepateikia </w:t>
      </w:r>
      <w:r w:rsidRPr="003E0341">
        <w:rPr>
          <w:b/>
          <w:sz w:val="24"/>
          <w:szCs w:val="24"/>
          <w:lang w:val="lt-LT" w:eastAsia="en-US"/>
        </w:rPr>
        <w:t>Užsakovui</w:t>
      </w:r>
      <w:r w:rsidRPr="003E0341">
        <w:rPr>
          <w:sz w:val="24"/>
          <w:szCs w:val="24"/>
          <w:lang w:val="lt-LT" w:eastAsia="en-US"/>
        </w:rPr>
        <w:t xml:space="preserve"> garantinių įsipareigojimų užtikrinimo dokumento Sutartyje nustatyta tvarka ir sąlygomis, </w:t>
      </w:r>
      <w:r w:rsidRPr="003E0341">
        <w:rPr>
          <w:b/>
          <w:sz w:val="24"/>
          <w:szCs w:val="24"/>
          <w:lang w:val="lt-LT"/>
        </w:rPr>
        <w:t>Užsakovas</w:t>
      </w:r>
      <w:r w:rsidRPr="003E0341">
        <w:rPr>
          <w:sz w:val="24"/>
          <w:szCs w:val="24"/>
          <w:lang w:val="lt-LT"/>
        </w:rPr>
        <w:t xml:space="preserve"> turi teisę iš sulaikytos sumos apmokėti darbų defektų šalinimo išlaidas, jeigu </w:t>
      </w:r>
      <w:r w:rsidRPr="003E0341">
        <w:rPr>
          <w:b/>
          <w:sz w:val="24"/>
          <w:szCs w:val="24"/>
          <w:lang w:val="lt-LT"/>
        </w:rPr>
        <w:t>Rangovas</w:t>
      </w:r>
      <w:r w:rsidRPr="003E0341">
        <w:rPr>
          <w:sz w:val="24"/>
          <w:szCs w:val="24"/>
          <w:lang w:val="lt-LT"/>
        </w:rPr>
        <w:t xml:space="preserve"> atsisako ar nevykdo (per pirmuosius 3 statinio garantinio termino metus) pareigos šalinti garantiniu laikotarpiu nustatytus defektus ir šiuos defektus pašalinus </w:t>
      </w:r>
      <w:r w:rsidRPr="003E0341">
        <w:rPr>
          <w:b/>
          <w:sz w:val="24"/>
          <w:szCs w:val="24"/>
          <w:lang w:val="lt-LT"/>
        </w:rPr>
        <w:t>Užsakovui</w:t>
      </w:r>
      <w:r w:rsidRPr="003E0341">
        <w:rPr>
          <w:sz w:val="24"/>
          <w:szCs w:val="24"/>
          <w:lang w:val="lt-LT" w:eastAsia="en-US"/>
        </w:rPr>
        <w:t>.</w:t>
      </w:r>
    </w:p>
    <w:p w14:paraId="16BFFBE6" w14:textId="77777777" w:rsidR="00015E35" w:rsidRPr="003E0341" w:rsidRDefault="00015E35" w:rsidP="00015E35">
      <w:pPr>
        <w:jc w:val="both"/>
        <w:rPr>
          <w:sz w:val="24"/>
          <w:szCs w:val="24"/>
          <w:lang w:val="lt-LT"/>
        </w:rPr>
      </w:pPr>
    </w:p>
    <w:p w14:paraId="5E2F65B8" w14:textId="77777777" w:rsidR="00015E35" w:rsidRPr="003E0341" w:rsidRDefault="00015E35" w:rsidP="00015E35">
      <w:pPr>
        <w:jc w:val="both"/>
        <w:rPr>
          <w:sz w:val="24"/>
          <w:szCs w:val="24"/>
          <w:lang w:val="lt-LT"/>
        </w:rPr>
      </w:pPr>
    </w:p>
    <w:p w14:paraId="5B5E2267" w14:textId="77777777" w:rsidR="00015E35" w:rsidRPr="003E0341" w:rsidRDefault="00015E35" w:rsidP="00015E35">
      <w:pPr>
        <w:outlineLvl w:val="0"/>
        <w:rPr>
          <w:b/>
          <w:sz w:val="24"/>
          <w:szCs w:val="24"/>
          <w:lang w:val="lt-LT"/>
        </w:rPr>
      </w:pPr>
      <w:r w:rsidRPr="003E0341">
        <w:rPr>
          <w:b/>
          <w:sz w:val="24"/>
          <w:szCs w:val="24"/>
          <w:lang w:val="lt-LT"/>
        </w:rPr>
        <w:t>6. Darbų perdavimas ir priėmimas, garantiniai įsipareigojimai</w:t>
      </w:r>
    </w:p>
    <w:p w14:paraId="455AAC19" w14:textId="77777777" w:rsidR="00015E35" w:rsidRPr="003E0341" w:rsidRDefault="00015E35" w:rsidP="00015E35">
      <w:pPr>
        <w:jc w:val="both"/>
        <w:rPr>
          <w:sz w:val="24"/>
          <w:szCs w:val="24"/>
          <w:lang w:val="lt-LT"/>
        </w:rPr>
      </w:pPr>
      <w:r w:rsidRPr="003E0341">
        <w:rPr>
          <w:sz w:val="24"/>
          <w:szCs w:val="24"/>
          <w:lang w:val="lt-LT"/>
        </w:rPr>
        <w:t xml:space="preserve">6.1. </w:t>
      </w:r>
      <w:r w:rsidRPr="003E0341">
        <w:rPr>
          <w:sz w:val="24"/>
          <w:szCs w:val="24"/>
          <w:lang w:val="lt-LT" w:eastAsia="en-US"/>
        </w:rPr>
        <w:t xml:space="preserve">Darbai laikomi priimtais, kai </w:t>
      </w:r>
      <w:r w:rsidRPr="003E0341">
        <w:rPr>
          <w:b/>
          <w:sz w:val="24"/>
          <w:szCs w:val="24"/>
          <w:lang w:val="lt-LT" w:eastAsia="en-US"/>
        </w:rPr>
        <w:t>Rangovas</w:t>
      </w:r>
      <w:r w:rsidRPr="003E0341">
        <w:rPr>
          <w:sz w:val="24"/>
          <w:szCs w:val="24"/>
          <w:lang w:val="lt-LT" w:eastAsia="en-US"/>
        </w:rPr>
        <w:t xml:space="preserve"> pagal tarpinius atliktų darbų aktus perduoda darbus, o </w:t>
      </w:r>
      <w:r w:rsidRPr="003E0341">
        <w:rPr>
          <w:b/>
          <w:sz w:val="24"/>
          <w:szCs w:val="24"/>
          <w:lang w:val="lt-LT" w:eastAsia="en-US"/>
        </w:rPr>
        <w:t xml:space="preserve">Užsakovas </w:t>
      </w:r>
      <w:r w:rsidRPr="003E0341">
        <w:rPr>
          <w:sz w:val="24"/>
          <w:szCs w:val="24"/>
          <w:lang w:val="lt-LT" w:eastAsia="en-US"/>
        </w:rPr>
        <w:t xml:space="preserve">juos priima. Darbai arba kiekviena darbų dalis ar etapas turi būti pilnai baigti ir perduoti </w:t>
      </w:r>
      <w:r w:rsidRPr="003E0341">
        <w:rPr>
          <w:b/>
          <w:sz w:val="24"/>
          <w:szCs w:val="24"/>
          <w:lang w:val="lt-LT" w:eastAsia="en-US"/>
        </w:rPr>
        <w:t>Užsakovui</w:t>
      </w:r>
      <w:r w:rsidRPr="003E0341">
        <w:rPr>
          <w:sz w:val="24"/>
          <w:szCs w:val="24"/>
          <w:lang w:val="lt-LT" w:eastAsia="en-US"/>
        </w:rPr>
        <w:t xml:space="preserve"> Sutartyje nustatyta tvarka. Į atliktų darbų perdavimo-priėmimo aktus įtraukiamos visos </w:t>
      </w:r>
      <w:r w:rsidRPr="003E0341">
        <w:rPr>
          <w:b/>
          <w:sz w:val="24"/>
          <w:szCs w:val="24"/>
          <w:lang w:val="lt-LT" w:eastAsia="en-US"/>
        </w:rPr>
        <w:t>Rangovui</w:t>
      </w:r>
      <w:r w:rsidRPr="003E0341">
        <w:rPr>
          <w:sz w:val="24"/>
          <w:szCs w:val="24"/>
          <w:lang w:val="lt-LT" w:eastAsia="en-US"/>
        </w:rPr>
        <w:t xml:space="preserve"> pagal Sutarties nuostatas už atliktus darbus mokėtinos sumos (taikoma išskyrus atvejus, kai numatomas darbų perdavimas tik </w:t>
      </w:r>
      <w:r w:rsidRPr="003E0341">
        <w:rPr>
          <w:b/>
          <w:sz w:val="24"/>
          <w:szCs w:val="24"/>
          <w:lang w:val="lt-LT" w:eastAsia="en-US"/>
        </w:rPr>
        <w:t>Rangovui</w:t>
      </w:r>
      <w:r w:rsidRPr="003E0341">
        <w:rPr>
          <w:sz w:val="24"/>
          <w:szCs w:val="24"/>
          <w:lang w:val="lt-LT" w:eastAsia="en-US"/>
        </w:rPr>
        <w:t xml:space="preserve"> užbaigus visus</w:t>
      </w:r>
      <w:r w:rsidRPr="003E0341">
        <w:rPr>
          <w:sz w:val="24"/>
          <w:szCs w:val="24"/>
          <w:lang w:val="lt-LT"/>
        </w:rPr>
        <w:t xml:space="preserve"> Sutartyje numatytus</w:t>
      </w:r>
      <w:r w:rsidRPr="003E0341">
        <w:rPr>
          <w:sz w:val="24"/>
          <w:szCs w:val="24"/>
          <w:lang w:val="lt-LT" w:eastAsia="en-US"/>
        </w:rPr>
        <w:t xml:space="preserve"> darbus)</w:t>
      </w:r>
      <w:r w:rsidRPr="003E0341">
        <w:rPr>
          <w:sz w:val="24"/>
          <w:szCs w:val="24"/>
          <w:lang w:val="lt-LT"/>
        </w:rPr>
        <w:t>.</w:t>
      </w:r>
    </w:p>
    <w:p w14:paraId="42891D63" w14:textId="77777777" w:rsidR="00015E35" w:rsidRPr="003E0341" w:rsidRDefault="00015E35" w:rsidP="00015E35">
      <w:pPr>
        <w:jc w:val="both"/>
        <w:rPr>
          <w:sz w:val="24"/>
          <w:szCs w:val="24"/>
          <w:lang w:val="lt-LT"/>
        </w:rPr>
      </w:pPr>
      <w:r w:rsidRPr="003E0341">
        <w:rPr>
          <w:sz w:val="24"/>
          <w:szCs w:val="24"/>
          <w:lang w:val="lt-LT"/>
        </w:rPr>
        <w:t xml:space="preserve">6.2. </w:t>
      </w:r>
      <w:r w:rsidRPr="003E0341">
        <w:rPr>
          <w:b/>
          <w:sz w:val="24"/>
          <w:szCs w:val="24"/>
          <w:lang w:val="lt-LT"/>
        </w:rPr>
        <w:t>Rangovui</w:t>
      </w:r>
      <w:r w:rsidRPr="003E0341">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13944CB" w14:textId="77777777" w:rsidR="00015E35" w:rsidRPr="003E0341" w:rsidRDefault="00015E35" w:rsidP="00015E35">
      <w:pPr>
        <w:jc w:val="both"/>
        <w:rPr>
          <w:sz w:val="24"/>
          <w:szCs w:val="24"/>
          <w:lang w:val="lt-LT"/>
        </w:rPr>
      </w:pPr>
      <w:r w:rsidRPr="003E0341">
        <w:rPr>
          <w:sz w:val="24"/>
          <w:szCs w:val="24"/>
          <w:lang w:val="lt-LT"/>
        </w:rPr>
        <w:t>6.3. Iki Atliktų darbų rezultato perdavimo priėmimo akto pasirašymo</w:t>
      </w:r>
      <w:r w:rsidRPr="003E0341">
        <w:rPr>
          <w:b/>
          <w:sz w:val="24"/>
          <w:szCs w:val="24"/>
          <w:lang w:val="lt-LT"/>
        </w:rPr>
        <w:t xml:space="preserve"> Užsakovui </w:t>
      </w:r>
      <w:r w:rsidRPr="003E0341">
        <w:rPr>
          <w:sz w:val="24"/>
          <w:szCs w:val="24"/>
          <w:lang w:val="lt-LT"/>
        </w:rPr>
        <w:t xml:space="preserve">nustačius defektus dėl darbų, kurie jau buvo priimti pagal tarpinius atliktų darbų aktus, </w:t>
      </w:r>
      <w:r w:rsidRPr="003E0341">
        <w:rPr>
          <w:b/>
          <w:sz w:val="24"/>
          <w:szCs w:val="24"/>
          <w:lang w:val="lt-LT"/>
        </w:rPr>
        <w:t>Užsakovas</w:t>
      </w:r>
      <w:r w:rsidRPr="003E0341">
        <w:rPr>
          <w:sz w:val="24"/>
          <w:szCs w:val="24"/>
          <w:lang w:val="lt-LT"/>
        </w:rPr>
        <w:t xml:space="preserve"> gali pareikšti </w:t>
      </w:r>
      <w:r w:rsidRPr="003E0341">
        <w:rPr>
          <w:b/>
          <w:sz w:val="24"/>
          <w:szCs w:val="24"/>
          <w:lang w:val="lt-LT"/>
        </w:rPr>
        <w:t>Rangovui</w:t>
      </w:r>
      <w:r w:rsidRPr="003E0341">
        <w:rPr>
          <w:sz w:val="24"/>
          <w:szCs w:val="24"/>
          <w:lang w:val="lt-LT"/>
        </w:rPr>
        <w:t xml:space="preserve"> reikalavimą dėl tokių defektų pašalinimo, o </w:t>
      </w:r>
      <w:r w:rsidRPr="003E0341">
        <w:rPr>
          <w:b/>
          <w:sz w:val="24"/>
          <w:szCs w:val="24"/>
          <w:lang w:val="lt-LT"/>
        </w:rPr>
        <w:t>Rangovas</w:t>
      </w:r>
      <w:r w:rsidRPr="003E0341">
        <w:rPr>
          <w:sz w:val="24"/>
          <w:szCs w:val="24"/>
          <w:lang w:val="lt-LT"/>
        </w:rPr>
        <w:t xml:space="preserve">, gavęs tokį reikalavimą, privalo pašalinti reikalavime nurodytus statybos defektus per reikalavime nurodytą terminą. </w:t>
      </w:r>
    </w:p>
    <w:p w14:paraId="2D10F3D1" w14:textId="77777777" w:rsidR="00015E35" w:rsidRPr="003E0341" w:rsidRDefault="00015E35" w:rsidP="00015E35">
      <w:pPr>
        <w:jc w:val="both"/>
        <w:rPr>
          <w:sz w:val="24"/>
          <w:szCs w:val="24"/>
          <w:lang w:val="lt-LT"/>
        </w:rPr>
      </w:pPr>
      <w:r w:rsidRPr="003E0341">
        <w:rPr>
          <w:sz w:val="24"/>
          <w:szCs w:val="24"/>
          <w:lang w:val="lt-LT"/>
        </w:rPr>
        <w:t xml:space="preserve">6.4. </w:t>
      </w:r>
      <w:r w:rsidRPr="003E0341">
        <w:rPr>
          <w:b/>
          <w:sz w:val="24"/>
          <w:szCs w:val="24"/>
          <w:lang w:val="lt-LT"/>
        </w:rPr>
        <w:t>Rangovas</w:t>
      </w:r>
      <w:r w:rsidRPr="003E0341">
        <w:rPr>
          <w:sz w:val="24"/>
          <w:szCs w:val="24"/>
          <w:lang w:val="lt-LT"/>
        </w:rPr>
        <w:t xml:space="preserve">, </w:t>
      </w:r>
      <w:r w:rsidRPr="003E0341">
        <w:rPr>
          <w:spacing w:val="-2"/>
          <w:sz w:val="24"/>
          <w:szCs w:val="24"/>
          <w:lang w:val="lt-LT"/>
        </w:rPr>
        <w:t>ne vėliau kaip prieš</w:t>
      </w:r>
      <w:r w:rsidRPr="003E0341">
        <w:rPr>
          <w:sz w:val="24"/>
          <w:szCs w:val="24"/>
          <w:lang w:val="lt-LT"/>
        </w:rPr>
        <w:t xml:space="preserve"> 10 (dešimt) </w:t>
      </w:r>
      <w:r w:rsidRPr="003E0341">
        <w:rPr>
          <w:spacing w:val="-3"/>
          <w:sz w:val="24"/>
          <w:szCs w:val="24"/>
          <w:lang w:val="lt-LT"/>
        </w:rPr>
        <w:t>dienų,</w:t>
      </w:r>
      <w:r w:rsidRPr="003E0341">
        <w:rPr>
          <w:sz w:val="24"/>
          <w:szCs w:val="24"/>
          <w:lang w:val="lt-LT"/>
        </w:rPr>
        <w:t xml:space="preserve"> raštu praneša </w:t>
      </w:r>
      <w:r w:rsidRPr="003E0341">
        <w:rPr>
          <w:b/>
          <w:sz w:val="24"/>
          <w:szCs w:val="24"/>
          <w:lang w:val="lt-LT"/>
        </w:rPr>
        <w:t>Užsakovui</w:t>
      </w:r>
      <w:r w:rsidRPr="003E0341">
        <w:rPr>
          <w:sz w:val="24"/>
          <w:szCs w:val="24"/>
          <w:lang w:val="lt-LT"/>
        </w:rPr>
        <w:t xml:space="preserve"> apie numatomą darbų užbaigimą, prašydamas organizuoti jų priėmimą. </w:t>
      </w:r>
      <w:r w:rsidRPr="003E0341">
        <w:rPr>
          <w:b/>
          <w:sz w:val="24"/>
          <w:szCs w:val="24"/>
          <w:lang w:val="lt-LT"/>
        </w:rPr>
        <w:t>Užsakovas</w:t>
      </w:r>
      <w:r w:rsidRPr="003E0341">
        <w:rPr>
          <w:sz w:val="24"/>
          <w:szCs w:val="24"/>
          <w:lang w:val="lt-LT"/>
        </w:rPr>
        <w:t xml:space="preserve"> organizuoja darbų užbaigimo procedūras tik po Statinio (statinio dalies) pripažinimo suremontuotu procedūrų atlikimo. </w:t>
      </w:r>
      <w:r w:rsidRPr="003E0341">
        <w:rPr>
          <w:b/>
          <w:spacing w:val="-8"/>
          <w:sz w:val="24"/>
          <w:szCs w:val="24"/>
          <w:lang w:val="lt-LT"/>
        </w:rPr>
        <w:t>Užsakovas</w:t>
      </w:r>
      <w:r w:rsidRPr="003E0341">
        <w:rPr>
          <w:spacing w:val="-8"/>
          <w:sz w:val="24"/>
          <w:szCs w:val="24"/>
          <w:lang w:val="lt-LT"/>
        </w:rPr>
        <w:t xml:space="preserve"> turi teisę priimti neginčijamą atliktų darbų dalį, pateikiant motyvuotą rašytinę pretenziją dėl </w:t>
      </w:r>
      <w:r w:rsidRPr="003E0341">
        <w:rPr>
          <w:sz w:val="24"/>
          <w:szCs w:val="24"/>
          <w:lang w:val="lt-LT"/>
        </w:rPr>
        <w:t xml:space="preserve">netinkamo darbų atlikimo arba kokybės bei atitikimo Sutarties sąlygoms. </w:t>
      </w:r>
      <w:r w:rsidRPr="003E0341">
        <w:rPr>
          <w:b/>
          <w:sz w:val="24"/>
          <w:szCs w:val="24"/>
          <w:lang w:val="lt-LT"/>
        </w:rPr>
        <w:t>Rangovas</w:t>
      </w:r>
      <w:r w:rsidRPr="003E0341">
        <w:rPr>
          <w:sz w:val="24"/>
          <w:szCs w:val="24"/>
          <w:lang w:val="lt-LT"/>
        </w:rPr>
        <w:t xml:space="preserve"> pateikia </w:t>
      </w:r>
      <w:r w:rsidRPr="003E0341">
        <w:rPr>
          <w:b/>
          <w:sz w:val="24"/>
          <w:szCs w:val="24"/>
          <w:lang w:val="lt-LT"/>
        </w:rPr>
        <w:t>Užsakovui</w:t>
      </w:r>
      <w:r w:rsidRPr="003E0341">
        <w:rPr>
          <w:sz w:val="24"/>
          <w:szCs w:val="24"/>
          <w:lang w:val="lt-LT"/>
        </w:rPr>
        <w:t xml:space="preserve"> pasirašyti Atliktų darbų rezultato perdavimo priėmimo aktą po to, kai Statinio (statinio dalies) pripažinimo suremontuotu komisija patvirtina, kad darbai yra baigti ir atlikti tinkamai.</w:t>
      </w:r>
    </w:p>
    <w:p w14:paraId="7E666B1E" w14:textId="77777777" w:rsidR="00015E35" w:rsidRPr="003E0341" w:rsidRDefault="00015E35" w:rsidP="00015E35">
      <w:pPr>
        <w:jc w:val="both"/>
        <w:rPr>
          <w:sz w:val="24"/>
          <w:szCs w:val="24"/>
          <w:lang w:val="lt-LT"/>
        </w:rPr>
      </w:pPr>
      <w:r w:rsidRPr="003E0341">
        <w:rPr>
          <w:sz w:val="24"/>
          <w:szCs w:val="24"/>
          <w:lang w:val="lt-LT"/>
        </w:rPr>
        <w:t>6.5.</w:t>
      </w:r>
      <w:r w:rsidRPr="003E0341">
        <w:rPr>
          <w:b/>
          <w:sz w:val="24"/>
          <w:szCs w:val="24"/>
          <w:lang w:val="lt-LT"/>
        </w:rPr>
        <w:t xml:space="preserve"> Užsakovas </w:t>
      </w:r>
      <w:r w:rsidRPr="003E0341">
        <w:rPr>
          <w:sz w:val="24"/>
          <w:szCs w:val="24"/>
          <w:lang w:val="lt-LT"/>
        </w:rPr>
        <w:t xml:space="preserve">pasirašo </w:t>
      </w:r>
      <w:r w:rsidRPr="003E0341">
        <w:rPr>
          <w:b/>
          <w:sz w:val="24"/>
          <w:szCs w:val="24"/>
          <w:lang w:val="lt-LT"/>
        </w:rPr>
        <w:t>Rangovo</w:t>
      </w:r>
      <w:r w:rsidRPr="003E0341">
        <w:rPr>
          <w:sz w:val="24"/>
          <w:szCs w:val="24"/>
          <w:lang w:val="lt-LT"/>
        </w:rPr>
        <w:t xml:space="preserve"> pateiktą Atliktų darbų rezultato perdavimo priėmimo aktą per 5 dienas, nuo jo pateikimo dienos (jei pateiktas vadovaujantis 6.4 punkto sąlygomis).</w:t>
      </w:r>
    </w:p>
    <w:p w14:paraId="3A286811" w14:textId="77777777" w:rsidR="00015E35" w:rsidRPr="003E0341" w:rsidRDefault="00015E35" w:rsidP="00015E35">
      <w:pPr>
        <w:jc w:val="both"/>
        <w:rPr>
          <w:sz w:val="24"/>
          <w:szCs w:val="24"/>
          <w:lang w:val="lt-LT"/>
        </w:rPr>
      </w:pPr>
      <w:r w:rsidRPr="003E0341">
        <w:rPr>
          <w:sz w:val="24"/>
          <w:szCs w:val="24"/>
          <w:lang w:val="lt-LT"/>
        </w:rPr>
        <w:t xml:space="preserve">6.6. </w:t>
      </w:r>
      <w:r w:rsidRPr="003E0341">
        <w:rPr>
          <w:b/>
          <w:sz w:val="24"/>
          <w:szCs w:val="24"/>
          <w:lang w:val="lt-LT"/>
        </w:rPr>
        <w:t>Užsakovas</w:t>
      </w:r>
      <w:r w:rsidRPr="003E0341">
        <w:rPr>
          <w:sz w:val="24"/>
          <w:szCs w:val="24"/>
          <w:lang w:val="lt-LT"/>
        </w:rPr>
        <w:t xml:space="preserve"> sprendžia ar darbai buvo atlikti pagal šios Sutarties sąlygas ir ar atitinka </w:t>
      </w:r>
      <w:r w:rsidRPr="003E0341">
        <w:rPr>
          <w:b/>
          <w:sz w:val="24"/>
          <w:szCs w:val="24"/>
          <w:lang w:val="lt-LT"/>
        </w:rPr>
        <w:t>Užsakovo</w:t>
      </w:r>
      <w:r w:rsidRPr="003E0341">
        <w:rPr>
          <w:sz w:val="24"/>
          <w:szCs w:val="24"/>
          <w:lang w:val="lt-LT"/>
        </w:rPr>
        <w:t xml:space="preserve"> reikalavimus.</w:t>
      </w:r>
    </w:p>
    <w:p w14:paraId="3B2D2BEB" w14:textId="77777777" w:rsidR="00015E35" w:rsidRPr="003E0341" w:rsidRDefault="00015E35" w:rsidP="00015E35">
      <w:pPr>
        <w:jc w:val="both"/>
        <w:rPr>
          <w:b/>
          <w:sz w:val="24"/>
          <w:szCs w:val="24"/>
          <w:lang w:val="lt-LT"/>
        </w:rPr>
      </w:pPr>
      <w:r w:rsidRPr="003E0341">
        <w:rPr>
          <w:sz w:val="24"/>
          <w:szCs w:val="24"/>
          <w:lang w:val="lt-LT"/>
        </w:rPr>
        <w:t>6.7. Šalys susitaria, kad Sutartyje nustatyti darbų ir paslaugų atlikimo terminai yra esminė Sutarties sąlyga.</w:t>
      </w:r>
    </w:p>
    <w:p w14:paraId="4EFAA4BF" w14:textId="77777777" w:rsidR="00015E35" w:rsidRPr="003E0341" w:rsidRDefault="00015E35" w:rsidP="00015E35">
      <w:pPr>
        <w:jc w:val="both"/>
        <w:rPr>
          <w:sz w:val="24"/>
          <w:szCs w:val="24"/>
          <w:lang w:val="lt-LT" w:eastAsia="en-US"/>
        </w:rPr>
      </w:pPr>
      <w:r w:rsidRPr="003E0341">
        <w:rPr>
          <w:sz w:val="24"/>
          <w:szCs w:val="24"/>
          <w:lang w:val="lt-LT" w:eastAsia="en-US"/>
        </w:rPr>
        <w:t>6.8.</w:t>
      </w:r>
      <w:r w:rsidRPr="003E0341">
        <w:rPr>
          <w:b/>
          <w:sz w:val="24"/>
          <w:szCs w:val="24"/>
          <w:lang w:val="lt-LT" w:eastAsia="en-US"/>
        </w:rPr>
        <w:t xml:space="preserve"> </w:t>
      </w:r>
      <w:r w:rsidRPr="003E0341">
        <w:rPr>
          <w:b/>
          <w:sz w:val="24"/>
          <w:szCs w:val="24"/>
          <w:lang w:val="lt-LT"/>
        </w:rPr>
        <w:t>Rangovas</w:t>
      </w:r>
      <w:r w:rsidRPr="003E0341">
        <w:rPr>
          <w:sz w:val="24"/>
          <w:szCs w:val="24"/>
          <w:lang w:val="lt-LT"/>
        </w:rPr>
        <w:t xml:space="preserve"> kartu su Atliktų darbų rezultato perdavimo priėmimo aktu turi pateikti </w:t>
      </w:r>
      <w:r w:rsidRPr="003E0341">
        <w:rPr>
          <w:b/>
          <w:sz w:val="24"/>
          <w:szCs w:val="24"/>
          <w:lang w:val="lt-LT"/>
        </w:rPr>
        <w:t>Užsakovui</w:t>
      </w:r>
      <w:r w:rsidRPr="003E0341">
        <w:rPr>
          <w:sz w:val="24"/>
          <w:szCs w:val="24"/>
          <w:lang w:val="lt-LT"/>
        </w:rPr>
        <w:t xml:space="preserve"> galiojantį dokumentą (draudimo bendrovės išduotą laidavimo raštą arba kredito įstaigos garantiją), kuriuo </w:t>
      </w:r>
      <w:r w:rsidRPr="003E0341">
        <w:rPr>
          <w:bCs/>
          <w:sz w:val="24"/>
          <w:szCs w:val="24"/>
          <w:lang w:val="lt-LT"/>
        </w:rPr>
        <w:t xml:space="preserve">užtikrinamas garantinio laikotarpio prievolių įvykdymas pagal pasirašytą Sutartį. Šis dokumentas </w:t>
      </w:r>
      <w:r w:rsidRPr="003E0341">
        <w:rPr>
          <w:b/>
          <w:sz w:val="24"/>
          <w:szCs w:val="24"/>
          <w:lang w:val="lt-LT"/>
        </w:rPr>
        <w:lastRenderedPageBreak/>
        <w:t>Rangovo</w:t>
      </w:r>
      <w:r w:rsidRPr="003E0341">
        <w:rPr>
          <w:sz w:val="24"/>
          <w:szCs w:val="24"/>
          <w:lang w:val="lt-LT"/>
        </w:rPr>
        <w:t xml:space="preserve"> nemokumo ar bankroto atveju turi užtikrinti </w:t>
      </w:r>
      <w:r w:rsidRPr="003E0341">
        <w:rPr>
          <w:bCs/>
          <w:sz w:val="24"/>
          <w:szCs w:val="24"/>
          <w:lang w:val="lt-LT"/>
        </w:rPr>
        <w:t xml:space="preserve">dėl </w:t>
      </w:r>
      <w:r w:rsidRPr="003E0341">
        <w:rPr>
          <w:b/>
          <w:bCs/>
          <w:sz w:val="24"/>
          <w:szCs w:val="24"/>
          <w:lang w:val="lt-LT"/>
        </w:rPr>
        <w:t>Rangovo</w:t>
      </w:r>
      <w:r w:rsidRPr="003E0341">
        <w:rPr>
          <w:bCs/>
          <w:sz w:val="24"/>
          <w:szCs w:val="24"/>
          <w:lang w:val="lt-LT"/>
        </w:rPr>
        <w:t xml:space="preserve"> kaltės atsiradusių</w:t>
      </w:r>
      <w:r w:rsidRPr="003E0341">
        <w:rPr>
          <w:sz w:val="24"/>
          <w:szCs w:val="24"/>
          <w:lang w:val="lt-LT"/>
        </w:rPr>
        <w:t xml:space="preserve"> defektų, nustatytų per pirmuosius 3 statinio garantinio termino metus, šalinimo išlaidų apmokėjimą </w:t>
      </w:r>
      <w:r w:rsidRPr="003E0341">
        <w:rPr>
          <w:b/>
          <w:sz w:val="24"/>
          <w:szCs w:val="24"/>
          <w:lang w:val="lt-LT"/>
        </w:rPr>
        <w:t>Užsakovui</w:t>
      </w:r>
      <w:r w:rsidRPr="003E0341">
        <w:rPr>
          <w:sz w:val="24"/>
          <w:szCs w:val="24"/>
          <w:lang w:val="lt-LT"/>
        </w:rPr>
        <w:t xml:space="preserve">. Defektų šalinimo užtikrinimo suma statinio garantiniu 3 metų laikotarpiu turi būti ne mažesnė kaip 5 procentų darbų kainos. </w:t>
      </w:r>
      <w:r w:rsidRPr="003E0341">
        <w:rPr>
          <w:b/>
          <w:sz w:val="24"/>
          <w:szCs w:val="24"/>
          <w:lang w:val="lt-LT" w:eastAsia="en-US"/>
        </w:rPr>
        <w:t>Užsakovas</w:t>
      </w:r>
      <w:r w:rsidRPr="003E0341">
        <w:rPr>
          <w:sz w:val="24"/>
          <w:szCs w:val="24"/>
          <w:lang w:val="lt-LT" w:eastAsia="en-US"/>
        </w:rPr>
        <w:t xml:space="preserve"> turi teisę pareikalauti iš </w:t>
      </w:r>
      <w:r w:rsidRPr="003E0341">
        <w:rPr>
          <w:b/>
          <w:sz w:val="24"/>
          <w:szCs w:val="24"/>
          <w:lang w:val="lt-LT" w:eastAsia="en-US"/>
        </w:rPr>
        <w:t>Rangovo</w:t>
      </w:r>
      <w:r w:rsidRPr="003E0341">
        <w:rPr>
          <w:sz w:val="24"/>
          <w:szCs w:val="24"/>
          <w:lang w:val="lt-LT" w:eastAsia="en-US"/>
        </w:rPr>
        <w:t xml:space="preserve"> pateikti </w:t>
      </w:r>
      <w:proofErr w:type="spellStart"/>
      <w:r w:rsidRPr="003E0341">
        <w:rPr>
          <w:sz w:val="24"/>
          <w:szCs w:val="24"/>
          <w:lang w:val="lt-LT" w:eastAsia="en-US"/>
        </w:rPr>
        <w:t>įrodymus</w:t>
      </w:r>
      <w:proofErr w:type="spellEnd"/>
      <w:r w:rsidRPr="003E0341">
        <w:rPr>
          <w:sz w:val="24"/>
          <w:szCs w:val="24"/>
          <w:lang w:val="lt-LT" w:eastAsia="en-US"/>
        </w:rPr>
        <w:t xml:space="preserve">, kad </w:t>
      </w:r>
      <w:r w:rsidRPr="003E0341">
        <w:rPr>
          <w:sz w:val="24"/>
          <w:szCs w:val="24"/>
          <w:lang w:val="lt-LT"/>
        </w:rPr>
        <w:t xml:space="preserve">dokumentas, kuriuo </w:t>
      </w:r>
      <w:r w:rsidRPr="003E0341">
        <w:rPr>
          <w:bCs/>
          <w:sz w:val="24"/>
          <w:szCs w:val="24"/>
          <w:lang w:val="lt-LT"/>
        </w:rPr>
        <w:t>užtikrinamas garantinio laikotarpio prievolių įvykdymas pagal pasirašytą Sutartį, yra galiojantis.</w:t>
      </w:r>
    </w:p>
    <w:p w14:paraId="008F0D15" w14:textId="77777777" w:rsidR="00015E35" w:rsidRPr="003E0341" w:rsidRDefault="00015E35" w:rsidP="00015E35">
      <w:pPr>
        <w:jc w:val="both"/>
        <w:rPr>
          <w:b/>
          <w:sz w:val="24"/>
          <w:szCs w:val="24"/>
          <w:lang w:val="lt-LT" w:eastAsia="en-US"/>
        </w:rPr>
      </w:pPr>
      <w:r w:rsidRPr="003E0341">
        <w:rPr>
          <w:sz w:val="24"/>
          <w:szCs w:val="24"/>
          <w:lang w:val="lt-LT" w:eastAsia="en-US"/>
        </w:rPr>
        <w:t xml:space="preserve">6.9. dokumente, užtikrinančiame </w:t>
      </w:r>
      <w:r w:rsidRPr="003E0341">
        <w:rPr>
          <w:b/>
          <w:sz w:val="24"/>
          <w:szCs w:val="24"/>
          <w:lang w:val="lt-LT" w:eastAsia="en-US"/>
        </w:rPr>
        <w:t>Rangovo</w:t>
      </w:r>
      <w:r w:rsidRPr="003E0341">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3E0341">
        <w:rPr>
          <w:b/>
          <w:sz w:val="24"/>
          <w:szCs w:val="24"/>
          <w:lang w:val="lt-LT" w:eastAsia="en-US"/>
        </w:rPr>
        <w:t>Rangovo</w:t>
      </w:r>
      <w:r w:rsidRPr="003E0341">
        <w:rPr>
          <w:sz w:val="24"/>
          <w:szCs w:val="24"/>
          <w:lang w:val="lt-LT" w:eastAsia="en-US"/>
        </w:rPr>
        <w:t xml:space="preserve"> garantinių įsipareigojimų nevykdymą iš </w:t>
      </w:r>
      <w:r w:rsidRPr="003E0341">
        <w:rPr>
          <w:b/>
          <w:sz w:val="24"/>
          <w:szCs w:val="24"/>
          <w:lang w:val="lt-LT" w:eastAsia="en-US"/>
        </w:rPr>
        <w:t>Užsakovo</w:t>
      </w:r>
      <w:r w:rsidRPr="003E0341">
        <w:rPr>
          <w:sz w:val="24"/>
          <w:szCs w:val="24"/>
          <w:lang w:val="lt-LT" w:eastAsia="en-US"/>
        </w:rPr>
        <w:t xml:space="preserve"> gavimo, sumokėti </w:t>
      </w:r>
      <w:r w:rsidRPr="003E0341">
        <w:rPr>
          <w:b/>
          <w:sz w:val="24"/>
          <w:szCs w:val="24"/>
          <w:lang w:val="lt-LT" w:eastAsia="en-US"/>
        </w:rPr>
        <w:t>Užsakovui:</w:t>
      </w:r>
    </w:p>
    <w:p w14:paraId="0AF57C01" w14:textId="77777777" w:rsidR="00015E35" w:rsidRPr="003E0341" w:rsidRDefault="00015E35" w:rsidP="00015E35">
      <w:pPr>
        <w:jc w:val="both"/>
        <w:rPr>
          <w:sz w:val="24"/>
          <w:szCs w:val="24"/>
          <w:lang w:val="lt-LT" w:eastAsia="en-US"/>
        </w:rPr>
      </w:pPr>
      <w:r w:rsidRPr="003E0341">
        <w:rPr>
          <w:sz w:val="24"/>
          <w:szCs w:val="24"/>
          <w:lang w:val="lt-LT" w:eastAsia="en-US"/>
        </w:rPr>
        <w:t>6.9.1. sumą, reikalingą sumokėti už darbų defektų, nustatytų statinio garantiniu laikotarpiu, pašalinimą, pinigus pervedant į pranešime nurodytą sąskaitą;</w:t>
      </w:r>
    </w:p>
    <w:p w14:paraId="06A2EDA3" w14:textId="77777777" w:rsidR="00015E35" w:rsidRPr="003E0341" w:rsidRDefault="00015E35" w:rsidP="00015E35">
      <w:pPr>
        <w:jc w:val="both"/>
        <w:rPr>
          <w:sz w:val="24"/>
          <w:szCs w:val="24"/>
          <w:lang w:val="lt-LT" w:eastAsia="en-US"/>
        </w:rPr>
      </w:pPr>
      <w:r w:rsidRPr="003E0341">
        <w:rPr>
          <w:sz w:val="24"/>
          <w:szCs w:val="24"/>
          <w:lang w:val="lt-LT" w:eastAsia="en-US"/>
        </w:rPr>
        <w:t>6.9.2. visą likusią laidavimo/garantijos sumą, neišmokėtą Sutarties bendrosios dalies 6.9.1 papunktyje  numatytu(</w:t>
      </w:r>
      <w:proofErr w:type="spellStart"/>
      <w:r w:rsidRPr="003E0341">
        <w:rPr>
          <w:sz w:val="24"/>
          <w:szCs w:val="24"/>
          <w:lang w:val="lt-LT" w:eastAsia="en-US"/>
        </w:rPr>
        <w:t>ais</w:t>
      </w:r>
      <w:proofErr w:type="spellEnd"/>
      <w:r w:rsidRPr="003E0341">
        <w:rPr>
          <w:sz w:val="24"/>
          <w:szCs w:val="24"/>
          <w:lang w:val="lt-LT" w:eastAsia="en-US"/>
        </w:rPr>
        <w:t>) atveju(</w:t>
      </w:r>
      <w:proofErr w:type="spellStart"/>
      <w:r w:rsidRPr="003E0341">
        <w:rPr>
          <w:sz w:val="24"/>
          <w:szCs w:val="24"/>
          <w:lang w:val="lt-LT" w:eastAsia="en-US"/>
        </w:rPr>
        <w:t>ais</w:t>
      </w:r>
      <w:proofErr w:type="spellEnd"/>
      <w:r w:rsidRPr="003E0341">
        <w:rPr>
          <w:sz w:val="24"/>
          <w:szCs w:val="24"/>
          <w:lang w:val="lt-LT" w:eastAsia="en-US"/>
        </w:rPr>
        <w:t xml:space="preserve">). </w:t>
      </w:r>
    </w:p>
    <w:p w14:paraId="338338D4" w14:textId="77777777" w:rsidR="00015E35" w:rsidRPr="003E0341" w:rsidRDefault="00015E35" w:rsidP="00015E35">
      <w:pPr>
        <w:jc w:val="both"/>
        <w:rPr>
          <w:sz w:val="24"/>
          <w:szCs w:val="24"/>
          <w:lang w:val="lt-LT" w:eastAsia="en-US"/>
        </w:rPr>
      </w:pPr>
      <w:r w:rsidRPr="003E0341">
        <w:rPr>
          <w:sz w:val="24"/>
          <w:szCs w:val="24"/>
          <w:lang w:val="lt-LT" w:eastAsia="en-US"/>
        </w:rPr>
        <w:t xml:space="preserve">6.10. </w:t>
      </w:r>
      <w:r w:rsidRPr="003E0341">
        <w:rPr>
          <w:b/>
          <w:sz w:val="24"/>
          <w:szCs w:val="24"/>
          <w:lang w:val="lt-LT" w:eastAsia="en-US"/>
        </w:rPr>
        <w:t>Rangovas,</w:t>
      </w:r>
      <w:r w:rsidRPr="003E0341">
        <w:rPr>
          <w:sz w:val="24"/>
          <w:szCs w:val="24"/>
          <w:lang w:val="lt-LT" w:eastAsia="en-US"/>
        </w:rPr>
        <w:t xml:space="preserve"> laiku nepateikęs </w:t>
      </w:r>
      <w:r w:rsidRPr="003E0341">
        <w:rPr>
          <w:b/>
          <w:sz w:val="24"/>
          <w:szCs w:val="24"/>
          <w:lang w:val="lt-LT" w:eastAsia="en-US"/>
        </w:rPr>
        <w:t>Užsakovui</w:t>
      </w:r>
      <w:r w:rsidRPr="003E0341">
        <w:rPr>
          <w:sz w:val="24"/>
          <w:szCs w:val="24"/>
          <w:lang w:val="lt-LT" w:eastAsia="en-US"/>
        </w:rPr>
        <w:t xml:space="preserve"> </w:t>
      </w:r>
      <w:r w:rsidRPr="003E0341">
        <w:rPr>
          <w:sz w:val="24"/>
          <w:szCs w:val="24"/>
          <w:lang w:val="lt-LT"/>
        </w:rPr>
        <w:t xml:space="preserve">dokumento, kuriuo </w:t>
      </w:r>
      <w:r w:rsidRPr="003E0341">
        <w:rPr>
          <w:bCs/>
          <w:sz w:val="24"/>
          <w:szCs w:val="24"/>
          <w:lang w:val="lt-LT"/>
        </w:rPr>
        <w:t>užtikrinamas garantinio laikotarpio prievolių įvykdymas pagal pasirašytą Sutartį,</w:t>
      </w:r>
      <w:r w:rsidRPr="003E0341" w:rsidDel="00DA1296">
        <w:rPr>
          <w:sz w:val="24"/>
          <w:szCs w:val="24"/>
          <w:lang w:val="lt-LT" w:eastAsia="en-US"/>
        </w:rPr>
        <w:t xml:space="preserve"> </w:t>
      </w:r>
      <w:r w:rsidRPr="003E0341">
        <w:rPr>
          <w:sz w:val="24"/>
          <w:szCs w:val="24"/>
          <w:lang w:val="lt-LT" w:eastAsia="en-US"/>
        </w:rPr>
        <w:t xml:space="preserve">moka </w:t>
      </w:r>
      <w:r w:rsidRPr="003E0341">
        <w:rPr>
          <w:b/>
          <w:sz w:val="24"/>
          <w:szCs w:val="24"/>
          <w:lang w:val="lt-LT" w:eastAsia="en-US"/>
        </w:rPr>
        <w:t>Užsakovui</w:t>
      </w:r>
      <w:r w:rsidRPr="003E0341">
        <w:rPr>
          <w:sz w:val="24"/>
          <w:szCs w:val="24"/>
          <w:lang w:val="lt-LT" w:eastAsia="en-US"/>
        </w:rPr>
        <w:t xml:space="preserve"> 0,1 procento dydžio nuo Sutarties kainos be PVM Šalių iš anksto sutartus minimalius nuostolius už kiekvieną uždelstą dieną. </w:t>
      </w:r>
    </w:p>
    <w:p w14:paraId="4C27FE76" w14:textId="77777777" w:rsidR="00015E35" w:rsidRPr="003E0341" w:rsidRDefault="00015E35" w:rsidP="00015E35">
      <w:pPr>
        <w:outlineLvl w:val="0"/>
        <w:rPr>
          <w:sz w:val="24"/>
          <w:szCs w:val="24"/>
          <w:lang w:val="lt-LT"/>
        </w:rPr>
      </w:pPr>
      <w:r w:rsidRPr="003E0341">
        <w:rPr>
          <w:spacing w:val="-2"/>
          <w:sz w:val="24"/>
          <w:szCs w:val="24"/>
          <w:lang w:val="lt-LT" w:eastAsia="en-US"/>
        </w:rPr>
        <w:t xml:space="preserve">6.11. Patirtą žalą, jeigu jos visai arba dalinai nekompensuoja draudikai, privalo atlyginti </w:t>
      </w:r>
      <w:r w:rsidRPr="003E0341">
        <w:rPr>
          <w:b/>
          <w:spacing w:val="-2"/>
          <w:sz w:val="24"/>
          <w:szCs w:val="24"/>
          <w:lang w:val="lt-LT" w:eastAsia="en-US"/>
        </w:rPr>
        <w:t>Rangovas.</w:t>
      </w:r>
    </w:p>
    <w:p w14:paraId="3559C41B" w14:textId="77777777" w:rsidR="00015E35" w:rsidRPr="003E0341" w:rsidRDefault="00015E35" w:rsidP="00015E35">
      <w:pPr>
        <w:jc w:val="both"/>
        <w:rPr>
          <w:sz w:val="24"/>
          <w:szCs w:val="24"/>
          <w:lang w:val="lt-LT"/>
        </w:rPr>
      </w:pPr>
      <w:r w:rsidRPr="003E0341">
        <w:rPr>
          <w:sz w:val="24"/>
          <w:szCs w:val="24"/>
          <w:lang w:val="lt-LT"/>
        </w:rPr>
        <w:t xml:space="preserve">6.12. </w:t>
      </w:r>
      <w:r w:rsidRPr="003E0341">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3E0341">
        <w:rPr>
          <w:sz w:val="24"/>
          <w:szCs w:val="24"/>
          <w:lang w:val="lt-LT"/>
        </w:rPr>
        <w:t>.</w:t>
      </w:r>
      <w:r w:rsidRPr="003E0341">
        <w:rPr>
          <w:sz w:val="24"/>
          <w:szCs w:val="24"/>
          <w:lang w:val="lt-LT" w:eastAsia="en-US"/>
        </w:rPr>
        <w:t xml:space="preserve"> Garantiniai terminai pradedami skaičiuoti nuo Atliktų darbų rezultato perdavimo-priėmimo akto pasirašymo dienos</w:t>
      </w:r>
    </w:p>
    <w:p w14:paraId="4FC509B0" w14:textId="77777777" w:rsidR="00015E35" w:rsidRPr="003E0341" w:rsidRDefault="00015E35" w:rsidP="00015E35">
      <w:pPr>
        <w:jc w:val="both"/>
        <w:rPr>
          <w:b/>
          <w:sz w:val="24"/>
          <w:szCs w:val="24"/>
          <w:lang w:val="lt-LT"/>
        </w:rPr>
      </w:pPr>
      <w:r w:rsidRPr="003E0341">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w:t>
      </w:r>
      <w:r w:rsidRPr="003E0341">
        <w:rPr>
          <w:b/>
          <w:sz w:val="24"/>
          <w:szCs w:val="24"/>
          <w:lang w:val="lt-LT"/>
        </w:rPr>
        <w:t>Rangovo</w:t>
      </w:r>
      <w:r w:rsidRPr="003E0341">
        <w:rPr>
          <w:sz w:val="24"/>
          <w:szCs w:val="24"/>
          <w:lang w:val="lt-LT"/>
        </w:rPr>
        <w:t xml:space="preserve">) išduodamuose dokumentuose. </w:t>
      </w:r>
    </w:p>
    <w:p w14:paraId="55118286" w14:textId="77777777" w:rsidR="00015E35" w:rsidRPr="003E0341" w:rsidRDefault="00015E35" w:rsidP="00015E35">
      <w:pPr>
        <w:jc w:val="both"/>
        <w:rPr>
          <w:sz w:val="24"/>
          <w:szCs w:val="24"/>
          <w:lang w:val="lt-LT"/>
        </w:rPr>
      </w:pPr>
      <w:r w:rsidRPr="003E0341">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1BC92380" w14:textId="77777777" w:rsidR="00015E35" w:rsidRPr="003E0341" w:rsidRDefault="00015E35" w:rsidP="00015E35">
      <w:pPr>
        <w:jc w:val="both"/>
        <w:rPr>
          <w:sz w:val="24"/>
          <w:szCs w:val="24"/>
          <w:lang w:val="lt-LT"/>
        </w:rPr>
      </w:pPr>
      <w:r w:rsidRPr="003E0341">
        <w:rPr>
          <w:sz w:val="24"/>
          <w:szCs w:val="24"/>
          <w:lang w:val="lt-LT"/>
        </w:rPr>
        <w:t xml:space="preserve">6.15. </w:t>
      </w:r>
      <w:r w:rsidRPr="003E0341">
        <w:rPr>
          <w:b/>
          <w:sz w:val="24"/>
          <w:szCs w:val="24"/>
          <w:lang w:val="lt-LT"/>
        </w:rPr>
        <w:t>Užsakovas</w:t>
      </w:r>
      <w:r w:rsidRPr="003E0341">
        <w:rPr>
          <w:sz w:val="24"/>
          <w:szCs w:val="24"/>
          <w:lang w:val="lt-LT"/>
        </w:rPr>
        <w:t xml:space="preserve">, per statinio garantinį terminą nustatęs remonto defektus, pakviečia </w:t>
      </w:r>
      <w:r w:rsidRPr="003E0341">
        <w:rPr>
          <w:b/>
          <w:sz w:val="24"/>
          <w:szCs w:val="24"/>
          <w:lang w:val="lt-LT"/>
        </w:rPr>
        <w:t xml:space="preserve">Rangovą </w:t>
      </w:r>
      <w:r w:rsidRPr="003E0341">
        <w:rPr>
          <w:sz w:val="24"/>
          <w:szCs w:val="24"/>
          <w:lang w:val="lt-LT"/>
        </w:rPr>
        <w:t xml:space="preserve">ir surašo dvišalį aktą, kuriame nurodo remonto defektus, dėl defektų atsiradusius padarinius ir defektų bei padarinių pašalinimo terminus. Jei </w:t>
      </w:r>
      <w:r w:rsidRPr="003E0341">
        <w:rPr>
          <w:b/>
          <w:sz w:val="24"/>
          <w:szCs w:val="24"/>
          <w:lang w:val="lt-LT"/>
        </w:rPr>
        <w:t xml:space="preserve">Rangovas </w:t>
      </w:r>
      <w:r w:rsidRPr="003E0341">
        <w:rPr>
          <w:sz w:val="24"/>
          <w:szCs w:val="24"/>
          <w:lang w:val="lt-LT"/>
        </w:rPr>
        <w:t xml:space="preserve">neatvyksta arba atsisako pasirašyti dvišalį aktą, </w:t>
      </w:r>
      <w:r w:rsidRPr="003E0341">
        <w:rPr>
          <w:b/>
          <w:sz w:val="24"/>
          <w:szCs w:val="24"/>
          <w:lang w:val="lt-LT"/>
        </w:rPr>
        <w:t>Užsakovas</w:t>
      </w:r>
      <w:r w:rsidRPr="003E0341">
        <w:rPr>
          <w:sz w:val="24"/>
          <w:szCs w:val="24"/>
          <w:lang w:val="lt-LT"/>
        </w:rPr>
        <w:t xml:space="preserve"> vienašališkai surašo defektų aktą ir apie tai nedelsiant informuoja </w:t>
      </w:r>
      <w:r w:rsidRPr="003E0341">
        <w:rPr>
          <w:b/>
          <w:sz w:val="24"/>
          <w:szCs w:val="24"/>
          <w:lang w:val="lt-LT"/>
        </w:rPr>
        <w:t>Rangovą</w:t>
      </w:r>
      <w:r w:rsidRPr="003E0341">
        <w:rPr>
          <w:sz w:val="24"/>
          <w:szCs w:val="24"/>
          <w:lang w:val="lt-LT"/>
        </w:rPr>
        <w:t>.</w:t>
      </w:r>
    </w:p>
    <w:p w14:paraId="0E63B0A8" w14:textId="77777777" w:rsidR="00015E35" w:rsidRPr="003E0341" w:rsidRDefault="00015E35" w:rsidP="00015E35">
      <w:pPr>
        <w:jc w:val="both"/>
        <w:textAlignment w:val="top"/>
        <w:rPr>
          <w:rFonts w:eastAsia="Calibri"/>
          <w:sz w:val="24"/>
          <w:szCs w:val="24"/>
          <w:lang w:val="lt-LT"/>
        </w:rPr>
      </w:pPr>
      <w:r w:rsidRPr="003E0341">
        <w:rPr>
          <w:rFonts w:eastAsia="Calibri"/>
          <w:sz w:val="24"/>
          <w:szCs w:val="24"/>
          <w:lang w:val="lt-LT"/>
        </w:rPr>
        <w:t xml:space="preserve">6.16. </w:t>
      </w:r>
      <w:r w:rsidRPr="003E0341">
        <w:rPr>
          <w:rFonts w:eastAsia="Calibri"/>
          <w:b/>
          <w:bCs/>
          <w:sz w:val="24"/>
          <w:szCs w:val="24"/>
          <w:lang w:val="lt-LT"/>
        </w:rPr>
        <w:t>Rangovas</w:t>
      </w:r>
      <w:r w:rsidRPr="003E0341">
        <w:rPr>
          <w:rFonts w:eastAsia="Calibri"/>
          <w:sz w:val="24"/>
          <w:szCs w:val="24"/>
          <w:lang w:val="lt-LT"/>
        </w:rPr>
        <w:t xml:space="preserve"> įsipareigoja savo sąskaita pašalinti per statinio garantinį terminą nustatytus remonto defektus savo lėšomis per 10 (dešimt) darbo dienų nuo </w:t>
      </w:r>
      <w:r w:rsidRPr="003E0341">
        <w:rPr>
          <w:rFonts w:eastAsia="Calibri"/>
          <w:b/>
          <w:bCs/>
          <w:sz w:val="24"/>
          <w:szCs w:val="24"/>
          <w:lang w:val="lt-LT"/>
        </w:rPr>
        <w:t>Užsakovo</w:t>
      </w:r>
      <w:r w:rsidRPr="003E0341">
        <w:rPr>
          <w:rFonts w:eastAsia="Calibri"/>
          <w:bCs/>
          <w:sz w:val="24"/>
          <w:szCs w:val="24"/>
          <w:lang w:val="lt-LT"/>
        </w:rPr>
        <w:t xml:space="preserve"> </w:t>
      </w:r>
      <w:r w:rsidRPr="003E0341">
        <w:rPr>
          <w:rFonts w:eastAsia="Calibri"/>
          <w:sz w:val="24"/>
          <w:szCs w:val="24"/>
          <w:lang w:val="lt-LT"/>
        </w:rPr>
        <w:t xml:space="preserve">raštiško pranešimo (paštu, faksu, elektroniniu paštu) pateikimo dienos arba per kitą </w:t>
      </w:r>
      <w:r w:rsidRPr="003E0341">
        <w:rPr>
          <w:rFonts w:eastAsia="Calibri"/>
          <w:b/>
          <w:sz w:val="24"/>
          <w:szCs w:val="24"/>
          <w:lang w:val="lt-LT"/>
        </w:rPr>
        <w:t>Užsakovo</w:t>
      </w:r>
      <w:r w:rsidRPr="003E0341">
        <w:rPr>
          <w:rFonts w:eastAsia="Calibri"/>
          <w:sz w:val="24"/>
          <w:szCs w:val="24"/>
          <w:lang w:val="lt-LT"/>
        </w:rPr>
        <w:t xml:space="preserve"> nustatytą terminą. </w:t>
      </w:r>
    </w:p>
    <w:p w14:paraId="217CD7A1" w14:textId="77777777" w:rsidR="00015E35" w:rsidRPr="003E0341" w:rsidRDefault="00015E35" w:rsidP="00015E35">
      <w:pPr>
        <w:jc w:val="both"/>
        <w:textAlignment w:val="top"/>
        <w:rPr>
          <w:rFonts w:eastAsia="Calibri"/>
          <w:sz w:val="24"/>
          <w:szCs w:val="24"/>
          <w:lang w:val="lt-LT"/>
        </w:rPr>
      </w:pPr>
      <w:r w:rsidRPr="003E0341">
        <w:rPr>
          <w:sz w:val="24"/>
          <w:szCs w:val="24"/>
          <w:lang w:val="lt-LT"/>
        </w:rPr>
        <w:t>6.17. Jei</w:t>
      </w:r>
      <w:r w:rsidRPr="003E0341">
        <w:rPr>
          <w:b/>
          <w:sz w:val="24"/>
          <w:szCs w:val="24"/>
          <w:lang w:val="lt-LT"/>
        </w:rPr>
        <w:t xml:space="preserve"> </w:t>
      </w:r>
      <w:r w:rsidRPr="003E0341">
        <w:rPr>
          <w:b/>
          <w:bCs/>
          <w:sz w:val="24"/>
          <w:szCs w:val="24"/>
          <w:lang w:val="lt-LT"/>
        </w:rPr>
        <w:t>Rangovas</w:t>
      </w:r>
      <w:r w:rsidRPr="003E0341">
        <w:rPr>
          <w:b/>
          <w:sz w:val="24"/>
          <w:szCs w:val="24"/>
          <w:lang w:val="lt-LT"/>
        </w:rPr>
        <w:t xml:space="preserve"> </w:t>
      </w:r>
      <w:r w:rsidRPr="003E0341">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3E0341">
        <w:rPr>
          <w:b/>
          <w:sz w:val="24"/>
          <w:szCs w:val="24"/>
          <w:lang w:val="lt-LT"/>
        </w:rPr>
        <w:t xml:space="preserve"> statinio naudotojas </w:t>
      </w:r>
      <w:r w:rsidRPr="003E0341">
        <w:rPr>
          <w:sz w:val="24"/>
          <w:szCs w:val="24"/>
          <w:lang w:val="lt-LT"/>
        </w:rPr>
        <w:t xml:space="preserve">gali pašalinti šiuos defektus savo sąskaita arba defektai gali būti pašalinti vadovaujantis Sutarties bendrosios dalies 5.8 papunkčio sąlygomis. Tokiu atveju </w:t>
      </w:r>
      <w:r w:rsidRPr="003E0341">
        <w:rPr>
          <w:b/>
          <w:sz w:val="24"/>
          <w:szCs w:val="24"/>
          <w:lang w:val="lt-LT"/>
        </w:rPr>
        <w:t xml:space="preserve">Rangovas </w:t>
      </w:r>
      <w:r w:rsidRPr="003E0341">
        <w:rPr>
          <w:sz w:val="24"/>
          <w:szCs w:val="24"/>
          <w:lang w:val="lt-LT"/>
        </w:rPr>
        <w:t>privalo atlyginti visas</w:t>
      </w:r>
      <w:r w:rsidRPr="003E0341">
        <w:rPr>
          <w:b/>
          <w:sz w:val="24"/>
          <w:szCs w:val="24"/>
          <w:lang w:val="lt-LT"/>
        </w:rPr>
        <w:t xml:space="preserve"> statinio naudotojo </w:t>
      </w:r>
      <w:r w:rsidRPr="003E0341">
        <w:rPr>
          <w:sz w:val="24"/>
          <w:szCs w:val="24"/>
          <w:lang w:val="lt-LT"/>
        </w:rPr>
        <w:t>išlaidas (išskyrus atvejus kai defektų šalinimo išlaidos kompensuojamos iš Sutarties bendrosios dalies 5.8 papunkčio pagrindu sulaikytos sumos), ir sumokėti</w:t>
      </w:r>
      <w:r w:rsidRPr="003E0341">
        <w:rPr>
          <w:b/>
          <w:sz w:val="24"/>
          <w:szCs w:val="24"/>
          <w:lang w:val="lt-LT"/>
        </w:rPr>
        <w:t xml:space="preserve"> statinio naudotojui </w:t>
      </w:r>
      <w:r w:rsidRPr="003E0341">
        <w:rPr>
          <w:sz w:val="24"/>
          <w:szCs w:val="24"/>
          <w:lang w:val="lt-LT"/>
        </w:rPr>
        <w:t>arba</w:t>
      </w:r>
      <w:r w:rsidRPr="003E0341">
        <w:rPr>
          <w:b/>
          <w:sz w:val="24"/>
          <w:szCs w:val="24"/>
          <w:lang w:val="lt-LT"/>
        </w:rPr>
        <w:t xml:space="preserve"> Užsakovui </w:t>
      </w:r>
      <w:r w:rsidRPr="003E0341">
        <w:rPr>
          <w:sz w:val="24"/>
          <w:szCs w:val="24"/>
          <w:lang w:val="lt-LT"/>
        </w:rPr>
        <w:t>(kai taikomas 5.8 papunkčio sąlygos)</w:t>
      </w:r>
      <w:r w:rsidRPr="003E0341">
        <w:rPr>
          <w:b/>
          <w:sz w:val="24"/>
          <w:szCs w:val="24"/>
          <w:lang w:val="lt-LT"/>
        </w:rPr>
        <w:t xml:space="preserve"> </w:t>
      </w:r>
      <w:r w:rsidRPr="003E0341">
        <w:rPr>
          <w:sz w:val="24"/>
          <w:szCs w:val="24"/>
          <w:lang w:val="lt-LT"/>
        </w:rPr>
        <w:t>20 proc. nuo visų</w:t>
      </w:r>
      <w:r w:rsidRPr="003E0341">
        <w:rPr>
          <w:b/>
          <w:sz w:val="24"/>
          <w:szCs w:val="24"/>
          <w:lang w:val="lt-LT"/>
        </w:rPr>
        <w:t xml:space="preserve"> </w:t>
      </w:r>
      <w:r w:rsidRPr="003E0341">
        <w:rPr>
          <w:sz w:val="24"/>
          <w:szCs w:val="24"/>
          <w:lang w:val="lt-LT"/>
        </w:rPr>
        <w:t>išlaidų, susijusių su statybos defektų šalinimu, dydžio be PVM, šalių iš anksto sutartus minimalius nuostolius.</w:t>
      </w:r>
    </w:p>
    <w:p w14:paraId="4D68F09D" w14:textId="77777777" w:rsidR="00015E35" w:rsidRPr="003E0341" w:rsidRDefault="00015E35" w:rsidP="00015E35">
      <w:pPr>
        <w:jc w:val="both"/>
        <w:rPr>
          <w:b/>
          <w:sz w:val="24"/>
          <w:szCs w:val="24"/>
          <w:lang w:val="lt-LT"/>
        </w:rPr>
      </w:pPr>
    </w:p>
    <w:p w14:paraId="4DE3888E" w14:textId="77777777" w:rsidR="00015E35" w:rsidRPr="003E0341" w:rsidRDefault="00015E35" w:rsidP="00015E35">
      <w:pPr>
        <w:rPr>
          <w:b/>
          <w:sz w:val="24"/>
          <w:szCs w:val="24"/>
          <w:lang w:val="lt-LT"/>
        </w:rPr>
      </w:pPr>
      <w:r w:rsidRPr="003E0341">
        <w:rPr>
          <w:b/>
          <w:sz w:val="24"/>
          <w:szCs w:val="24"/>
          <w:lang w:val="lt-LT"/>
        </w:rPr>
        <w:t>7.</w:t>
      </w:r>
      <w:r w:rsidRPr="003E0341">
        <w:rPr>
          <w:sz w:val="24"/>
          <w:szCs w:val="24"/>
          <w:lang w:val="lt-LT"/>
        </w:rPr>
        <w:t xml:space="preserve"> </w:t>
      </w:r>
      <w:r w:rsidRPr="003E0341">
        <w:rPr>
          <w:b/>
          <w:sz w:val="24"/>
          <w:szCs w:val="24"/>
          <w:lang w:val="lt-LT"/>
        </w:rPr>
        <w:t>Nenugalimos jėgos (</w:t>
      </w:r>
      <w:r w:rsidRPr="003E0341">
        <w:rPr>
          <w:b/>
          <w:i/>
          <w:sz w:val="24"/>
          <w:szCs w:val="24"/>
          <w:lang w:val="lt-LT"/>
        </w:rPr>
        <w:t>force majeure</w:t>
      </w:r>
      <w:r w:rsidRPr="003E0341">
        <w:rPr>
          <w:b/>
          <w:sz w:val="24"/>
          <w:szCs w:val="24"/>
          <w:lang w:val="lt-LT"/>
        </w:rPr>
        <w:t>) aplinkybės</w:t>
      </w:r>
    </w:p>
    <w:p w14:paraId="2CFAA167" w14:textId="77777777" w:rsidR="00015E35" w:rsidRPr="003E0341" w:rsidRDefault="00015E35" w:rsidP="00015E35">
      <w:pPr>
        <w:tabs>
          <w:tab w:val="center" w:pos="4320"/>
          <w:tab w:val="right" w:pos="8640"/>
        </w:tabs>
        <w:jc w:val="both"/>
        <w:rPr>
          <w:rFonts w:eastAsia="Calibri"/>
          <w:sz w:val="24"/>
          <w:szCs w:val="24"/>
          <w:lang w:val="lt-LT" w:eastAsia="en-US"/>
        </w:rPr>
      </w:pPr>
      <w:r w:rsidRPr="003E0341">
        <w:rPr>
          <w:rFonts w:eastAsia="Calibri"/>
          <w:sz w:val="24"/>
          <w:szCs w:val="24"/>
          <w:lang w:val="lt-LT" w:eastAsia="en-US"/>
        </w:rPr>
        <w:t xml:space="preserve">7.1. Nė viena iš </w:t>
      </w:r>
      <w:r w:rsidRPr="003E0341">
        <w:rPr>
          <w:rFonts w:eastAsia="Calibri"/>
          <w:b/>
          <w:sz w:val="24"/>
          <w:szCs w:val="24"/>
          <w:lang w:val="lt-LT" w:eastAsia="en-US"/>
        </w:rPr>
        <w:t>Šalių</w:t>
      </w:r>
      <w:r w:rsidRPr="003E0341">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260EC2E3" w14:textId="77777777" w:rsidR="00015E35" w:rsidRPr="003E0341" w:rsidRDefault="00015E35" w:rsidP="00015E35">
      <w:pPr>
        <w:jc w:val="both"/>
        <w:rPr>
          <w:noProof/>
          <w:sz w:val="24"/>
          <w:szCs w:val="24"/>
          <w:lang w:val="lt-LT"/>
        </w:rPr>
      </w:pPr>
      <w:r w:rsidRPr="003E0341">
        <w:rPr>
          <w:sz w:val="24"/>
          <w:szCs w:val="24"/>
          <w:lang w:val="lt-LT"/>
        </w:rPr>
        <w:t xml:space="preserve">7.2. Sutarties </w:t>
      </w:r>
      <w:r w:rsidRPr="003E0341">
        <w:rPr>
          <w:b/>
          <w:sz w:val="24"/>
          <w:szCs w:val="24"/>
          <w:lang w:val="lt-LT"/>
        </w:rPr>
        <w:t>Šalis</w:t>
      </w:r>
      <w:r w:rsidRPr="003E0341">
        <w:rPr>
          <w:sz w:val="24"/>
          <w:szCs w:val="24"/>
          <w:lang w:val="lt-LT"/>
        </w:rPr>
        <w:t xml:space="preserve">, kuri dėl nenugalimos jėgos aplinkybių negali įvykdyti savo įsipareigojimų, privalo nedelsdama, bet ne vėliau kaip per 14 (keturiolika) dienų nuo aplinkybių atsiradimo ar </w:t>
      </w:r>
      <w:r w:rsidRPr="003E0341">
        <w:rPr>
          <w:noProof/>
          <w:sz w:val="24"/>
          <w:szCs w:val="24"/>
          <w:lang w:val="lt-LT"/>
        </w:rPr>
        <w:t xml:space="preserve">paaiškėjimo, raštu informuoti apie tai kitą </w:t>
      </w:r>
      <w:r w:rsidRPr="003E0341">
        <w:rPr>
          <w:b/>
          <w:noProof/>
          <w:sz w:val="24"/>
          <w:szCs w:val="24"/>
          <w:lang w:val="lt-LT"/>
        </w:rPr>
        <w:t>Šalį</w:t>
      </w:r>
      <w:r w:rsidRPr="003E0341">
        <w:rPr>
          <w:noProof/>
          <w:sz w:val="24"/>
          <w:szCs w:val="24"/>
          <w:lang w:val="lt-LT"/>
        </w:rPr>
        <w:t xml:space="preserve">. </w:t>
      </w:r>
    </w:p>
    <w:p w14:paraId="1F574978" w14:textId="77777777" w:rsidR="00015E35" w:rsidRPr="003E0341" w:rsidRDefault="00015E35" w:rsidP="00015E35">
      <w:pPr>
        <w:tabs>
          <w:tab w:val="center" w:pos="4320"/>
          <w:tab w:val="right" w:pos="8640"/>
        </w:tabs>
        <w:jc w:val="both"/>
        <w:rPr>
          <w:rFonts w:eastAsia="Calibri"/>
          <w:sz w:val="24"/>
          <w:szCs w:val="24"/>
          <w:lang w:val="lt-LT" w:eastAsia="en-US"/>
        </w:rPr>
      </w:pPr>
      <w:r w:rsidRPr="003E0341">
        <w:rPr>
          <w:rFonts w:eastAsia="Calibri"/>
          <w:noProof/>
          <w:sz w:val="24"/>
          <w:szCs w:val="24"/>
          <w:lang w:val="lt-LT" w:eastAsia="en-US"/>
        </w:rPr>
        <w:lastRenderedPageBreak/>
        <w:t xml:space="preserve">7.3. </w:t>
      </w:r>
      <w:r w:rsidRPr="003E0341">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72AA539D" w14:textId="77777777" w:rsidR="00015E35" w:rsidRPr="003E0341" w:rsidRDefault="00015E35" w:rsidP="00015E35">
      <w:pPr>
        <w:jc w:val="both"/>
        <w:rPr>
          <w:b/>
          <w:sz w:val="24"/>
          <w:szCs w:val="24"/>
          <w:lang w:val="lt-LT"/>
        </w:rPr>
      </w:pPr>
    </w:p>
    <w:p w14:paraId="0B5691C5" w14:textId="77777777" w:rsidR="00015E35" w:rsidRPr="003E0341" w:rsidRDefault="00015E35" w:rsidP="00015E35">
      <w:pPr>
        <w:jc w:val="both"/>
        <w:rPr>
          <w:b/>
          <w:sz w:val="24"/>
          <w:szCs w:val="24"/>
          <w:lang w:val="lt-LT"/>
        </w:rPr>
      </w:pPr>
      <w:r w:rsidRPr="003E0341">
        <w:rPr>
          <w:b/>
          <w:sz w:val="24"/>
          <w:szCs w:val="24"/>
          <w:lang w:val="lt-LT"/>
        </w:rPr>
        <w:t>8. Šalių atsakomybė</w:t>
      </w:r>
    </w:p>
    <w:p w14:paraId="1322DD0E" w14:textId="77777777" w:rsidR="00015E35" w:rsidRPr="003E0341" w:rsidRDefault="00015E35" w:rsidP="00015E35">
      <w:pPr>
        <w:ind w:right="125"/>
        <w:jc w:val="both"/>
        <w:rPr>
          <w:sz w:val="24"/>
          <w:szCs w:val="24"/>
          <w:lang w:val="lt-LT" w:eastAsia="en-US"/>
        </w:rPr>
      </w:pPr>
      <w:r w:rsidRPr="003E0341">
        <w:rPr>
          <w:sz w:val="24"/>
          <w:szCs w:val="24"/>
          <w:lang w:val="lt-LT"/>
        </w:rPr>
        <w:t xml:space="preserve">8.1. </w:t>
      </w:r>
      <w:r w:rsidRPr="003E0341">
        <w:rPr>
          <w:b/>
          <w:sz w:val="24"/>
          <w:szCs w:val="24"/>
          <w:lang w:val="lt-LT" w:eastAsia="en-US"/>
        </w:rPr>
        <w:t>Rangovas</w:t>
      </w:r>
      <w:r w:rsidRPr="003E0341">
        <w:rPr>
          <w:sz w:val="24"/>
          <w:szCs w:val="24"/>
          <w:lang w:val="lt-LT" w:eastAsia="en-US"/>
        </w:rPr>
        <w:t xml:space="preserve"> įsipareigoja:</w:t>
      </w:r>
    </w:p>
    <w:p w14:paraId="3B871530" w14:textId="77777777" w:rsidR="00015E35" w:rsidRPr="003E0341" w:rsidRDefault="00015E35" w:rsidP="00015E35">
      <w:pPr>
        <w:ind w:right="125"/>
        <w:jc w:val="both"/>
        <w:rPr>
          <w:sz w:val="24"/>
          <w:szCs w:val="24"/>
          <w:lang w:val="lt-LT" w:eastAsia="en-US"/>
        </w:rPr>
      </w:pPr>
      <w:r w:rsidRPr="003E0341">
        <w:rPr>
          <w:sz w:val="24"/>
          <w:szCs w:val="24"/>
          <w:lang w:val="lt-LT" w:eastAsia="en-US"/>
        </w:rPr>
        <w:t xml:space="preserve">8.1.1. vėluodamas Sutarties specialiojoje dalyje ar Sutarties prieduose nustatytais terminais užbaigti visus  darbus, mokėti </w:t>
      </w:r>
      <w:r w:rsidRPr="003E0341">
        <w:rPr>
          <w:b/>
          <w:sz w:val="24"/>
          <w:szCs w:val="24"/>
          <w:lang w:val="lt-LT" w:eastAsia="en-US"/>
        </w:rPr>
        <w:t>Užsakovui</w:t>
      </w:r>
      <w:r w:rsidRPr="003E0341">
        <w:rPr>
          <w:sz w:val="24"/>
          <w:szCs w:val="24"/>
          <w:lang w:val="lt-LT" w:eastAsia="en-US"/>
        </w:rPr>
        <w:t xml:space="preserve"> 0,1 proc. nuo Sutarties kainos be PVM dydžio Šalių iš anksto sutartus minimalius nuostolius už kiekvieną pavėluotą dieną. </w:t>
      </w:r>
      <w:r w:rsidRPr="003E0341">
        <w:rPr>
          <w:sz w:val="24"/>
          <w:szCs w:val="24"/>
          <w:lang w:val="lt-LT"/>
        </w:rPr>
        <w:t xml:space="preserve">Darbai taip pat bus laikomi neužbaigtais, kai paskirtoji Statinio pripažinimo suremontuotu komisija dėl </w:t>
      </w:r>
      <w:r w:rsidRPr="003E0341">
        <w:rPr>
          <w:b/>
          <w:sz w:val="24"/>
          <w:szCs w:val="24"/>
          <w:lang w:val="lt-LT"/>
        </w:rPr>
        <w:t>Rangovo</w:t>
      </w:r>
      <w:r w:rsidRPr="003E0341">
        <w:rPr>
          <w:sz w:val="24"/>
          <w:szCs w:val="24"/>
          <w:lang w:val="lt-LT"/>
        </w:rPr>
        <w:t xml:space="preserve"> kaltės nepripažino suremontuoto statinio (jo dalies) tinkamu naudoti</w:t>
      </w:r>
      <w:r w:rsidRPr="003E0341">
        <w:rPr>
          <w:sz w:val="24"/>
          <w:szCs w:val="24"/>
          <w:lang w:val="lt-LT" w:eastAsia="en-US"/>
        </w:rPr>
        <w:t>;</w:t>
      </w:r>
    </w:p>
    <w:p w14:paraId="4844A7A1" w14:textId="77777777" w:rsidR="00015E35" w:rsidRPr="003E0341" w:rsidRDefault="00015E35" w:rsidP="00015E35">
      <w:pPr>
        <w:ind w:right="125"/>
        <w:jc w:val="both"/>
        <w:rPr>
          <w:sz w:val="24"/>
          <w:szCs w:val="24"/>
          <w:lang w:val="lt-LT" w:eastAsia="en-US"/>
        </w:rPr>
      </w:pPr>
      <w:r w:rsidRPr="003E0341">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3E0341">
        <w:rPr>
          <w:b/>
          <w:sz w:val="24"/>
          <w:szCs w:val="24"/>
          <w:lang w:val="lt-LT" w:eastAsia="en-US"/>
        </w:rPr>
        <w:t>Užsakovui</w:t>
      </w:r>
      <w:r w:rsidRPr="003E0341">
        <w:rPr>
          <w:sz w:val="24"/>
          <w:szCs w:val="24"/>
          <w:lang w:val="lt-LT" w:eastAsia="en-US"/>
        </w:rPr>
        <w:t xml:space="preserve"> 0,2 proc. vėluojamų atlikti darbų dalies ar darbų etapo kainos be PVM dydžio Šalių iš anksto sutartus minimalius nuostolius už kiekvieną pavėluotą dieną;</w:t>
      </w:r>
    </w:p>
    <w:p w14:paraId="0CDFB97D" w14:textId="77777777" w:rsidR="00015E35" w:rsidRPr="003E0341" w:rsidRDefault="00015E35" w:rsidP="00015E35">
      <w:pPr>
        <w:jc w:val="both"/>
        <w:rPr>
          <w:sz w:val="24"/>
          <w:szCs w:val="24"/>
          <w:lang w:val="lt-LT"/>
        </w:rPr>
      </w:pPr>
      <w:r w:rsidRPr="003E0341">
        <w:rPr>
          <w:sz w:val="24"/>
          <w:szCs w:val="24"/>
          <w:lang w:val="lt-LT"/>
        </w:rPr>
        <w:t xml:space="preserve">8.2. </w:t>
      </w:r>
      <w:r w:rsidRPr="003E0341">
        <w:rPr>
          <w:b/>
          <w:sz w:val="24"/>
          <w:szCs w:val="24"/>
          <w:lang w:val="lt-LT"/>
        </w:rPr>
        <w:t>Rangovas</w:t>
      </w:r>
      <w:r w:rsidRPr="003E0341">
        <w:rPr>
          <w:sz w:val="24"/>
          <w:szCs w:val="24"/>
          <w:lang w:val="lt-LT"/>
        </w:rPr>
        <w:t xml:space="preserve">, per Sutartyje nustatytus terminus nepateikęs </w:t>
      </w:r>
      <w:r w:rsidRPr="003E0341">
        <w:rPr>
          <w:b/>
          <w:sz w:val="24"/>
          <w:szCs w:val="24"/>
          <w:lang w:val="lt-LT"/>
        </w:rPr>
        <w:t>Užsakovui</w:t>
      </w:r>
      <w:r w:rsidRPr="003E0341">
        <w:rPr>
          <w:sz w:val="24"/>
          <w:szCs w:val="24"/>
          <w:lang w:val="lt-LT"/>
        </w:rPr>
        <w:t xml:space="preserve"> Sutartyje nurodytų privalomų dokumentų arba juos pateikęs nekokybiškus, moka </w:t>
      </w:r>
      <w:r w:rsidRPr="003E0341">
        <w:rPr>
          <w:b/>
          <w:sz w:val="24"/>
          <w:szCs w:val="24"/>
          <w:lang w:val="lt-LT"/>
        </w:rPr>
        <w:t>Užsakovui</w:t>
      </w:r>
      <w:r w:rsidRPr="003E0341">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3E0341">
        <w:rPr>
          <w:b/>
          <w:sz w:val="24"/>
          <w:szCs w:val="24"/>
          <w:lang w:val="lt-LT"/>
        </w:rPr>
        <w:t>Užsakovui,</w:t>
      </w:r>
      <w:r w:rsidRPr="003E0341">
        <w:rPr>
          <w:sz w:val="24"/>
          <w:szCs w:val="24"/>
          <w:lang w:val="lt-LT"/>
        </w:rPr>
        <w:t xml:space="preserve"> o dokumentų praradimo atveju, savo lėšomis parengia naujus.</w:t>
      </w:r>
    </w:p>
    <w:p w14:paraId="7DDB9665" w14:textId="77777777" w:rsidR="00015E35" w:rsidRPr="003E0341" w:rsidRDefault="00015E35" w:rsidP="00015E35">
      <w:pPr>
        <w:jc w:val="both"/>
        <w:rPr>
          <w:sz w:val="24"/>
          <w:szCs w:val="24"/>
          <w:lang w:val="lt-LT"/>
        </w:rPr>
      </w:pPr>
      <w:r w:rsidRPr="003E0341">
        <w:rPr>
          <w:sz w:val="24"/>
          <w:szCs w:val="24"/>
          <w:lang w:val="lt-LT"/>
        </w:rPr>
        <w:t xml:space="preserve">8.3. </w:t>
      </w:r>
      <w:r w:rsidRPr="003E0341">
        <w:rPr>
          <w:b/>
          <w:sz w:val="24"/>
          <w:szCs w:val="24"/>
          <w:lang w:val="lt-LT"/>
        </w:rPr>
        <w:t>Rangovas</w:t>
      </w:r>
      <w:r w:rsidRPr="003E0341">
        <w:rPr>
          <w:sz w:val="24"/>
          <w:szCs w:val="24"/>
          <w:lang w:val="lt-LT"/>
        </w:rPr>
        <w:t xml:space="preserve">, per </w:t>
      </w:r>
      <w:r w:rsidRPr="003E0341">
        <w:rPr>
          <w:b/>
          <w:sz w:val="24"/>
          <w:szCs w:val="24"/>
          <w:lang w:val="lt-LT"/>
        </w:rPr>
        <w:t>Užsakovo</w:t>
      </w:r>
      <w:r w:rsidRPr="003E0341">
        <w:rPr>
          <w:sz w:val="24"/>
          <w:szCs w:val="24"/>
          <w:lang w:val="lt-LT"/>
        </w:rPr>
        <w:t xml:space="preserve"> nustatytą terminą (Sutarties bendrosios dalies 4.2.14 punktas) nepašalinęs darbų defektų ar atliktų sutartyje nenumatytų darbų padarinių, moka </w:t>
      </w:r>
      <w:r w:rsidRPr="003E0341">
        <w:rPr>
          <w:b/>
          <w:sz w:val="24"/>
          <w:szCs w:val="24"/>
          <w:lang w:val="lt-LT"/>
        </w:rPr>
        <w:t>Užsakovui</w:t>
      </w:r>
      <w:r w:rsidRPr="003E0341">
        <w:rPr>
          <w:sz w:val="24"/>
          <w:szCs w:val="24"/>
          <w:lang w:val="lt-LT"/>
        </w:rPr>
        <w:t xml:space="preserve"> 0,1 % nuo Sutarties specialiojoje dalyje nurodytos Sutarties kainos be PVM dydžio </w:t>
      </w:r>
      <w:r w:rsidRPr="003E0341">
        <w:rPr>
          <w:b/>
          <w:sz w:val="24"/>
          <w:szCs w:val="24"/>
          <w:lang w:val="lt-LT"/>
        </w:rPr>
        <w:t>Šalių</w:t>
      </w:r>
      <w:r w:rsidRPr="003E0341">
        <w:rPr>
          <w:sz w:val="24"/>
          <w:szCs w:val="24"/>
          <w:lang w:val="lt-LT"/>
        </w:rPr>
        <w:t xml:space="preserve"> iš anksto sutartus minimalius nuostolius už kiekvieną pavėluotą dieną iki defektai bus pašalinti. </w:t>
      </w:r>
      <w:r w:rsidRPr="003E0341">
        <w:rPr>
          <w:b/>
          <w:sz w:val="24"/>
          <w:szCs w:val="24"/>
          <w:lang w:val="lt-LT"/>
        </w:rPr>
        <w:t>Rangovui</w:t>
      </w:r>
      <w:r w:rsidRPr="003E0341">
        <w:rPr>
          <w:sz w:val="24"/>
          <w:szCs w:val="24"/>
          <w:lang w:val="lt-LT"/>
        </w:rPr>
        <w:t xml:space="preserve"> atsisakius šalinti darbų defektus ar atliktų sutartyje nenumatytų darbų padarinius, juos gali pašalinti </w:t>
      </w:r>
      <w:r w:rsidRPr="003E0341">
        <w:rPr>
          <w:b/>
          <w:sz w:val="24"/>
          <w:szCs w:val="24"/>
          <w:lang w:val="lt-LT"/>
        </w:rPr>
        <w:t xml:space="preserve">Užsakovas </w:t>
      </w:r>
      <w:r w:rsidRPr="003E0341">
        <w:rPr>
          <w:sz w:val="24"/>
          <w:szCs w:val="24"/>
          <w:lang w:val="lt-LT"/>
        </w:rPr>
        <w:t xml:space="preserve">savo sąskaita, o </w:t>
      </w:r>
      <w:r w:rsidRPr="003E0341">
        <w:rPr>
          <w:b/>
          <w:sz w:val="24"/>
          <w:szCs w:val="24"/>
          <w:lang w:val="lt-LT"/>
        </w:rPr>
        <w:t>Rangovas</w:t>
      </w:r>
      <w:r w:rsidRPr="003E0341">
        <w:rPr>
          <w:sz w:val="24"/>
          <w:szCs w:val="24"/>
          <w:lang w:val="lt-LT"/>
        </w:rPr>
        <w:t xml:space="preserve"> tokiu atveju privalo kompensuoti </w:t>
      </w:r>
      <w:r w:rsidRPr="003E0341">
        <w:rPr>
          <w:b/>
          <w:sz w:val="24"/>
          <w:szCs w:val="24"/>
          <w:lang w:val="lt-LT"/>
        </w:rPr>
        <w:t>Užsakovui</w:t>
      </w:r>
      <w:r w:rsidRPr="003E0341">
        <w:rPr>
          <w:sz w:val="24"/>
          <w:szCs w:val="24"/>
          <w:lang w:val="lt-LT"/>
        </w:rPr>
        <w:t xml:space="preserve"> visas su defektų ar Sutartyje nenumatytų darbų padarinių šalinimu susijusias ir turėtas išlaidas ir papildomai sumokėti 20 % šių išlaidų vertės dydžio </w:t>
      </w:r>
      <w:r w:rsidRPr="003E0341">
        <w:rPr>
          <w:b/>
          <w:sz w:val="24"/>
          <w:szCs w:val="24"/>
          <w:lang w:val="lt-LT"/>
        </w:rPr>
        <w:t>Šalių</w:t>
      </w:r>
      <w:r w:rsidRPr="003E0341">
        <w:rPr>
          <w:sz w:val="24"/>
          <w:szCs w:val="24"/>
          <w:lang w:val="lt-LT"/>
        </w:rPr>
        <w:t xml:space="preserve"> iš anksto sutartus minimalius nuostolius.</w:t>
      </w:r>
    </w:p>
    <w:p w14:paraId="6C25A46A" w14:textId="77777777" w:rsidR="00015E35" w:rsidRPr="003E0341" w:rsidRDefault="00015E35" w:rsidP="00015E35">
      <w:pPr>
        <w:jc w:val="both"/>
        <w:textAlignment w:val="top"/>
        <w:rPr>
          <w:rFonts w:eastAsia="Calibri"/>
          <w:sz w:val="24"/>
          <w:szCs w:val="24"/>
          <w:lang w:val="lt-LT"/>
        </w:rPr>
      </w:pPr>
      <w:r w:rsidRPr="003E0341">
        <w:rPr>
          <w:rFonts w:eastAsia="Calibri"/>
          <w:sz w:val="24"/>
          <w:szCs w:val="24"/>
          <w:lang w:val="lt-LT"/>
        </w:rPr>
        <w:t xml:space="preserve">8.4. </w:t>
      </w:r>
      <w:r w:rsidRPr="003E0341">
        <w:rPr>
          <w:rFonts w:eastAsia="Calibri"/>
          <w:b/>
          <w:sz w:val="24"/>
          <w:szCs w:val="24"/>
          <w:lang w:val="lt-LT"/>
        </w:rPr>
        <w:t>Rangovas</w:t>
      </w:r>
      <w:r w:rsidRPr="003E0341">
        <w:rPr>
          <w:rFonts w:eastAsia="Calibri"/>
          <w:sz w:val="24"/>
          <w:szCs w:val="24"/>
          <w:lang w:val="lt-LT"/>
        </w:rPr>
        <w:t xml:space="preserve">, per Sutarties bendrosios dalies 6.16 punkte nustatytą terminą nepašalinęs remonto defektų, moka </w:t>
      </w:r>
      <w:r w:rsidRPr="003E0341">
        <w:rPr>
          <w:rFonts w:eastAsia="Calibri"/>
          <w:b/>
          <w:bCs/>
          <w:sz w:val="24"/>
          <w:szCs w:val="24"/>
          <w:lang w:val="lt-LT"/>
        </w:rPr>
        <w:t>Užsakovui</w:t>
      </w:r>
      <w:r w:rsidRPr="003E0341">
        <w:rPr>
          <w:rFonts w:eastAsia="Calibri"/>
          <w:sz w:val="24"/>
          <w:szCs w:val="24"/>
          <w:lang w:val="lt-LT"/>
        </w:rPr>
        <w:t xml:space="preserve"> 0,2 % Sutarties specialiojoje dalyje nurodytos Sutarties kainos be PVM dydžio </w:t>
      </w:r>
      <w:r w:rsidRPr="003E0341">
        <w:rPr>
          <w:rFonts w:eastAsia="Calibri"/>
          <w:b/>
          <w:bCs/>
          <w:sz w:val="24"/>
          <w:szCs w:val="24"/>
          <w:lang w:val="lt-LT"/>
        </w:rPr>
        <w:t>Šalių</w:t>
      </w:r>
      <w:r w:rsidRPr="003E0341">
        <w:rPr>
          <w:rFonts w:eastAsia="Calibri"/>
          <w:sz w:val="24"/>
          <w:szCs w:val="24"/>
          <w:lang w:val="lt-LT"/>
        </w:rPr>
        <w:t xml:space="preserve"> iš anksto sutartus minimalius nuostolius už kiekvieną pavėluotą dieną,</w:t>
      </w:r>
      <w:r w:rsidRPr="003E0341">
        <w:rPr>
          <w:rFonts w:eastAsia="Calibri"/>
          <w:bCs/>
          <w:sz w:val="24"/>
          <w:szCs w:val="24"/>
          <w:lang w:val="lt-LT"/>
        </w:rPr>
        <w:t xml:space="preserve"> kurių sumokėjimas neatleidžia </w:t>
      </w:r>
      <w:r w:rsidRPr="003E0341">
        <w:rPr>
          <w:rFonts w:eastAsia="Calibri"/>
          <w:b/>
          <w:bCs/>
          <w:sz w:val="24"/>
          <w:szCs w:val="24"/>
          <w:lang w:val="lt-LT"/>
        </w:rPr>
        <w:t xml:space="preserve">Rangovo </w:t>
      </w:r>
      <w:r w:rsidRPr="003E0341">
        <w:rPr>
          <w:rFonts w:eastAsia="Calibri"/>
          <w:bCs/>
          <w:sz w:val="24"/>
          <w:szCs w:val="24"/>
          <w:lang w:val="lt-LT"/>
        </w:rPr>
        <w:t xml:space="preserve">nuo pareigos atlyginti </w:t>
      </w:r>
      <w:r w:rsidRPr="003E0341">
        <w:rPr>
          <w:rFonts w:eastAsia="Calibri"/>
          <w:b/>
          <w:bCs/>
          <w:sz w:val="24"/>
          <w:szCs w:val="24"/>
          <w:lang w:val="lt-LT"/>
        </w:rPr>
        <w:t>Užsakovo</w:t>
      </w:r>
      <w:r w:rsidRPr="003E0341">
        <w:rPr>
          <w:rFonts w:eastAsia="Calibri"/>
          <w:bCs/>
          <w:sz w:val="24"/>
          <w:szCs w:val="24"/>
          <w:lang w:val="lt-LT"/>
        </w:rPr>
        <w:t xml:space="preserve"> patirtus nuostolius</w:t>
      </w:r>
      <w:r w:rsidRPr="003E0341">
        <w:rPr>
          <w:rFonts w:eastAsia="Calibri"/>
          <w:sz w:val="24"/>
          <w:szCs w:val="24"/>
          <w:lang w:val="lt-LT"/>
        </w:rPr>
        <w:t xml:space="preserve"> </w:t>
      </w:r>
      <w:r w:rsidRPr="003E0341">
        <w:rPr>
          <w:rFonts w:eastAsia="Calibri"/>
          <w:b/>
          <w:sz w:val="24"/>
          <w:szCs w:val="24"/>
          <w:lang w:val="lt-LT"/>
        </w:rPr>
        <w:t xml:space="preserve">Rangovui </w:t>
      </w:r>
      <w:r w:rsidRPr="003E0341">
        <w:rPr>
          <w:rFonts w:eastAsia="Calibri"/>
          <w:sz w:val="24"/>
          <w:szCs w:val="24"/>
          <w:lang w:val="lt-LT"/>
        </w:rPr>
        <w:t>nevykdant arba netinkamai vykdant savo įsipareigojimus, susijusius su darbų garantija.</w:t>
      </w:r>
    </w:p>
    <w:p w14:paraId="7B215CEE" w14:textId="77777777" w:rsidR="00015E35" w:rsidRPr="003E0341" w:rsidRDefault="00015E35" w:rsidP="00015E35">
      <w:pPr>
        <w:jc w:val="both"/>
        <w:textAlignment w:val="top"/>
        <w:rPr>
          <w:rFonts w:eastAsia="Calibri"/>
          <w:sz w:val="24"/>
          <w:szCs w:val="24"/>
          <w:lang w:val="lt-LT"/>
        </w:rPr>
      </w:pPr>
      <w:r w:rsidRPr="003E0341">
        <w:rPr>
          <w:rFonts w:eastAsia="Calibri"/>
          <w:sz w:val="24"/>
          <w:szCs w:val="24"/>
          <w:lang w:val="lt-LT"/>
        </w:rPr>
        <w:t xml:space="preserve">8.5. </w:t>
      </w:r>
      <w:r w:rsidRPr="003E0341">
        <w:rPr>
          <w:rFonts w:eastAsia="Calibri"/>
          <w:b/>
          <w:sz w:val="24"/>
          <w:szCs w:val="24"/>
          <w:lang w:val="lt-LT"/>
        </w:rPr>
        <w:t xml:space="preserve">Rangovui </w:t>
      </w:r>
      <w:r w:rsidRPr="003E0341">
        <w:rPr>
          <w:rFonts w:eastAsia="Calibri"/>
          <w:sz w:val="24"/>
          <w:szCs w:val="24"/>
          <w:lang w:val="lt-LT"/>
        </w:rPr>
        <w:t xml:space="preserve">atsisakius arba vengiant šalinti per garantinį laiką nustatytus darbų defektus, </w:t>
      </w:r>
      <w:r w:rsidRPr="003E0341">
        <w:rPr>
          <w:rFonts w:eastAsia="Calibri"/>
          <w:b/>
          <w:sz w:val="24"/>
          <w:szCs w:val="24"/>
          <w:lang w:val="lt-LT"/>
        </w:rPr>
        <w:t>Užsakovas</w:t>
      </w:r>
      <w:r w:rsidRPr="003E0341">
        <w:rPr>
          <w:rFonts w:eastAsia="Calibri"/>
          <w:sz w:val="24"/>
          <w:szCs w:val="24"/>
          <w:lang w:val="lt-LT"/>
        </w:rPr>
        <w:t xml:space="preserve"> turi teisę, apie tai įspėjęs </w:t>
      </w:r>
      <w:r w:rsidRPr="003E0341">
        <w:rPr>
          <w:rFonts w:eastAsia="Calibri"/>
          <w:b/>
          <w:sz w:val="24"/>
          <w:szCs w:val="24"/>
          <w:lang w:val="lt-LT"/>
        </w:rPr>
        <w:t xml:space="preserve">Rangovą </w:t>
      </w:r>
      <w:r w:rsidRPr="003E0341">
        <w:rPr>
          <w:rFonts w:eastAsia="Calibri"/>
          <w:sz w:val="24"/>
          <w:szCs w:val="24"/>
          <w:lang w:val="lt-LT"/>
        </w:rPr>
        <w:t xml:space="preserve">raštu, šiuos defektus pašalinti savo sąskaita. </w:t>
      </w:r>
      <w:r w:rsidRPr="003E0341">
        <w:rPr>
          <w:rFonts w:eastAsia="Calibri"/>
          <w:b/>
          <w:sz w:val="24"/>
          <w:szCs w:val="24"/>
          <w:lang w:val="lt-LT"/>
        </w:rPr>
        <w:t>Užsakovui</w:t>
      </w:r>
      <w:r w:rsidRPr="003E0341">
        <w:rPr>
          <w:rFonts w:eastAsia="Calibri"/>
          <w:sz w:val="24"/>
          <w:szCs w:val="24"/>
          <w:lang w:val="lt-LT"/>
        </w:rPr>
        <w:t xml:space="preserve"> pašalinus darbų defektus savo sąskaita, </w:t>
      </w:r>
      <w:r w:rsidRPr="003E0341">
        <w:rPr>
          <w:rFonts w:eastAsia="Calibri"/>
          <w:b/>
          <w:sz w:val="24"/>
          <w:szCs w:val="24"/>
          <w:lang w:val="lt-LT"/>
        </w:rPr>
        <w:t>Rangovas</w:t>
      </w:r>
      <w:r w:rsidRPr="003E0341">
        <w:rPr>
          <w:rFonts w:eastAsia="Calibri"/>
          <w:sz w:val="24"/>
          <w:szCs w:val="24"/>
          <w:lang w:val="lt-LT"/>
        </w:rPr>
        <w:t xml:space="preserve"> privalo kompensuoti </w:t>
      </w:r>
      <w:r w:rsidRPr="003E0341">
        <w:rPr>
          <w:rFonts w:eastAsia="Calibri"/>
          <w:b/>
          <w:sz w:val="24"/>
          <w:szCs w:val="24"/>
          <w:lang w:val="lt-LT"/>
        </w:rPr>
        <w:t>Užsakovui</w:t>
      </w:r>
      <w:r w:rsidRPr="003E0341">
        <w:rPr>
          <w:rFonts w:eastAsia="Calibri"/>
          <w:sz w:val="24"/>
          <w:szCs w:val="24"/>
          <w:lang w:val="lt-LT"/>
        </w:rPr>
        <w:t xml:space="preserve"> visas su defektų šalinimu susijusias ir turėtas išlaidas ir papildomai sumokėti 20 % šių išlaidų vertės be PVM dydžio </w:t>
      </w:r>
      <w:r w:rsidRPr="003E0341">
        <w:rPr>
          <w:rFonts w:eastAsia="Calibri"/>
          <w:b/>
          <w:sz w:val="24"/>
          <w:szCs w:val="24"/>
          <w:lang w:val="lt-LT"/>
        </w:rPr>
        <w:t>Šalių</w:t>
      </w:r>
      <w:r w:rsidRPr="003E0341">
        <w:rPr>
          <w:rFonts w:eastAsia="Calibri"/>
          <w:sz w:val="24"/>
          <w:szCs w:val="24"/>
          <w:lang w:val="lt-LT"/>
        </w:rPr>
        <w:t xml:space="preserve"> iš anksto sutartus minimalius nuostolius. </w:t>
      </w:r>
    </w:p>
    <w:p w14:paraId="49F7225A" w14:textId="77777777" w:rsidR="00015E35" w:rsidRPr="003E0341" w:rsidRDefault="00015E35" w:rsidP="00015E35">
      <w:pPr>
        <w:jc w:val="both"/>
        <w:rPr>
          <w:sz w:val="24"/>
          <w:szCs w:val="24"/>
          <w:lang w:val="lt-LT"/>
        </w:rPr>
      </w:pPr>
      <w:r w:rsidRPr="003E0341">
        <w:rPr>
          <w:sz w:val="24"/>
          <w:szCs w:val="24"/>
          <w:lang w:val="lt-LT"/>
        </w:rPr>
        <w:t xml:space="preserve">8.6. </w:t>
      </w:r>
      <w:r w:rsidRPr="003E0341">
        <w:rPr>
          <w:b/>
          <w:sz w:val="24"/>
          <w:szCs w:val="24"/>
          <w:lang w:val="lt-LT"/>
        </w:rPr>
        <w:t xml:space="preserve">Rangovas </w:t>
      </w:r>
      <w:r w:rsidRPr="003E0341">
        <w:rPr>
          <w:sz w:val="24"/>
          <w:szCs w:val="24"/>
          <w:lang w:val="lt-LT"/>
        </w:rPr>
        <w:t xml:space="preserve">sutinka, kad </w:t>
      </w:r>
      <w:r w:rsidRPr="003E0341">
        <w:rPr>
          <w:b/>
          <w:sz w:val="24"/>
          <w:szCs w:val="24"/>
          <w:lang w:val="lt-LT"/>
        </w:rPr>
        <w:t xml:space="preserve">Užsakovas </w:t>
      </w:r>
      <w:r w:rsidRPr="003E0341">
        <w:rPr>
          <w:sz w:val="24"/>
          <w:szCs w:val="24"/>
          <w:lang w:val="lt-LT"/>
        </w:rPr>
        <w:t xml:space="preserve">Šalių iš anksto sutartus minimalius nuostolius (netesybas) išskaičiuotų iš darbų kainos. Tokiu atveju </w:t>
      </w:r>
      <w:r w:rsidRPr="003E0341">
        <w:rPr>
          <w:b/>
          <w:sz w:val="24"/>
          <w:szCs w:val="24"/>
          <w:lang w:val="lt-LT"/>
        </w:rPr>
        <w:t>Rangovui</w:t>
      </w:r>
      <w:r w:rsidRPr="003E0341">
        <w:rPr>
          <w:sz w:val="24"/>
          <w:szCs w:val="24"/>
          <w:lang w:val="lt-LT"/>
        </w:rPr>
        <w:t xml:space="preserve"> sumokama darbų kaina, kuri lygi kainai, susidarančiai iš darbų kainos nurodytos Sutarties specialiojoje dalyje, atėmus Šalių iš anksto sutartus minimalius nuostolius, mokėtinus </w:t>
      </w:r>
      <w:r w:rsidRPr="003E0341">
        <w:rPr>
          <w:b/>
          <w:sz w:val="24"/>
          <w:szCs w:val="24"/>
          <w:lang w:val="lt-LT"/>
        </w:rPr>
        <w:t>Užsakovui</w:t>
      </w:r>
      <w:r w:rsidRPr="003E0341">
        <w:rPr>
          <w:sz w:val="24"/>
          <w:szCs w:val="24"/>
          <w:lang w:val="lt-LT"/>
        </w:rPr>
        <w:t xml:space="preserve">. </w:t>
      </w:r>
    </w:p>
    <w:p w14:paraId="28EDB555" w14:textId="77777777" w:rsidR="00015E35" w:rsidRPr="003E0341" w:rsidRDefault="00015E35" w:rsidP="00015E35">
      <w:pPr>
        <w:jc w:val="both"/>
        <w:rPr>
          <w:sz w:val="24"/>
          <w:szCs w:val="24"/>
          <w:lang w:val="lt-LT"/>
        </w:rPr>
      </w:pPr>
      <w:r w:rsidRPr="003E0341">
        <w:rPr>
          <w:sz w:val="24"/>
          <w:szCs w:val="24"/>
          <w:lang w:val="lt-LT"/>
        </w:rPr>
        <w:t xml:space="preserve">8.7. </w:t>
      </w:r>
      <w:r w:rsidRPr="003E0341">
        <w:rPr>
          <w:b/>
          <w:sz w:val="24"/>
          <w:szCs w:val="24"/>
          <w:lang w:val="lt-LT"/>
        </w:rPr>
        <w:t>Rangovui</w:t>
      </w:r>
      <w:r w:rsidRPr="003E0341">
        <w:rPr>
          <w:sz w:val="24"/>
          <w:szCs w:val="24"/>
          <w:lang w:val="lt-LT"/>
        </w:rPr>
        <w:t xml:space="preserve"> neatlyginama už Sutartyje nenumatytus darbus, dėl kurių atlikimo su </w:t>
      </w:r>
      <w:r w:rsidRPr="003E0341">
        <w:rPr>
          <w:b/>
          <w:sz w:val="24"/>
          <w:szCs w:val="24"/>
          <w:lang w:val="lt-LT"/>
        </w:rPr>
        <w:t>Užsakovu</w:t>
      </w:r>
      <w:r w:rsidRPr="003E0341">
        <w:rPr>
          <w:sz w:val="24"/>
          <w:szCs w:val="24"/>
          <w:lang w:val="lt-LT"/>
        </w:rPr>
        <w:t xml:space="preserve"> nebuvo raštu susitarta. </w:t>
      </w:r>
    </w:p>
    <w:p w14:paraId="4252412A" w14:textId="77777777" w:rsidR="00015E35" w:rsidRPr="003E0341" w:rsidRDefault="00015E35" w:rsidP="00015E35">
      <w:pPr>
        <w:jc w:val="both"/>
        <w:rPr>
          <w:sz w:val="24"/>
          <w:szCs w:val="24"/>
          <w:lang w:val="lt-LT"/>
        </w:rPr>
      </w:pPr>
      <w:r w:rsidRPr="003E0341">
        <w:rPr>
          <w:sz w:val="24"/>
          <w:szCs w:val="24"/>
          <w:lang w:val="lt-LT"/>
        </w:rPr>
        <w:t xml:space="preserve">8.8. </w:t>
      </w:r>
      <w:r w:rsidRPr="003E0341">
        <w:rPr>
          <w:b/>
          <w:sz w:val="24"/>
          <w:szCs w:val="24"/>
          <w:lang w:val="lt-LT"/>
        </w:rPr>
        <w:t>Rangovas</w:t>
      </w:r>
      <w:r w:rsidRPr="003E0341">
        <w:rPr>
          <w:sz w:val="24"/>
          <w:szCs w:val="24"/>
          <w:lang w:val="lt-LT"/>
        </w:rPr>
        <w:t xml:space="preserve"> visiškai atsako tretiesiems asmenims už jo vykdant darbus padarytus patentų, autorių, turtinių teisių ir kitokių teisių pažeidimus. </w:t>
      </w:r>
    </w:p>
    <w:p w14:paraId="689AC671" w14:textId="77777777" w:rsidR="00015E35" w:rsidRPr="003E0341" w:rsidRDefault="00015E35" w:rsidP="00015E35">
      <w:pPr>
        <w:jc w:val="both"/>
        <w:rPr>
          <w:sz w:val="24"/>
          <w:szCs w:val="24"/>
          <w:lang w:val="lt-LT"/>
        </w:rPr>
      </w:pPr>
      <w:r w:rsidRPr="003E0341">
        <w:rPr>
          <w:sz w:val="24"/>
          <w:szCs w:val="24"/>
          <w:lang w:val="lt-LT"/>
        </w:rPr>
        <w:t xml:space="preserve">8.9. Nutraukus Sutartį dėl bent vienos iš Sutarties bendrosios dalies 11.2.1 – 11.2.11 punktuose išvardintų priežasčių, </w:t>
      </w:r>
      <w:r w:rsidRPr="003E0341">
        <w:rPr>
          <w:b/>
          <w:sz w:val="24"/>
          <w:szCs w:val="24"/>
          <w:lang w:val="lt-LT"/>
        </w:rPr>
        <w:t>Rangovas</w:t>
      </w:r>
      <w:r w:rsidRPr="003E0341">
        <w:rPr>
          <w:sz w:val="24"/>
          <w:szCs w:val="24"/>
          <w:lang w:val="lt-LT"/>
        </w:rPr>
        <w:t xml:space="preserve"> per 14 (keturiolika) dienų (skaičiuojant nuo Sutarties nutraukimo dienos) turi sumokėti </w:t>
      </w:r>
      <w:r w:rsidRPr="003E0341">
        <w:rPr>
          <w:b/>
          <w:sz w:val="24"/>
          <w:szCs w:val="24"/>
          <w:lang w:val="lt-LT"/>
        </w:rPr>
        <w:t>Užsakovui</w:t>
      </w:r>
      <w:r w:rsidRPr="003E0341">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3E0341">
        <w:rPr>
          <w:i/>
          <w:sz w:val="24"/>
          <w:szCs w:val="24"/>
          <w:lang w:val="lt-LT"/>
        </w:rPr>
        <w:t>kai darbai vykdomi ir už juos apmokama etapais</w:t>
      </w:r>
      <w:r w:rsidRPr="003E0341">
        <w:rPr>
          <w:sz w:val="24"/>
          <w:szCs w:val="24"/>
          <w:lang w:val="lt-LT"/>
        </w:rPr>
        <w:t xml:space="preserve">). Šalių iš anksto </w:t>
      </w:r>
      <w:r w:rsidRPr="003E0341">
        <w:rPr>
          <w:sz w:val="24"/>
          <w:szCs w:val="24"/>
          <w:lang w:val="lt-LT"/>
        </w:rPr>
        <w:lastRenderedPageBreak/>
        <w:t xml:space="preserve">sutartų minimalių nuostolių sumokėjimas neatleidžia </w:t>
      </w:r>
      <w:r w:rsidRPr="003E0341">
        <w:rPr>
          <w:b/>
          <w:sz w:val="24"/>
          <w:szCs w:val="24"/>
          <w:lang w:val="lt-LT"/>
        </w:rPr>
        <w:t>Rangovo</w:t>
      </w:r>
      <w:r w:rsidRPr="003E0341">
        <w:rPr>
          <w:sz w:val="24"/>
          <w:szCs w:val="24"/>
          <w:lang w:val="lt-LT"/>
        </w:rPr>
        <w:t xml:space="preserve"> nuo pareigos atlyginti visus </w:t>
      </w:r>
      <w:r w:rsidRPr="003E0341">
        <w:rPr>
          <w:b/>
          <w:sz w:val="24"/>
          <w:szCs w:val="24"/>
          <w:lang w:val="lt-LT"/>
        </w:rPr>
        <w:t>Užsakovo</w:t>
      </w:r>
      <w:r w:rsidRPr="003E0341">
        <w:rPr>
          <w:sz w:val="24"/>
          <w:szCs w:val="24"/>
          <w:lang w:val="lt-LT"/>
        </w:rPr>
        <w:t xml:space="preserve"> patirtus nuostolius, </w:t>
      </w:r>
      <w:r w:rsidRPr="003E0341">
        <w:rPr>
          <w:b/>
          <w:sz w:val="24"/>
          <w:szCs w:val="24"/>
          <w:lang w:val="lt-LT"/>
        </w:rPr>
        <w:t>Rangovui</w:t>
      </w:r>
      <w:r w:rsidRPr="003E0341">
        <w:rPr>
          <w:sz w:val="24"/>
          <w:szCs w:val="24"/>
          <w:lang w:val="lt-LT"/>
        </w:rPr>
        <w:t xml:space="preserve"> nevykdant ar netinkamai vykdant sutartį.</w:t>
      </w:r>
    </w:p>
    <w:p w14:paraId="14BBC342" w14:textId="77777777" w:rsidR="00015E35" w:rsidRPr="003E0341" w:rsidRDefault="00015E35" w:rsidP="00015E35">
      <w:pPr>
        <w:jc w:val="both"/>
        <w:rPr>
          <w:sz w:val="24"/>
          <w:szCs w:val="24"/>
          <w:lang w:val="lt-LT"/>
        </w:rPr>
      </w:pPr>
      <w:r w:rsidRPr="003E0341">
        <w:rPr>
          <w:sz w:val="24"/>
          <w:szCs w:val="24"/>
          <w:lang w:val="lt-LT"/>
        </w:rPr>
        <w:t>8.10.</w:t>
      </w:r>
      <w:r w:rsidRPr="003E0341">
        <w:rPr>
          <w:b/>
          <w:sz w:val="24"/>
          <w:szCs w:val="24"/>
          <w:lang w:val="lt-LT"/>
        </w:rPr>
        <w:t xml:space="preserve"> Šalių</w:t>
      </w:r>
      <w:r w:rsidRPr="003E0341">
        <w:rPr>
          <w:sz w:val="24"/>
          <w:szCs w:val="24"/>
          <w:lang w:val="lt-LT"/>
        </w:rPr>
        <w:t xml:space="preserve"> iš anksto sutarti minimalūs nuostoliai nemokami, jei ne dėl </w:t>
      </w:r>
      <w:r w:rsidRPr="003E0341">
        <w:rPr>
          <w:b/>
          <w:sz w:val="24"/>
          <w:szCs w:val="24"/>
          <w:lang w:val="lt-LT"/>
        </w:rPr>
        <w:t>Rangovo</w:t>
      </w:r>
      <w:r w:rsidRPr="003E0341">
        <w:rPr>
          <w:sz w:val="24"/>
          <w:szCs w:val="24"/>
          <w:lang w:val="lt-LT"/>
        </w:rPr>
        <w:t xml:space="preserve"> kaltės suremontuotas statinys (jo dalis) nepripažįstamas tinkamu naudoti arba ne dėl </w:t>
      </w:r>
      <w:r w:rsidRPr="003E0341">
        <w:rPr>
          <w:b/>
          <w:sz w:val="24"/>
          <w:szCs w:val="24"/>
          <w:lang w:val="lt-LT"/>
        </w:rPr>
        <w:t>Rangovo</w:t>
      </w:r>
      <w:r w:rsidRPr="003E0341">
        <w:rPr>
          <w:sz w:val="24"/>
          <w:szCs w:val="24"/>
          <w:lang w:val="lt-LT"/>
        </w:rPr>
        <w:t xml:space="preserve"> kaltės Sutartyje numatytu laiku neužbaigiami darbai.</w:t>
      </w:r>
    </w:p>
    <w:p w14:paraId="023E652A" w14:textId="77777777" w:rsidR="00015E35" w:rsidRPr="003E0341" w:rsidRDefault="00015E35" w:rsidP="00015E35">
      <w:pPr>
        <w:jc w:val="both"/>
        <w:rPr>
          <w:bCs/>
          <w:sz w:val="24"/>
          <w:szCs w:val="24"/>
          <w:lang w:val="lt-LT"/>
        </w:rPr>
      </w:pPr>
      <w:r w:rsidRPr="003E0341">
        <w:rPr>
          <w:sz w:val="24"/>
          <w:szCs w:val="24"/>
          <w:lang w:val="lt-LT"/>
        </w:rPr>
        <w:t xml:space="preserve">8.11. </w:t>
      </w:r>
      <w:r w:rsidRPr="003E0341">
        <w:rPr>
          <w:b/>
          <w:bCs/>
          <w:sz w:val="24"/>
          <w:szCs w:val="24"/>
          <w:lang w:val="lt-LT"/>
        </w:rPr>
        <w:t xml:space="preserve">Užsakovui </w:t>
      </w:r>
      <w:r w:rsidRPr="003E0341">
        <w:rPr>
          <w:sz w:val="24"/>
          <w:szCs w:val="24"/>
          <w:lang w:val="lt-LT"/>
        </w:rPr>
        <w:t>vėluojant atsiskaityti už atliktus darbus,</w:t>
      </w:r>
      <w:r w:rsidRPr="003E0341">
        <w:rPr>
          <w:b/>
          <w:bCs/>
          <w:sz w:val="24"/>
          <w:szCs w:val="24"/>
          <w:lang w:val="lt-LT"/>
        </w:rPr>
        <w:t xml:space="preserve"> </w:t>
      </w:r>
      <w:r w:rsidRPr="003E0341">
        <w:rPr>
          <w:bCs/>
          <w:sz w:val="24"/>
          <w:szCs w:val="24"/>
          <w:lang w:val="lt-LT"/>
        </w:rPr>
        <w:t>taikomos</w:t>
      </w:r>
      <w:r w:rsidRPr="003E0341">
        <w:rPr>
          <w:sz w:val="24"/>
          <w:szCs w:val="24"/>
          <w:lang w:val="lt-LT"/>
        </w:rPr>
        <w:t xml:space="preserve"> Lietuvos Respublikos mokėjimų, atliekamų pagal komercines sutartis, vėlavimo prevencijos įstatymo nuostatos</w:t>
      </w:r>
      <w:r w:rsidRPr="003E0341">
        <w:rPr>
          <w:bCs/>
          <w:sz w:val="24"/>
          <w:szCs w:val="24"/>
          <w:lang w:val="lt-LT"/>
        </w:rPr>
        <w:t>.</w:t>
      </w:r>
    </w:p>
    <w:p w14:paraId="2EBBB9DA" w14:textId="77777777" w:rsidR="00015E35" w:rsidRPr="003E0341" w:rsidRDefault="00015E35" w:rsidP="00015E35">
      <w:pPr>
        <w:jc w:val="both"/>
        <w:outlineLvl w:val="0"/>
        <w:rPr>
          <w:b/>
          <w:sz w:val="24"/>
          <w:szCs w:val="24"/>
          <w:lang w:val="lt-LT"/>
        </w:rPr>
      </w:pPr>
    </w:p>
    <w:p w14:paraId="72D59F82" w14:textId="77777777" w:rsidR="00015E35" w:rsidRPr="003E0341" w:rsidRDefault="00015E35" w:rsidP="00015E35">
      <w:pPr>
        <w:outlineLvl w:val="0"/>
        <w:rPr>
          <w:b/>
          <w:sz w:val="24"/>
          <w:szCs w:val="24"/>
          <w:lang w:val="lt-LT"/>
        </w:rPr>
      </w:pPr>
      <w:r w:rsidRPr="003E0341">
        <w:rPr>
          <w:b/>
          <w:sz w:val="24"/>
          <w:szCs w:val="24"/>
          <w:lang w:val="lt-LT"/>
        </w:rPr>
        <w:t xml:space="preserve">9. Sutarties galiojimas </w:t>
      </w:r>
    </w:p>
    <w:p w14:paraId="085541BB" w14:textId="77777777" w:rsidR="00015E35" w:rsidRPr="003E0341" w:rsidRDefault="00015E35" w:rsidP="00015E35">
      <w:pPr>
        <w:jc w:val="both"/>
        <w:rPr>
          <w:sz w:val="24"/>
          <w:szCs w:val="24"/>
          <w:lang w:val="lt-LT"/>
        </w:rPr>
      </w:pPr>
      <w:r w:rsidRPr="003E0341">
        <w:rPr>
          <w:sz w:val="24"/>
          <w:szCs w:val="24"/>
          <w:lang w:val="lt-LT"/>
        </w:rPr>
        <w:t>9.1. Sutarties Šalims pasirašius Sutartį, ji įsigalioja (</w:t>
      </w:r>
      <w:r w:rsidRPr="003E0341">
        <w:rPr>
          <w:i/>
          <w:sz w:val="24"/>
          <w:szCs w:val="24"/>
          <w:lang w:val="lt-LT"/>
        </w:rPr>
        <w:t>sąlyga taikoma, jeigu sutarties vykdymas nebus užtikrintas draudimo bendrovės laidavimu arba banko garantija</w:t>
      </w:r>
      <w:r w:rsidRPr="003E0341">
        <w:rPr>
          <w:sz w:val="24"/>
          <w:szCs w:val="24"/>
          <w:lang w:val="lt-LT"/>
        </w:rPr>
        <w:t xml:space="preserve">). Jeigu Sutarties vykdymas bus užtikrinamas draudimo bendrovės laidavimu arba banko garantija, Sutartis įsigalioja Šalims ją pasirašius ir </w:t>
      </w:r>
      <w:r w:rsidRPr="003E0341">
        <w:rPr>
          <w:b/>
          <w:sz w:val="24"/>
          <w:szCs w:val="24"/>
          <w:lang w:val="lt-LT"/>
        </w:rPr>
        <w:t>Rangovui</w:t>
      </w:r>
      <w:r w:rsidRPr="003E0341">
        <w:rPr>
          <w:sz w:val="24"/>
          <w:szCs w:val="24"/>
          <w:lang w:val="lt-LT"/>
        </w:rPr>
        <w:t xml:space="preserve"> pateikus </w:t>
      </w:r>
      <w:r w:rsidRPr="003E0341">
        <w:rPr>
          <w:b/>
          <w:sz w:val="24"/>
          <w:szCs w:val="24"/>
          <w:lang w:val="lt-LT"/>
        </w:rPr>
        <w:t>Užsakovui</w:t>
      </w:r>
      <w:r w:rsidRPr="003E0341">
        <w:rPr>
          <w:sz w:val="24"/>
          <w:szCs w:val="24"/>
          <w:lang w:val="lt-LT"/>
        </w:rPr>
        <w:t xml:space="preserve"> Sutarties įvykdymo užtikrinimo banko garantiją ar draudimo bendrovės laidavimo raštą, užtikrinantį Sutarties bendrosios dalies 8.9 punkte nurodytos sumos sumokėjimą.</w:t>
      </w:r>
      <w:r w:rsidRPr="003E0341">
        <w:rPr>
          <w:sz w:val="24"/>
          <w:szCs w:val="24"/>
          <w:lang w:val="lt-LT" w:eastAsia="en-US"/>
        </w:rPr>
        <w:t xml:space="preserve"> Kartu su draudimo bendrovės laidavimo raštu, </w:t>
      </w:r>
      <w:r w:rsidRPr="003E0341">
        <w:rPr>
          <w:b/>
          <w:sz w:val="24"/>
          <w:szCs w:val="24"/>
          <w:lang w:val="lt-LT" w:eastAsia="en-US"/>
        </w:rPr>
        <w:t>Rangovas</w:t>
      </w:r>
      <w:r w:rsidRPr="003E0341">
        <w:rPr>
          <w:sz w:val="24"/>
          <w:szCs w:val="24"/>
          <w:lang w:val="lt-LT" w:eastAsia="en-US"/>
        </w:rPr>
        <w:t xml:space="preserve"> privalo pateikti draudimo bendrovės raštišką patvirtinimą, kad teikiamas laidavimo raštas yra galiojantis.</w:t>
      </w:r>
    </w:p>
    <w:p w14:paraId="49C74E04" w14:textId="77777777" w:rsidR="00015E35" w:rsidRPr="003E0341" w:rsidRDefault="00015E35" w:rsidP="00015E35">
      <w:pPr>
        <w:jc w:val="both"/>
        <w:rPr>
          <w:sz w:val="24"/>
          <w:szCs w:val="24"/>
          <w:lang w:val="lt-LT"/>
        </w:rPr>
      </w:pPr>
      <w:r w:rsidRPr="003E0341">
        <w:rPr>
          <w:sz w:val="24"/>
          <w:szCs w:val="24"/>
          <w:lang w:val="lt-LT"/>
        </w:rPr>
        <w:t>9.2. Sutarties 9.1 punkte nurodytuose Sutarties įvykdymo užtikrinimo banko garantijoje ar draudimo bendrovės laidavimo rašte, kuri/</w:t>
      </w:r>
      <w:proofErr w:type="spellStart"/>
      <w:r w:rsidRPr="003E0341">
        <w:rPr>
          <w:sz w:val="24"/>
          <w:szCs w:val="24"/>
          <w:lang w:val="lt-LT"/>
        </w:rPr>
        <w:t>is</w:t>
      </w:r>
      <w:proofErr w:type="spellEnd"/>
      <w:r w:rsidRPr="003E0341">
        <w:rPr>
          <w:sz w:val="24"/>
          <w:szCs w:val="24"/>
          <w:lang w:val="lt-LT"/>
        </w:rPr>
        <w:t xml:space="preserve"> pateikiamas </w:t>
      </w:r>
      <w:r w:rsidRPr="003E0341">
        <w:rPr>
          <w:b/>
          <w:sz w:val="24"/>
          <w:szCs w:val="24"/>
          <w:lang w:val="lt-LT"/>
        </w:rPr>
        <w:t>Užsakovui</w:t>
      </w:r>
      <w:r w:rsidRPr="003E0341">
        <w:rPr>
          <w:sz w:val="24"/>
          <w:szCs w:val="24"/>
          <w:lang w:val="lt-LT"/>
        </w:rPr>
        <w:t>:</w:t>
      </w:r>
    </w:p>
    <w:p w14:paraId="7E08DA4C" w14:textId="77777777" w:rsidR="00015E35" w:rsidRPr="003E0341" w:rsidRDefault="00015E35" w:rsidP="00015E35">
      <w:pPr>
        <w:jc w:val="both"/>
        <w:rPr>
          <w:sz w:val="24"/>
          <w:szCs w:val="24"/>
          <w:lang w:val="lt-LT"/>
        </w:rPr>
      </w:pPr>
      <w:r w:rsidRPr="003E0341">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3E0341">
        <w:rPr>
          <w:b/>
          <w:sz w:val="24"/>
          <w:szCs w:val="24"/>
          <w:lang w:val="lt-LT"/>
        </w:rPr>
        <w:t>Užsakovo</w:t>
      </w:r>
      <w:r w:rsidRPr="003E0341">
        <w:rPr>
          <w:sz w:val="24"/>
          <w:szCs w:val="24"/>
          <w:lang w:val="lt-LT"/>
        </w:rPr>
        <w:t xml:space="preserve"> gavimo, sumokėti </w:t>
      </w:r>
      <w:r w:rsidRPr="003E0341">
        <w:rPr>
          <w:b/>
          <w:sz w:val="24"/>
          <w:szCs w:val="24"/>
          <w:lang w:val="lt-LT"/>
        </w:rPr>
        <w:t>Užsakovui</w:t>
      </w:r>
      <w:r w:rsidRPr="003E0341">
        <w:rPr>
          <w:sz w:val="24"/>
          <w:szCs w:val="24"/>
          <w:lang w:val="lt-LT"/>
        </w:rPr>
        <w:t xml:space="preserve"> Sutarties bendrosios dalies 8.9 punkte nurodytą sumą, pinigus pervedant į </w:t>
      </w:r>
      <w:r w:rsidRPr="003E0341">
        <w:rPr>
          <w:b/>
          <w:sz w:val="24"/>
          <w:szCs w:val="24"/>
          <w:lang w:val="lt-LT"/>
        </w:rPr>
        <w:t>Užsakovo</w:t>
      </w:r>
      <w:r w:rsidRPr="003E0341">
        <w:rPr>
          <w:sz w:val="24"/>
          <w:szCs w:val="24"/>
          <w:lang w:val="lt-LT"/>
        </w:rPr>
        <w:t xml:space="preserve"> sąskaitą. </w:t>
      </w:r>
    </w:p>
    <w:p w14:paraId="34AB9690" w14:textId="77777777" w:rsidR="00015E35" w:rsidRPr="003E0341" w:rsidRDefault="00015E35" w:rsidP="00015E35">
      <w:pPr>
        <w:jc w:val="both"/>
        <w:rPr>
          <w:sz w:val="24"/>
          <w:szCs w:val="24"/>
          <w:lang w:val="lt-LT"/>
        </w:rPr>
      </w:pPr>
      <w:r w:rsidRPr="003E0341">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35BBDD04" w14:textId="77777777" w:rsidR="00015E35" w:rsidRPr="003E0341" w:rsidRDefault="00015E35" w:rsidP="00015E35">
      <w:pPr>
        <w:jc w:val="both"/>
        <w:rPr>
          <w:sz w:val="24"/>
          <w:szCs w:val="24"/>
          <w:lang w:val="lt-LT"/>
        </w:rPr>
      </w:pPr>
      <w:r w:rsidRPr="003E0341">
        <w:rPr>
          <w:sz w:val="24"/>
          <w:szCs w:val="24"/>
          <w:lang w:val="lt-LT"/>
        </w:rPr>
        <w:t xml:space="preserve">9.2.3. Negali būti įrašytos nuostatos ar sąlygos, kurios įpareigotų </w:t>
      </w:r>
      <w:r w:rsidRPr="003E0341">
        <w:rPr>
          <w:b/>
          <w:sz w:val="24"/>
          <w:szCs w:val="24"/>
          <w:lang w:val="lt-LT"/>
        </w:rPr>
        <w:t>Užsakovą</w:t>
      </w:r>
      <w:r w:rsidRPr="003E0341">
        <w:rPr>
          <w:sz w:val="24"/>
          <w:szCs w:val="24"/>
          <w:lang w:val="lt-LT"/>
        </w:rPr>
        <w:t xml:space="preserve"> įrodyti garantiją ar laidavimo raštą išdavusiai įmonei, kad su </w:t>
      </w:r>
      <w:r w:rsidRPr="003E0341">
        <w:rPr>
          <w:b/>
          <w:sz w:val="24"/>
          <w:szCs w:val="24"/>
          <w:lang w:val="lt-LT"/>
        </w:rPr>
        <w:t>Rangovu</w:t>
      </w:r>
      <w:r w:rsidRPr="003E0341">
        <w:rPr>
          <w:sz w:val="24"/>
          <w:szCs w:val="24"/>
          <w:lang w:val="lt-LT"/>
        </w:rPr>
        <w:t xml:space="preserve"> Sutartis nutraukta teisėtai arba kitaip leistų garantiją ar laidavimo raštą išdavusiai įmonei nemokėti garantija ar laidavimu užtikrinamos (laiduojamos) sumos. </w:t>
      </w:r>
    </w:p>
    <w:p w14:paraId="031ABFF8" w14:textId="77777777" w:rsidR="00015E35" w:rsidRPr="003E0341" w:rsidRDefault="00015E35" w:rsidP="00015E35">
      <w:pPr>
        <w:jc w:val="both"/>
        <w:rPr>
          <w:sz w:val="24"/>
          <w:szCs w:val="24"/>
          <w:lang w:val="lt-LT"/>
        </w:rPr>
      </w:pPr>
      <w:r w:rsidRPr="003E0341">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34433495" w14:textId="77777777" w:rsidR="00015E35" w:rsidRPr="003E0341" w:rsidRDefault="00015E35" w:rsidP="00015E35">
      <w:pPr>
        <w:jc w:val="both"/>
        <w:rPr>
          <w:sz w:val="24"/>
          <w:szCs w:val="24"/>
          <w:lang w:val="lt-LT"/>
        </w:rPr>
      </w:pPr>
      <w:r w:rsidRPr="003E0341">
        <w:rPr>
          <w:sz w:val="24"/>
          <w:szCs w:val="24"/>
          <w:lang w:val="lt-LT"/>
        </w:rPr>
        <w:t>9.2.5. B</w:t>
      </w:r>
      <w:r w:rsidRPr="003E0341">
        <w:rPr>
          <w:sz w:val="24"/>
          <w:lang w:val="lt-LT" w:eastAsia="en-US"/>
        </w:rPr>
        <w:t>anko garantija arba draudimo bendrovės laidavimo raštas, neatitinkantys Sutarties bendrosios dalies 9.2.1 – 9.2.4 punktuose nustatytų reikalavimų, nebus priimami ir Sutartis neįsigalios.</w:t>
      </w:r>
    </w:p>
    <w:p w14:paraId="11450769" w14:textId="77777777" w:rsidR="00015E35" w:rsidRPr="003E0341" w:rsidRDefault="00015E35" w:rsidP="00015E35">
      <w:pPr>
        <w:jc w:val="both"/>
        <w:rPr>
          <w:sz w:val="24"/>
          <w:szCs w:val="24"/>
          <w:lang w:val="lt-LT"/>
        </w:rPr>
      </w:pPr>
      <w:r w:rsidRPr="003E0341">
        <w:rPr>
          <w:sz w:val="24"/>
          <w:szCs w:val="24"/>
          <w:lang w:val="lt-LT"/>
        </w:rPr>
        <w:t>9.3. Sutarties įvykdymo užtikrinimo banko garantiją ar draudimo bendrovės laidavimo raštą, užtikrinantį Sutarties bendrosios dalies 8.9 punkte nurodytos sumos sumokėjimą,</w:t>
      </w:r>
      <w:r w:rsidRPr="003E0341">
        <w:rPr>
          <w:b/>
          <w:sz w:val="24"/>
          <w:szCs w:val="24"/>
          <w:lang w:val="lt-LT"/>
        </w:rPr>
        <w:t xml:space="preserve"> Rangovas</w:t>
      </w:r>
      <w:r w:rsidRPr="003E0341">
        <w:rPr>
          <w:sz w:val="24"/>
          <w:szCs w:val="24"/>
          <w:lang w:val="lt-LT"/>
        </w:rPr>
        <w:t xml:space="preserve"> pateikia </w:t>
      </w:r>
      <w:r w:rsidRPr="003E0341">
        <w:rPr>
          <w:b/>
          <w:sz w:val="24"/>
          <w:szCs w:val="24"/>
          <w:lang w:val="lt-LT"/>
        </w:rPr>
        <w:t>Užsakovui</w:t>
      </w:r>
      <w:r w:rsidRPr="003E0341">
        <w:rPr>
          <w:sz w:val="24"/>
          <w:szCs w:val="24"/>
          <w:lang w:val="lt-LT"/>
        </w:rPr>
        <w:t xml:space="preserve"> ne vėliau kaip per 5 (penkias) dienas po Sutarties pasirašymo.</w:t>
      </w:r>
    </w:p>
    <w:p w14:paraId="2039F201" w14:textId="77777777" w:rsidR="00015E35" w:rsidRPr="003E0341" w:rsidRDefault="00015E35" w:rsidP="00015E35">
      <w:pPr>
        <w:jc w:val="both"/>
        <w:rPr>
          <w:sz w:val="24"/>
          <w:szCs w:val="24"/>
          <w:lang w:val="lt-LT"/>
        </w:rPr>
      </w:pPr>
      <w:r w:rsidRPr="003E0341">
        <w:rPr>
          <w:sz w:val="24"/>
          <w:szCs w:val="24"/>
          <w:lang w:val="lt-LT"/>
        </w:rPr>
        <w:t xml:space="preserve">9.4. Jei Sutarties vykdymo metu sutarties įvykdymo užtikrinimą išdavęs juridinis asmuo (bankas ar draudimo bendrovė) negali įvykdyti savo įsipareigojimų, </w:t>
      </w:r>
      <w:r w:rsidRPr="003E0341">
        <w:rPr>
          <w:b/>
          <w:sz w:val="24"/>
          <w:szCs w:val="24"/>
          <w:lang w:val="lt-LT"/>
        </w:rPr>
        <w:t>Rangovas</w:t>
      </w:r>
      <w:r w:rsidRPr="003E0341">
        <w:rPr>
          <w:sz w:val="24"/>
          <w:szCs w:val="24"/>
          <w:lang w:val="lt-LT"/>
        </w:rPr>
        <w:t xml:space="preserve"> per 10 (dešimt) dienų pateikia naują Sutarties vykdymo užtikrinimą, tokiomis pačiomis sąlygomis kaip ir ankstesnysis. Jei </w:t>
      </w:r>
      <w:r w:rsidRPr="003E0341">
        <w:rPr>
          <w:b/>
          <w:sz w:val="24"/>
          <w:szCs w:val="24"/>
          <w:lang w:val="lt-LT"/>
        </w:rPr>
        <w:t xml:space="preserve">Rangovas </w:t>
      </w:r>
      <w:r w:rsidRPr="003E0341">
        <w:rPr>
          <w:sz w:val="24"/>
          <w:szCs w:val="24"/>
          <w:lang w:val="lt-LT"/>
        </w:rPr>
        <w:t xml:space="preserve">nepateikia naujo sutarties įvykdymo užtikrinimo, </w:t>
      </w:r>
      <w:r w:rsidRPr="003E0341">
        <w:rPr>
          <w:b/>
          <w:sz w:val="24"/>
          <w:szCs w:val="24"/>
          <w:lang w:val="lt-LT"/>
        </w:rPr>
        <w:t xml:space="preserve">Užsakovas </w:t>
      </w:r>
      <w:r w:rsidRPr="003E0341">
        <w:rPr>
          <w:sz w:val="24"/>
          <w:szCs w:val="24"/>
          <w:lang w:val="lt-LT"/>
        </w:rPr>
        <w:t xml:space="preserve">turi teisę nutraukti </w:t>
      </w:r>
      <w:r w:rsidRPr="003E0341">
        <w:rPr>
          <w:b/>
          <w:sz w:val="24"/>
          <w:szCs w:val="24"/>
          <w:lang w:val="lt-LT"/>
        </w:rPr>
        <w:t xml:space="preserve">Sutartį </w:t>
      </w:r>
      <w:r w:rsidRPr="003E0341">
        <w:rPr>
          <w:sz w:val="24"/>
          <w:szCs w:val="24"/>
          <w:lang w:val="lt-LT"/>
        </w:rPr>
        <w:t>joje nustatyta tvarka (</w:t>
      </w:r>
      <w:r w:rsidRPr="003E0341">
        <w:rPr>
          <w:i/>
          <w:sz w:val="24"/>
          <w:szCs w:val="24"/>
          <w:lang w:val="lt-LT"/>
        </w:rPr>
        <w:t>jeigu sutarties vykdymas bus užtikrintas draudimo bendrovės laidavimu arba banko garantija</w:t>
      </w:r>
      <w:r w:rsidRPr="003E0341">
        <w:rPr>
          <w:sz w:val="24"/>
          <w:szCs w:val="24"/>
          <w:lang w:val="lt-LT"/>
        </w:rPr>
        <w:t>).</w:t>
      </w:r>
    </w:p>
    <w:p w14:paraId="6A05E64E" w14:textId="77777777" w:rsidR="00015E35" w:rsidRPr="003E0341" w:rsidRDefault="00015E35" w:rsidP="00015E35">
      <w:pPr>
        <w:jc w:val="both"/>
        <w:rPr>
          <w:sz w:val="24"/>
          <w:szCs w:val="24"/>
          <w:lang w:val="lt-LT"/>
        </w:rPr>
      </w:pPr>
      <w:r w:rsidRPr="003E0341">
        <w:rPr>
          <w:sz w:val="24"/>
          <w:szCs w:val="24"/>
          <w:lang w:val="lt-LT"/>
        </w:rPr>
        <w:t xml:space="preserve">9.5. Sutarties įvykdymo užtikrinimas grąžinamas per 10 (dešimt) dienų nuo šio užtikrinimo galiojimo termino pabaigos </w:t>
      </w:r>
      <w:r w:rsidRPr="003E0341">
        <w:rPr>
          <w:b/>
          <w:sz w:val="24"/>
          <w:szCs w:val="24"/>
          <w:lang w:val="lt-LT"/>
        </w:rPr>
        <w:t xml:space="preserve">Rangovui </w:t>
      </w:r>
      <w:r w:rsidRPr="003E0341">
        <w:rPr>
          <w:sz w:val="24"/>
          <w:szCs w:val="24"/>
          <w:lang w:val="lt-LT"/>
        </w:rPr>
        <w:t>pateikus raštišką prašymą (</w:t>
      </w:r>
      <w:r w:rsidRPr="003E0341">
        <w:rPr>
          <w:i/>
          <w:sz w:val="24"/>
          <w:szCs w:val="24"/>
          <w:lang w:val="lt-LT"/>
        </w:rPr>
        <w:t>jeigu sutarties vykdymas bus užtikrintas draudimo bendrovės laidavimu arba banko garantija</w:t>
      </w:r>
      <w:r w:rsidRPr="003E0341">
        <w:rPr>
          <w:sz w:val="24"/>
          <w:szCs w:val="24"/>
          <w:lang w:val="lt-LT"/>
        </w:rPr>
        <w:t>).</w:t>
      </w:r>
    </w:p>
    <w:p w14:paraId="7F612549" w14:textId="77777777" w:rsidR="00015E35" w:rsidRPr="003E0341" w:rsidRDefault="00015E35" w:rsidP="00015E35">
      <w:pPr>
        <w:jc w:val="both"/>
        <w:rPr>
          <w:sz w:val="24"/>
          <w:szCs w:val="24"/>
          <w:lang w:val="lt-LT"/>
        </w:rPr>
      </w:pPr>
      <w:r w:rsidRPr="003E0341">
        <w:rPr>
          <w:sz w:val="24"/>
          <w:szCs w:val="24"/>
          <w:lang w:val="lt-LT"/>
        </w:rPr>
        <w:t xml:space="preserve">9.6. </w:t>
      </w:r>
      <w:r w:rsidRPr="003E0341">
        <w:rPr>
          <w:sz w:val="24"/>
          <w:szCs w:val="24"/>
          <w:lang w:val="lt-LT" w:eastAsia="en-US"/>
        </w:rPr>
        <w:t>Sutarties sąlygos jos galiojimo laikotarpiu gali būti keičiamos vadovaujantis Viešųjų pirkimų įstatymo 89 straipsnyje nustatyta tvarka ir sąlygomis</w:t>
      </w:r>
      <w:r w:rsidRPr="003E0341">
        <w:rPr>
          <w:sz w:val="24"/>
          <w:szCs w:val="24"/>
          <w:lang w:val="lt-LT"/>
        </w:rPr>
        <w:t>.</w:t>
      </w:r>
    </w:p>
    <w:p w14:paraId="4CE05163" w14:textId="77777777" w:rsidR="00015E35" w:rsidRPr="003E0341" w:rsidRDefault="00015E35" w:rsidP="00015E35">
      <w:pPr>
        <w:jc w:val="both"/>
        <w:rPr>
          <w:sz w:val="24"/>
          <w:szCs w:val="24"/>
          <w:lang w:val="lt-LT"/>
        </w:rPr>
      </w:pPr>
      <w:r w:rsidRPr="003E0341">
        <w:rPr>
          <w:sz w:val="24"/>
          <w:szCs w:val="24"/>
          <w:lang w:val="lt-LT"/>
        </w:rPr>
        <w:t xml:space="preserve">9.7. Sutartis galioja iki visiško </w:t>
      </w:r>
      <w:r w:rsidRPr="003E0341">
        <w:rPr>
          <w:b/>
          <w:sz w:val="24"/>
          <w:szCs w:val="24"/>
          <w:lang w:val="lt-LT"/>
        </w:rPr>
        <w:t>Šalių</w:t>
      </w:r>
      <w:r w:rsidRPr="003E0341">
        <w:rPr>
          <w:sz w:val="24"/>
          <w:szCs w:val="24"/>
          <w:lang w:val="lt-LT"/>
        </w:rPr>
        <w:t xml:space="preserve">  sutartinių įsipareigojimų įvykdymo.</w:t>
      </w:r>
    </w:p>
    <w:p w14:paraId="549F2425" w14:textId="77777777" w:rsidR="00015E35" w:rsidRPr="003E0341" w:rsidRDefault="00015E35" w:rsidP="00015E35">
      <w:pPr>
        <w:jc w:val="both"/>
        <w:rPr>
          <w:sz w:val="24"/>
          <w:szCs w:val="24"/>
          <w:lang w:val="lt-LT"/>
        </w:rPr>
      </w:pPr>
      <w:r w:rsidRPr="003E0341">
        <w:rPr>
          <w:sz w:val="24"/>
          <w:szCs w:val="24"/>
          <w:lang w:val="lt-LT"/>
        </w:rPr>
        <w:t>9.8. Sutarties galiojimas gali būti pratęstas Sutarties Specialiojoje dalyje nustatytomis sąlygomis.</w:t>
      </w:r>
    </w:p>
    <w:p w14:paraId="783A8FD5" w14:textId="77777777" w:rsidR="00015E35" w:rsidRPr="003E0341" w:rsidRDefault="00015E35" w:rsidP="00015E35">
      <w:pPr>
        <w:jc w:val="both"/>
        <w:rPr>
          <w:sz w:val="24"/>
          <w:szCs w:val="24"/>
          <w:lang w:val="lt-LT"/>
        </w:rPr>
      </w:pPr>
    </w:p>
    <w:p w14:paraId="79ACC9E6" w14:textId="77777777" w:rsidR="00015E35" w:rsidRPr="003E0341" w:rsidRDefault="00015E35" w:rsidP="00015E35">
      <w:pPr>
        <w:outlineLvl w:val="0"/>
        <w:rPr>
          <w:sz w:val="24"/>
          <w:szCs w:val="24"/>
          <w:lang w:val="lt-LT"/>
        </w:rPr>
      </w:pPr>
      <w:r w:rsidRPr="003E0341">
        <w:rPr>
          <w:b/>
          <w:sz w:val="24"/>
          <w:szCs w:val="24"/>
          <w:lang w:val="lt-LT"/>
        </w:rPr>
        <w:t xml:space="preserve">10. Sutarties pakeitimas ar sustabdymas </w:t>
      </w:r>
    </w:p>
    <w:p w14:paraId="74CA6F91" w14:textId="77777777" w:rsidR="00015E35" w:rsidRPr="003E0341" w:rsidRDefault="00015E35" w:rsidP="00015E35">
      <w:pPr>
        <w:tabs>
          <w:tab w:val="left" w:pos="1296"/>
        </w:tabs>
        <w:ind w:right="125"/>
        <w:jc w:val="both"/>
        <w:rPr>
          <w:spacing w:val="-5"/>
          <w:sz w:val="24"/>
          <w:szCs w:val="24"/>
          <w:lang w:val="lt-LT" w:eastAsia="en-US"/>
        </w:rPr>
      </w:pPr>
      <w:r w:rsidRPr="003E0341">
        <w:rPr>
          <w:spacing w:val="-3"/>
          <w:sz w:val="24"/>
          <w:szCs w:val="24"/>
          <w:lang w:val="lt-LT" w:eastAsia="en-US"/>
        </w:rPr>
        <w:t xml:space="preserve">10.1. Jeigu </w:t>
      </w:r>
      <w:r w:rsidRPr="003E0341">
        <w:rPr>
          <w:b/>
          <w:spacing w:val="-3"/>
          <w:sz w:val="24"/>
          <w:szCs w:val="24"/>
          <w:lang w:val="lt-LT" w:eastAsia="en-US"/>
        </w:rPr>
        <w:t>Rangovui</w:t>
      </w:r>
      <w:r w:rsidRPr="003E0341">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3E0341">
        <w:rPr>
          <w:spacing w:val="-5"/>
          <w:sz w:val="24"/>
          <w:szCs w:val="24"/>
          <w:lang w:val="lt-LT" w:eastAsia="en-US"/>
        </w:rPr>
        <w:t xml:space="preserve">apie tai </w:t>
      </w:r>
      <w:r w:rsidRPr="003E0341">
        <w:rPr>
          <w:spacing w:val="-5"/>
          <w:sz w:val="24"/>
          <w:szCs w:val="24"/>
          <w:lang w:val="lt-LT" w:eastAsia="en-US"/>
        </w:rPr>
        <w:lastRenderedPageBreak/>
        <w:t xml:space="preserve">pranešti </w:t>
      </w:r>
      <w:r w:rsidRPr="003E0341">
        <w:rPr>
          <w:b/>
          <w:spacing w:val="-5"/>
          <w:sz w:val="24"/>
          <w:szCs w:val="24"/>
          <w:lang w:val="lt-LT" w:eastAsia="en-US"/>
        </w:rPr>
        <w:t>Užsakovui</w:t>
      </w:r>
      <w:r w:rsidRPr="003E0341">
        <w:rPr>
          <w:spacing w:val="-5"/>
          <w:sz w:val="24"/>
          <w:szCs w:val="24"/>
          <w:lang w:val="lt-LT" w:eastAsia="en-US"/>
        </w:rPr>
        <w:t xml:space="preserve">, pateikdamas minėtų aplinkybių egzistavimo </w:t>
      </w:r>
      <w:proofErr w:type="spellStart"/>
      <w:r w:rsidRPr="003E0341">
        <w:rPr>
          <w:spacing w:val="-5"/>
          <w:sz w:val="24"/>
          <w:szCs w:val="24"/>
          <w:lang w:val="lt-LT" w:eastAsia="en-US"/>
        </w:rPr>
        <w:t>įrodymus</w:t>
      </w:r>
      <w:proofErr w:type="spellEnd"/>
      <w:r w:rsidRPr="003E0341">
        <w:rPr>
          <w:spacing w:val="-5"/>
          <w:sz w:val="24"/>
          <w:szCs w:val="24"/>
          <w:lang w:val="lt-LT" w:eastAsia="en-US"/>
        </w:rPr>
        <w:t xml:space="preserve">. Tokiu atveju </w:t>
      </w:r>
      <w:r w:rsidRPr="003E0341">
        <w:rPr>
          <w:b/>
          <w:spacing w:val="-5"/>
          <w:sz w:val="24"/>
          <w:szCs w:val="24"/>
          <w:lang w:val="lt-LT" w:eastAsia="en-US"/>
        </w:rPr>
        <w:t>Rangovas</w:t>
      </w:r>
      <w:r w:rsidRPr="003E0341">
        <w:rPr>
          <w:spacing w:val="-5"/>
          <w:sz w:val="24"/>
          <w:szCs w:val="24"/>
          <w:lang w:val="lt-LT" w:eastAsia="en-US"/>
        </w:rPr>
        <w:t xml:space="preserve"> turi teisę prašyti </w:t>
      </w:r>
      <w:r w:rsidRPr="003E0341">
        <w:rPr>
          <w:b/>
          <w:spacing w:val="-5"/>
          <w:sz w:val="24"/>
          <w:szCs w:val="24"/>
          <w:lang w:val="lt-LT" w:eastAsia="en-US"/>
        </w:rPr>
        <w:t>Užsakovo</w:t>
      </w:r>
      <w:r w:rsidRPr="003E0341">
        <w:rPr>
          <w:spacing w:val="-5"/>
          <w:sz w:val="24"/>
          <w:szCs w:val="24"/>
          <w:lang w:val="lt-LT" w:eastAsia="en-US"/>
        </w:rPr>
        <w:t xml:space="preserve"> sustabdyti darbų pagal Sutartį vykdymą, kol bus pašalinti nurodyti trukdžiai ar kliūtys. </w:t>
      </w:r>
      <w:r w:rsidRPr="003E0341">
        <w:rPr>
          <w:b/>
          <w:spacing w:val="-5"/>
          <w:sz w:val="24"/>
          <w:szCs w:val="24"/>
          <w:lang w:val="lt-LT" w:eastAsia="en-US"/>
        </w:rPr>
        <w:t>Užsakovui</w:t>
      </w:r>
      <w:r w:rsidRPr="003E0341">
        <w:rPr>
          <w:spacing w:val="-5"/>
          <w:sz w:val="24"/>
          <w:szCs w:val="24"/>
          <w:lang w:val="lt-LT" w:eastAsia="en-US"/>
        </w:rPr>
        <w:t xml:space="preserve"> sutikus, darbai gali būti sustabdomi tik minėtų aplinkybių egzistavimo laikotarpiui, ir jas pašalinus </w:t>
      </w:r>
      <w:r w:rsidRPr="003E0341">
        <w:rPr>
          <w:b/>
          <w:spacing w:val="-5"/>
          <w:sz w:val="24"/>
          <w:szCs w:val="24"/>
          <w:lang w:val="lt-LT" w:eastAsia="en-US"/>
        </w:rPr>
        <w:t>Rangovas</w:t>
      </w:r>
      <w:r w:rsidRPr="003E0341">
        <w:rPr>
          <w:spacing w:val="-5"/>
          <w:sz w:val="24"/>
          <w:szCs w:val="24"/>
          <w:lang w:val="lt-LT" w:eastAsia="en-US"/>
        </w:rPr>
        <w:t xml:space="preserve"> privalo nedelsiant atnaujinti darbų vykdymą. Darbų vykdymas nestabdomas, jeigu aplinkybės, dėl kurių atsiradimo yra prašoma stabdyti darbus, atsiradimo dėl </w:t>
      </w:r>
      <w:r w:rsidRPr="003E0341">
        <w:rPr>
          <w:b/>
          <w:spacing w:val="-5"/>
          <w:sz w:val="24"/>
          <w:szCs w:val="24"/>
          <w:lang w:val="lt-LT" w:eastAsia="en-US"/>
        </w:rPr>
        <w:t>Rangovo</w:t>
      </w:r>
      <w:r w:rsidRPr="003E0341">
        <w:rPr>
          <w:spacing w:val="-5"/>
          <w:sz w:val="24"/>
          <w:szCs w:val="24"/>
          <w:lang w:val="lt-LT" w:eastAsia="en-US"/>
        </w:rPr>
        <w:t xml:space="preserve"> kaltės (įskaitant dėl subrangovų/subtiekėjų kaltės) arba šių aplinkybių atsiradimo rizika pagal Sutartį yra numatyta </w:t>
      </w:r>
      <w:r w:rsidRPr="003E0341">
        <w:rPr>
          <w:b/>
          <w:spacing w:val="-5"/>
          <w:sz w:val="24"/>
          <w:szCs w:val="24"/>
          <w:lang w:val="lt-LT" w:eastAsia="en-US"/>
        </w:rPr>
        <w:t>Rangovui</w:t>
      </w:r>
      <w:r w:rsidRPr="003E0341">
        <w:rPr>
          <w:spacing w:val="-5"/>
          <w:sz w:val="24"/>
          <w:szCs w:val="24"/>
          <w:lang w:val="lt-LT" w:eastAsia="en-US"/>
        </w:rPr>
        <w:t>.</w:t>
      </w:r>
    </w:p>
    <w:p w14:paraId="152706FD" w14:textId="77777777" w:rsidR="00015E35" w:rsidRPr="003E0341" w:rsidRDefault="00015E35" w:rsidP="00015E35">
      <w:pPr>
        <w:jc w:val="both"/>
        <w:rPr>
          <w:sz w:val="24"/>
          <w:szCs w:val="24"/>
          <w:lang w:val="lt-LT" w:eastAsia="en-US"/>
        </w:rPr>
      </w:pPr>
      <w:r w:rsidRPr="003E0341">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3E0341">
        <w:rPr>
          <w:sz w:val="24"/>
          <w:szCs w:val="24"/>
          <w:lang w:val="lt-LT"/>
        </w:rPr>
        <w:t xml:space="preserve">dėl nenugalimos jėgos ar kitų aplinkybių, </w:t>
      </w:r>
      <w:r w:rsidRPr="003E0341">
        <w:rPr>
          <w:sz w:val="24"/>
          <w:szCs w:val="24"/>
          <w:lang w:val="lt-LT" w:eastAsia="en-US"/>
        </w:rPr>
        <w:t xml:space="preserve">kurios nebuvo žinomos pirkimo vykdymo metu. </w:t>
      </w:r>
    </w:p>
    <w:p w14:paraId="1543CE63" w14:textId="77777777" w:rsidR="00015E35" w:rsidRPr="003E0341" w:rsidRDefault="00015E35" w:rsidP="00015E35">
      <w:pPr>
        <w:tabs>
          <w:tab w:val="left" w:pos="1296"/>
        </w:tabs>
        <w:ind w:right="125"/>
        <w:jc w:val="both"/>
        <w:rPr>
          <w:sz w:val="24"/>
          <w:szCs w:val="24"/>
          <w:lang w:val="lt-LT" w:eastAsia="en-US"/>
        </w:rPr>
      </w:pPr>
      <w:r w:rsidRPr="003E0341">
        <w:rPr>
          <w:spacing w:val="3"/>
          <w:sz w:val="24"/>
          <w:szCs w:val="24"/>
          <w:lang w:val="lt-LT" w:eastAsia="en-US"/>
        </w:rPr>
        <w:t xml:space="preserve">10.3. </w:t>
      </w:r>
      <w:r w:rsidRPr="003E0341">
        <w:rPr>
          <w:b/>
          <w:spacing w:val="3"/>
          <w:sz w:val="24"/>
          <w:szCs w:val="24"/>
          <w:lang w:val="lt-LT" w:eastAsia="en-US"/>
        </w:rPr>
        <w:t>Užsakovas</w:t>
      </w:r>
      <w:r w:rsidRPr="003E0341">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3E0341">
        <w:rPr>
          <w:b/>
          <w:spacing w:val="3"/>
          <w:sz w:val="24"/>
          <w:szCs w:val="24"/>
          <w:lang w:val="lt-LT" w:eastAsia="en-US"/>
        </w:rPr>
        <w:t>Rangovas</w:t>
      </w:r>
      <w:r w:rsidRPr="003E0341">
        <w:rPr>
          <w:spacing w:val="3"/>
          <w:sz w:val="24"/>
          <w:szCs w:val="24"/>
          <w:lang w:val="lt-LT" w:eastAsia="en-US"/>
        </w:rPr>
        <w:t xml:space="preserve"> privalo nedelsiant, bet ne vėliau kaip per 1 (vieną) darbo dieną, sustabdyti darbų, jų dalies arba darbų etapo vykdymą, gavęs raštišką pranešimą iš </w:t>
      </w:r>
      <w:r w:rsidRPr="003E0341">
        <w:rPr>
          <w:b/>
          <w:spacing w:val="-5"/>
          <w:sz w:val="24"/>
          <w:szCs w:val="24"/>
          <w:lang w:val="lt-LT" w:eastAsia="en-US"/>
        </w:rPr>
        <w:t>Užsakovo</w:t>
      </w:r>
      <w:r w:rsidRPr="003E0341">
        <w:rPr>
          <w:spacing w:val="3"/>
          <w:sz w:val="24"/>
          <w:szCs w:val="24"/>
          <w:lang w:val="lt-LT" w:eastAsia="en-US"/>
        </w:rPr>
        <w:t xml:space="preserve">, </w:t>
      </w:r>
      <w:r w:rsidRPr="003E0341">
        <w:rPr>
          <w:spacing w:val="-5"/>
          <w:sz w:val="24"/>
          <w:szCs w:val="24"/>
          <w:lang w:val="lt-LT" w:eastAsia="en-US"/>
        </w:rPr>
        <w:t>kuriame nurodoma tai padaryti. Darbų sustabdymas nereiškia Sutarties nutraukimo.</w:t>
      </w:r>
    </w:p>
    <w:p w14:paraId="65516176" w14:textId="77777777" w:rsidR="00015E35" w:rsidRPr="003E0341" w:rsidRDefault="00015E35" w:rsidP="00015E35">
      <w:pPr>
        <w:tabs>
          <w:tab w:val="left" w:pos="1296"/>
        </w:tabs>
        <w:ind w:right="125"/>
        <w:jc w:val="both"/>
        <w:rPr>
          <w:spacing w:val="-2"/>
          <w:sz w:val="24"/>
          <w:szCs w:val="24"/>
          <w:lang w:val="lt-LT" w:eastAsia="en-US"/>
        </w:rPr>
      </w:pPr>
      <w:r w:rsidRPr="003E0341">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3E0341">
        <w:rPr>
          <w:bCs/>
          <w:sz w:val="24"/>
          <w:szCs w:val="24"/>
          <w:lang w:val="lt-LT" w:eastAsia="en-US"/>
        </w:rPr>
        <w:t>darbų vykdymo sustabdymo aplinkybių egzistavimo laikotarpiu.</w:t>
      </w:r>
    </w:p>
    <w:p w14:paraId="7E14E03A" w14:textId="77777777" w:rsidR="00015E35" w:rsidRPr="003E0341" w:rsidRDefault="00015E35" w:rsidP="00015E35">
      <w:pPr>
        <w:jc w:val="both"/>
        <w:rPr>
          <w:sz w:val="24"/>
          <w:szCs w:val="24"/>
          <w:lang w:val="lt-LT"/>
        </w:rPr>
      </w:pPr>
      <w:r w:rsidRPr="003E0341">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01EB14A6" w14:textId="77777777" w:rsidR="00015E35" w:rsidRPr="003E0341" w:rsidRDefault="00015E35" w:rsidP="00015E35">
      <w:pPr>
        <w:suppressAutoHyphens/>
        <w:jc w:val="both"/>
        <w:rPr>
          <w:sz w:val="24"/>
          <w:szCs w:val="24"/>
          <w:lang w:val="lt-LT" w:eastAsia="ar-SA"/>
        </w:rPr>
      </w:pPr>
    </w:p>
    <w:p w14:paraId="3283D648" w14:textId="77777777" w:rsidR="00015E35" w:rsidRPr="003E0341" w:rsidRDefault="00015E35" w:rsidP="00015E35">
      <w:pPr>
        <w:suppressAutoHyphens/>
        <w:jc w:val="both"/>
        <w:rPr>
          <w:b/>
          <w:sz w:val="24"/>
          <w:szCs w:val="24"/>
          <w:lang w:val="lt-LT" w:eastAsia="ar-SA"/>
        </w:rPr>
      </w:pPr>
      <w:r w:rsidRPr="003E0341">
        <w:rPr>
          <w:b/>
          <w:sz w:val="24"/>
          <w:szCs w:val="24"/>
          <w:lang w:val="lt-LT" w:eastAsia="ar-SA"/>
        </w:rPr>
        <w:t>11. Sutarties nutraukimas</w:t>
      </w:r>
    </w:p>
    <w:p w14:paraId="06C067EC" w14:textId="77777777" w:rsidR="00015E35" w:rsidRPr="003E0341" w:rsidRDefault="00015E35" w:rsidP="00015E35">
      <w:pPr>
        <w:jc w:val="both"/>
        <w:rPr>
          <w:sz w:val="24"/>
          <w:szCs w:val="24"/>
          <w:lang w:val="lt-LT"/>
        </w:rPr>
      </w:pPr>
      <w:r w:rsidRPr="003E0341">
        <w:rPr>
          <w:sz w:val="24"/>
          <w:szCs w:val="24"/>
          <w:lang w:val="lt-LT"/>
        </w:rPr>
        <w:t>11.1. Sutartis gali būti nutraukta:</w:t>
      </w:r>
    </w:p>
    <w:p w14:paraId="1E5F7219" w14:textId="77777777" w:rsidR="00015E35" w:rsidRPr="003E0341" w:rsidRDefault="00015E35" w:rsidP="00015E35">
      <w:pPr>
        <w:jc w:val="both"/>
        <w:rPr>
          <w:sz w:val="24"/>
          <w:szCs w:val="24"/>
          <w:lang w:val="lt-LT"/>
        </w:rPr>
      </w:pPr>
      <w:r w:rsidRPr="003E0341">
        <w:rPr>
          <w:sz w:val="24"/>
          <w:szCs w:val="24"/>
          <w:lang w:val="lt-LT"/>
        </w:rPr>
        <w:t xml:space="preserve">11.1.1. raštišku </w:t>
      </w:r>
      <w:r w:rsidRPr="003E0341">
        <w:rPr>
          <w:bCs/>
          <w:sz w:val="24"/>
          <w:szCs w:val="24"/>
          <w:lang w:val="lt-LT"/>
        </w:rPr>
        <w:t>Šalių</w:t>
      </w:r>
      <w:r w:rsidRPr="003E0341">
        <w:rPr>
          <w:sz w:val="24"/>
          <w:szCs w:val="24"/>
          <w:lang w:val="lt-LT"/>
        </w:rPr>
        <w:t xml:space="preserve"> susitarimu; </w:t>
      </w:r>
    </w:p>
    <w:p w14:paraId="4EA8E6BF" w14:textId="77777777" w:rsidR="00015E35" w:rsidRPr="003E0341" w:rsidRDefault="00015E35" w:rsidP="00015E35">
      <w:pPr>
        <w:jc w:val="both"/>
        <w:rPr>
          <w:sz w:val="24"/>
          <w:szCs w:val="24"/>
          <w:lang w:val="lt-LT"/>
        </w:rPr>
      </w:pPr>
      <w:r w:rsidRPr="003E0341">
        <w:rPr>
          <w:sz w:val="24"/>
          <w:szCs w:val="24"/>
          <w:lang w:val="lt-LT"/>
        </w:rPr>
        <w:t>11.1.2. nenugalimos jėgos aplinkybėms užtrukus ilgiau nei 3 (trys) mėnesius ir abiem Šalims nesudarius susitarimų dėl šios Sutarties pakeitimo, leidžiančio Šalims toliau vykdyti savo įsipareigojimus.</w:t>
      </w:r>
    </w:p>
    <w:p w14:paraId="40A91A08" w14:textId="77777777" w:rsidR="00015E35" w:rsidRPr="003E0341" w:rsidRDefault="00015E35" w:rsidP="00015E35">
      <w:pPr>
        <w:jc w:val="both"/>
        <w:rPr>
          <w:sz w:val="24"/>
          <w:szCs w:val="24"/>
          <w:lang w:val="lt-LT"/>
        </w:rPr>
      </w:pPr>
      <w:r w:rsidRPr="003E0341">
        <w:rPr>
          <w:sz w:val="24"/>
          <w:szCs w:val="24"/>
          <w:lang w:val="lt-LT"/>
        </w:rPr>
        <w:t xml:space="preserve">11.2. </w:t>
      </w:r>
      <w:r w:rsidRPr="003E0341">
        <w:rPr>
          <w:b/>
          <w:sz w:val="24"/>
          <w:szCs w:val="24"/>
          <w:lang w:val="lt-LT"/>
        </w:rPr>
        <w:t>Užsakovas</w:t>
      </w:r>
      <w:r w:rsidRPr="003E0341">
        <w:rPr>
          <w:b/>
          <w:bCs/>
          <w:sz w:val="24"/>
          <w:szCs w:val="24"/>
          <w:lang w:val="lt-LT"/>
        </w:rPr>
        <w:t xml:space="preserve">, </w:t>
      </w:r>
      <w:r w:rsidRPr="003E0341">
        <w:rPr>
          <w:bCs/>
          <w:sz w:val="24"/>
          <w:szCs w:val="24"/>
          <w:lang w:val="lt-LT"/>
        </w:rPr>
        <w:t>ne vėliau kaip</w:t>
      </w:r>
      <w:r w:rsidRPr="003E0341">
        <w:rPr>
          <w:b/>
          <w:bCs/>
          <w:sz w:val="24"/>
          <w:szCs w:val="24"/>
          <w:lang w:val="lt-LT"/>
        </w:rPr>
        <w:t xml:space="preserve"> </w:t>
      </w:r>
      <w:r w:rsidRPr="003E0341">
        <w:rPr>
          <w:sz w:val="24"/>
          <w:szCs w:val="24"/>
          <w:lang w:val="lt-LT"/>
        </w:rPr>
        <w:t xml:space="preserve">prieš 15 (penkiolika) dienų raštu informavęs </w:t>
      </w:r>
      <w:r w:rsidRPr="003E0341">
        <w:rPr>
          <w:b/>
          <w:sz w:val="24"/>
          <w:szCs w:val="24"/>
          <w:lang w:val="lt-LT"/>
        </w:rPr>
        <w:t>Rangovą</w:t>
      </w:r>
      <w:r w:rsidRPr="003E0341">
        <w:rPr>
          <w:b/>
          <w:bCs/>
          <w:sz w:val="24"/>
          <w:szCs w:val="24"/>
          <w:lang w:val="lt-LT"/>
        </w:rPr>
        <w:t xml:space="preserve"> </w:t>
      </w:r>
      <w:r w:rsidRPr="003E0341">
        <w:rPr>
          <w:bCs/>
          <w:sz w:val="24"/>
          <w:szCs w:val="24"/>
          <w:lang w:val="lt-LT"/>
        </w:rPr>
        <w:t>turi teisę</w:t>
      </w:r>
      <w:r w:rsidRPr="003E0341">
        <w:rPr>
          <w:sz w:val="24"/>
          <w:szCs w:val="24"/>
          <w:lang w:val="lt-LT"/>
        </w:rPr>
        <w:t xml:space="preserve"> vienašališkai nutraukti Sutartį, jeigu:</w:t>
      </w:r>
    </w:p>
    <w:p w14:paraId="32588D48" w14:textId="77777777" w:rsidR="00015E35" w:rsidRPr="003E0341" w:rsidRDefault="00015E35" w:rsidP="00015E35">
      <w:pPr>
        <w:jc w:val="both"/>
        <w:rPr>
          <w:sz w:val="24"/>
          <w:szCs w:val="24"/>
          <w:lang w:val="lt-LT"/>
        </w:rPr>
      </w:pPr>
      <w:r w:rsidRPr="003E0341">
        <w:rPr>
          <w:sz w:val="24"/>
          <w:szCs w:val="24"/>
          <w:lang w:val="lt-LT"/>
        </w:rPr>
        <w:t xml:space="preserve">11.2.1. </w:t>
      </w:r>
      <w:r w:rsidRPr="003E0341">
        <w:rPr>
          <w:b/>
          <w:sz w:val="24"/>
          <w:szCs w:val="24"/>
          <w:lang w:val="lt-LT"/>
        </w:rPr>
        <w:t>Rangovas</w:t>
      </w:r>
      <w:r w:rsidRPr="003E0341">
        <w:rPr>
          <w:sz w:val="24"/>
          <w:szCs w:val="24"/>
          <w:lang w:val="lt-LT"/>
        </w:rPr>
        <w:t xml:space="preserve"> ilgiau kaip 10 (dešimt) dienų vėluoja pradėti darbus </w:t>
      </w:r>
      <w:r w:rsidRPr="003E0341">
        <w:rPr>
          <w:i/>
          <w:sz w:val="24"/>
          <w:szCs w:val="24"/>
          <w:lang w:val="lt-LT"/>
        </w:rPr>
        <w:t>Sutarties specialioje dalyje nurodytu terminu</w:t>
      </w:r>
      <w:r w:rsidRPr="003E0341">
        <w:rPr>
          <w:sz w:val="24"/>
          <w:szCs w:val="24"/>
          <w:lang w:val="lt-LT"/>
        </w:rPr>
        <w:t>;</w:t>
      </w:r>
    </w:p>
    <w:p w14:paraId="0A30DDF9" w14:textId="77777777" w:rsidR="00015E35" w:rsidRPr="003E0341" w:rsidRDefault="00015E35" w:rsidP="00015E35">
      <w:pPr>
        <w:jc w:val="both"/>
        <w:rPr>
          <w:sz w:val="24"/>
          <w:szCs w:val="24"/>
          <w:lang w:val="lt-LT"/>
        </w:rPr>
      </w:pPr>
      <w:r w:rsidRPr="003E0341">
        <w:rPr>
          <w:sz w:val="24"/>
          <w:szCs w:val="24"/>
          <w:lang w:val="lt-LT"/>
        </w:rPr>
        <w:t xml:space="preserve">11.2.2. </w:t>
      </w:r>
      <w:r w:rsidRPr="003E0341">
        <w:rPr>
          <w:b/>
          <w:sz w:val="24"/>
          <w:szCs w:val="24"/>
          <w:lang w:val="lt-LT"/>
        </w:rPr>
        <w:t xml:space="preserve">Rangovas </w:t>
      </w:r>
      <w:r w:rsidRPr="003E0341">
        <w:rPr>
          <w:sz w:val="24"/>
          <w:szCs w:val="24"/>
          <w:lang w:val="lt-LT"/>
        </w:rPr>
        <w:t>ilgiau kaip 20 (dvidešimt) dienų</w:t>
      </w:r>
      <w:r w:rsidRPr="003E0341">
        <w:rPr>
          <w:b/>
          <w:sz w:val="24"/>
          <w:szCs w:val="24"/>
          <w:lang w:val="lt-LT"/>
        </w:rPr>
        <w:t xml:space="preserve"> </w:t>
      </w:r>
      <w:r w:rsidRPr="003E0341">
        <w:rPr>
          <w:sz w:val="24"/>
          <w:szCs w:val="24"/>
          <w:lang w:val="lt-LT"/>
        </w:rPr>
        <w:t xml:space="preserve">vėluoja užbaigti darbus </w:t>
      </w:r>
      <w:r w:rsidRPr="003E0341">
        <w:rPr>
          <w:i/>
          <w:sz w:val="24"/>
          <w:szCs w:val="24"/>
          <w:lang w:val="lt-LT"/>
        </w:rPr>
        <w:t>Sutarties specialioje dalyje nurodytu terminu</w:t>
      </w:r>
      <w:r w:rsidRPr="003E0341">
        <w:rPr>
          <w:sz w:val="24"/>
          <w:szCs w:val="24"/>
          <w:lang w:val="lt-LT"/>
        </w:rPr>
        <w:t>;</w:t>
      </w:r>
    </w:p>
    <w:p w14:paraId="0FC052A1" w14:textId="77777777" w:rsidR="00015E35" w:rsidRPr="003E0341" w:rsidRDefault="00015E35" w:rsidP="00015E35">
      <w:pPr>
        <w:jc w:val="both"/>
        <w:rPr>
          <w:sz w:val="24"/>
          <w:szCs w:val="24"/>
          <w:lang w:val="lt-LT"/>
        </w:rPr>
      </w:pPr>
      <w:r w:rsidRPr="003E0341">
        <w:rPr>
          <w:sz w:val="24"/>
          <w:szCs w:val="24"/>
          <w:lang w:val="lt-LT"/>
        </w:rPr>
        <w:t xml:space="preserve">11.2.3. </w:t>
      </w:r>
      <w:r w:rsidRPr="003E0341">
        <w:rPr>
          <w:b/>
          <w:sz w:val="24"/>
          <w:szCs w:val="24"/>
          <w:lang w:val="lt-LT"/>
        </w:rPr>
        <w:t xml:space="preserve">Rangovas </w:t>
      </w:r>
      <w:r w:rsidRPr="003E0341">
        <w:rPr>
          <w:sz w:val="24"/>
          <w:szCs w:val="24"/>
          <w:lang w:val="lt-LT"/>
        </w:rPr>
        <w:t xml:space="preserve">nepateikia ar vėluoja pateikti </w:t>
      </w:r>
      <w:r w:rsidRPr="003E0341">
        <w:rPr>
          <w:b/>
          <w:sz w:val="24"/>
          <w:szCs w:val="24"/>
          <w:lang w:val="lt-LT"/>
        </w:rPr>
        <w:t xml:space="preserve">Užsakovui </w:t>
      </w:r>
      <w:r w:rsidRPr="003E0341">
        <w:rPr>
          <w:sz w:val="24"/>
          <w:szCs w:val="24"/>
          <w:lang w:val="lt-LT"/>
        </w:rPr>
        <w:t xml:space="preserve">pagal Sutartį privalomus dokumentus Sutarties specialiojoje ar Bendrojoje dalyje nurodytais terminais; </w:t>
      </w:r>
    </w:p>
    <w:p w14:paraId="602EB4AA" w14:textId="77777777" w:rsidR="00015E35" w:rsidRPr="003E0341" w:rsidRDefault="00015E35" w:rsidP="00015E35">
      <w:pPr>
        <w:jc w:val="both"/>
        <w:rPr>
          <w:sz w:val="24"/>
          <w:szCs w:val="24"/>
          <w:lang w:val="lt-LT"/>
        </w:rPr>
      </w:pPr>
      <w:r w:rsidRPr="003E0341">
        <w:rPr>
          <w:sz w:val="24"/>
          <w:szCs w:val="24"/>
          <w:lang w:val="lt-LT"/>
        </w:rPr>
        <w:t xml:space="preserve">11.2.4. </w:t>
      </w:r>
      <w:r w:rsidRPr="003E0341">
        <w:rPr>
          <w:b/>
          <w:sz w:val="24"/>
          <w:szCs w:val="24"/>
          <w:lang w:val="lt-LT"/>
        </w:rPr>
        <w:t xml:space="preserve">Rangovas </w:t>
      </w:r>
      <w:r w:rsidRPr="003E0341">
        <w:rPr>
          <w:sz w:val="24"/>
          <w:szCs w:val="24"/>
          <w:lang w:val="lt-LT"/>
        </w:rPr>
        <w:t>nepašalina darbų defektų ar atliktų sutartyje nenumatytų darbų padarinių Sutarties specialiojoje dalyje nurodytu terminu;</w:t>
      </w:r>
    </w:p>
    <w:p w14:paraId="7AD5D737" w14:textId="77777777" w:rsidR="00015E35" w:rsidRPr="003E0341" w:rsidRDefault="00015E35" w:rsidP="00015E35">
      <w:pPr>
        <w:jc w:val="both"/>
        <w:rPr>
          <w:sz w:val="24"/>
          <w:szCs w:val="24"/>
          <w:lang w:val="lt-LT"/>
        </w:rPr>
      </w:pPr>
      <w:r w:rsidRPr="003E0341">
        <w:rPr>
          <w:sz w:val="24"/>
          <w:szCs w:val="24"/>
          <w:lang w:val="lt-LT"/>
        </w:rPr>
        <w:t xml:space="preserve">11.2.5. </w:t>
      </w:r>
      <w:r w:rsidRPr="003E0341">
        <w:rPr>
          <w:b/>
          <w:sz w:val="24"/>
          <w:szCs w:val="24"/>
          <w:lang w:val="lt-LT"/>
        </w:rPr>
        <w:t>Rangovas</w:t>
      </w:r>
      <w:r w:rsidRPr="003E0341">
        <w:rPr>
          <w:sz w:val="24"/>
          <w:szCs w:val="24"/>
          <w:lang w:val="lt-LT"/>
        </w:rPr>
        <w:t xml:space="preserve"> vienašališkai didina darbų kainas/įkainius, išskyrus Sutartyje numatytus atvejus;</w:t>
      </w:r>
    </w:p>
    <w:p w14:paraId="78AE43AD" w14:textId="77777777" w:rsidR="00015E35" w:rsidRPr="003E0341" w:rsidRDefault="00015E35" w:rsidP="00015E35">
      <w:pPr>
        <w:jc w:val="both"/>
        <w:rPr>
          <w:sz w:val="24"/>
          <w:szCs w:val="24"/>
          <w:lang w:val="lt-LT"/>
        </w:rPr>
      </w:pPr>
      <w:r w:rsidRPr="003E0341">
        <w:rPr>
          <w:sz w:val="24"/>
          <w:szCs w:val="24"/>
          <w:lang w:val="lt-LT"/>
        </w:rPr>
        <w:t xml:space="preserve">11.2.6. </w:t>
      </w:r>
      <w:r w:rsidRPr="003E0341">
        <w:rPr>
          <w:b/>
          <w:sz w:val="24"/>
          <w:szCs w:val="24"/>
          <w:lang w:val="lt-LT"/>
        </w:rPr>
        <w:t>Rangovas</w:t>
      </w:r>
      <w:r w:rsidRPr="003E0341">
        <w:rPr>
          <w:sz w:val="24"/>
          <w:szCs w:val="24"/>
          <w:lang w:val="lt-LT"/>
        </w:rPr>
        <w:t xml:space="preserve"> nevykdo Sutarties bendrosios dalies 9.4 punkte numatyto įsipareigojimo (</w:t>
      </w:r>
      <w:r w:rsidRPr="003E0341">
        <w:rPr>
          <w:i/>
          <w:sz w:val="24"/>
          <w:szCs w:val="24"/>
          <w:lang w:val="lt-LT"/>
        </w:rPr>
        <w:t>jeigu taikoma</w:t>
      </w:r>
      <w:r w:rsidRPr="003E0341">
        <w:rPr>
          <w:sz w:val="24"/>
          <w:szCs w:val="24"/>
          <w:lang w:val="lt-LT"/>
        </w:rPr>
        <w:t>);</w:t>
      </w:r>
    </w:p>
    <w:p w14:paraId="506736DD" w14:textId="77777777" w:rsidR="00015E35" w:rsidRPr="003E0341" w:rsidRDefault="00015E35" w:rsidP="00015E35">
      <w:pPr>
        <w:jc w:val="both"/>
        <w:rPr>
          <w:sz w:val="24"/>
          <w:szCs w:val="24"/>
          <w:lang w:val="lt-LT"/>
        </w:rPr>
      </w:pPr>
      <w:r w:rsidRPr="003E0341">
        <w:rPr>
          <w:sz w:val="24"/>
          <w:szCs w:val="24"/>
          <w:lang w:val="lt-LT"/>
        </w:rPr>
        <w:t xml:space="preserve">11.2.7. </w:t>
      </w:r>
      <w:r w:rsidRPr="003E0341">
        <w:rPr>
          <w:b/>
          <w:sz w:val="24"/>
          <w:szCs w:val="24"/>
          <w:lang w:val="lt-LT"/>
        </w:rPr>
        <w:t>Rangovo</w:t>
      </w:r>
      <w:r w:rsidRPr="003E0341">
        <w:rPr>
          <w:sz w:val="24"/>
          <w:szCs w:val="24"/>
          <w:lang w:val="lt-LT"/>
        </w:rPr>
        <w:t xml:space="preserve"> atliktų darbų kokybė neatitinka Sutartyje ir jos priede(-</w:t>
      </w:r>
      <w:proofErr w:type="spellStart"/>
      <w:r w:rsidRPr="003E0341">
        <w:rPr>
          <w:sz w:val="24"/>
          <w:szCs w:val="24"/>
          <w:lang w:val="lt-LT"/>
        </w:rPr>
        <w:t>uose</w:t>
      </w:r>
      <w:proofErr w:type="spellEnd"/>
      <w:r w:rsidRPr="003E0341">
        <w:rPr>
          <w:sz w:val="24"/>
          <w:szCs w:val="24"/>
          <w:lang w:val="lt-LT"/>
        </w:rPr>
        <w:t>) nustatytų reikalavimų;</w:t>
      </w:r>
    </w:p>
    <w:p w14:paraId="22B08F3C" w14:textId="77777777" w:rsidR="00015E35" w:rsidRPr="003E0341" w:rsidRDefault="00015E35" w:rsidP="00015E35">
      <w:pPr>
        <w:jc w:val="both"/>
        <w:rPr>
          <w:sz w:val="24"/>
          <w:szCs w:val="24"/>
          <w:lang w:val="lt-LT"/>
        </w:rPr>
      </w:pPr>
      <w:r w:rsidRPr="003E0341">
        <w:rPr>
          <w:sz w:val="24"/>
          <w:szCs w:val="24"/>
          <w:lang w:val="lt-LT"/>
        </w:rPr>
        <w:t xml:space="preserve">11.2.8. </w:t>
      </w:r>
      <w:r w:rsidRPr="003E0341">
        <w:rPr>
          <w:b/>
          <w:sz w:val="24"/>
          <w:szCs w:val="24"/>
          <w:lang w:val="lt-LT"/>
        </w:rPr>
        <w:t>Rangovas</w:t>
      </w:r>
      <w:r w:rsidRPr="003E0341">
        <w:rPr>
          <w:sz w:val="24"/>
          <w:szCs w:val="24"/>
          <w:lang w:val="lt-LT"/>
        </w:rPr>
        <w:t xml:space="preserve"> vienašališkai be </w:t>
      </w:r>
      <w:r w:rsidRPr="003E0341">
        <w:rPr>
          <w:b/>
          <w:sz w:val="24"/>
          <w:szCs w:val="24"/>
          <w:lang w:val="lt-LT"/>
        </w:rPr>
        <w:t>Užsakovo</w:t>
      </w:r>
      <w:r w:rsidRPr="003E0341">
        <w:rPr>
          <w:sz w:val="24"/>
          <w:szCs w:val="24"/>
          <w:lang w:val="lt-LT"/>
        </w:rPr>
        <w:t xml:space="preserve"> sutikimo sustabdo Sutarties vykdymą išskyrus Sutarties bendrosios dalies 4.1. punkte numatytą atvejį;</w:t>
      </w:r>
    </w:p>
    <w:p w14:paraId="6A73A731" w14:textId="77777777" w:rsidR="00015E35" w:rsidRPr="003E0341" w:rsidRDefault="00015E35" w:rsidP="00015E35">
      <w:pPr>
        <w:jc w:val="both"/>
        <w:rPr>
          <w:sz w:val="24"/>
          <w:szCs w:val="24"/>
          <w:lang w:val="lt-LT"/>
        </w:rPr>
      </w:pPr>
      <w:r w:rsidRPr="003E0341">
        <w:rPr>
          <w:sz w:val="24"/>
          <w:szCs w:val="24"/>
          <w:lang w:val="lt-LT"/>
        </w:rPr>
        <w:t xml:space="preserve">11.2.9. </w:t>
      </w:r>
      <w:r w:rsidRPr="003E0341">
        <w:rPr>
          <w:b/>
          <w:sz w:val="24"/>
          <w:szCs w:val="24"/>
          <w:lang w:val="lt-LT"/>
        </w:rPr>
        <w:t>Rangovas</w:t>
      </w:r>
      <w:r w:rsidRPr="003E0341">
        <w:rPr>
          <w:sz w:val="24"/>
          <w:szCs w:val="24"/>
          <w:lang w:val="lt-LT"/>
        </w:rPr>
        <w:t xml:space="preserve"> ilgiau kaip 20 (dvidešimt) dienų nevykdo kitų Sutartyje nustatytų įsipareigojimų; </w:t>
      </w:r>
    </w:p>
    <w:p w14:paraId="71E1FE0E" w14:textId="77777777" w:rsidR="00015E35" w:rsidRPr="003E0341" w:rsidRDefault="00015E35" w:rsidP="00015E35">
      <w:pPr>
        <w:jc w:val="both"/>
        <w:rPr>
          <w:sz w:val="24"/>
          <w:szCs w:val="24"/>
          <w:lang w:val="lt-LT"/>
        </w:rPr>
      </w:pPr>
      <w:r w:rsidRPr="003E0341">
        <w:rPr>
          <w:sz w:val="24"/>
          <w:szCs w:val="24"/>
          <w:lang w:val="lt-LT"/>
        </w:rPr>
        <w:t xml:space="preserve">11.2.10. </w:t>
      </w:r>
      <w:r w:rsidRPr="003E0341">
        <w:rPr>
          <w:b/>
          <w:sz w:val="24"/>
          <w:szCs w:val="24"/>
          <w:lang w:val="lt-LT"/>
        </w:rPr>
        <w:t>Rangovas</w:t>
      </w:r>
      <w:r w:rsidRPr="003E0341">
        <w:rPr>
          <w:sz w:val="24"/>
          <w:szCs w:val="24"/>
          <w:lang w:val="lt-LT"/>
        </w:rPr>
        <w:t xml:space="preserve"> bankrutuoja arba yra likviduojamas, sustabdo ūkinę veiklą arba kituose teisės aktuose numatyta tvarka susidaro analogiška situacija;</w:t>
      </w:r>
    </w:p>
    <w:p w14:paraId="05DC5793" w14:textId="77777777" w:rsidR="00015E35" w:rsidRPr="003E0341" w:rsidRDefault="00015E35" w:rsidP="00015E35">
      <w:pPr>
        <w:jc w:val="both"/>
        <w:rPr>
          <w:sz w:val="24"/>
          <w:szCs w:val="24"/>
          <w:lang w:val="lt-LT"/>
        </w:rPr>
      </w:pPr>
      <w:r w:rsidRPr="003E0341">
        <w:rPr>
          <w:sz w:val="24"/>
          <w:szCs w:val="24"/>
          <w:lang w:val="lt-LT"/>
        </w:rPr>
        <w:lastRenderedPageBreak/>
        <w:t xml:space="preserve">11.2.11. </w:t>
      </w:r>
      <w:r w:rsidRPr="003E0341">
        <w:rPr>
          <w:b/>
          <w:sz w:val="24"/>
          <w:szCs w:val="24"/>
          <w:lang w:val="lt-LT"/>
        </w:rPr>
        <w:t>Rangovas</w:t>
      </w:r>
      <w:r w:rsidRPr="003E0341">
        <w:rPr>
          <w:sz w:val="24"/>
          <w:szCs w:val="24"/>
          <w:lang w:val="lt-LT"/>
        </w:rPr>
        <w:t>, įsiteisėjusiu kompetentingos institucijos ar teismo sprendimu yra pripažintas kaltu dėl profesinio pažeidimo, sukčiavimo, korupcijos, pinigų plovimo, dalyvavimo nusikalstamoje organizacijoje;</w:t>
      </w:r>
    </w:p>
    <w:p w14:paraId="711858DF" w14:textId="77777777" w:rsidR="00015E35" w:rsidRPr="003E0341" w:rsidRDefault="00015E35" w:rsidP="00015E35">
      <w:pPr>
        <w:tabs>
          <w:tab w:val="left" w:pos="1296"/>
        </w:tabs>
        <w:ind w:right="125"/>
        <w:jc w:val="both"/>
        <w:rPr>
          <w:sz w:val="24"/>
          <w:szCs w:val="24"/>
          <w:lang w:val="lt-LT"/>
        </w:rPr>
      </w:pPr>
      <w:r w:rsidRPr="003E0341">
        <w:rPr>
          <w:sz w:val="24"/>
          <w:szCs w:val="24"/>
          <w:lang w:val="lt-LT"/>
        </w:rPr>
        <w:t xml:space="preserve">11.2.12. </w:t>
      </w:r>
      <w:r w:rsidRPr="003E0341">
        <w:rPr>
          <w:sz w:val="24"/>
          <w:szCs w:val="24"/>
          <w:lang w:val="lt-LT" w:eastAsia="en-US"/>
        </w:rPr>
        <w:t xml:space="preserve">Sutarties galiojimo laikotarpiu </w:t>
      </w:r>
      <w:r w:rsidRPr="003E0341">
        <w:rPr>
          <w:b/>
          <w:sz w:val="24"/>
          <w:szCs w:val="24"/>
          <w:lang w:val="lt-LT" w:eastAsia="en-US"/>
        </w:rPr>
        <w:t>Rangovas</w:t>
      </w:r>
      <w:r w:rsidRPr="003E0341">
        <w:rPr>
          <w:sz w:val="24"/>
          <w:szCs w:val="24"/>
          <w:lang w:val="lt-LT" w:eastAsia="en-US"/>
        </w:rPr>
        <w:t xml:space="preserve"> yra įtraukiamas į Nepatikimų tiekėjų sąrašą arba Melagingą informaciją pateikusių tiekėjų sąrašą</w:t>
      </w:r>
      <w:r w:rsidRPr="003E0341">
        <w:rPr>
          <w:sz w:val="24"/>
          <w:szCs w:val="24"/>
          <w:lang w:val="lt-LT"/>
        </w:rPr>
        <w:t>.</w:t>
      </w:r>
    </w:p>
    <w:p w14:paraId="4E16653D" w14:textId="77777777" w:rsidR="00015E35" w:rsidRPr="003E0341" w:rsidRDefault="00015E35" w:rsidP="00015E35">
      <w:pPr>
        <w:tabs>
          <w:tab w:val="left" w:pos="1296"/>
        </w:tabs>
        <w:suppressAutoHyphens/>
        <w:ind w:right="125"/>
        <w:jc w:val="both"/>
        <w:rPr>
          <w:sz w:val="24"/>
          <w:szCs w:val="24"/>
          <w:lang w:val="lt-LT" w:eastAsia="ar-SA"/>
        </w:rPr>
      </w:pPr>
      <w:r w:rsidRPr="003E0341">
        <w:rPr>
          <w:sz w:val="24"/>
          <w:szCs w:val="24"/>
          <w:lang w:val="lt-LT" w:eastAsia="ar-SA"/>
        </w:rPr>
        <w:t xml:space="preserve">11.2.13. paaiškėja, kad </w:t>
      </w:r>
      <w:r w:rsidRPr="003E0341">
        <w:rPr>
          <w:b/>
          <w:sz w:val="24"/>
          <w:szCs w:val="24"/>
          <w:lang w:val="lt-LT" w:eastAsia="ar-SA"/>
        </w:rPr>
        <w:t xml:space="preserve">Rangovas </w:t>
      </w:r>
      <w:r w:rsidRPr="003E0341">
        <w:rPr>
          <w:sz w:val="24"/>
          <w:szCs w:val="24"/>
          <w:lang w:val="lt-LT" w:eastAsia="ar-SA"/>
        </w:rPr>
        <w:t>(įskaitant subrangovus ar subtiekėjus) nėra patikimas ir kelia pavojų nacionaliniam saugumui.</w:t>
      </w:r>
    </w:p>
    <w:p w14:paraId="4C36A34F" w14:textId="77777777" w:rsidR="00015E35" w:rsidRPr="003E0341" w:rsidRDefault="00015E35" w:rsidP="00015E35">
      <w:pPr>
        <w:tabs>
          <w:tab w:val="left" w:pos="1296"/>
        </w:tabs>
        <w:ind w:right="125"/>
        <w:jc w:val="both"/>
        <w:rPr>
          <w:sz w:val="24"/>
          <w:szCs w:val="24"/>
          <w:lang w:val="lt-LT" w:eastAsia="en-US"/>
        </w:rPr>
      </w:pPr>
      <w:r w:rsidRPr="003E0341">
        <w:rPr>
          <w:sz w:val="24"/>
          <w:szCs w:val="24"/>
          <w:lang w:val="lt-LT" w:eastAsia="en-US"/>
        </w:rPr>
        <w:t xml:space="preserve">11.2.14. </w:t>
      </w:r>
      <w:r w:rsidRPr="003E0341">
        <w:rPr>
          <w:sz w:val="24"/>
          <w:szCs w:val="24"/>
          <w:lang w:val="lt-LT"/>
        </w:rPr>
        <w:t>Sutarties vykdymo metu paaiškėja Viešųjų pirkimų įstatymo 46 straipsnio 1 dalyje  numatytos aplinkybės</w:t>
      </w:r>
      <w:r w:rsidRPr="003E0341">
        <w:rPr>
          <w:sz w:val="24"/>
          <w:szCs w:val="24"/>
          <w:lang w:val="lt-LT" w:eastAsia="en-US"/>
        </w:rPr>
        <w:t>;</w:t>
      </w:r>
    </w:p>
    <w:p w14:paraId="6723F8D8" w14:textId="77777777" w:rsidR="00015E35" w:rsidRPr="003E0341" w:rsidRDefault="00015E35" w:rsidP="00015E35">
      <w:pPr>
        <w:tabs>
          <w:tab w:val="left" w:pos="1296"/>
        </w:tabs>
        <w:ind w:right="125"/>
        <w:jc w:val="both"/>
        <w:rPr>
          <w:sz w:val="24"/>
          <w:szCs w:val="24"/>
          <w:lang w:val="lt-LT" w:eastAsia="en-US"/>
        </w:rPr>
      </w:pPr>
      <w:r w:rsidRPr="003E0341">
        <w:rPr>
          <w:sz w:val="24"/>
          <w:szCs w:val="24"/>
          <w:lang w:val="lt-LT" w:eastAsia="en-US"/>
        </w:rPr>
        <w:t>11.2.15.</w:t>
      </w:r>
      <w:r w:rsidRPr="003E0341">
        <w:rPr>
          <w:lang w:val="lt-LT" w:eastAsia="en-US"/>
        </w:rPr>
        <w:t xml:space="preserve"> </w:t>
      </w:r>
      <w:r w:rsidRPr="003E0341">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6A0E6CEE" w14:textId="77777777" w:rsidR="00015E35" w:rsidRPr="003E0341" w:rsidRDefault="00015E35" w:rsidP="00015E35">
      <w:pPr>
        <w:jc w:val="both"/>
        <w:rPr>
          <w:sz w:val="24"/>
          <w:szCs w:val="24"/>
          <w:lang w:val="lt-LT"/>
        </w:rPr>
      </w:pPr>
      <w:r w:rsidRPr="003E0341">
        <w:rPr>
          <w:sz w:val="24"/>
          <w:szCs w:val="24"/>
          <w:lang w:val="lt-LT"/>
        </w:rPr>
        <w:t>11.2.16. paaiškėja, kad darbai nebereikalingi ir toliau netikslinga tęsti Sutarties vykdymą.</w:t>
      </w:r>
    </w:p>
    <w:p w14:paraId="4675C6F8" w14:textId="77777777" w:rsidR="00015E35" w:rsidRPr="003E0341" w:rsidRDefault="00015E35" w:rsidP="00015E35">
      <w:pPr>
        <w:jc w:val="both"/>
        <w:rPr>
          <w:sz w:val="24"/>
          <w:szCs w:val="24"/>
          <w:lang w:val="lt-LT"/>
        </w:rPr>
      </w:pPr>
      <w:r w:rsidRPr="003E0341">
        <w:rPr>
          <w:sz w:val="24"/>
          <w:szCs w:val="24"/>
          <w:lang w:val="lt-LT"/>
        </w:rPr>
        <w:t>11.3.</w:t>
      </w:r>
      <w:r w:rsidRPr="003E0341">
        <w:rPr>
          <w:sz w:val="24"/>
          <w:szCs w:val="24"/>
          <w:lang w:val="lt-LT" w:eastAsia="en-US"/>
        </w:rPr>
        <w:t xml:space="preserve"> Sutarties bendrosios dalies 11.2.1, 11.2.2, 11.2.4–11.2.8, 11.2.11–11.2.15 punktuose nurodyti atvejai laikomi esminiais Sutarties sąlygų pažeidimais.</w:t>
      </w:r>
    </w:p>
    <w:p w14:paraId="2F5EF023" w14:textId="77777777" w:rsidR="00015E35" w:rsidRPr="003E0341" w:rsidRDefault="00015E35" w:rsidP="00015E35">
      <w:pPr>
        <w:jc w:val="both"/>
        <w:rPr>
          <w:sz w:val="24"/>
          <w:szCs w:val="24"/>
          <w:lang w:val="lt-LT"/>
        </w:rPr>
      </w:pPr>
      <w:r w:rsidRPr="003E0341">
        <w:rPr>
          <w:sz w:val="24"/>
          <w:szCs w:val="24"/>
          <w:lang w:val="lt-LT"/>
        </w:rPr>
        <w:t xml:space="preserve">11.4. Nutraukus Sutartį </w:t>
      </w:r>
      <w:r w:rsidRPr="003E0341">
        <w:rPr>
          <w:b/>
          <w:sz w:val="24"/>
          <w:szCs w:val="24"/>
          <w:lang w:val="lt-LT"/>
        </w:rPr>
        <w:t>Rangovas</w:t>
      </w:r>
      <w:r w:rsidRPr="003E0341">
        <w:rPr>
          <w:sz w:val="24"/>
          <w:szCs w:val="24"/>
          <w:lang w:val="lt-LT"/>
        </w:rPr>
        <w:t xml:space="preserve"> per 15 (penkiolika) dienų nuo Sutarties nutraukimo dienos privalo </w:t>
      </w:r>
      <w:r w:rsidRPr="003E0341">
        <w:rPr>
          <w:b/>
          <w:sz w:val="24"/>
          <w:szCs w:val="24"/>
          <w:lang w:val="lt-LT"/>
        </w:rPr>
        <w:t>Užsakovui</w:t>
      </w:r>
      <w:r w:rsidRPr="003E0341">
        <w:rPr>
          <w:sz w:val="24"/>
          <w:szCs w:val="24"/>
          <w:lang w:val="lt-LT"/>
        </w:rPr>
        <w:t xml:space="preserve"> gražinti visus iš </w:t>
      </w:r>
      <w:r w:rsidRPr="003E0341">
        <w:rPr>
          <w:b/>
          <w:sz w:val="24"/>
          <w:szCs w:val="24"/>
          <w:lang w:val="lt-LT"/>
        </w:rPr>
        <w:t>Užsakovo</w:t>
      </w:r>
      <w:r w:rsidRPr="003E0341">
        <w:rPr>
          <w:sz w:val="24"/>
          <w:szCs w:val="24"/>
          <w:lang w:val="lt-LT"/>
        </w:rPr>
        <w:t xml:space="preserve"> gautus dokumentus ir sumokėtą avansą (jei toks buvo sumokėtas) už darbus, kurie nebuvo atlikti ir palikti statybvietę, perduodant ją </w:t>
      </w:r>
      <w:r w:rsidRPr="003E0341">
        <w:rPr>
          <w:b/>
          <w:sz w:val="24"/>
          <w:szCs w:val="24"/>
          <w:lang w:val="lt-LT"/>
        </w:rPr>
        <w:t>Užsakovui</w:t>
      </w:r>
      <w:r w:rsidRPr="003E0341">
        <w:rPr>
          <w:sz w:val="24"/>
          <w:szCs w:val="24"/>
          <w:lang w:val="lt-LT"/>
        </w:rPr>
        <w:t xml:space="preserve"> pagal Statybvietės perdavimo ir priėmimo aktą.</w:t>
      </w:r>
    </w:p>
    <w:p w14:paraId="682F3299" w14:textId="77777777" w:rsidR="00015E35" w:rsidRPr="003E0341" w:rsidRDefault="00015E35" w:rsidP="00015E35">
      <w:pPr>
        <w:suppressAutoHyphens/>
        <w:jc w:val="both"/>
        <w:rPr>
          <w:sz w:val="24"/>
          <w:szCs w:val="24"/>
          <w:lang w:val="lt-LT" w:eastAsia="ar-SA"/>
        </w:rPr>
      </w:pPr>
    </w:p>
    <w:p w14:paraId="75B50726" w14:textId="77777777" w:rsidR="00015E35" w:rsidRPr="003E0341" w:rsidRDefault="00015E35" w:rsidP="00015E35">
      <w:pPr>
        <w:rPr>
          <w:b/>
          <w:sz w:val="24"/>
          <w:szCs w:val="24"/>
          <w:lang w:val="lt-LT"/>
        </w:rPr>
      </w:pPr>
      <w:r w:rsidRPr="003E0341">
        <w:rPr>
          <w:b/>
          <w:sz w:val="24"/>
          <w:szCs w:val="24"/>
          <w:lang w:val="lt-LT"/>
        </w:rPr>
        <w:t>12. Ginčų sprendimo tvarka</w:t>
      </w:r>
    </w:p>
    <w:p w14:paraId="3CE02867" w14:textId="77777777" w:rsidR="00015E35" w:rsidRPr="003E0341" w:rsidRDefault="00015E35" w:rsidP="00015E35">
      <w:pPr>
        <w:rPr>
          <w:sz w:val="24"/>
          <w:szCs w:val="24"/>
          <w:lang w:val="lt-LT"/>
        </w:rPr>
      </w:pPr>
      <w:r w:rsidRPr="003E0341">
        <w:rPr>
          <w:sz w:val="24"/>
          <w:szCs w:val="24"/>
          <w:lang w:val="lt-LT"/>
        </w:rPr>
        <w:t>12.1. Sutartis sudaryta ir turi būti aiškinama pagal Lietuvos Respublikos teisę.</w:t>
      </w:r>
    </w:p>
    <w:p w14:paraId="7E7ACAF6" w14:textId="77777777" w:rsidR="00015E35" w:rsidRPr="003E0341" w:rsidRDefault="00015E35" w:rsidP="00015E35">
      <w:pPr>
        <w:jc w:val="both"/>
        <w:rPr>
          <w:sz w:val="24"/>
          <w:szCs w:val="24"/>
          <w:lang w:val="lt-LT"/>
        </w:rPr>
      </w:pPr>
      <w:r w:rsidRPr="003E0341">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3E0341">
        <w:rPr>
          <w:b/>
          <w:sz w:val="24"/>
          <w:szCs w:val="24"/>
          <w:lang w:val="lt-LT"/>
        </w:rPr>
        <w:t xml:space="preserve">Užsakovo </w:t>
      </w:r>
      <w:r w:rsidRPr="003E0341">
        <w:rPr>
          <w:sz w:val="24"/>
          <w:szCs w:val="24"/>
          <w:lang w:val="lt-LT"/>
        </w:rPr>
        <w:t>buveinės vietą.</w:t>
      </w:r>
    </w:p>
    <w:p w14:paraId="47C92D83" w14:textId="77777777" w:rsidR="00015E35" w:rsidRPr="003E0341" w:rsidRDefault="00015E35" w:rsidP="00015E35">
      <w:pPr>
        <w:jc w:val="both"/>
        <w:rPr>
          <w:sz w:val="24"/>
          <w:szCs w:val="24"/>
          <w:lang w:val="lt-LT"/>
        </w:rPr>
      </w:pPr>
    </w:p>
    <w:p w14:paraId="0BE3D508" w14:textId="77777777" w:rsidR="00015E35" w:rsidRPr="003E0341" w:rsidRDefault="00015E35" w:rsidP="00015E35">
      <w:pPr>
        <w:jc w:val="both"/>
        <w:rPr>
          <w:b/>
          <w:sz w:val="24"/>
          <w:szCs w:val="24"/>
          <w:lang w:val="lt-LT"/>
        </w:rPr>
      </w:pPr>
      <w:r w:rsidRPr="003E0341">
        <w:rPr>
          <w:b/>
          <w:sz w:val="24"/>
          <w:szCs w:val="24"/>
          <w:lang w:val="lt-LT"/>
        </w:rPr>
        <w:t>13. Susirašinėjimas</w:t>
      </w:r>
    </w:p>
    <w:p w14:paraId="3E705099" w14:textId="77777777" w:rsidR="00015E35" w:rsidRPr="003E0341" w:rsidRDefault="00015E35" w:rsidP="00015E35">
      <w:pPr>
        <w:suppressAutoHyphens/>
        <w:ind w:right="125"/>
        <w:jc w:val="both"/>
        <w:rPr>
          <w:sz w:val="24"/>
          <w:szCs w:val="24"/>
          <w:lang w:val="lt-LT"/>
        </w:rPr>
      </w:pPr>
      <w:r w:rsidRPr="003E0341">
        <w:rPr>
          <w:sz w:val="24"/>
          <w:szCs w:val="24"/>
          <w:lang w:val="lt-LT" w:eastAsia="ar-SA"/>
        </w:rPr>
        <w:t xml:space="preserve">13.1. </w:t>
      </w:r>
      <w:r w:rsidRPr="003E0341">
        <w:rPr>
          <w:sz w:val="24"/>
          <w:szCs w:val="24"/>
          <w:lang w:val="lt-LT" w:eastAsia="en-US"/>
        </w:rPr>
        <w:t xml:space="preserve">Visi su Sutartimi susiję pranešimai, prašymai, kiti dokumentai ar susirašinėjimas yra siunčiami </w:t>
      </w:r>
      <w:r w:rsidRPr="003E0341">
        <w:rPr>
          <w:sz w:val="24"/>
          <w:szCs w:val="24"/>
          <w:lang w:val="lt-LT"/>
        </w:rPr>
        <w:t>lietuvių/anglų (</w:t>
      </w:r>
      <w:r w:rsidRPr="003E0341">
        <w:rPr>
          <w:i/>
          <w:sz w:val="24"/>
          <w:szCs w:val="24"/>
          <w:lang w:val="lt-LT"/>
        </w:rPr>
        <w:t>taikoma, jeigu sutartis sudaroma anglų kalba</w:t>
      </w:r>
      <w:r w:rsidRPr="003E0341">
        <w:rPr>
          <w:sz w:val="24"/>
          <w:szCs w:val="24"/>
          <w:lang w:val="lt-LT"/>
        </w:rPr>
        <w:t xml:space="preserve">) kalba </w:t>
      </w:r>
      <w:r w:rsidRPr="003E0341">
        <w:rPr>
          <w:sz w:val="24"/>
          <w:szCs w:val="24"/>
          <w:lang w:val="lt-LT" w:eastAsia="en-US"/>
        </w:rPr>
        <w:t xml:space="preserve">faksu ar elektriniu paštu, jų originalus visais atvejais įteikiant </w:t>
      </w:r>
      <w:r w:rsidRPr="003E0341">
        <w:rPr>
          <w:b/>
          <w:sz w:val="24"/>
          <w:szCs w:val="24"/>
          <w:lang w:val="lt-LT" w:eastAsia="en-US"/>
        </w:rPr>
        <w:t xml:space="preserve">Užsakovo </w:t>
      </w:r>
      <w:r w:rsidRPr="003E0341">
        <w:rPr>
          <w:sz w:val="24"/>
          <w:szCs w:val="24"/>
          <w:lang w:val="lt-LT" w:eastAsia="en-US"/>
        </w:rPr>
        <w:t xml:space="preserve">ir </w:t>
      </w:r>
      <w:r w:rsidRPr="003E0341">
        <w:rPr>
          <w:b/>
          <w:sz w:val="24"/>
          <w:szCs w:val="24"/>
          <w:lang w:val="lt-LT" w:eastAsia="en-US"/>
        </w:rPr>
        <w:t>Rangovo</w:t>
      </w:r>
      <w:r w:rsidRPr="003E0341">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3E0341">
        <w:rPr>
          <w:b/>
          <w:sz w:val="24"/>
          <w:szCs w:val="24"/>
          <w:lang w:val="lt-LT" w:eastAsia="en-US"/>
        </w:rPr>
        <w:t xml:space="preserve">Užsakovo </w:t>
      </w:r>
      <w:r w:rsidRPr="003E0341">
        <w:rPr>
          <w:sz w:val="24"/>
          <w:szCs w:val="24"/>
          <w:lang w:val="lt-LT" w:eastAsia="en-US"/>
        </w:rPr>
        <w:t xml:space="preserve">ir </w:t>
      </w:r>
      <w:r w:rsidRPr="003E0341">
        <w:rPr>
          <w:b/>
          <w:sz w:val="24"/>
          <w:szCs w:val="24"/>
          <w:lang w:val="lt-LT" w:eastAsia="en-US"/>
        </w:rPr>
        <w:t>Rangovo</w:t>
      </w:r>
      <w:r w:rsidRPr="003E0341">
        <w:rPr>
          <w:sz w:val="24"/>
          <w:szCs w:val="24"/>
          <w:lang w:val="lt-LT" w:eastAsia="en-US"/>
        </w:rPr>
        <w:t xml:space="preserve"> atstovams asmeniškai ir pasirašytinai arba siunčiant registruotu ar kurjerių (pasiuntinių) paštu Sutartyje nurodytais adresais. </w:t>
      </w:r>
      <w:r w:rsidRPr="003E0341">
        <w:rPr>
          <w:sz w:val="24"/>
          <w:szCs w:val="24"/>
          <w:lang w:val="lt-LT"/>
        </w:rPr>
        <w:t>. Pranešimai turi būti siunčiami Sutarties specialiojoje dalyje Šalių rekvizituose nurodytais adresais, numeriais. Jei siuntėjui reikia gavimo patvirtinimo, jis nurodo tokį reikalavimą pranešime.</w:t>
      </w:r>
    </w:p>
    <w:p w14:paraId="75D0DC5D" w14:textId="77777777" w:rsidR="00015E35" w:rsidRPr="003E0341" w:rsidRDefault="00015E35" w:rsidP="00015E35">
      <w:pPr>
        <w:jc w:val="both"/>
        <w:rPr>
          <w:sz w:val="24"/>
          <w:szCs w:val="24"/>
          <w:lang w:val="lt-LT"/>
        </w:rPr>
      </w:pPr>
      <w:r w:rsidRPr="003E0341">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8A2D35E" w14:textId="77777777" w:rsidR="00015E35" w:rsidRPr="003E0341" w:rsidRDefault="00015E35" w:rsidP="00015E35">
      <w:pPr>
        <w:jc w:val="both"/>
        <w:rPr>
          <w:sz w:val="24"/>
          <w:szCs w:val="24"/>
          <w:lang w:val="lt-LT"/>
        </w:rPr>
      </w:pPr>
    </w:p>
    <w:p w14:paraId="4993B974" w14:textId="77777777" w:rsidR="00015E35" w:rsidRPr="003E0341" w:rsidRDefault="00015E35" w:rsidP="00015E35">
      <w:pPr>
        <w:rPr>
          <w:b/>
          <w:sz w:val="24"/>
          <w:szCs w:val="24"/>
          <w:lang w:val="lt-LT"/>
        </w:rPr>
      </w:pPr>
      <w:r w:rsidRPr="003E0341">
        <w:rPr>
          <w:b/>
          <w:sz w:val="24"/>
          <w:szCs w:val="24"/>
          <w:lang w:val="lt-LT"/>
        </w:rPr>
        <w:t>14.</w:t>
      </w:r>
      <w:r w:rsidRPr="003E0341">
        <w:rPr>
          <w:sz w:val="24"/>
          <w:szCs w:val="24"/>
          <w:lang w:val="lt-LT"/>
        </w:rPr>
        <w:t xml:space="preserve"> </w:t>
      </w:r>
      <w:r w:rsidRPr="003E0341">
        <w:rPr>
          <w:b/>
          <w:bCs/>
          <w:sz w:val="24"/>
          <w:szCs w:val="24"/>
          <w:lang w:val="lt-LT" w:eastAsia="en-US"/>
        </w:rPr>
        <w:t>Informacijos konfidencialumas, slaptumas ir asmens duomenys</w:t>
      </w:r>
      <w:r w:rsidRPr="003E0341">
        <w:rPr>
          <w:b/>
          <w:sz w:val="24"/>
          <w:szCs w:val="24"/>
          <w:lang w:val="lt-LT"/>
        </w:rPr>
        <w:t xml:space="preserve"> </w:t>
      </w:r>
    </w:p>
    <w:p w14:paraId="433E7E18" w14:textId="77777777" w:rsidR="00015E35" w:rsidRPr="003E0341" w:rsidRDefault="00015E35" w:rsidP="00015E35">
      <w:pPr>
        <w:jc w:val="both"/>
        <w:rPr>
          <w:sz w:val="24"/>
          <w:szCs w:val="24"/>
          <w:lang w:val="lt-LT" w:eastAsia="en-US"/>
        </w:rPr>
      </w:pPr>
      <w:r w:rsidRPr="003E0341">
        <w:rPr>
          <w:sz w:val="24"/>
          <w:szCs w:val="24"/>
          <w:lang w:val="lt-LT"/>
        </w:rPr>
        <w:t xml:space="preserve">14.1. </w:t>
      </w:r>
      <w:r w:rsidRPr="003E0341">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4F782839" w14:textId="77777777" w:rsidR="00015E35" w:rsidRPr="003E0341" w:rsidRDefault="00015E35" w:rsidP="00015E35">
      <w:pPr>
        <w:jc w:val="both"/>
        <w:rPr>
          <w:sz w:val="24"/>
          <w:szCs w:val="24"/>
          <w:lang w:val="lt-LT" w:eastAsia="en-US"/>
        </w:rPr>
      </w:pPr>
      <w:r w:rsidRPr="003E0341">
        <w:rPr>
          <w:sz w:val="24"/>
          <w:szCs w:val="24"/>
          <w:lang w:val="lt-LT" w:eastAsia="en-US"/>
        </w:rPr>
        <w:t xml:space="preserve">14.2. Šio įsipareigojimo pažeidimu nebus laikomas viešas informacijos apie </w:t>
      </w:r>
      <w:r w:rsidRPr="003E0341">
        <w:rPr>
          <w:b/>
          <w:sz w:val="24"/>
          <w:szCs w:val="24"/>
          <w:lang w:val="lt-LT" w:eastAsia="en-US"/>
        </w:rPr>
        <w:t>Užsakovą</w:t>
      </w:r>
      <w:r w:rsidRPr="003E0341">
        <w:rPr>
          <w:sz w:val="24"/>
          <w:szCs w:val="24"/>
          <w:lang w:val="lt-LT" w:eastAsia="en-US"/>
        </w:rPr>
        <w:t xml:space="preserve"> atskleidimas, jei </w:t>
      </w:r>
      <w:r w:rsidRPr="003E0341">
        <w:rPr>
          <w:b/>
          <w:sz w:val="24"/>
          <w:szCs w:val="24"/>
          <w:lang w:val="lt-LT" w:eastAsia="en-US"/>
        </w:rPr>
        <w:t>Užsakovas</w:t>
      </w:r>
      <w:r w:rsidRPr="003E0341">
        <w:rPr>
          <w:sz w:val="24"/>
          <w:szCs w:val="24"/>
          <w:lang w:val="lt-LT" w:eastAsia="en-US"/>
        </w:rPr>
        <w:t xml:space="preserve"> pažeidžia mokėjimo terminus, ir informacijos apie </w:t>
      </w:r>
      <w:r w:rsidRPr="003E0341">
        <w:rPr>
          <w:b/>
          <w:sz w:val="24"/>
          <w:szCs w:val="24"/>
          <w:lang w:val="lt-LT" w:eastAsia="en-US"/>
        </w:rPr>
        <w:t>Rangovą</w:t>
      </w:r>
      <w:r w:rsidRPr="003E0341">
        <w:rPr>
          <w:sz w:val="24"/>
          <w:szCs w:val="24"/>
          <w:lang w:val="lt-LT" w:eastAsia="en-US"/>
        </w:rPr>
        <w:t xml:space="preserve"> atskleidimas, jei </w:t>
      </w:r>
      <w:r w:rsidRPr="003E0341">
        <w:rPr>
          <w:b/>
          <w:sz w:val="24"/>
          <w:szCs w:val="24"/>
          <w:lang w:val="lt-LT" w:eastAsia="en-US"/>
        </w:rPr>
        <w:t>Rangovas</w:t>
      </w:r>
      <w:r w:rsidRPr="003E0341">
        <w:rPr>
          <w:sz w:val="24"/>
          <w:szCs w:val="24"/>
          <w:lang w:val="lt-LT" w:eastAsia="en-US"/>
        </w:rPr>
        <w:t xml:space="preserve"> pažeidžia darbų atlikimo terminus. </w:t>
      </w:r>
    </w:p>
    <w:p w14:paraId="4FABF3D0" w14:textId="77777777" w:rsidR="00015E35" w:rsidRPr="003E0341" w:rsidRDefault="00015E35" w:rsidP="00015E35">
      <w:pPr>
        <w:jc w:val="both"/>
        <w:rPr>
          <w:bCs/>
          <w:sz w:val="24"/>
          <w:szCs w:val="24"/>
          <w:lang w:val="lt-LT" w:eastAsia="en-US"/>
        </w:rPr>
      </w:pPr>
      <w:r w:rsidRPr="003E0341">
        <w:rPr>
          <w:bCs/>
          <w:sz w:val="24"/>
          <w:szCs w:val="24"/>
          <w:lang w:val="lt-LT" w:eastAsia="en-US"/>
        </w:rPr>
        <w:t xml:space="preserve">14.3. Sutartyje ir jos prieduose nurodyti asmens duomenys (vardai, pavardės, kontaktinė informacija) gali būti naudojami tik nustatant Šalių ar Gavėjo atsakingus asmenis už Sutarties vykdymą ir bendrauti </w:t>
      </w:r>
      <w:r w:rsidRPr="003E0341">
        <w:rPr>
          <w:bCs/>
          <w:sz w:val="24"/>
          <w:szCs w:val="24"/>
          <w:lang w:val="lt-LT" w:eastAsia="en-US"/>
        </w:rPr>
        <w:lastRenderedPageBreak/>
        <w:t>Sutarties vykdymo klausimais. Jei Sutarties vykdymo metu yra tvarkomi kokie nors papildomi asmens duomenys, šie duomenys ir jų tvarkymo tikslas yra įvardinami Sutarties Specialiojoje dalyje.</w:t>
      </w:r>
    </w:p>
    <w:p w14:paraId="12B55BFD" w14:textId="77777777" w:rsidR="00015E35" w:rsidRPr="003E0341" w:rsidRDefault="00015E35" w:rsidP="00015E35">
      <w:pPr>
        <w:jc w:val="both"/>
        <w:rPr>
          <w:bCs/>
          <w:sz w:val="24"/>
          <w:szCs w:val="24"/>
          <w:lang w:val="lt-LT" w:eastAsia="en-US"/>
        </w:rPr>
      </w:pPr>
      <w:r w:rsidRPr="003E0341">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5296C230" w14:textId="77777777" w:rsidR="00015E35" w:rsidRPr="003E0341" w:rsidRDefault="00015E35" w:rsidP="00015E35">
      <w:pPr>
        <w:jc w:val="both"/>
        <w:rPr>
          <w:bCs/>
          <w:sz w:val="24"/>
          <w:szCs w:val="24"/>
          <w:lang w:val="lt-LT" w:eastAsia="en-US"/>
        </w:rPr>
      </w:pPr>
      <w:r w:rsidRPr="003E0341">
        <w:rPr>
          <w:bCs/>
          <w:sz w:val="24"/>
          <w:szCs w:val="24"/>
          <w:lang w:val="lt-LT" w:eastAsia="en-US"/>
        </w:rPr>
        <w:t xml:space="preserve">14.5. Sutartyje ir jos prieduose nurodyti asmens duomenys be atskiro kitos šalies sutikimo negali būti perduoti tretiesiems asmenims, išskyrus </w:t>
      </w:r>
      <w:r w:rsidRPr="003E0341">
        <w:rPr>
          <w:b/>
          <w:bCs/>
          <w:sz w:val="24"/>
          <w:szCs w:val="24"/>
          <w:lang w:val="lt-LT" w:eastAsia="en-US"/>
        </w:rPr>
        <w:t>Rangovo</w:t>
      </w:r>
      <w:r w:rsidRPr="003E0341">
        <w:rPr>
          <w:bCs/>
          <w:sz w:val="24"/>
          <w:szCs w:val="24"/>
          <w:lang w:val="lt-LT" w:eastAsia="en-US"/>
        </w:rPr>
        <w:t xml:space="preserve">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7CA49E00" w14:textId="77777777" w:rsidR="00015E35" w:rsidRPr="003E0341" w:rsidRDefault="00015E35" w:rsidP="00015E35">
      <w:pPr>
        <w:jc w:val="both"/>
        <w:rPr>
          <w:bCs/>
          <w:sz w:val="24"/>
          <w:szCs w:val="24"/>
          <w:lang w:val="lt-LT" w:eastAsia="en-US"/>
        </w:rPr>
      </w:pPr>
      <w:r w:rsidRPr="003E0341">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524E5BC9" w14:textId="77777777" w:rsidR="00015E35" w:rsidRPr="003E0341" w:rsidRDefault="00015E35" w:rsidP="00015E35">
      <w:pPr>
        <w:jc w:val="both"/>
        <w:rPr>
          <w:bCs/>
          <w:sz w:val="24"/>
          <w:szCs w:val="24"/>
          <w:lang w:val="lt-LT" w:eastAsia="en-US"/>
        </w:rPr>
      </w:pPr>
      <w:r w:rsidRPr="003E0341">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23241C8A" w14:textId="77777777" w:rsidR="00015E35" w:rsidRPr="003E0341" w:rsidRDefault="00015E35" w:rsidP="00015E35">
      <w:pPr>
        <w:jc w:val="both"/>
        <w:rPr>
          <w:bCs/>
          <w:sz w:val="24"/>
          <w:szCs w:val="24"/>
          <w:lang w:val="lt-LT" w:eastAsia="en-US"/>
        </w:rPr>
      </w:pPr>
      <w:r w:rsidRPr="003E0341">
        <w:rPr>
          <w:bCs/>
          <w:sz w:val="24"/>
          <w:szCs w:val="24"/>
          <w:lang w:val="lt-LT" w:eastAsia="en-US"/>
        </w:rPr>
        <w:t xml:space="preserve">14.8. </w:t>
      </w:r>
      <w:r w:rsidRPr="003E0341">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3E0341">
        <w:rPr>
          <w:bCs/>
          <w:sz w:val="24"/>
          <w:szCs w:val="24"/>
          <w:lang w:val="lt-LT" w:eastAsia="en-US"/>
        </w:rPr>
        <w:t>.</w:t>
      </w:r>
    </w:p>
    <w:p w14:paraId="3B67B0E6" w14:textId="77777777" w:rsidR="00015E35" w:rsidRPr="003E0341" w:rsidRDefault="00015E35" w:rsidP="00015E35">
      <w:pPr>
        <w:jc w:val="both"/>
        <w:rPr>
          <w:sz w:val="24"/>
          <w:szCs w:val="24"/>
          <w:lang w:val="lt-LT"/>
        </w:rPr>
      </w:pPr>
      <w:r w:rsidRPr="003E0341">
        <w:rPr>
          <w:bCs/>
          <w:sz w:val="24"/>
          <w:szCs w:val="24"/>
          <w:lang w:val="lt-LT" w:eastAsia="en-US"/>
        </w:rPr>
        <w:t>14.9. Šalys neatlygina viena kitos patirtų išlaidų ir nuostolių dėl asmens duomenų tvarkymo įsipareigojimų pagal šią Sutartį vykdymo</w:t>
      </w:r>
      <w:r w:rsidRPr="003E0341">
        <w:rPr>
          <w:sz w:val="24"/>
          <w:szCs w:val="24"/>
          <w:lang w:val="lt-LT"/>
        </w:rPr>
        <w:t xml:space="preserve">. </w:t>
      </w:r>
    </w:p>
    <w:p w14:paraId="13FA4E6F" w14:textId="77777777" w:rsidR="00015E35" w:rsidRPr="003E0341" w:rsidRDefault="00015E35" w:rsidP="00015E35">
      <w:pPr>
        <w:rPr>
          <w:sz w:val="24"/>
          <w:szCs w:val="24"/>
          <w:lang w:val="lt-LT"/>
        </w:rPr>
      </w:pPr>
    </w:p>
    <w:p w14:paraId="049FBADD" w14:textId="77777777" w:rsidR="00015E35" w:rsidRPr="003E0341" w:rsidRDefault="00015E35" w:rsidP="00015E35">
      <w:pPr>
        <w:rPr>
          <w:b/>
          <w:sz w:val="24"/>
          <w:szCs w:val="24"/>
          <w:lang w:val="lt-LT"/>
        </w:rPr>
      </w:pPr>
      <w:r w:rsidRPr="003E0341">
        <w:rPr>
          <w:b/>
          <w:sz w:val="24"/>
          <w:szCs w:val="24"/>
          <w:lang w:val="lt-LT"/>
        </w:rPr>
        <w:t>15. Baigiamosios nuostatos</w:t>
      </w:r>
    </w:p>
    <w:p w14:paraId="7ED06F26" w14:textId="77777777" w:rsidR="00015E35" w:rsidRPr="003E0341" w:rsidRDefault="00015E35" w:rsidP="00015E35">
      <w:pPr>
        <w:jc w:val="both"/>
        <w:rPr>
          <w:sz w:val="24"/>
          <w:szCs w:val="24"/>
          <w:lang w:val="lt-LT"/>
        </w:rPr>
      </w:pPr>
      <w:r w:rsidRPr="003E0341">
        <w:rPr>
          <w:sz w:val="24"/>
          <w:szCs w:val="24"/>
          <w:lang w:val="lt-LT"/>
        </w:rPr>
        <w:t xml:space="preserve">15.1. Pagal Sutartį darbų priežiūrą vykdys </w:t>
      </w:r>
      <w:r w:rsidRPr="003E0341">
        <w:rPr>
          <w:i/>
          <w:sz w:val="24"/>
          <w:szCs w:val="24"/>
          <w:lang w:val="lt-LT"/>
        </w:rPr>
        <w:t>Sutarties specialiojoje dalyje nurodytas</w:t>
      </w:r>
      <w:r w:rsidRPr="003E0341">
        <w:rPr>
          <w:sz w:val="24"/>
          <w:szCs w:val="24"/>
          <w:lang w:val="lt-LT"/>
        </w:rPr>
        <w:t xml:space="preserve"> </w:t>
      </w:r>
      <w:r w:rsidRPr="003E0341">
        <w:rPr>
          <w:b/>
          <w:sz w:val="24"/>
          <w:szCs w:val="24"/>
          <w:lang w:val="lt-LT"/>
        </w:rPr>
        <w:t xml:space="preserve">Užsakovo </w:t>
      </w:r>
      <w:r w:rsidRPr="003E0341">
        <w:rPr>
          <w:sz w:val="24"/>
          <w:szCs w:val="24"/>
          <w:lang w:val="lt-LT"/>
        </w:rPr>
        <w:t>atstovas.</w:t>
      </w:r>
    </w:p>
    <w:p w14:paraId="1D44EDDB" w14:textId="77777777" w:rsidR="00015E35" w:rsidRPr="003E0341" w:rsidRDefault="00015E35" w:rsidP="00015E35">
      <w:pPr>
        <w:jc w:val="both"/>
        <w:rPr>
          <w:sz w:val="24"/>
          <w:szCs w:val="24"/>
          <w:lang w:val="lt-LT"/>
        </w:rPr>
      </w:pPr>
      <w:r w:rsidRPr="003E0341">
        <w:rPr>
          <w:sz w:val="24"/>
          <w:szCs w:val="24"/>
          <w:lang w:val="lt-LT"/>
        </w:rPr>
        <w:t xml:space="preserve">15.2. Sutartyje nurodytų dokumentų perdavimo ir priėmimo faktas visais atvejais turi būti įforminamas </w:t>
      </w:r>
      <w:r w:rsidRPr="003E0341">
        <w:rPr>
          <w:b/>
          <w:sz w:val="24"/>
          <w:szCs w:val="24"/>
          <w:lang w:val="lt-LT"/>
        </w:rPr>
        <w:t>Šalių</w:t>
      </w:r>
      <w:r w:rsidRPr="003E0341">
        <w:rPr>
          <w:sz w:val="24"/>
          <w:szCs w:val="24"/>
          <w:lang w:val="lt-LT"/>
        </w:rPr>
        <w:t xml:space="preserve"> pasirašytais dokumentų perdavimo ir priėmimo aktais.</w:t>
      </w:r>
    </w:p>
    <w:p w14:paraId="7865B782" w14:textId="77777777" w:rsidR="00015E35" w:rsidRPr="003E0341" w:rsidRDefault="00015E35" w:rsidP="00015E35">
      <w:pPr>
        <w:jc w:val="both"/>
        <w:rPr>
          <w:sz w:val="24"/>
          <w:szCs w:val="24"/>
          <w:lang w:val="lt-LT"/>
        </w:rPr>
      </w:pPr>
      <w:r w:rsidRPr="003E0341">
        <w:rPr>
          <w:sz w:val="24"/>
          <w:szCs w:val="24"/>
          <w:lang w:val="lt-LT"/>
        </w:rPr>
        <w:t xml:space="preserve">15.3. Sutartis sudaryta lietuvių kalba dviem egzemplioriais (po vieną kiekvienai Šaliai). Abu tekstai autentiški ir turi vienodą teisinę galią. Atsiradus </w:t>
      </w:r>
      <w:proofErr w:type="spellStart"/>
      <w:r w:rsidRPr="003E0341">
        <w:rPr>
          <w:sz w:val="24"/>
          <w:szCs w:val="24"/>
          <w:lang w:val="lt-LT"/>
        </w:rPr>
        <w:t>neatitikimams</w:t>
      </w:r>
      <w:proofErr w:type="spellEnd"/>
      <w:r w:rsidRPr="003E0341">
        <w:rPr>
          <w:sz w:val="24"/>
          <w:szCs w:val="24"/>
          <w:lang w:val="lt-LT"/>
        </w:rPr>
        <w:t xml:space="preserve"> tarp tekstų lietuvių ir anglų kalbomis, pirmenybė teikiama tekstui anglų kalba (</w:t>
      </w:r>
      <w:r w:rsidRPr="003E0341">
        <w:rPr>
          <w:i/>
          <w:sz w:val="24"/>
          <w:szCs w:val="24"/>
          <w:lang w:val="lt-LT"/>
        </w:rPr>
        <w:t>taikoma, jeigu sutartis sudaroma lietuvių ir anglų kalba</w:t>
      </w:r>
      <w:r w:rsidRPr="003E0341">
        <w:rPr>
          <w:sz w:val="24"/>
          <w:szCs w:val="24"/>
          <w:lang w:val="lt-LT"/>
        </w:rPr>
        <w:t xml:space="preserve">). </w:t>
      </w:r>
    </w:p>
    <w:p w14:paraId="713DE4F8" w14:textId="77777777" w:rsidR="00015E35" w:rsidRPr="003E0341" w:rsidRDefault="00015E35" w:rsidP="00015E35">
      <w:pPr>
        <w:jc w:val="both"/>
        <w:rPr>
          <w:sz w:val="24"/>
          <w:szCs w:val="24"/>
          <w:lang w:val="lt-LT"/>
        </w:rPr>
      </w:pPr>
      <w:r w:rsidRPr="003E0341">
        <w:rPr>
          <w:sz w:val="24"/>
          <w:szCs w:val="24"/>
          <w:lang w:val="lt-LT"/>
        </w:rPr>
        <w:t>15.4. Šią sutartį sudaro Sutarties bendroji ir specialioji dalys bei sutarties priedas (-ai). Visi šios Sutarties priedai yra neatskiriama Sutarties dalis.</w:t>
      </w:r>
    </w:p>
    <w:p w14:paraId="6E85E9EA" w14:textId="77777777" w:rsidR="00015E35" w:rsidRPr="003E0341" w:rsidRDefault="00015E35" w:rsidP="00015E35">
      <w:pPr>
        <w:jc w:val="both"/>
        <w:rPr>
          <w:sz w:val="24"/>
          <w:szCs w:val="24"/>
          <w:lang w:val="lt-LT"/>
        </w:rPr>
      </w:pPr>
      <w:r w:rsidRPr="003E0341">
        <w:rPr>
          <w:sz w:val="24"/>
          <w:szCs w:val="24"/>
          <w:lang w:val="lt-LT"/>
        </w:rPr>
        <w:t>15.5. Nė viena iš Šalių neturi teisės perduoti trečiajam asmeniui teisių ir įsipareigojimų pagal šią Sutartį be išankstinio raštiško kitos Šalies sutikimo.</w:t>
      </w:r>
    </w:p>
    <w:p w14:paraId="226B9E89" w14:textId="77777777" w:rsidR="00015E35" w:rsidRPr="003E0341" w:rsidRDefault="00015E35" w:rsidP="00015E35">
      <w:pPr>
        <w:jc w:val="both"/>
        <w:rPr>
          <w:sz w:val="24"/>
          <w:szCs w:val="24"/>
          <w:lang w:val="lt-LT"/>
        </w:rPr>
      </w:pPr>
      <w:r w:rsidRPr="003E0341">
        <w:rPr>
          <w:sz w:val="24"/>
          <w:szCs w:val="24"/>
          <w:lang w:val="lt-LT"/>
        </w:rPr>
        <w:t xml:space="preserve">15.6 Pažeidęs Sutarties bendrosios dalies 15.5 punkte nurodytą įpareigojimą </w:t>
      </w:r>
      <w:r w:rsidRPr="003E0341">
        <w:rPr>
          <w:b/>
          <w:sz w:val="24"/>
          <w:szCs w:val="24"/>
          <w:lang w:val="lt-LT"/>
        </w:rPr>
        <w:t>Teikėjas</w:t>
      </w:r>
      <w:r w:rsidRPr="003E0341">
        <w:rPr>
          <w:sz w:val="24"/>
          <w:szCs w:val="24"/>
          <w:lang w:val="lt-LT"/>
        </w:rPr>
        <w:t xml:space="preserve"> moka </w:t>
      </w:r>
      <w:r w:rsidRPr="003E0341">
        <w:rPr>
          <w:b/>
          <w:sz w:val="24"/>
          <w:szCs w:val="24"/>
          <w:lang w:val="lt-LT"/>
        </w:rPr>
        <w:t xml:space="preserve">Pirkėjui </w:t>
      </w:r>
      <w:r w:rsidRPr="003E0341">
        <w:rPr>
          <w:sz w:val="24"/>
          <w:szCs w:val="24"/>
          <w:lang w:val="lt-LT"/>
        </w:rPr>
        <w:t>5 % sutarties/pasiūlymo</w:t>
      </w:r>
      <w:r w:rsidRPr="003E0341">
        <w:rPr>
          <w:b/>
          <w:sz w:val="24"/>
          <w:szCs w:val="24"/>
          <w:lang w:val="lt-LT"/>
        </w:rPr>
        <w:t xml:space="preserve"> </w:t>
      </w:r>
      <w:r w:rsidRPr="003E0341">
        <w:rPr>
          <w:sz w:val="24"/>
          <w:szCs w:val="24"/>
          <w:lang w:val="lt-LT"/>
        </w:rPr>
        <w:t>kainos be PVM dydžio šalių iš anksto sutartų minimalių nuostolių sumą, jeigu sutarties Specialiojoje dalyje nenustatyta kitaip.</w:t>
      </w:r>
    </w:p>
    <w:p w14:paraId="15ADB03C" w14:textId="77777777" w:rsidR="00015E35" w:rsidRPr="003E0341" w:rsidRDefault="00015E35" w:rsidP="00015E35">
      <w:pPr>
        <w:jc w:val="both"/>
        <w:rPr>
          <w:sz w:val="24"/>
          <w:szCs w:val="24"/>
          <w:lang w:val="lt-LT"/>
        </w:rPr>
      </w:pPr>
      <w:r w:rsidRPr="003E0341">
        <w:rPr>
          <w:sz w:val="24"/>
          <w:szCs w:val="24"/>
          <w:lang w:val="lt-LT"/>
        </w:rPr>
        <w:t xml:space="preserve">15.7. </w:t>
      </w:r>
      <w:r w:rsidRPr="003E0341">
        <w:rPr>
          <w:b/>
          <w:sz w:val="24"/>
          <w:szCs w:val="24"/>
          <w:lang w:val="lt-LT"/>
        </w:rPr>
        <w:t>Rangovas</w:t>
      </w:r>
      <w:r w:rsidRPr="003E0341">
        <w:rPr>
          <w:sz w:val="24"/>
          <w:szCs w:val="24"/>
          <w:lang w:val="lt-LT"/>
        </w:rPr>
        <w:t xml:space="preserve"> garantuoja, kad turi visas Sutarties įvykdymui reikalingas licencijas, sertifikatus, leidimus ir pan. </w:t>
      </w:r>
      <w:r w:rsidRPr="003E0341">
        <w:rPr>
          <w:b/>
          <w:sz w:val="24"/>
          <w:szCs w:val="24"/>
          <w:lang w:val="lt-LT"/>
        </w:rPr>
        <w:t>Rangovas</w:t>
      </w:r>
      <w:r w:rsidRPr="003E0341">
        <w:rPr>
          <w:sz w:val="24"/>
          <w:szCs w:val="24"/>
          <w:lang w:val="lt-LT"/>
        </w:rPr>
        <w:t xml:space="preserve"> įsipareigoja atlyginti </w:t>
      </w:r>
      <w:r w:rsidRPr="003E0341">
        <w:rPr>
          <w:b/>
          <w:sz w:val="24"/>
          <w:szCs w:val="24"/>
          <w:lang w:val="lt-LT"/>
        </w:rPr>
        <w:t>Užsakovui</w:t>
      </w:r>
      <w:r w:rsidRPr="003E0341">
        <w:rPr>
          <w:sz w:val="24"/>
          <w:szCs w:val="24"/>
          <w:lang w:val="lt-LT"/>
        </w:rPr>
        <w:t xml:space="preserve"> nuostolius, jeigu </w:t>
      </w:r>
      <w:r w:rsidRPr="003E0341">
        <w:rPr>
          <w:b/>
          <w:sz w:val="24"/>
          <w:szCs w:val="24"/>
          <w:lang w:val="lt-LT"/>
        </w:rPr>
        <w:t>Užsakovui</w:t>
      </w:r>
      <w:r w:rsidRPr="003E0341">
        <w:rPr>
          <w:sz w:val="24"/>
          <w:szCs w:val="24"/>
          <w:lang w:val="lt-LT"/>
        </w:rPr>
        <w:t xml:space="preserve"> būtų pateikta pretenzijų ar iškelta bylų dėl patentų ar licencijų pažeidimų, kylančių iš Sutarties ar padarytų ją vykdant. </w:t>
      </w:r>
    </w:p>
    <w:p w14:paraId="434EA5B2" w14:textId="77777777" w:rsidR="00015E35" w:rsidRPr="003E0341" w:rsidRDefault="00015E35" w:rsidP="00015E35">
      <w:pPr>
        <w:jc w:val="both"/>
        <w:rPr>
          <w:sz w:val="24"/>
          <w:szCs w:val="24"/>
          <w:lang w:val="lt-LT"/>
        </w:rPr>
      </w:pPr>
      <w:r w:rsidRPr="003E0341">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B376479" w14:textId="77777777" w:rsidR="00015E35" w:rsidRPr="003E0341" w:rsidRDefault="00015E35" w:rsidP="00015E35">
      <w:pPr>
        <w:jc w:val="both"/>
        <w:rPr>
          <w:bCs/>
          <w:sz w:val="24"/>
          <w:szCs w:val="24"/>
          <w:lang w:val="lt-LT"/>
        </w:rPr>
      </w:pPr>
      <w:r w:rsidRPr="003E0341">
        <w:rPr>
          <w:sz w:val="24"/>
          <w:szCs w:val="24"/>
          <w:lang w:val="lt-LT"/>
        </w:rPr>
        <w:t xml:space="preserve">15.9. </w:t>
      </w:r>
      <w:r w:rsidRPr="003E0341">
        <w:rPr>
          <w:bCs/>
          <w:sz w:val="24"/>
          <w:szCs w:val="24"/>
          <w:lang w:val="lt-LT"/>
        </w:rPr>
        <w:t>Sutarties vykdymas gali būti aiškinamas Šalių raštišku sutarimu, tačiau toks aiškinimas negali keisti Sutarties sąlygų.</w:t>
      </w:r>
    </w:p>
    <w:p w14:paraId="57164262" w14:textId="77777777" w:rsidR="00015E35" w:rsidRPr="003E0341" w:rsidRDefault="00015E35" w:rsidP="00015E35">
      <w:pPr>
        <w:jc w:val="both"/>
        <w:rPr>
          <w:sz w:val="24"/>
          <w:szCs w:val="24"/>
          <w:lang w:val="lt-LT"/>
        </w:rPr>
      </w:pPr>
      <w:r w:rsidRPr="003E0341">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0BFD8DEF" w14:textId="1D2C394C" w:rsidR="00015E35" w:rsidRPr="008457B4" w:rsidRDefault="008457B4" w:rsidP="00015E35">
      <w:pPr>
        <w:jc w:val="both"/>
        <w:rPr>
          <w:sz w:val="24"/>
          <w:szCs w:val="24"/>
          <w:lang w:val="lt-LT"/>
        </w:rPr>
      </w:pPr>
      <w:r w:rsidRPr="008457B4">
        <w:rPr>
          <w:sz w:val="24"/>
          <w:szCs w:val="24"/>
          <w:lang w:val="lt-LT"/>
        </w:rPr>
        <w:t xml:space="preserve">15.11. Rangovas įsipareigoja nepasitelkti priešiškų valstybių piliečių (darbuotojų, subtiekėjų ir kt.), kai vykdant Sutartyje numatytus įsipareigojimus reikia patekti į karinę teritoriją. Priešiškomis valstybėmis </w:t>
      </w:r>
      <w:r w:rsidRPr="008457B4">
        <w:rPr>
          <w:sz w:val="24"/>
          <w:szCs w:val="24"/>
          <w:lang w:val="lt-LT"/>
        </w:rPr>
        <w:lastRenderedPageBreak/>
        <w:t xml:space="preserve">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8457B4">
        <w:rPr>
          <w:sz w:val="24"/>
          <w:szCs w:val="24"/>
          <w:lang w:val="lt-LT"/>
        </w:rPr>
        <w:t>pajėgumais</w:t>
      </w:r>
      <w:proofErr w:type="spellEnd"/>
      <w:r w:rsidRPr="008457B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14:paraId="193AC59F" w14:textId="77777777" w:rsidR="00015E35" w:rsidRPr="003E0341" w:rsidRDefault="00015E35" w:rsidP="00015E35">
      <w:pPr>
        <w:jc w:val="both"/>
        <w:rPr>
          <w:sz w:val="24"/>
          <w:szCs w:val="24"/>
          <w:lang w:val="lt-LT"/>
        </w:rPr>
      </w:pPr>
    </w:p>
    <w:p w14:paraId="7EBC1649" w14:textId="77777777" w:rsidR="00015E35" w:rsidRPr="003E0341" w:rsidRDefault="00015E35" w:rsidP="00015E35">
      <w:pPr>
        <w:jc w:val="both"/>
        <w:rPr>
          <w:sz w:val="24"/>
          <w:szCs w:val="24"/>
          <w:lang w:val="lt-LT"/>
        </w:rPr>
      </w:pPr>
    </w:p>
    <w:p w14:paraId="10AFF133" w14:textId="77777777" w:rsidR="00015E35" w:rsidRPr="003E0341" w:rsidRDefault="00015E35" w:rsidP="00015E35">
      <w:pPr>
        <w:suppressAutoHyphens/>
        <w:jc w:val="both"/>
        <w:rPr>
          <w:rFonts w:eastAsia="Arial"/>
          <w:b/>
          <w:sz w:val="24"/>
          <w:szCs w:val="24"/>
          <w:lang w:val="lt-LT" w:eastAsia="ar-SA"/>
        </w:rPr>
      </w:pPr>
      <w:r w:rsidRPr="003E0341">
        <w:rPr>
          <w:rFonts w:eastAsia="Arial"/>
          <w:b/>
          <w:sz w:val="24"/>
          <w:szCs w:val="24"/>
          <w:lang w:val="lt-LT" w:eastAsia="ar-SA"/>
        </w:rPr>
        <w:t>Užsakovo vardu</w:t>
      </w:r>
      <w:r w:rsidRPr="003E0341">
        <w:rPr>
          <w:rFonts w:eastAsia="Arial"/>
          <w:b/>
          <w:sz w:val="24"/>
          <w:szCs w:val="24"/>
          <w:lang w:val="lt-LT" w:eastAsia="ar-SA"/>
        </w:rPr>
        <w:tab/>
      </w:r>
      <w:r w:rsidRPr="003E0341">
        <w:rPr>
          <w:rFonts w:eastAsia="Arial"/>
          <w:b/>
          <w:sz w:val="24"/>
          <w:szCs w:val="24"/>
          <w:lang w:val="lt-LT" w:eastAsia="ar-SA"/>
        </w:rPr>
        <w:tab/>
      </w:r>
      <w:r w:rsidRPr="003E0341">
        <w:rPr>
          <w:rFonts w:eastAsia="Arial"/>
          <w:b/>
          <w:sz w:val="24"/>
          <w:szCs w:val="24"/>
          <w:lang w:val="lt-LT" w:eastAsia="ar-SA"/>
        </w:rPr>
        <w:tab/>
      </w:r>
      <w:r w:rsidRPr="003E0341">
        <w:rPr>
          <w:rFonts w:eastAsia="Arial"/>
          <w:b/>
          <w:sz w:val="24"/>
          <w:szCs w:val="24"/>
          <w:lang w:val="lt-LT" w:eastAsia="ar-SA"/>
        </w:rPr>
        <w:tab/>
      </w:r>
      <w:r w:rsidRPr="003E0341">
        <w:rPr>
          <w:rFonts w:eastAsia="Arial"/>
          <w:b/>
          <w:sz w:val="24"/>
          <w:szCs w:val="24"/>
          <w:lang w:val="lt-LT" w:eastAsia="ar-SA"/>
        </w:rPr>
        <w:tab/>
      </w:r>
      <w:r w:rsidRPr="003E0341">
        <w:rPr>
          <w:rFonts w:eastAsia="Arial"/>
          <w:b/>
          <w:sz w:val="24"/>
          <w:szCs w:val="24"/>
          <w:lang w:val="lt-LT" w:eastAsia="ar-SA"/>
        </w:rPr>
        <w:tab/>
      </w:r>
      <w:r w:rsidRPr="003E0341">
        <w:rPr>
          <w:rFonts w:eastAsia="Arial"/>
          <w:b/>
          <w:sz w:val="24"/>
          <w:szCs w:val="24"/>
          <w:lang w:val="lt-LT" w:eastAsia="ar-SA"/>
        </w:rPr>
        <w:tab/>
      </w:r>
      <w:r w:rsidRPr="003E0341">
        <w:rPr>
          <w:rFonts w:eastAsia="Arial"/>
          <w:b/>
          <w:sz w:val="24"/>
          <w:szCs w:val="24"/>
          <w:lang w:val="lt-LT" w:eastAsia="ar-SA"/>
        </w:rPr>
        <w:tab/>
        <w:t>Rangovo vardu</w:t>
      </w:r>
    </w:p>
    <w:p w14:paraId="48C4DC9C" w14:textId="22F218E1" w:rsidR="00015E35" w:rsidRDefault="00015E35" w:rsidP="00015E35">
      <w:pPr>
        <w:suppressAutoHyphens/>
        <w:jc w:val="both"/>
        <w:rPr>
          <w:rFonts w:eastAsia="Arial"/>
          <w:b/>
          <w:sz w:val="24"/>
          <w:szCs w:val="24"/>
          <w:lang w:val="lt-LT" w:eastAsia="ar-SA"/>
        </w:rPr>
      </w:pPr>
    </w:p>
    <w:p w14:paraId="3CB13B91" w14:textId="335CB5B9" w:rsidR="00931CE5" w:rsidRDefault="00931CE5" w:rsidP="00015E35">
      <w:pPr>
        <w:suppressAutoHyphens/>
        <w:jc w:val="both"/>
        <w:rPr>
          <w:rFonts w:eastAsia="Arial"/>
          <w:b/>
          <w:sz w:val="24"/>
          <w:szCs w:val="24"/>
          <w:lang w:val="lt-LT" w:eastAsia="ar-SA"/>
        </w:rPr>
      </w:pPr>
    </w:p>
    <w:p w14:paraId="61559013" w14:textId="77777777" w:rsidR="001B36C4" w:rsidRDefault="001B36C4" w:rsidP="00015E35">
      <w:pPr>
        <w:suppressAutoHyphens/>
        <w:jc w:val="both"/>
        <w:rPr>
          <w:rFonts w:eastAsia="Arial"/>
          <w:b/>
          <w:sz w:val="24"/>
          <w:szCs w:val="24"/>
          <w:lang w:val="lt-LT" w:eastAsia="ar-SA"/>
        </w:rPr>
        <w:sectPr w:rsidR="001B36C4" w:rsidSect="00015E35">
          <w:headerReference w:type="default" r:id="rId11"/>
          <w:footerReference w:type="default" r:id="rId12"/>
          <w:pgSz w:w="11907" w:h="16840" w:code="9"/>
          <w:pgMar w:top="1257" w:right="567" w:bottom="993" w:left="1418" w:header="426" w:footer="180" w:gutter="0"/>
          <w:cols w:space="708"/>
          <w:titlePg/>
          <w:docGrid w:linePitch="360"/>
        </w:sectPr>
      </w:pPr>
    </w:p>
    <w:tbl>
      <w:tblPr>
        <w:tblW w:w="14337" w:type="dxa"/>
        <w:tblInd w:w="284" w:type="dxa"/>
        <w:tblLook w:val="04A0" w:firstRow="1" w:lastRow="0" w:firstColumn="1" w:lastColumn="0" w:noHBand="0" w:noVBand="1"/>
      </w:tblPr>
      <w:tblGrid>
        <w:gridCol w:w="14337"/>
      </w:tblGrid>
      <w:tr w:rsidR="001B36C4" w:rsidRPr="00D71B76" w14:paraId="6E71E88C" w14:textId="77777777" w:rsidTr="00D34816">
        <w:trPr>
          <w:trHeight w:val="255"/>
        </w:trPr>
        <w:tc>
          <w:tcPr>
            <w:tcW w:w="14337" w:type="dxa"/>
            <w:noWrap/>
            <w:vAlign w:val="bottom"/>
          </w:tcPr>
          <w:p w14:paraId="19AF3AF9" w14:textId="77777777" w:rsidR="001B36C4" w:rsidRPr="00D71B76" w:rsidRDefault="001B36C4" w:rsidP="00D34816">
            <w:pPr>
              <w:jc w:val="center"/>
              <w:rPr>
                <w:bCs/>
                <w:sz w:val="22"/>
                <w:szCs w:val="22"/>
                <w:lang w:val="lt-LT"/>
              </w:rPr>
            </w:pPr>
          </w:p>
          <w:p w14:paraId="72761A47" w14:textId="6A47385B" w:rsidR="001B36C4" w:rsidRPr="00D71B76" w:rsidRDefault="001B36C4" w:rsidP="00D34816">
            <w:pPr>
              <w:jc w:val="center"/>
              <w:rPr>
                <w:rFonts w:eastAsiaTheme="minorHAnsi"/>
                <w:sz w:val="22"/>
                <w:szCs w:val="22"/>
                <w:lang w:val="lt-LT"/>
              </w:rPr>
            </w:pPr>
            <w:r w:rsidRPr="00D71B76">
              <w:rPr>
                <w:bCs/>
                <w:sz w:val="22"/>
                <w:szCs w:val="22"/>
                <w:lang w:val="lt-LT"/>
              </w:rPr>
              <w:t xml:space="preserve">                                                                                                                                                         </w:t>
            </w:r>
            <w:r>
              <w:rPr>
                <w:bCs/>
                <w:sz w:val="22"/>
                <w:szCs w:val="22"/>
                <w:lang w:val="lt-LT"/>
              </w:rPr>
              <w:t xml:space="preserve">            </w:t>
            </w:r>
            <w:r w:rsidRPr="00D71B76">
              <w:rPr>
                <w:bCs/>
                <w:sz w:val="22"/>
                <w:szCs w:val="22"/>
                <w:lang w:val="lt-LT"/>
              </w:rPr>
              <w:t>202</w:t>
            </w:r>
            <w:r>
              <w:rPr>
                <w:bCs/>
                <w:sz w:val="22"/>
                <w:szCs w:val="22"/>
                <w:lang w:val="lt-LT"/>
              </w:rPr>
              <w:t>5</w:t>
            </w:r>
            <w:r w:rsidRPr="00D71B76">
              <w:rPr>
                <w:bCs/>
                <w:sz w:val="22"/>
                <w:szCs w:val="22"/>
                <w:lang w:val="lt-LT"/>
              </w:rPr>
              <w:t xml:space="preserve"> m.</w:t>
            </w:r>
            <w:r w:rsidRPr="00D71B76">
              <w:rPr>
                <w:b/>
                <w:bCs/>
                <w:sz w:val="22"/>
                <w:szCs w:val="22"/>
                <w:lang w:val="lt-LT"/>
              </w:rPr>
              <w:t xml:space="preserve">                   </w:t>
            </w:r>
            <w:r w:rsidRPr="00D71B76">
              <w:rPr>
                <w:bCs/>
                <w:sz w:val="22"/>
                <w:szCs w:val="22"/>
                <w:lang w:val="lt-LT"/>
              </w:rPr>
              <w:t xml:space="preserve">d.  </w:t>
            </w:r>
            <w:r>
              <w:rPr>
                <w:rFonts w:eastAsiaTheme="minorHAnsi"/>
                <w:sz w:val="22"/>
                <w:szCs w:val="22"/>
                <w:lang w:val="lt-LT"/>
              </w:rPr>
              <w:t>Paprastojo remonto darbų</w:t>
            </w:r>
            <w:r w:rsidRPr="00D71B76">
              <w:rPr>
                <w:rFonts w:eastAsiaTheme="minorHAnsi"/>
                <w:sz w:val="22"/>
                <w:szCs w:val="22"/>
                <w:lang w:val="lt-LT"/>
              </w:rPr>
              <w:t xml:space="preserve"> viešojo</w:t>
            </w:r>
          </w:p>
          <w:p w14:paraId="37DAFBFF" w14:textId="77777777" w:rsidR="001B36C4" w:rsidRPr="00D71B76" w:rsidRDefault="001B36C4" w:rsidP="00D34816">
            <w:pPr>
              <w:rPr>
                <w:bCs/>
                <w:sz w:val="22"/>
                <w:szCs w:val="22"/>
                <w:lang w:val="lt-LT"/>
              </w:rPr>
            </w:pPr>
            <w:r w:rsidRPr="00D71B76">
              <w:rPr>
                <w:rFonts w:eastAsiaTheme="minorHAnsi"/>
                <w:sz w:val="22"/>
                <w:szCs w:val="22"/>
                <w:lang w:val="lt-LT"/>
              </w:rPr>
              <w:t xml:space="preserve">                                                                                                                                                                                                            pirkimo-pardavimo sutarties</w:t>
            </w:r>
            <w:r w:rsidRPr="00D71B76">
              <w:rPr>
                <w:bCs/>
                <w:sz w:val="22"/>
                <w:szCs w:val="22"/>
                <w:lang w:val="lt-LT"/>
              </w:rPr>
              <w:t xml:space="preserve"> Nr.         </w:t>
            </w:r>
          </w:p>
          <w:p w14:paraId="6702362F" w14:textId="70008470" w:rsidR="001B36C4" w:rsidRPr="00D71B76" w:rsidRDefault="001B36C4" w:rsidP="00D34816">
            <w:pPr>
              <w:rPr>
                <w:bCs/>
                <w:sz w:val="22"/>
                <w:szCs w:val="22"/>
                <w:lang w:val="lt-LT"/>
              </w:rPr>
            </w:pPr>
            <w:r w:rsidRPr="00D71B76">
              <w:rPr>
                <w:bCs/>
                <w:sz w:val="22"/>
                <w:szCs w:val="22"/>
                <w:lang w:val="lt-LT"/>
              </w:rPr>
              <w:t xml:space="preserve">                                                                                                                                                                                                                                               </w:t>
            </w:r>
            <w:r w:rsidRPr="001B36C4">
              <w:rPr>
                <w:b/>
                <w:bCs/>
                <w:sz w:val="22"/>
                <w:szCs w:val="22"/>
                <w:lang w:val="lt-LT"/>
              </w:rPr>
              <w:t xml:space="preserve">3 </w:t>
            </w:r>
            <w:r w:rsidRPr="00D71B76">
              <w:rPr>
                <w:b/>
                <w:bCs/>
                <w:sz w:val="22"/>
                <w:szCs w:val="22"/>
                <w:lang w:val="lt-LT"/>
              </w:rPr>
              <w:t>priedas</w:t>
            </w:r>
            <w:r w:rsidRPr="00D71B76">
              <w:rPr>
                <w:bCs/>
                <w:sz w:val="22"/>
                <w:szCs w:val="22"/>
                <w:lang w:val="lt-LT"/>
              </w:rPr>
              <w:t xml:space="preserve">                                         </w:t>
            </w:r>
          </w:p>
          <w:p w14:paraId="5AE58D07" w14:textId="77777777" w:rsidR="001B36C4" w:rsidRPr="00D71B76" w:rsidRDefault="001B36C4" w:rsidP="00D34816">
            <w:pPr>
              <w:jc w:val="center"/>
              <w:rPr>
                <w:b/>
                <w:bCs/>
                <w:sz w:val="22"/>
                <w:szCs w:val="22"/>
                <w:lang w:val="lt-LT"/>
              </w:rPr>
            </w:pPr>
          </w:p>
          <w:p w14:paraId="33602B39" w14:textId="77777777" w:rsidR="001B36C4" w:rsidRPr="00D71B76" w:rsidRDefault="001B36C4" w:rsidP="00D34816">
            <w:pPr>
              <w:jc w:val="center"/>
              <w:rPr>
                <w:b/>
                <w:bCs/>
                <w:sz w:val="22"/>
                <w:szCs w:val="22"/>
                <w:lang w:val="lt-LT"/>
              </w:rPr>
            </w:pPr>
            <w:r w:rsidRPr="00D71B76">
              <w:rPr>
                <w:b/>
                <w:bCs/>
                <w:sz w:val="22"/>
                <w:szCs w:val="22"/>
                <w:lang w:val="lt-LT"/>
              </w:rPr>
              <w:t xml:space="preserve">ATLIKTŲ DARBŲ AKTAS </w:t>
            </w:r>
            <w:r w:rsidRPr="00D71B76">
              <w:rPr>
                <w:b/>
                <w:sz w:val="22"/>
                <w:szCs w:val="22"/>
                <w:lang w:val="lt-LT"/>
              </w:rPr>
              <w:t>(F-2 forma)</w:t>
            </w:r>
            <w:r w:rsidRPr="00D71B76">
              <w:rPr>
                <w:b/>
                <w:bCs/>
                <w:sz w:val="22"/>
                <w:szCs w:val="22"/>
                <w:lang w:val="lt-LT"/>
              </w:rPr>
              <w:t xml:space="preserve"> </w:t>
            </w:r>
          </w:p>
          <w:p w14:paraId="0B66EFD8" w14:textId="77777777" w:rsidR="001B36C4" w:rsidRPr="00D71B76" w:rsidRDefault="001B36C4" w:rsidP="00D34816">
            <w:pPr>
              <w:jc w:val="center"/>
              <w:rPr>
                <w:b/>
                <w:bCs/>
                <w:sz w:val="22"/>
                <w:szCs w:val="22"/>
                <w:lang w:val="lt-LT"/>
              </w:rPr>
            </w:pPr>
          </w:p>
          <w:p w14:paraId="070BE58C" w14:textId="77777777" w:rsidR="001B36C4" w:rsidRPr="00D71B76" w:rsidRDefault="001B36C4" w:rsidP="00D34816">
            <w:pPr>
              <w:jc w:val="center"/>
              <w:rPr>
                <w:b/>
                <w:sz w:val="22"/>
                <w:szCs w:val="22"/>
                <w:lang w:val="lt-LT"/>
              </w:rPr>
            </w:pPr>
            <w:r w:rsidRPr="00D71B76">
              <w:rPr>
                <w:b/>
                <w:sz w:val="22"/>
                <w:szCs w:val="22"/>
                <w:lang w:val="lt-LT"/>
              </w:rPr>
              <w:t>20......m. ....................d.</w:t>
            </w:r>
            <w:r w:rsidRPr="00D71B76">
              <w:rPr>
                <w:b/>
                <w:bCs/>
                <w:sz w:val="22"/>
                <w:szCs w:val="22"/>
                <w:lang w:val="lt-LT"/>
              </w:rPr>
              <w:t xml:space="preserve"> Nr. ....</w:t>
            </w:r>
          </w:p>
        </w:tc>
      </w:tr>
      <w:tr w:rsidR="001B36C4" w:rsidRPr="00D71B76" w14:paraId="76263E89" w14:textId="77777777" w:rsidTr="00D34816">
        <w:trPr>
          <w:trHeight w:val="255"/>
        </w:trPr>
        <w:tc>
          <w:tcPr>
            <w:tcW w:w="14337" w:type="dxa"/>
            <w:noWrap/>
            <w:vAlign w:val="bottom"/>
          </w:tcPr>
          <w:p w14:paraId="22F34802" w14:textId="77777777" w:rsidR="001B36C4" w:rsidRPr="00D71B76" w:rsidRDefault="001B36C4" w:rsidP="00D34816">
            <w:pPr>
              <w:ind w:firstLine="447"/>
              <w:rPr>
                <w:bCs/>
                <w:sz w:val="22"/>
                <w:szCs w:val="22"/>
                <w:lang w:val="lt-LT"/>
              </w:rPr>
            </w:pPr>
            <w:r w:rsidRPr="00D71B76">
              <w:rPr>
                <w:bCs/>
                <w:sz w:val="22"/>
                <w:szCs w:val="22"/>
                <w:lang w:val="lt-LT"/>
              </w:rPr>
              <w:t>Sutarties, jos papildomo (-ų) susitarimo (-ų) data (-</w:t>
            </w:r>
            <w:proofErr w:type="spellStart"/>
            <w:r w:rsidRPr="00D71B76">
              <w:rPr>
                <w:bCs/>
                <w:sz w:val="22"/>
                <w:szCs w:val="22"/>
                <w:lang w:val="lt-LT"/>
              </w:rPr>
              <w:t>os</w:t>
            </w:r>
            <w:proofErr w:type="spellEnd"/>
            <w:r w:rsidRPr="00D71B76">
              <w:rPr>
                <w:bCs/>
                <w:sz w:val="22"/>
                <w:szCs w:val="22"/>
                <w:lang w:val="lt-LT"/>
              </w:rPr>
              <w:t xml:space="preserve">) ir </w:t>
            </w:r>
            <w:proofErr w:type="spellStart"/>
            <w:r w:rsidRPr="00D71B76">
              <w:rPr>
                <w:bCs/>
                <w:sz w:val="22"/>
                <w:szCs w:val="22"/>
                <w:lang w:val="lt-LT"/>
              </w:rPr>
              <w:t>Nr</w:t>
            </w:r>
            <w:proofErr w:type="spellEnd"/>
            <w:r w:rsidRPr="00D71B76">
              <w:rPr>
                <w:bCs/>
                <w:sz w:val="22"/>
                <w:szCs w:val="22"/>
                <w:lang w:val="lt-LT"/>
              </w:rPr>
              <w:t>: ....................................................................................................................</w:t>
            </w:r>
          </w:p>
          <w:p w14:paraId="6A1E4606" w14:textId="77777777" w:rsidR="001B36C4" w:rsidRPr="00D71B76" w:rsidRDefault="001B36C4" w:rsidP="00D34816">
            <w:pPr>
              <w:ind w:firstLine="447"/>
              <w:rPr>
                <w:bCs/>
                <w:sz w:val="22"/>
                <w:szCs w:val="22"/>
                <w:lang w:val="lt-LT"/>
              </w:rPr>
            </w:pPr>
            <w:r w:rsidRPr="00D71B76">
              <w:rPr>
                <w:bCs/>
                <w:sz w:val="22"/>
                <w:szCs w:val="22"/>
                <w:lang w:val="lt-LT"/>
              </w:rPr>
              <w:t>Objektas: ..........................................................................................................................................................................................................</w:t>
            </w:r>
          </w:p>
          <w:p w14:paraId="26713118" w14:textId="77777777" w:rsidR="001B36C4" w:rsidRPr="00D71B76" w:rsidRDefault="001B36C4" w:rsidP="00D34816">
            <w:pPr>
              <w:ind w:firstLine="447"/>
              <w:rPr>
                <w:bCs/>
                <w:sz w:val="22"/>
                <w:szCs w:val="22"/>
                <w:lang w:val="lt-LT"/>
              </w:rPr>
            </w:pPr>
            <w:r w:rsidRPr="00D71B76">
              <w:rPr>
                <w:bCs/>
                <w:sz w:val="22"/>
                <w:szCs w:val="22"/>
                <w:lang w:val="lt-LT"/>
              </w:rPr>
              <w:t>Rangovas: .........................................................................................................................................................................................................</w:t>
            </w:r>
          </w:p>
          <w:p w14:paraId="5F75222F" w14:textId="77777777" w:rsidR="001B36C4" w:rsidRPr="00D71B76" w:rsidRDefault="001B36C4" w:rsidP="00D34816">
            <w:pPr>
              <w:ind w:firstLine="447"/>
              <w:rPr>
                <w:bCs/>
                <w:sz w:val="22"/>
                <w:szCs w:val="22"/>
                <w:lang w:val="lt-LT"/>
              </w:rPr>
            </w:pPr>
            <w:r w:rsidRPr="00D71B76">
              <w:rPr>
                <w:bCs/>
                <w:sz w:val="22"/>
                <w:szCs w:val="22"/>
                <w:lang w:val="lt-LT"/>
              </w:rPr>
              <w:t>Užsakovas: ........................................................................................................................................................................................................</w:t>
            </w:r>
          </w:p>
          <w:p w14:paraId="2BAD5552" w14:textId="77777777" w:rsidR="001B36C4" w:rsidRPr="00D71B76" w:rsidRDefault="001B36C4" w:rsidP="00D34816">
            <w:pPr>
              <w:jc w:val="center"/>
              <w:rPr>
                <w:b/>
                <w:bCs/>
                <w:sz w:val="22"/>
                <w:szCs w:val="22"/>
                <w:lang w:val="lt-LT"/>
              </w:rPr>
            </w:pPr>
          </w:p>
          <w:tbl>
            <w:tblPr>
              <w:tblW w:w="1321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2"/>
              <w:gridCol w:w="3110"/>
              <w:gridCol w:w="1076"/>
              <w:gridCol w:w="870"/>
              <w:gridCol w:w="1388"/>
              <w:gridCol w:w="1434"/>
              <w:gridCol w:w="1603"/>
              <w:gridCol w:w="2028"/>
            </w:tblGrid>
            <w:tr w:rsidR="001B36C4" w:rsidRPr="00D71B76" w14:paraId="412564CB" w14:textId="77777777" w:rsidTr="00D34816">
              <w:trPr>
                <w:trHeight w:val="946"/>
              </w:trPr>
              <w:tc>
                <w:tcPr>
                  <w:tcW w:w="709" w:type="dxa"/>
                  <w:tcBorders>
                    <w:top w:val="single" w:sz="4" w:space="0" w:color="auto"/>
                    <w:left w:val="single" w:sz="4" w:space="0" w:color="auto"/>
                    <w:bottom w:val="single" w:sz="4" w:space="0" w:color="auto"/>
                    <w:right w:val="single" w:sz="4" w:space="0" w:color="auto"/>
                  </w:tcBorders>
                </w:tcPr>
                <w:p w14:paraId="33AEE203" w14:textId="77777777" w:rsidR="001B36C4" w:rsidRPr="00D71B76" w:rsidRDefault="001B36C4" w:rsidP="00D34816">
                  <w:pPr>
                    <w:jc w:val="center"/>
                    <w:rPr>
                      <w:b/>
                      <w:bCs/>
                      <w:sz w:val="22"/>
                      <w:szCs w:val="22"/>
                      <w:lang w:val="lt-LT"/>
                    </w:rPr>
                  </w:pPr>
                </w:p>
                <w:p w14:paraId="572161E8" w14:textId="77777777" w:rsidR="001B36C4" w:rsidRPr="00D71B76" w:rsidRDefault="001B36C4" w:rsidP="00D34816">
                  <w:pPr>
                    <w:jc w:val="center"/>
                    <w:rPr>
                      <w:b/>
                      <w:bCs/>
                      <w:sz w:val="22"/>
                      <w:szCs w:val="22"/>
                      <w:lang w:val="lt-LT"/>
                    </w:rPr>
                  </w:pPr>
                  <w:r w:rsidRPr="00D71B76">
                    <w:rPr>
                      <w:b/>
                      <w:bCs/>
                      <w:sz w:val="22"/>
                      <w:szCs w:val="22"/>
                      <w:lang w:val="lt-LT"/>
                    </w:rPr>
                    <w:t>Eil. Nr.</w:t>
                  </w:r>
                </w:p>
              </w:tc>
              <w:tc>
                <w:tcPr>
                  <w:tcW w:w="992" w:type="dxa"/>
                  <w:tcBorders>
                    <w:top w:val="single" w:sz="4" w:space="0" w:color="auto"/>
                    <w:left w:val="single" w:sz="4" w:space="0" w:color="auto"/>
                    <w:bottom w:val="single" w:sz="4" w:space="0" w:color="auto"/>
                    <w:right w:val="single" w:sz="4" w:space="0" w:color="auto"/>
                  </w:tcBorders>
                </w:tcPr>
                <w:p w14:paraId="36B5F2CC" w14:textId="77777777" w:rsidR="001B36C4" w:rsidRPr="00D71B76" w:rsidRDefault="001B36C4" w:rsidP="00D34816">
                  <w:pPr>
                    <w:jc w:val="center"/>
                    <w:rPr>
                      <w:b/>
                      <w:bCs/>
                      <w:sz w:val="22"/>
                      <w:szCs w:val="22"/>
                      <w:lang w:val="lt-LT"/>
                    </w:rPr>
                  </w:pPr>
                </w:p>
                <w:p w14:paraId="7D305D10" w14:textId="77777777" w:rsidR="001B36C4" w:rsidRPr="00D71B76" w:rsidRDefault="001B36C4" w:rsidP="00D34816">
                  <w:pPr>
                    <w:jc w:val="center"/>
                    <w:rPr>
                      <w:b/>
                      <w:bCs/>
                      <w:sz w:val="22"/>
                      <w:szCs w:val="22"/>
                      <w:lang w:val="lt-LT"/>
                    </w:rPr>
                  </w:pPr>
                  <w:r w:rsidRPr="00D71B76">
                    <w:rPr>
                      <w:b/>
                      <w:bCs/>
                      <w:sz w:val="22"/>
                      <w:szCs w:val="22"/>
                      <w:lang w:val="lt-LT"/>
                    </w:rPr>
                    <w:t>Darbo kodas</w:t>
                  </w:r>
                </w:p>
              </w:tc>
              <w:tc>
                <w:tcPr>
                  <w:tcW w:w="3110" w:type="dxa"/>
                  <w:tcBorders>
                    <w:top w:val="single" w:sz="4" w:space="0" w:color="auto"/>
                    <w:left w:val="single" w:sz="4" w:space="0" w:color="auto"/>
                    <w:bottom w:val="single" w:sz="4" w:space="0" w:color="auto"/>
                    <w:right w:val="single" w:sz="4" w:space="0" w:color="auto"/>
                  </w:tcBorders>
                </w:tcPr>
                <w:p w14:paraId="436F30AA" w14:textId="77777777" w:rsidR="001B36C4" w:rsidRPr="00D71B76" w:rsidRDefault="001B36C4" w:rsidP="00D34816">
                  <w:pPr>
                    <w:rPr>
                      <w:b/>
                      <w:bCs/>
                      <w:sz w:val="22"/>
                      <w:szCs w:val="22"/>
                      <w:lang w:val="lt-LT"/>
                    </w:rPr>
                  </w:pPr>
                </w:p>
                <w:p w14:paraId="1BAABB5B" w14:textId="77777777" w:rsidR="001B36C4" w:rsidRPr="00D71B76" w:rsidRDefault="001B36C4" w:rsidP="00D34816">
                  <w:pPr>
                    <w:rPr>
                      <w:b/>
                      <w:bCs/>
                      <w:sz w:val="22"/>
                      <w:szCs w:val="22"/>
                      <w:lang w:val="lt-LT"/>
                    </w:rPr>
                  </w:pPr>
                  <w:r w:rsidRPr="00D71B76">
                    <w:rPr>
                      <w:b/>
                      <w:bCs/>
                      <w:sz w:val="22"/>
                      <w:szCs w:val="22"/>
                      <w:lang w:val="lt-LT"/>
                    </w:rPr>
                    <w:t xml:space="preserve"> Darbų (išlaidų) aprašymas </w:t>
                  </w:r>
                </w:p>
              </w:tc>
              <w:tc>
                <w:tcPr>
                  <w:tcW w:w="1076" w:type="dxa"/>
                  <w:tcBorders>
                    <w:top w:val="single" w:sz="4" w:space="0" w:color="auto"/>
                    <w:left w:val="single" w:sz="4" w:space="0" w:color="auto"/>
                    <w:bottom w:val="single" w:sz="4" w:space="0" w:color="auto"/>
                    <w:right w:val="single" w:sz="4" w:space="0" w:color="auto"/>
                  </w:tcBorders>
                </w:tcPr>
                <w:p w14:paraId="7FE2647A" w14:textId="77777777" w:rsidR="001B36C4" w:rsidRPr="00D71B76" w:rsidRDefault="001B36C4" w:rsidP="00D34816">
                  <w:pPr>
                    <w:jc w:val="center"/>
                    <w:rPr>
                      <w:b/>
                      <w:bCs/>
                      <w:sz w:val="22"/>
                      <w:szCs w:val="22"/>
                      <w:lang w:val="lt-LT"/>
                    </w:rPr>
                  </w:pPr>
                </w:p>
                <w:p w14:paraId="2B359508" w14:textId="77777777" w:rsidR="001B36C4" w:rsidRPr="00D71B76" w:rsidRDefault="001B36C4" w:rsidP="00D34816">
                  <w:pPr>
                    <w:jc w:val="center"/>
                    <w:rPr>
                      <w:b/>
                      <w:bCs/>
                      <w:sz w:val="22"/>
                      <w:szCs w:val="22"/>
                      <w:lang w:val="lt-LT"/>
                    </w:rPr>
                  </w:pPr>
                  <w:r w:rsidRPr="00D71B76">
                    <w:rPr>
                      <w:b/>
                      <w:bCs/>
                      <w:sz w:val="22"/>
                      <w:szCs w:val="22"/>
                      <w:lang w:val="lt-LT"/>
                    </w:rPr>
                    <w:t>Mato vienetas</w:t>
                  </w:r>
                </w:p>
              </w:tc>
              <w:tc>
                <w:tcPr>
                  <w:tcW w:w="870" w:type="dxa"/>
                  <w:tcBorders>
                    <w:top w:val="single" w:sz="4" w:space="0" w:color="auto"/>
                    <w:left w:val="single" w:sz="4" w:space="0" w:color="auto"/>
                    <w:bottom w:val="single" w:sz="4" w:space="0" w:color="auto"/>
                    <w:right w:val="single" w:sz="4" w:space="0" w:color="auto"/>
                  </w:tcBorders>
                </w:tcPr>
                <w:p w14:paraId="41A31F5C" w14:textId="77777777" w:rsidR="001B36C4" w:rsidRPr="00D71B76" w:rsidRDefault="001B36C4" w:rsidP="00D34816">
                  <w:pPr>
                    <w:jc w:val="center"/>
                    <w:rPr>
                      <w:b/>
                      <w:bCs/>
                      <w:sz w:val="22"/>
                      <w:szCs w:val="22"/>
                      <w:lang w:val="lt-LT"/>
                    </w:rPr>
                  </w:pPr>
                </w:p>
                <w:p w14:paraId="29F6E2E4" w14:textId="77777777" w:rsidR="001B36C4" w:rsidRPr="00D71B76" w:rsidRDefault="001B36C4" w:rsidP="00D34816">
                  <w:pPr>
                    <w:jc w:val="center"/>
                    <w:rPr>
                      <w:b/>
                      <w:bCs/>
                      <w:sz w:val="22"/>
                      <w:szCs w:val="22"/>
                      <w:lang w:val="lt-LT"/>
                    </w:rPr>
                  </w:pPr>
                  <w:r w:rsidRPr="00D71B76">
                    <w:rPr>
                      <w:b/>
                      <w:bCs/>
                      <w:sz w:val="22"/>
                      <w:szCs w:val="22"/>
                      <w:lang w:val="lt-LT"/>
                    </w:rPr>
                    <w:t>Kiekis</w:t>
                  </w:r>
                </w:p>
              </w:tc>
              <w:tc>
                <w:tcPr>
                  <w:tcW w:w="6453" w:type="dxa"/>
                  <w:gridSpan w:val="4"/>
                  <w:tcBorders>
                    <w:top w:val="single" w:sz="4" w:space="0" w:color="auto"/>
                    <w:left w:val="single" w:sz="4" w:space="0" w:color="auto"/>
                    <w:right w:val="single" w:sz="4" w:space="0" w:color="auto"/>
                  </w:tcBorders>
                  <w:hideMark/>
                </w:tcPr>
                <w:p w14:paraId="7F6B0FD4" w14:textId="77777777" w:rsidR="001B36C4" w:rsidRPr="00D71B76" w:rsidRDefault="001B36C4" w:rsidP="00D34816">
                  <w:pPr>
                    <w:jc w:val="center"/>
                    <w:rPr>
                      <w:b/>
                      <w:bCs/>
                      <w:sz w:val="22"/>
                      <w:szCs w:val="22"/>
                      <w:lang w:val="lt-LT"/>
                    </w:rPr>
                  </w:pPr>
                </w:p>
                <w:p w14:paraId="494B3166" w14:textId="77777777" w:rsidR="001B36C4" w:rsidRPr="00D71B76" w:rsidRDefault="001B36C4" w:rsidP="00D34816">
                  <w:pPr>
                    <w:jc w:val="center"/>
                    <w:rPr>
                      <w:b/>
                      <w:bCs/>
                      <w:sz w:val="22"/>
                      <w:szCs w:val="22"/>
                      <w:lang w:val="lt-LT"/>
                    </w:rPr>
                  </w:pPr>
                  <w:r w:rsidRPr="00D71B76">
                    <w:rPr>
                      <w:b/>
                      <w:bCs/>
                      <w:sz w:val="22"/>
                      <w:szCs w:val="22"/>
                      <w:lang w:val="lt-LT"/>
                    </w:rPr>
                    <w:t xml:space="preserve">Kaina, </w:t>
                  </w:r>
                  <w:proofErr w:type="spellStart"/>
                  <w:r w:rsidRPr="00D71B76">
                    <w:rPr>
                      <w:b/>
                      <w:bCs/>
                      <w:sz w:val="22"/>
                      <w:szCs w:val="22"/>
                      <w:lang w:val="lt-LT"/>
                    </w:rPr>
                    <w:t>Eur</w:t>
                  </w:r>
                  <w:proofErr w:type="spellEnd"/>
                  <w:r w:rsidRPr="00D71B76">
                    <w:rPr>
                      <w:b/>
                      <w:bCs/>
                      <w:sz w:val="22"/>
                      <w:szCs w:val="22"/>
                      <w:lang w:val="lt-LT"/>
                    </w:rPr>
                    <w:t xml:space="preserve"> (be PVM)</w:t>
                  </w:r>
                </w:p>
                <w:p w14:paraId="64B2F9C8" w14:textId="77777777" w:rsidR="001B36C4" w:rsidRPr="00D71B76" w:rsidRDefault="001B36C4" w:rsidP="00D34816">
                  <w:pPr>
                    <w:ind w:right="-108"/>
                    <w:jc w:val="center"/>
                    <w:rPr>
                      <w:b/>
                      <w:bCs/>
                      <w:sz w:val="22"/>
                      <w:szCs w:val="22"/>
                      <w:lang w:val="lt-LT"/>
                    </w:rPr>
                  </w:pPr>
                  <w:r w:rsidRPr="00D71B76">
                    <w:rPr>
                      <w:b/>
                      <w:bCs/>
                      <w:sz w:val="22"/>
                      <w:szCs w:val="22"/>
                      <w:lang w:val="lt-LT"/>
                    </w:rPr>
                    <w:t xml:space="preserve"> </w:t>
                  </w:r>
                </w:p>
              </w:tc>
            </w:tr>
            <w:tr w:rsidR="001B36C4" w:rsidRPr="00D71B76" w14:paraId="13A5DC12" w14:textId="77777777" w:rsidTr="00D34816">
              <w:trPr>
                <w:trHeight w:val="180"/>
              </w:trPr>
              <w:tc>
                <w:tcPr>
                  <w:tcW w:w="709" w:type="dxa"/>
                  <w:tcBorders>
                    <w:top w:val="single" w:sz="4" w:space="0" w:color="auto"/>
                    <w:left w:val="single" w:sz="4" w:space="0" w:color="auto"/>
                    <w:bottom w:val="single" w:sz="4" w:space="0" w:color="auto"/>
                    <w:right w:val="single" w:sz="4" w:space="0" w:color="auto"/>
                  </w:tcBorders>
                </w:tcPr>
                <w:p w14:paraId="5298923E" w14:textId="77777777" w:rsidR="001B36C4" w:rsidRPr="00D71B76" w:rsidRDefault="001B36C4" w:rsidP="00D34816">
                  <w:pPr>
                    <w:jc w:val="center"/>
                    <w:rPr>
                      <w:b/>
                      <w:bCs/>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422F2DD7" w14:textId="77777777" w:rsidR="001B36C4" w:rsidRPr="00D71B76" w:rsidRDefault="001B36C4" w:rsidP="00D34816">
                  <w:pPr>
                    <w:jc w:val="center"/>
                    <w:rPr>
                      <w:b/>
                      <w:bCs/>
                      <w:sz w:val="22"/>
                      <w:szCs w:val="22"/>
                      <w:lang w:val="lt-LT"/>
                    </w:rPr>
                  </w:pPr>
                </w:p>
              </w:tc>
              <w:tc>
                <w:tcPr>
                  <w:tcW w:w="3110" w:type="dxa"/>
                  <w:tcBorders>
                    <w:top w:val="single" w:sz="4" w:space="0" w:color="auto"/>
                    <w:left w:val="single" w:sz="4" w:space="0" w:color="auto"/>
                    <w:bottom w:val="single" w:sz="4" w:space="0" w:color="auto"/>
                    <w:right w:val="single" w:sz="4" w:space="0" w:color="auto"/>
                  </w:tcBorders>
                </w:tcPr>
                <w:p w14:paraId="26FE585D" w14:textId="77777777" w:rsidR="001B36C4" w:rsidRPr="00D71B76" w:rsidRDefault="001B36C4" w:rsidP="00D34816">
                  <w:pPr>
                    <w:rPr>
                      <w:b/>
                      <w:bCs/>
                      <w:sz w:val="22"/>
                      <w:szCs w:val="22"/>
                      <w:lang w:val="lt-LT"/>
                    </w:rPr>
                  </w:pPr>
                </w:p>
              </w:tc>
              <w:tc>
                <w:tcPr>
                  <w:tcW w:w="1076" w:type="dxa"/>
                  <w:tcBorders>
                    <w:top w:val="single" w:sz="4" w:space="0" w:color="auto"/>
                    <w:left w:val="single" w:sz="4" w:space="0" w:color="auto"/>
                    <w:bottom w:val="single" w:sz="4" w:space="0" w:color="auto"/>
                    <w:right w:val="single" w:sz="4" w:space="0" w:color="auto"/>
                  </w:tcBorders>
                </w:tcPr>
                <w:p w14:paraId="0690B7AA" w14:textId="77777777" w:rsidR="001B36C4" w:rsidRPr="00D71B76" w:rsidRDefault="001B36C4" w:rsidP="00D34816">
                  <w:pPr>
                    <w:jc w:val="center"/>
                    <w:rPr>
                      <w:b/>
                      <w:bCs/>
                      <w:sz w:val="22"/>
                      <w:szCs w:val="22"/>
                      <w:lang w:val="lt-LT"/>
                    </w:rPr>
                  </w:pPr>
                </w:p>
              </w:tc>
              <w:tc>
                <w:tcPr>
                  <w:tcW w:w="870" w:type="dxa"/>
                  <w:tcBorders>
                    <w:top w:val="single" w:sz="4" w:space="0" w:color="auto"/>
                    <w:left w:val="single" w:sz="4" w:space="0" w:color="auto"/>
                    <w:bottom w:val="single" w:sz="4" w:space="0" w:color="auto"/>
                    <w:right w:val="single" w:sz="4" w:space="0" w:color="auto"/>
                  </w:tcBorders>
                </w:tcPr>
                <w:p w14:paraId="78E299FE" w14:textId="77777777" w:rsidR="001B36C4" w:rsidRPr="00D71B76" w:rsidRDefault="001B36C4" w:rsidP="00D34816">
                  <w:pPr>
                    <w:jc w:val="center"/>
                    <w:rPr>
                      <w:b/>
                      <w:bCs/>
                      <w:sz w:val="22"/>
                      <w:szCs w:val="22"/>
                      <w:lang w:val="lt-LT"/>
                    </w:rPr>
                  </w:pPr>
                </w:p>
              </w:tc>
              <w:tc>
                <w:tcPr>
                  <w:tcW w:w="1388" w:type="dxa"/>
                  <w:tcBorders>
                    <w:top w:val="single" w:sz="4" w:space="0" w:color="auto"/>
                    <w:left w:val="single" w:sz="4" w:space="0" w:color="auto"/>
                    <w:bottom w:val="single" w:sz="4" w:space="0" w:color="auto"/>
                    <w:right w:val="single" w:sz="4" w:space="0" w:color="auto"/>
                  </w:tcBorders>
                </w:tcPr>
                <w:p w14:paraId="283AB00B" w14:textId="77777777" w:rsidR="001B36C4" w:rsidRPr="00D71B76" w:rsidRDefault="001B36C4" w:rsidP="00D34816">
                  <w:pPr>
                    <w:jc w:val="center"/>
                    <w:rPr>
                      <w:b/>
                      <w:bCs/>
                      <w:sz w:val="22"/>
                      <w:szCs w:val="22"/>
                      <w:lang w:val="lt-LT"/>
                    </w:rPr>
                  </w:pPr>
                </w:p>
              </w:tc>
              <w:tc>
                <w:tcPr>
                  <w:tcW w:w="1434" w:type="dxa"/>
                  <w:tcBorders>
                    <w:top w:val="single" w:sz="4" w:space="0" w:color="auto"/>
                    <w:left w:val="single" w:sz="4" w:space="0" w:color="auto"/>
                    <w:bottom w:val="single" w:sz="4" w:space="0" w:color="auto"/>
                    <w:right w:val="single" w:sz="4" w:space="0" w:color="auto"/>
                  </w:tcBorders>
                </w:tcPr>
                <w:p w14:paraId="6E8058C1" w14:textId="77777777" w:rsidR="001B36C4" w:rsidRPr="00D71B76" w:rsidRDefault="001B36C4" w:rsidP="00D34816">
                  <w:pPr>
                    <w:jc w:val="center"/>
                    <w:rPr>
                      <w:b/>
                      <w:bCs/>
                      <w:sz w:val="22"/>
                      <w:szCs w:val="22"/>
                      <w:lang w:val="lt-LT"/>
                    </w:rPr>
                  </w:pPr>
                </w:p>
              </w:tc>
              <w:tc>
                <w:tcPr>
                  <w:tcW w:w="1603" w:type="dxa"/>
                  <w:tcBorders>
                    <w:top w:val="single" w:sz="4" w:space="0" w:color="auto"/>
                    <w:left w:val="single" w:sz="4" w:space="0" w:color="auto"/>
                    <w:bottom w:val="single" w:sz="4" w:space="0" w:color="auto"/>
                    <w:right w:val="single" w:sz="4" w:space="0" w:color="auto"/>
                  </w:tcBorders>
                </w:tcPr>
                <w:p w14:paraId="4CD9DE3F" w14:textId="77777777" w:rsidR="001B36C4" w:rsidRPr="00D71B76" w:rsidRDefault="001B36C4" w:rsidP="00D34816">
                  <w:pPr>
                    <w:jc w:val="center"/>
                    <w:rPr>
                      <w:b/>
                      <w:bCs/>
                      <w:sz w:val="22"/>
                      <w:szCs w:val="22"/>
                      <w:lang w:val="lt-LT"/>
                    </w:rPr>
                  </w:pPr>
                </w:p>
              </w:tc>
              <w:tc>
                <w:tcPr>
                  <w:tcW w:w="2028" w:type="dxa"/>
                  <w:tcBorders>
                    <w:top w:val="single" w:sz="4" w:space="0" w:color="auto"/>
                    <w:left w:val="single" w:sz="4" w:space="0" w:color="auto"/>
                    <w:bottom w:val="single" w:sz="4" w:space="0" w:color="auto"/>
                    <w:right w:val="single" w:sz="4" w:space="0" w:color="auto"/>
                  </w:tcBorders>
                </w:tcPr>
                <w:p w14:paraId="5D2FF3B9" w14:textId="77777777" w:rsidR="001B36C4" w:rsidRPr="00D71B76" w:rsidRDefault="001B36C4" w:rsidP="00D34816">
                  <w:pPr>
                    <w:jc w:val="center"/>
                    <w:rPr>
                      <w:b/>
                      <w:bCs/>
                      <w:sz w:val="22"/>
                      <w:szCs w:val="22"/>
                      <w:lang w:val="lt-LT"/>
                    </w:rPr>
                  </w:pPr>
                </w:p>
              </w:tc>
            </w:tr>
            <w:tr w:rsidR="001B36C4" w:rsidRPr="00D71B76" w14:paraId="1E9ADE1C" w14:textId="77777777" w:rsidTr="00D34816">
              <w:trPr>
                <w:trHeight w:val="180"/>
              </w:trPr>
              <w:tc>
                <w:tcPr>
                  <w:tcW w:w="709" w:type="dxa"/>
                  <w:tcBorders>
                    <w:top w:val="single" w:sz="4" w:space="0" w:color="auto"/>
                    <w:left w:val="single" w:sz="4" w:space="0" w:color="auto"/>
                    <w:bottom w:val="single" w:sz="4" w:space="0" w:color="auto"/>
                    <w:right w:val="single" w:sz="4" w:space="0" w:color="auto"/>
                  </w:tcBorders>
                </w:tcPr>
                <w:p w14:paraId="5CF86C8A" w14:textId="77777777" w:rsidR="001B36C4" w:rsidRPr="00D71B76" w:rsidRDefault="001B36C4" w:rsidP="00D34816">
                  <w:pPr>
                    <w:jc w:val="center"/>
                    <w:rPr>
                      <w:b/>
                      <w:bCs/>
                      <w:sz w:val="22"/>
                      <w:szCs w:val="22"/>
                      <w:lang w:val="lt-LT"/>
                    </w:rPr>
                  </w:pPr>
                </w:p>
              </w:tc>
              <w:tc>
                <w:tcPr>
                  <w:tcW w:w="992" w:type="dxa"/>
                  <w:tcBorders>
                    <w:top w:val="single" w:sz="4" w:space="0" w:color="auto"/>
                    <w:left w:val="single" w:sz="4" w:space="0" w:color="auto"/>
                    <w:bottom w:val="single" w:sz="4" w:space="0" w:color="auto"/>
                    <w:right w:val="single" w:sz="4" w:space="0" w:color="auto"/>
                  </w:tcBorders>
                </w:tcPr>
                <w:p w14:paraId="4168C758" w14:textId="77777777" w:rsidR="001B36C4" w:rsidRPr="00D71B76" w:rsidRDefault="001B36C4" w:rsidP="00D34816">
                  <w:pPr>
                    <w:jc w:val="center"/>
                    <w:rPr>
                      <w:b/>
                      <w:bCs/>
                      <w:sz w:val="22"/>
                      <w:szCs w:val="22"/>
                      <w:lang w:val="lt-LT"/>
                    </w:rPr>
                  </w:pPr>
                </w:p>
              </w:tc>
              <w:tc>
                <w:tcPr>
                  <w:tcW w:w="3110" w:type="dxa"/>
                  <w:tcBorders>
                    <w:top w:val="single" w:sz="4" w:space="0" w:color="auto"/>
                    <w:left w:val="single" w:sz="4" w:space="0" w:color="auto"/>
                    <w:bottom w:val="single" w:sz="4" w:space="0" w:color="auto"/>
                    <w:right w:val="single" w:sz="4" w:space="0" w:color="auto"/>
                  </w:tcBorders>
                </w:tcPr>
                <w:p w14:paraId="6BB4534F" w14:textId="77777777" w:rsidR="001B36C4" w:rsidRPr="00D71B76" w:rsidRDefault="001B36C4" w:rsidP="00D34816">
                  <w:pPr>
                    <w:rPr>
                      <w:b/>
                      <w:bCs/>
                      <w:sz w:val="22"/>
                      <w:szCs w:val="22"/>
                      <w:lang w:val="lt-LT"/>
                    </w:rPr>
                  </w:pPr>
                </w:p>
              </w:tc>
              <w:tc>
                <w:tcPr>
                  <w:tcW w:w="1076" w:type="dxa"/>
                  <w:tcBorders>
                    <w:top w:val="single" w:sz="4" w:space="0" w:color="auto"/>
                    <w:left w:val="single" w:sz="4" w:space="0" w:color="auto"/>
                    <w:bottom w:val="single" w:sz="4" w:space="0" w:color="auto"/>
                    <w:right w:val="single" w:sz="4" w:space="0" w:color="auto"/>
                  </w:tcBorders>
                </w:tcPr>
                <w:p w14:paraId="7FECDD74" w14:textId="77777777" w:rsidR="001B36C4" w:rsidRPr="00D71B76" w:rsidRDefault="001B36C4" w:rsidP="00D34816">
                  <w:pPr>
                    <w:jc w:val="center"/>
                    <w:rPr>
                      <w:b/>
                      <w:bCs/>
                      <w:sz w:val="22"/>
                      <w:szCs w:val="22"/>
                      <w:lang w:val="lt-LT"/>
                    </w:rPr>
                  </w:pPr>
                </w:p>
              </w:tc>
              <w:tc>
                <w:tcPr>
                  <w:tcW w:w="870" w:type="dxa"/>
                  <w:tcBorders>
                    <w:top w:val="single" w:sz="4" w:space="0" w:color="auto"/>
                    <w:left w:val="single" w:sz="4" w:space="0" w:color="auto"/>
                    <w:bottom w:val="single" w:sz="4" w:space="0" w:color="auto"/>
                    <w:right w:val="single" w:sz="4" w:space="0" w:color="auto"/>
                  </w:tcBorders>
                </w:tcPr>
                <w:p w14:paraId="3CF8B0BD" w14:textId="77777777" w:rsidR="001B36C4" w:rsidRPr="00D71B76" w:rsidRDefault="001B36C4" w:rsidP="00D34816">
                  <w:pPr>
                    <w:jc w:val="center"/>
                    <w:rPr>
                      <w:b/>
                      <w:bCs/>
                      <w:sz w:val="22"/>
                      <w:szCs w:val="22"/>
                      <w:lang w:val="lt-LT"/>
                    </w:rPr>
                  </w:pPr>
                </w:p>
              </w:tc>
              <w:tc>
                <w:tcPr>
                  <w:tcW w:w="1388" w:type="dxa"/>
                  <w:tcBorders>
                    <w:top w:val="single" w:sz="4" w:space="0" w:color="auto"/>
                    <w:left w:val="single" w:sz="4" w:space="0" w:color="auto"/>
                    <w:bottom w:val="single" w:sz="4" w:space="0" w:color="auto"/>
                    <w:right w:val="single" w:sz="4" w:space="0" w:color="auto"/>
                  </w:tcBorders>
                </w:tcPr>
                <w:p w14:paraId="2BA11768" w14:textId="77777777" w:rsidR="001B36C4" w:rsidRPr="00D71B76" w:rsidRDefault="001B36C4" w:rsidP="00D34816">
                  <w:pPr>
                    <w:jc w:val="center"/>
                    <w:rPr>
                      <w:b/>
                      <w:bCs/>
                      <w:sz w:val="22"/>
                      <w:szCs w:val="22"/>
                      <w:lang w:val="lt-LT"/>
                    </w:rPr>
                  </w:pPr>
                </w:p>
              </w:tc>
              <w:tc>
                <w:tcPr>
                  <w:tcW w:w="1434" w:type="dxa"/>
                  <w:tcBorders>
                    <w:top w:val="single" w:sz="4" w:space="0" w:color="auto"/>
                    <w:left w:val="single" w:sz="4" w:space="0" w:color="auto"/>
                    <w:bottom w:val="single" w:sz="4" w:space="0" w:color="auto"/>
                    <w:right w:val="single" w:sz="4" w:space="0" w:color="auto"/>
                  </w:tcBorders>
                </w:tcPr>
                <w:p w14:paraId="5E0BB4F7" w14:textId="77777777" w:rsidR="001B36C4" w:rsidRPr="00D71B76" w:rsidRDefault="001B36C4" w:rsidP="00D34816">
                  <w:pPr>
                    <w:jc w:val="center"/>
                    <w:rPr>
                      <w:b/>
                      <w:bCs/>
                      <w:sz w:val="22"/>
                      <w:szCs w:val="22"/>
                      <w:lang w:val="lt-LT"/>
                    </w:rPr>
                  </w:pPr>
                </w:p>
              </w:tc>
              <w:tc>
                <w:tcPr>
                  <w:tcW w:w="1603" w:type="dxa"/>
                  <w:tcBorders>
                    <w:top w:val="single" w:sz="4" w:space="0" w:color="auto"/>
                    <w:left w:val="single" w:sz="4" w:space="0" w:color="auto"/>
                    <w:bottom w:val="single" w:sz="4" w:space="0" w:color="auto"/>
                    <w:right w:val="single" w:sz="4" w:space="0" w:color="auto"/>
                  </w:tcBorders>
                </w:tcPr>
                <w:p w14:paraId="022A4CD0" w14:textId="77777777" w:rsidR="001B36C4" w:rsidRPr="00D71B76" w:rsidRDefault="001B36C4" w:rsidP="00D34816">
                  <w:pPr>
                    <w:jc w:val="center"/>
                    <w:rPr>
                      <w:b/>
                      <w:bCs/>
                      <w:sz w:val="22"/>
                      <w:szCs w:val="22"/>
                      <w:lang w:val="lt-LT"/>
                    </w:rPr>
                  </w:pPr>
                </w:p>
              </w:tc>
              <w:tc>
                <w:tcPr>
                  <w:tcW w:w="2028" w:type="dxa"/>
                  <w:tcBorders>
                    <w:top w:val="single" w:sz="4" w:space="0" w:color="auto"/>
                    <w:left w:val="single" w:sz="4" w:space="0" w:color="auto"/>
                    <w:bottom w:val="single" w:sz="4" w:space="0" w:color="auto"/>
                    <w:right w:val="single" w:sz="4" w:space="0" w:color="auto"/>
                  </w:tcBorders>
                </w:tcPr>
                <w:p w14:paraId="2BD17C50" w14:textId="77777777" w:rsidR="001B36C4" w:rsidRPr="00D71B76" w:rsidRDefault="001B36C4" w:rsidP="00D34816">
                  <w:pPr>
                    <w:jc w:val="center"/>
                    <w:rPr>
                      <w:b/>
                      <w:bCs/>
                      <w:sz w:val="22"/>
                      <w:szCs w:val="22"/>
                      <w:lang w:val="lt-LT"/>
                    </w:rPr>
                  </w:pPr>
                </w:p>
              </w:tc>
            </w:tr>
          </w:tbl>
          <w:p w14:paraId="3647A8DF" w14:textId="77777777" w:rsidR="001B36C4" w:rsidRPr="00D71B76" w:rsidRDefault="001B36C4" w:rsidP="00D34816">
            <w:pPr>
              <w:jc w:val="center"/>
              <w:rPr>
                <w:b/>
                <w:bCs/>
                <w:sz w:val="22"/>
                <w:szCs w:val="22"/>
                <w:lang w:val="lt-LT"/>
              </w:rPr>
            </w:pPr>
          </w:p>
        </w:tc>
      </w:tr>
    </w:tbl>
    <w:p w14:paraId="343A1192" w14:textId="77777777" w:rsidR="001B36C4" w:rsidRPr="00D71B76" w:rsidRDefault="001B36C4" w:rsidP="001B36C4">
      <w:pPr>
        <w:ind w:firstLine="851"/>
        <w:rPr>
          <w:b/>
          <w:sz w:val="22"/>
          <w:szCs w:val="22"/>
          <w:lang w:val="lt-LT"/>
        </w:rPr>
      </w:pPr>
      <w:r w:rsidRPr="00D71B76">
        <w:rPr>
          <w:b/>
          <w:sz w:val="22"/>
          <w:szCs w:val="22"/>
          <w:lang w:val="lt-LT"/>
        </w:rPr>
        <w:t xml:space="preserve">    </w:t>
      </w:r>
    </w:p>
    <w:p w14:paraId="32C0D4FF" w14:textId="77777777" w:rsidR="001B36C4" w:rsidRPr="00D71B76" w:rsidRDefault="001B36C4" w:rsidP="001B36C4">
      <w:pPr>
        <w:ind w:firstLine="851"/>
        <w:rPr>
          <w:b/>
          <w:sz w:val="22"/>
          <w:szCs w:val="22"/>
          <w:lang w:val="lt-LT"/>
        </w:rPr>
      </w:pPr>
      <w:r>
        <w:rPr>
          <w:b/>
          <w:sz w:val="22"/>
          <w:szCs w:val="22"/>
          <w:lang w:val="lt-LT"/>
        </w:rPr>
        <w:t xml:space="preserve">  </w:t>
      </w:r>
      <w:r w:rsidRPr="00D71B76">
        <w:rPr>
          <w:b/>
          <w:sz w:val="22"/>
          <w:szCs w:val="22"/>
          <w:lang w:val="lt-LT"/>
        </w:rPr>
        <w:t xml:space="preserve"> Iš viso be PVM:  </w:t>
      </w:r>
    </w:p>
    <w:p w14:paraId="2AB81500" w14:textId="77777777" w:rsidR="001B36C4" w:rsidRPr="00D71B76" w:rsidRDefault="001B36C4" w:rsidP="001B36C4">
      <w:pPr>
        <w:rPr>
          <w:b/>
          <w:sz w:val="22"/>
          <w:szCs w:val="22"/>
          <w:lang w:val="lt-LT"/>
        </w:rPr>
      </w:pPr>
      <w:r w:rsidRPr="00D71B76">
        <w:rPr>
          <w:b/>
          <w:sz w:val="22"/>
          <w:szCs w:val="22"/>
          <w:lang w:val="lt-LT"/>
        </w:rPr>
        <w:t xml:space="preserve">                  PVM .....</w:t>
      </w:r>
      <w:r w:rsidRPr="00D71B76">
        <w:rPr>
          <w:b/>
          <w:bCs/>
          <w:sz w:val="22"/>
          <w:szCs w:val="22"/>
          <w:lang w:val="lt-LT"/>
        </w:rPr>
        <w:t xml:space="preserve"> proc.</w:t>
      </w:r>
      <w:r w:rsidRPr="00D71B76">
        <w:rPr>
          <w:b/>
          <w:sz w:val="22"/>
          <w:szCs w:val="22"/>
          <w:lang w:val="lt-LT"/>
        </w:rPr>
        <w:t xml:space="preserve">: </w:t>
      </w:r>
    </w:p>
    <w:p w14:paraId="730A7D16" w14:textId="77777777" w:rsidR="001B36C4" w:rsidRPr="00D71B76" w:rsidRDefault="001B36C4" w:rsidP="001B36C4">
      <w:pPr>
        <w:rPr>
          <w:b/>
          <w:sz w:val="22"/>
          <w:szCs w:val="22"/>
          <w:lang w:val="lt-LT"/>
        </w:rPr>
      </w:pPr>
      <w:r w:rsidRPr="00D71B76">
        <w:rPr>
          <w:b/>
          <w:sz w:val="22"/>
          <w:szCs w:val="22"/>
          <w:lang w:val="lt-LT"/>
        </w:rPr>
        <w:t xml:space="preserve">                  Iš viso su PVM:</w:t>
      </w:r>
    </w:p>
    <w:p w14:paraId="746D97E5" w14:textId="77777777" w:rsidR="001B36C4" w:rsidRPr="00D71B76" w:rsidRDefault="001B36C4" w:rsidP="001B36C4">
      <w:pPr>
        <w:ind w:firstLine="993"/>
        <w:rPr>
          <w:sz w:val="22"/>
          <w:szCs w:val="22"/>
          <w:lang w:val="lt-LT"/>
        </w:rPr>
      </w:pPr>
      <w:r w:rsidRPr="00D71B76">
        <w:rPr>
          <w:sz w:val="22"/>
          <w:szCs w:val="22"/>
          <w:lang w:val="lt-LT"/>
        </w:rPr>
        <w:t xml:space="preserve">  Mes, užsakovo ir statybos rangovo atstovai, pasirašę šį atliktų darbų aktą, patvirtiname, kad už nurodytą sumą darbų kiekis yra atliktas.</w:t>
      </w:r>
    </w:p>
    <w:p w14:paraId="2B692367" w14:textId="77777777" w:rsidR="001B36C4" w:rsidRPr="00D71B76" w:rsidRDefault="001B36C4" w:rsidP="001B36C4">
      <w:pPr>
        <w:ind w:firstLine="993"/>
        <w:rPr>
          <w:bCs/>
          <w:sz w:val="22"/>
          <w:szCs w:val="22"/>
          <w:lang w:val="lt-LT"/>
        </w:rPr>
      </w:pPr>
    </w:p>
    <w:tbl>
      <w:tblPr>
        <w:tblW w:w="13216" w:type="dxa"/>
        <w:tblInd w:w="959" w:type="dxa"/>
        <w:tblLook w:val="04A0" w:firstRow="1" w:lastRow="0" w:firstColumn="1" w:lastColumn="0" w:noHBand="0" w:noVBand="1"/>
      </w:tblPr>
      <w:tblGrid>
        <w:gridCol w:w="13216"/>
      </w:tblGrid>
      <w:tr w:rsidR="001B36C4" w:rsidRPr="00D71B76" w14:paraId="2C1F6632" w14:textId="77777777" w:rsidTr="00D34816">
        <w:trPr>
          <w:trHeight w:val="255"/>
        </w:trPr>
        <w:tc>
          <w:tcPr>
            <w:tcW w:w="13216" w:type="dxa"/>
            <w:noWrap/>
            <w:vAlign w:val="bottom"/>
          </w:tcPr>
          <w:p w14:paraId="7B7FFFF4" w14:textId="77777777" w:rsidR="001B36C4" w:rsidRPr="00D71B76" w:rsidRDefault="001B36C4" w:rsidP="00D34816">
            <w:pPr>
              <w:rPr>
                <w:b/>
                <w:sz w:val="22"/>
                <w:szCs w:val="22"/>
                <w:lang w:val="lt-LT"/>
              </w:rPr>
            </w:pPr>
            <w:r w:rsidRPr="00D71B76">
              <w:rPr>
                <w:b/>
                <w:bCs/>
                <w:sz w:val="22"/>
                <w:szCs w:val="22"/>
                <w:lang w:val="lt-LT"/>
              </w:rPr>
              <w:t>Statybos rangovo atstovas:</w:t>
            </w:r>
            <w:r w:rsidRPr="00D71B76">
              <w:rPr>
                <w:b/>
                <w:sz w:val="22"/>
                <w:szCs w:val="22"/>
                <w:lang w:val="lt-LT"/>
              </w:rPr>
              <w:t xml:space="preserve">                                   </w:t>
            </w:r>
            <w:r>
              <w:rPr>
                <w:b/>
                <w:sz w:val="22"/>
                <w:szCs w:val="22"/>
                <w:lang w:val="lt-LT"/>
              </w:rPr>
              <w:t xml:space="preserve">        </w:t>
            </w:r>
            <w:r w:rsidRPr="00D71B76">
              <w:rPr>
                <w:b/>
                <w:sz w:val="22"/>
                <w:szCs w:val="22"/>
                <w:lang w:val="lt-LT"/>
              </w:rPr>
              <w:t xml:space="preserve">Užsakovo atstovas:                                          </w:t>
            </w:r>
            <w:r>
              <w:rPr>
                <w:b/>
                <w:sz w:val="22"/>
                <w:szCs w:val="22"/>
                <w:lang w:val="lt-LT"/>
              </w:rPr>
              <w:t xml:space="preserve">           </w:t>
            </w:r>
            <w:r w:rsidRPr="00D71B76">
              <w:rPr>
                <w:b/>
                <w:sz w:val="22"/>
                <w:szCs w:val="22"/>
                <w:lang w:val="lt-LT"/>
              </w:rPr>
              <w:t xml:space="preserve">  Užsakovo atstovas:</w:t>
            </w:r>
          </w:p>
          <w:p w14:paraId="788B362A" w14:textId="77777777" w:rsidR="001B36C4" w:rsidRPr="00D71B76" w:rsidRDefault="001B36C4" w:rsidP="00D34816">
            <w:pPr>
              <w:rPr>
                <w:bCs/>
                <w:sz w:val="22"/>
                <w:szCs w:val="22"/>
                <w:lang w:val="lt-LT"/>
              </w:rPr>
            </w:pPr>
            <w:r w:rsidRPr="00D71B76">
              <w:rPr>
                <w:sz w:val="22"/>
                <w:szCs w:val="22"/>
                <w:lang w:val="lt-LT"/>
              </w:rPr>
              <w:t xml:space="preserve">                                                                                         Statinio statybos techninės priežiūros                        Statinio statybos techninės priežiūros </w:t>
            </w:r>
          </w:p>
          <w:p w14:paraId="0FA9D349" w14:textId="77777777" w:rsidR="001B36C4" w:rsidRPr="00D71B76" w:rsidRDefault="001B36C4" w:rsidP="00D34816">
            <w:pPr>
              <w:rPr>
                <w:sz w:val="22"/>
                <w:szCs w:val="22"/>
                <w:lang w:val="lt-LT"/>
              </w:rPr>
            </w:pPr>
            <w:r w:rsidRPr="00D71B76">
              <w:rPr>
                <w:sz w:val="22"/>
                <w:szCs w:val="22"/>
                <w:lang w:val="lt-LT"/>
              </w:rPr>
              <w:t>.............................................................                             vadovo padėjėjas                                                        vadovas</w:t>
            </w:r>
          </w:p>
          <w:p w14:paraId="011B4BE6" w14:textId="77777777" w:rsidR="001B36C4" w:rsidRPr="00D71B76" w:rsidRDefault="001B36C4" w:rsidP="00D34816">
            <w:pPr>
              <w:rPr>
                <w:sz w:val="22"/>
                <w:szCs w:val="22"/>
                <w:lang w:val="lt-LT"/>
              </w:rPr>
            </w:pPr>
            <w:r w:rsidRPr="00D71B76">
              <w:rPr>
                <w:sz w:val="22"/>
                <w:szCs w:val="22"/>
                <w:lang w:val="lt-LT"/>
              </w:rPr>
              <w:t xml:space="preserve">                       (pareigos)                                                  (pareigos)                                                                                 (pareigos)</w:t>
            </w:r>
          </w:p>
          <w:p w14:paraId="0F3B68C3" w14:textId="77777777" w:rsidR="001B36C4" w:rsidRPr="00D71B76" w:rsidRDefault="001B36C4" w:rsidP="00D34816">
            <w:pPr>
              <w:rPr>
                <w:sz w:val="22"/>
                <w:szCs w:val="22"/>
                <w:lang w:val="lt-LT"/>
              </w:rPr>
            </w:pPr>
          </w:p>
          <w:p w14:paraId="752EA8C6" w14:textId="77777777" w:rsidR="001B36C4" w:rsidRPr="00D71B76" w:rsidRDefault="001B36C4" w:rsidP="00D34816">
            <w:pPr>
              <w:tabs>
                <w:tab w:val="left" w:pos="5278"/>
                <w:tab w:val="left" w:pos="8822"/>
                <w:tab w:val="left" w:pos="10240"/>
              </w:tabs>
              <w:ind w:right="212"/>
              <w:rPr>
                <w:sz w:val="22"/>
                <w:szCs w:val="22"/>
                <w:lang w:val="lt-LT"/>
              </w:rPr>
            </w:pPr>
            <w:r w:rsidRPr="00D71B76">
              <w:rPr>
                <w:sz w:val="22"/>
                <w:szCs w:val="22"/>
                <w:lang w:val="lt-LT"/>
              </w:rPr>
              <w:t>.............................................................                .............................................................                .........................................................</w:t>
            </w:r>
          </w:p>
          <w:p w14:paraId="1A0DB885" w14:textId="77777777" w:rsidR="001B36C4" w:rsidRPr="00D71B76" w:rsidRDefault="001B36C4" w:rsidP="00D34816">
            <w:pPr>
              <w:rPr>
                <w:sz w:val="22"/>
                <w:szCs w:val="22"/>
                <w:lang w:val="lt-LT"/>
              </w:rPr>
            </w:pPr>
            <w:r w:rsidRPr="00D71B76">
              <w:rPr>
                <w:sz w:val="22"/>
                <w:szCs w:val="22"/>
                <w:lang w:val="lt-LT"/>
              </w:rPr>
              <w:t xml:space="preserve">            (parašas, vardas, pavardė)                             (parašas, vardas, pavardė)                             (parašas, vardas, pavardė)</w:t>
            </w:r>
          </w:p>
          <w:p w14:paraId="1B6C767F" w14:textId="77777777" w:rsidR="001B36C4" w:rsidRPr="00D71B76" w:rsidRDefault="001B36C4" w:rsidP="00D34816">
            <w:pPr>
              <w:rPr>
                <w:sz w:val="22"/>
                <w:szCs w:val="22"/>
                <w:lang w:val="lt-LT"/>
              </w:rPr>
            </w:pPr>
          </w:p>
          <w:p w14:paraId="2B0AB81C" w14:textId="77777777" w:rsidR="001B36C4" w:rsidRPr="00D71B76" w:rsidRDefault="001B36C4" w:rsidP="00D34816">
            <w:pPr>
              <w:tabs>
                <w:tab w:val="left" w:pos="3719"/>
                <w:tab w:val="left" w:pos="5278"/>
                <w:tab w:val="left" w:pos="10240"/>
              </w:tabs>
              <w:rPr>
                <w:sz w:val="22"/>
                <w:szCs w:val="22"/>
                <w:lang w:val="lt-LT"/>
              </w:rPr>
            </w:pPr>
            <w:r w:rsidRPr="00D71B76">
              <w:rPr>
                <w:sz w:val="22"/>
                <w:szCs w:val="22"/>
                <w:lang w:val="lt-LT"/>
              </w:rPr>
              <w:t>.....................................................                         .......................................................                     .............................................................</w:t>
            </w:r>
          </w:p>
          <w:p w14:paraId="5545D912" w14:textId="77777777" w:rsidR="001B36C4" w:rsidRPr="00D71B76" w:rsidRDefault="001B36C4" w:rsidP="00D34816">
            <w:pPr>
              <w:rPr>
                <w:bCs/>
                <w:sz w:val="22"/>
                <w:szCs w:val="22"/>
                <w:lang w:val="lt-LT"/>
              </w:rPr>
            </w:pPr>
            <w:r w:rsidRPr="00D71B76">
              <w:rPr>
                <w:bCs/>
                <w:sz w:val="22"/>
                <w:szCs w:val="22"/>
                <w:lang w:val="lt-LT"/>
              </w:rPr>
              <w:t xml:space="preserve">                        (data)                                                                    (data)                                                                    </w:t>
            </w:r>
            <w:r>
              <w:rPr>
                <w:bCs/>
                <w:sz w:val="22"/>
                <w:szCs w:val="22"/>
                <w:lang w:val="lt-LT"/>
              </w:rPr>
              <w:t>(data</w:t>
            </w:r>
          </w:p>
          <w:p w14:paraId="73A56BA4" w14:textId="77777777" w:rsidR="001B36C4" w:rsidRPr="00D71B76" w:rsidRDefault="001B36C4" w:rsidP="00D34816">
            <w:pPr>
              <w:rPr>
                <w:sz w:val="22"/>
                <w:szCs w:val="22"/>
                <w:lang w:val="lt-LT"/>
              </w:rPr>
            </w:pPr>
          </w:p>
        </w:tc>
      </w:tr>
    </w:tbl>
    <w:tbl>
      <w:tblPr>
        <w:tblStyle w:val="TableGrid1"/>
        <w:tblW w:w="0" w:type="auto"/>
        <w:tblInd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tblGrid>
      <w:tr w:rsidR="001B36C4" w:rsidRPr="00D71B76" w14:paraId="05A32678" w14:textId="77777777" w:rsidTr="001B36C4">
        <w:tc>
          <w:tcPr>
            <w:tcW w:w="5106" w:type="dxa"/>
          </w:tcPr>
          <w:p w14:paraId="4BA04A21" w14:textId="77777777" w:rsidR="001B36C4" w:rsidRPr="00D71B76" w:rsidRDefault="001B36C4" w:rsidP="00D34816">
            <w:pPr>
              <w:rPr>
                <w:rFonts w:ascii="Times New Roman" w:hAnsi="Times New Roman"/>
                <w:b/>
                <w:bCs/>
                <w:lang w:val="lt-LT"/>
              </w:rPr>
            </w:pPr>
            <w:r w:rsidRPr="00D71B76">
              <w:rPr>
                <w:b/>
                <w:bCs/>
                <w:lang w:val="lt-LT"/>
              </w:rPr>
              <w:br w:type="page"/>
            </w:r>
          </w:p>
          <w:p w14:paraId="5F48B625" w14:textId="77777777" w:rsidR="001B36C4" w:rsidRDefault="001B36C4" w:rsidP="00D34816">
            <w:pPr>
              <w:rPr>
                <w:rFonts w:ascii="Times New Roman" w:hAnsi="Times New Roman"/>
                <w:bCs/>
                <w:lang w:val="lt-LT"/>
              </w:rPr>
            </w:pPr>
            <w:r w:rsidRPr="00D71B76">
              <w:rPr>
                <w:rFonts w:ascii="Times New Roman" w:hAnsi="Times New Roman"/>
                <w:bCs/>
                <w:lang w:val="lt-LT"/>
              </w:rPr>
              <w:t xml:space="preserve"> </w:t>
            </w:r>
          </w:p>
          <w:p w14:paraId="03808156" w14:textId="77777777" w:rsidR="001B36C4" w:rsidRDefault="001B36C4" w:rsidP="00D34816">
            <w:pPr>
              <w:rPr>
                <w:rFonts w:ascii="Times New Roman" w:hAnsi="Times New Roman"/>
                <w:bCs/>
                <w:lang w:val="lt-LT"/>
              </w:rPr>
            </w:pPr>
          </w:p>
          <w:p w14:paraId="73EE7630" w14:textId="77777777" w:rsidR="001B36C4" w:rsidRDefault="001B36C4" w:rsidP="00D34816">
            <w:pPr>
              <w:rPr>
                <w:rFonts w:ascii="Times New Roman" w:hAnsi="Times New Roman"/>
                <w:bCs/>
                <w:lang w:val="lt-LT"/>
              </w:rPr>
            </w:pPr>
          </w:p>
          <w:p w14:paraId="1E390740" w14:textId="00703B20" w:rsidR="001B36C4" w:rsidRPr="001B36C4" w:rsidRDefault="001B36C4" w:rsidP="001B36C4">
            <w:pPr>
              <w:jc w:val="both"/>
              <w:rPr>
                <w:rFonts w:ascii="Times New Roman" w:hAnsi="Times New Roman"/>
                <w:b/>
                <w:bCs/>
                <w:lang w:val="lt-LT"/>
              </w:rPr>
            </w:pPr>
            <w:r w:rsidRPr="00D71B76">
              <w:rPr>
                <w:rFonts w:ascii="Times New Roman" w:hAnsi="Times New Roman"/>
                <w:bCs/>
                <w:lang w:val="lt-LT"/>
              </w:rPr>
              <w:t>202</w:t>
            </w:r>
            <w:r>
              <w:rPr>
                <w:rFonts w:ascii="Times New Roman" w:hAnsi="Times New Roman"/>
                <w:bCs/>
                <w:lang w:val="lt-LT"/>
              </w:rPr>
              <w:t>5</w:t>
            </w:r>
            <w:r w:rsidRPr="00D71B76">
              <w:rPr>
                <w:rFonts w:ascii="Times New Roman" w:hAnsi="Times New Roman"/>
                <w:bCs/>
                <w:lang w:val="lt-LT"/>
              </w:rPr>
              <w:t xml:space="preserve"> m</w:t>
            </w:r>
            <w:r w:rsidRPr="001B36C4">
              <w:rPr>
                <w:rFonts w:ascii="Times New Roman" w:hAnsi="Times New Roman"/>
                <w:bCs/>
                <w:lang w:val="lt-LT"/>
              </w:rPr>
              <w:t xml:space="preserve">.                    d.  </w:t>
            </w:r>
            <w:r w:rsidRPr="001B36C4">
              <w:rPr>
                <w:rFonts w:ascii="Times New Roman" w:eastAsiaTheme="minorHAnsi" w:hAnsi="Times New Roman"/>
                <w:lang w:val="lt-LT"/>
              </w:rPr>
              <w:t>Paprastojo remonto darbų viešojo</w:t>
            </w:r>
          </w:p>
          <w:p w14:paraId="0CD7E6D0" w14:textId="77777777" w:rsidR="001B36C4" w:rsidRPr="00D71B76" w:rsidRDefault="001B36C4" w:rsidP="00D34816">
            <w:pPr>
              <w:rPr>
                <w:rFonts w:ascii="Times New Roman" w:hAnsi="Times New Roman"/>
                <w:bCs/>
                <w:lang w:val="lt-LT"/>
              </w:rPr>
            </w:pPr>
            <w:r w:rsidRPr="001B36C4">
              <w:rPr>
                <w:rFonts w:ascii="Times New Roman" w:eastAsiaTheme="minorHAnsi" w:hAnsi="Times New Roman"/>
                <w:lang w:val="lt-LT"/>
              </w:rPr>
              <w:t xml:space="preserve">                        pirkimo-pardavimo</w:t>
            </w:r>
            <w:r w:rsidRPr="00D71B76">
              <w:rPr>
                <w:rFonts w:ascii="Times New Roman" w:eastAsiaTheme="minorHAnsi" w:hAnsi="Times New Roman"/>
                <w:lang w:val="lt-LT"/>
              </w:rPr>
              <w:t xml:space="preserve"> sutarties</w:t>
            </w:r>
            <w:r w:rsidRPr="00D71B76">
              <w:rPr>
                <w:rFonts w:ascii="Times New Roman" w:hAnsi="Times New Roman"/>
                <w:bCs/>
                <w:lang w:val="lt-LT"/>
              </w:rPr>
              <w:t xml:space="preserve"> Nr.           </w:t>
            </w:r>
          </w:p>
          <w:p w14:paraId="51BE74C1" w14:textId="100CF52D" w:rsidR="001B36C4" w:rsidRPr="00D71B76" w:rsidRDefault="001B36C4" w:rsidP="00D34816">
            <w:pPr>
              <w:rPr>
                <w:rFonts w:ascii="Times New Roman" w:hAnsi="Times New Roman"/>
                <w:b/>
                <w:bCs/>
                <w:lang w:val="lt-LT"/>
              </w:rPr>
            </w:pPr>
            <w:r w:rsidRPr="00D71B76">
              <w:rPr>
                <w:rFonts w:ascii="Times New Roman" w:hAnsi="Times New Roman"/>
                <w:b/>
                <w:bCs/>
                <w:lang w:val="lt-LT"/>
              </w:rPr>
              <w:t xml:space="preserve">                                                           </w:t>
            </w:r>
            <w:r>
              <w:rPr>
                <w:rFonts w:ascii="Times New Roman" w:hAnsi="Times New Roman"/>
                <w:b/>
                <w:bCs/>
                <w:lang w:val="lt-LT"/>
              </w:rPr>
              <w:t>4</w:t>
            </w:r>
            <w:r w:rsidRPr="00D71B76">
              <w:rPr>
                <w:rFonts w:ascii="Times New Roman" w:hAnsi="Times New Roman"/>
                <w:b/>
                <w:bCs/>
                <w:lang w:val="lt-LT"/>
              </w:rPr>
              <w:t xml:space="preserve"> priedas                     </w:t>
            </w:r>
          </w:p>
          <w:p w14:paraId="1291FCFD" w14:textId="77777777" w:rsidR="001B36C4" w:rsidRPr="00D71B76" w:rsidRDefault="001B36C4" w:rsidP="00D34816">
            <w:pPr>
              <w:rPr>
                <w:b/>
                <w:lang w:val="lt-LT"/>
              </w:rPr>
            </w:pPr>
          </w:p>
        </w:tc>
      </w:tr>
      <w:tr w:rsidR="001B36C4" w:rsidRPr="00D71B76" w14:paraId="3BA100DE" w14:textId="77777777" w:rsidTr="001B36C4">
        <w:tc>
          <w:tcPr>
            <w:tcW w:w="5106" w:type="dxa"/>
          </w:tcPr>
          <w:p w14:paraId="5F0771AE" w14:textId="77777777" w:rsidR="001B36C4" w:rsidRPr="00D71B76" w:rsidRDefault="001B36C4" w:rsidP="00D34816">
            <w:pPr>
              <w:rPr>
                <w:b/>
                <w:bCs/>
                <w:lang w:val="lt-LT"/>
              </w:rPr>
            </w:pPr>
          </w:p>
        </w:tc>
      </w:tr>
    </w:tbl>
    <w:tbl>
      <w:tblPr>
        <w:tblW w:w="14885" w:type="dxa"/>
        <w:tblInd w:w="-289" w:type="dxa"/>
        <w:tblLook w:val="04A0" w:firstRow="1" w:lastRow="0" w:firstColumn="1" w:lastColumn="0" w:noHBand="0" w:noVBand="1"/>
      </w:tblPr>
      <w:tblGrid>
        <w:gridCol w:w="3403"/>
        <w:gridCol w:w="2835"/>
        <w:gridCol w:w="3544"/>
        <w:gridCol w:w="1301"/>
        <w:gridCol w:w="1959"/>
        <w:gridCol w:w="1417"/>
        <w:gridCol w:w="426"/>
      </w:tblGrid>
      <w:tr w:rsidR="001B36C4" w:rsidRPr="00D71B76" w14:paraId="4FED247D" w14:textId="77777777" w:rsidTr="00D34816">
        <w:trPr>
          <w:trHeight w:val="251"/>
        </w:trPr>
        <w:tc>
          <w:tcPr>
            <w:tcW w:w="14885" w:type="dxa"/>
            <w:gridSpan w:val="7"/>
            <w:noWrap/>
            <w:vAlign w:val="bottom"/>
          </w:tcPr>
          <w:p w14:paraId="2AAB2AA1" w14:textId="77777777" w:rsidR="001B36C4" w:rsidRPr="00D71B76" w:rsidRDefault="001B36C4" w:rsidP="00D34816">
            <w:pPr>
              <w:tabs>
                <w:tab w:val="left" w:pos="728"/>
              </w:tabs>
              <w:jc w:val="center"/>
              <w:rPr>
                <w:b/>
                <w:sz w:val="22"/>
                <w:szCs w:val="22"/>
                <w:lang w:val="lt-LT"/>
              </w:rPr>
            </w:pPr>
            <w:r w:rsidRPr="00D71B76">
              <w:rPr>
                <w:b/>
                <w:sz w:val="22"/>
                <w:szCs w:val="22"/>
                <w:lang w:val="lt-LT"/>
              </w:rPr>
              <w:t>(Pažymos apie atliktų darbų vertę ir išlaidas (F-3) forma)</w:t>
            </w:r>
          </w:p>
          <w:p w14:paraId="038F1E23" w14:textId="77777777" w:rsidR="001B36C4" w:rsidRPr="00D71B76" w:rsidRDefault="001B36C4" w:rsidP="00D34816">
            <w:pPr>
              <w:jc w:val="center"/>
              <w:rPr>
                <w:b/>
                <w:bCs/>
                <w:sz w:val="22"/>
                <w:szCs w:val="22"/>
                <w:lang w:val="lt-LT"/>
              </w:rPr>
            </w:pPr>
            <w:r w:rsidRPr="00D71B76">
              <w:rPr>
                <w:b/>
                <w:bCs/>
                <w:sz w:val="22"/>
                <w:szCs w:val="22"/>
                <w:lang w:val="lt-LT"/>
              </w:rPr>
              <w:t>...................................................................................................................................................................................................................</w:t>
            </w:r>
          </w:p>
          <w:p w14:paraId="2483C84F" w14:textId="77777777" w:rsidR="001B36C4" w:rsidRPr="00D71B76" w:rsidRDefault="001B36C4" w:rsidP="00D34816">
            <w:pPr>
              <w:jc w:val="center"/>
              <w:rPr>
                <w:b/>
                <w:bCs/>
                <w:sz w:val="22"/>
                <w:szCs w:val="22"/>
                <w:lang w:val="lt-LT"/>
              </w:rPr>
            </w:pPr>
            <w:r w:rsidRPr="00D71B76">
              <w:rPr>
                <w:b/>
                <w:bCs/>
                <w:sz w:val="22"/>
                <w:szCs w:val="22"/>
                <w:lang w:val="lt-LT"/>
              </w:rPr>
              <w:t>(dokumento sudarytojas)</w:t>
            </w:r>
          </w:p>
          <w:p w14:paraId="6EA83CE3" w14:textId="77777777" w:rsidR="001B36C4" w:rsidRPr="00D71B76" w:rsidRDefault="001B36C4" w:rsidP="00D34816">
            <w:pPr>
              <w:jc w:val="center"/>
              <w:rPr>
                <w:b/>
                <w:bCs/>
                <w:sz w:val="22"/>
                <w:szCs w:val="22"/>
                <w:lang w:val="lt-LT"/>
              </w:rPr>
            </w:pPr>
            <w:r w:rsidRPr="00D71B76">
              <w:rPr>
                <w:b/>
                <w:bCs/>
                <w:sz w:val="22"/>
                <w:szCs w:val="22"/>
                <w:lang w:val="lt-LT"/>
              </w:rPr>
              <w:t>PAŽYMA</w:t>
            </w:r>
          </w:p>
          <w:p w14:paraId="4734C787" w14:textId="77777777" w:rsidR="001B36C4" w:rsidRPr="00D71B76" w:rsidRDefault="001B36C4" w:rsidP="00D34816">
            <w:pPr>
              <w:jc w:val="center"/>
              <w:rPr>
                <w:b/>
                <w:bCs/>
                <w:sz w:val="22"/>
                <w:szCs w:val="22"/>
                <w:lang w:val="lt-LT"/>
              </w:rPr>
            </w:pPr>
            <w:r w:rsidRPr="00D71B76">
              <w:rPr>
                <w:b/>
                <w:bCs/>
                <w:sz w:val="22"/>
                <w:szCs w:val="22"/>
                <w:lang w:val="lt-LT"/>
              </w:rPr>
              <w:t xml:space="preserve">APIE ATLIKTŲ DARBŲ VERTĘ IR IŠLAIDAS </w:t>
            </w:r>
            <w:r w:rsidRPr="00D71B76">
              <w:rPr>
                <w:b/>
                <w:sz w:val="22"/>
                <w:szCs w:val="22"/>
                <w:lang w:val="lt-LT"/>
              </w:rPr>
              <w:t>(F-3 forma)</w:t>
            </w:r>
          </w:p>
          <w:p w14:paraId="4ED751A5" w14:textId="77777777" w:rsidR="001B36C4" w:rsidRPr="00D71B76" w:rsidRDefault="001B36C4" w:rsidP="00D34816">
            <w:pPr>
              <w:jc w:val="center"/>
              <w:rPr>
                <w:sz w:val="22"/>
                <w:szCs w:val="22"/>
                <w:lang w:val="lt-LT"/>
              </w:rPr>
            </w:pPr>
            <w:r w:rsidRPr="00D71B76">
              <w:rPr>
                <w:sz w:val="22"/>
                <w:szCs w:val="22"/>
                <w:lang w:val="lt-LT"/>
              </w:rPr>
              <w:t>20... m. ..................d. Nr. ...</w:t>
            </w:r>
          </w:p>
          <w:p w14:paraId="35640B59" w14:textId="77777777" w:rsidR="001B36C4" w:rsidRPr="00D71B76" w:rsidRDefault="001B36C4" w:rsidP="00D34816">
            <w:pPr>
              <w:jc w:val="center"/>
              <w:rPr>
                <w:sz w:val="22"/>
                <w:szCs w:val="22"/>
                <w:lang w:val="lt-LT"/>
              </w:rPr>
            </w:pPr>
            <w:r w:rsidRPr="00D71B76">
              <w:rPr>
                <w:sz w:val="22"/>
                <w:szCs w:val="22"/>
                <w:lang w:val="lt-LT"/>
              </w:rPr>
              <w:t>...............................</w:t>
            </w:r>
          </w:p>
          <w:p w14:paraId="5A141818" w14:textId="77777777" w:rsidR="001B36C4" w:rsidRPr="00D71B76" w:rsidRDefault="001B36C4" w:rsidP="00D34816">
            <w:pPr>
              <w:jc w:val="center"/>
              <w:rPr>
                <w:b/>
                <w:sz w:val="22"/>
                <w:szCs w:val="22"/>
                <w:lang w:val="lt-LT"/>
              </w:rPr>
            </w:pPr>
            <w:r w:rsidRPr="00D71B76">
              <w:rPr>
                <w:sz w:val="22"/>
                <w:szCs w:val="22"/>
                <w:lang w:val="lt-LT"/>
              </w:rPr>
              <w:t>(sudarymo vieta)</w:t>
            </w:r>
          </w:p>
        </w:tc>
      </w:tr>
      <w:tr w:rsidR="001B36C4" w:rsidRPr="00D71B76" w14:paraId="3C061B24" w14:textId="77777777" w:rsidTr="00D34816">
        <w:trPr>
          <w:trHeight w:val="1629"/>
        </w:trPr>
        <w:tc>
          <w:tcPr>
            <w:tcW w:w="14885" w:type="dxa"/>
            <w:gridSpan w:val="7"/>
            <w:noWrap/>
            <w:vAlign w:val="bottom"/>
          </w:tcPr>
          <w:p w14:paraId="579DAC18" w14:textId="77777777" w:rsidR="001B36C4" w:rsidRPr="00D71B76" w:rsidRDefault="001B36C4" w:rsidP="00D34816">
            <w:pPr>
              <w:ind w:firstLine="447"/>
              <w:rPr>
                <w:bCs/>
                <w:sz w:val="22"/>
                <w:szCs w:val="22"/>
                <w:lang w:val="lt-LT"/>
              </w:rPr>
            </w:pPr>
            <w:r w:rsidRPr="00D71B76">
              <w:rPr>
                <w:bCs/>
                <w:sz w:val="22"/>
                <w:szCs w:val="22"/>
                <w:lang w:val="lt-LT"/>
              </w:rPr>
              <w:t>Sutarties, jos papildomo (-ų) susitarimo (-ų) data (-</w:t>
            </w:r>
            <w:proofErr w:type="spellStart"/>
            <w:r w:rsidRPr="00D71B76">
              <w:rPr>
                <w:bCs/>
                <w:sz w:val="22"/>
                <w:szCs w:val="22"/>
                <w:lang w:val="lt-LT"/>
              </w:rPr>
              <w:t>os</w:t>
            </w:r>
            <w:proofErr w:type="spellEnd"/>
            <w:r w:rsidRPr="00D71B76">
              <w:rPr>
                <w:bCs/>
                <w:sz w:val="22"/>
                <w:szCs w:val="22"/>
                <w:lang w:val="lt-LT"/>
              </w:rPr>
              <w:t xml:space="preserve">) ir Nr.:  ....................................................................................................................................         </w:t>
            </w:r>
          </w:p>
          <w:p w14:paraId="56E00902" w14:textId="77777777" w:rsidR="001B36C4" w:rsidRPr="00D71B76" w:rsidRDefault="001B36C4" w:rsidP="00D34816">
            <w:pPr>
              <w:ind w:firstLine="447"/>
              <w:rPr>
                <w:bCs/>
                <w:sz w:val="22"/>
                <w:szCs w:val="22"/>
                <w:lang w:val="lt-LT"/>
              </w:rPr>
            </w:pPr>
            <w:r w:rsidRPr="00D71B76">
              <w:rPr>
                <w:bCs/>
                <w:sz w:val="22"/>
                <w:szCs w:val="22"/>
                <w:lang w:val="lt-LT"/>
              </w:rPr>
              <w:t>Objektas: .......................................................................................................................................................................................................................</w:t>
            </w:r>
          </w:p>
          <w:p w14:paraId="6BC667F7" w14:textId="77777777" w:rsidR="001B36C4" w:rsidRPr="00D71B76" w:rsidRDefault="001B36C4" w:rsidP="00D34816">
            <w:pPr>
              <w:ind w:firstLine="447"/>
              <w:rPr>
                <w:bCs/>
                <w:sz w:val="22"/>
                <w:szCs w:val="22"/>
                <w:lang w:val="lt-LT"/>
              </w:rPr>
            </w:pPr>
            <w:r w:rsidRPr="00D71B76">
              <w:rPr>
                <w:bCs/>
                <w:sz w:val="22"/>
                <w:szCs w:val="22"/>
                <w:lang w:val="lt-LT"/>
              </w:rPr>
              <w:t>Statybos rangovas:.........................................................................................................................................................................................................</w:t>
            </w:r>
          </w:p>
          <w:p w14:paraId="358F718E" w14:textId="77777777" w:rsidR="001B36C4" w:rsidRPr="00D71B76" w:rsidRDefault="001B36C4" w:rsidP="00D34816">
            <w:pPr>
              <w:ind w:firstLine="447"/>
              <w:rPr>
                <w:bCs/>
                <w:sz w:val="22"/>
                <w:szCs w:val="22"/>
                <w:lang w:val="lt-LT"/>
              </w:rPr>
            </w:pPr>
            <w:r w:rsidRPr="00D71B76">
              <w:rPr>
                <w:sz w:val="22"/>
                <w:szCs w:val="22"/>
                <w:lang w:val="lt-LT"/>
              </w:rPr>
              <w:t xml:space="preserve">Sutarties priežiūrą vykdanti šalis (kai statyba finansuojama iš NSIP numatytų lėšų):     </w:t>
            </w:r>
          </w:p>
          <w:p w14:paraId="5B04341E" w14:textId="77777777" w:rsidR="001B36C4" w:rsidRPr="00D71B76" w:rsidRDefault="001B36C4" w:rsidP="00D34816">
            <w:pPr>
              <w:ind w:firstLine="447"/>
              <w:rPr>
                <w:bCs/>
                <w:sz w:val="22"/>
                <w:szCs w:val="22"/>
                <w:lang w:val="lt-LT"/>
              </w:rPr>
            </w:pPr>
            <w:r w:rsidRPr="00D71B76">
              <w:rPr>
                <w:bCs/>
                <w:sz w:val="22"/>
                <w:szCs w:val="22"/>
                <w:lang w:val="lt-LT"/>
              </w:rPr>
              <w:t>Užsakovas: ....................................................................................................................................................................................................................</w:t>
            </w:r>
          </w:p>
          <w:p w14:paraId="4B505371" w14:textId="77777777" w:rsidR="001B36C4" w:rsidRPr="00D71B76" w:rsidRDefault="001B36C4" w:rsidP="00D34816">
            <w:pPr>
              <w:rPr>
                <w:bCs/>
                <w:sz w:val="22"/>
                <w:szCs w:val="22"/>
                <w:lang w:val="lt-LT"/>
              </w:rPr>
            </w:pPr>
            <w:r w:rsidRPr="00D71B76">
              <w:rPr>
                <w:bCs/>
                <w:sz w:val="22"/>
                <w:szCs w:val="22"/>
                <w:lang w:val="lt-LT"/>
              </w:rPr>
              <w:t xml:space="preserve">        Atliktų darbų akto (-ų) Nr. ir data (-</w:t>
            </w:r>
            <w:proofErr w:type="spellStart"/>
            <w:r w:rsidRPr="00D71B76">
              <w:rPr>
                <w:bCs/>
                <w:sz w:val="22"/>
                <w:szCs w:val="22"/>
                <w:lang w:val="lt-LT"/>
              </w:rPr>
              <w:t>os</w:t>
            </w:r>
            <w:proofErr w:type="spellEnd"/>
            <w:r w:rsidRPr="00D71B76">
              <w:rPr>
                <w:bCs/>
                <w:sz w:val="22"/>
                <w:szCs w:val="22"/>
                <w:lang w:val="lt-LT"/>
              </w:rPr>
              <w:t>): .......................................................................................................................................................................</w:t>
            </w:r>
          </w:p>
          <w:p w14:paraId="639DE925" w14:textId="77777777" w:rsidR="001B36C4" w:rsidRPr="00D71B76" w:rsidRDefault="001B36C4" w:rsidP="00D34816">
            <w:pPr>
              <w:rPr>
                <w:b/>
                <w:bCs/>
                <w:sz w:val="22"/>
                <w:szCs w:val="22"/>
                <w:lang w:val="lt-LT"/>
              </w:rPr>
            </w:pPr>
          </w:p>
        </w:tc>
      </w:tr>
      <w:tr w:rsidR="001B36C4" w:rsidRPr="00D71B76" w14:paraId="43B2B5CB" w14:textId="77777777" w:rsidTr="00D34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vMerge w:val="restart"/>
            <w:tcBorders>
              <w:top w:val="single" w:sz="4" w:space="0" w:color="auto"/>
              <w:left w:val="single" w:sz="4" w:space="0" w:color="auto"/>
              <w:bottom w:val="single" w:sz="4" w:space="0" w:color="auto"/>
              <w:right w:val="single" w:sz="4" w:space="0" w:color="auto"/>
            </w:tcBorders>
          </w:tcPr>
          <w:p w14:paraId="514C00BB" w14:textId="77777777" w:rsidR="001B36C4" w:rsidRPr="00D71B76" w:rsidRDefault="001B36C4" w:rsidP="00D34816">
            <w:pPr>
              <w:rPr>
                <w:b/>
                <w:bCs/>
                <w:sz w:val="22"/>
                <w:szCs w:val="22"/>
                <w:lang w:val="lt-LT"/>
              </w:rPr>
            </w:pPr>
          </w:p>
          <w:p w14:paraId="6BC4D8CD" w14:textId="77777777" w:rsidR="001B36C4" w:rsidRPr="00D71B76" w:rsidRDefault="001B36C4" w:rsidP="00D34816">
            <w:pPr>
              <w:ind w:firstLine="108"/>
              <w:jc w:val="center"/>
              <w:rPr>
                <w:b/>
                <w:sz w:val="22"/>
                <w:szCs w:val="22"/>
                <w:lang w:val="lt-LT"/>
              </w:rPr>
            </w:pPr>
            <w:r w:rsidRPr="00D71B76">
              <w:rPr>
                <w:b/>
                <w:bCs/>
                <w:sz w:val="22"/>
                <w:szCs w:val="22"/>
                <w:lang w:val="lt-LT"/>
              </w:rPr>
              <w:t>Darbų (išlaidų) aprašymas</w:t>
            </w:r>
            <w:r w:rsidRPr="00D71B76">
              <w:rPr>
                <w:b/>
                <w:sz w:val="22"/>
                <w:szCs w:val="22"/>
                <w:lang w:val="lt-LT"/>
              </w:rPr>
              <w:t xml:space="preserve"> </w:t>
            </w:r>
          </w:p>
        </w:tc>
        <w:tc>
          <w:tcPr>
            <w:tcW w:w="2835" w:type="dxa"/>
            <w:vMerge w:val="restart"/>
            <w:tcBorders>
              <w:top w:val="single" w:sz="4" w:space="0" w:color="auto"/>
              <w:left w:val="single" w:sz="4" w:space="0" w:color="auto"/>
              <w:bottom w:val="single" w:sz="4" w:space="0" w:color="auto"/>
              <w:right w:val="single" w:sz="4" w:space="0" w:color="auto"/>
            </w:tcBorders>
          </w:tcPr>
          <w:p w14:paraId="79BE2CA0" w14:textId="77777777" w:rsidR="001B36C4" w:rsidRPr="00D71B76" w:rsidRDefault="001B36C4" w:rsidP="00D34816">
            <w:pPr>
              <w:rPr>
                <w:b/>
                <w:bCs/>
                <w:sz w:val="22"/>
                <w:szCs w:val="22"/>
                <w:lang w:val="lt-LT"/>
              </w:rPr>
            </w:pPr>
          </w:p>
          <w:p w14:paraId="0FC2F595" w14:textId="77777777" w:rsidR="001B36C4" w:rsidRPr="00D71B76" w:rsidRDefault="001B36C4" w:rsidP="00D34816">
            <w:pPr>
              <w:jc w:val="center"/>
              <w:rPr>
                <w:b/>
                <w:sz w:val="22"/>
                <w:szCs w:val="22"/>
                <w:lang w:val="lt-LT"/>
              </w:rPr>
            </w:pPr>
            <w:r w:rsidRPr="00D71B76">
              <w:rPr>
                <w:b/>
                <w:bCs/>
                <w:sz w:val="22"/>
                <w:szCs w:val="22"/>
                <w:lang w:val="lt-LT"/>
              </w:rPr>
              <w:t xml:space="preserve">Sutartyje numatyta darbų kaina, </w:t>
            </w:r>
            <w:proofErr w:type="spellStart"/>
            <w:r w:rsidRPr="00D71B76">
              <w:rPr>
                <w:b/>
                <w:bCs/>
                <w:sz w:val="22"/>
                <w:szCs w:val="22"/>
                <w:lang w:val="lt-LT"/>
              </w:rPr>
              <w:t>Eur</w:t>
            </w:r>
            <w:proofErr w:type="spellEnd"/>
          </w:p>
        </w:tc>
        <w:tc>
          <w:tcPr>
            <w:tcW w:w="8647" w:type="dxa"/>
            <w:gridSpan w:val="5"/>
            <w:tcBorders>
              <w:top w:val="single" w:sz="4" w:space="0" w:color="auto"/>
              <w:left w:val="single" w:sz="4" w:space="0" w:color="auto"/>
              <w:bottom w:val="single" w:sz="4" w:space="0" w:color="auto"/>
              <w:right w:val="single" w:sz="4" w:space="0" w:color="auto"/>
            </w:tcBorders>
            <w:hideMark/>
          </w:tcPr>
          <w:p w14:paraId="4554078E" w14:textId="77777777" w:rsidR="001B36C4" w:rsidRPr="00D71B76" w:rsidRDefault="001B36C4" w:rsidP="00D34816">
            <w:pPr>
              <w:jc w:val="center"/>
              <w:rPr>
                <w:b/>
                <w:sz w:val="22"/>
                <w:szCs w:val="22"/>
                <w:lang w:val="lt-LT"/>
              </w:rPr>
            </w:pPr>
            <w:r w:rsidRPr="00D71B76">
              <w:rPr>
                <w:b/>
                <w:sz w:val="22"/>
                <w:szCs w:val="22"/>
                <w:lang w:val="lt-LT"/>
              </w:rPr>
              <w:t xml:space="preserve">Atliktų darbų vertė ir išlaidos, </w:t>
            </w:r>
            <w:proofErr w:type="spellStart"/>
            <w:r w:rsidRPr="00D71B76">
              <w:rPr>
                <w:b/>
                <w:sz w:val="22"/>
                <w:szCs w:val="22"/>
                <w:lang w:val="lt-LT"/>
              </w:rPr>
              <w:t>Eur</w:t>
            </w:r>
            <w:proofErr w:type="spellEnd"/>
          </w:p>
        </w:tc>
      </w:tr>
      <w:tr w:rsidR="001B36C4" w:rsidRPr="00D71B76" w14:paraId="7E214232" w14:textId="77777777" w:rsidTr="00D34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vMerge/>
            <w:tcBorders>
              <w:top w:val="single" w:sz="4" w:space="0" w:color="auto"/>
              <w:left w:val="single" w:sz="4" w:space="0" w:color="auto"/>
              <w:bottom w:val="single" w:sz="4" w:space="0" w:color="auto"/>
              <w:right w:val="single" w:sz="4" w:space="0" w:color="auto"/>
            </w:tcBorders>
            <w:vAlign w:val="center"/>
            <w:hideMark/>
          </w:tcPr>
          <w:p w14:paraId="39F4F31B" w14:textId="77777777" w:rsidR="001B36C4" w:rsidRPr="00D71B76" w:rsidRDefault="001B36C4" w:rsidP="00D34816">
            <w:pPr>
              <w:rPr>
                <w:b/>
                <w:sz w:val="22"/>
                <w:szCs w:val="22"/>
                <w:lang w:val="lt-LT"/>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51F1BCB" w14:textId="77777777" w:rsidR="001B36C4" w:rsidRPr="00D71B76" w:rsidRDefault="001B36C4" w:rsidP="00D34816">
            <w:pPr>
              <w:rPr>
                <w:b/>
                <w:sz w:val="22"/>
                <w:szCs w:val="22"/>
                <w:lang w:val="lt-LT"/>
              </w:rPr>
            </w:pPr>
          </w:p>
        </w:tc>
        <w:tc>
          <w:tcPr>
            <w:tcW w:w="3544" w:type="dxa"/>
            <w:tcBorders>
              <w:top w:val="single" w:sz="4" w:space="0" w:color="auto"/>
              <w:left w:val="single" w:sz="4" w:space="0" w:color="auto"/>
              <w:bottom w:val="single" w:sz="4" w:space="0" w:color="auto"/>
              <w:right w:val="single" w:sz="4" w:space="0" w:color="auto"/>
            </w:tcBorders>
            <w:hideMark/>
          </w:tcPr>
          <w:p w14:paraId="1579EB14" w14:textId="77777777" w:rsidR="001B36C4" w:rsidRPr="00D71B76" w:rsidRDefault="001B36C4" w:rsidP="00D34816">
            <w:pPr>
              <w:jc w:val="center"/>
              <w:rPr>
                <w:b/>
                <w:sz w:val="22"/>
                <w:szCs w:val="22"/>
                <w:lang w:val="lt-LT"/>
              </w:rPr>
            </w:pPr>
            <w:r w:rsidRPr="00D71B76">
              <w:rPr>
                <w:b/>
                <w:sz w:val="22"/>
                <w:szCs w:val="22"/>
                <w:lang w:val="lt-LT"/>
              </w:rPr>
              <w:t>nuo statybos pradžios, įskaitant ataskaitinį mėnesį</w:t>
            </w:r>
          </w:p>
        </w:tc>
        <w:tc>
          <w:tcPr>
            <w:tcW w:w="3260" w:type="dxa"/>
            <w:gridSpan w:val="2"/>
            <w:tcBorders>
              <w:top w:val="single" w:sz="4" w:space="0" w:color="auto"/>
              <w:left w:val="single" w:sz="4" w:space="0" w:color="auto"/>
              <w:bottom w:val="single" w:sz="4" w:space="0" w:color="auto"/>
              <w:right w:val="single" w:sz="4" w:space="0" w:color="auto"/>
            </w:tcBorders>
            <w:hideMark/>
          </w:tcPr>
          <w:p w14:paraId="013C17D1" w14:textId="77777777" w:rsidR="001B36C4" w:rsidRPr="00D71B76" w:rsidRDefault="001B36C4" w:rsidP="00D34816">
            <w:pPr>
              <w:jc w:val="center"/>
              <w:rPr>
                <w:b/>
                <w:sz w:val="22"/>
                <w:szCs w:val="22"/>
                <w:lang w:val="lt-LT"/>
              </w:rPr>
            </w:pPr>
            <w:r w:rsidRPr="00D71B76">
              <w:rPr>
                <w:b/>
                <w:sz w:val="22"/>
                <w:szCs w:val="22"/>
                <w:lang w:val="lt-LT"/>
              </w:rPr>
              <w:t xml:space="preserve">nuo metų pradžios, įskaitant ataskaitinį mėnesį    </w:t>
            </w:r>
          </w:p>
        </w:tc>
        <w:tc>
          <w:tcPr>
            <w:tcW w:w="1843" w:type="dxa"/>
            <w:gridSpan w:val="2"/>
            <w:tcBorders>
              <w:top w:val="single" w:sz="4" w:space="0" w:color="auto"/>
              <w:left w:val="single" w:sz="4" w:space="0" w:color="auto"/>
              <w:bottom w:val="single" w:sz="4" w:space="0" w:color="auto"/>
              <w:right w:val="single" w:sz="4" w:space="0" w:color="auto"/>
            </w:tcBorders>
            <w:hideMark/>
          </w:tcPr>
          <w:p w14:paraId="796A4D37" w14:textId="77777777" w:rsidR="001B36C4" w:rsidRPr="00D71B76" w:rsidRDefault="001B36C4" w:rsidP="00D34816">
            <w:pPr>
              <w:jc w:val="center"/>
              <w:rPr>
                <w:b/>
                <w:sz w:val="22"/>
                <w:szCs w:val="22"/>
                <w:lang w:val="lt-LT"/>
              </w:rPr>
            </w:pPr>
            <w:r w:rsidRPr="00D71B76">
              <w:rPr>
                <w:b/>
                <w:sz w:val="22"/>
                <w:szCs w:val="22"/>
                <w:lang w:val="lt-LT"/>
              </w:rPr>
              <w:t>per ataskaitinį laikotarpį</w:t>
            </w:r>
          </w:p>
        </w:tc>
      </w:tr>
      <w:tr w:rsidR="001B36C4" w:rsidRPr="00D71B76" w14:paraId="5A620980" w14:textId="77777777" w:rsidTr="001B3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tcPr>
          <w:p w14:paraId="5CF57046" w14:textId="4F4753DD" w:rsidR="001B36C4" w:rsidRPr="00D71B76" w:rsidRDefault="001B36C4" w:rsidP="00D34816">
            <w:pPr>
              <w:rPr>
                <w:sz w:val="22"/>
                <w:szCs w:val="22"/>
                <w:lang w:val="lt-LT"/>
              </w:rPr>
            </w:pPr>
          </w:p>
        </w:tc>
        <w:tc>
          <w:tcPr>
            <w:tcW w:w="2835" w:type="dxa"/>
            <w:tcBorders>
              <w:top w:val="single" w:sz="4" w:space="0" w:color="auto"/>
              <w:left w:val="single" w:sz="4" w:space="0" w:color="auto"/>
              <w:bottom w:val="single" w:sz="4" w:space="0" w:color="auto"/>
              <w:right w:val="single" w:sz="4" w:space="0" w:color="auto"/>
            </w:tcBorders>
          </w:tcPr>
          <w:p w14:paraId="4EE10DDD" w14:textId="77777777" w:rsidR="001B36C4" w:rsidRPr="00D71B76" w:rsidRDefault="001B36C4" w:rsidP="00D34816">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2ADDA85C" w14:textId="77777777" w:rsidR="001B36C4" w:rsidRPr="00D71B76" w:rsidRDefault="001B36C4" w:rsidP="00D34816">
            <w:pPr>
              <w:jc w:val="cente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1490996E" w14:textId="77777777" w:rsidR="001B36C4" w:rsidRPr="00D71B76" w:rsidRDefault="001B36C4" w:rsidP="00D34816">
            <w:pPr>
              <w:jc w:val="cente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0A5AD9CB" w14:textId="77777777" w:rsidR="001B36C4" w:rsidRPr="00D71B76" w:rsidRDefault="001B36C4" w:rsidP="00D34816">
            <w:pPr>
              <w:jc w:val="center"/>
              <w:rPr>
                <w:b/>
                <w:sz w:val="22"/>
                <w:szCs w:val="22"/>
                <w:lang w:val="lt-LT"/>
              </w:rPr>
            </w:pPr>
          </w:p>
        </w:tc>
      </w:tr>
      <w:tr w:rsidR="001B36C4" w:rsidRPr="00D71B76" w14:paraId="71C0ADE1" w14:textId="77777777" w:rsidTr="001B3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tcPr>
          <w:p w14:paraId="7E135BA6" w14:textId="7E691EE5" w:rsidR="001B36C4" w:rsidRPr="00D71B76" w:rsidRDefault="001B36C4" w:rsidP="00D34816">
            <w:pPr>
              <w:rPr>
                <w:sz w:val="22"/>
                <w:szCs w:val="22"/>
                <w:lang w:val="lt-LT"/>
              </w:rPr>
            </w:pPr>
          </w:p>
        </w:tc>
        <w:tc>
          <w:tcPr>
            <w:tcW w:w="2835" w:type="dxa"/>
            <w:tcBorders>
              <w:top w:val="single" w:sz="4" w:space="0" w:color="auto"/>
              <w:left w:val="single" w:sz="4" w:space="0" w:color="auto"/>
              <w:bottom w:val="single" w:sz="4" w:space="0" w:color="auto"/>
              <w:right w:val="single" w:sz="4" w:space="0" w:color="auto"/>
            </w:tcBorders>
          </w:tcPr>
          <w:p w14:paraId="47AFDB93" w14:textId="77777777" w:rsidR="001B36C4" w:rsidRPr="00D71B76" w:rsidRDefault="001B36C4" w:rsidP="00D34816">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40878260" w14:textId="77777777" w:rsidR="001B36C4" w:rsidRPr="00D71B76" w:rsidRDefault="001B36C4" w:rsidP="00D34816">
            <w:pPr>
              <w:jc w:val="cente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29A16CE6" w14:textId="77777777" w:rsidR="001B36C4" w:rsidRPr="00D71B76" w:rsidRDefault="001B36C4" w:rsidP="00D34816">
            <w:pPr>
              <w:jc w:val="cente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30DB8D18" w14:textId="77777777" w:rsidR="001B36C4" w:rsidRPr="00D71B76" w:rsidRDefault="001B36C4" w:rsidP="00D34816">
            <w:pPr>
              <w:jc w:val="center"/>
              <w:rPr>
                <w:b/>
                <w:sz w:val="22"/>
                <w:szCs w:val="22"/>
                <w:lang w:val="lt-LT"/>
              </w:rPr>
            </w:pPr>
          </w:p>
        </w:tc>
      </w:tr>
      <w:tr w:rsidR="001B36C4" w:rsidRPr="00D71B76" w14:paraId="5677155E" w14:textId="77777777" w:rsidTr="001B3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tcPr>
          <w:p w14:paraId="07DB7A9E" w14:textId="21D340B0" w:rsidR="001B36C4" w:rsidRPr="00D71B76" w:rsidRDefault="001B36C4" w:rsidP="00D34816">
            <w:pPr>
              <w:rPr>
                <w:sz w:val="22"/>
                <w:szCs w:val="22"/>
                <w:lang w:val="lt-LT"/>
              </w:rPr>
            </w:pPr>
          </w:p>
        </w:tc>
        <w:tc>
          <w:tcPr>
            <w:tcW w:w="2835" w:type="dxa"/>
            <w:tcBorders>
              <w:top w:val="single" w:sz="4" w:space="0" w:color="auto"/>
              <w:left w:val="single" w:sz="4" w:space="0" w:color="auto"/>
              <w:bottom w:val="single" w:sz="4" w:space="0" w:color="auto"/>
              <w:right w:val="single" w:sz="4" w:space="0" w:color="auto"/>
            </w:tcBorders>
          </w:tcPr>
          <w:p w14:paraId="09FBA5D7" w14:textId="77777777" w:rsidR="001B36C4" w:rsidRPr="00D71B76" w:rsidRDefault="001B36C4" w:rsidP="00D34816">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1615E38D" w14:textId="77777777" w:rsidR="001B36C4" w:rsidRPr="00D71B76" w:rsidRDefault="001B36C4" w:rsidP="00D34816">
            <w:pPr>
              <w:jc w:val="cente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60C765C6" w14:textId="77777777" w:rsidR="001B36C4" w:rsidRPr="00D71B76" w:rsidRDefault="001B36C4" w:rsidP="00D34816">
            <w:pPr>
              <w:jc w:val="cente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5C9836B1" w14:textId="77777777" w:rsidR="001B36C4" w:rsidRPr="00D71B76" w:rsidRDefault="001B36C4" w:rsidP="00D34816">
            <w:pPr>
              <w:jc w:val="center"/>
              <w:rPr>
                <w:b/>
                <w:sz w:val="22"/>
                <w:szCs w:val="22"/>
                <w:lang w:val="lt-LT"/>
              </w:rPr>
            </w:pPr>
          </w:p>
        </w:tc>
      </w:tr>
      <w:tr w:rsidR="001B36C4" w:rsidRPr="00D71B76" w14:paraId="6C509D6C" w14:textId="77777777" w:rsidTr="00D34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tcPr>
          <w:p w14:paraId="317B94A9" w14:textId="77777777" w:rsidR="001B36C4" w:rsidRPr="00D71B76" w:rsidRDefault="001B36C4" w:rsidP="00D34816">
            <w:pPr>
              <w:rPr>
                <w:sz w:val="22"/>
                <w:szCs w:val="22"/>
                <w:lang w:val="lt-LT"/>
              </w:rPr>
            </w:pPr>
          </w:p>
        </w:tc>
        <w:tc>
          <w:tcPr>
            <w:tcW w:w="2835" w:type="dxa"/>
            <w:tcBorders>
              <w:top w:val="single" w:sz="4" w:space="0" w:color="auto"/>
              <w:left w:val="single" w:sz="4" w:space="0" w:color="auto"/>
              <w:bottom w:val="single" w:sz="4" w:space="0" w:color="auto"/>
              <w:right w:val="single" w:sz="4" w:space="0" w:color="auto"/>
            </w:tcBorders>
          </w:tcPr>
          <w:p w14:paraId="6D02E53E" w14:textId="77777777" w:rsidR="001B36C4" w:rsidRPr="00D71B76" w:rsidRDefault="001B36C4" w:rsidP="00D34816">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2321712A" w14:textId="77777777" w:rsidR="001B36C4" w:rsidRPr="00D71B76" w:rsidRDefault="001B36C4" w:rsidP="00D34816">
            <w:pPr>
              <w:jc w:val="cente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54FF12A0" w14:textId="77777777" w:rsidR="001B36C4" w:rsidRPr="00D71B76" w:rsidRDefault="001B36C4" w:rsidP="00D34816">
            <w:pPr>
              <w:jc w:val="cente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587A7112" w14:textId="77777777" w:rsidR="001B36C4" w:rsidRPr="00D71B76" w:rsidRDefault="001B36C4" w:rsidP="00D34816">
            <w:pPr>
              <w:jc w:val="center"/>
              <w:rPr>
                <w:b/>
                <w:sz w:val="22"/>
                <w:szCs w:val="22"/>
                <w:lang w:val="lt-LT"/>
              </w:rPr>
            </w:pPr>
          </w:p>
        </w:tc>
      </w:tr>
      <w:tr w:rsidR="001B36C4" w:rsidRPr="00D71B76" w14:paraId="1FA91528" w14:textId="77777777" w:rsidTr="00D34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403" w:type="dxa"/>
            <w:tcBorders>
              <w:top w:val="single" w:sz="4" w:space="0" w:color="auto"/>
              <w:left w:val="single" w:sz="4" w:space="0" w:color="auto"/>
              <w:bottom w:val="single" w:sz="4" w:space="0" w:color="auto"/>
              <w:right w:val="single" w:sz="4" w:space="0" w:color="auto"/>
            </w:tcBorders>
            <w:hideMark/>
          </w:tcPr>
          <w:p w14:paraId="6BB428ED" w14:textId="77777777" w:rsidR="001B36C4" w:rsidRPr="00D71B76" w:rsidRDefault="001B36C4" w:rsidP="00D34816">
            <w:pPr>
              <w:rPr>
                <w:sz w:val="22"/>
                <w:szCs w:val="22"/>
                <w:lang w:val="lt-LT"/>
              </w:rPr>
            </w:pPr>
            <w:r w:rsidRPr="00D71B76">
              <w:rPr>
                <w:sz w:val="22"/>
                <w:szCs w:val="22"/>
                <w:lang w:val="lt-LT"/>
              </w:rPr>
              <w:t>Iš viso be PVM:</w:t>
            </w:r>
          </w:p>
        </w:tc>
        <w:tc>
          <w:tcPr>
            <w:tcW w:w="2835" w:type="dxa"/>
            <w:tcBorders>
              <w:top w:val="single" w:sz="4" w:space="0" w:color="auto"/>
              <w:left w:val="single" w:sz="4" w:space="0" w:color="auto"/>
              <w:bottom w:val="single" w:sz="4" w:space="0" w:color="auto"/>
              <w:right w:val="single" w:sz="4" w:space="0" w:color="auto"/>
            </w:tcBorders>
          </w:tcPr>
          <w:p w14:paraId="7992ED20" w14:textId="77777777" w:rsidR="001B36C4" w:rsidRPr="00D71B76" w:rsidRDefault="001B36C4" w:rsidP="00D34816">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149FED86" w14:textId="77777777" w:rsidR="001B36C4" w:rsidRPr="00D71B76" w:rsidRDefault="001B36C4" w:rsidP="00D34816">
            <w:pP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5667DBC2" w14:textId="77777777" w:rsidR="001B36C4" w:rsidRPr="00D71B76" w:rsidRDefault="001B36C4" w:rsidP="00D34816">
            <w:pP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69669683" w14:textId="77777777" w:rsidR="001B36C4" w:rsidRPr="00D71B76" w:rsidRDefault="001B36C4" w:rsidP="00D34816">
            <w:pPr>
              <w:rPr>
                <w:b/>
                <w:sz w:val="22"/>
                <w:szCs w:val="22"/>
                <w:lang w:val="lt-LT"/>
              </w:rPr>
            </w:pPr>
          </w:p>
        </w:tc>
      </w:tr>
      <w:tr w:rsidR="001B36C4" w:rsidRPr="00D71B76" w14:paraId="30235D02" w14:textId="77777777" w:rsidTr="00D34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3403" w:type="dxa"/>
            <w:tcBorders>
              <w:top w:val="single" w:sz="4" w:space="0" w:color="auto"/>
              <w:left w:val="single" w:sz="4" w:space="0" w:color="auto"/>
              <w:bottom w:val="single" w:sz="4" w:space="0" w:color="auto"/>
              <w:right w:val="single" w:sz="4" w:space="0" w:color="auto"/>
            </w:tcBorders>
            <w:hideMark/>
          </w:tcPr>
          <w:p w14:paraId="349D52C9" w14:textId="77777777" w:rsidR="001B36C4" w:rsidRPr="00D71B76" w:rsidRDefault="001B36C4" w:rsidP="00D34816">
            <w:pPr>
              <w:rPr>
                <w:sz w:val="22"/>
                <w:szCs w:val="22"/>
                <w:lang w:val="lt-LT"/>
              </w:rPr>
            </w:pPr>
            <w:r w:rsidRPr="00D71B76">
              <w:rPr>
                <w:sz w:val="22"/>
                <w:szCs w:val="22"/>
                <w:lang w:val="lt-LT"/>
              </w:rPr>
              <w:t>PVM .....</w:t>
            </w:r>
            <w:r w:rsidRPr="00D71B76">
              <w:rPr>
                <w:bCs/>
                <w:sz w:val="22"/>
                <w:szCs w:val="22"/>
                <w:lang w:val="lt-LT"/>
              </w:rPr>
              <w:t xml:space="preserve"> proc.</w:t>
            </w:r>
            <w:r w:rsidRPr="00D71B76">
              <w:rPr>
                <w:sz w:val="22"/>
                <w:szCs w:val="22"/>
                <w:lang w:val="lt-LT"/>
              </w:rPr>
              <w:t>:</w:t>
            </w:r>
          </w:p>
        </w:tc>
        <w:tc>
          <w:tcPr>
            <w:tcW w:w="2835" w:type="dxa"/>
            <w:tcBorders>
              <w:top w:val="single" w:sz="4" w:space="0" w:color="auto"/>
              <w:left w:val="single" w:sz="4" w:space="0" w:color="auto"/>
              <w:bottom w:val="single" w:sz="4" w:space="0" w:color="auto"/>
              <w:right w:val="single" w:sz="4" w:space="0" w:color="auto"/>
            </w:tcBorders>
          </w:tcPr>
          <w:p w14:paraId="127DA5CA" w14:textId="77777777" w:rsidR="001B36C4" w:rsidRPr="00D71B76" w:rsidRDefault="001B36C4" w:rsidP="00D34816">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794DF5C5" w14:textId="77777777" w:rsidR="001B36C4" w:rsidRPr="00D71B76" w:rsidRDefault="001B36C4" w:rsidP="00D34816">
            <w:pP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3EDA7A08" w14:textId="77777777" w:rsidR="001B36C4" w:rsidRPr="00D71B76" w:rsidRDefault="001B36C4" w:rsidP="00D34816">
            <w:pP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5E885B4C" w14:textId="77777777" w:rsidR="001B36C4" w:rsidRPr="00D71B76" w:rsidRDefault="001B36C4" w:rsidP="00D34816">
            <w:pPr>
              <w:rPr>
                <w:b/>
                <w:sz w:val="22"/>
                <w:szCs w:val="22"/>
                <w:lang w:val="lt-LT"/>
              </w:rPr>
            </w:pPr>
          </w:p>
        </w:tc>
      </w:tr>
      <w:tr w:rsidR="001B36C4" w:rsidRPr="00D71B76" w14:paraId="2A0BD19D" w14:textId="77777777" w:rsidTr="00D34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3403" w:type="dxa"/>
            <w:tcBorders>
              <w:top w:val="single" w:sz="4" w:space="0" w:color="auto"/>
              <w:left w:val="single" w:sz="4" w:space="0" w:color="auto"/>
              <w:bottom w:val="single" w:sz="4" w:space="0" w:color="auto"/>
              <w:right w:val="single" w:sz="4" w:space="0" w:color="auto"/>
            </w:tcBorders>
            <w:hideMark/>
          </w:tcPr>
          <w:p w14:paraId="57B3ECDE" w14:textId="77777777" w:rsidR="001B36C4" w:rsidRPr="00D71B76" w:rsidRDefault="001B36C4" w:rsidP="00D34816">
            <w:pPr>
              <w:rPr>
                <w:sz w:val="22"/>
                <w:szCs w:val="22"/>
                <w:lang w:val="lt-LT"/>
              </w:rPr>
            </w:pPr>
            <w:r w:rsidRPr="00D71B76">
              <w:rPr>
                <w:sz w:val="22"/>
                <w:szCs w:val="22"/>
                <w:lang w:val="lt-LT"/>
              </w:rPr>
              <w:t>Iš viso su PVM:</w:t>
            </w:r>
          </w:p>
        </w:tc>
        <w:tc>
          <w:tcPr>
            <w:tcW w:w="2835" w:type="dxa"/>
            <w:tcBorders>
              <w:top w:val="single" w:sz="4" w:space="0" w:color="auto"/>
              <w:left w:val="single" w:sz="4" w:space="0" w:color="auto"/>
              <w:bottom w:val="single" w:sz="4" w:space="0" w:color="auto"/>
              <w:right w:val="single" w:sz="4" w:space="0" w:color="auto"/>
            </w:tcBorders>
          </w:tcPr>
          <w:p w14:paraId="2C92E401" w14:textId="77777777" w:rsidR="001B36C4" w:rsidRPr="00D71B76" w:rsidRDefault="001B36C4" w:rsidP="00D34816">
            <w:pPr>
              <w:rPr>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1A41CEA9" w14:textId="77777777" w:rsidR="001B36C4" w:rsidRPr="00D71B76" w:rsidRDefault="001B36C4" w:rsidP="00D34816">
            <w:pPr>
              <w:rPr>
                <w:sz w:val="22"/>
                <w:szCs w:val="22"/>
                <w:lang w:val="lt-LT"/>
              </w:rPr>
            </w:pPr>
          </w:p>
        </w:tc>
        <w:tc>
          <w:tcPr>
            <w:tcW w:w="3260" w:type="dxa"/>
            <w:gridSpan w:val="2"/>
            <w:tcBorders>
              <w:top w:val="single" w:sz="4" w:space="0" w:color="auto"/>
              <w:left w:val="single" w:sz="4" w:space="0" w:color="auto"/>
              <w:bottom w:val="single" w:sz="4" w:space="0" w:color="auto"/>
              <w:right w:val="single" w:sz="4" w:space="0" w:color="auto"/>
            </w:tcBorders>
          </w:tcPr>
          <w:p w14:paraId="69A1EA21" w14:textId="77777777" w:rsidR="001B36C4" w:rsidRPr="00D71B76" w:rsidRDefault="001B36C4" w:rsidP="00D34816">
            <w:pPr>
              <w:rPr>
                <w:b/>
                <w:sz w:val="22"/>
                <w:szCs w:val="22"/>
                <w:lang w:val="lt-LT"/>
              </w:rPr>
            </w:pPr>
          </w:p>
        </w:tc>
        <w:tc>
          <w:tcPr>
            <w:tcW w:w="1843" w:type="dxa"/>
            <w:gridSpan w:val="2"/>
            <w:tcBorders>
              <w:top w:val="single" w:sz="4" w:space="0" w:color="auto"/>
              <w:left w:val="single" w:sz="4" w:space="0" w:color="auto"/>
              <w:bottom w:val="single" w:sz="4" w:space="0" w:color="auto"/>
              <w:right w:val="single" w:sz="4" w:space="0" w:color="auto"/>
            </w:tcBorders>
          </w:tcPr>
          <w:p w14:paraId="039FF1CC" w14:textId="77777777" w:rsidR="001B36C4" w:rsidRPr="00D71B76" w:rsidRDefault="001B36C4" w:rsidP="00D34816">
            <w:pPr>
              <w:rPr>
                <w:b/>
                <w:sz w:val="22"/>
                <w:szCs w:val="22"/>
                <w:lang w:val="lt-LT"/>
              </w:rPr>
            </w:pPr>
          </w:p>
        </w:tc>
      </w:tr>
      <w:tr w:rsidR="001B36C4" w:rsidRPr="00D71B76" w14:paraId="7418F5B5" w14:textId="77777777" w:rsidTr="00D34816">
        <w:trPr>
          <w:gridAfter w:val="1"/>
          <w:wAfter w:w="426" w:type="dxa"/>
        </w:trPr>
        <w:tc>
          <w:tcPr>
            <w:tcW w:w="11083" w:type="dxa"/>
            <w:gridSpan w:val="4"/>
          </w:tcPr>
          <w:p w14:paraId="227537D9" w14:textId="77777777" w:rsidR="001B36C4" w:rsidRPr="00D71B76" w:rsidRDefault="001B36C4" w:rsidP="00D34816">
            <w:pPr>
              <w:ind w:firstLine="459"/>
              <w:rPr>
                <w:rFonts w:eastAsia="Calibri"/>
                <w:b/>
                <w:sz w:val="22"/>
                <w:szCs w:val="22"/>
                <w:lang w:val="lt-LT"/>
              </w:rPr>
            </w:pPr>
            <w:r w:rsidRPr="00D71B76">
              <w:rPr>
                <w:rFonts w:eastAsia="Calibri"/>
                <w:b/>
                <w:sz w:val="22"/>
                <w:szCs w:val="22"/>
                <w:lang w:val="lt-LT"/>
              </w:rPr>
              <w:t>Darbų tiekėjo atstovas:</w:t>
            </w:r>
          </w:p>
          <w:p w14:paraId="05EC4213" w14:textId="77777777" w:rsidR="001B36C4" w:rsidRPr="00D71B76" w:rsidRDefault="001B36C4" w:rsidP="00D34816">
            <w:pPr>
              <w:ind w:firstLine="459"/>
              <w:rPr>
                <w:rFonts w:eastAsia="Calibri"/>
                <w:sz w:val="22"/>
                <w:szCs w:val="22"/>
                <w:lang w:val="lt-LT"/>
              </w:rPr>
            </w:pPr>
            <w:r w:rsidRPr="00D71B76">
              <w:rPr>
                <w:rFonts w:eastAsia="Calibri"/>
                <w:sz w:val="22"/>
                <w:szCs w:val="22"/>
                <w:lang w:val="lt-LT"/>
              </w:rPr>
              <w:t>A. V.</w:t>
            </w:r>
          </w:p>
          <w:p w14:paraId="53AF75E5" w14:textId="77777777" w:rsidR="001B36C4" w:rsidRPr="00D71B76" w:rsidRDefault="001B36C4" w:rsidP="00D34816">
            <w:pPr>
              <w:rPr>
                <w:rFonts w:eastAsia="Calibri"/>
                <w:b/>
                <w:sz w:val="22"/>
                <w:szCs w:val="22"/>
                <w:lang w:val="lt-LT"/>
              </w:rPr>
            </w:pPr>
            <w:r w:rsidRPr="00D71B76">
              <w:rPr>
                <w:rFonts w:eastAsia="Calibri"/>
                <w:sz w:val="22"/>
                <w:szCs w:val="22"/>
                <w:lang w:val="lt-LT"/>
              </w:rPr>
              <w:t xml:space="preserve">        20.... m.  ............................................ d.</w:t>
            </w:r>
          </w:p>
        </w:tc>
        <w:tc>
          <w:tcPr>
            <w:tcW w:w="3376" w:type="dxa"/>
            <w:gridSpan w:val="2"/>
          </w:tcPr>
          <w:p w14:paraId="0D4AA55D" w14:textId="77777777" w:rsidR="001B36C4" w:rsidRPr="00D71B76" w:rsidRDefault="001B36C4" w:rsidP="00D34816">
            <w:pPr>
              <w:rPr>
                <w:rFonts w:eastAsia="Calibri"/>
                <w:b/>
                <w:sz w:val="22"/>
                <w:szCs w:val="22"/>
                <w:lang w:val="lt-LT"/>
              </w:rPr>
            </w:pPr>
            <w:r w:rsidRPr="00D71B76">
              <w:rPr>
                <w:rFonts w:eastAsia="Calibri"/>
                <w:b/>
                <w:sz w:val="22"/>
                <w:szCs w:val="22"/>
                <w:lang w:val="lt-LT"/>
              </w:rPr>
              <w:t>Užsakovo atstovas:</w:t>
            </w:r>
          </w:p>
          <w:p w14:paraId="03B6AC18" w14:textId="77777777" w:rsidR="001B36C4" w:rsidRPr="00D71B76" w:rsidRDefault="001B36C4" w:rsidP="00D34816">
            <w:pPr>
              <w:rPr>
                <w:rFonts w:eastAsia="Calibri"/>
                <w:sz w:val="22"/>
                <w:szCs w:val="22"/>
                <w:lang w:val="lt-LT"/>
              </w:rPr>
            </w:pPr>
            <w:r w:rsidRPr="00D71B76">
              <w:rPr>
                <w:rFonts w:eastAsia="Calibri"/>
                <w:sz w:val="22"/>
                <w:szCs w:val="22"/>
                <w:lang w:val="lt-LT"/>
              </w:rPr>
              <w:t>A. V.</w:t>
            </w:r>
          </w:p>
          <w:p w14:paraId="11F4B6E4" w14:textId="77777777" w:rsidR="001B36C4" w:rsidRPr="00D71B76" w:rsidRDefault="001B36C4" w:rsidP="00D34816">
            <w:pPr>
              <w:rPr>
                <w:rFonts w:eastAsia="Calibri"/>
                <w:b/>
                <w:sz w:val="22"/>
                <w:szCs w:val="22"/>
                <w:lang w:val="lt-LT"/>
              </w:rPr>
            </w:pPr>
            <w:r w:rsidRPr="00D71B76">
              <w:rPr>
                <w:rFonts w:eastAsia="Calibri"/>
                <w:sz w:val="22"/>
                <w:szCs w:val="22"/>
                <w:lang w:val="lt-LT"/>
              </w:rPr>
              <w:t>20.... m.  .............................. d.</w:t>
            </w:r>
          </w:p>
        </w:tc>
      </w:tr>
    </w:tbl>
    <w:p w14:paraId="75039431" w14:textId="472851DC" w:rsidR="00931CE5" w:rsidRDefault="00931CE5">
      <w:pPr>
        <w:rPr>
          <w:rFonts w:eastAsia="Arial"/>
          <w:b/>
          <w:sz w:val="24"/>
          <w:szCs w:val="24"/>
          <w:lang w:val="lt-LT" w:eastAsia="ar-SA"/>
        </w:rPr>
      </w:pPr>
    </w:p>
    <w:p w14:paraId="38BCAC60" w14:textId="77777777" w:rsidR="00931CE5" w:rsidRPr="003E0341" w:rsidRDefault="00931CE5" w:rsidP="00015E35">
      <w:pPr>
        <w:suppressAutoHyphens/>
        <w:jc w:val="both"/>
        <w:rPr>
          <w:rFonts w:eastAsia="Arial"/>
          <w:b/>
          <w:sz w:val="24"/>
          <w:szCs w:val="24"/>
          <w:lang w:val="lt-LT" w:eastAsia="ar-SA"/>
        </w:rPr>
      </w:pPr>
    </w:p>
    <w:p w14:paraId="03FADB00" w14:textId="4BA5AE9A" w:rsidR="00253E98" w:rsidRPr="009A34D7" w:rsidRDefault="00253E98" w:rsidP="00015E35">
      <w:pPr>
        <w:spacing w:after="200" w:line="276" w:lineRule="auto"/>
        <w:jc w:val="center"/>
        <w:rPr>
          <w:bCs/>
          <w:sz w:val="24"/>
          <w:szCs w:val="24"/>
          <w:lang w:val="lt-LT"/>
        </w:rPr>
      </w:pPr>
    </w:p>
    <w:sectPr w:rsidR="00253E98" w:rsidRPr="009A34D7" w:rsidSect="001B36C4">
      <w:pgSz w:w="16840" w:h="11907" w:orient="landscape" w:code="9"/>
      <w:pgMar w:top="1418" w:right="1257" w:bottom="567" w:left="993" w:header="426"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04085" w14:textId="77777777" w:rsidR="00083B21" w:rsidRDefault="00083B21">
      <w:r>
        <w:separator/>
      </w:r>
    </w:p>
  </w:endnote>
  <w:endnote w:type="continuationSeparator" w:id="0">
    <w:p w14:paraId="72823291" w14:textId="77777777" w:rsidR="00083B21" w:rsidRDefault="0008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56B17" w14:textId="159995FD" w:rsidR="00BD440C" w:rsidRDefault="00BD440C">
    <w:pPr>
      <w:pStyle w:val="Footer"/>
      <w:jc w:val="center"/>
    </w:pPr>
    <w:r>
      <w:fldChar w:fldCharType="begin"/>
    </w:r>
    <w:r>
      <w:instrText>PAGE   \* MERGEFORMAT</w:instrText>
    </w:r>
    <w:r>
      <w:fldChar w:fldCharType="separate"/>
    </w:r>
    <w:r w:rsidR="004E25E4" w:rsidRPr="004E25E4">
      <w:rPr>
        <w:noProof/>
        <w:lang w:val="lt-LT"/>
      </w:rPr>
      <w:t>2</w:t>
    </w:r>
    <w:r>
      <w:fldChar w:fldCharType="end"/>
    </w:r>
  </w:p>
  <w:p w14:paraId="33CA2247" w14:textId="77777777" w:rsidR="00BD440C" w:rsidRDefault="00BD4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4404A" w14:textId="77777777" w:rsidR="00083B21" w:rsidRDefault="00083B21">
      <w:r>
        <w:separator/>
      </w:r>
    </w:p>
  </w:footnote>
  <w:footnote w:type="continuationSeparator" w:id="0">
    <w:p w14:paraId="7B209974" w14:textId="77777777" w:rsidR="00083B21" w:rsidRDefault="00083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20AA9" w14:textId="77777777" w:rsidR="00BD440C" w:rsidRDefault="00BD440C">
    <w:pPr>
      <w:pStyle w:val="Header"/>
      <w:jc w:val="center"/>
    </w:pPr>
  </w:p>
  <w:p w14:paraId="76BFAFB0" w14:textId="77777777" w:rsidR="00BD440C" w:rsidRDefault="00BD4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7854CC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0C513FBE"/>
    <w:multiLevelType w:val="hybridMultilevel"/>
    <w:tmpl w:val="CD06FC20"/>
    <w:lvl w:ilvl="0" w:tplc="E62A954C">
      <w:start w:val="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334F3C"/>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744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8095A"/>
    <w:multiLevelType w:val="multilevel"/>
    <w:tmpl w:val="CDCCAC82"/>
    <w:lvl w:ilvl="0">
      <w:start w:val="8"/>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73C86"/>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B1418"/>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EC8679D"/>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5"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D212C"/>
    <w:multiLevelType w:val="hybridMultilevel"/>
    <w:tmpl w:val="95DA6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212495"/>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F1F4C"/>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1"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18B7"/>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C5F7438"/>
    <w:multiLevelType w:val="hybridMultilevel"/>
    <w:tmpl w:val="F3AA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8E6242"/>
    <w:multiLevelType w:val="hybridMultilevel"/>
    <w:tmpl w:val="B7747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29" w15:restartNumberingAfterBreak="0">
    <w:nsid w:val="6FAF5360"/>
    <w:multiLevelType w:val="hybridMultilevel"/>
    <w:tmpl w:val="54243AAE"/>
    <w:lvl w:ilvl="0" w:tplc="7AD00C9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595EB5"/>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DDB2093"/>
    <w:multiLevelType w:val="hybridMultilevel"/>
    <w:tmpl w:val="1822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5"/>
  </w:num>
  <w:num w:numId="4">
    <w:abstractNumId w:val="0"/>
  </w:num>
  <w:num w:numId="5">
    <w:abstractNumId w:val="8"/>
  </w:num>
  <w:num w:numId="6">
    <w:abstractNumId w:val="14"/>
  </w:num>
  <w:num w:numId="7">
    <w:abstractNumId w:val="28"/>
  </w:num>
  <w:num w:numId="8">
    <w:abstractNumId w:val="2"/>
  </w:num>
  <w:num w:numId="9">
    <w:abstractNumId w:val="20"/>
  </w:num>
  <w:num w:numId="10">
    <w:abstractNumId w:val="21"/>
  </w:num>
  <w:num w:numId="11">
    <w:abstractNumId w:val="1"/>
  </w:num>
  <w:num w:numId="12">
    <w:abstractNumId w:val="4"/>
  </w:num>
  <w:num w:numId="13">
    <w:abstractNumId w:val="24"/>
  </w:num>
  <w:num w:numId="14">
    <w:abstractNumId w:val="11"/>
  </w:num>
  <w:num w:numId="1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31"/>
  </w:num>
  <w:num w:numId="20">
    <w:abstractNumId w:val="26"/>
  </w:num>
  <w:num w:numId="21">
    <w:abstractNumId w:val="29"/>
  </w:num>
  <w:num w:numId="22">
    <w:abstractNumId w:val="27"/>
  </w:num>
  <w:num w:numId="23">
    <w:abstractNumId w:val="16"/>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22"/>
  </w:num>
  <w:num w:numId="28">
    <w:abstractNumId w:val="12"/>
  </w:num>
  <w:num w:numId="29">
    <w:abstractNumId w:val="7"/>
  </w:num>
  <w:num w:numId="30">
    <w:abstractNumId w:val="6"/>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4F5C"/>
    <w:rsid w:val="0000630C"/>
    <w:rsid w:val="00007048"/>
    <w:rsid w:val="0000797C"/>
    <w:rsid w:val="0001391B"/>
    <w:rsid w:val="00015000"/>
    <w:rsid w:val="00015E35"/>
    <w:rsid w:val="00020762"/>
    <w:rsid w:val="0002078A"/>
    <w:rsid w:val="0002079E"/>
    <w:rsid w:val="00021098"/>
    <w:rsid w:val="00023297"/>
    <w:rsid w:val="00024361"/>
    <w:rsid w:val="00025C75"/>
    <w:rsid w:val="00025D6D"/>
    <w:rsid w:val="00026DA2"/>
    <w:rsid w:val="00026FF0"/>
    <w:rsid w:val="00027D00"/>
    <w:rsid w:val="00030EFC"/>
    <w:rsid w:val="00031E4E"/>
    <w:rsid w:val="00031EE7"/>
    <w:rsid w:val="00032048"/>
    <w:rsid w:val="00034745"/>
    <w:rsid w:val="00036CAF"/>
    <w:rsid w:val="00036E94"/>
    <w:rsid w:val="000430D8"/>
    <w:rsid w:val="00044C59"/>
    <w:rsid w:val="00046878"/>
    <w:rsid w:val="00046F9F"/>
    <w:rsid w:val="00047346"/>
    <w:rsid w:val="00050A5B"/>
    <w:rsid w:val="000513D9"/>
    <w:rsid w:val="000527A5"/>
    <w:rsid w:val="000531E7"/>
    <w:rsid w:val="000538A5"/>
    <w:rsid w:val="00055CFF"/>
    <w:rsid w:val="00055F8F"/>
    <w:rsid w:val="0005631C"/>
    <w:rsid w:val="00065314"/>
    <w:rsid w:val="00065D94"/>
    <w:rsid w:val="00070880"/>
    <w:rsid w:val="00070F49"/>
    <w:rsid w:val="00071738"/>
    <w:rsid w:val="00071A71"/>
    <w:rsid w:val="00074D62"/>
    <w:rsid w:val="00075B98"/>
    <w:rsid w:val="000768A7"/>
    <w:rsid w:val="0008220F"/>
    <w:rsid w:val="00083437"/>
    <w:rsid w:val="00083B21"/>
    <w:rsid w:val="000841AB"/>
    <w:rsid w:val="000911A4"/>
    <w:rsid w:val="00093469"/>
    <w:rsid w:val="00097116"/>
    <w:rsid w:val="00097367"/>
    <w:rsid w:val="000977AB"/>
    <w:rsid w:val="000A0459"/>
    <w:rsid w:val="000A1B11"/>
    <w:rsid w:val="000A29D2"/>
    <w:rsid w:val="000A3D29"/>
    <w:rsid w:val="000A4DC3"/>
    <w:rsid w:val="000A69D8"/>
    <w:rsid w:val="000A6ACB"/>
    <w:rsid w:val="000A720C"/>
    <w:rsid w:val="000A7581"/>
    <w:rsid w:val="000B2E00"/>
    <w:rsid w:val="000B315A"/>
    <w:rsid w:val="000B406E"/>
    <w:rsid w:val="000B4760"/>
    <w:rsid w:val="000B4BFF"/>
    <w:rsid w:val="000C07A8"/>
    <w:rsid w:val="000C08CF"/>
    <w:rsid w:val="000C0CFE"/>
    <w:rsid w:val="000C1312"/>
    <w:rsid w:val="000C152C"/>
    <w:rsid w:val="000C27B6"/>
    <w:rsid w:val="000C4F72"/>
    <w:rsid w:val="000C5E8F"/>
    <w:rsid w:val="000C67E4"/>
    <w:rsid w:val="000C6B49"/>
    <w:rsid w:val="000D1D87"/>
    <w:rsid w:val="000D36B1"/>
    <w:rsid w:val="000D4862"/>
    <w:rsid w:val="000D69C1"/>
    <w:rsid w:val="000E0BB9"/>
    <w:rsid w:val="000E2F7C"/>
    <w:rsid w:val="000E3251"/>
    <w:rsid w:val="000E769A"/>
    <w:rsid w:val="000F0C79"/>
    <w:rsid w:val="000F49BE"/>
    <w:rsid w:val="000F50EC"/>
    <w:rsid w:val="00100296"/>
    <w:rsid w:val="00102CCE"/>
    <w:rsid w:val="001031D4"/>
    <w:rsid w:val="001051B5"/>
    <w:rsid w:val="00111453"/>
    <w:rsid w:val="0011262D"/>
    <w:rsid w:val="0011458B"/>
    <w:rsid w:val="001155C7"/>
    <w:rsid w:val="001200E3"/>
    <w:rsid w:val="00121298"/>
    <w:rsid w:val="001219AF"/>
    <w:rsid w:val="00121B20"/>
    <w:rsid w:val="00122747"/>
    <w:rsid w:val="00124191"/>
    <w:rsid w:val="00124E86"/>
    <w:rsid w:val="00125F71"/>
    <w:rsid w:val="00126597"/>
    <w:rsid w:val="001277E6"/>
    <w:rsid w:val="00133847"/>
    <w:rsid w:val="00133C83"/>
    <w:rsid w:val="00133E8E"/>
    <w:rsid w:val="00134BD6"/>
    <w:rsid w:val="00134F03"/>
    <w:rsid w:val="0013527E"/>
    <w:rsid w:val="00135EEE"/>
    <w:rsid w:val="001375AF"/>
    <w:rsid w:val="00137732"/>
    <w:rsid w:val="00141572"/>
    <w:rsid w:val="001415FC"/>
    <w:rsid w:val="001424F4"/>
    <w:rsid w:val="00142D5E"/>
    <w:rsid w:val="001436A3"/>
    <w:rsid w:val="00143743"/>
    <w:rsid w:val="001454EA"/>
    <w:rsid w:val="00146CF6"/>
    <w:rsid w:val="0014707A"/>
    <w:rsid w:val="001471DB"/>
    <w:rsid w:val="0014734F"/>
    <w:rsid w:val="0015288A"/>
    <w:rsid w:val="00153B0D"/>
    <w:rsid w:val="00153C71"/>
    <w:rsid w:val="00153DBB"/>
    <w:rsid w:val="001540BD"/>
    <w:rsid w:val="00154516"/>
    <w:rsid w:val="00154AFF"/>
    <w:rsid w:val="001550EE"/>
    <w:rsid w:val="001564D7"/>
    <w:rsid w:val="001571CB"/>
    <w:rsid w:val="001605FE"/>
    <w:rsid w:val="0016093D"/>
    <w:rsid w:val="0016489E"/>
    <w:rsid w:val="001656F3"/>
    <w:rsid w:val="00165CE5"/>
    <w:rsid w:val="00166146"/>
    <w:rsid w:val="001667BE"/>
    <w:rsid w:val="00166892"/>
    <w:rsid w:val="00166B34"/>
    <w:rsid w:val="00170493"/>
    <w:rsid w:val="00172AAE"/>
    <w:rsid w:val="0017301E"/>
    <w:rsid w:val="001731DE"/>
    <w:rsid w:val="00176090"/>
    <w:rsid w:val="00176CC7"/>
    <w:rsid w:val="00180C07"/>
    <w:rsid w:val="00182A31"/>
    <w:rsid w:val="00182ED7"/>
    <w:rsid w:val="00183E24"/>
    <w:rsid w:val="00184328"/>
    <w:rsid w:val="00185844"/>
    <w:rsid w:val="001875ED"/>
    <w:rsid w:val="00192227"/>
    <w:rsid w:val="0019497F"/>
    <w:rsid w:val="00195373"/>
    <w:rsid w:val="00195497"/>
    <w:rsid w:val="00195636"/>
    <w:rsid w:val="00196DC7"/>
    <w:rsid w:val="00196E00"/>
    <w:rsid w:val="001A0DE5"/>
    <w:rsid w:val="001A1438"/>
    <w:rsid w:val="001A2DF4"/>
    <w:rsid w:val="001A366B"/>
    <w:rsid w:val="001A4C12"/>
    <w:rsid w:val="001A5AD5"/>
    <w:rsid w:val="001A67D9"/>
    <w:rsid w:val="001B00F8"/>
    <w:rsid w:val="001B04D5"/>
    <w:rsid w:val="001B079E"/>
    <w:rsid w:val="001B1924"/>
    <w:rsid w:val="001B25BE"/>
    <w:rsid w:val="001B2C4F"/>
    <w:rsid w:val="001B36C4"/>
    <w:rsid w:val="001B3AF3"/>
    <w:rsid w:val="001B43ED"/>
    <w:rsid w:val="001C0BA4"/>
    <w:rsid w:val="001C18A3"/>
    <w:rsid w:val="001C1A34"/>
    <w:rsid w:val="001C30F2"/>
    <w:rsid w:val="001C3782"/>
    <w:rsid w:val="001D18B0"/>
    <w:rsid w:val="001D1AA0"/>
    <w:rsid w:val="001D2884"/>
    <w:rsid w:val="001D2EBC"/>
    <w:rsid w:val="001D332F"/>
    <w:rsid w:val="001D5912"/>
    <w:rsid w:val="001D6595"/>
    <w:rsid w:val="001E04C5"/>
    <w:rsid w:val="001E3BDD"/>
    <w:rsid w:val="001E44DB"/>
    <w:rsid w:val="001E50C2"/>
    <w:rsid w:val="001E5446"/>
    <w:rsid w:val="001E72AE"/>
    <w:rsid w:val="001E72E0"/>
    <w:rsid w:val="001E77BC"/>
    <w:rsid w:val="001E7B52"/>
    <w:rsid w:val="001F00A0"/>
    <w:rsid w:val="001F0970"/>
    <w:rsid w:val="001F0D24"/>
    <w:rsid w:val="001F14C8"/>
    <w:rsid w:val="001F2D66"/>
    <w:rsid w:val="001F3010"/>
    <w:rsid w:val="001F3872"/>
    <w:rsid w:val="001F516F"/>
    <w:rsid w:val="001F62A0"/>
    <w:rsid w:val="001F6374"/>
    <w:rsid w:val="001F6D03"/>
    <w:rsid w:val="00200CA4"/>
    <w:rsid w:val="00201B21"/>
    <w:rsid w:val="00202595"/>
    <w:rsid w:val="002032F7"/>
    <w:rsid w:val="00204BE3"/>
    <w:rsid w:val="002069D6"/>
    <w:rsid w:val="00207D4D"/>
    <w:rsid w:val="00210BBC"/>
    <w:rsid w:val="00210F9A"/>
    <w:rsid w:val="002117FD"/>
    <w:rsid w:val="00211F98"/>
    <w:rsid w:val="0021250E"/>
    <w:rsid w:val="002125E9"/>
    <w:rsid w:val="00214A16"/>
    <w:rsid w:val="00215EBA"/>
    <w:rsid w:val="002163D5"/>
    <w:rsid w:val="0021683D"/>
    <w:rsid w:val="0022104D"/>
    <w:rsid w:val="002225D4"/>
    <w:rsid w:val="00223087"/>
    <w:rsid w:val="0022341A"/>
    <w:rsid w:val="00224875"/>
    <w:rsid w:val="002250F6"/>
    <w:rsid w:val="002275D8"/>
    <w:rsid w:val="002323AD"/>
    <w:rsid w:val="002325D7"/>
    <w:rsid w:val="00232AF7"/>
    <w:rsid w:val="002354FE"/>
    <w:rsid w:val="0023653D"/>
    <w:rsid w:val="00240D87"/>
    <w:rsid w:val="0024181D"/>
    <w:rsid w:val="002423F6"/>
    <w:rsid w:val="002433C6"/>
    <w:rsid w:val="00243547"/>
    <w:rsid w:val="002445BC"/>
    <w:rsid w:val="00244B17"/>
    <w:rsid w:val="002461E6"/>
    <w:rsid w:val="0025336B"/>
    <w:rsid w:val="002538D1"/>
    <w:rsid w:val="00253E98"/>
    <w:rsid w:val="00255FCE"/>
    <w:rsid w:val="00262C7E"/>
    <w:rsid w:val="00262CAF"/>
    <w:rsid w:val="0026308E"/>
    <w:rsid w:val="002642DD"/>
    <w:rsid w:val="002646EF"/>
    <w:rsid w:val="00266401"/>
    <w:rsid w:val="00266D89"/>
    <w:rsid w:val="0027421D"/>
    <w:rsid w:val="002748D0"/>
    <w:rsid w:val="002770C0"/>
    <w:rsid w:val="00281262"/>
    <w:rsid w:val="00282C0F"/>
    <w:rsid w:val="00283A7F"/>
    <w:rsid w:val="00283B4D"/>
    <w:rsid w:val="00285652"/>
    <w:rsid w:val="002867C8"/>
    <w:rsid w:val="00286AB2"/>
    <w:rsid w:val="0029055F"/>
    <w:rsid w:val="00292B0F"/>
    <w:rsid w:val="00292C65"/>
    <w:rsid w:val="00292D00"/>
    <w:rsid w:val="00293DF4"/>
    <w:rsid w:val="00295750"/>
    <w:rsid w:val="00296834"/>
    <w:rsid w:val="00297AE0"/>
    <w:rsid w:val="002A0387"/>
    <w:rsid w:val="002A0C98"/>
    <w:rsid w:val="002A1160"/>
    <w:rsid w:val="002A26DC"/>
    <w:rsid w:val="002A3083"/>
    <w:rsid w:val="002A511A"/>
    <w:rsid w:val="002B0A06"/>
    <w:rsid w:val="002B203D"/>
    <w:rsid w:val="002C08BC"/>
    <w:rsid w:val="002C1ED1"/>
    <w:rsid w:val="002C24FB"/>
    <w:rsid w:val="002C3550"/>
    <w:rsid w:val="002C3EE0"/>
    <w:rsid w:val="002C43F3"/>
    <w:rsid w:val="002C4960"/>
    <w:rsid w:val="002C71D7"/>
    <w:rsid w:val="002D164A"/>
    <w:rsid w:val="002D3771"/>
    <w:rsid w:val="002D50E1"/>
    <w:rsid w:val="002D650D"/>
    <w:rsid w:val="002D680D"/>
    <w:rsid w:val="002D6BAC"/>
    <w:rsid w:val="002D6CFC"/>
    <w:rsid w:val="002D78D1"/>
    <w:rsid w:val="002E04B8"/>
    <w:rsid w:val="002E0ABC"/>
    <w:rsid w:val="002E0E24"/>
    <w:rsid w:val="002E24A4"/>
    <w:rsid w:val="002E58CE"/>
    <w:rsid w:val="002E7334"/>
    <w:rsid w:val="002F087A"/>
    <w:rsid w:val="002F2DDE"/>
    <w:rsid w:val="002F2E42"/>
    <w:rsid w:val="002F2F6A"/>
    <w:rsid w:val="002F35F2"/>
    <w:rsid w:val="002F46E5"/>
    <w:rsid w:val="002F4735"/>
    <w:rsid w:val="002F5FC2"/>
    <w:rsid w:val="003003F7"/>
    <w:rsid w:val="003006D9"/>
    <w:rsid w:val="00300CE3"/>
    <w:rsid w:val="00302AA4"/>
    <w:rsid w:val="00302C03"/>
    <w:rsid w:val="0030369C"/>
    <w:rsid w:val="003047C6"/>
    <w:rsid w:val="0030506B"/>
    <w:rsid w:val="00305610"/>
    <w:rsid w:val="00305A32"/>
    <w:rsid w:val="00307195"/>
    <w:rsid w:val="0031013C"/>
    <w:rsid w:val="00310A92"/>
    <w:rsid w:val="003110EF"/>
    <w:rsid w:val="003111BB"/>
    <w:rsid w:val="003126CC"/>
    <w:rsid w:val="00312A26"/>
    <w:rsid w:val="00314139"/>
    <w:rsid w:val="00314AA8"/>
    <w:rsid w:val="00315312"/>
    <w:rsid w:val="003159AD"/>
    <w:rsid w:val="00317A0F"/>
    <w:rsid w:val="00317D64"/>
    <w:rsid w:val="0032100B"/>
    <w:rsid w:val="00321B5B"/>
    <w:rsid w:val="00322AD4"/>
    <w:rsid w:val="00322E94"/>
    <w:rsid w:val="00322EBC"/>
    <w:rsid w:val="00323965"/>
    <w:rsid w:val="00323E7E"/>
    <w:rsid w:val="00324B4F"/>
    <w:rsid w:val="00330C62"/>
    <w:rsid w:val="003327E0"/>
    <w:rsid w:val="00333202"/>
    <w:rsid w:val="003343C7"/>
    <w:rsid w:val="00334F3B"/>
    <w:rsid w:val="00335207"/>
    <w:rsid w:val="00336849"/>
    <w:rsid w:val="00336B6F"/>
    <w:rsid w:val="003407CA"/>
    <w:rsid w:val="00342420"/>
    <w:rsid w:val="003429FF"/>
    <w:rsid w:val="0034320C"/>
    <w:rsid w:val="003443E2"/>
    <w:rsid w:val="0034746A"/>
    <w:rsid w:val="00350507"/>
    <w:rsid w:val="00350697"/>
    <w:rsid w:val="00350D4D"/>
    <w:rsid w:val="00351016"/>
    <w:rsid w:val="0035113A"/>
    <w:rsid w:val="00353243"/>
    <w:rsid w:val="00353D0C"/>
    <w:rsid w:val="00356E57"/>
    <w:rsid w:val="00361184"/>
    <w:rsid w:val="003612EF"/>
    <w:rsid w:val="00362E86"/>
    <w:rsid w:val="0036312A"/>
    <w:rsid w:val="00366123"/>
    <w:rsid w:val="00367A36"/>
    <w:rsid w:val="00371F24"/>
    <w:rsid w:val="00372095"/>
    <w:rsid w:val="00372DD9"/>
    <w:rsid w:val="003731B7"/>
    <w:rsid w:val="00376F1D"/>
    <w:rsid w:val="00380342"/>
    <w:rsid w:val="00381B3A"/>
    <w:rsid w:val="00382F6C"/>
    <w:rsid w:val="00383629"/>
    <w:rsid w:val="00383FE6"/>
    <w:rsid w:val="00384365"/>
    <w:rsid w:val="00386601"/>
    <w:rsid w:val="003910B1"/>
    <w:rsid w:val="00391615"/>
    <w:rsid w:val="00391FBB"/>
    <w:rsid w:val="003940A4"/>
    <w:rsid w:val="003942E4"/>
    <w:rsid w:val="003947DE"/>
    <w:rsid w:val="003951DC"/>
    <w:rsid w:val="003A0055"/>
    <w:rsid w:val="003A073F"/>
    <w:rsid w:val="003A0FBD"/>
    <w:rsid w:val="003A174B"/>
    <w:rsid w:val="003A1A18"/>
    <w:rsid w:val="003A3E88"/>
    <w:rsid w:val="003A5EE8"/>
    <w:rsid w:val="003B0396"/>
    <w:rsid w:val="003B065D"/>
    <w:rsid w:val="003B2503"/>
    <w:rsid w:val="003B293E"/>
    <w:rsid w:val="003B402E"/>
    <w:rsid w:val="003B40FF"/>
    <w:rsid w:val="003B41AB"/>
    <w:rsid w:val="003B49EB"/>
    <w:rsid w:val="003B5369"/>
    <w:rsid w:val="003C0A40"/>
    <w:rsid w:val="003C26E0"/>
    <w:rsid w:val="003C5341"/>
    <w:rsid w:val="003C6F09"/>
    <w:rsid w:val="003D0499"/>
    <w:rsid w:val="003D20A1"/>
    <w:rsid w:val="003D25D5"/>
    <w:rsid w:val="003D2793"/>
    <w:rsid w:val="003D3DC8"/>
    <w:rsid w:val="003D3F9C"/>
    <w:rsid w:val="003D58BA"/>
    <w:rsid w:val="003D6642"/>
    <w:rsid w:val="003D6E2C"/>
    <w:rsid w:val="003D758D"/>
    <w:rsid w:val="003D791D"/>
    <w:rsid w:val="003D7FE3"/>
    <w:rsid w:val="003E09E3"/>
    <w:rsid w:val="003E0F18"/>
    <w:rsid w:val="003E2223"/>
    <w:rsid w:val="003E49E8"/>
    <w:rsid w:val="003E59DC"/>
    <w:rsid w:val="003E700A"/>
    <w:rsid w:val="003E7159"/>
    <w:rsid w:val="003F12E3"/>
    <w:rsid w:val="003F18AE"/>
    <w:rsid w:val="003F2C7C"/>
    <w:rsid w:val="003F5384"/>
    <w:rsid w:val="003F5912"/>
    <w:rsid w:val="003F78A2"/>
    <w:rsid w:val="00400B69"/>
    <w:rsid w:val="00404EB4"/>
    <w:rsid w:val="00405244"/>
    <w:rsid w:val="00406DA9"/>
    <w:rsid w:val="00407FC3"/>
    <w:rsid w:val="004101A7"/>
    <w:rsid w:val="00410890"/>
    <w:rsid w:val="004147B1"/>
    <w:rsid w:val="00415E3E"/>
    <w:rsid w:val="00416333"/>
    <w:rsid w:val="004164A2"/>
    <w:rsid w:val="0041658F"/>
    <w:rsid w:val="00416E73"/>
    <w:rsid w:val="004176C9"/>
    <w:rsid w:val="00420A6F"/>
    <w:rsid w:val="004212EB"/>
    <w:rsid w:val="004221DF"/>
    <w:rsid w:val="004230E2"/>
    <w:rsid w:val="00423F67"/>
    <w:rsid w:val="004319CA"/>
    <w:rsid w:val="00431B69"/>
    <w:rsid w:val="004326A4"/>
    <w:rsid w:val="00435E26"/>
    <w:rsid w:val="004363F6"/>
    <w:rsid w:val="0043779A"/>
    <w:rsid w:val="0044158B"/>
    <w:rsid w:val="00443477"/>
    <w:rsid w:val="0044369F"/>
    <w:rsid w:val="0044498A"/>
    <w:rsid w:val="004472CD"/>
    <w:rsid w:val="00447779"/>
    <w:rsid w:val="00450CB4"/>
    <w:rsid w:val="00451627"/>
    <w:rsid w:val="00451D81"/>
    <w:rsid w:val="00452EAC"/>
    <w:rsid w:val="004534A5"/>
    <w:rsid w:val="004573D6"/>
    <w:rsid w:val="00461929"/>
    <w:rsid w:val="0046664B"/>
    <w:rsid w:val="00466EE7"/>
    <w:rsid w:val="00467A0D"/>
    <w:rsid w:val="00470C66"/>
    <w:rsid w:val="00471055"/>
    <w:rsid w:val="004713A4"/>
    <w:rsid w:val="00471BDE"/>
    <w:rsid w:val="00471E1C"/>
    <w:rsid w:val="00472E0F"/>
    <w:rsid w:val="00476460"/>
    <w:rsid w:val="00476765"/>
    <w:rsid w:val="00477ECC"/>
    <w:rsid w:val="004802C8"/>
    <w:rsid w:val="00480954"/>
    <w:rsid w:val="00480ABA"/>
    <w:rsid w:val="00481B39"/>
    <w:rsid w:val="00482ACA"/>
    <w:rsid w:val="00484918"/>
    <w:rsid w:val="004860FA"/>
    <w:rsid w:val="00487EB8"/>
    <w:rsid w:val="004918BD"/>
    <w:rsid w:val="00491F1F"/>
    <w:rsid w:val="00494E55"/>
    <w:rsid w:val="00495548"/>
    <w:rsid w:val="004960D0"/>
    <w:rsid w:val="004A1F43"/>
    <w:rsid w:val="004A2F04"/>
    <w:rsid w:val="004A65AD"/>
    <w:rsid w:val="004A65BB"/>
    <w:rsid w:val="004A7208"/>
    <w:rsid w:val="004A7A0C"/>
    <w:rsid w:val="004A7C18"/>
    <w:rsid w:val="004A7FEA"/>
    <w:rsid w:val="004B661B"/>
    <w:rsid w:val="004C1386"/>
    <w:rsid w:val="004C1711"/>
    <w:rsid w:val="004C1B1F"/>
    <w:rsid w:val="004C26E7"/>
    <w:rsid w:val="004C42CC"/>
    <w:rsid w:val="004C62C5"/>
    <w:rsid w:val="004C6789"/>
    <w:rsid w:val="004C69AC"/>
    <w:rsid w:val="004D01C0"/>
    <w:rsid w:val="004D0F98"/>
    <w:rsid w:val="004D11EC"/>
    <w:rsid w:val="004D22C4"/>
    <w:rsid w:val="004D28AC"/>
    <w:rsid w:val="004D3398"/>
    <w:rsid w:val="004D3846"/>
    <w:rsid w:val="004D4BC4"/>
    <w:rsid w:val="004D68CE"/>
    <w:rsid w:val="004E1156"/>
    <w:rsid w:val="004E1C35"/>
    <w:rsid w:val="004E2073"/>
    <w:rsid w:val="004E2367"/>
    <w:rsid w:val="004E25E4"/>
    <w:rsid w:val="004E3AB2"/>
    <w:rsid w:val="004E4B24"/>
    <w:rsid w:val="004E4DA0"/>
    <w:rsid w:val="004E6351"/>
    <w:rsid w:val="004E6A46"/>
    <w:rsid w:val="004E7C8B"/>
    <w:rsid w:val="004E7FA0"/>
    <w:rsid w:val="004F0088"/>
    <w:rsid w:val="004F0134"/>
    <w:rsid w:val="004F0884"/>
    <w:rsid w:val="004F1BA3"/>
    <w:rsid w:val="004F1C88"/>
    <w:rsid w:val="004F2295"/>
    <w:rsid w:val="004F286E"/>
    <w:rsid w:val="004F3AB4"/>
    <w:rsid w:val="004F549F"/>
    <w:rsid w:val="004F5FAA"/>
    <w:rsid w:val="004F6631"/>
    <w:rsid w:val="004F6E95"/>
    <w:rsid w:val="005008A9"/>
    <w:rsid w:val="00501977"/>
    <w:rsid w:val="00501D9B"/>
    <w:rsid w:val="00501F39"/>
    <w:rsid w:val="005034C7"/>
    <w:rsid w:val="005049A3"/>
    <w:rsid w:val="005051F0"/>
    <w:rsid w:val="00506D36"/>
    <w:rsid w:val="0050742A"/>
    <w:rsid w:val="00507C9D"/>
    <w:rsid w:val="005103AF"/>
    <w:rsid w:val="00510CE4"/>
    <w:rsid w:val="00511A03"/>
    <w:rsid w:val="00512711"/>
    <w:rsid w:val="00514307"/>
    <w:rsid w:val="00514D69"/>
    <w:rsid w:val="0051515C"/>
    <w:rsid w:val="0051545D"/>
    <w:rsid w:val="00520622"/>
    <w:rsid w:val="0052106A"/>
    <w:rsid w:val="005210D4"/>
    <w:rsid w:val="00521761"/>
    <w:rsid w:val="00523C44"/>
    <w:rsid w:val="00523D38"/>
    <w:rsid w:val="00524019"/>
    <w:rsid w:val="005253C9"/>
    <w:rsid w:val="005272A6"/>
    <w:rsid w:val="00530C1D"/>
    <w:rsid w:val="00531E36"/>
    <w:rsid w:val="005320D0"/>
    <w:rsid w:val="00534CF9"/>
    <w:rsid w:val="005364A6"/>
    <w:rsid w:val="0053681E"/>
    <w:rsid w:val="00537492"/>
    <w:rsid w:val="00537846"/>
    <w:rsid w:val="00540F3F"/>
    <w:rsid w:val="005422A5"/>
    <w:rsid w:val="0054382E"/>
    <w:rsid w:val="005447A4"/>
    <w:rsid w:val="005448F7"/>
    <w:rsid w:val="00545BC7"/>
    <w:rsid w:val="005476BA"/>
    <w:rsid w:val="00547791"/>
    <w:rsid w:val="00547F87"/>
    <w:rsid w:val="005505BC"/>
    <w:rsid w:val="00551431"/>
    <w:rsid w:val="00553652"/>
    <w:rsid w:val="00553900"/>
    <w:rsid w:val="00554A46"/>
    <w:rsid w:val="005550A0"/>
    <w:rsid w:val="005552AC"/>
    <w:rsid w:val="0055533A"/>
    <w:rsid w:val="00556474"/>
    <w:rsid w:val="00556B19"/>
    <w:rsid w:val="00557FA2"/>
    <w:rsid w:val="00561E5B"/>
    <w:rsid w:val="00561E5D"/>
    <w:rsid w:val="00562A57"/>
    <w:rsid w:val="00563153"/>
    <w:rsid w:val="005633EB"/>
    <w:rsid w:val="00564A67"/>
    <w:rsid w:val="00564D0E"/>
    <w:rsid w:val="00565806"/>
    <w:rsid w:val="00565DA1"/>
    <w:rsid w:val="00566BC8"/>
    <w:rsid w:val="0056721D"/>
    <w:rsid w:val="005678C1"/>
    <w:rsid w:val="00570BCC"/>
    <w:rsid w:val="0057253F"/>
    <w:rsid w:val="00572985"/>
    <w:rsid w:val="00572A94"/>
    <w:rsid w:val="00573223"/>
    <w:rsid w:val="0057400A"/>
    <w:rsid w:val="005741E1"/>
    <w:rsid w:val="005745A0"/>
    <w:rsid w:val="00575791"/>
    <w:rsid w:val="00575B22"/>
    <w:rsid w:val="00577D47"/>
    <w:rsid w:val="00577EA6"/>
    <w:rsid w:val="0058115D"/>
    <w:rsid w:val="0058160F"/>
    <w:rsid w:val="005820D1"/>
    <w:rsid w:val="00583954"/>
    <w:rsid w:val="005840B6"/>
    <w:rsid w:val="00587EFD"/>
    <w:rsid w:val="00593EF8"/>
    <w:rsid w:val="00594072"/>
    <w:rsid w:val="00594B7D"/>
    <w:rsid w:val="005968DF"/>
    <w:rsid w:val="005A0BEA"/>
    <w:rsid w:val="005A18AB"/>
    <w:rsid w:val="005A1CD1"/>
    <w:rsid w:val="005A240F"/>
    <w:rsid w:val="005A58F4"/>
    <w:rsid w:val="005B0A35"/>
    <w:rsid w:val="005B105F"/>
    <w:rsid w:val="005B1189"/>
    <w:rsid w:val="005B28F0"/>
    <w:rsid w:val="005B7949"/>
    <w:rsid w:val="005C07FF"/>
    <w:rsid w:val="005C0CFD"/>
    <w:rsid w:val="005C2A17"/>
    <w:rsid w:val="005C2E9A"/>
    <w:rsid w:val="005C3250"/>
    <w:rsid w:val="005C3E22"/>
    <w:rsid w:val="005C47D7"/>
    <w:rsid w:val="005C4FF0"/>
    <w:rsid w:val="005C5DA0"/>
    <w:rsid w:val="005D1F73"/>
    <w:rsid w:val="005D24E1"/>
    <w:rsid w:val="005D4479"/>
    <w:rsid w:val="005D7461"/>
    <w:rsid w:val="005E0E0B"/>
    <w:rsid w:val="005E1D8F"/>
    <w:rsid w:val="005E3703"/>
    <w:rsid w:val="005E39BB"/>
    <w:rsid w:val="005E4F8A"/>
    <w:rsid w:val="005E7491"/>
    <w:rsid w:val="005F0CDE"/>
    <w:rsid w:val="005F2754"/>
    <w:rsid w:val="005F2DAD"/>
    <w:rsid w:val="005F62B1"/>
    <w:rsid w:val="00601D91"/>
    <w:rsid w:val="006021C8"/>
    <w:rsid w:val="00602248"/>
    <w:rsid w:val="00602FB6"/>
    <w:rsid w:val="0060416E"/>
    <w:rsid w:val="006041E6"/>
    <w:rsid w:val="00605388"/>
    <w:rsid w:val="006076D8"/>
    <w:rsid w:val="00607EB0"/>
    <w:rsid w:val="00611AD4"/>
    <w:rsid w:val="0061283E"/>
    <w:rsid w:val="006132A6"/>
    <w:rsid w:val="00613762"/>
    <w:rsid w:val="00614C22"/>
    <w:rsid w:val="00615349"/>
    <w:rsid w:val="0061593F"/>
    <w:rsid w:val="00617709"/>
    <w:rsid w:val="00617D8F"/>
    <w:rsid w:val="006201E4"/>
    <w:rsid w:val="0062597D"/>
    <w:rsid w:val="00626E3C"/>
    <w:rsid w:val="00627FC7"/>
    <w:rsid w:val="006305D2"/>
    <w:rsid w:val="0063188D"/>
    <w:rsid w:val="0063270E"/>
    <w:rsid w:val="00632DBE"/>
    <w:rsid w:val="00633D1E"/>
    <w:rsid w:val="006374F1"/>
    <w:rsid w:val="00637730"/>
    <w:rsid w:val="006412FA"/>
    <w:rsid w:val="006416F9"/>
    <w:rsid w:val="00642216"/>
    <w:rsid w:val="00643519"/>
    <w:rsid w:val="00645BE9"/>
    <w:rsid w:val="00645C54"/>
    <w:rsid w:val="0064647D"/>
    <w:rsid w:val="006465CB"/>
    <w:rsid w:val="006472BB"/>
    <w:rsid w:val="00651417"/>
    <w:rsid w:val="00652134"/>
    <w:rsid w:val="006523DA"/>
    <w:rsid w:val="00652831"/>
    <w:rsid w:val="00653D9E"/>
    <w:rsid w:val="00653EBA"/>
    <w:rsid w:val="00654F82"/>
    <w:rsid w:val="006556CF"/>
    <w:rsid w:val="00655BC1"/>
    <w:rsid w:val="006574D4"/>
    <w:rsid w:val="00657646"/>
    <w:rsid w:val="0065795C"/>
    <w:rsid w:val="00660E0E"/>
    <w:rsid w:val="00662B57"/>
    <w:rsid w:val="0066385C"/>
    <w:rsid w:val="00663990"/>
    <w:rsid w:val="006647E0"/>
    <w:rsid w:val="006658F9"/>
    <w:rsid w:val="006662DD"/>
    <w:rsid w:val="0066730B"/>
    <w:rsid w:val="0067068B"/>
    <w:rsid w:val="00671288"/>
    <w:rsid w:val="006732E2"/>
    <w:rsid w:val="006751E4"/>
    <w:rsid w:val="006767C2"/>
    <w:rsid w:val="00677513"/>
    <w:rsid w:val="00677B22"/>
    <w:rsid w:val="0068017E"/>
    <w:rsid w:val="00680E60"/>
    <w:rsid w:val="00681177"/>
    <w:rsid w:val="006825D6"/>
    <w:rsid w:val="00683F99"/>
    <w:rsid w:val="00686C7B"/>
    <w:rsid w:val="00687055"/>
    <w:rsid w:val="00691B78"/>
    <w:rsid w:val="00692834"/>
    <w:rsid w:val="0069289B"/>
    <w:rsid w:val="00694F2D"/>
    <w:rsid w:val="00695610"/>
    <w:rsid w:val="00695826"/>
    <w:rsid w:val="00697B85"/>
    <w:rsid w:val="006A138F"/>
    <w:rsid w:val="006A29B8"/>
    <w:rsid w:val="006A3308"/>
    <w:rsid w:val="006A39ED"/>
    <w:rsid w:val="006A4651"/>
    <w:rsid w:val="006A54FF"/>
    <w:rsid w:val="006A75F0"/>
    <w:rsid w:val="006B0000"/>
    <w:rsid w:val="006B0AA2"/>
    <w:rsid w:val="006B129A"/>
    <w:rsid w:val="006B1ECF"/>
    <w:rsid w:val="006B23B1"/>
    <w:rsid w:val="006B289B"/>
    <w:rsid w:val="006B483B"/>
    <w:rsid w:val="006B4865"/>
    <w:rsid w:val="006B5A3C"/>
    <w:rsid w:val="006B5D77"/>
    <w:rsid w:val="006C1167"/>
    <w:rsid w:val="006C132A"/>
    <w:rsid w:val="006C17E8"/>
    <w:rsid w:val="006C266C"/>
    <w:rsid w:val="006C2D03"/>
    <w:rsid w:val="006C307D"/>
    <w:rsid w:val="006C3EEC"/>
    <w:rsid w:val="006C4900"/>
    <w:rsid w:val="006C4AE2"/>
    <w:rsid w:val="006C555B"/>
    <w:rsid w:val="006C684F"/>
    <w:rsid w:val="006C73CE"/>
    <w:rsid w:val="006D0220"/>
    <w:rsid w:val="006D0A3B"/>
    <w:rsid w:val="006D28C5"/>
    <w:rsid w:val="006D3ED8"/>
    <w:rsid w:val="006D418A"/>
    <w:rsid w:val="006D4467"/>
    <w:rsid w:val="006D4A79"/>
    <w:rsid w:val="006D4B21"/>
    <w:rsid w:val="006D4D37"/>
    <w:rsid w:val="006D65B2"/>
    <w:rsid w:val="006D6C1A"/>
    <w:rsid w:val="006D6DA7"/>
    <w:rsid w:val="006D78A1"/>
    <w:rsid w:val="006E02DC"/>
    <w:rsid w:val="006E0DF5"/>
    <w:rsid w:val="006E1059"/>
    <w:rsid w:val="006E3B5A"/>
    <w:rsid w:val="006E5225"/>
    <w:rsid w:val="006E6258"/>
    <w:rsid w:val="006E6D7D"/>
    <w:rsid w:val="006E7157"/>
    <w:rsid w:val="006E7340"/>
    <w:rsid w:val="006E79AD"/>
    <w:rsid w:val="006E7E69"/>
    <w:rsid w:val="006F0836"/>
    <w:rsid w:val="006F1AA0"/>
    <w:rsid w:val="006F2192"/>
    <w:rsid w:val="006F2AFC"/>
    <w:rsid w:val="006F30DD"/>
    <w:rsid w:val="006F32EC"/>
    <w:rsid w:val="006F33ED"/>
    <w:rsid w:val="006F3769"/>
    <w:rsid w:val="006F405D"/>
    <w:rsid w:val="006F449C"/>
    <w:rsid w:val="006F48A4"/>
    <w:rsid w:val="006F577C"/>
    <w:rsid w:val="007017AC"/>
    <w:rsid w:val="00702292"/>
    <w:rsid w:val="007027AA"/>
    <w:rsid w:val="00702CD5"/>
    <w:rsid w:val="00703BBF"/>
    <w:rsid w:val="00707CD0"/>
    <w:rsid w:val="007106E1"/>
    <w:rsid w:val="00710A28"/>
    <w:rsid w:val="0071235E"/>
    <w:rsid w:val="007128F9"/>
    <w:rsid w:val="007172D4"/>
    <w:rsid w:val="0071745D"/>
    <w:rsid w:val="007257E4"/>
    <w:rsid w:val="00727076"/>
    <w:rsid w:val="00730874"/>
    <w:rsid w:val="0073124C"/>
    <w:rsid w:val="00731399"/>
    <w:rsid w:val="00733BDE"/>
    <w:rsid w:val="00734DC6"/>
    <w:rsid w:val="00737ED5"/>
    <w:rsid w:val="007406E8"/>
    <w:rsid w:val="007418CE"/>
    <w:rsid w:val="00741A88"/>
    <w:rsid w:val="007426E5"/>
    <w:rsid w:val="00744650"/>
    <w:rsid w:val="00745898"/>
    <w:rsid w:val="00746E97"/>
    <w:rsid w:val="00751097"/>
    <w:rsid w:val="0075349E"/>
    <w:rsid w:val="0075428C"/>
    <w:rsid w:val="00757194"/>
    <w:rsid w:val="007573F5"/>
    <w:rsid w:val="007577B8"/>
    <w:rsid w:val="00761D0F"/>
    <w:rsid w:val="00763179"/>
    <w:rsid w:val="00763733"/>
    <w:rsid w:val="00763984"/>
    <w:rsid w:val="007640EF"/>
    <w:rsid w:val="00764161"/>
    <w:rsid w:val="00765AF7"/>
    <w:rsid w:val="00765E57"/>
    <w:rsid w:val="00765F6F"/>
    <w:rsid w:val="00767619"/>
    <w:rsid w:val="00772291"/>
    <w:rsid w:val="007725D9"/>
    <w:rsid w:val="00772D03"/>
    <w:rsid w:val="00772E7D"/>
    <w:rsid w:val="00774F47"/>
    <w:rsid w:val="0077551A"/>
    <w:rsid w:val="00776101"/>
    <w:rsid w:val="007770BB"/>
    <w:rsid w:val="00781BDB"/>
    <w:rsid w:val="00782C21"/>
    <w:rsid w:val="00782CEB"/>
    <w:rsid w:val="00783284"/>
    <w:rsid w:val="007832AB"/>
    <w:rsid w:val="00783BDD"/>
    <w:rsid w:val="007851A5"/>
    <w:rsid w:val="00785714"/>
    <w:rsid w:val="007867A1"/>
    <w:rsid w:val="00787535"/>
    <w:rsid w:val="00787D17"/>
    <w:rsid w:val="00791E2C"/>
    <w:rsid w:val="0079216C"/>
    <w:rsid w:val="0079288D"/>
    <w:rsid w:val="007933E2"/>
    <w:rsid w:val="007961C7"/>
    <w:rsid w:val="007966E1"/>
    <w:rsid w:val="007973A4"/>
    <w:rsid w:val="00797B58"/>
    <w:rsid w:val="007A00DD"/>
    <w:rsid w:val="007A0175"/>
    <w:rsid w:val="007A1124"/>
    <w:rsid w:val="007A1729"/>
    <w:rsid w:val="007A1EE9"/>
    <w:rsid w:val="007A3891"/>
    <w:rsid w:val="007A3C81"/>
    <w:rsid w:val="007A4D21"/>
    <w:rsid w:val="007A6A1B"/>
    <w:rsid w:val="007A6A92"/>
    <w:rsid w:val="007A7F4F"/>
    <w:rsid w:val="007B0092"/>
    <w:rsid w:val="007B3CCC"/>
    <w:rsid w:val="007B45CD"/>
    <w:rsid w:val="007B4657"/>
    <w:rsid w:val="007B6F26"/>
    <w:rsid w:val="007B72AA"/>
    <w:rsid w:val="007C027F"/>
    <w:rsid w:val="007C071C"/>
    <w:rsid w:val="007C0FA7"/>
    <w:rsid w:val="007C2393"/>
    <w:rsid w:val="007C28EA"/>
    <w:rsid w:val="007C4431"/>
    <w:rsid w:val="007C605F"/>
    <w:rsid w:val="007C6B5D"/>
    <w:rsid w:val="007D0712"/>
    <w:rsid w:val="007D15EF"/>
    <w:rsid w:val="007D317C"/>
    <w:rsid w:val="007D37DD"/>
    <w:rsid w:val="007D38AB"/>
    <w:rsid w:val="007D3DF5"/>
    <w:rsid w:val="007D4087"/>
    <w:rsid w:val="007D4727"/>
    <w:rsid w:val="007D5311"/>
    <w:rsid w:val="007D7520"/>
    <w:rsid w:val="007E2CD3"/>
    <w:rsid w:val="007E4302"/>
    <w:rsid w:val="007E54E6"/>
    <w:rsid w:val="007E5699"/>
    <w:rsid w:val="007E77D1"/>
    <w:rsid w:val="007E7F91"/>
    <w:rsid w:val="007F21B0"/>
    <w:rsid w:val="007F2C22"/>
    <w:rsid w:val="007F2CFE"/>
    <w:rsid w:val="007F36B1"/>
    <w:rsid w:val="007F487C"/>
    <w:rsid w:val="007F4B2B"/>
    <w:rsid w:val="007F642A"/>
    <w:rsid w:val="007F6BCA"/>
    <w:rsid w:val="007F6C9E"/>
    <w:rsid w:val="007F7162"/>
    <w:rsid w:val="007F7DC8"/>
    <w:rsid w:val="0080078D"/>
    <w:rsid w:val="00802DC9"/>
    <w:rsid w:val="00804291"/>
    <w:rsid w:val="00805479"/>
    <w:rsid w:val="0080570E"/>
    <w:rsid w:val="00805FC2"/>
    <w:rsid w:val="008066F2"/>
    <w:rsid w:val="008070FF"/>
    <w:rsid w:val="00807774"/>
    <w:rsid w:val="00810D8C"/>
    <w:rsid w:val="00811B52"/>
    <w:rsid w:val="00812D15"/>
    <w:rsid w:val="00813243"/>
    <w:rsid w:val="00813CE2"/>
    <w:rsid w:val="00816782"/>
    <w:rsid w:val="00820887"/>
    <w:rsid w:val="008208AB"/>
    <w:rsid w:val="00821D74"/>
    <w:rsid w:val="00822D05"/>
    <w:rsid w:val="00826507"/>
    <w:rsid w:val="00827268"/>
    <w:rsid w:val="00827CC8"/>
    <w:rsid w:val="00827E5A"/>
    <w:rsid w:val="00830588"/>
    <w:rsid w:val="00832CF0"/>
    <w:rsid w:val="00834F92"/>
    <w:rsid w:val="00835664"/>
    <w:rsid w:val="00835D80"/>
    <w:rsid w:val="008373F3"/>
    <w:rsid w:val="00840171"/>
    <w:rsid w:val="0084154C"/>
    <w:rsid w:val="0084451E"/>
    <w:rsid w:val="00844C02"/>
    <w:rsid w:val="008457B4"/>
    <w:rsid w:val="00846AAD"/>
    <w:rsid w:val="00846B4F"/>
    <w:rsid w:val="00847145"/>
    <w:rsid w:val="00847C4D"/>
    <w:rsid w:val="0085015B"/>
    <w:rsid w:val="00853C47"/>
    <w:rsid w:val="0085542E"/>
    <w:rsid w:val="00855979"/>
    <w:rsid w:val="00855D04"/>
    <w:rsid w:val="00857342"/>
    <w:rsid w:val="008576DD"/>
    <w:rsid w:val="00857DEC"/>
    <w:rsid w:val="00857DF3"/>
    <w:rsid w:val="00860EA0"/>
    <w:rsid w:val="008615A4"/>
    <w:rsid w:val="008620BE"/>
    <w:rsid w:val="008621BB"/>
    <w:rsid w:val="008627CB"/>
    <w:rsid w:val="00865119"/>
    <w:rsid w:val="00865548"/>
    <w:rsid w:val="00866F56"/>
    <w:rsid w:val="00871BC6"/>
    <w:rsid w:val="00871C92"/>
    <w:rsid w:val="008736A4"/>
    <w:rsid w:val="00873D28"/>
    <w:rsid w:val="00873F6D"/>
    <w:rsid w:val="00875996"/>
    <w:rsid w:val="00875D96"/>
    <w:rsid w:val="0087617A"/>
    <w:rsid w:val="00877887"/>
    <w:rsid w:val="00880920"/>
    <w:rsid w:val="008823D2"/>
    <w:rsid w:val="0088320F"/>
    <w:rsid w:val="00883EE4"/>
    <w:rsid w:val="00885201"/>
    <w:rsid w:val="008854CD"/>
    <w:rsid w:val="0088785C"/>
    <w:rsid w:val="00887CEE"/>
    <w:rsid w:val="00887EDD"/>
    <w:rsid w:val="00891B1D"/>
    <w:rsid w:val="0089274F"/>
    <w:rsid w:val="00892B0E"/>
    <w:rsid w:val="00894086"/>
    <w:rsid w:val="008949BC"/>
    <w:rsid w:val="00897BE6"/>
    <w:rsid w:val="008A11AA"/>
    <w:rsid w:val="008A3D7C"/>
    <w:rsid w:val="008B071E"/>
    <w:rsid w:val="008B1320"/>
    <w:rsid w:val="008B1D84"/>
    <w:rsid w:val="008B3D3D"/>
    <w:rsid w:val="008B3F25"/>
    <w:rsid w:val="008B4F4E"/>
    <w:rsid w:val="008B58A7"/>
    <w:rsid w:val="008B6A78"/>
    <w:rsid w:val="008C0428"/>
    <w:rsid w:val="008C1003"/>
    <w:rsid w:val="008C1AFB"/>
    <w:rsid w:val="008C1D62"/>
    <w:rsid w:val="008C23D5"/>
    <w:rsid w:val="008C34DC"/>
    <w:rsid w:val="008C3D83"/>
    <w:rsid w:val="008C408D"/>
    <w:rsid w:val="008C449A"/>
    <w:rsid w:val="008C572F"/>
    <w:rsid w:val="008D0916"/>
    <w:rsid w:val="008D2054"/>
    <w:rsid w:val="008D2342"/>
    <w:rsid w:val="008D329E"/>
    <w:rsid w:val="008D4DD3"/>
    <w:rsid w:val="008D57A3"/>
    <w:rsid w:val="008D615C"/>
    <w:rsid w:val="008D6182"/>
    <w:rsid w:val="008D662F"/>
    <w:rsid w:val="008D7925"/>
    <w:rsid w:val="008E2AF9"/>
    <w:rsid w:val="008E35F3"/>
    <w:rsid w:val="008E40F9"/>
    <w:rsid w:val="008E7219"/>
    <w:rsid w:val="008F0EF5"/>
    <w:rsid w:val="008F10B5"/>
    <w:rsid w:val="008F5D37"/>
    <w:rsid w:val="008F7391"/>
    <w:rsid w:val="009017F8"/>
    <w:rsid w:val="00902710"/>
    <w:rsid w:val="00902FA5"/>
    <w:rsid w:val="0090607A"/>
    <w:rsid w:val="009079CF"/>
    <w:rsid w:val="0091012E"/>
    <w:rsid w:val="00910B15"/>
    <w:rsid w:val="009125CA"/>
    <w:rsid w:val="0091271E"/>
    <w:rsid w:val="00913686"/>
    <w:rsid w:val="00913D22"/>
    <w:rsid w:val="00914BFE"/>
    <w:rsid w:val="00915B10"/>
    <w:rsid w:val="00916B1D"/>
    <w:rsid w:val="0092145E"/>
    <w:rsid w:val="00921A1A"/>
    <w:rsid w:val="0092321E"/>
    <w:rsid w:val="009233E9"/>
    <w:rsid w:val="00923FD3"/>
    <w:rsid w:val="00924C47"/>
    <w:rsid w:val="00926AB9"/>
    <w:rsid w:val="00930A76"/>
    <w:rsid w:val="00931CE5"/>
    <w:rsid w:val="00932AF4"/>
    <w:rsid w:val="00932BCF"/>
    <w:rsid w:val="00932F86"/>
    <w:rsid w:val="00933EEF"/>
    <w:rsid w:val="009342B1"/>
    <w:rsid w:val="009343BF"/>
    <w:rsid w:val="009349D6"/>
    <w:rsid w:val="00934D38"/>
    <w:rsid w:val="00935A9B"/>
    <w:rsid w:val="00936C51"/>
    <w:rsid w:val="009376AB"/>
    <w:rsid w:val="00940059"/>
    <w:rsid w:val="0094021E"/>
    <w:rsid w:val="00941665"/>
    <w:rsid w:val="00942917"/>
    <w:rsid w:val="00943052"/>
    <w:rsid w:val="00943D62"/>
    <w:rsid w:val="009440E9"/>
    <w:rsid w:val="00944568"/>
    <w:rsid w:val="009462C5"/>
    <w:rsid w:val="009469BC"/>
    <w:rsid w:val="00947865"/>
    <w:rsid w:val="00953B78"/>
    <w:rsid w:val="00953C0D"/>
    <w:rsid w:val="0095420C"/>
    <w:rsid w:val="0095468F"/>
    <w:rsid w:val="0095692D"/>
    <w:rsid w:val="009605C5"/>
    <w:rsid w:val="00961CD2"/>
    <w:rsid w:val="0096226A"/>
    <w:rsid w:val="00964E3F"/>
    <w:rsid w:val="009665F1"/>
    <w:rsid w:val="009678F9"/>
    <w:rsid w:val="0097009C"/>
    <w:rsid w:val="00970112"/>
    <w:rsid w:val="009704D4"/>
    <w:rsid w:val="00970D23"/>
    <w:rsid w:val="00970EA6"/>
    <w:rsid w:val="0097119C"/>
    <w:rsid w:val="00972B0D"/>
    <w:rsid w:val="009735F3"/>
    <w:rsid w:val="0097474F"/>
    <w:rsid w:val="00974D06"/>
    <w:rsid w:val="0097736B"/>
    <w:rsid w:val="00980FBF"/>
    <w:rsid w:val="009829A6"/>
    <w:rsid w:val="00982A36"/>
    <w:rsid w:val="00986C42"/>
    <w:rsid w:val="00990DAF"/>
    <w:rsid w:val="00990DF5"/>
    <w:rsid w:val="009914CF"/>
    <w:rsid w:val="00993EA1"/>
    <w:rsid w:val="009953B0"/>
    <w:rsid w:val="00995DC5"/>
    <w:rsid w:val="00997EAE"/>
    <w:rsid w:val="009A0557"/>
    <w:rsid w:val="009A12AB"/>
    <w:rsid w:val="009A186B"/>
    <w:rsid w:val="009A20E5"/>
    <w:rsid w:val="009A2706"/>
    <w:rsid w:val="009A29A7"/>
    <w:rsid w:val="009A34D7"/>
    <w:rsid w:val="009A37C1"/>
    <w:rsid w:val="009A38B4"/>
    <w:rsid w:val="009A4463"/>
    <w:rsid w:val="009A5591"/>
    <w:rsid w:val="009A71D8"/>
    <w:rsid w:val="009A7337"/>
    <w:rsid w:val="009A7F43"/>
    <w:rsid w:val="009B120D"/>
    <w:rsid w:val="009B1E5C"/>
    <w:rsid w:val="009B280A"/>
    <w:rsid w:val="009B3516"/>
    <w:rsid w:val="009B35C0"/>
    <w:rsid w:val="009B373E"/>
    <w:rsid w:val="009B3A88"/>
    <w:rsid w:val="009B3E25"/>
    <w:rsid w:val="009B5585"/>
    <w:rsid w:val="009B722E"/>
    <w:rsid w:val="009B7D9D"/>
    <w:rsid w:val="009C1101"/>
    <w:rsid w:val="009C310F"/>
    <w:rsid w:val="009C54D3"/>
    <w:rsid w:val="009C58CE"/>
    <w:rsid w:val="009C62A0"/>
    <w:rsid w:val="009C6D4E"/>
    <w:rsid w:val="009C779F"/>
    <w:rsid w:val="009C7DBB"/>
    <w:rsid w:val="009D0968"/>
    <w:rsid w:val="009D0EA0"/>
    <w:rsid w:val="009D206F"/>
    <w:rsid w:val="009D25D8"/>
    <w:rsid w:val="009D3D6B"/>
    <w:rsid w:val="009D6E98"/>
    <w:rsid w:val="009D6F2C"/>
    <w:rsid w:val="009D7322"/>
    <w:rsid w:val="009E24BB"/>
    <w:rsid w:val="009E2628"/>
    <w:rsid w:val="009E327A"/>
    <w:rsid w:val="009E3A1C"/>
    <w:rsid w:val="009E4F0A"/>
    <w:rsid w:val="009F094A"/>
    <w:rsid w:val="009F0DD9"/>
    <w:rsid w:val="009F1DDE"/>
    <w:rsid w:val="009F20C7"/>
    <w:rsid w:val="009F285A"/>
    <w:rsid w:val="009F33E0"/>
    <w:rsid w:val="009F5145"/>
    <w:rsid w:val="009F5770"/>
    <w:rsid w:val="009F5ED9"/>
    <w:rsid w:val="009F75A6"/>
    <w:rsid w:val="009F769F"/>
    <w:rsid w:val="00A0051C"/>
    <w:rsid w:val="00A01089"/>
    <w:rsid w:val="00A0135F"/>
    <w:rsid w:val="00A021F5"/>
    <w:rsid w:val="00A02AD9"/>
    <w:rsid w:val="00A038BA"/>
    <w:rsid w:val="00A04086"/>
    <w:rsid w:val="00A065A3"/>
    <w:rsid w:val="00A1230B"/>
    <w:rsid w:val="00A13B76"/>
    <w:rsid w:val="00A14C28"/>
    <w:rsid w:val="00A14E5A"/>
    <w:rsid w:val="00A15BB6"/>
    <w:rsid w:val="00A16698"/>
    <w:rsid w:val="00A168F7"/>
    <w:rsid w:val="00A2190C"/>
    <w:rsid w:val="00A22196"/>
    <w:rsid w:val="00A2292A"/>
    <w:rsid w:val="00A230F6"/>
    <w:rsid w:val="00A2316A"/>
    <w:rsid w:val="00A239BF"/>
    <w:rsid w:val="00A23ACA"/>
    <w:rsid w:val="00A2558C"/>
    <w:rsid w:val="00A25672"/>
    <w:rsid w:val="00A3130B"/>
    <w:rsid w:val="00A32B1D"/>
    <w:rsid w:val="00A32CE9"/>
    <w:rsid w:val="00A32D8B"/>
    <w:rsid w:val="00A331B0"/>
    <w:rsid w:val="00A334EF"/>
    <w:rsid w:val="00A3465F"/>
    <w:rsid w:val="00A34CEF"/>
    <w:rsid w:val="00A35122"/>
    <w:rsid w:val="00A358E0"/>
    <w:rsid w:val="00A37D42"/>
    <w:rsid w:val="00A4000A"/>
    <w:rsid w:val="00A408A6"/>
    <w:rsid w:val="00A4175C"/>
    <w:rsid w:val="00A42665"/>
    <w:rsid w:val="00A42B31"/>
    <w:rsid w:val="00A43441"/>
    <w:rsid w:val="00A43650"/>
    <w:rsid w:val="00A446FD"/>
    <w:rsid w:val="00A45168"/>
    <w:rsid w:val="00A464EC"/>
    <w:rsid w:val="00A46B4E"/>
    <w:rsid w:val="00A4777D"/>
    <w:rsid w:val="00A504AD"/>
    <w:rsid w:val="00A505BA"/>
    <w:rsid w:val="00A534BB"/>
    <w:rsid w:val="00A540DF"/>
    <w:rsid w:val="00A55D05"/>
    <w:rsid w:val="00A55F9F"/>
    <w:rsid w:val="00A56A6B"/>
    <w:rsid w:val="00A56EBF"/>
    <w:rsid w:val="00A57582"/>
    <w:rsid w:val="00A579D9"/>
    <w:rsid w:val="00A600C5"/>
    <w:rsid w:val="00A62584"/>
    <w:rsid w:val="00A66B77"/>
    <w:rsid w:val="00A66F36"/>
    <w:rsid w:val="00A676FE"/>
    <w:rsid w:val="00A70FA6"/>
    <w:rsid w:val="00A71388"/>
    <w:rsid w:val="00A71938"/>
    <w:rsid w:val="00A7332B"/>
    <w:rsid w:val="00A74DF5"/>
    <w:rsid w:val="00A76826"/>
    <w:rsid w:val="00A77BCA"/>
    <w:rsid w:val="00A80886"/>
    <w:rsid w:val="00A81D32"/>
    <w:rsid w:val="00A8246B"/>
    <w:rsid w:val="00A835DC"/>
    <w:rsid w:val="00A84FD5"/>
    <w:rsid w:val="00A85AF4"/>
    <w:rsid w:val="00A85F9B"/>
    <w:rsid w:val="00A87666"/>
    <w:rsid w:val="00A90458"/>
    <w:rsid w:val="00A96AA3"/>
    <w:rsid w:val="00A97AD9"/>
    <w:rsid w:val="00AA07E8"/>
    <w:rsid w:val="00AA1120"/>
    <w:rsid w:val="00AA17E3"/>
    <w:rsid w:val="00AA268D"/>
    <w:rsid w:val="00AA2A29"/>
    <w:rsid w:val="00AA44F8"/>
    <w:rsid w:val="00AA526E"/>
    <w:rsid w:val="00AA73B4"/>
    <w:rsid w:val="00AB1C15"/>
    <w:rsid w:val="00AB1D93"/>
    <w:rsid w:val="00AB2BAD"/>
    <w:rsid w:val="00AB3ACD"/>
    <w:rsid w:val="00AB5D00"/>
    <w:rsid w:val="00AB604C"/>
    <w:rsid w:val="00AB6455"/>
    <w:rsid w:val="00AB695C"/>
    <w:rsid w:val="00AB786F"/>
    <w:rsid w:val="00AB7E92"/>
    <w:rsid w:val="00AC05B7"/>
    <w:rsid w:val="00AC1FC2"/>
    <w:rsid w:val="00AC2911"/>
    <w:rsid w:val="00AC3E55"/>
    <w:rsid w:val="00AC3ED5"/>
    <w:rsid w:val="00AC40C4"/>
    <w:rsid w:val="00AC66EA"/>
    <w:rsid w:val="00AD130D"/>
    <w:rsid w:val="00AD2659"/>
    <w:rsid w:val="00AD2711"/>
    <w:rsid w:val="00AD6CD4"/>
    <w:rsid w:val="00AD75FD"/>
    <w:rsid w:val="00AD7E01"/>
    <w:rsid w:val="00AE1C11"/>
    <w:rsid w:val="00AE1EAD"/>
    <w:rsid w:val="00AE2529"/>
    <w:rsid w:val="00AE2779"/>
    <w:rsid w:val="00AE3AEC"/>
    <w:rsid w:val="00AE50FF"/>
    <w:rsid w:val="00AE75DF"/>
    <w:rsid w:val="00AF03D7"/>
    <w:rsid w:val="00AF0DC5"/>
    <w:rsid w:val="00AF0E08"/>
    <w:rsid w:val="00AF224D"/>
    <w:rsid w:val="00AF3F82"/>
    <w:rsid w:val="00AF5171"/>
    <w:rsid w:val="00B00639"/>
    <w:rsid w:val="00B00EE9"/>
    <w:rsid w:val="00B010CC"/>
    <w:rsid w:val="00B01418"/>
    <w:rsid w:val="00B01727"/>
    <w:rsid w:val="00B03D68"/>
    <w:rsid w:val="00B04510"/>
    <w:rsid w:val="00B05B36"/>
    <w:rsid w:val="00B0638E"/>
    <w:rsid w:val="00B0667F"/>
    <w:rsid w:val="00B122C7"/>
    <w:rsid w:val="00B125E0"/>
    <w:rsid w:val="00B136B7"/>
    <w:rsid w:val="00B14CDE"/>
    <w:rsid w:val="00B154B9"/>
    <w:rsid w:val="00B2079C"/>
    <w:rsid w:val="00B21E03"/>
    <w:rsid w:val="00B23AC3"/>
    <w:rsid w:val="00B26C47"/>
    <w:rsid w:val="00B27A6C"/>
    <w:rsid w:val="00B27B0F"/>
    <w:rsid w:val="00B27DA2"/>
    <w:rsid w:val="00B312B6"/>
    <w:rsid w:val="00B31A2F"/>
    <w:rsid w:val="00B320E2"/>
    <w:rsid w:val="00B3290B"/>
    <w:rsid w:val="00B33965"/>
    <w:rsid w:val="00B33D8B"/>
    <w:rsid w:val="00B357D0"/>
    <w:rsid w:val="00B3596E"/>
    <w:rsid w:val="00B375E7"/>
    <w:rsid w:val="00B40BB1"/>
    <w:rsid w:val="00B4267D"/>
    <w:rsid w:val="00B42BBD"/>
    <w:rsid w:val="00B50B73"/>
    <w:rsid w:val="00B5147F"/>
    <w:rsid w:val="00B51797"/>
    <w:rsid w:val="00B52A12"/>
    <w:rsid w:val="00B52CE0"/>
    <w:rsid w:val="00B530C8"/>
    <w:rsid w:val="00B535C8"/>
    <w:rsid w:val="00B5377F"/>
    <w:rsid w:val="00B543B3"/>
    <w:rsid w:val="00B56128"/>
    <w:rsid w:val="00B600C6"/>
    <w:rsid w:val="00B6383E"/>
    <w:rsid w:val="00B640ED"/>
    <w:rsid w:val="00B65809"/>
    <w:rsid w:val="00B65CF1"/>
    <w:rsid w:val="00B669E6"/>
    <w:rsid w:val="00B67014"/>
    <w:rsid w:val="00B67A66"/>
    <w:rsid w:val="00B70E1D"/>
    <w:rsid w:val="00B7270F"/>
    <w:rsid w:val="00B75202"/>
    <w:rsid w:val="00B80789"/>
    <w:rsid w:val="00B80B45"/>
    <w:rsid w:val="00B814B4"/>
    <w:rsid w:val="00B82BC4"/>
    <w:rsid w:val="00B8409E"/>
    <w:rsid w:val="00B84212"/>
    <w:rsid w:val="00B860C5"/>
    <w:rsid w:val="00B876F3"/>
    <w:rsid w:val="00B90FBC"/>
    <w:rsid w:val="00B91440"/>
    <w:rsid w:val="00B91F4D"/>
    <w:rsid w:val="00B92B6E"/>
    <w:rsid w:val="00B92F10"/>
    <w:rsid w:val="00B93401"/>
    <w:rsid w:val="00B93D0B"/>
    <w:rsid w:val="00B93E51"/>
    <w:rsid w:val="00B9430A"/>
    <w:rsid w:val="00B948DE"/>
    <w:rsid w:val="00B96B9E"/>
    <w:rsid w:val="00B97F70"/>
    <w:rsid w:val="00BA0D28"/>
    <w:rsid w:val="00BA0E75"/>
    <w:rsid w:val="00BA77A2"/>
    <w:rsid w:val="00BB00EC"/>
    <w:rsid w:val="00BB0B9F"/>
    <w:rsid w:val="00BB2088"/>
    <w:rsid w:val="00BB2B5D"/>
    <w:rsid w:val="00BB4AC3"/>
    <w:rsid w:val="00BB7B97"/>
    <w:rsid w:val="00BC1835"/>
    <w:rsid w:val="00BC27AF"/>
    <w:rsid w:val="00BC3816"/>
    <w:rsid w:val="00BC4737"/>
    <w:rsid w:val="00BC5AF0"/>
    <w:rsid w:val="00BC6C91"/>
    <w:rsid w:val="00BC6CA9"/>
    <w:rsid w:val="00BD058F"/>
    <w:rsid w:val="00BD0C8D"/>
    <w:rsid w:val="00BD188E"/>
    <w:rsid w:val="00BD3359"/>
    <w:rsid w:val="00BD440C"/>
    <w:rsid w:val="00BD44E1"/>
    <w:rsid w:val="00BD5648"/>
    <w:rsid w:val="00BD5E79"/>
    <w:rsid w:val="00BD7C11"/>
    <w:rsid w:val="00BD7D0E"/>
    <w:rsid w:val="00BE0C7C"/>
    <w:rsid w:val="00BE0F16"/>
    <w:rsid w:val="00BE112E"/>
    <w:rsid w:val="00BE1C33"/>
    <w:rsid w:val="00BE2C1E"/>
    <w:rsid w:val="00BE3A6B"/>
    <w:rsid w:val="00BE5D97"/>
    <w:rsid w:val="00BE6639"/>
    <w:rsid w:val="00BE6D2D"/>
    <w:rsid w:val="00BE7C40"/>
    <w:rsid w:val="00BF0905"/>
    <w:rsid w:val="00BF228D"/>
    <w:rsid w:val="00BF46E2"/>
    <w:rsid w:val="00BF6AF0"/>
    <w:rsid w:val="00C02825"/>
    <w:rsid w:val="00C02ADD"/>
    <w:rsid w:val="00C03D3F"/>
    <w:rsid w:val="00C04E2D"/>
    <w:rsid w:val="00C053DE"/>
    <w:rsid w:val="00C0583E"/>
    <w:rsid w:val="00C06050"/>
    <w:rsid w:val="00C0639C"/>
    <w:rsid w:val="00C06B22"/>
    <w:rsid w:val="00C073A1"/>
    <w:rsid w:val="00C10611"/>
    <w:rsid w:val="00C11D0B"/>
    <w:rsid w:val="00C13C87"/>
    <w:rsid w:val="00C1668E"/>
    <w:rsid w:val="00C16D53"/>
    <w:rsid w:val="00C16E0D"/>
    <w:rsid w:val="00C20252"/>
    <w:rsid w:val="00C21644"/>
    <w:rsid w:val="00C222C2"/>
    <w:rsid w:val="00C234F2"/>
    <w:rsid w:val="00C238D8"/>
    <w:rsid w:val="00C27E28"/>
    <w:rsid w:val="00C300A5"/>
    <w:rsid w:val="00C34C92"/>
    <w:rsid w:val="00C35037"/>
    <w:rsid w:val="00C35829"/>
    <w:rsid w:val="00C36229"/>
    <w:rsid w:val="00C374BF"/>
    <w:rsid w:val="00C43687"/>
    <w:rsid w:val="00C441F0"/>
    <w:rsid w:val="00C46931"/>
    <w:rsid w:val="00C478AC"/>
    <w:rsid w:val="00C51600"/>
    <w:rsid w:val="00C531F9"/>
    <w:rsid w:val="00C54902"/>
    <w:rsid w:val="00C553BB"/>
    <w:rsid w:val="00C562BF"/>
    <w:rsid w:val="00C574E0"/>
    <w:rsid w:val="00C60A6C"/>
    <w:rsid w:val="00C6199E"/>
    <w:rsid w:val="00C61F61"/>
    <w:rsid w:val="00C62514"/>
    <w:rsid w:val="00C632B0"/>
    <w:rsid w:val="00C6361B"/>
    <w:rsid w:val="00C637C9"/>
    <w:rsid w:val="00C646DF"/>
    <w:rsid w:val="00C66405"/>
    <w:rsid w:val="00C675F4"/>
    <w:rsid w:val="00C72AD7"/>
    <w:rsid w:val="00C75390"/>
    <w:rsid w:val="00C75B72"/>
    <w:rsid w:val="00C76388"/>
    <w:rsid w:val="00C7652A"/>
    <w:rsid w:val="00C779B4"/>
    <w:rsid w:val="00C80136"/>
    <w:rsid w:val="00C81923"/>
    <w:rsid w:val="00C82FAC"/>
    <w:rsid w:val="00C857F4"/>
    <w:rsid w:val="00C87099"/>
    <w:rsid w:val="00C873AB"/>
    <w:rsid w:val="00C93276"/>
    <w:rsid w:val="00C93A40"/>
    <w:rsid w:val="00C93A58"/>
    <w:rsid w:val="00C94986"/>
    <w:rsid w:val="00C95016"/>
    <w:rsid w:val="00C97A37"/>
    <w:rsid w:val="00CA1692"/>
    <w:rsid w:val="00CA16D5"/>
    <w:rsid w:val="00CA1765"/>
    <w:rsid w:val="00CA17BC"/>
    <w:rsid w:val="00CA1EE9"/>
    <w:rsid w:val="00CA2430"/>
    <w:rsid w:val="00CA2672"/>
    <w:rsid w:val="00CA2F33"/>
    <w:rsid w:val="00CA43AB"/>
    <w:rsid w:val="00CA4FB3"/>
    <w:rsid w:val="00CA5146"/>
    <w:rsid w:val="00CA541C"/>
    <w:rsid w:val="00CA74A0"/>
    <w:rsid w:val="00CB07C7"/>
    <w:rsid w:val="00CB1902"/>
    <w:rsid w:val="00CB292C"/>
    <w:rsid w:val="00CB3127"/>
    <w:rsid w:val="00CB348B"/>
    <w:rsid w:val="00CB5724"/>
    <w:rsid w:val="00CB5934"/>
    <w:rsid w:val="00CC06FF"/>
    <w:rsid w:val="00CC1574"/>
    <w:rsid w:val="00CC19A3"/>
    <w:rsid w:val="00CC1DA4"/>
    <w:rsid w:val="00CC3222"/>
    <w:rsid w:val="00CC4AEA"/>
    <w:rsid w:val="00CC4BFD"/>
    <w:rsid w:val="00CC55FC"/>
    <w:rsid w:val="00CC6159"/>
    <w:rsid w:val="00CC679C"/>
    <w:rsid w:val="00CC6AA3"/>
    <w:rsid w:val="00CC7801"/>
    <w:rsid w:val="00CC7E7C"/>
    <w:rsid w:val="00CD01AA"/>
    <w:rsid w:val="00CD13BC"/>
    <w:rsid w:val="00CD1E2D"/>
    <w:rsid w:val="00CD238A"/>
    <w:rsid w:val="00CD383F"/>
    <w:rsid w:val="00CD570F"/>
    <w:rsid w:val="00CD5CA9"/>
    <w:rsid w:val="00CD7C0E"/>
    <w:rsid w:val="00CE2EEB"/>
    <w:rsid w:val="00CE386A"/>
    <w:rsid w:val="00CE3A70"/>
    <w:rsid w:val="00CE49E4"/>
    <w:rsid w:val="00CE5155"/>
    <w:rsid w:val="00CE6DE5"/>
    <w:rsid w:val="00CF1534"/>
    <w:rsid w:val="00CF2D7D"/>
    <w:rsid w:val="00CF3E63"/>
    <w:rsid w:val="00CF3E6A"/>
    <w:rsid w:val="00CF44E9"/>
    <w:rsid w:val="00CF503C"/>
    <w:rsid w:val="00CF6452"/>
    <w:rsid w:val="00D00FE2"/>
    <w:rsid w:val="00D0145E"/>
    <w:rsid w:val="00D01FDD"/>
    <w:rsid w:val="00D026B2"/>
    <w:rsid w:val="00D03F03"/>
    <w:rsid w:val="00D04916"/>
    <w:rsid w:val="00D04CC0"/>
    <w:rsid w:val="00D05C35"/>
    <w:rsid w:val="00D06BB3"/>
    <w:rsid w:val="00D12129"/>
    <w:rsid w:val="00D13255"/>
    <w:rsid w:val="00D13B44"/>
    <w:rsid w:val="00D14326"/>
    <w:rsid w:val="00D14847"/>
    <w:rsid w:val="00D15771"/>
    <w:rsid w:val="00D1633E"/>
    <w:rsid w:val="00D16CF8"/>
    <w:rsid w:val="00D206E3"/>
    <w:rsid w:val="00D22675"/>
    <w:rsid w:val="00D22C78"/>
    <w:rsid w:val="00D25841"/>
    <w:rsid w:val="00D2607D"/>
    <w:rsid w:val="00D27291"/>
    <w:rsid w:val="00D302F2"/>
    <w:rsid w:val="00D309F7"/>
    <w:rsid w:val="00D30EC0"/>
    <w:rsid w:val="00D31F57"/>
    <w:rsid w:val="00D31FC1"/>
    <w:rsid w:val="00D3228F"/>
    <w:rsid w:val="00D3382A"/>
    <w:rsid w:val="00D341F5"/>
    <w:rsid w:val="00D3441B"/>
    <w:rsid w:val="00D34BAA"/>
    <w:rsid w:val="00D35B40"/>
    <w:rsid w:val="00D36F97"/>
    <w:rsid w:val="00D4437F"/>
    <w:rsid w:val="00D45071"/>
    <w:rsid w:val="00D45D59"/>
    <w:rsid w:val="00D45EEC"/>
    <w:rsid w:val="00D46AFE"/>
    <w:rsid w:val="00D46EA8"/>
    <w:rsid w:val="00D47F23"/>
    <w:rsid w:val="00D50782"/>
    <w:rsid w:val="00D553C7"/>
    <w:rsid w:val="00D55EE2"/>
    <w:rsid w:val="00D572F4"/>
    <w:rsid w:val="00D60C19"/>
    <w:rsid w:val="00D625D0"/>
    <w:rsid w:val="00D6275E"/>
    <w:rsid w:val="00D6285F"/>
    <w:rsid w:val="00D661B8"/>
    <w:rsid w:val="00D66280"/>
    <w:rsid w:val="00D662B4"/>
    <w:rsid w:val="00D66817"/>
    <w:rsid w:val="00D67EFD"/>
    <w:rsid w:val="00D710F3"/>
    <w:rsid w:val="00D71B76"/>
    <w:rsid w:val="00D7267E"/>
    <w:rsid w:val="00D72BF1"/>
    <w:rsid w:val="00D74120"/>
    <w:rsid w:val="00D742BF"/>
    <w:rsid w:val="00D75208"/>
    <w:rsid w:val="00D755A0"/>
    <w:rsid w:val="00D757F7"/>
    <w:rsid w:val="00D75FF3"/>
    <w:rsid w:val="00D766B3"/>
    <w:rsid w:val="00D773C9"/>
    <w:rsid w:val="00D77B3F"/>
    <w:rsid w:val="00D80E39"/>
    <w:rsid w:val="00D82D38"/>
    <w:rsid w:val="00D83E86"/>
    <w:rsid w:val="00D85BFF"/>
    <w:rsid w:val="00D8635B"/>
    <w:rsid w:val="00D86AFE"/>
    <w:rsid w:val="00D86FBA"/>
    <w:rsid w:val="00D9160A"/>
    <w:rsid w:val="00D92975"/>
    <w:rsid w:val="00D943A4"/>
    <w:rsid w:val="00D9535C"/>
    <w:rsid w:val="00D96C0B"/>
    <w:rsid w:val="00DA06D3"/>
    <w:rsid w:val="00DA1D81"/>
    <w:rsid w:val="00DA256A"/>
    <w:rsid w:val="00DA2E72"/>
    <w:rsid w:val="00DA323A"/>
    <w:rsid w:val="00DA3FC1"/>
    <w:rsid w:val="00DB24D3"/>
    <w:rsid w:val="00DB3318"/>
    <w:rsid w:val="00DB3703"/>
    <w:rsid w:val="00DB482E"/>
    <w:rsid w:val="00DB4F37"/>
    <w:rsid w:val="00DB5E05"/>
    <w:rsid w:val="00DB5F93"/>
    <w:rsid w:val="00DB72B4"/>
    <w:rsid w:val="00DC03D4"/>
    <w:rsid w:val="00DC0662"/>
    <w:rsid w:val="00DC141B"/>
    <w:rsid w:val="00DC173A"/>
    <w:rsid w:val="00DC1A66"/>
    <w:rsid w:val="00DC1E09"/>
    <w:rsid w:val="00DC1F64"/>
    <w:rsid w:val="00DC48DA"/>
    <w:rsid w:val="00DC514A"/>
    <w:rsid w:val="00DC650D"/>
    <w:rsid w:val="00DC6DE2"/>
    <w:rsid w:val="00DC7491"/>
    <w:rsid w:val="00DC76AD"/>
    <w:rsid w:val="00DD1CA1"/>
    <w:rsid w:val="00DD3A1D"/>
    <w:rsid w:val="00DD45BE"/>
    <w:rsid w:val="00DE2B66"/>
    <w:rsid w:val="00DE36E3"/>
    <w:rsid w:val="00DE4CBD"/>
    <w:rsid w:val="00DE4F24"/>
    <w:rsid w:val="00DE54E7"/>
    <w:rsid w:val="00DE5605"/>
    <w:rsid w:val="00DE566D"/>
    <w:rsid w:val="00DE63F9"/>
    <w:rsid w:val="00DE64AE"/>
    <w:rsid w:val="00DE716F"/>
    <w:rsid w:val="00DF039D"/>
    <w:rsid w:val="00DF1183"/>
    <w:rsid w:val="00DF122B"/>
    <w:rsid w:val="00DF2763"/>
    <w:rsid w:val="00DF42B1"/>
    <w:rsid w:val="00DF4610"/>
    <w:rsid w:val="00DF671F"/>
    <w:rsid w:val="00DF73A1"/>
    <w:rsid w:val="00E01493"/>
    <w:rsid w:val="00E020CF"/>
    <w:rsid w:val="00E02204"/>
    <w:rsid w:val="00E040E8"/>
    <w:rsid w:val="00E047CD"/>
    <w:rsid w:val="00E05E04"/>
    <w:rsid w:val="00E06A68"/>
    <w:rsid w:val="00E072F8"/>
    <w:rsid w:val="00E16307"/>
    <w:rsid w:val="00E174AC"/>
    <w:rsid w:val="00E176E9"/>
    <w:rsid w:val="00E17784"/>
    <w:rsid w:val="00E17BE0"/>
    <w:rsid w:val="00E20509"/>
    <w:rsid w:val="00E2264C"/>
    <w:rsid w:val="00E22A06"/>
    <w:rsid w:val="00E23882"/>
    <w:rsid w:val="00E23F66"/>
    <w:rsid w:val="00E244FF"/>
    <w:rsid w:val="00E24D0B"/>
    <w:rsid w:val="00E260AB"/>
    <w:rsid w:val="00E2664D"/>
    <w:rsid w:val="00E27BB2"/>
    <w:rsid w:val="00E31FB0"/>
    <w:rsid w:val="00E32753"/>
    <w:rsid w:val="00E32B20"/>
    <w:rsid w:val="00E32DAC"/>
    <w:rsid w:val="00E32DCC"/>
    <w:rsid w:val="00E336DC"/>
    <w:rsid w:val="00E33FFC"/>
    <w:rsid w:val="00E34512"/>
    <w:rsid w:val="00E34BFE"/>
    <w:rsid w:val="00E3540E"/>
    <w:rsid w:val="00E35536"/>
    <w:rsid w:val="00E3570E"/>
    <w:rsid w:val="00E3738A"/>
    <w:rsid w:val="00E374C0"/>
    <w:rsid w:val="00E375F3"/>
    <w:rsid w:val="00E4192C"/>
    <w:rsid w:val="00E426A2"/>
    <w:rsid w:val="00E43D64"/>
    <w:rsid w:val="00E45D31"/>
    <w:rsid w:val="00E46323"/>
    <w:rsid w:val="00E5153C"/>
    <w:rsid w:val="00E51E6D"/>
    <w:rsid w:val="00E53079"/>
    <w:rsid w:val="00E53A0C"/>
    <w:rsid w:val="00E566E2"/>
    <w:rsid w:val="00E60B54"/>
    <w:rsid w:val="00E6186C"/>
    <w:rsid w:val="00E61DB4"/>
    <w:rsid w:val="00E6273C"/>
    <w:rsid w:val="00E62849"/>
    <w:rsid w:val="00E62EBE"/>
    <w:rsid w:val="00E6323C"/>
    <w:rsid w:val="00E67C00"/>
    <w:rsid w:val="00E70A5E"/>
    <w:rsid w:val="00E71162"/>
    <w:rsid w:val="00E714A9"/>
    <w:rsid w:val="00E71BD3"/>
    <w:rsid w:val="00E76D61"/>
    <w:rsid w:val="00E7740B"/>
    <w:rsid w:val="00E824B1"/>
    <w:rsid w:val="00E8361F"/>
    <w:rsid w:val="00E83A9E"/>
    <w:rsid w:val="00E844F6"/>
    <w:rsid w:val="00E8454C"/>
    <w:rsid w:val="00E853D5"/>
    <w:rsid w:val="00E85AF1"/>
    <w:rsid w:val="00E870BC"/>
    <w:rsid w:val="00E87558"/>
    <w:rsid w:val="00E9135F"/>
    <w:rsid w:val="00E92B72"/>
    <w:rsid w:val="00E935AC"/>
    <w:rsid w:val="00E96EB9"/>
    <w:rsid w:val="00EA076C"/>
    <w:rsid w:val="00EA3084"/>
    <w:rsid w:val="00EA33DB"/>
    <w:rsid w:val="00EA3E30"/>
    <w:rsid w:val="00EA3FCC"/>
    <w:rsid w:val="00EA4107"/>
    <w:rsid w:val="00EA522E"/>
    <w:rsid w:val="00EA6CFE"/>
    <w:rsid w:val="00EB1B3A"/>
    <w:rsid w:val="00EB621F"/>
    <w:rsid w:val="00EB64D4"/>
    <w:rsid w:val="00EB705A"/>
    <w:rsid w:val="00EB7AD1"/>
    <w:rsid w:val="00EB7DA8"/>
    <w:rsid w:val="00EB7ECA"/>
    <w:rsid w:val="00EC0614"/>
    <w:rsid w:val="00EC1E58"/>
    <w:rsid w:val="00EC22D3"/>
    <w:rsid w:val="00EC41FA"/>
    <w:rsid w:val="00EC45FF"/>
    <w:rsid w:val="00EC5870"/>
    <w:rsid w:val="00EC7E9C"/>
    <w:rsid w:val="00ED029E"/>
    <w:rsid w:val="00ED0F71"/>
    <w:rsid w:val="00ED1F90"/>
    <w:rsid w:val="00ED420A"/>
    <w:rsid w:val="00ED439C"/>
    <w:rsid w:val="00ED65E2"/>
    <w:rsid w:val="00ED6859"/>
    <w:rsid w:val="00ED7253"/>
    <w:rsid w:val="00EE0043"/>
    <w:rsid w:val="00EE015F"/>
    <w:rsid w:val="00EE085D"/>
    <w:rsid w:val="00EE1CA3"/>
    <w:rsid w:val="00EE32C6"/>
    <w:rsid w:val="00EE3FC2"/>
    <w:rsid w:val="00EE556F"/>
    <w:rsid w:val="00EE79F1"/>
    <w:rsid w:val="00EF272A"/>
    <w:rsid w:val="00EF2928"/>
    <w:rsid w:val="00EF410A"/>
    <w:rsid w:val="00EF4337"/>
    <w:rsid w:val="00EF4A87"/>
    <w:rsid w:val="00EF5235"/>
    <w:rsid w:val="00EF6603"/>
    <w:rsid w:val="00EF68F6"/>
    <w:rsid w:val="00F00EB6"/>
    <w:rsid w:val="00F015DF"/>
    <w:rsid w:val="00F025DC"/>
    <w:rsid w:val="00F038F2"/>
    <w:rsid w:val="00F04538"/>
    <w:rsid w:val="00F04E89"/>
    <w:rsid w:val="00F067F5"/>
    <w:rsid w:val="00F1320F"/>
    <w:rsid w:val="00F159C5"/>
    <w:rsid w:val="00F21985"/>
    <w:rsid w:val="00F21D7C"/>
    <w:rsid w:val="00F23385"/>
    <w:rsid w:val="00F24CF6"/>
    <w:rsid w:val="00F24D12"/>
    <w:rsid w:val="00F24DFE"/>
    <w:rsid w:val="00F2789B"/>
    <w:rsid w:val="00F3024F"/>
    <w:rsid w:val="00F30667"/>
    <w:rsid w:val="00F32003"/>
    <w:rsid w:val="00F346BF"/>
    <w:rsid w:val="00F36076"/>
    <w:rsid w:val="00F37A79"/>
    <w:rsid w:val="00F400AB"/>
    <w:rsid w:val="00F40664"/>
    <w:rsid w:val="00F4072A"/>
    <w:rsid w:val="00F42A02"/>
    <w:rsid w:val="00F43156"/>
    <w:rsid w:val="00F43C77"/>
    <w:rsid w:val="00F43F9D"/>
    <w:rsid w:val="00F4685A"/>
    <w:rsid w:val="00F509D3"/>
    <w:rsid w:val="00F513B4"/>
    <w:rsid w:val="00F54630"/>
    <w:rsid w:val="00F5494D"/>
    <w:rsid w:val="00F56814"/>
    <w:rsid w:val="00F61848"/>
    <w:rsid w:val="00F619CC"/>
    <w:rsid w:val="00F64B6F"/>
    <w:rsid w:val="00F65AE7"/>
    <w:rsid w:val="00F6694B"/>
    <w:rsid w:val="00F708C2"/>
    <w:rsid w:val="00F72662"/>
    <w:rsid w:val="00F72899"/>
    <w:rsid w:val="00F734E6"/>
    <w:rsid w:val="00F752FC"/>
    <w:rsid w:val="00F75941"/>
    <w:rsid w:val="00F76073"/>
    <w:rsid w:val="00F80383"/>
    <w:rsid w:val="00F8119C"/>
    <w:rsid w:val="00F81342"/>
    <w:rsid w:val="00F81F27"/>
    <w:rsid w:val="00F83153"/>
    <w:rsid w:val="00F83E85"/>
    <w:rsid w:val="00F83FE2"/>
    <w:rsid w:val="00F850B1"/>
    <w:rsid w:val="00F852FE"/>
    <w:rsid w:val="00F87036"/>
    <w:rsid w:val="00F87BA1"/>
    <w:rsid w:val="00F90F75"/>
    <w:rsid w:val="00F9426F"/>
    <w:rsid w:val="00F9523E"/>
    <w:rsid w:val="00F95E81"/>
    <w:rsid w:val="00F969F8"/>
    <w:rsid w:val="00F97B30"/>
    <w:rsid w:val="00F97D6F"/>
    <w:rsid w:val="00FA0B09"/>
    <w:rsid w:val="00FA131A"/>
    <w:rsid w:val="00FA3D1C"/>
    <w:rsid w:val="00FA4959"/>
    <w:rsid w:val="00FA55D7"/>
    <w:rsid w:val="00FA6629"/>
    <w:rsid w:val="00FA6C88"/>
    <w:rsid w:val="00FA6FED"/>
    <w:rsid w:val="00FB10DE"/>
    <w:rsid w:val="00FB1388"/>
    <w:rsid w:val="00FB14C7"/>
    <w:rsid w:val="00FB2102"/>
    <w:rsid w:val="00FB2422"/>
    <w:rsid w:val="00FB2A5F"/>
    <w:rsid w:val="00FB2D96"/>
    <w:rsid w:val="00FB3880"/>
    <w:rsid w:val="00FB3E87"/>
    <w:rsid w:val="00FB485B"/>
    <w:rsid w:val="00FB6064"/>
    <w:rsid w:val="00FB7A43"/>
    <w:rsid w:val="00FC1BF6"/>
    <w:rsid w:val="00FC2770"/>
    <w:rsid w:val="00FC3553"/>
    <w:rsid w:val="00FC3DD5"/>
    <w:rsid w:val="00FC67E8"/>
    <w:rsid w:val="00FD0813"/>
    <w:rsid w:val="00FD0AFC"/>
    <w:rsid w:val="00FD0E68"/>
    <w:rsid w:val="00FD10A6"/>
    <w:rsid w:val="00FD3DD5"/>
    <w:rsid w:val="00FD5CDB"/>
    <w:rsid w:val="00FE0967"/>
    <w:rsid w:val="00FE0E60"/>
    <w:rsid w:val="00FE56B4"/>
    <w:rsid w:val="00FE7159"/>
    <w:rsid w:val="00FE7179"/>
    <w:rsid w:val="00FF1896"/>
    <w:rsid w:val="00FF25A4"/>
    <w:rsid w:val="00FF30A6"/>
    <w:rsid w:val="00FF44DF"/>
    <w:rsid w:val="00FF7164"/>
    <w:rsid w:val="00FF7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01EC5D"/>
  <w15:chartTrackingRefBased/>
  <w15:docId w15:val="{BB51BC03-761C-4C31-A129-3D5A45E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065A3"/>
    <w:pPr>
      <w:keepNext/>
      <w:keepLines/>
      <w:spacing w:before="40"/>
      <w:outlineLvl w:val="2"/>
    </w:pPr>
    <w:rPr>
      <w:rFonts w:ascii="Cambria" w:hAnsi="Cambria"/>
      <w:color w:val="243F60"/>
      <w:sz w:val="24"/>
      <w:szCs w:val="24"/>
      <w:lang w:val="en-GB" w:eastAsia="en-US"/>
    </w:rPr>
  </w:style>
  <w:style w:type="paragraph" w:styleId="Heading4">
    <w:name w:val="heading 4"/>
    <w:basedOn w:val="Normal"/>
    <w:next w:val="Normal"/>
    <w:link w:val="Heading4Char"/>
    <w:qFormat/>
    <w:rsid w:val="00A065A3"/>
    <w:pPr>
      <w:keepNext/>
      <w:jc w:val="center"/>
      <w:outlineLvl w:val="3"/>
    </w:pPr>
    <w:rPr>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qFormat/>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customStyle="1" w:styleId="Standard">
    <w:name w:val="Standard"/>
    <w:rsid w:val="00166B34"/>
    <w:pPr>
      <w:suppressAutoHyphens/>
      <w:autoSpaceDN w:val="0"/>
      <w:textAlignment w:val="baseline"/>
    </w:pPr>
    <w:rPr>
      <w:lang w:val="en-US" w:eastAsia="en-US"/>
    </w:rPr>
  </w:style>
  <w:style w:type="character" w:customStyle="1" w:styleId="Iskyrimas">
    <w:name w:val="Išskyrimas"/>
    <w:qFormat/>
    <w:rsid w:val="00166B34"/>
    <w:rPr>
      <w:i/>
      <w:iCs/>
    </w:rPr>
  </w:style>
  <w:style w:type="paragraph" w:customStyle="1" w:styleId="Default">
    <w:name w:val="Default"/>
    <w:rsid w:val="00166B34"/>
    <w:pPr>
      <w:autoSpaceDE w:val="0"/>
      <w:autoSpaceDN w:val="0"/>
      <w:adjustRightInd w:val="0"/>
    </w:pPr>
    <w:rPr>
      <w:rFonts w:eastAsia="Calibri"/>
      <w:color w:val="000000"/>
      <w:sz w:val="24"/>
      <w:szCs w:val="24"/>
      <w:lang w:val="en-US" w:eastAsia="en-US"/>
    </w:rPr>
  </w:style>
  <w:style w:type="character" w:styleId="Strong">
    <w:name w:val="Strong"/>
    <w:uiPriority w:val="22"/>
    <w:qFormat/>
    <w:rsid w:val="00617709"/>
    <w:rPr>
      <w:b/>
      <w:bCs/>
    </w:rPr>
  </w:style>
  <w:style w:type="character" w:customStyle="1" w:styleId="Heading3Char">
    <w:name w:val="Heading 3 Char"/>
    <w:link w:val="Heading3"/>
    <w:uiPriority w:val="9"/>
    <w:semiHidden/>
    <w:rsid w:val="00A065A3"/>
    <w:rPr>
      <w:rFonts w:ascii="Cambria" w:hAnsi="Cambria"/>
      <w:color w:val="243F60"/>
      <w:sz w:val="24"/>
      <w:szCs w:val="24"/>
      <w:lang w:val="en-GB" w:eastAsia="en-US"/>
    </w:rPr>
  </w:style>
  <w:style w:type="character" w:customStyle="1" w:styleId="Heading4Char">
    <w:name w:val="Heading 4 Char"/>
    <w:link w:val="Heading4"/>
    <w:rsid w:val="00A065A3"/>
    <w:rPr>
      <w:sz w:val="28"/>
      <w:lang w:val="ru-RU" w:eastAsia="en-US"/>
    </w:rPr>
  </w:style>
  <w:style w:type="character" w:customStyle="1" w:styleId="BodyTextChar">
    <w:name w:val="Body Text Char"/>
    <w:link w:val="BodyText"/>
    <w:rsid w:val="00A065A3"/>
    <w:rPr>
      <w:lang w:eastAsia="ar-SA"/>
    </w:rPr>
  </w:style>
  <w:style w:type="paragraph" w:customStyle="1" w:styleId="Sraopastraipa1">
    <w:name w:val="Sąrašo pastraipa1"/>
    <w:basedOn w:val="Normal"/>
    <w:uiPriority w:val="34"/>
    <w:qFormat/>
    <w:rsid w:val="00A065A3"/>
    <w:pPr>
      <w:ind w:left="1296"/>
    </w:pPr>
    <w:rPr>
      <w:sz w:val="24"/>
      <w:szCs w:val="24"/>
      <w:lang w:val="en-GB" w:eastAsia="en-US"/>
    </w:rPr>
  </w:style>
  <w:style w:type="paragraph" w:customStyle="1" w:styleId="Pagrindinistekstas1">
    <w:name w:val="Pagrindinis tekstas1"/>
    <w:rsid w:val="00A065A3"/>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A065A3"/>
    <w:pPr>
      <w:spacing w:before="100" w:beforeAutospacing="1" w:after="100" w:afterAutospacing="1"/>
    </w:pPr>
    <w:rPr>
      <w:sz w:val="24"/>
      <w:szCs w:val="24"/>
      <w:lang w:val="lt-LT"/>
    </w:rPr>
  </w:style>
  <w:style w:type="character" w:customStyle="1" w:styleId="BalloonTextChar">
    <w:name w:val="Balloon Text Char"/>
    <w:link w:val="BalloonText"/>
    <w:uiPriority w:val="99"/>
    <w:semiHidden/>
    <w:rsid w:val="00A065A3"/>
    <w:rPr>
      <w:rFonts w:ascii="Tahoma" w:hAnsi="Tahoma" w:cs="Tahoma"/>
      <w:sz w:val="16"/>
      <w:szCs w:val="16"/>
      <w:lang w:val="en-US"/>
    </w:rPr>
  </w:style>
  <w:style w:type="paragraph" w:styleId="BodyTextIndent2">
    <w:name w:val="Body Text Indent 2"/>
    <w:basedOn w:val="Normal"/>
    <w:link w:val="BodyTextIndent2Char"/>
    <w:uiPriority w:val="99"/>
    <w:unhideWhenUsed/>
    <w:rsid w:val="00A065A3"/>
    <w:pPr>
      <w:spacing w:after="120" w:line="480" w:lineRule="auto"/>
      <w:ind w:left="283"/>
    </w:pPr>
    <w:rPr>
      <w:sz w:val="24"/>
      <w:szCs w:val="24"/>
      <w:lang w:val="en-GB" w:eastAsia="en-US"/>
    </w:rPr>
  </w:style>
  <w:style w:type="character" w:customStyle="1" w:styleId="BodyTextIndent2Char">
    <w:name w:val="Body Text Indent 2 Char"/>
    <w:link w:val="BodyTextIndent2"/>
    <w:uiPriority w:val="99"/>
    <w:rsid w:val="00A065A3"/>
    <w:rPr>
      <w:sz w:val="24"/>
      <w:szCs w:val="24"/>
      <w:lang w:val="en-GB" w:eastAsia="en-US"/>
    </w:rPr>
  </w:style>
  <w:style w:type="character" w:customStyle="1" w:styleId="BodyText2Char">
    <w:name w:val="Body Text 2 Char"/>
    <w:link w:val="BodyText2"/>
    <w:uiPriority w:val="99"/>
    <w:rsid w:val="00A065A3"/>
    <w:rPr>
      <w:lang w:val="en-US"/>
    </w:rPr>
  </w:style>
  <w:style w:type="paragraph" w:customStyle="1" w:styleId="Normal1">
    <w:name w:val="Normal1"/>
    <w:rsid w:val="00A065A3"/>
    <w:pPr>
      <w:widowControl w:val="0"/>
      <w:spacing w:line="360" w:lineRule="auto"/>
      <w:ind w:firstLine="426"/>
      <w:jc w:val="both"/>
    </w:pPr>
    <w:rPr>
      <w:noProof/>
      <w:sz w:val="24"/>
      <w:szCs w:val="24"/>
      <w:lang w:eastAsia="en-US"/>
    </w:rPr>
  </w:style>
  <w:style w:type="paragraph" w:customStyle="1" w:styleId="1">
    <w:name w:val="1"/>
    <w:basedOn w:val="Normal"/>
    <w:rsid w:val="00A065A3"/>
    <w:pPr>
      <w:spacing w:after="160" w:line="240" w:lineRule="exact"/>
    </w:pPr>
    <w:rPr>
      <w:rFonts w:ascii="Tahoma" w:hAnsi="Tahoma"/>
      <w:lang w:eastAsia="en-US"/>
    </w:rPr>
  </w:style>
  <w:style w:type="character" w:customStyle="1" w:styleId="typewriter">
    <w:name w:val="typewriter"/>
    <w:rsid w:val="00A065A3"/>
  </w:style>
  <w:style w:type="paragraph" w:styleId="ListParagraph">
    <w:name w:val="List Paragraph"/>
    <w:basedOn w:val="Normal"/>
    <w:uiPriority w:val="34"/>
    <w:qFormat/>
    <w:rsid w:val="00A065A3"/>
    <w:pPr>
      <w:ind w:left="720"/>
      <w:contextualSpacing/>
    </w:pPr>
    <w:rPr>
      <w:sz w:val="24"/>
      <w:szCs w:val="24"/>
      <w:lang w:val="en-GB" w:eastAsia="en-US"/>
    </w:rPr>
  </w:style>
  <w:style w:type="character" w:customStyle="1" w:styleId="BodyText3Char">
    <w:name w:val="Body Text 3 Char"/>
    <w:link w:val="BodyText3"/>
    <w:uiPriority w:val="99"/>
    <w:rsid w:val="00A065A3"/>
    <w:rPr>
      <w:sz w:val="24"/>
    </w:rPr>
  </w:style>
  <w:style w:type="paragraph" w:customStyle="1" w:styleId="3">
    <w:name w:val="Стиль3"/>
    <w:basedOn w:val="Normal"/>
    <w:rsid w:val="00A065A3"/>
    <w:pPr>
      <w:jc w:val="center"/>
    </w:pPr>
    <w:rPr>
      <w:sz w:val="24"/>
      <w:lang w:val="en-GB" w:eastAsia="en-US"/>
    </w:rPr>
  </w:style>
  <w:style w:type="character" w:customStyle="1" w:styleId="t34">
    <w:name w:val="t34"/>
    <w:rsid w:val="00A065A3"/>
  </w:style>
  <w:style w:type="character" w:customStyle="1" w:styleId="t35">
    <w:name w:val="t35"/>
    <w:rsid w:val="00A065A3"/>
  </w:style>
  <w:style w:type="character" w:customStyle="1" w:styleId="t36">
    <w:name w:val="t36"/>
    <w:rsid w:val="00A065A3"/>
  </w:style>
  <w:style w:type="table" w:customStyle="1" w:styleId="TableGrid1">
    <w:name w:val="Table Grid1"/>
    <w:basedOn w:val="TableNormal"/>
    <w:next w:val="TableGrid"/>
    <w:uiPriority w:val="59"/>
    <w:rsid w:val="00A06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A065A3"/>
  </w:style>
  <w:style w:type="character" w:customStyle="1" w:styleId="gd">
    <w:name w:val="gd"/>
    <w:rsid w:val="00A065A3"/>
  </w:style>
  <w:style w:type="character" w:customStyle="1" w:styleId="go">
    <w:name w:val="go"/>
    <w:rsid w:val="00A065A3"/>
  </w:style>
  <w:style w:type="character" w:customStyle="1" w:styleId="g3">
    <w:name w:val="g3"/>
    <w:rsid w:val="00A065A3"/>
  </w:style>
  <w:style w:type="character" w:customStyle="1" w:styleId="hb">
    <w:name w:val="hb"/>
    <w:rsid w:val="00A065A3"/>
  </w:style>
  <w:style w:type="character" w:customStyle="1" w:styleId="g2">
    <w:name w:val="g2"/>
    <w:rsid w:val="00A065A3"/>
  </w:style>
  <w:style w:type="paragraph" w:styleId="Revision">
    <w:name w:val="Revision"/>
    <w:hidden/>
    <w:uiPriority w:val="99"/>
    <w:semiHidden/>
    <w:rsid w:val="00A065A3"/>
    <w:rPr>
      <w:sz w:val="24"/>
      <w:szCs w:val="24"/>
      <w:lang w:val="en-GB" w:eastAsia="en-US"/>
    </w:rPr>
  </w:style>
  <w:style w:type="paragraph" w:customStyle="1" w:styleId="Heading">
    <w:name w:val="Heading"/>
    <w:next w:val="Normal"/>
    <w:rsid w:val="00A065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numbering" w:customStyle="1" w:styleId="NoList1">
    <w:name w:val="No List1"/>
    <w:next w:val="NoList"/>
    <w:uiPriority w:val="99"/>
    <w:semiHidden/>
    <w:unhideWhenUsed/>
    <w:rsid w:val="006465CB"/>
  </w:style>
  <w:style w:type="table" w:customStyle="1" w:styleId="TableGrid2">
    <w:name w:val="Table Grid2"/>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5D94"/>
    <w:rPr>
      <w:vertAlign w:val="superscript"/>
    </w:rPr>
  </w:style>
  <w:style w:type="paragraph" w:styleId="FootnoteText">
    <w:name w:val="footnote text"/>
    <w:basedOn w:val="Normal"/>
    <w:link w:val="FootnoteTextChar"/>
    <w:qFormat/>
    <w:rsid w:val="00065D94"/>
    <w:pPr>
      <w:suppressAutoHyphens/>
    </w:pPr>
    <w:rPr>
      <w:lang w:val="lt-LT" w:eastAsia="zh-CN"/>
    </w:rPr>
  </w:style>
  <w:style w:type="character" w:customStyle="1" w:styleId="FootnoteTextChar">
    <w:name w:val="Footnote Text Char"/>
    <w:link w:val="FootnoteText"/>
    <w:qFormat/>
    <w:rsid w:val="00065D94"/>
    <w:rPr>
      <w:lang w:val="lt-LT" w:eastAsia="zh-CN"/>
    </w:rPr>
  </w:style>
  <w:style w:type="numbering" w:customStyle="1" w:styleId="NoList2">
    <w:name w:val="No List2"/>
    <w:next w:val="NoList"/>
    <w:uiPriority w:val="99"/>
    <w:semiHidden/>
    <w:unhideWhenUsed/>
    <w:rsid w:val="00065D94"/>
  </w:style>
  <w:style w:type="table" w:customStyle="1" w:styleId="TableGrid3">
    <w:name w:val="Table Grid3"/>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5E26"/>
    <w:rPr>
      <w:sz w:val="28"/>
    </w:rPr>
  </w:style>
  <w:style w:type="character" w:customStyle="1" w:styleId="Heading2Char">
    <w:name w:val="Heading 2 Char"/>
    <w:basedOn w:val="DefaultParagraphFont"/>
    <w:link w:val="Heading2"/>
    <w:rsid w:val="00435E26"/>
    <w:rPr>
      <w:rFonts w:ascii="Arial" w:hAnsi="Arial" w:cs="Arial"/>
      <w:b/>
      <w:bCs/>
      <w:i/>
      <w:iCs/>
      <w:sz w:val="28"/>
      <w:szCs w:val="28"/>
      <w:lang w:val="en-US"/>
    </w:rPr>
  </w:style>
  <w:style w:type="character" w:customStyle="1" w:styleId="DocumentMapChar">
    <w:name w:val="Document Map Char"/>
    <w:basedOn w:val="DefaultParagraphFont"/>
    <w:link w:val="DocumentMap"/>
    <w:semiHidden/>
    <w:rsid w:val="00435E26"/>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435E26"/>
    <w:rPr>
      <w:lang w:val="en-US"/>
    </w:rPr>
  </w:style>
  <w:style w:type="character" w:styleId="FollowedHyperlink">
    <w:name w:val="FollowedHyperlink"/>
    <w:basedOn w:val="DefaultParagraphFont"/>
    <w:uiPriority w:val="99"/>
    <w:unhideWhenUsed/>
    <w:rsid w:val="00435E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4813">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642930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733938690">
      <w:bodyDiv w:val="1"/>
      <w:marLeft w:val="0"/>
      <w:marRight w:val="0"/>
      <w:marTop w:val="0"/>
      <w:marBottom w:val="0"/>
      <w:divBdr>
        <w:top w:val="none" w:sz="0" w:space="0" w:color="auto"/>
        <w:left w:val="none" w:sz="0" w:space="0" w:color="auto"/>
        <w:bottom w:val="none" w:sz="0" w:space="0" w:color="auto"/>
        <w:right w:val="none" w:sz="0" w:space="0" w:color="auto"/>
      </w:divBdr>
    </w:div>
    <w:div w:id="1064335172">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528251960">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folex.lt/ta/40606" TargetMode="Externa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499F7-24EB-44CF-B076-59287408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Pages>
  <Words>13000</Words>
  <Characters>74102</Characters>
  <Application>Microsoft Office Word</Application>
  <DocSecurity>0</DocSecurity>
  <Lines>617</Lines>
  <Paragraphs>173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86929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Windows User</cp:lastModifiedBy>
  <cp:revision>27</cp:revision>
  <cp:lastPrinted>2024-04-12T11:38:00Z</cp:lastPrinted>
  <dcterms:created xsi:type="dcterms:W3CDTF">2025-09-11T10:21:00Z</dcterms:created>
  <dcterms:modified xsi:type="dcterms:W3CDTF">2025-09-23T13:26:00Z</dcterms:modified>
</cp:coreProperties>
</file>