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F588" w14:textId="77777777" w:rsidR="008F4B86" w:rsidRPr="00FF39E4" w:rsidRDefault="008F4B86" w:rsidP="008F4B86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F39E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TECHNINĖ SPECIFIKACIJA</w:t>
      </w:r>
    </w:p>
    <w:p w14:paraId="76C61B33" w14:textId="77777777" w:rsidR="008F4B86" w:rsidRPr="00FF39E4" w:rsidRDefault="008F4B86" w:rsidP="008F4B86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90E6798" w14:textId="77777777" w:rsidR="008F4B86" w:rsidRPr="00FF39E4" w:rsidRDefault="008F4B86" w:rsidP="008F4B86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F39E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Aktyvi prevencinė sistema</w:t>
      </w:r>
    </w:p>
    <w:p w14:paraId="28A8F3A2" w14:textId="2746D2DF" w:rsidR="008F4B86" w:rsidRPr="00FF39E4" w:rsidRDefault="008F4B86" w:rsidP="008F4B86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F39E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rūkymo ir garinimo atvejų detekcijai bei informavimui reali</w:t>
      </w:r>
      <w:r w:rsidR="00B46D2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u</w:t>
      </w:r>
      <w:r w:rsidRPr="00FF39E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laiku</w:t>
      </w:r>
    </w:p>
    <w:p w14:paraId="74975747" w14:textId="77777777" w:rsidR="008F4B86" w:rsidRPr="00FF39E4" w:rsidRDefault="008F4B86" w:rsidP="008F4B86">
      <w:pPr>
        <w:spacing w:line="259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4150DDE" w14:textId="1B49956A" w:rsidR="008F4B86" w:rsidRPr="00FF39E4" w:rsidRDefault="008F4B86" w:rsidP="003F13D4">
      <w:pPr>
        <w:spacing w:after="0" w:line="288" w:lineRule="auto"/>
        <w:ind w:left="-993" w:firstLine="851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F39E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Numatomų diegti įrenginių skaičius – </w:t>
      </w:r>
      <w:r w:rsidR="00C16AD3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31</w:t>
      </w:r>
      <w:r w:rsidRPr="00FF39E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7263D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Įrenginiai bus diegiami pasirinktose </w:t>
      </w:r>
      <w:r w:rsidR="007263DC" w:rsidRPr="007263D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Kauno rajono savivaldybės </w:t>
      </w:r>
      <w:r w:rsidR="007263D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bendrojo ugdymo </w:t>
      </w:r>
      <w:r w:rsidR="007263DC" w:rsidRPr="007263D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mokyklose.</w:t>
      </w:r>
      <w:r w:rsidR="004F0260">
        <w:t xml:space="preserve"> </w:t>
      </w:r>
      <w:r w:rsidR="004F0260" w:rsidRPr="004F026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Detektorius planuojama diegti 3 mokyklose.</w:t>
      </w:r>
    </w:p>
    <w:p w14:paraId="2956F136" w14:textId="3A9D8EA9" w:rsidR="00C72B70" w:rsidRPr="00DF02B6" w:rsidRDefault="0033592C" w:rsidP="003F13D4">
      <w:pPr>
        <w:spacing w:after="0" w:line="288" w:lineRule="auto"/>
        <w:ind w:left="-993" w:firstLine="851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="008F4B86" w:rsidRPr="00FF39E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ktyvi prevencinė sistema rūkymo ir garinimo atvejų detekcijai bei informavimui reali</w:t>
      </w:r>
      <w:r w:rsidR="00B46D2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u </w:t>
      </w:r>
      <w:r w:rsidR="008F4B86" w:rsidRPr="00FF39E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laiku (toliau</w:t>
      </w:r>
      <w:r w:rsidR="00C16AD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– </w:t>
      </w:r>
      <w:r w:rsidR="008F4B86" w:rsidRPr="00FF39E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sistema), bei ją sudarantys įrenginiai ir programinė įranga turi atitikti žemiau pateikiamus minimalius reikalavimus</w:t>
      </w:r>
      <w:r w:rsidR="00A74B5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  <w:r w:rsidR="008F4B86" w:rsidRPr="00FF39E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4658"/>
        <w:gridCol w:w="2984"/>
        <w:gridCol w:w="2984"/>
      </w:tblGrid>
      <w:tr w:rsidR="007B293B" w:rsidRPr="007B293B" w14:paraId="5389E055" w14:textId="77777777" w:rsidTr="00151528">
        <w:tc>
          <w:tcPr>
            <w:tcW w:w="4658" w:type="dxa"/>
          </w:tcPr>
          <w:p w14:paraId="3D04847E" w14:textId="54702D0A" w:rsidR="007B293B" w:rsidRPr="007B293B" w:rsidRDefault="007B293B" w:rsidP="007B293B">
            <w:pPr>
              <w:pStyle w:val="Sraopastraipa"/>
              <w:spacing w:line="360" w:lineRule="auto"/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7B293B">
              <w:rPr>
                <w:rFonts w:asciiTheme="majorBidi" w:hAnsiTheme="majorBidi" w:cstheme="majorBidi"/>
                <w:sz w:val="22"/>
                <w:szCs w:val="22"/>
              </w:rPr>
              <w:t>Techniniai reikalavimai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1723540" w14:textId="28986274" w:rsidR="007B293B" w:rsidRPr="007B293B" w:rsidRDefault="007B293B" w:rsidP="00400019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B293B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Tiekėjo siūlomų prekių techninės charakteristikos </w:t>
            </w:r>
          </w:p>
          <w:p w14:paraId="12478CCA" w14:textId="09994236" w:rsidR="00763DC0" w:rsidRDefault="007B293B" w:rsidP="00400019">
            <w:pPr>
              <w:jc w:val="center"/>
              <w:rPr>
                <w:rFonts w:asciiTheme="majorBidi" w:hAnsiTheme="majorBidi" w:cstheme="majorBidi"/>
                <w:bCs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</w:pPr>
            <w:r w:rsidRPr="007B293B">
              <w:rPr>
                <w:rFonts w:asciiTheme="majorBidi" w:hAnsiTheme="majorBidi" w:cstheme="majorBidi"/>
                <w:bCs/>
                <w:sz w:val="22"/>
                <w:szCs w:val="22"/>
              </w:rPr>
              <w:t>(</w:t>
            </w:r>
            <w:r w:rsidRPr="007B293B">
              <w:rPr>
                <w:rFonts w:asciiTheme="majorBidi" w:hAnsiTheme="majorBidi" w:cstheme="majorBidi"/>
                <w:sz w:val="22"/>
                <w:szCs w:val="22"/>
              </w:rPr>
              <w:t>tiekėjas turi nurodyti</w:t>
            </w:r>
            <w:r w:rsidR="00400019">
              <w:rPr>
                <w:rFonts w:asciiTheme="majorBidi" w:hAnsiTheme="majorBidi" w:cstheme="majorBidi"/>
                <w:sz w:val="22"/>
                <w:szCs w:val="22"/>
              </w:rPr>
              <w:t xml:space="preserve"> ar </w:t>
            </w:r>
            <w:r w:rsidRPr="007B293B">
              <w:rPr>
                <w:rFonts w:asciiTheme="majorBidi" w:hAnsiTheme="majorBidi" w:cstheme="majorBidi"/>
                <w:sz w:val="22"/>
                <w:szCs w:val="22"/>
              </w:rPr>
              <w:t xml:space="preserve"> siūlomos prekės technines charakteristik</w:t>
            </w:r>
            <w:r w:rsidR="00C12BA9">
              <w:rPr>
                <w:rFonts w:asciiTheme="majorBidi" w:hAnsiTheme="majorBidi" w:cstheme="majorBidi"/>
                <w:sz w:val="22"/>
                <w:szCs w:val="22"/>
              </w:rPr>
              <w:t>os</w:t>
            </w:r>
            <w:r w:rsidRPr="007B293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00019">
              <w:rPr>
                <w:rFonts w:asciiTheme="majorBidi" w:hAnsiTheme="majorBidi" w:cstheme="majorBidi"/>
                <w:sz w:val="22"/>
                <w:szCs w:val="22"/>
              </w:rPr>
              <w:t>atitinka ar neatitinka</w:t>
            </w:r>
            <w:r w:rsidR="00763DC0">
              <w:rPr>
                <w:rFonts w:asciiTheme="majorBidi" w:hAnsiTheme="majorBidi" w:cstheme="majorBidi"/>
                <w:sz w:val="22"/>
                <w:szCs w:val="22"/>
              </w:rPr>
              <w:t xml:space="preserve"> nurodytų reikalavimų</w:t>
            </w:r>
            <w:r w:rsidR="00400019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)</w:t>
            </w:r>
            <w:r w:rsidRPr="007B293B">
              <w:rPr>
                <w:rFonts w:asciiTheme="majorBidi" w:hAnsiTheme="majorBidi" w:cstheme="majorBidi"/>
                <w:bCs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                </w:t>
            </w:r>
          </w:p>
          <w:p w14:paraId="715BB920" w14:textId="0A0C3B31" w:rsidR="007B293B" w:rsidRPr="007B293B" w:rsidRDefault="007B293B" w:rsidP="0040001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B293B">
              <w:rPr>
                <w:rFonts w:asciiTheme="majorBidi" w:hAnsiTheme="majorBidi" w:cstheme="majorBidi"/>
                <w:bCs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 (pildo tiekėjas)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7A133FD" w14:textId="77777777" w:rsidR="007B293B" w:rsidRPr="007B293B" w:rsidRDefault="007B293B" w:rsidP="007B293B">
            <w:pPr>
              <w:tabs>
                <w:tab w:val="left" w:pos="405"/>
                <w:tab w:val="center" w:pos="2736"/>
              </w:tabs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7B293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US"/>
              </w:rPr>
              <w:t>Įrodantys dokumentai</w:t>
            </w:r>
          </w:p>
          <w:p w14:paraId="5E5464E6" w14:textId="77777777" w:rsidR="007B293B" w:rsidRPr="007B293B" w:rsidRDefault="007B293B" w:rsidP="007B293B">
            <w:pPr>
              <w:tabs>
                <w:tab w:val="left" w:pos="405"/>
                <w:tab w:val="center" w:pos="2736"/>
              </w:tabs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kern w:val="1"/>
                <w:sz w:val="22"/>
                <w:szCs w:val="22"/>
                <w:lang w:eastAsia="ar-SA"/>
              </w:rPr>
            </w:pPr>
            <w:r w:rsidRPr="007B293B">
              <w:rPr>
                <w:rFonts w:asciiTheme="majorBidi" w:eastAsia="Times New Roman" w:hAnsiTheme="majorBidi" w:cstheme="majorBidi"/>
                <w:bCs/>
                <w:sz w:val="22"/>
                <w:szCs w:val="22"/>
                <w:lang w:eastAsia="fi-FI"/>
              </w:rPr>
              <w:t xml:space="preserve">(1. </w:t>
            </w:r>
            <w:r w:rsidRPr="007B293B">
              <w:rPr>
                <w:rFonts w:asciiTheme="majorBidi" w:eastAsia="Times New Roman" w:hAnsiTheme="majorBidi" w:cstheme="majorBidi"/>
                <w:bCs/>
                <w:sz w:val="22"/>
                <w:szCs w:val="22"/>
                <w:lang w:eastAsia="en-US"/>
              </w:rPr>
              <w:t xml:space="preserve">tiekėjas turi </w:t>
            </w:r>
            <w:r w:rsidRPr="007B293B">
              <w:rPr>
                <w:rFonts w:asciiTheme="majorBidi" w:eastAsia="Times New Roman" w:hAnsiTheme="majorBidi" w:cstheme="majorBidi"/>
                <w:b/>
                <w:sz w:val="22"/>
                <w:szCs w:val="22"/>
                <w:lang w:eastAsia="en-US"/>
              </w:rPr>
              <w:t>kartu su pasiūlymu</w:t>
            </w:r>
            <w:r w:rsidRPr="007B293B">
              <w:rPr>
                <w:rFonts w:asciiTheme="majorBidi" w:eastAsia="Times New Roman" w:hAnsiTheme="majorBidi" w:cstheme="majorBidi"/>
                <w:bCs/>
                <w:sz w:val="22"/>
                <w:szCs w:val="22"/>
                <w:lang w:eastAsia="en-US"/>
              </w:rPr>
              <w:t xml:space="preserve"> pateikti dokumentus, įrodančius prekės atitikimą techniniams reikalavimams, 2. šiame stulpelyje </w:t>
            </w:r>
            <w:r w:rsidRPr="007B293B">
              <w:rPr>
                <w:rFonts w:asciiTheme="majorBidi" w:eastAsia="Times New Roman" w:hAnsiTheme="majorBidi" w:cstheme="majorBidi"/>
                <w:bCs/>
                <w:kern w:val="1"/>
                <w:sz w:val="22"/>
                <w:szCs w:val="22"/>
                <w:lang w:eastAsia="ar-SA"/>
              </w:rPr>
              <w:t>tiekėjas turi nurodyti pridedamo dokumento pavadinimą, puslapį, punktą ir pan. (jeigu įmanoma).</w:t>
            </w:r>
          </w:p>
          <w:p w14:paraId="66D9FB48" w14:textId="73657345" w:rsidR="007B293B" w:rsidRPr="007B293B" w:rsidRDefault="007B293B" w:rsidP="007B293B">
            <w:p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7B293B">
              <w:rPr>
                <w:rFonts w:asciiTheme="majorBidi" w:eastAsia="Times New Roman" w:hAnsiTheme="majorBidi" w:cstheme="majorBidi"/>
                <w:bCs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  <w:t xml:space="preserve">              (pildo tiekėjas)</w:t>
            </w:r>
          </w:p>
        </w:tc>
      </w:tr>
      <w:tr w:rsidR="003D1B50" w:rsidRPr="007B293B" w14:paraId="408A623B" w14:textId="77777777" w:rsidTr="00151528">
        <w:tc>
          <w:tcPr>
            <w:tcW w:w="4658" w:type="dxa"/>
          </w:tcPr>
          <w:p w14:paraId="0807E92F" w14:textId="6BF45D0F" w:rsidR="003D1B50" w:rsidRPr="003D1B50" w:rsidRDefault="003D1B50" w:rsidP="003D1B50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sistemai</w:t>
            </w: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32895983" w14:textId="77777777" w:rsidR="003D1B50" w:rsidRPr="007B293B" w:rsidRDefault="003D1B50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5A3BBB39" w14:textId="77777777" w:rsidR="003D1B50" w:rsidRPr="007B293B" w:rsidRDefault="003D1B50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283D815" w14:textId="1BE2C2BB" w:rsidTr="00151528">
        <w:tc>
          <w:tcPr>
            <w:tcW w:w="4658" w:type="dxa"/>
          </w:tcPr>
          <w:p w14:paraId="283EF683" w14:textId="7B106128" w:rsidR="007B293B" w:rsidRPr="00151528" w:rsidRDefault="007B293B" w:rsidP="00151528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8">
              <w:rPr>
                <w:rFonts w:ascii="Times New Roman" w:hAnsi="Times New Roman" w:cs="Times New Roman"/>
                <w:sz w:val="24"/>
                <w:szCs w:val="24"/>
              </w:rPr>
              <w:t>Sistema turi aptikti ir informuoti realiu laiku apie mokykloje draudžiamų medžiagų vartojimo atvejus:</w:t>
            </w: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1D5E3D02" w14:textId="77777777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65554E15" w14:textId="77777777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54FF0835" w14:textId="14A166C8" w:rsidTr="00151528">
        <w:tc>
          <w:tcPr>
            <w:tcW w:w="4658" w:type="dxa"/>
          </w:tcPr>
          <w:p w14:paraId="670564F5" w14:textId="0F925677" w:rsidR="007B293B" w:rsidRPr="007B293B" w:rsidRDefault="007B293B" w:rsidP="007B293B">
            <w:pPr>
              <w:tabs>
                <w:tab w:val="left" w:pos="1560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elektroninės cigaretės ir el. skysčių garinimo prietaisų naudojimas, el. skysčių garai (</w:t>
            </w:r>
            <w:r w:rsidRPr="007B2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vape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984" w:type="dxa"/>
          </w:tcPr>
          <w:p w14:paraId="016A265A" w14:textId="341C7436" w:rsidR="007B293B" w:rsidRPr="007B293B" w:rsidRDefault="00400019" w:rsidP="00400019">
            <w:pPr>
              <w:tabs>
                <w:tab w:val="left" w:pos="156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0EF0B065" w14:textId="77777777" w:rsidR="007B293B" w:rsidRPr="007B293B" w:rsidRDefault="007B293B" w:rsidP="007B293B">
            <w:pPr>
              <w:tabs>
                <w:tab w:val="left" w:pos="1560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07E4EEDD" w14:textId="42ABCCD6" w:rsidTr="00151528">
        <w:tc>
          <w:tcPr>
            <w:tcW w:w="4658" w:type="dxa"/>
          </w:tcPr>
          <w:p w14:paraId="56EAC719" w14:textId="7959E3AB" w:rsidR="007B293B" w:rsidRPr="007B293B" w:rsidRDefault="007B293B" w:rsidP="00151528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line="288" w:lineRule="auto"/>
              <w:ind w:left="0"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dūmai skleidžiami naudojant kaitinamojo tabako įrenginius;</w:t>
            </w:r>
          </w:p>
        </w:tc>
        <w:tc>
          <w:tcPr>
            <w:tcW w:w="2984" w:type="dxa"/>
          </w:tcPr>
          <w:p w14:paraId="2AE6121E" w14:textId="3BD20853" w:rsidR="007B293B" w:rsidRPr="007B293B" w:rsidRDefault="00400019" w:rsidP="00400019">
            <w:pPr>
              <w:tabs>
                <w:tab w:val="left" w:pos="156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53DE05C8" w14:textId="77777777" w:rsidR="007B293B" w:rsidRPr="007B293B" w:rsidRDefault="007B293B" w:rsidP="007B293B">
            <w:pPr>
              <w:tabs>
                <w:tab w:val="left" w:pos="1560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20D2136" w14:textId="0790B3E9" w:rsidTr="00151528">
        <w:tc>
          <w:tcPr>
            <w:tcW w:w="4658" w:type="dxa"/>
          </w:tcPr>
          <w:p w14:paraId="74AC5386" w14:textId="7CF2C241" w:rsidR="007B293B" w:rsidRPr="007B293B" w:rsidRDefault="007B293B" w:rsidP="00151528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line="288" w:lineRule="auto"/>
              <w:ind w:left="0"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dūmai skleidžiami vartojant smilkstančio tabako gaminius (cigaretes, suktines ir pan.).</w:t>
            </w:r>
          </w:p>
        </w:tc>
        <w:tc>
          <w:tcPr>
            <w:tcW w:w="2984" w:type="dxa"/>
          </w:tcPr>
          <w:p w14:paraId="77976AD1" w14:textId="03962D5A" w:rsidR="007B293B" w:rsidRPr="007B293B" w:rsidRDefault="00400019" w:rsidP="00400019">
            <w:pPr>
              <w:tabs>
                <w:tab w:val="left" w:pos="156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5552947C" w14:textId="77777777" w:rsidR="007B293B" w:rsidRPr="007B293B" w:rsidRDefault="007B293B" w:rsidP="007B293B">
            <w:pPr>
              <w:tabs>
                <w:tab w:val="left" w:pos="1560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05240A1E" w14:textId="5C1744A4" w:rsidTr="00151528">
        <w:tc>
          <w:tcPr>
            <w:tcW w:w="4658" w:type="dxa"/>
          </w:tcPr>
          <w:p w14:paraId="1CBFCCE4" w14:textId="1C7DA14B" w:rsidR="007B293B" w:rsidRPr="007B293B" w:rsidRDefault="007B293B" w:rsidP="00151528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line="288" w:lineRule="auto"/>
              <w:ind w:left="0"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Sistema turi nereaguoti į kvepalų, smilkalų, purškiamų aerozolių produktus.</w:t>
            </w:r>
          </w:p>
        </w:tc>
        <w:tc>
          <w:tcPr>
            <w:tcW w:w="2984" w:type="dxa"/>
          </w:tcPr>
          <w:p w14:paraId="53258B9D" w14:textId="335676F7" w:rsidR="007B293B" w:rsidRPr="007B293B" w:rsidRDefault="00400019" w:rsidP="0040001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03B1417E" w14:textId="77777777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91AF10C" w14:textId="422A2031" w:rsidTr="00151528">
        <w:tc>
          <w:tcPr>
            <w:tcW w:w="4658" w:type="dxa"/>
          </w:tcPr>
          <w:p w14:paraId="52A4D8B8" w14:textId="627EE7D4" w:rsidR="007B293B" w:rsidRPr="007B293B" w:rsidRDefault="007B293B" w:rsidP="00151528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Turi būti galimybė organizacijos sistemos vartotojui neatlygintinai įtraukti naujus ir (ar) pašalinti esamus vartotojus. Sistemos vartotojų skaičius turi būti neribojamas, neapmokestinamas papildomai.</w:t>
            </w:r>
          </w:p>
        </w:tc>
        <w:tc>
          <w:tcPr>
            <w:tcW w:w="2984" w:type="dxa"/>
          </w:tcPr>
          <w:p w14:paraId="15002C0E" w14:textId="171EAE16" w:rsidR="007B293B" w:rsidRPr="007B293B" w:rsidRDefault="00400019" w:rsidP="0040001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6521D216" w14:textId="77777777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03BA8D3D" w14:textId="5D859179" w:rsidTr="00151528">
        <w:tc>
          <w:tcPr>
            <w:tcW w:w="4658" w:type="dxa"/>
          </w:tcPr>
          <w:p w14:paraId="399E29E8" w14:textId="68DD5A06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Turi būti galimybė valdyti vartotojo teises, vartotojui migruoti tarp organizacijų ir būti kelių nepriklausomų sistemų vartotoju vienu metu.</w:t>
            </w:r>
          </w:p>
        </w:tc>
        <w:tc>
          <w:tcPr>
            <w:tcW w:w="2984" w:type="dxa"/>
          </w:tcPr>
          <w:p w14:paraId="15B093BC" w14:textId="0F0938FE" w:rsidR="007B293B" w:rsidRPr="007B293B" w:rsidRDefault="00400019" w:rsidP="0040001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682AB5FB" w14:textId="77777777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0C563A75" w14:textId="49945505" w:rsidTr="00151528">
        <w:tc>
          <w:tcPr>
            <w:tcW w:w="4658" w:type="dxa"/>
          </w:tcPr>
          <w:p w14:paraId="26C91C7A" w14:textId="70F101C2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priskirtiems vartotojams stebėti visų įdiegtų nepriklausomų organizacijų sistemų duomenis nuotoliniu 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būdu, realiu laiku ir (ar) analizuoti istorinius (mažiausiai 12 mėnesių) duomenis.</w:t>
            </w:r>
          </w:p>
        </w:tc>
        <w:tc>
          <w:tcPr>
            <w:tcW w:w="2984" w:type="dxa"/>
          </w:tcPr>
          <w:p w14:paraId="1C533F94" w14:textId="6FDC282F" w:rsidR="007B293B" w:rsidRPr="007B293B" w:rsidRDefault="00400019" w:rsidP="00400019">
            <w:pPr>
              <w:pStyle w:val="Sraopastraipa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Atitinka/neatitinka</w:t>
            </w:r>
          </w:p>
        </w:tc>
        <w:tc>
          <w:tcPr>
            <w:tcW w:w="2984" w:type="dxa"/>
          </w:tcPr>
          <w:p w14:paraId="5A8E7DCD" w14:textId="77777777" w:rsidR="007B293B" w:rsidRPr="007B293B" w:rsidRDefault="007B293B" w:rsidP="007B293B">
            <w:pPr>
              <w:pStyle w:val="Sraopastraipa"/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08C66D3" w14:textId="277D0B46" w:rsidTr="004F0260">
        <w:tc>
          <w:tcPr>
            <w:tcW w:w="4658" w:type="dxa"/>
          </w:tcPr>
          <w:p w14:paraId="630D4E94" w14:textId="3DD95AB6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Vartotojai turi turėti galimybę  gauti pranešimus realiu laiku apie fiksuotus atvejus ir stebėti sistemos elementų rodmenis elektroniniu paštu ar mobiliajame įrenginyje (telefone, planšetiniame kompiuteryje).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8047053" w14:textId="6BFE90F4" w:rsidR="007B293B" w:rsidRPr="007B293B" w:rsidRDefault="00400019" w:rsidP="0040001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3264231" w14:textId="77777777" w:rsidR="007B293B" w:rsidRPr="007B293B" w:rsidRDefault="007B293B" w:rsidP="007B293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4E9F5B20" w14:textId="6DC60965" w:rsidTr="004F0260">
        <w:tc>
          <w:tcPr>
            <w:tcW w:w="4658" w:type="dxa"/>
          </w:tcPr>
          <w:p w14:paraId="75516512" w14:textId="0B513F7A" w:rsidR="007B293B" w:rsidRPr="007B293B" w:rsidRDefault="007B293B" w:rsidP="003D1B50">
            <w:pPr>
              <w:pStyle w:val="Sraopastraipa"/>
              <w:numPr>
                <w:ilvl w:val="0"/>
                <w:numId w:val="28"/>
              </w:num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programinei įrangai</w:t>
            </w: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26F1309C" w14:textId="77777777" w:rsidR="007B293B" w:rsidRPr="007B293B" w:rsidRDefault="007B293B" w:rsidP="00400019">
            <w:pPr>
              <w:pStyle w:val="Sraopastraipa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61635F5A" w14:textId="77777777" w:rsidR="007B293B" w:rsidRPr="007B293B" w:rsidRDefault="007B293B" w:rsidP="007B293B">
            <w:pPr>
              <w:pStyle w:val="Sraopastraipa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3B" w:rsidRPr="007B293B" w14:paraId="54BD91A0" w14:textId="3C4DF39C" w:rsidTr="00151528">
        <w:tc>
          <w:tcPr>
            <w:tcW w:w="4658" w:type="dxa"/>
          </w:tcPr>
          <w:p w14:paraId="5277B091" w14:textId="1212C94E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line="288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Mobiliuosiuose įrenginiuose diegiama programinė įranga turi būti įskaičiuota į sistemos kainą ir (ar) papildomai neapmokestinant gali būti diegiama neribotam vartotojų skaičiui.</w:t>
            </w:r>
          </w:p>
        </w:tc>
        <w:tc>
          <w:tcPr>
            <w:tcW w:w="2984" w:type="dxa"/>
          </w:tcPr>
          <w:p w14:paraId="4A1EE77F" w14:textId="200BC07A" w:rsidR="007B293B" w:rsidRPr="007B293B" w:rsidRDefault="00400019" w:rsidP="00400019">
            <w:pPr>
              <w:pStyle w:val="Sraopastraipa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15878170" w14:textId="77777777" w:rsidR="007B293B" w:rsidRPr="007B293B" w:rsidRDefault="007B293B" w:rsidP="007B293B">
            <w:pPr>
              <w:pStyle w:val="Sraopastraipa"/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E156F62" w14:textId="0A7D7065" w:rsidTr="00151528">
        <w:tc>
          <w:tcPr>
            <w:tcW w:w="4658" w:type="dxa"/>
          </w:tcPr>
          <w:p w14:paraId="078896FF" w14:textId="616A5038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 xml:space="preserve">Mobiliuosiuose įrenginiuose diegiama programinė įranga turi būti suderinama su </w:t>
            </w:r>
            <w:r w:rsidRPr="007B2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Android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Pr="007B2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iOS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 xml:space="preserve"> įrenginiais.</w:t>
            </w:r>
          </w:p>
        </w:tc>
        <w:tc>
          <w:tcPr>
            <w:tcW w:w="2984" w:type="dxa"/>
          </w:tcPr>
          <w:p w14:paraId="0DC1BB92" w14:textId="7DE3C815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094D89D8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49D1D40A" w14:textId="7EADCAF4" w:rsidTr="00151528">
        <w:tc>
          <w:tcPr>
            <w:tcW w:w="4658" w:type="dxa"/>
          </w:tcPr>
          <w:p w14:paraId="375EC5AA" w14:textId="01ED4D1E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Pranešimų ir jų gavėjų skaičius turi būti neribotas, neatlygintinas arba įskaičiuotas į sistemos įrengimo kainą.</w:t>
            </w:r>
          </w:p>
        </w:tc>
        <w:tc>
          <w:tcPr>
            <w:tcW w:w="2984" w:type="dxa"/>
          </w:tcPr>
          <w:p w14:paraId="75232A79" w14:textId="267FBD93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6C4FE847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9C3942B" w14:textId="508ECC86" w:rsidTr="00151528">
        <w:tc>
          <w:tcPr>
            <w:tcW w:w="4658" w:type="dxa"/>
          </w:tcPr>
          <w:p w14:paraId="11C04FD7" w14:textId="25312887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Turi būti galimybė gauti pranešimus nuotoliniu būdu nesant sistemą eksploatuojančios organizacijos patalpose.</w:t>
            </w:r>
          </w:p>
        </w:tc>
        <w:tc>
          <w:tcPr>
            <w:tcW w:w="2984" w:type="dxa"/>
          </w:tcPr>
          <w:p w14:paraId="550458FE" w14:textId="0D987245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11491DB4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566F920F" w14:textId="3D0540E2" w:rsidTr="00151528">
        <w:tc>
          <w:tcPr>
            <w:tcW w:w="4658" w:type="dxa"/>
          </w:tcPr>
          <w:p w14:paraId="7F17FDC6" w14:textId="347C2E3E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Siunčiamame pranešime turi būti nurodomi ne mažiau kaip šie duomenys: pranešimo tipas, atvejo nustatymo data ir laikas, patalpa, kurioje nustatytas atvejis.</w:t>
            </w:r>
          </w:p>
        </w:tc>
        <w:tc>
          <w:tcPr>
            <w:tcW w:w="2984" w:type="dxa"/>
          </w:tcPr>
          <w:p w14:paraId="2BDABF9C" w14:textId="2C646795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0D96E450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59A788CB" w14:textId="70C18C1A" w:rsidTr="00151528">
        <w:tc>
          <w:tcPr>
            <w:tcW w:w="4658" w:type="dxa"/>
          </w:tcPr>
          <w:p w14:paraId="1143307B" w14:textId="5ECDD941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  <w:tab w:val="left" w:pos="14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Programinė įranga turi fiksuoti visus aptikimo atvejus ir saugoti istoriją ne trumpiau kaip 12 mėnesių.</w:t>
            </w:r>
          </w:p>
        </w:tc>
        <w:tc>
          <w:tcPr>
            <w:tcW w:w="2984" w:type="dxa"/>
          </w:tcPr>
          <w:p w14:paraId="4449F78D" w14:textId="22E6808B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4C28C6BE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7283DFBB" w14:textId="535D4642" w:rsidTr="00151528">
        <w:tc>
          <w:tcPr>
            <w:tcW w:w="4658" w:type="dxa"/>
          </w:tcPr>
          <w:p w14:paraId="0B37B0BC" w14:textId="7E1AA9AF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459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Sistemos pirkėjas ar įgalioti vartotojai turi turėti galimybę susipažinti ir analizuoti visų sumontuotų sistemų statistinę informaciją: pasirinktos organizacijos sistemos, pasirinktų organizacijų sistemų ar  visų pirkėjo valdomų sistemų duomenis vienu metu.</w:t>
            </w:r>
          </w:p>
        </w:tc>
        <w:tc>
          <w:tcPr>
            <w:tcW w:w="2984" w:type="dxa"/>
          </w:tcPr>
          <w:p w14:paraId="021AA362" w14:textId="7FDE1DEC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3C5D26A5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3307F81F" w14:textId="5CA06B85" w:rsidTr="004F0260">
        <w:tc>
          <w:tcPr>
            <w:tcW w:w="4658" w:type="dxa"/>
          </w:tcPr>
          <w:p w14:paraId="482AF50E" w14:textId="5BEE3C1E" w:rsidR="007B293B" w:rsidRPr="007B293B" w:rsidRDefault="007B293B" w:rsidP="00151528">
            <w:pPr>
              <w:pStyle w:val="Sraopastraipa"/>
              <w:numPr>
                <w:ilvl w:val="0"/>
                <w:numId w:val="19"/>
              </w:numPr>
              <w:tabs>
                <w:tab w:val="left" w:pos="0"/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Turi būti galimybė gauti pranešimus elektroniniu paštu ar mobiliajame įrenginyje, abiem, arba vienu iš būdų pasirinktinai.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19CD275" w14:textId="072EE73D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1149B685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046334D6" w14:textId="53EBC0B1" w:rsidTr="004F0260">
        <w:tc>
          <w:tcPr>
            <w:tcW w:w="4658" w:type="dxa"/>
          </w:tcPr>
          <w:p w14:paraId="53C69587" w14:textId="4AE464CA" w:rsidR="007B293B" w:rsidRPr="007B293B" w:rsidRDefault="007B293B" w:rsidP="003D1B50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techninei įrangai (detektoriams)</w:t>
            </w: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239ABDF5" w14:textId="77777777" w:rsidR="007B293B" w:rsidRPr="007B293B" w:rsidRDefault="007B293B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164C1EDE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3B" w:rsidRPr="007B293B" w14:paraId="1C45EADA" w14:textId="0148F8F4" w:rsidTr="00151528">
        <w:tc>
          <w:tcPr>
            <w:tcW w:w="4658" w:type="dxa"/>
          </w:tcPr>
          <w:p w14:paraId="6CEEB295" w14:textId="510F81DF" w:rsidR="007B293B" w:rsidRPr="007B293B" w:rsidRDefault="007B293B" w:rsidP="00151528">
            <w:pPr>
              <w:pStyle w:val="Sraopastraipa"/>
              <w:numPr>
                <w:ilvl w:val="0"/>
                <w:numId w:val="21"/>
              </w:numPr>
              <w:tabs>
                <w:tab w:val="left" w:pos="459"/>
              </w:tabs>
              <w:spacing w:line="288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 xml:space="preserve">Detektoriai turi atitikti tiesiogiai susijusius esminius reikalavimus taikomus CE ženklinimui, tiekėjas turi būti įgijęs teisę </w:t>
            </w:r>
            <w:r w:rsidRPr="007B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gaminį pardavinėti Europos ekonominėje erdvėje ir </w:t>
            </w:r>
            <w:r w:rsidR="007921FA" w:rsidRPr="0079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kartu su pasiūlymu </w:t>
            </w:r>
            <w:r w:rsidRPr="0079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pateikti įrodančius dokumentus.</w:t>
            </w:r>
          </w:p>
        </w:tc>
        <w:tc>
          <w:tcPr>
            <w:tcW w:w="2984" w:type="dxa"/>
          </w:tcPr>
          <w:p w14:paraId="0AB01B00" w14:textId="2D69D66B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Atitinka/neatitinka</w:t>
            </w:r>
          </w:p>
        </w:tc>
        <w:tc>
          <w:tcPr>
            <w:tcW w:w="2984" w:type="dxa"/>
          </w:tcPr>
          <w:p w14:paraId="678354FF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207852EA" w14:textId="3460A8DC" w:rsidTr="00151528">
        <w:tc>
          <w:tcPr>
            <w:tcW w:w="4658" w:type="dxa"/>
          </w:tcPr>
          <w:p w14:paraId="414F7640" w14:textId="6E3ACDA8" w:rsidR="007B293B" w:rsidRPr="007B293B" w:rsidRDefault="00151528" w:rsidP="00151528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line="288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="007B293B" w:rsidRPr="007B293B">
              <w:rPr>
                <w:rFonts w:ascii="Times New Roman" w:hAnsi="Times New Roman" w:cs="Times New Roman"/>
                <w:sz w:val="24"/>
                <w:szCs w:val="24"/>
              </w:rPr>
              <w:t>turi turėti galimybę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151528">
              <w:rPr>
                <w:rFonts w:ascii="Times New Roman" w:hAnsi="Times New Roman" w:cs="Times New Roman"/>
                <w:sz w:val="24"/>
                <w:szCs w:val="24"/>
              </w:rPr>
              <w:t>etektori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 w:rsidR="007B293B" w:rsidRPr="007B293B">
              <w:rPr>
                <w:rFonts w:ascii="Times New Roman" w:hAnsi="Times New Roman" w:cs="Times New Roman"/>
                <w:sz w:val="24"/>
                <w:szCs w:val="24"/>
              </w:rPr>
              <w:t xml:space="preserve">perkelti į kitą patalpą ir (ar) kitą organizaciją be papildomų techninių sprendimų. </w:t>
            </w:r>
          </w:p>
        </w:tc>
        <w:tc>
          <w:tcPr>
            <w:tcW w:w="2984" w:type="dxa"/>
          </w:tcPr>
          <w:p w14:paraId="5F54418B" w14:textId="505396BE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7B3AC647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3DEB95C" w14:textId="18D58124" w:rsidTr="00151528">
        <w:tc>
          <w:tcPr>
            <w:tcW w:w="4658" w:type="dxa"/>
          </w:tcPr>
          <w:p w14:paraId="4311906F" w14:textId="14D8A584" w:rsidR="007B293B" w:rsidRPr="003D1B50" w:rsidRDefault="003D1B50" w:rsidP="003D1B50">
            <w:pPr>
              <w:pStyle w:val="Sraopastraipa"/>
              <w:numPr>
                <w:ilvl w:val="0"/>
                <w:numId w:val="21"/>
              </w:numPr>
              <w:tabs>
                <w:tab w:val="left" w:pos="323"/>
              </w:tabs>
              <w:ind w:left="0"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50">
              <w:rPr>
                <w:rFonts w:ascii="Times New Roman" w:hAnsi="Times New Roman" w:cs="Times New Roman"/>
                <w:sz w:val="24"/>
                <w:szCs w:val="24"/>
              </w:rPr>
              <w:t>Detektoriai duomenis turi perduoti / priimti belaidžiu ir laidiniu būdu pasirinktinai ir gali būti keičiamas eksploatacijos metu be papildomų priemonių diegimo.</w:t>
            </w:r>
          </w:p>
        </w:tc>
        <w:tc>
          <w:tcPr>
            <w:tcW w:w="2984" w:type="dxa"/>
          </w:tcPr>
          <w:p w14:paraId="054081EF" w14:textId="31CAE8FE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51C7F28E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72CA094B" w14:textId="7EB11F6D" w:rsidTr="00151528">
        <w:tc>
          <w:tcPr>
            <w:tcW w:w="4658" w:type="dxa"/>
          </w:tcPr>
          <w:p w14:paraId="6279B963" w14:textId="22E59D09" w:rsidR="007B293B" w:rsidRPr="007B293B" w:rsidRDefault="007B293B" w:rsidP="003D1B50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line="288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Detektoriai turi nenaudoti vaizdo stebėjimo ar vaizdo įrašymo technologijų, neįrašyti, nekaupti ir neperduoti garsinės informacijos.</w:t>
            </w:r>
          </w:p>
        </w:tc>
        <w:tc>
          <w:tcPr>
            <w:tcW w:w="2984" w:type="dxa"/>
          </w:tcPr>
          <w:p w14:paraId="2B77EC90" w14:textId="50591650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6C0FA3BD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07EAB973" w14:textId="2F096F57" w:rsidTr="00151528">
        <w:tc>
          <w:tcPr>
            <w:tcW w:w="4658" w:type="dxa"/>
          </w:tcPr>
          <w:p w14:paraId="4BD36587" w14:textId="4620D774" w:rsidR="007B293B" w:rsidRPr="007B293B" w:rsidRDefault="007B293B" w:rsidP="003D1B50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line="288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Turi būti galimybė į sistemą pajungti papildomą detektorių (detektorius), jį (juos) perkelti į kitas patalpas ar perjungti į analogišką kitos organizacijos sistemą. Tokiu atveju tiekėjas turi pateikti būtinas priemones perkėlimui atlikti (jei taikoma) ir vartotojo instrukciją.</w:t>
            </w:r>
          </w:p>
        </w:tc>
        <w:tc>
          <w:tcPr>
            <w:tcW w:w="2984" w:type="dxa"/>
          </w:tcPr>
          <w:p w14:paraId="4E9B0AE1" w14:textId="04B9E431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180122D1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6D371B77" w14:textId="7EA166F7" w:rsidTr="00151528">
        <w:tc>
          <w:tcPr>
            <w:tcW w:w="4658" w:type="dxa"/>
          </w:tcPr>
          <w:p w14:paraId="52D9163E" w14:textId="18BC7ED0" w:rsidR="007B293B" w:rsidRPr="007B293B" w:rsidRDefault="007B293B" w:rsidP="003D1B50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Turi būti integruota, nuotoliniu būdu sistemos vartotojo valdoma perspėjimo (garsinio įspėjimo, begarsio įspėjimo ar mišri) funkcija, informuojanti apie fiksuojamą atvejį.</w:t>
            </w:r>
          </w:p>
        </w:tc>
        <w:tc>
          <w:tcPr>
            <w:tcW w:w="2984" w:type="dxa"/>
          </w:tcPr>
          <w:p w14:paraId="075D55B4" w14:textId="6A73D934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10F81708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1D92231B" w14:textId="189846C8" w:rsidTr="00151528">
        <w:tc>
          <w:tcPr>
            <w:tcW w:w="4658" w:type="dxa"/>
          </w:tcPr>
          <w:p w14:paraId="7625A75A" w14:textId="6D9BF625" w:rsidR="007B293B" w:rsidRPr="007B293B" w:rsidRDefault="007B293B" w:rsidP="003D1B50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Detektoriai turi turėti apsaugos nuo sugadinimo (smūgio, bandymo nuimti, uždengti ir pan.) įspėjimo funkciją.</w:t>
            </w:r>
          </w:p>
        </w:tc>
        <w:tc>
          <w:tcPr>
            <w:tcW w:w="2984" w:type="dxa"/>
          </w:tcPr>
          <w:p w14:paraId="7539E590" w14:textId="7960A2F0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</w:tcPr>
          <w:p w14:paraId="24E014F7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260D1554" w14:textId="439104F2" w:rsidTr="004F0260">
        <w:tc>
          <w:tcPr>
            <w:tcW w:w="4658" w:type="dxa"/>
          </w:tcPr>
          <w:p w14:paraId="0A597C95" w14:textId="60C3B1DC" w:rsidR="007B293B" w:rsidRPr="003D1B50" w:rsidRDefault="007B293B" w:rsidP="003D1B50">
            <w:pPr>
              <w:pStyle w:val="Sraopastraipa"/>
              <w:numPr>
                <w:ilvl w:val="0"/>
                <w:numId w:val="21"/>
              </w:numPr>
              <w:tabs>
                <w:tab w:val="left" w:pos="323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50">
              <w:rPr>
                <w:rFonts w:ascii="Times New Roman" w:hAnsi="Times New Roman" w:cs="Times New Roman"/>
                <w:sz w:val="24"/>
                <w:szCs w:val="24"/>
              </w:rPr>
              <w:t>Detektoriams ir kitiems techniniams sistemos elementams (jei tokie yra) turi būti suteikta ne trumpesnė nei 24 mėn</w:t>
            </w:r>
            <w:r w:rsidRPr="003D1B5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. </w:t>
            </w:r>
            <w:r w:rsidRPr="003D1B50">
              <w:rPr>
                <w:rFonts w:ascii="Times New Roman" w:hAnsi="Times New Roman" w:cs="Times New Roman"/>
                <w:sz w:val="24"/>
                <w:szCs w:val="24"/>
              </w:rPr>
              <w:t>garantija skaičiuojama nuo sistemos perdavimo eksploatacijai dienos.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91A8E23" w14:textId="413FAF90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2D77A11D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6D8AE40E" w14:textId="616CB046" w:rsidTr="004F0260">
        <w:tc>
          <w:tcPr>
            <w:tcW w:w="4658" w:type="dxa"/>
          </w:tcPr>
          <w:p w14:paraId="5EF81001" w14:textId="52826228" w:rsidR="007B293B" w:rsidRPr="007B293B" w:rsidRDefault="007B293B" w:rsidP="003D1B50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 reikalavimai</w:t>
            </w: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00ACC984" w14:textId="77777777" w:rsidR="007B293B" w:rsidRPr="007B293B" w:rsidRDefault="007B293B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l2br w:val="single" w:sz="4" w:space="0" w:color="auto"/>
              <w:tr2bl w:val="single" w:sz="4" w:space="0" w:color="auto"/>
            </w:tcBorders>
          </w:tcPr>
          <w:p w14:paraId="21B345FF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3B" w:rsidRPr="007B293B" w14:paraId="553806CD" w14:textId="759115EF" w:rsidTr="004F0260">
        <w:tc>
          <w:tcPr>
            <w:tcW w:w="4658" w:type="dxa"/>
          </w:tcPr>
          <w:p w14:paraId="045BEA4C" w14:textId="44BDB9B2" w:rsidR="007B293B" w:rsidRPr="007B293B" w:rsidRDefault="007B293B" w:rsidP="004F0260">
            <w:pPr>
              <w:pStyle w:val="Sraopastraipa"/>
              <w:numPr>
                <w:ilvl w:val="0"/>
                <w:numId w:val="22"/>
              </w:numPr>
              <w:tabs>
                <w:tab w:val="left" w:pos="318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3B">
              <w:rPr>
                <w:rFonts w:ascii="Times New Roman" w:hAnsi="Times New Roman" w:cs="Times New Roman"/>
                <w:sz w:val="24"/>
                <w:szCs w:val="24"/>
              </w:rPr>
              <w:t>Tiekėjas turi užtikrinti, kad vieno ar kelių į sistemą pajungtų detektorių gedimas neturės įtakos likusių sistemos elementų funkcionalumui ir kitose patalpose sistema veiks.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60CFB36" w14:textId="433F03C6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A036AE8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3B" w:rsidRPr="007B293B" w14:paraId="31AB5DA0" w14:textId="5FC72A79" w:rsidTr="004F0260">
        <w:tc>
          <w:tcPr>
            <w:tcW w:w="4658" w:type="dxa"/>
          </w:tcPr>
          <w:p w14:paraId="6444778E" w14:textId="63DC2958" w:rsidR="007B293B" w:rsidRPr="001F0AC0" w:rsidRDefault="007B293B" w:rsidP="001F0AC0">
            <w:pPr>
              <w:pStyle w:val="Sraopastraipa"/>
              <w:numPr>
                <w:ilvl w:val="0"/>
                <w:numId w:val="22"/>
              </w:numPr>
              <w:tabs>
                <w:tab w:val="left" w:pos="323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0">
              <w:rPr>
                <w:rFonts w:ascii="Times New Roman" w:hAnsi="Times New Roman" w:cs="Times New Roman"/>
                <w:sz w:val="24"/>
                <w:szCs w:val="24"/>
              </w:rPr>
              <w:t>Tiekėjas turi užtikrinti vartotojų apmokymus ir neatlygintinas konsultacijas sistemos eksploatavimo laikotarpiu.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649C12B" w14:textId="19E2B076" w:rsidR="007B293B" w:rsidRPr="007B293B" w:rsidRDefault="00400019" w:rsidP="00400019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6B54B5B" w14:textId="77777777" w:rsidR="007B293B" w:rsidRPr="007B293B" w:rsidRDefault="007B293B" w:rsidP="007B293B">
            <w:pPr>
              <w:pStyle w:val="Sraopastraipa"/>
              <w:tabs>
                <w:tab w:val="left" w:pos="1418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9F54C" w14:textId="5ACA918F" w:rsidR="00692F36" w:rsidRDefault="00692F36" w:rsidP="007B293B">
      <w:pPr>
        <w:tabs>
          <w:tab w:val="left" w:pos="141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C612F" w14:textId="58E3110D" w:rsidR="001F0AC0" w:rsidRDefault="001F0AC0" w:rsidP="001F0AC0">
      <w:pPr>
        <w:tabs>
          <w:tab w:val="left" w:pos="1418"/>
        </w:tabs>
        <w:spacing w:after="0" w:line="288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93B">
        <w:rPr>
          <w:rFonts w:ascii="Times New Roman" w:hAnsi="Times New Roman" w:cs="Times New Roman"/>
          <w:sz w:val="24"/>
          <w:szCs w:val="24"/>
        </w:rPr>
        <w:lastRenderedPageBreak/>
        <w:t>Teikėjas pasiūlyme turi nurodyti visų sistemą sudarančių komponentų (detektoriaus, programinės įrangos, licencijos, montavimo darbų, medžiagų ir pan.) kainą.</w:t>
      </w:r>
    </w:p>
    <w:p w14:paraId="733D60CB" w14:textId="50C3137B" w:rsidR="001F0AC0" w:rsidRPr="007B293B" w:rsidRDefault="001F0AC0" w:rsidP="001F0AC0">
      <w:pPr>
        <w:tabs>
          <w:tab w:val="left" w:pos="1418"/>
        </w:tabs>
        <w:spacing w:after="0" w:line="288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AC0">
        <w:rPr>
          <w:rFonts w:ascii="Times New Roman" w:hAnsi="Times New Roman" w:cs="Times New Roman"/>
          <w:sz w:val="24"/>
          <w:szCs w:val="24"/>
        </w:rPr>
        <w:t>Teikėjas turi nurodyti siūlomų sistemos komponentų (detektorių ir programinės įrangos) modelius bei gamintojus, techninius įrangos parametrus ir sistemos funkcionalumą pagrįsti nuorodomis į gamintojo katalogus, techninę dokumentaciją, pateikti įrenginių atitikimą reikalavimams pagrindžiančius dokumentus.</w:t>
      </w:r>
    </w:p>
    <w:sectPr w:rsidR="001F0AC0" w:rsidRPr="007B293B" w:rsidSect="008F4B8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5AD"/>
    <w:multiLevelType w:val="hybridMultilevel"/>
    <w:tmpl w:val="C36817BE"/>
    <w:lvl w:ilvl="0" w:tplc="40E875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9466A"/>
    <w:multiLevelType w:val="multilevel"/>
    <w:tmpl w:val="01100592"/>
    <w:styleLink w:val="Esamassraa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7827"/>
    <w:multiLevelType w:val="hybridMultilevel"/>
    <w:tmpl w:val="94E4725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B428D7"/>
    <w:multiLevelType w:val="multilevel"/>
    <w:tmpl w:val="17D81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9336EB"/>
    <w:multiLevelType w:val="multilevel"/>
    <w:tmpl w:val="59906E90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203B3B"/>
    <w:multiLevelType w:val="hybridMultilevel"/>
    <w:tmpl w:val="E8F8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77C9"/>
    <w:multiLevelType w:val="hybridMultilevel"/>
    <w:tmpl w:val="01100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A08EF"/>
    <w:multiLevelType w:val="hybridMultilevel"/>
    <w:tmpl w:val="E27A0E34"/>
    <w:lvl w:ilvl="0" w:tplc="7B7CA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B49A8"/>
    <w:multiLevelType w:val="hybridMultilevel"/>
    <w:tmpl w:val="01100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370A"/>
    <w:multiLevelType w:val="multilevel"/>
    <w:tmpl w:val="2DD81F2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FE66952"/>
    <w:multiLevelType w:val="multilevel"/>
    <w:tmpl w:val="8782F0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1" w15:restartNumberingAfterBreak="0">
    <w:nsid w:val="24FF15B3"/>
    <w:multiLevelType w:val="hybridMultilevel"/>
    <w:tmpl w:val="C05E7224"/>
    <w:lvl w:ilvl="0" w:tplc="75A83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AC37DA"/>
    <w:multiLevelType w:val="multilevel"/>
    <w:tmpl w:val="2DD81F2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55249B"/>
    <w:multiLevelType w:val="hybridMultilevel"/>
    <w:tmpl w:val="4132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C5A75"/>
    <w:multiLevelType w:val="hybridMultilevel"/>
    <w:tmpl w:val="0110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C1F32"/>
    <w:multiLevelType w:val="multilevel"/>
    <w:tmpl w:val="D35AD2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6" w15:restartNumberingAfterBreak="0">
    <w:nsid w:val="3BB24E85"/>
    <w:multiLevelType w:val="hybridMultilevel"/>
    <w:tmpl w:val="05F84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F35FF"/>
    <w:multiLevelType w:val="hybridMultilevel"/>
    <w:tmpl w:val="662040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EFE"/>
    <w:multiLevelType w:val="multilevel"/>
    <w:tmpl w:val="BB982B9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242D84"/>
    <w:multiLevelType w:val="multilevel"/>
    <w:tmpl w:val="55E0E800"/>
    <w:lvl w:ilvl="0">
      <w:start w:val="1"/>
      <w:numFmt w:val="decimal"/>
      <w:lvlText w:val="4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55975A7"/>
    <w:multiLevelType w:val="multilevel"/>
    <w:tmpl w:val="BB982B9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EC629CB"/>
    <w:multiLevelType w:val="hybridMultilevel"/>
    <w:tmpl w:val="8F02ADAA"/>
    <w:lvl w:ilvl="0" w:tplc="0680C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1476D"/>
    <w:multiLevelType w:val="multilevel"/>
    <w:tmpl w:val="E082788A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DF2933"/>
    <w:multiLevelType w:val="hybridMultilevel"/>
    <w:tmpl w:val="771026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01DB9"/>
    <w:multiLevelType w:val="hybridMultilevel"/>
    <w:tmpl w:val="E34C5E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42835"/>
    <w:multiLevelType w:val="hybridMultilevel"/>
    <w:tmpl w:val="5BC8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729F8"/>
    <w:multiLevelType w:val="hybridMultilevel"/>
    <w:tmpl w:val="77102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E7436"/>
    <w:multiLevelType w:val="hybridMultilevel"/>
    <w:tmpl w:val="145A32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060533">
    <w:abstractNumId w:val="3"/>
  </w:num>
  <w:num w:numId="2" w16cid:durableId="305625497">
    <w:abstractNumId w:val="16"/>
  </w:num>
  <w:num w:numId="3" w16cid:durableId="457576735">
    <w:abstractNumId w:val="23"/>
  </w:num>
  <w:num w:numId="4" w16cid:durableId="1101217450">
    <w:abstractNumId w:val="26"/>
  </w:num>
  <w:num w:numId="5" w16cid:durableId="408776591">
    <w:abstractNumId w:val="7"/>
  </w:num>
  <w:num w:numId="6" w16cid:durableId="846024657">
    <w:abstractNumId w:val="17"/>
  </w:num>
  <w:num w:numId="7" w16cid:durableId="2067876404">
    <w:abstractNumId w:val="27"/>
  </w:num>
  <w:num w:numId="8" w16cid:durableId="1652981313">
    <w:abstractNumId w:val="20"/>
  </w:num>
  <w:num w:numId="9" w16cid:durableId="1580745640">
    <w:abstractNumId w:val="18"/>
  </w:num>
  <w:num w:numId="10" w16cid:durableId="1196696376">
    <w:abstractNumId w:val="19"/>
  </w:num>
  <w:num w:numId="11" w16cid:durableId="689259832">
    <w:abstractNumId w:val="12"/>
  </w:num>
  <w:num w:numId="12" w16cid:durableId="93281983">
    <w:abstractNumId w:val="4"/>
  </w:num>
  <w:num w:numId="13" w16cid:durableId="1095202654">
    <w:abstractNumId w:val="9"/>
  </w:num>
  <w:num w:numId="14" w16cid:durableId="1244415591">
    <w:abstractNumId w:val="15"/>
  </w:num>
  <w:num w:numId="15" w16cid:durableId="1530996744">
    <w:abstractNumId w:val="22"/>
  </w:num>
  <w:num w:numId="16" w16cid:durableId="1407192885">
    <w:abstractNumId w:val="10"/>
  </w:num>
  <w:num w:numId="17" w16cid:durableId="489684998">
    <w:abstractNumId w:val="2"/>
  </w:num>
  <w:num w:numId="18" w16cid:durableId="3436331">
    <w:abstractNumId w:val="0"/>
  </w:num>
  <w:num w:numId="19" w16cid:durableId="1765371088">
    <w:abstractNumId w:val="11"/>
  </w:num>
  <w:num w:numId="20" w16cid:durableId="242029171">
    <w:abstractNumId w:val="5"/>
  </w:num>
  <w:num w:numId="21" w16cid:durableId="162429809">
    <w:abstractNumId w:val="14"/>
  </w:num>
  <w:num w:numId="22" w16cid:durableId="143662839">
    <w:abstractNumId w:val="25"/>
  </w:num>
  <w:num w:numId="23" w16cid:durableId="2145149270">
    <w:abstractNumId w:val="24"/>
  </w:num>
  <w:num w:numId="24" w16cid:durableId="1496458035">
    <w:abstractNumId w:val="13"/>
  </w:num>
  <w:num w:numId="25" w16cid:durableId="615672508">
    <w:abstractNumId w:val="6"/>
  </w:num>
  <w:num w:numId="26" w16cid:durableId="1692729509">
    <w:abstractNumId w:val="8"/>
  </w:num>
  <w:num w:numId="27" w16cid:durableId="251279459">
    <w:abstractNumId w:val="1"/>
  </w:num>
  <w:num w:numId="28" w16cid:durableId="18141763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D8"/>
    <w:rsid w:val="00001081"/>
    <w:rsid w:val="00005474"/>
    <w:rsid w:val="000054B1"/>
    <w:rsid w:val="0001152A"/>
    <w:rsid w:val="0003277F"/>
    <w:rsid w:val="0003739E"/>
    <w:rsid w:val="00076CE3"/>
    <w:rsid w:val="000B4B62"/>
    <w:rsid w:val="000B604D"/>
    <w:rsid w:val="000C21D0"/>
    <w:rsid w:val="000C5856"/>
    <w:rsid w:val="000D6058"/>
    <w:rsid w:val="000E4BBE"/>
    <w:rsid w:val="000F6DF3"/>
    <w:rsid w:val="00103F04"/>
    <w:rsid w:val="00115EE6"/>
    <w:rsid w:val="001257A7"/>
    <w:rsid w:val="00151528"/>
    <w:rsid w:val="00164031"/>
    <w:rsid w:val="001668BA"/>
    <w:rsid w:val="001747A2"/>
    <w:rsid w:val="00177255"/>
    <w:rsid w:val="00184C98"/>
    <w:rsid w:val="001952B9"/>
    <w:rsid w:val="0019573B"/>
    <w:rsid w:val="001F0AC0"/>
    <w:rsid w:val="0022737F"/>
    <w:rsid w:val="002636F2"/>
    <w:rsid w:val="00270CDD"/>
    <w:rsid w:val="002C79AE"/>
    <w:rsid w:val="002E0688"/>
    <w:rsid w:val="002F2F8C"/>
    <w:rsid w:val="003040E4"/>
    <w:rsid w:val="0033592C"/>
    <w:rsid w:val="0035035D"/>
    <w:rsid w:val="00367A16"/>
    <w:rsid w:val="00377902"/>
    <w:rsid w:val="003803C1"/>
    <w:rsid w:val="003973BF"/>
    <w:rsid w:val="003A1D2A"/>
    <w:rsid w:val="003A6B58"/>
    <w:rsid w:val="003A6D60"/>
    <w:rsid w:val="003C68A3"/>
    <w:rsid w:val="003D1B50"/>
    <w:rsid w:val="003F13D4"/>
    <w:rsid w:val="003F4E0D"/>
    <w:rsid w:val="00400019"/>
    <w:rsid w:val="004653F1"/>
    <w:rsid w:val="00473A96"/>
    <w:rsid w:val="00482D53"/>
    <w:rsid w:val="00491043"/>
    <w:rsid w:val="004A15F9"/>
    <w:rsid w:val="004A6395"/>
    <w:rsid w:val="004C62C0"/>
    <w:rsid w:val="004F0260"/>
    <w:rsid w:val="0050116A"/>
    <w:rsid w:val="00513795"/>
    <w:rsid w:val="00521D88"/>
    <w:rsid w:val="005440C9"/>
    <w:rsid w:val="00575518"/>
    <w:rsid w:val="00594999"/>
    <w:rsid w:val="005C087E"/>
    <w:rsid w:val="005C3010"/>
    <w:rsid w:val="005E0719"/>
    <w:rsid w:val="0060344C"/>
    <w:rsid w:val="00616416"/>
    <w:rsid w:val="00642D9B"/>
    <w:rsid w:val="00692022"/>
    <w:rsid w:val="00692F36"/>
    <w:rsid w:val="006A6B6A"/>
    <w:rsid w:val="006A74D6"/>
    <w:rsid w:val="006C09CA"/>
    <w:rsid w:val="006D3F92"/>
    <w:rsid w:val="007042A2"/>
    <w:rsid w:val="007263DC"/>
    <w:rsid w:val="00736D33"/>
    <w:rsid w:val="0074005A"/>
    <w:rsid w:val="00750DC3"/>
    <w:rsid w:val="007521AD"/>
    <w:rsid w:val="007607A2"/>
    <w:rsid w:val="00763DC0"/>
    <w:rsid w:val="0079108F"/>
    <w:rsid w:val="007921FA"/>
    <w:rsid w:val="007A00D8"/>
    <w:rsid w:val="007A6A5F"/>
    <w:rsid w:val="007A76BF"/>
    <w:rsid w:val="007A7EC4"/>
    <w:rsid w:val="007B293B"/>
    <w:rsid w:val="007B3BE7"/>
    <w:rsid w:val="007C0E87"/>
    <w:rsid w:val="007D2BCC"/>
    <w:rsid w:val="007E3ABF"/>
    <w:rsid w:val="007F0A69"/>
    <w:rsid w:val="00851F8D"/>
    <w:rsid w:val="0085401D"/>
    <w:rsid w:val="00866897"/>
    <w:rsid w:val="008811A0"/>
    <w:rsid w:val="00890277"/>
    <w:rsid w:val="008942E3"/>
    <w:rsid w:val="008B08D2"/>
    <w:rsid w:val="008C2268"/>
    <w:rsid w:val="008C6A6D"/>
    <w:rsid w:val="008F4B86"/>
    <w:rsid w:val="00911BBB"/>
    <w:rsid w:val="00934FA7"/>
    <w:rsid w:val="00954B2D"/>
    <w:rsid w:val="0097667A"/>
    <w:rsid w:val="00977B17"/>
    <w:rsid w:val="00993C58"/>
    <w:rsid w:val="009B7C06"/>
    <w:rsid w:val="009C5E2B"/>
    <w:rsid w:val="00A00D04"/>
    <w:rsid w:val="00A07077"/>
    <w:rsid w:val="00A45146"/>
    <w:rsid w:val="00A5278A"/>
    <w:rsid w:val="00A56D5E"/>
    <w:rsid w:val="00A74B5F"/>
    <w:rsid w:val="00AA34F2"/>
    <w:rsid w:val="00AA626B"/>
    <w:rsid w:val="00AB72AB"/>
    <w:rsid w:val="00AC71FF"/>
    <w:rsid w:val="00AD06BE"/>
    <w:rsid w:val="00AD1E7E"/>
    <w:rsid w:val="00AE6872"/>
    <w:rsid w:val="00AF6E10"/>
    <w:rsid w:val="00B0081A"/>
    <w:rsid w:val="00B039EC"/>
    <w:rsid w:val="00B15C32"/>
    <w:rsid w:val="00B23CD5"/>
    <w:rsid w:val="00B4667D"/>
    <w:rsid w:val="00B46D2B"/>
    <w:rsid w:val="00B65A79"/>
    <w:rsid w:val="00BB4B14"/>
    <w:rsid w:val="00BB5AA8"/>
    <w:rsid w:val="00BD3390"/>
    <w:rsid w:val="00BD7201"/>
    <w:rsid w:val="00BE695E"/>
    <w:rsid w:val="00BF3E6C"/>
    <w:rsid w:val="00BF4287"/>
    <w:rsid w:val="00C12BA9"/>
    <w:rsid w:val="00C16AD3"/>
    <w:rsid w:val="00C60821"/>
    <w:rsid w:val="00C72B70"/>
    <w:rsid w:val="00C74CC2"/>
    <w:rsid w:val="00C81226"/>
    <w:rsid w:val="00C83E42"/>
    <w:rsid w:val="00CB7555"/>
    <w:rsid w:val="00CC735E"/>
    <w:rsid w:val="00CF03DB"/>
    <w:rsid w:val="00CF12B2"/>
    <w:rsid w:val="00CF2C8D"/>
    <w:rsid w:val="00D0362A"/>
    <w:rsid w:val="00D07790"/>
    <w:rsid w:val="00D1118C"/>
    <w:rsid w:val="00D144EB"/>
    <w:rsid w:val="00D2461B"/>
    <w:rsid w:val="00D41890"/>
    <w:rsid w:val="00D80CE6"/>
    <w:rsid w:val="00D8723C"/>
    <w:rsid w:val="00DB3099"/>
    <w:rsid w:val="00DE03F1"/>
    <w:rsid w:val="00DF02B6"/>
    <w:rsid w:val="00E02038"/>
    <w:rsid w:val="00E0588D"/>
    <w:rsid w:val="00E14760"/>
    <w:rsid w:val="00E278AC"/>
    <w:rsid w:val="00E436BC"/>
    <w:rsid w:val="00E44DBC"/>
    <w:rsid w:val="00E4725B"/>
    <w:rsid w:val="00E73A8E"/>
    <w:rsid w:val="00E82500"/>
    <w:rsid w:val="00E83460"/>
    <w:rsid w:val="00EA4631"/>
    <w:rsid w:val="00EA47C1"/>
    <w:rsid w:val="00EB00C7"/>
    <w:rsid w:val="00EC2E71"/>
    <w:rsid w:val="00EE3806"/>
    <w:rsid w:val="00EE3DFC"/>
    <w:rsid w:val="00F04E78"/>
    <w:rsid w:val="00F12C1A"/>
    <w:rsid w:val="00F46861"/>
    <w:rsid w:val="00F47A70"/>
    <w:rsid w:val="00F576F6"/>
    <w:rsid w:val="00F67592"/>
    <w:rsid w:val="00F71F14"/>
    <w:rsid w:val="00F7238F"/>
    <w:rsid w:val="00F74015"/>
    <w:rsid w:val="00F8765D"/>
    <w:rsid w:val="00FC7F12"/>
    <w:rsid w:val="00FE3A2C"/>
    <w:rsid w:val="00FF77E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F491"/>
  <w15:chartTrackingRefBased/>
  <w15:docId w15:val="{6180ADDF-926D-44E9-B5D3-68EA676C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B8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0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0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0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0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00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00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00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00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00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00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0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0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00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00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00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0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00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00D8"/>
    <w:rPr>
      <w:b/>
      <w:bCs/>
      <w:smallCaps/>
      <w:color w:val="2F5496" w:themeColor="accent1" w:themeShade="BF"/>
      <w:spacing w:val="5"/>
    </w:rPr>
  </w:style>
  <w:style w:type="table" w:customStyle="1" w:styleId="Lentelstinklelis4">
    <w:name w:val="Lentelės tinklelis4"/>
    <w:basedOn w:val="prastojilentel"/>
    <w:next w:val="Lentelstinklelis"/>
    <w:uiPriority w:val="39"/>
    <w:rsid w:val="008F4B8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F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amassraas1">
    <w:name w:val="Esamas sąrašas1"/>
    <w:uiPriority w:val="99"/>
    <w:rsid w:val="003D1B5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2CE3-0E04-4D30-BA64-5D107952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Ramuckiene</dc:creator>
  <cp:keywords/>
  <dc:description/>
  <cp:lastModifiedBy>Deimantė Katauskienė</cp:lastModifiedBy>
  <cp:revision>13</cp:revision>
  <cp:lastPrinted>2025-09-24T13:39:00Z</cp:lastPrinted>
  <dcterms:created xsi:type="dcterms:W3CDTF">2025-10-02T11:03:00Z</dcterms:created>
  <dcterms:modified xsi:type="dcterms:W3CDTF">2025-10-10T06:32:00Z</dcterms:modified>
</cp:coreProperties>
</file>