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5984" w14:textId="30419D5B" w:rsidR="00554AAF" w:rsidRPr="00C03984" w:rsidRDefault="00BB7FAF" w:rsidP="001367DB">
      <w:pPr>
        <w:jc w:val="right"/>
        <w:rPr>
          <w:rFonts w:ascii="Arial" w:hAnsi="Arial" w:cs="Arial"/>
          <w:i/>
          <w:sz w:val="20"/>
          <w:szCs w:val="20"/>
          <w:lang w:val="lt-LT"/>
        </w:rPr>
      </w:pPr>
      <w:r w:rsidRPr="00C03984">
        <w:rPr>
          <w:rFonts w:ascii="Arial" w:hAnsi="Arial" w:cs="Arial"/>
          <w:i/>
          <w:sz w:val="20"/>
          <w:szCs w:val="20"/>
          <w:lang w:val="lt-LT"/>
        </w:rPr>
        <w:t xml:space="preserve">Specialiųjų </w:t>
      </w:r>
      <w:r w:rsidR="000254A9" w:rsidRPr="00C03984">
        <w:rPr>
          <w:rFonts w:ascii="Arial" w:hAnsi="Arial" w:cs="Arial"/>
          <w:i/>
          <w:sz w:val="20"/>
          <w:szCs w:val="20"/>
          <w:lang w:val="lt-LT"/>
        </w:rPr>
        <w:t xml:space="preserve">pirkimo </w:t>
      </w:r>
      <w:r w:rsidRPr="00C03984">
        <w:rPr>
          <w:rFonts w:ascii="Arial" w:hAnsi="Arial" w:cs="Arial"/>
          <w:i/>
          <w:sz w:val="20"/>
          <w:szCs w:val="20"/>
          <w:lang w:val="lt-LT"/>
        </w:rPr>
        <w:t>sąlygų priedas</w:t>
      </w:r>
      <w:r w:rsidR="00554AAF" w:rsidRPr="00C03984">
        <w:rPr>
          <w:rFonts w:ascii="Arial" w:hAnsi="Arial" w:cs="Arial"/>
          <w:i/>
          <w:sz w:val="20"/>
          <w:szCs w:val="20"/>
          <w:lang w:val="lt-LT"/>
        </w:rPr>
        <w:t xml:space="preserve"> Nr. </w:t>
      </w:r>
      <w:r w:rsidR="00AE152E" w:rsidRPr="00C03984">
        <w:rPr>
          <w:rFonts w:ascii="Arial" w:hAnsi="Arial" w:cs="Arial"/>
          <w:i/>
          <w:sz w:val="20"/>
          <w:szCs w:val="20"/>
          <w:lang w:val="lt-LT"/>
        </w:rPr>
        <w:t>7</w:t>
      </w:r>
    </w:p>
    <w:p w14:paraId="2B4D1ECC" w14:textId="418AE388" w:rsidR="009B3255" w:rsidRPr="00D3769B" w:rsidRDefault="00C03984" w:rsidP="001367DB">
      <w:pPr>
        <w:jc w:val="right"/>
        <w:rPr>
          <w:rFonts w:ascii="Arial" w:hAnsi="Arial" w:cs="Arial"/>
          <w:i/>
          <w:sz w:val="22"/>
          <w:szCs w:val="22"/>
          <w:lang w:val="lt-LT"/>
        </w:rPr>
      </w:pPr>
      <w:r>
        <w:rPr>
          <w:rFonts w:ascii="Arial" w:hAnsi="Arial" w:cs="Arial"/>
          <w:i/>
          <w:sz w:val="20"/>
          <w:szCs w:val="20"/>
          <w:lang w:val="lt-LT"/>
        </w:rPr>
        <w:t>„</w:t>
      </w:r>
      <w:r w:rsidR="0037761A" w:rsidRPr="00C03984">
        <w:rPr>
          <w:rFonts w:ascii="Arial" w:hAnsi="Arial" w:cs="Arial"/>
          <w:i/>
          <w:sz w:val="20"/>
          <w:szCs w:val="20"/>
          <w:lang w:val="lt-LT"/>
        </w:rPr>
        <w:t>Sutarties projektas</w:t>
      </w:r>
      <w:r>
        <w:rPr>
          <w:rFonts w:ascii="Arial" w:hAnsi="Arial" w:cs="Arial"/>
          <w:i/>
          <w:sz w:val="20"/>
          <w:szCs w:val="20"/>
          <w:lang w:val="lt-LT"/>
        </w:rPr>
        <w:t>“</w:t>
      </w:r>
    </w:p>
    <w:p w14:paraId="7BC5C248" w14:textId="77777777" w:rsidR="009B3255" w:rsidRPr="00D3769B" w:rsidRDefault="009B3255" w:rsidP="001367DB">
      <w:pPr>
        <w:jc w:val="center"/>
        <w:rPr>
          <w:rFonts w:ascii="Arial" w:hAnsi="Arial" w:cs="Arial"/>
          <w:b/>
          <w:sz w:val="22"/>
          <w:szCs w:val="22"/>
          <w:lang w:val="lt-LT"/>
        </w:rPr>
      </w:pPr>
    </w:p>
    <w:p w14:paraId="76F7A0B8" w14:textId="5D680CF4" w:rsidR="001D6176" w:rsidRPr="00D3769B" w:rsidRDefault="001D6176" w:rsidP="001367DB">
      <w:pPr>
        <w:jc w:val="center"/>
        <w:rPr>
          <w:rFonts w:ascii="Arial" w:hAnsi="Arial" w:cs="Arial"/>
          <w:sz w:val="22"/>
          <w:szCs w:val="22"/>
          <w:lang w:val="lt-LT"/>
        </w:rPr>
      </w:pPr>
      <w:r w:rsidRPr="00D3769B">
        <w:rPr>
          <w:rFonts w:ascii="Arial" w:hAnsi="Arial" w:cs="Arial"/>
          <w:b/>
          <w:sz w:val="22"/>
          <w:szCs w:val="22"/>
          <w:lang w:val="lt-LT"/>
        </w:rPr>
        <w:t>RANGOS SUTARTIS</w:t>
      </w:r>
    </w:p>
    <w:p w14:paraId="14DDBBBE" w14:textId="77777777" w:rsidR="001D6176" w:rsidRPr="00D3769B" w:rsidRDefault="001D6176" w:rsidP="001367DB">
      <w:pPr>
        <w:jc w:val="center"/>
        <w:rPr>
          <w:rFonts w:ascii="Arial" w:hAnsi="Arial" w:cs="Arial"/>
          <w:sz w:val="22"/>
          <w:szCs w:val="22"/>
          <w:lang w:val="lt-LT"/>
        </w:rPr>
      </w:pPr>
      <w:r w:rsidRPr="00D3769B">
        <w:rPr>
          <w:rFonts w:ascii="Arial" w:hAnsi="Arial" w:cs="Arial"/>
          <w:sz w:val="22"/>
          <w:szCs w:val="22"/>
          <w:lang w:val="lt-LT"/>
        </w:rPr>
        <w:t xml:space="preserve">Vilnius, data ir </w:t>
      </w:r>
      <w:proofErr w:type="spellStart"/>
      <w:r w:rsidRPr="00D3769B">
        <w:rPr>
          <w:rFonts w:ascii="Arial" w:hAnsi="Arial" w:cs="Arial"/>
          <w:sz w:val="22"/>
          <w:szCs w:val="22"/>
          <w:lang w:val="lt-LT"/>
        </w:rPr>
        <w:t>reg</w:t>
      </w:r>
      <w:proofErr w:type="spellEnd"/>
      <w:r w:rsidRPr="00D3769B">
        <w:rPr>
          <w:rFonts w:ascii="Arial" w:hAnsi="Arial" w:cs="Arial"/>
          <w:sz w:val="22"/>
          <w:szCs w:val="22"/>
          <w:lang w:val="lt-LT"/>
        </w:rPr>
        <w:t xml:space="preserve">. Nr. </w:t>
      </w:r>
      <w:r w:rsidRPr="00D3769B">
        <w:rPr>
          <w:rFonts w:ascii="Arial" w:hAnsi="Arial" w:cs="Arial"/>
          <w:i/>
          <w:iCs/>
          <w:sz w:val="22"/>
          <w:szCs w:val="22"/>
          <w:lang w:val="lt-LT"/>
        </w:rPr>
        <w:t>[nurodoma metaduomenyse]</w:t>
      </w:r>
    </w:p>
    <w:p w14:paraId="1978161B" w14:textId="77777777" w:rsidR="001D6176" w:rsidRPr="00D3769B" w:rsidRDefault="001D6176" w:rsidP="001367DB">
      <w:pPr>
        <w:jc w:val="both"/>
        <w:rPr>
          <w:rFonts w:ascii="Arial" w:hAnsi="Arial" w:cs="Arial"/>
          <w:sz w:val="22"/>
          <w:szCs w:val="22"/>
          <w:lang w:val="lt-LT"/>
        </w:rPr>
      </w:pPr>
    </w:p>
    <w:p w14:paraId="049D3796" w14:textId="5A4C2161" w:rsidR="004C42E8" w:rsidRPr="00D3769B" w:rsidRDefault="004C42E8" w:rsidP="004C42E8">
      <w:pPr>
        <w:jc w:val="both"/>
        <w:rPr>
          <w:rFonts w:ascii="Arial" w:hAnsi="Arial" w:cs="Arial"/>
          <w:sz w:val="22"/>
          <w:szCs w:val="22"/>
          <w:lang w:val="lt-LT"/>
        </w:rPr>
      </w:pPr>
      <w:r w:rsidRPr="00D3769B">
        <w:rPr>
          <w:rFonts w:ascii="Arial" w:hAnsi="Arial" w:cs="Arial"/>
          <w:b/>
          <w:sz w:val="22"/>
          <w:szCs w:val="22"/>
          <w:lang w:val="lt-LT"/>
        </w:rPr>
        <w:t>[teisinė forma] [pavadinimas]</w:t>
      </w:r>
      <w:r w:rsidRPr="00D3769B">
        <w:rPr>
          <w:rFonts w:ascii="Arial" w:hAnsi="Arial" w:cs="Arial"/>
          <w:sz w:val="22"/>
          <w:szCs w:val="22"/>
          <w:lang w:val="lt-LT"/>
        </w:rPr>
        <w:t>, juridinio asmens kodas [kodas], kurios registruota buveinė yra [adresas], duomenys apie įmonę kaupiami ir saugomi [nurodyti], atstovaujama [pareigos, vardas, pavardė], veikiančio(-</w:t>
      </w:r>
      <w:proofErr w:type="spellStart"/>
      <w:r w:rsidRPr="00D3769B">
        <w:rPr>
          <w:rFonts w:ascii="Arial" w:hAnsi="Arial" w:cs="Arial"/>
          <w:sz w:val="22"/>
          <w:szCs w:val="22"/>
          <w:lang w:val="lt-LT"/>
        </w:rPr>
        <w:t>ios</w:t>
      </w:r>
      <w:proofErr w:type="spellEnd"/>
      <w:r w:rsidRPr="00D3769B">
        <w:rPr>
          <w:rFonts w:ascii="Arial" w:hAnsi="Arial" w:cs="Arial"/>
          <w:sz w:val="22"/>
          <w:szCs w:val="22"/>
          <w:lang w:val="lt-LT"/>
        </w:rPr>
        <w:t>) pagal [dokumentas, kurio pagrindu veikia asmuo] (toliau – Rangovas), ir</w:t>
      </w:r>
    </w:p>
    <w:p w14:paraId="1E6A27EC" w14:textId="3D1CD958" w:rsidR="004C42E8" w:rsidRPr="00D3769B" w:rsidRDefault="004C42E8" w:rsidP="004C42E8">
      <w:pPr>
        <w:jc w:val="both"/>
        <w:rPr>
          <w:rFonts w:ascii="Arial" w:hAnsi="Arial" w:cs="Arial"/>
          <w:sz w:val="22"/>
          <w:szCs w:val="22"/>
          <w:lang w:val="lt-LT"/>
        </w:rPr>
      </w:pPr>
      <w:r w:rsidRPr="00D3769B">
        <w:rPr>
          <w:rFonts w:ascii="Arial" w:hAnsi="Arial" w:cs="Arial"/>
          <w:b/>
          <w:sz w:val="22"/>
          <w:szCs w:val="22"/>
          <w:lang w:val="lt-LT"/>
        </w:rPr>
        <w:t>Vilniaus universitetas</w:t>
      </w:r>
      <w:r w:rsidRPr="00D3769B">
        <w:rPr>
          <w:rFonts w:ascii="Arial" w:hAnsi="Arial" w:cs="Arial"/>
          <w:sz w:val="22"/>
          <w:szCs w:val="22"/>
          <w:lang w:val="lt-LT"/>
        </w:rPr>
        <w:t xml:space="preserve">, </w:t>
      </w:r>
      <w:r w:rsidR="000254A9">
        <w:rPr>
          <w:rFonts w:ascii="Arial" w:hAnsi="Arial" w:cs="Arial"/>
          <w:sz w:val="22"/>
          <w:szCs w:val="22"/>
          <w:lang w:val="lt-LT"/>
        </w:rPr>
        <w:t>juridinio asmens</w:t>
      </w:r>
      <w:r w:rsidR="000254A9" w:rsidRPr="00D3769B">
        <w:rPr>
          <w:rFonts w:ascii="Arial" w:hAnsi="Arial" w:cs="Arial"/>
          <w:sz w:val="22"/>
          <w:szCs w:val="22"/>
          <w:lang w:val="lt-LT"/>
        </w:rPr>
        <w:t xml:space="preserve"> </w:t>
      </w:r>
      <w:r w:rsidRPr="00D3769B">
        <w:rPr>
          <w:rFonts w:ascii="Arial" w:hAnsi="Arial" w:cs="Arial"/>
          <w:sz w:val="22"/>
          <w:szCs w:val="22"/>
          <w:lang w:val="lt-LT"/>
        </w:rPr>
        <w:t xml:space="preserve">kodas 211950810, PVM mokėtojo kodas LT119508113, registruotas </w:t>
      </w:r>
      <w:r w:rsidR="004E15CE">
        <w:rPr>
          <w:rFonts w:ascii="Arial" w:hAnsi="Arial" w:cs="Arial"/>
          <w:sz w:val="22"/>
          <w:szCs w:val="22"/>
          <w:lang w:val="lt-LT"/>
        </w:rPr>
        <w:t>Lietuvos Respublikos</w:t>
      </w:r>
      <w:r w:rsidR="004E15CE" w:rsidRPr="00D3769B">
        <w:rPr>
          <w:rFonts w:ascii="Arial" w:hAnsi="Arial" w:cs="Arial"/>
          <w:sz w:val="22"/>
          <w:szCs w:val="22"/>
          <w:lang w:val="lt-LT"/>
        </w:rPr>
        <w:t xml:space="preserve"> </w:t>
      </w:r>
      <w:r w:rsidRPr="00D3769B">
        <w:rPr>
          <w:rFonts w:ascii="Arial" w:hAnsi="Arial" w:cs="Arial"/>
          <w:sz w:val="22"/>
          <w:szCs w:val="22"/>
          <w:lang w:val="lt-LT"/>
        </w:rPr>
        <w:t xml:space="preserve">juridinių asmenų registre adresu Universiteto 3, Vilnius, LT-01513, atstovaujama kanclerio Raimundo </w:t>
      </w:r>
      <w:proofErr w:type="spellStart"/>
      <w:r w:rsidRPr="00D3769B">
        <w:rPr>
          <w:rFonts w:ascii="Arial" w:hAnsi="Arial" w:cs="Arial"/>
          <w:sz w:val="22"/>
          <w:szCs w:val="22"/>
          <w:lang w:val="lt-LT"/>
        </w:rPr>
        <w:t>Balčiūnaičio</w:t>
      </w:r>
      <w:proofErr w:type="spellEnd"/>
      <w:r w:rsidRPr="00D3769B">
        <w:rPr>
          <w:rFonts w:ascii="Arial" w:hAnsi="Arial" w:cs="Arial"/>
          <w:sz w:val="22"/>
          <w:szCs w:val="22"/>
          <w:lang w:val="lt-LT"/>
        </w:rPr>
        <w:t xml:space="preserve">, veikiančio pagal Vilniaus universiteto rektoriaus </w:t>
      </w:r>
      <w:r w:rsidR="002C5A03" w:rsidRPr="00D3769B">
        <w:rPr>
          <w:rFonts w:ascii="Arial" w:hAnsi="Arial" w:cs="Arial"/>
          <w:sz w:val="22"/>
          <w:szCs w:val="22"/>
          <w:lang w:val="lt-LT"/>
        </w:rPr>
        <w:t>2025</w:t>
      </w:r>
      <w:r w:rsidRPr="00D3769B">
        <w:rPr>
          <w:rFonts w:ascii="Arial" w:hAnsi="Arial" w:cs="Arial"/>
          <w:sz w:val="22"/>
          <w:szCs w:val="22"/>
          <w:lang w:val="lt-LT"/>
        </w:rPr>
        <w:t>-</w:t>
      </w:r>
      <w:r w:rsidR="002C5A03" w:rsidRPr="00D3769B">
        <w:rPr>
          <w:rFonts w:ascii="Arial" w:hAnsi="Arial" w:cs="Arial"/>
          <w:sz w:val="22"/>
          <w:szCs w:val="22"/>
          <w:lang w:val="lt-LT"/>
        </w:rPr>
        <w:t>04</w:t>
      </w:r>
      <w:r w:rsidRPr="00D3769B">
        <w:rPr>
          <w:rFonts w:ascii="Arial" w:hAnsi="Arial" w:cs="Arial"/>
          <w:sz w:val="22"/>
          <w:szCs w:val="22"/>
          <w:lang w:val="lt-LT"/>
        </w:rPr>
        <w:t>-</w:t>
      </w:r>
      <w:r w:rsidR="002C5A03" w:rsidRPr="00D3769B">
        <w:rPr>
          <w:rFonts w:ascii="Arial" w:hAnsi="Arial" w:cs="Arial"/>
          <w:sz w:val="22"/>
          <w:szCs w:val="22"/>
          <w:lang w:val="lt-LT"/>
        </w:rPr>
        <w:t xml:space="preserve">01 </w:t>
      </w:r>
      <w:r w:rsidRPr="00D3769B">
        <w:rPr>
          <w:rFonts w:ascii="Arial" w:hAnsi="Arial" w:cs="Arial"/>
          <w:sz w:val="22"/>
          <w:szCs w:val="22"/>
          <w:lang w:val="lt-LT"/>
        </w:rPr>
        <w:t xml:space="preserve">įgaliojimą Nr. </w:t>
      </w:r>
      <w:r w:rsidR="002C5A03" w:rsidRPr="00D3769B">
        <w:rPr>
          <w:rFonts w:ascii="Arial" w:hAnsi="Arial" w:cs="Arial"/>
          <w:kern w:val="2"/>
          <w:sz w:val="22"/>
          <w:szCs w:val="22"/>
          <w:lang w:val="lt-LT"/>
        </w:rPr>
        <w:t>RI-86</w:t>
      </w:r>
      <w:r w:rsidRPr="00D3769B">
        <w:rPr>
          <w:rFonts w:ascii="Arial" w:hAnsi="Arial" w:cs="Arial"/>
          <w:sz w:val="22"/>
          <w:szCs w:val="22"/>
          <w:lang w:val="lt-LT"/>
        </w:rPr>
        <w:t xml:space="preserve">, (toliau – Užsakovas), </w:t>
      </w:r>
    </w:p>
    <w:p w14:paraId="698A4593" w14:textId="77777777" w:rsidR="004C42E8" w:rsidRPr="00D3769B" w:rsidRDefault="004C42E8" w:rsidP="004C42E8">
      <w:pPr>
        <w:jc w:val="both"/>
        <w:rPr>
          <w:rFonts w:ascii="Arial" w:hAnsi="Arial" w:cs="Arial"/>
          <w:sz w:val="22"/>
          <w:szCs w:val="22"/>
          <w:lang w:val="lt-LT"/>
        </w:rPr>
      </w:pPr>
      <w:r w:rsidRPr="00D3769B">
        <w:rPr>
          <w:rFonts w:ascii="Arial" w:hAnsi="Arial" w:cs="Arial"/>
          <w:sz w:val="22"/>
          <w:szCs w:val="22"/>
          <w:lang w:val="lt-LT"/>
        </w:rPr>
        <w:t>toliau Rangovas ir Užsakovas kiekvienas atskirai gali būti vadinami „Šalimi“, o abu kartu – „Šalimis“,</w:t>
      </w:r>
    </w:p>
    <w:p w14:paraId="789C051F" w14:textId="36CCE3EB" w:rsidR="004C42E8" w:rsidRPr="00D3769B" w:rsidRDefault="004C42E8" w:rsidP="004C42E8">
      <w:pPr>
        <w:jc w:val="both"/>
        <w:rPr>
          <w:rFonts w:ascii="Arial" w:hAnsi="Arial" w:cs="Arial"/>
          <w:sz w:val="22"/>
          <w:szCs w:val="22"/>
          <w:lang w:val="lt-LT"/>
        </w:rPr>
      </w:pPr>
      <w:r w:rsidRPr="00D3769B">
        <w:rPr>
          <w:rFonts w:ascii="Arial" w:hAnsi="Arial" w:cs="Arial"/>
          <w:sz w:val="22"/>
          <w:szCs w:val="22"/>
          <w:lang w:val="lt-LT"/>
        </w:rPr>
        <w:t xml:space="preserve">vadovaujantis viešojo </w:t>
      </w:r>
      <w:r w:rsidR="00BF26D6" w:rsidRPr="00D3769B">
        <w:rPr>
          <w:rFonts w:ascii="Arial" w:hAnsi="Arial" w:cs="Arial"/>
          <w:sz w:val="22"/>
          <w:szCs w:val="22"/>
          <w:lang w:val="lt-LT"/>
        </w:rPr>
        <w:t xml:space="preserve">pirkimo </w:t>
      </w:r>
      <w:r w:rsidRPr="00D3769B">
        <w:rPr>
          <w:rFonts w:ascii="Arial" w:hAnsi="Arial" w:cs="Arial"/>
          <w:sz w:val="22"/>
          <w:szCs w:val="22"/>
          <w:lang w:val="lt-LT"/>
        </w:rPr>
        <w:t>„</w:t>
      </w:r>
      <w:r w:rsidR="00AE152E" w:rsidRPr="00AE152E">
        <w:rPr>
          <w:rFonts w:ascii="Arial" w:hAnsi="Arial" w:cs="Arial"/>
          <w:bCs/>
          <w:sz w:val="22"/>
          <w:szCs w:val="22"/>
          <w:lang w:val="lt-LT"/>
        </w:rPr>
        <w:t>VILNIAUS UNIVERSITETO PASTATŲ KOMPLEKSO ŠV. JONO KRIKŠTYTOJO IR ŠV. JONO APAŠTALO IR EVANGELISTO BAŽNYČIOS STOGO TVARKYBOS DARBAI, PIRKIMO NR. 977/2024/TVPC</w:t>
      </w:r>
      <w:r w:rsidRPr="00D3769B">
        <w:rPr>
          <w:rFonts w:ascii="Arial" w:hAnsi="Arial" w:cs="Arial"/>
          <w:sz w:val="22"/>
          <w:szCs w:val="22"/>
          <w:lang w:val="lt-LT"/>
        </w:rPr>
        <w:t>“, CVP IS pirkimo numeris ____ (toliau – Pirkimas) rezultatais susitarė dėl toliau išvardytų sąlygų ir sudarė šią rangos sutartį (toliau – Sutartis).</w:t>
      </w:r>
    </w:p>
    <w:p w14:paraId="440E0905" w14:textId="77777777" w:rsidR="00C01299" w:rsidRPr="00D3769B" w:rsidRDefault="00C01299" w:rsidP="001367DB">
      <w:pPr>
        <w:jc w:val="both"/>
        <w:rPr>
          <w:rFonts w:ascii="Arial" w:hAnsi="Arial" w:cs="Arial"/>
          <w:sz w:val="22"/>
          <w:szCs w:val="22"/>
          <w:lang w:val="lt-LT"/>
        </w:rPr>
      </w:pPr>
    </w:p>
    <w:p w14:paraId="697CD19E" w14:textId="2884DF86" w:rsidR="00C01299" w:rsidRPr="00D3769B" w:rsidRDefault="0085725A" w:rsidP="00DE792A">
      <w:pPr>
        <w:numPr>
          <w:ilvl w:val="0"/>
          <w:numId w:val="1"/>
        </w:numPr>
        <w:tabs>
          <w:tab w:val="left" w:pos="851"/>
        </w:tabs>
        <w:contextualSpacing/>
        <w:jc w:val="both"/>
        <w:rPr>
          <w:rFonts w:ascii="Arial" w:hAnsi="Arial" w:cs="Arial"/>
          <w:b/>
          <w:bCs/>
          <w:sz w:val="22"/>
          <w:szCs w:val="22"/>
          <w:lang w:val="lt-LT"/>
        </w:rPr>
      </w:pPr>
      <w:r w:rsidRPr="00D3769B">
        <w:rPr>
          <w:rFonts w:ascii="Arial" w:hAnsi="Arial" w:cs="Arial"/>
          <w:b/>
          <w:bCs/>
          <w:sz w:val="22"/>
          <w:szCs w:val="22"/>
          <w:lang w:val="lt-LT"/>
        </w:rPr>
        <w:t>SUTARTIES DALYKAS</w:t>
      </w:r>
      <w:r w:rsidR="00B27D93">
        <w:rPr>
          <w:rFonts w:ascii="Arial" w:hAnsi="Arial" w:cs="Arial"/>
          <w:b/>
          <w:bCs/>
          <w:sz w:val="22"/>
          <w:szCs w:val="22"/>
          <w:lang w:val="lt-LT"/>
        </w:rPr>
        <w:t>,</w:t>
      </w:r>
      <w:r w:rsidRPr="00D3769B">
        <w:rPr>
          <w:rFonts w:ascii="Arial" w:hAnsi="Arial" w:cs="Arial"/>
          <w:b/>
          <w:bCs/>
          <w:sz w:val="22"/>
          <w:szCs w:val="22"/>
          <w:lang w:val="lt-LT"/>
        </w:rPr>
        <w:t xml:space="preserve"> KAINA</w:t>
      </w:r>
      <w:r w:rsidR="00B27D93">
        <w:rPr>
          <w:rFonts w:ascii="Arial" w:hAnsi="Arial" w:cs="Arial"/>
          <w:b/>
          <w:bCs/>
          <w:sz w:val="22"/>
          <w:szCs w:val="22"/>
          <w:lang w:val="lt-LT"/>
        </w:rPr>
        <w:t>, KAINODAROS TAISYKLĖS</w:t>
      </w:r>
    </w:p>
    <w:p w14:paraId="5D1554A1" w14:textId="637B82AB" w:rsidR="00BC7845" w:rsidRPr="00D3769B" w:rsidRDefault="00BC7845" w:rsidP="004E1E6D">
      <w:pPr>
        <w:numPr>
          <w:ilvl w:val="1"/>
          <w:numId w:val="2"/>
        </w:numPr>
        <w:tabs>
          <w:tab w:val="clear" w:pos="420"/>
          <w:tab w:val="left" w:pos="720"/>
          <w:tab w:val="left" w:pos="1260"/>
          <w:tab w:val="left" w:pos="1985"/>
          <w:tab w:val="left" w:pos="2410"/>
        </w:tabs>
        <w:ind w:left="0" w:firstLine="425"/>
        <w:contextualSpacing/>
        <w:jc w:val="both"/>
        <w:rPr>
          <w:rFonts w:ascii="Arial" w:hAnsi="Arial" w:cs="Arial"/>
          <w:b/>
          <w:sz w:val="22"/>
          <w:szCs w:val="22"/>
          <w:lang w:val="lt-LT"/>
        </w:rPr>
      </w:pPr>
      <w:r w:rsidRPr="00D3769B">
        <w:rPr>
          <w:rFonts w:ascii="Arial" w:hAnsi="Arial" w:cs="Arial"/>
          <w:sz w:val="22"/>
          <w:szCs w:val="22"/>
          <w:lang w:val="lt-LT"/>
        </w:rPr>
        <w:t xml:space="preserve">Rangovas įsipareigoja Sutarties galiojimo laikotarpiu atlikti </w:t>
      </w:r>
      <w:r w:rsidR="00AE152E" w:rsidRPr="00AE152E">
        <w:rPr>
          <w:rFonts w:ascii="Arial" w:hAnsi="Arial" w:cs="Arial"/>
          <w:b/>
          <w:sz w:val="22"/>
          <w:szCs w:val="22"/>
          <w:lang w:val="lt-LT"/>
        </w:rPr>
        <w:t>Vilniaus universiteto pastatų komplekso Šv. Jono Krikštytojo ir Šv. Jono apaštalo ir evangelisto bažnyčios (u. k. KVR 26848), Vilniaus miesto sav., Senamiesčio sen., Vilniaus m., Šv. Jono g. 12, stogo tvarkybos (restauravimo, remonto) I, II, III, IV etapo darbus</w:t>
      </w:r>
      <w:r w:rsidRPr="00D3769B">
        <w:rPr>
          <w:rFonts w:ascii="Arial" w:hAnsi="Arial" w:cs="Arial"/>
          <w:sz w:val="22"/>
          <w:szCs w:val="22"/>
          <w:lang w:val="lt-LT"/>
        </w:rPr>
        <w:t xml:space="preserve">, </w:t>
      </w:r>
      <w:r w:rsidRPr="00D3769B">
        <w:rPr>
          <w:rFonts w:ascii="Arial" w:hAnsi="Arial" w:cs="Arial"/>
          <w:bCs/>
          <w:sz w:val="22"/>
          <w:szCs w:val="22"/>
          <w:lang w:val="lt-LT"/>
        </w:rPr>
        <w:t xml:space="preserve">nurodytus </w:t>
      </w:r>
      <w:r w:rsidR="002B75BC" w:rsidRPr="00D3769B">
        <w:rPr>
          <w:rStyle w:val="normaltextrun"/>
          <w:rFonts w:ascii="Arial" w:hAnsi="Arial" w:cs="Arial"/>
          <w:color w:val="000000"/>
          <w:sz w:val="22"/>
          <w:szCs w:val="22"/>
          <w:bdr w:val="none" w:sz="0" w:space="0" w:color="auto" w:frame="1"/>
          <w:lang w:val="lt-LT"/>
        </w:rPr>
        <w:t xml:space="preserve">šioje Sutartyje ir </w:t>
      </w:r>
      <w:r w:rsidRPr="00D3769B">
        <w:rPr>
          <w:rFonts w:ascii="Arial" w:hAnsi="Arial" w:cs="Arial"/>
          <w:bCs/>
          <w:sz w:val="22"/>
          <w:szCs w:val="22"/>
          <w:lang w:val="lt-LT"/>
        </w:rPr>
        <w:t>Sutarties pried</w:t>
      </w:r>
      <w:r w:rsidR="00512040" w:rsidRPr="00D3769B">
        <w:rPr>
          <w:rFonts w:ascii="Arial" w:hAnsi="Arial" w:cs="Arial"/>
          <w:bCs/>
          <w:sz w:val="22"/>
          <w:szCs w:val="22"/>
          <w:lang w:val="lt-LT"/>
        </w:rPr>
        <w:t>e</w:t>
      </w:r>
      <w:r w:rsidRPr="00D3769B">
        <w:rPr>
          <w:rFonts w:ascii="Arial" w:hAnsi="Arial" w:cs="Arial"/>
          <w:bCs/>
          <w:sz w:val="22"/>
          <w:szCs w:val="22"/>
          <w:lang w:val="lt-LT"/>
        </w:rPr>
        <w:t xml:space="preserve"> Nr. 1 </w:t>
      </w:r>
      <w:r w:rsidR="00EC6578" w:rsidRPr="00D3769B">
        <w:rPr>
          <w:rFonts w:ascii="Arial" w:hAnsi="Arial" w:cs="Arial"/>
          <w:bCs/>
          <w:sz w:val="22"/>
          <w:szCs w:val="22"/>
          <w:lang w:val="lt-LT"/>
        </w:rPr>
        <w:t>„Techninė specifikacija“</w:t>
      </w:r>
      <w:r w:rsidR="00AE152E">
        <w:rPr>
          <w:rFonts w:ascii="Arial" w:hAnsi="Arial" w:cs="Arial"/>
          <w:bCs/>
          <w:sz w:val="22"/>
          <w:szCs w:val="22"/>
          <w:lang w:val="lt-LT"/>
        </w:rPr>
        <w:t xml:space="preserve"> </w:t>
      </w:r>
      <w:r w:rsidR="008D2995">
        <w:rPr>
          <w:rFonts w:ascii="Arial" w:hAnsi="Arial" w:cs="Arial"/>
          <w:sz w:val="22"/>
          <w:szCs w:val="22"/>
          <w:lang w:val="lt-LT"/>
        </w:rPr>
        <w:t>su priedais</w:t>
      </w:r>
      <w:r w:rsidR="007E1077">
        <w:rPr>
          <w:rFonts w:ascii="Arial" w:hAnsi="Arial" w:cs="Arial"/>
          <w:sz w:val="22"/>
          <w:szCs w:val="22"/>
          <w:lang w:val="lt-LT"/>
        </w:rPr>
        <w:t xml:space="preserve"> </w:t>
      </w:r>
      <w:r w:rsidR="007E1077" w:rsidRPr="00D3769B">
        <w:rPr>
          <w:rFonts w:ascii="Arial" w:hAnsi="Arial" w:cs="Arial"/>
          <w:sz w:val="22"/>
          <w:szCs w:val="22"/>
          <w:lang w:val="lt-LT"/>
        </w:rPr>
        <w:t>(toliau – Darbai)</w:t>
      </w:r>
      <w:r w:rsidRPr="00D3769B">
        <w:rPr>
          <w:rFonts w:ascii="Arial" w:hAnsi="Arial" w:cs="Arial"/>
          <w:sz w:val="22"/>
          <w:szCs w:val="22"/>
          <w:lang w:val="lt-LT"/>
        </w:rPr>
        <w:t>,</w:t>
      </w:r>
      <w:r w:rsidRPr="00D3769B">
        <w:rPr>
          <w:rFonts w:ascii="Arial" w:hAnsi="Arial" w:cs="Arial"/>
          <w:b/>
          <w:sz w:val="22"/>
          <w:szCs w:val="22"/>
          <w:lang w:val="lt-LT"/>
        </w:rPr>
        <w:t xml:space="preserve"> </w:t>
      </w:r>
      <w:r w:rsidRPr="00D3769B">
        <w:rPr>
          <w:rFonts w:ascii="Arial" w:hAnsi="Arial" w:cs="Arial"/>
          <w:sz w:val="22"/>
          <w:szCs w:val="22"/>
          <w:lang w:val="lt-LT"/>
        </w:rPr>
        <w:t>o Užsakovas įsipareigoja sudaryti Rangovui būtinas sąlygas Darbams atlikti, priimti tinkamai ir laiku atliktus Darbus</w:t>
      </w:r>
      <w:r w:rsidR="00DF3FA7">
        <w:rPr>
          <w:rFonts w:ascii="Arial" w:hAnsi="Arial" w:cs="Arial"/>
          <w:sz w:val="22"/>
          <w:szCs w:val="22"/>
          <w:lang w:val="lt-LT"/>
        </w:rPr>
        <w:t xml:space="preserve"> (jų rezultatą)</w:t>
      </w:r>
      <w:r w:rsidRPr="00D3769B">
        <w:rPr>
          <w:rFonts w:ascii="Arial" w:hAnsi="Arial" w:cs="Arial"/>
          <w:sz w:val="22"/>
          <w:szCs w:val="22"/>
          <w:lang w:val="lt-LT"/>
        </w:rPr>
        <w:t xml:space="preserve"> ir sumokėti už juos Sutartyje </w:t>
      </w:r>
      <w:r w:rsidR="00212385" w:rsidRPr="007B36F3">
        <w:rPr>
          <w:rFonts w:ascii="Arial" w:hAnsi="Arial" w:cs="Arial"/>
          <w:sz w:val="22"/>
          <w:szCs w:val="22"/>
          <w:lang w:val="lt-LT"/>
        </w:rPr>
        <w:t xml:space="preserve">ir jos prieduose </w:t>
      </w:r>
      <w:r w:rsidRPr="00D3769B">
        <w:rPr>
          <w:rFonts w:ascii="Arial" w:hAnsi="Arial" w:cs="Arial"/>
          <w:sz w:val="22"/>
          <w:szCs w:val="22"/>
          <w:lang w:val="lt-LT"/>
        </w:rPr>
        <w:t>nustatyta tvarka ir terminais</w:t>
      </w:r>
      <w:r w:rsidR="00212385">
        <w:rPr>
          <w:rFonts w:ascii="Arial" w:hAnsi="Arial" w:cs="Arial"/>
          <w:sz w:val="22"/>
          <w:szCs w:val="22"/>
          <w:lang w:val="lt-LT"/>
        </w:rPr>
        <w:t>.</w:t>
      </w:r>
    </w:p>
    <w:p w14:paraId="165C7B2F" w14:textId="1B22FE5C" w:rsidR="00BC7845" w:rsidRPr="00D3769B" w:rsidRDefault="00BC7845" w:rsidP="004E1E6D">
      <w:pPr>
        <w:numPr>
          <w:ilvl w:val="1"/>
          <w:numId w:val="2"/>
        </w:numPr>
        <w:tabs>
          <w:tab w:val="clear" w:pos="420"/>
          <w:tab w:val="num" w:pos="284"/>
          <w:tab w:val="left" w:pos="720"/>
          <w:tab w:val="left" w:pos="1134"/>
          <w:tab w:val="left" w:pos="1985"/>
          <w:tab w:val="left" w:pos="2410"/>
        </w:tabs>
        <w:ind w:left="0" w:firstLine="425"/>
        <w:contextualSpacing/>
        <w:jc w:val="both"/>
        <w:rPr>
          <w:rFonts w:ascii="Arial" w:hAnsi="Arial" w:cs="Arial"/>
          <w:b/>
          <w:bCs/>
          <w:sz w:val="22"/>
          <w:szCs w:val="22"/>
          <w:lang w:val="lt-LT"/>
        </w:rPr>
      </w:pPr>
      <w:r w:rsidRPr="00D3769B">
        <w:rPr>
          <w:rFonts w:ascii="Arial" w:hAnsi="Arial" w:cs="Arial"/>
          <w:sz w:val="22"/>
          <w:szCs w:val="22"/>
          <w:lang w:val="lt-LT"/>
        </w:rPr>
        <w:t xml:space="preserve">Darbai privalo atitikti </w:t>
      </w:r>
      <w:r w:rsidR="00212385">
        <w:rPr>
          <w:rFonts w:ascii="Arial" w:hAnsi="Arial" w:cs="Arial"/>
          <w:sz w:val="22"/>
          <w:szCs w:val="22"/>
          <w:lang w:val="lt-LT"/>
        </w:rPr>
        <w:t xml:space="preserve">Sutarties, </w:t>
      </w:r>
      <w:r w:rsidRPr="00D3769B">
        <w:rPr>
          <w:rFonts w:ascii="Arial" w:hAnsi="Arial" w:cs="Arial"/>
          <w:sz w:val="22"/>
          <w:szCs w:val="22"/>
          <w:lang w:val="lt-LT"/>
        </w:rPr>
        <w:t xml:space="preserve">Sutarties priede Nr. </w:t>
      </w:r>
      <w:r w:rsidR="080CF04F" w:rsidRPr="00D3769B">
        <w:rPr>
          <w:rFonts w:ascii="Arial" w:hAnsi="Arial" w:cs="Arial"/>
          <w:sz w:val="22"/>
          <w:szCs w:val="22"/>
          <w:lang w:val="lt-LT"/>
        </w:rPr>
        <w:t xml:space="preserve">1 „Techninė </w:t>
      </w:r>
      <w:r w:rsidR="233584FB" w:rsidRPr="00D3769B">
        <w:rPr>
          <w:rFonts w:ascii="Arial" w:hAnsi="Arial" w:cs="Arial"/>
          <w:sz w:val="22"/>
          <w:szCs w:val="22"/>
          <w:lang w:val="lt-LT"/>
        </w:rPr>
        <w:t>specifikacija</w:t>
      </w:r>
      <w:r w:rsidRPr="00D3769B">
        <w:rPr>
          <w:rFonts w:ascii="Arial" w:hAnsi="Arial" w:cs="Arial"/>
          <w:sz w:val="22"/>
          <w:szCs w:val="22"/>
          <w:lang w:val="lt-LT"/>
        </w:rPr>
        <w:t xml:space="preserve">“ </w:t>
      </w:r>
      <w:r w:rsidR="00212385">
        <w:rPr>
          <w:rFonts w:ascii="Arial" w:hAnsi="Arial" w:cs="Arial"/>
          <w:sz w:val="22"/>
          <w:szCs w:val="22"/>
          <w:lang w:val="lt-LT"/>
        </w:rPr>
        <w:t>ir jos prieduose</w:t>
      </w:r>
      <w:r w:rsidR="00112865">
        <w:rPr>
          <w:rFonts w:ascii="Arial" w:hAnsi="Arial" w:cs="Arial"/>
          <w:sz w:val="22"/>
          <w:szCs w:val="22"/>
          <w:lang w:val="lt-LT"/>
        </w:rPr>
        <w:t xml:space="preserve">, </w:t>
      </w:r>
      <w:r w:rsidR="00BE36AC" w:rsidRPr="007B36F3">
        <w:rPr>
          <w:rFonts w:ascii="Arial" w:hAnsi="Arial" w:cs="Arial"/>
          <w:bCs/>
          <w:color w:val="000000"/>
          <w:sz w:val="22"/>
          <w:szCs w:val="22"/>
          <w:lang w:val="lt-LT"/>
        </w:rPr>
        <w:t xml:space="preserve">Sutarties priede </w:t>
      </w:r>
      <w:r w:rsidR="00BE36AC" w:rsidRPr="007B36F3">
        <w:rPr>
          <w:rFonts w:ascii="Arial" w:hAnsi="Arial" w:cs="Arial"/>
          <w:color w:val="000000" w:themeColor="text1"/>
          <w:sz w:val="22"/>
          <w:szCs w:val="22"/>
          <w:lang w:val="lt-LT"/>
        </w:rPr>
        <w:t>Nr. 2 „</w:t>
      </w:r>
      <w:r w:rsidR="00BE36AC" w:rsidRPr="007B36F3">
        <w:rPr>
          <w:rFonts w:ascii="Arial" w:hAnsi="Arial" w:cs="Arial"/>
          <w:sz w:val="22"/>
          <w:szCs w:val="22"/>
          <w:lang w:val="lt-LT"/>
        </w:rPr>
        <w:t>Tiekėjo pasiūlymas</w:t>
      </w:r>
      <w:r w:rsidR="00112865">
        <w:rPr>
          <w:rFonts w:ascii="Arial" w:hAnsi="Arial" w:cs="Arial"/>
          <w:sz w:val="22"/>
          <w:szCs w:val="22"/>
          <w:lang w:val="lt-LT"/>
        </w:rPr>
        <w:t xml:space="preserve"> </w:t>
      </w:r>
      <w:r w:rsidR="00BE36AC" w:rsidRPr="00D3769B">
        <w:rPr>
          <w:rFonts w:ascii="Arial" w:hAnsi="Arial" w:cs="Arial"/>
          <w:sz w:val="22"/>
          <w:szCs w:val="22"/>
          <w:lang w:val="lt-LT"/>
        </w:rPr>
        <w:t>(</w:t>
      </w:r>
      <w:r w:rsidR="00BE36AC">
        <w:rPr>
          <w:rFonts w:ascii="Arial" w:hAnsi="Arial" w:cs="Arial"/>
          <w:sz w:val="22"/>
          <w:szCs w:val="22"/>
          <w:lang w:val="lt-LT"/>
        </w:rPr>
        <w:t xml:space="preserve">įskaitant </w:t>
      </w:r>
      <w:r w:rsidR="00BE36AC" w:rsidRPr="00D3769B">
        <w:rPr>
          <w:rFonts w:ascii="Arial" w:hAnsi="Arial" w:cs="Arial"/>
          <w:sz w:val="22"/>
          <w:szCs w:val="22"/>
          <w:lang w:val="lt-LT"/>
        </w:rPr>
        <w:t xml:space="preserve">Darbų </w:t>
      </w:r>
      <w:r w:rsidR="00BE36AC">
        <w:rPr>
          <w:rFonts w:ascii="Arial" w:hAnsi="Arial" w:cs="Arial"/>
          <w:sz w:val="22"/>
          <w:szCs w:val="22"/>
          <w:lang w:val="lt-LT"/>
        </w:rPr>
        <w:t xml:space="preserve">ir medžiagų </w:t>
      </w:r>
      <w:r w:rsidR="00BE36AC" w:rsidRPr="00D3769B">
        <w:rPr>
          <w:rFonts w:ascii="Arial" w:hAnsi="Arial" w:cs="Arial"/>
          <w:sz w:val="22"/>
          <w:szCs w:val="22"/>
          <w:lang w:val="lt-LT"/>
        </w:rPr>
        <w:t>kiekių žiniaraš</w:t>
      </w:r>
      <w:r w:rsidR="00BE36AC">
        <w:rPr>
          <w:rFonts w:ascii="Arial" w:hAnsi="Arial" w:cs="Arial"/>
          <w:sz w:val="22"/>
          <w:szCs w:val="22"/>
          <w:lang w:val="lt-LT"/>
        </w:rPr>
        <w:t>čius</w:t>
      </w:r>
      <w:r w:rsidR="00BE36AC" w:rsidRPr="00D3769B">
        <w:rPr>
          <w:rFonts w:ascii="Arial" w:hAnsi="Arial" w:cs="Arial"/>
          <w:sz w:val="22"/>
          <w:szCs w:val="22"/>
          <w:lang w:val="lt-LT"/>
        </w:rPr>
        <w:t>)</w:t>
      </w:r>
      <w:r w:rsidR="00D55518">
        <w:rPr>
          <w:rFonts w:ascii="Arial" w:hAnsi="Arial" w:cs="Arial"/>
          <w:sz w:val="22"/>
          <w:szCs w:val="22"/>
          <w:lang w:val="lt-LT"/>
        </w:rPr>
        <w:t>“</w:t>
      </w:r>
      <w:r w:rsidR="00BE36AC">
        <w:rPr>
          <w:rFonts w:ascii="Arial" w:hAnsi="Arial" w:cs="Arial"/>
          <w:sz w:val="22"/>
          <w:szCs w:val="22"/>
          <w:lang w:val="lt-LT"/>
        </w:rPr>
        <w:t xml:space="preserve"> </w:t>
      </w:r>
      <w:r w:rsidR="0034096E" w:rsidRPr="00D3769B">
        <w:rPr>
          <w:rFonts w:ascii="Arial" w:hAnsi="Arial" w:cs="Arial"/>
          <w:color w:val="000000" w:themeColor="text1"/>
          <w:sz w:val="22"/>
          <w:szCs w:val="22"/>
          <w:lang w:val="lt-LT"/>
        </w:rPr>
        <w:t>ir Lietuvos Respublikos teisės aktų, taikytinų Darbams, nustatytus reikalavimus</w:t>
      </w:r>
      <w:r w:rsidRPr="00D3769B">
        <w:rPr>
          <w:rFonts w:ascii="Arial" w:hAnsi="Arial" w:cs="Arial"/>
          <w:sz w:val="22"/>
          <w:szCs w:val="22"/>
          <w:lang w:val="lt-LT"/>
        </w:rPr>
        <w:t xml:space="preserve">. </w:t>
      </w:r>
    </w:p>
    <w:p w14:paraId="209DB954" w14:textId="2996A2E8" w:rsidR="0038655A" w:rsidRDefault="001A2D46" w:rsidP="0038655A">
      <w:pPr>
        <w:numPr>
          <w:ilvl w:val="1"/>
          <w:numId w:val="2"/>
        </w:numPr>
        <w:tabs>
          <w:tab w:val="clear" w:pos="420"/>
          <w:tab w:val="num" w:pos="284"/>
          <w:tab w:val="left" w:pos="720"/>
          <w:tab w:val="left" w:pos="1134"/>
          <w:tab w:val="left" w:pos="1985"/>
          <w:tab w:val="left" w:pos="2410"/>
        </w:tabs>
        <w:ind w:left="0" w:firstLine="425"/>
        <w:contextualSpacing/>
        <w:jc w:val="both"/>
        <w:rPr>
          <w:rFonts w:ascii="Arial" w:hAnsi="Arial" w:cs="Arial"/>
          <w:b/>
          <w:bCs/>
          <w:sz w:val="22"/>
          <w:szCs w:val="22"/>
          <w:lang w:val="lt-LT"/>
        </w:rPr>
      </w:pPr>
      <w:r w:rsidRPr="00D3769B">
        <w:rPr>
          <w:rFonts w:ascii="Arial" w:hAnsi="Arial" w:cs="Arial"/>
          <w:color w:val="000000" w:themeColor="text1"/>
          <w:sz w:val="22"/>
          <w:szCs w:val="22"/>
          <w:lang w:val="lt-LT"/>
        </w:rPr>
        <w:t>Pradinė</w:t>
      </w:r>
      <w:r w:rsidR="002C5B50" w:rsidRPr="00D3769B">
        <w:rPr>
          <w:rFonts w:ascii="Arial" w:hAnsi="Arial" w:cs="Arial"/>
          <w:color w:val="000000" w:themeColor="text1"/>
          <w:sz w:val="22"/>
          <w:szCs w:val="22"/>
          <w:lang w:val="lt-LT"/>
        </w:rPr>
        <w:t>s</w:t>
      </w:r>
      <w:r w:rsidRPr="00D3769B">
        <w:rPr>
          <w:rFonts w:ascii="Arial" w:hAnsi="Arial" w:cs="Arial"/>
          <w:color w:val="000000" w:themeColor="text1"/>
          <w:sz w:val="22"/>
          <w:szCs w:val="22"/>
          <w:lang w:val="lt-LT"/>
        </w:rPr>
        <w:t xml:space="preserve"> Sutarties vertė</w:t>
      </w:r>
      <w:r w:rsidR="002540A9">
        <w:rPr>
          <w:rFonts w:ascii="Arial" w:hAnsi="Arial" w:cs="Arial"/>
          <w:color w:val="000000" w:themeColor="text1"/>
          <w:sz w:val="22"/>
          <w:szCs w:val="22"/>
          <w:lang w:val="lt-LT"/>
        </w:rPr>
        <w:t xml:space="preserve"> (maksimali vertė)</w:t>
      </w:r>
      <w:r w:rsidRPr="00D3769B">
        <w:rPr>
          <w:rFonts w:ascii="Arial" w:hAnsi="Arial" w:cs="Arial"/>
          <w:color w:val="000000" w:themeColor="text1"/>
          <w:sz w:val="22"/>
          <w:szCs w:val="22"/>
          <w:lang w:val="lt-LT"/>
        </w:rPr>
        <w:t xml:space="preserve"> </w:t>
      </w:r>
      <w:r w:rsidRPr="006965D3">
        <w:rPr>
          <w:rFonts w:ascii="Arial" w:hAnsi="Arial" w:cs="Arial"/>
          <w:color w:val="000000" w:themeColor="text1"/>
          <w:sz w:val="22"/>
          <w:szCs w:val="22"/>
          <w:lang w:val="lt-LT"/>
        </w:rPr>
        <w:t xml:space="preserve">yra </w:t>
      </w:r>
      <w:r w:rsidR="006965D3" w:rsidRPr="004E1E6D">
        <w:rPr>
          <w:rFonts w:ascii="Arial" w:hAnsi="Arial" w:cs="Arial"/>
          <w:b/>
          <w:bCs/>
          <w:sz w:val="22"/>
          <w:szCs w:val="22"/>
          <w:lang w:val="lt-LT"/>
        </w:rPr>
        <w:t>1 </w:t>
      </w:r>
      <w:r w:rsidR="00436639">
        <w:rPr>
          <w:rFonts w:ascii="Arial" w:hAnsi="Arial" w:cs="Arial"/>
          <w:b/>
          <w:bCs/>
          <w:sz w:val="22"/>
          <w:szCs w:val="22"/>
          <w:lang w:val="lt-LT"/>
        </w:rPr>
        <w:t>50</w:t>
      </w:r>
      <w:r w:rsidR="006965D3" w:rsidRPr="004E1E6D">
        <w:rPr>
          <w:rFonts w:ascii="Arial" w:hAnsi="Arial" w:cs="Arial"/>
          <w:b/>
          <w:bCs/>
          <w:sz w:val="22"/>
          <w:szCs w:val="22"/>
          <w:lang w:val="lt-LT"/>
        </w:rPr>
        <w:t>0 000,00</w:t>
      </w:r>
      <w:r w:rsidR="00B014B7" w:rsidRPr="004E1E6D">
        <w:rPr>
          <w:rFonts w:ascii="Arial" w:hAnsi="Arial" w:cs="Arial"/>
          <w:b/>
          <w:bCs/>
          <w:sz w:val="22"/>
          <w:szCs w:val="22"/>
          <w:lang w:val="lt-LT"/>
        </w:rPr>
        <w:t xml:space="preserve"> </w:t>
      </w:r>
      <w:r w:rsidR="006965D3" w:rsidRPr="00C4094B">
        <w:rPr>
          <w:rFonts w:ascii="Arial" w:hAnsi="Arial" w:cs="Arial"/>
          <w:sz w:val="22"/>
          <w:szCs w:val="22"/>
          <w:lang w:val="lt-LT"/>
        </w:rPr>
        <w:t xml:space="preserve">(vienas milijonas </w:t>
      </w:r>
      <w:r w:rsidR="002B5B6F">
        <w:rPr>
          <w:rFonts w:ascii="Arial" w:hAnsi="Arial" w:cs="Arial"/>
          <w:sz w:val="22"/>
          <w:szCs w:val="22"/>
          <w:lang w:val="lt-LT"/>
        </w:rPr>
        <w:t>penki</w:t>
      </w:r>
      <w:r w:rsidR="00065943" w:rsidRPr="00C4094B">
        <w:rPr>
          <w:rFonts w:ascii="Arial" w:hAnsi="Arial" w:cs="Arial"/>
          <w:sz w:val="22"/>
          <w:szCs w:val="22"/>
          <w:lang w:val="lt-LT"/>
        </w:rPr>
        <w:t xml:space="preserve"> </w:t>
      </w:r>
      <w:r w:rsidR="006965D3" w:rsidRPr="00C4094B">
        <w:rPr>
          <w:rFonts w:ascii="Arial" w:hAnsi="Arial" w:cs="Arial"/>
          <w:sz w:val="22"/>
          <w:szCs w:val="22"/>
          <w:lang w:val="lt-LT"/>
        </w:rPr>
        <w:t>šimtai tūkstančių</w:t>
      </w:r>
      <w:r w:rsidR="0021097C" w:rsidRPr="00C4094B">
        <w:rPr>
          <w:rFonts w:ascii="Arial" w:hAnsi="Arial" w:cs="Arial"/>
          <w:sz w:val="22"/>
          <w:szCs w:val="22"/>
          <w:lang w:val="lt-LT"/>
        </w:rPr>
        <w:t xml:space="preserve"> eurų ir 00 ct</w:t>
      </w:r>
      <w:r w:rsidR="006965D3" w:rsidRPr="00C4094B">
        <w:rPr>
          <w:rFonts w:ascii="Arial" w:hAnsi="Arial" w:cs="Arial"/>
          <w:sz w:val="22"/>
          <w:szCs w:val="22"/>
          <w:lang w:val="lt-LT"/>
        </w:rPr>
        <w:t>)</w:t>
      </w:r>
      <w:r w:rsidRPr="00C4094B">
        <w:rPr>
          <w:rFonts w:ascii="Arial" w:hAnsi="Arial" w:cs="Arial"/>
          <w:sz w:val="22"/>
          <w:szCs w:val="22"/>
          <w:lang w:val="lt-LT"/>
        </w:rPr>
        <w:t xml:space="preserve"> </w:t>
      </w:r>
      <w:r w:rsidR="00B014B7" w:rsidRPr="00C4094B">
        <w:rPr>
          <w:rFonts w:ascii="Arial" w:hAnsi="Arial" w:cs="Arial"/>
          <w:sz w:val="22"/>
          <w:szCs w:val="22"/>
          <w:lang w:val="lt-LT"/>
        </w:rPr>
        <w:t xml:space="preserve">Eur </w:t>
      </w:r>
      <w:r w:rsidRPr="00C4094B">
        <w:rPr>
          <w:rFonts w:ascii="Arial" w:hAnsi="Arial" w:cs="Arial"/>
          <w:sz w:val="22"/>
          <w:szCs w:val="22"/>
          <w:lang w:val="lt-LT"/>
        </w:rPr>
        <w:t>be pridėtinės vertės mokesčio</w:t>
      </w:r>
      <w:r w:rsidRPr="006965D3">
        <w:rPr>
          <w:rFonts w:ascii="Arial" w:hAnsi="Arial" w:cs="Arial"/>
          <w:sz w:val="22"/>
          <w:szCs w:val="22"/>
          <w:lang w:val="lt-LT"/>
        </w:rPr>
        <w:t xml:space="preserve"> (toliau – PVM). PVM sudaro</w:t>
      </w:r>
      <w:r w:rsidR="006965D3">
        <w:rPr>
          <w:rFonts w:ascii="Arial" w:hAnsi="Arial" w:cs="Arial"/>
          <w:sz w:val="22"/>
          <w:szCs w:val="22"/>
          <w:lang w:val="lt-LT"/>
        </w:rPr>
        <w:t xml:space="preserve"> </w:t>
      </w:r>
      <w:r w:rsidR="00F7045D">
        <w:rPr>
          <w:rFonts w:ascii="Arial" w:hAnsi="Arial" w:cs="Arial"/>
          <w:b/>
          <w:bCs/>
          <w:sz w:val="22"/>
          <w:szCs w:val="22"/>
          <w:lang w:val="lt-LT"/>
        </w:rPr>
        <w:t>315 00</w:t>
      </w:r>
      <w:r w:rsidR="006965D3" w:rsidRPr="004E1E6D">
        <w:rPr>
          <w:rFonts w:ascii="Arial" w:hAnsi="Arial" w:cs="Arial"/>
          <w:b/>
          <w:bCs/>
          <w:sz w:val="22"/>
          <w:szCs w:val="22"/>
          <w:lang w:val="lt-LT"/>
        </w:rPr>
        <w:t>0,00</w:t>
      </w:r>
      <w:r w:rsidR="00B014B7" w:rsidRPr="004E1E6D">
        <w:rPr>
          <w:rFonts w:ascii="Arial" w:hAnsi="Arial" w:cs="Arial"/>
          <w:b/>
          <w:bCs/>
          <w:sz w:val="22"/>
          <w:szCs w:val="22"/>
          <w:lang w:val="lt-LT"/>
        </w:rPr>
        <w:t xml:space="preserve"> </w:t>
      </w:r>
      <w:r w:rsidR="00B014B7" w:rsidRPr="00C4094B">
        <w:rPr>
          <w:rFonts w:ascii="Arial" w:hAnsi="Arial" w:cs="Arial"/>
          <w:sz w:val="22"/>
          <w:szCs w:val="22"/>
          <w:lang w:val="lt-LT"/>
        </w:rPr>
        <w:t>(</w:t>
      </w:r>
      <w:r w:rsidR="003839BB">
        <w:rPr>
          <w:rFonts w:ascii="Arial" w:hAnsi="Arial" w:cs="Arial"/>
          <w:sz w:val="22"/>
          <w:szCs w:val="22"/>
          <w:lang w:val="lt-LT"/>
        </w:rPr>
        <w:t>trys</w:t>
      </w:r>
      <w:r w:rsidR="00B014B7" w:rsidRPr="00C4094B">
        <w:rPr>
          <w:rFonts w:ascii="Arial" w:hAnsi="Arial" w:cs="Arial"/>
          <w:sz w:val="22"/>
          <w:szCs w:val="22"/>
          <w:lang w:val="lt-LT"/>
        </w:rPr>
        <w:t xml:space="preserve"> šimtai </w:t>
      </w:r>
      <w:r w:rsidR="003839BB">
        <w:rPr>
          <w:rFonts w:ascii="Arial" w:hAnsi="Arial" w:cs="Arial"/>
          <w:sz w:val="22"/>
          <w:szCs w:val="22"/>
          <w:lang w:val="lt-LT"/>
        </w:rPr>
        <w:t>penkiolika</w:t>
      </w:r>
      <w:r w:rsidR="006917C7" w:rsidRPr="00C4094B">
        <w:rPr>
          <w:rFonts w:ascii="Arial" w:hAnsi="Arial" w:cs="Arial"/>
          <w:sz w:val="22"/>
          <w:szCs w:val="22"/>
          <w:lang w:val="lt-LT"/>
        </w:rPr>
        <w:t xml:space="preserve"> </w:t>
      </w:r>
      <w:r w:rsidR="00B014B7" w:rsidRPr="00C4094B">
        <w:rPr>
          <w:rFonts w:ascii="Arial" w:hAnsi="Arial" w:cs="Arial"/>
          <w:sz w:val="22"/>
          <w:szCs w:val="22"/>
          <w:lang w:val="lt-LT"/>
        </w:rPr>
        <w:t>tūkstanči</w:t>
      </w:r>
      <w:r w:rsidR="003839BB">
        <w:rPr>
          <w:rFonts w:ascii="Arial" w:hAnsi="Arial" w:cs="Arial"/>
          <w:sz w:val="22"/>
          <w:szCs w:val="22"/>
          <w:lang w:val="lt-LT"/>
        </w:rPr>
        <w:t>ų</w:t>
      </w:r>
      <w:r w:rsidR="000950CE" w:rsidRPr="00C4094B">
        <w:rPr>
          <w:rFonts w:ascii="Arial" w:hAnsi="Arial" w:cs="Arial"/>
          <w:sz w:val="22"/>
          <w:szCs w:val="22"/>
          <w:lang w:val="lt-LT"/>
        </w:rPr>
        <w:t xml:space="preserve"> ir 00 ct</w:t>
      </w:r>
      <w:r w:rsidR="00B014B7" w:rsidRPr="00C4094B">
        <w:rPr>
          <w:rFonts w:ascii="Arial" w:hAnsi="Arial" w:cs="Arial"/>
          <w:sz w:val="22"/>
          <w:szCs w:val="22"/>
          <w:lang w:val="lt-LT"/>
        </w:rPr>
        <w:t>) Eur.</w:t>
      </w:r>
      <w:r w:rsidRPr="006965D3">
        <w:rPr>
          <w:rFonts w:ascii="Arial" w:hAnsi="Arial" w:cs="Arial"/>
          <w:sz w:val="22"/>
          <w:szCs w:val="22"/>
          <w:lang w:val="lt-LT"/>
        </w:rPr>
        <w:t xml:space="preserve"> Sutarties kaina yra </w:t>
      </w:r>
      <w:r w:rsidR="00B014B7" w:rsidRPr="004E1E6D">
        <w:rPr>
          <w:rFonts w:ascii="Arial" w:hAnsi="Arial" w:cs="Arial"/>
          <w:b/>
          <w:bCs/>
          <w:sz w:val="22"/>
          <w:szCs w:val="22"/>
          <w:lang w:val="lt-LT"/>
        </w:rPr>
        <w:t>1 </w:t>
      </w:r>
      <w:r w:rsidR="00436639">
        <w:rPr>
          <w:rFonts w:ascii="Arial" w:hAnsi="Arial" w:cs="Arial"/>
          <w:b/>
          <w:bCs/>
          <w:sz w:val="22"/>
          <w:szCs w:val="22"/>
          <w:lang w:val="lt-LT"/>
        </w:rPr>
        <w:t>815</w:t>
      </w:r>
      <w:r w:rsidR="00B014B7" w:rsidRPr="004E1E6D">
        <w:rPr>
          <w:rFonts w:ascii="Arial" w:hAnsi="Arial" w:cs="Arial"/>
          <w:b/>
          <w:bCs/>
          <w:sz w:val="22"/>
          <w:szCs w:val="22"/>
          <w:lang w:val="lt-LT"/>
        </w:rPr>
        <w:t> </w:t>
      </w:r>
      <w:r w:rsidR="00436639">
        <w:rPr>
          <w:rFonts w:ascii="Arial" w:hAnsi="Arial" w:cs="Arial"/>
          <w:b/>
          <w:bCs/>
          <w:sz w:val="22"/>
          <w:szCs w:val="22"/>
          <w:lang w:val="lt-LT"/>
        </w:rPr>
        <w:t>0</w:t>
      </w:r>
      <w:r w:rsidR="00B014B7" w:rsidRPr="004E1E6D">
        <w:rPr>
          <w:rFonts w:ascii="Arial" w:hAnsi="Arial" w:cs="Arial"/>
          <w:b/>
          <w:bCs/>
          <w:sz w:val="22"/>
          <w:szCs w:val="22"/>
          <w:lang w:val="lt-LT"/>
        </w:rPr>
        <w:t xml:space="preserve">00,00 </w:t>
      </w:r>
      <w:r w:rsidR="00B014B7" w:rsidRPr="00C4094B">
        <w:rPr>
          <w:rFonts w:ascii="Arial" w:hAnsi="Arial" w:cs="Arial"/>
          <w:sz w:val="22"/>
          <w:szCs w:val="22"/>
          <w:lang w:val="lt-LT"/>
        </w:rPr>
        <w:t xml:space="preserve">(vienas milijonas </w:t>
      </w:r>
      <w:r w:rsidR="006B4019">
        <w:rPr>
          <w:rFonts w:ascii="Arial" w:hAnsi="Arial" w:cs="Arial"/>
          <w:sz w:val="22"/>
          <w:szCs w:val="22"/>
          <w:lang w:val="lt-LT"/>
        </w:rPr>
        <w:t>aštuoni</w:t>
      </w:r>
      <w:r w:rsidR="00ED0028" w:rsidRPr="00C4094B">
        <w:rPr>
          <w:rFonts w:ascii="Arial" w:hAnsi="Arial" w:cs="Arial"/>
          <w:sz w:val="22"/>
          <w:szCs w:val="22"/>
          <w:lang w:val="lt-LT"/>
        </w:rPr>
        <w:t xml:space="preserve"> </w:t>
      </w:r>
      <w:r w:rsidR="00B014B7" w:rsidRPr="00C4094B">
        <w:rPr>
          <w:rFonts w:ascii="Arial" w:hAnsi="Arial" w:cs="Arial"/>
          <w:sz w:val="22"/>
          <w:szCs w:val="22"/>
          <w:lang w:val="lt-LT"/>
        </w:rPr>
        <w:t>šimtai</w:t>
      </w:r>
      <w:r w:rsidR="006B4019">
        <w:rPr>
          <w:rFonts w:ascii="Arial" w:hAnsi="Arial" w:cs="Arial"/>
          <w:sz w:val="22"/>
          <w:szCs w:val="22"/>
          <w:lang w:val="lt-LT"/>
        </w:rPr>
        <w:t xml:space="preserve"> penkiolika</w:t>
      </w:r>
      <w:r w:rsidR="006E6B55" w:rsidRPr="00C4094B">
        <w:rPr>
          <w:rFonts w:ascii="Arial" w:hAnsi="Arial" w:cs="Arial"/>
          <w:sz w:val="22"/>
          <w:szCs w:val="22"/>
          <w:lang w:val="lt-LT"/>
        </w:rPr>
        <w:t xml:space="preserve"> </w:t>
      </w:r>
      <w:r w:rsidR="00B014B7" w:rsidRPr="00C4094B">
        <w:rPr>
          <w:rFonts w:ascii="Arial" w:hAnsi="Arial" w:cs="Arial"/>
          <w:sz w:val="22"/>
          <w:szCs w:val="22"/>
          <w:lang w:val="lt-LT"/>
        </w:rPr>
        <w:t>tūkstanči</w:t>
      </w:r>
      <w:r w:rsidR="006B4019">
        <w:rPr>
          <w:rFonts w:ascii="Arial" w:hAnsi="Arial" w:cs="Arial"/>
          <w:sz w:val="22"/>
          <w:szCs w:val="22"/>
          <w:lang w:val="lt-LT"/>
        </w:rPr>
        <w:t>ų</w:t>
      </w:r>
      <w:r w:rsidR="000E23CC" w:rsidRPr="00C4094B">
        <w:rPr>
          <w:rFonts w:ascii="Arial" w:hAnsi="Arial" w:cs="Arial"/>
          <w:sz w:val="22"/>
          <w:szCs w:val="22"/>
          <w:lang w:val="lt-LT"/>
        </w:rPr>
        <w:t xml:space="preserve"> </w:t>
      </w:r>
      <w:r w:rsidR="002B30D1" w:rsidRPr="00C4094B">
        <w:rPr>
          <w:rFonts w:ascii="Arial" w:hAnsi="Arial" w:cs="Arial"/>
          <w:sz w:val="22"/>
          <w:szCs w:val="22"/>
          <w:lang w:val="lt-LT"/>
        </w:rPr>
        <w:t>eurų ir 00 ct</w:t>
      </w:r>
      <w:r w:rsidR="00B014B7" w:rsidRPr="00C4094B">
        <w:rPr>
          <w:rFonts w:ascii="Arial" w:hAnsi="Arial" w:cs="Arial"/>
          <w:sz w:val="22"/>
          <w:szCs w:val="22"/>
          <w:lang w:val="lt-LT"/>
        </w:rPr>
        <w:t>)</w:t>
      </w:r>
      <w:r w:rsidRPr="00C4094B">
        <w:rPr>
          <w:rFonts w:ascii="Arial" w:hAnsi="Arial" w:cs="Arial"/>
          <w:sz w:val="22"/>
          <w:szCs w:val="22"/>
          <w:lang w:val="lt-LT"/>
        </w:rPr>
        <w:t xml:space="preserve"> </w:t>
      </w:r>
      <w:r w:rsidRPr="00C4094B">
        <w:rPr>
          <w:rFonts w:ascii="Arial" w:hAnsi="Arial" w:cs="Arial"/>
          <w:color w:val="000000" w:themeColor="text1"/>
          <w:sz w:val="22"/>
          <w:szCs w:val="22"/>
          <w:lang w:val="lt-LT"/>
        </w:rPr>
        <w:t>Eur su PVM.</w:t>
      </w:r>
      <w:r w:rsidRPr="00D3769B">
        <w:rPr>
          <w:rFonts w:ascii="Arial" w:hAnsi="Arial" w:cs="Arial"/>
          <w:color w:val="000000" w:themeColor="text1"/>
          <w:sz w:val="22"/>
          <w:szCs w:val="22"/>
          <w:lang w:val="lt-LT"/>
        </w:rPr>
        <w:t xml:space="preserve"> </w:t>
      </w:r>
      <w:r w:rsidR="008B672F" w:rsidRPr="00D3769B">
        <w:rPr>
          <w:rFonts w:ascii="Arial" w:hAnsi="Arial" w:cs="Arial"/>
          <w:sz w:val="22"/>
          <w:szCs w:val="22"/>
          <w:lang w:val="lt-LT"/>
        </w:rPr>
        <w:t xml:space="preserve"> </w:t>
      </w:r>
    </w:p>
    <w:p w14:paraId="576BE41B" w14:textId="389B7E15" w:rsidR="00F6611A" w:rsidRPr="0038655A" w:rsidRDefault="008B672F" w:rsidP="0038655A">
      <w:pPr>
        <w:numPr>
          <w:ilvl w:val="1"/>
          <w:numId w:val="2"/>
        </w:numPr>
        <w:tabs>
          <w:tab w:val="clear" w:pos="420"/>
          <w:tab w:val="num" w:pos="284"/>
          <w:tab w:val="left" w:pos="720"/>
          <w:tab w:val="left" w:pos="1134"/>
          <w:tab w:val="left" w:pos="1985"/>
          <w:tab w:val="left" w:pos="2410"/>
        </w:tabs>
        <w:ind w:left="0" w:firstLine="425"/>
        <w:contextualSpacing/>
        <w:jc w:val="both"/>
        <w:rPr>
          <w:rFonts w:ascii="Arial" w:hAnsi="Arial" w:cs="Arial"/>
          <w:b/>
          <w:bCs/>
          <w:sz w:val="22"/>
          <w:szCs w:val="22"/>
          <w:lang w:val="lt-LT"/>
        </w:rPr>
      </w:pPr>
      <w:proofErr w:type="spellStart"/>
      <w:r w:rsidRPr="0038655A">
        <w:rPr>
          <w:rFonts w:ascii="Arial" w:hAnsi="Arial" w:cs="Arial"/>
          <w:bCs/>
          <w:sz w:val="22"/>
          <w:szCs w:val="22"/>
        </w:rPr>
        <w:t>Šiai</w:t>
      </w:r>
      <w:proofErr w:type="spellEnd"/>
      <w:r w:rsidRPr="0038655A">
        <w:rPr>
          <w:rFonts w:ascii="Arial" w:hAnsi="Arial" w:cs="Arial"/>
          <w:bCs/>
          <w:sz w:val="22"/>
          <w:szCs w:val="22"/>
        </w:rPr>
        <w:t xml:space="preserve"> </w:t>
      </w:r>
      <w:proofErr w:type="spellStart"/>
      <w:r w:rsidR="00DD2848" w:rsidRPr="0038655A">
        <w:rPr>
          <w:rFonts w:ascii="Arial" w:hAnsi="Arial" w:cs="Arial"/>
          <w:bCs/>
          <w:sz w:val="22"/>
          <w:szCs w:val="22"/>
        </w:rPr>
        <w:t>S</w:t>
      </w:r>
      <w:r w:rsidRPr="0038655A">
        <w:rPr>
          <w:rFonts w:ascii="Arial" w:hAnsi="Arial" w:cs="Arial"/>
          <w:bCs/>
          <w:sz w:val="22"/>
          <w:szCs w:val="22"/>
        </w:rPr>
        <w:t>utarčiai</w:t>
      </w:r>
      <w:proofErr w:type="spellEnd"/>
      <w:r w:rsidRPr="0038655A">
        <w:rPr>
          <w:rFonts w:ascii="Arial" w:hAnsi="Arial" w:cs="Arial"/>
          <w:bCs/>
          <w:sz w:val="22"/>
          <w:szCs w:val="22"/>
        </w:rPr>
        <w:t xml:space="preserve"> </w:t>
      </w:r>
      <w:proofErr w:type="spellStart"/>
      <w:r w:rsidRPr="0038655A">
        <w:rPr>
          <w:rFonts w:ascii="Arial" w:hAnsi="Arial" w:cs="Arial"/>
          <w:bCs/>
          <w:sz w:val="22"/>
          <w:szCs w:val="22"/>
        </w:rPr>
        <w:t>taikoma</w:t>
      </w:r>
      <w:proofErr w:type="spellEnd"/>
      <w:r w:rsidR="00C55B1A" w:rsidRPr="0038655A">
        <w:rPr>
          <w:rFonts w:ascii="Arial" w:hAnsi="Arial" w:cs="Arial"/>
          <w:bCs/>
          <w:sz w:val="22"/>
          <w:szCs w:val="22"/>
        </w:rPr>
        <w:t xml:space="preserve"> </w:t>
      </w:r>
      <w:proofErr w:type="spellStart"/>
      <w:r w:rsidR="0038655A" w:rsidRPr="0038655A">
        <w:rPr>
          <w:rFonts w:ascii="Arial" w:hAnsi="Arial" w:cs="Arial"/>
          <w:b/>
          <w:sz w:val="22"/>
          <w:szCs w:val="22"/>
        </w:rPr>
        <w:t>f</w:t>
      </w:r>
      <w:r w:rsidR="00C55B1A" w:rsidRPr="0038655A">
        <w:rPr>
          <w:rFonts w:ascii="Arial" w:hAnsi="Arial" w:cs="Arial"/>
          <w:b/>
          <w:sz w:val="22"/>
          <w:szCs w:val="22"/>
        </w:rPr>
        <w:t>iksuoto</w:t>
      </w:r>
      <w:proofErr w:type="spellEnd"/>
      <w:r w:rsidR="00C55B1A" w:rsidRPr="0038655A">
        <w:rPr>
          <w:rFonts w:ascii="Arial" w:hAnsi="Arial" w:cs="Arial"/>
          <w:b/>
          <w:sz w:val="22"/>
          <w:szCs w:val="22"/>
        </w:rPr>
        <w:t xml:space="preserve"> </w:t>
      </w:r>
      <w:proofErr w:type="spellStart"/>
      <w:r w:rsidR="00C55B1A" w:rsidRPr="0038655A">
        <w:rPr>
          <w:rFonts w:ascii="Arial" w:hAnsi="Arial" w:cs="Arial"/>
          <w:b/>
          <w:sz w:val="22"/>
          <w:szCs w:val="22"/>
        </w:rPr>
        <w:t>įkainio</w:t>
      </w:r>
      <w:proofErr w:type="spellEnd"/>
      <w:r w:rsidR="00C55B1A" w:rsidRPr="0038655A">
        <w:rPr>
          <w:rFonts w:ascii="Arial" w:hAnsi="Arial" w:cs="Arial"/>
          <w:b/>
          <w:sz w:val="22"/>
          <w:szCs w:val="22"/>
        </w:rPr>
        <w:t xml:space="preserve"> </w:t>
      </w:r>
      <w:proofErr w:type="spellStart"/>
      <w:r w:rsidR="00C55B1A" w:rsidRPr="0038655A">
        <w:rPr>
          <w:rFonts w:ascii="Arial" w:hAnsi="Arial" w:cs="Arial"/>
          <w:b/>
          <w:sz w:val="22"/>
          <w:szCs w:val="22"/>
        </w:rPr>
        <w:t>kainodara</w:t>
      </w:r>
      <w:proofErr w:type="spellEnd"/>
      <w:r w:rsidR="00C55B1A" w:rsidRPr="0038655A">
        <w:rPr>
          <w:rFonts w:ascii="Arial" w:hAnsi="Arial" w:cs="Arial"/>
          <w:sz w:val="22"/>
          <w:szCs w:val="22"/>
        </w:rPr>
        <w:t xml:space="preserve"> –</w:t>
      </w:r>
      <w:r w:rsidR="0038655A">
        <w:rPr>
          <w:rFonts w:ascii="Arial" w:hAnsi="Arial" w:cs="Arial"/>
          <w:sz w:val="22"/>
          <w:szCs w:val="22"/>
        </w:rPr>
        <w:t xml:space="preserve"> </w:t>
      </w:r>
      <w:proofErr w:type="spellStart"/>
      <w:r w:rsidR="0038655A">
        <w:rPr>
          <w:rFonts w:ascii="Arial" w:hAnsi="Arial" w:cs="Arial"/>
          <w:sz w:val="22"/>
          <w:szCs w:val="22"/>
        </w:rPr>
        <w:t>n</w:t>
      </w:r>
      <w:r w:rsidR="00131CEC" w:rsidRPr="0038655A">
        <w:rPr>
          <w:rFonts w:ascii="Arial" w:hAnsi="Arial" w:cs="Arial"/>
          <w:bCs/>
          <w:sz w:val="22"/>
          <w:szCs w:val="22"/>
        </w:rPr>
        <w:t>umatytų</w:t>
      </w:r>
      <w:proofErr w:type="spellEnd"/>
      <w:r w:rsidR="00131CEC" w:rsidRPr="0038655A">
        <w:rPr>
          <w:rFonts w:ascii="Arial" w:hAnsi="Arial" w:cs="Arial"/>
          <w:bCs/>
          <w:sz w:val="22"/>
          <w:szCs w:val="22"/>
        </w:rPr>
        <w:t xml:space="preserve"> </w:t>
      </w:r>
      <w:proofErr w:type="spellStart"/>
      <w:r w:rsidR="00131CEC" w:rsidRPr="0038655A">
        <w:rPr>
          <w:rFonts w:ascii="Arial" w:hAnsi="Arial" w:cs="Arial"/>
          <w:bCs/>
          <w:sz w:val="22"/>
          <w:szCs w:val="22"/>
        </w:rPr>
        <w:t>Darbų</w:t>
      </w:r>
      <w:proofErr w:type="spellEnd"/>
      <w:r w:rsidR="00131CEC" w:rsidRPr="0038655A">
        <w:rPr>
          <w:rFonts w:ascii="Arial" w:hAnsi="Arial" w:cs="Arial"/>
          <w:bCs/>
          <w:sz w:val="22"/>
          <w:szCs w:val="22"/>
        </w:rPr>
        <w:t xml:space="preserve"> </w:t>
      </w:r>
      <w:proofErr w:type="spellStart"/>
      <w:r w:rsidR="00131CEC" w:rsidRPr="0038655A">
        <w:rPr>
          <w:rFonts w:ascii="Arial" w:hAnsi="Arial" w:cs="Arial"/>
          <w:bCs/>
          <w:sz w:val="22"/>
          <w:szCs w:val="22"/>
        </w:rPr>
        <w:t>įkainiai</w:t>
      </w:r>
      <w:proofErr w:type="spellEnd"/>
      <w:r w:rsidR="00131CEC" w:rsidRPr="0038655A">
        <w:rPr>
          <w:rFonts w:ascii="Arial" w:hAnsi="Arial" w:cs="Arial"/>
          <w:bCs/>
          <w:sz w:val="22"/>
          <w:szCs w:val="22"/>
        </w:rPr>
        <w:t xml:space="preserve"> </w:t>
      </w:r>
      <w:proofErr w:type="spellStart"/>
      <w:r w:rsidR="00131CEC" w:rsidRPr="0038655A">
        <w:rPr>
          <w:rFonts w:ascii="Arial" w:hAnsi="Arial" w:cs="Arial"/>
          <w:bCs/>
          <w:sz w:val="22"/>
          <w:szCs w:val="22"/>
        </w:rPr>
        <w:t>yra</w:t>
      </w:r>
      <w:proofErr w:type="spellEnd"/>
      <w:r w:rsidR="00131CEC" w:rsidRPr="0038655A">
        <w:rPr>
          <w:rFonts w:ascii="Arial" w:hAnsi="Arial" w:cs="Arial"/>
          <w:bCs/>
          <w:sz w:val="22"/>
          <w:szCs w:val="22"/>
        </w:rPr>
        <w:t xml:space="preserve"> </w:t>
      </w:r>
      <w:proofErr w:type="spellStart"/>
      <w:r w:rsidR="00131CEC" w:rsidRPr="0038655A">
        <w:rPr>
          <w:rFonts w:ascii="Arial" w:hAnsi="Arial" w:cs="Arial"/>
          <w:bCs/>
          <w:sz w:val="22"/>
          <w:szCs w:val="22"/>
        </w:rPr>
        <w:t>nurodyti</w:t>
      </w:r>
      <w:proofErr w:type="spellEnd"/>
      <w:r w:rsidR="00131CEC" w:rsidRPr="0038655A">
        <w:rPr>
          <w:rFonts w:ascii="Arial" w:hAnsi="Arial" w:cs="Arial"/>
          <w:bCs/>
          <w:sz w:val="22"/>
          <w:szCs w:val="22"/>
        </w:rPr>
        <w:t xml:space="preserve"> Sutarties priede Nr. 2 „</w:t>
      </w:r>
      <w:r w:rsidR="00131CEC" w:rsidRPr="0038655A">
        <w:rPr>
          <w:rFonts w:ascii="Arial" w:hAnsi="Arial" w:cs="Arial"/>
          <w:sz w:val="22"/>
          <w:szCs w:val="22"/>
        </w:rPr>
        <w:t>Tiekėjo pasiūlymas (įskaitant Darbų ir medžiagų kiekių žiniaraščius)</w:t>
      </w:r>
      <w:r w:rsidR="00131CEC" w:rsidRPr="0038655A">
        <w:rPr>
          <w:rFonts w:ascii="Arial" w:hAnsi="Arial" w:cs="Arial"/>
          <w:bCs/>
          <w:sz w:val="22"/>
          <w:szCs w:val="22"/>
        </w:rPr>
        <w:t>“</w:t>
      </w:r>
      <w:r w:rsidR="00C55B1A" w:rsidRPr="0038655A">
        <w:rPr>
          <w:rFonts w:ascii="Arial" w:hAnsi="Arial" w:cs="Arial"/>
          <w:bCs/>
          <w:sz w:val="22"/>
          <w:szCs w:val="22"/>
        </w:rPr>
        <w:t>;</w:t>
      </w:r>
    </w:p>
    <w:p w14:paraId="66EF4B64" w14:textId="04DA7F3F" w:rsidR="00CD0D8A" w:rsidRPr="00A30930" w:rsidRDefault="00361C49" w:rsidP="004E1E6D">
      <w:pPr>
        <w:pStyle w:val="ListParagraph"/>
        <w:numPr>
          <w:ilvl w:val="1"/>
          <w:numId w:val="2"/>
        </w:numPr>
        <w:tabs>
          <w:tab w:val="left" w:pos="1134"/>
          <w:tab w:val="left" w:pos="1276"/>
          <w:tab w:val="left" w:pos="1985"/>
          <w:tab w:val="left" w:pos="2410"/>
        </w:tabs>
        <w:ind w:left="0" w:firstLine="425"/>
        <w:jc w:val="both"/>
        <w:rPr>
          <w:rFonts w:ascii="Arial" w:hAnsi="Arial" w:cs="Arial"/>
          <w:bCs/>
          <w:sz w:val="22"/>
          <w:szCs w:val="22"/>
        </w:rPr>
      </w:pPr>
      <w:r w:rsidRPr="00D3769B">
        <w:rPr>
          <w:rFonts w:ascii="Arial" w:hAnsi="Arial" w:cs="Arial"/>
          <w:bCs/>
          <w:sz w:val="22"/>
          <w:szCs w:val="22"/>
        </w:rPr>
        <w:t>Sutarties priede Nr. 2 „Tiekėjo pasiūlymas (</w:t>
      </w:r>
      <w:r>
        <w:rPr>
          <w:rFonts w:ascii="Arial" w:hAnsi="Arial" w:cs="Arial"/>
          <w:sz w:val="22"/>
          <w:szCs w:val="22"/>
        </w:rPr>
        <w:t xml:space="preserve">įskaitant </w:t>
      </w:r>
      <w:r w:rsidRPr="00D3769B">
        <w:rPr>
          <w:rFonts w:ascii="Arial" w:hAnsi="Arial" w:cs="Arial"/>
          <w:sz w:val="22"/>
          <w:szCs w:val="22"/>
        </w:rPr>
        <w:t xml:space="preserve">Darbų </w:t>
      </w:r>
      <w:r>
        <w:rPr>
          <w:rFonts w:ascii="Arial" w:hAnsi="Arial" w:cs="Arial"/>
          <w:sz w:val="22"/>
          <w:szCs w:val="22"/>
        </w:rPr>
        <w:t xml:space="preserve">ir medžiagų </w:t>
      </w:r>
      <w:r w:rsidRPr="00D3769B">
        <w:rPr>
          <w:rFonts w:ascii="Arial" w:hAnsi="Arial" w:cs="Arial"/>
          <w:sz w:val="22"/>
          <w:szCs w:val="22"/>
        </w:rPr>
        <w:t>kiekių žiniaraš</w:t>
      </w:r>
      <w:r>
        <w:rPr>
          <w:rFonts w:ascii="Arial" w:hAnsi="Arial" w:cs="Arial"/>
          <w:sz w:val="22"/>
          <w:szCs w:val="22"/>
        </w:rPr>
        <w:t>čius</w:t>
      </w:r>
      <w:r w:rsidRPr="00D3769B">
        <w:rPr>
          <w:rFonts w:ascii="Arial" w:hAnsi="Arial" w:cs="Arial"/>
          <w:sz w:val="22"/>
          <w:szCs w:val="22"/>
        </w:rPr>
        <w:t>)</w:t>
      </w:r>
      <w:r w:rsidRPr="00D3769B">
        <w:rPr>
          <w:rFonts w:ascii="Arial" w:hAnsi="Arial" w:cs="Arial"/>
          <w:bCs/>
          <w:sz w:val="22"/>
          <w:szCs w:val="22"/>
        </w:rPr>
        <w:t xml:space="preserve"> yra </w:t>
      </w:r>
      <w:r w:rsidRPr="004E1E6D">
        <w:rPr>
          <w:rFonts w:ascii="Arial" w:hAnsi="Arial" w:cs="Arial"/>
          <w:b/>
          <w:sz w:val="22"/>
          <w:szCs w:val="22"/>
        </w:rPr>
        <w:t>nurodyti preliminarūs Darbų kiekiai</w:t>
      </w:r>
      <w:r w:rsidRPr="00D3769B">
        <w:rPr>
          <w:rFonts w:ascii="Arial" w:hAnsi="Arial" w:cs="Arial"/>
          <w:bCs/>
          <w:sz w:val="22"/>
          <w:szCs w:val="22"/>
        </w:rPr>
        <w:t xml:space="preserve">. </w:t>
      </w:r>
      <w:r w:rsidR="00CD0D8A" w:rsidRPr="004E1E6D">
        <w:rPr>
          <w:rStyle w:val="normaltextrun"/>
          <w:rFonts w:ascii="Arial" w:hAnsi="Arial" w:cs="Arial"/>
          <w:color w:val="000000"/>
          <w:sz w:val="22"/>
          <w:szCs w:val="22"/>
          <w:shd w:val="clear" w:color="auto" w:fill="FFFFFF"/>
        </w:rPr>
        <w:t xml:space="preserve">Užsakovas perka Darbus pagal poreikį Sutarties priede </w:t>
      </w:r>
      <w:r w:rsidR="00CD0D8A" w:rsidRPr="00A30930">
        <w:rPr>
          <w:rFonts w:ascii="Arial" w:hAnsi="Arial" w:cs="Arial"/>
          <w:bCs/>
          <w:sz w:val="22"/>
          <w:szCs w:val="22"/>
        </w:rPr>
        <w:t>Nr. 2 „Tiekėjo pasiūlymas (</w:t>
      </w:r>
      <w:r w:rsidR="00CD0D8A" w:rsidRPr="00995A78">
        <w:rPr>
          <w:rFonts w:ascii="Arial" w:hAnsi="Arial" w:cs="Arial"/>
          <w:sz w:val="22"/>
          <w:szCs w:val="22"/>
        </w:rPr>
        <w:t>įskaitant Darbų ir medžiagų kiekių žiniaraš</w:t>
      </w:r>
      <w:r w:rsidR="00CD0D8A" w:rsidRPr="00A34365">
        <w:rPr>
          <w:rFonts w:ascii="Arial" w:hAnsi="Arial" w:cs="Arial"/>
          <w:sz w:val="22"/>
          <w:szCs w:val="22"/>
        </w:rPr>
        <w:t>čius)</w:t>
      </w:r>
      <w:r w:rsidR="00CD0D8A" w:rsidRPr="004E1E6D">
        <w:rPr>
          <w:rStyle w:val="normaltextrun"/>
          <w:rFonts w:ascii="Arial" w:hAnsi="Arial" w:cs="Arial"/>
          <w:color w:val="000000"/>
          <w:sz w:val="22"/>
          <w:szCs w:val="22"/>
          <w:shd w:val="clear" w:color="auto" w:fill="FFFFFF"/>
        </w:rPr>
        <w:t xml:space="preserve"> nurodytais įkainiais</w:t>
      </w:r>
      <w:r w:rsidR="00E64D78">
        <w:rPr>
          <w:rStyle w:val="normaltextrun"/>
          <w:rFonts w:ascii="Arial" w:hAnsi="Arial" w:cs="Arial"/>
          <w:color w:val="000000"/>
          <w:sz w:val="22"/>
          <w:szCs w:val="22"/>
          <w:shd w:val="clear" w:color="auto" w:fill="FFFFFF"/>
        </w:rPr>
        <w:t>.</w:t>
      </w:r>
    </w:p>
    <w:p w14:paraId="716CC0FF" w14:textId="41BB91BC" w:rsidR="008B672F" w:rsidRPr="00D3769B" w:rsidRDefault="00F854F2" w:rsidP="007B5037">
      <w:pPr>
        <w:pStyle w:val="ListParagraph"/>
        <w:numPr>
          <w:ilvl w:val="1"/>
          <w:numId w:val="2"/>
        </w:numPr>
        <w:tabs>
          <w:tab w:val="clear" w:pos="420"/>
          <w:tab w:val="left" w:pos="720"/>
        </w:tabs>
        <w:ind w:left="0" w:firstLine="425"/>
        <w:jc w:val="both"/>
        <w:rPr>
          <w:rFonts w:ascii="Arial" w:hAnsi="Arial" w:cs="Arial"/>
          <w:bCs/>
          <w:sz w:val="22"/>
          <w:szCs w:val="22"/>
        </w:rPr>
      </w:pPr>
      <w:bookmarkStart w:id="0" w:name="_Hlk165887851"/>
      <w:r w:rsidRPr="00D3769B">
        <w:rPr>
          <w:rFonts w:ascii="Arial" w:hAnsi="Arial" w:cs="Arial"/>
          <w:bCs/>
          <w:sz w:val="22"/>
          <w:szCs w:val="22"/>
        </w:rPr>
        <w:t xml:space="preserve">Užsakovas neįsipareigoja pasiekti </w:t>
      </w:r>
      <w:r w:rsidR="00344A43" w:rsidRPr="00D3769B">
        <w:rPr>
          <w:rFonts w:ascii="Arial" w:hAnsi="Arial" w:cs="Arial"/>
          <w:bCs/>
          <w:sz w:val="22"/>
          <w:szCs w:val="22"/>
        </w:rPr>
        <w:t xml:space="preserve">pradinės </w:t>
      </w:r>
      <w:r w:rsidRPr="00D3769B">
        <w:rPr>
          <w:rFonts w:ascii="Arial" w:hAnsi="Arial" w:cs="Arial"/>
          <w:bCs/>
          <w:sz w:val="22"/>
          <w:szCs w:val="22"/>
        </w:rPr>
        <w:t xml:space="preserve">Sutarties </w:t>
      </w:r>
      <w:r w:rsidR="00AF14FD" w:rsidRPr="00D3769B">
        <w:rPr>
          <w:rFonts w:ascii="Arial" w:hAnsi="Arial" w:cs="Arial"/>
          <w:bCs/>
          <w:sz w:val="22"/>
          <w:szCs w:val="22"/>
        </w:rPr>
        <w:t>vertės</w:t>
      </w:r>
      <w:r w:rsidRPr="00D3769B">
        <w:rPr>
          <w:rFonts w:ascii="Arial" w:hAnsi="Arial" w:cs="Arial"/>
          <w:bCs/>
          <w:sz w:val="22"/>
          <w:szCs w:val="22"/>
        </w:rPr>
        <w:t xml:space="preserve">, nurodytos </w:t>
      </w:r>
      <w:r w:rsidR="00AB14CD" w:rsidRPr="00D3769B">
        <w:rPr>
          <w:rFonts w:ascii="Arial" w:hAnsi="Arial" w:cs="Arial"/>
          <w:bCs/>
          <w:sz w:val="22"/>
          <w:szCs w:val="22"/>
        </w:rPr>
        <w:t xml:space="preserve">Sutarties </w:t>
      </w:r>
      <w:r w:rsidRPr="00D3769B">
        <w:rPr>
          <w:rFonts w:ascii="Arial" w:hAnsi="Arial" w:cs="Arial"/>
          <w:bCs/>
          <w:sz w:val="22"/>
          <w:szCs w:val="22"/>
        </w:rPr>
        <w:t>1.</w:t>
      </w:r>
      <w:r w:rsidR="00F23EF0" w:rsidRPr="00D3769B">
        <w:rPr>
          <w:rFonts w:ascii="Arial" w:hAnsi="Arial" w:cs="Arial"/>
          <w:bCs/>
          <w:sz w:val="22"/>
          <w:szCs w:val="22"/>
        </w:rPr>
        <w:t>3</w:t>
      </w:r>
      <w:r w:rsidRPr="00D3769B">
        <w:rPr>
          <w:rFonts w:ascii="Arial" w:hAnsi="Arial" w:cs="Arial"/>
          <w:bCs/>
          <w:sz w:val="22"/>
          <w:szCs w:val="22"/>
        </w:rPr>
        <w:t>. punkte</w:t>
      </w:r>
      <w:r w:rsidR="00D9119C">
        <w:rPr>
          <w:rFonts w:ascii="Arial" w:hAnsi="Arial" w:cs="Arial"/>
          <w:bCs/>
          <w:sz w:val="22"/>
          <w:szCs w:val="22"/>
        </w:rPr>
        <w:t>,</w:t>
      </w:r>
      <w:r w:rsidR="001367DB" w:rsidRPr="00D3769B">
        <w:rPr>
          <w:rFonts w:ascii="Arial" w:hAnsi="Arial" w:cs="Arial"/>
          <w:bCs/>
          <w:sz w:val="22"/>
          <w:szCs w:val="22"/>
        </w:rPr>
        <w:t xml:space="preserve"> ir</w:t>
      </w:r>
      <w:r w:rsidRPr="00D3769B">
        <w:rPr>
          <w:rFonts w:ascii="Arial" w:hAnsi="Arial" w:cs="Arial"/>
          <w:bCs/>
          <w:sz w:val="22"/>
          <w:szCs w:val="22"/>
        </w:rPr>
        <w:t xml:space="preserve"> už Darbus atsiskaitys pagal faktinį </w:t>
      </w:r>
      <w:r w:rsidR="00F23EF0" w:rsidRPr="00D3769B">
        <w:rPr>
          <w:rFonts w:ascii="Arial" w:hAnsi="Arial" w:cs="Arial"/>
          <w:bCs/>
          <w:sz w:val="22"/>
          <w:szCs w:val="22"/>
        </w:rPr>
        <w:t xml:space="preserve">atliktų </w:t>
      </w:r>
      <w:r w:rsidR="008F297A" w:rsidRPr="00D3769B">
        <w:rPr>
          <w:rFonts w:ascii="Arial" w:hAnsi="Arial" w:cs="Arial"/>
          <w:bCs/>
          <w:sz w:val="22"/>
          <w:szCs w:val="22"/>
        </w:rPr>
        <w:t xml:space="preserve">Darbų </w:t>
      </w:r>
      <w:r w:rsidRPr="00D3769B">
        <w:rPr>
          <w:rFonts w:ascii="Arial" w:hAnsi="Arial" w:cs="Arial"/>
          <w:bCs/>
          <w:sz w:val="22"/>
          <w:szCs w:val="22"/>
        </w:rPr>
        <w:t>kiekį</w:t>
      </w:r>
      <w:r w:rsidR="00BF201B">
        <w:rPr>
          <w:rFonts w:ascii="Arial" w:hAnsi="Arial" w:cs="Arial"/>
          <w:bCs/>
          <w:sz w:val="22"/>
          <w:szCs w:val="22"/>
        </w:rPr>
        <w:t>.</w:t>
      </w:r>
      <w:r w:rsidR="005006B4">
        <w:rPr>
          <w:rFonts w:ascii="Arial" w:hAnsi="Arial" w:cs="Arial"/>
          <w:bCs/>
          <w:sz w:val="22"/>
          <w:szCs w:val="22"/>
        </w:rPr>
        <w:t xml:space="preserve"> </w:t>
      </w:r>
      <w:bookmarkEnd w:id="0"/>
      <w:r w:rsidR="008B672F" w:rsidRPr="00D3769B">
        <w:rPr>
          <w:rFonts w:ascii="Arial" w:hAnsi="Arial" w:cs="Arial"/>
          <w:bCs/>
          <w:sz w:val="22"/>
          <w:szCs w:val="22"/>
        </w:rPr>
        <w:t xml:space="preserve">Užsakovas galės </w:t>
      </w:r>
      <w:r w:rsidR="00DD2848" w:rsidRPr="00D3769B">
        <w:rPr>
          <w:rFonts w:ascii="Arial" w:hAnsi="Arial" w:cs="Arial"/>
          <w:bCs/>
          <w:sz w:val="22"/>
          <w:szCs w:val="22"/>
        </w:rPr>
        <w:t>įsigyti mažesnį arba</w:t>
      </w:r>
      <w:r w:rsidR="008B672F" w:rsidRPr="00D3769B">
        <w:rPr>
          <w:rFonts w:ascii="Arial" w:hAnsi="Arial" w:cs="Arial"/>
          <w:bCs/>
          <w:sz w:val="22"/>
          <w:szCs w:val="22"/>
        </w:rPr>
        <w:t xml:space="preserve"> didesnį </w:t>
      </w:r>
      <w:r w:rsidR="008F297A" w:rsidRPr="00D3769B">
        <w:rPr>
          <w:rFonts w:ascii="Arial" w:hAnsi="Arial" w:cs="Arial"/>
          <w:bCs/>
          <w:sz w:val="22"/>
          <w:szCs w:val="22"/>
        </w:rPr>
        <w:t xml:space="preserve">Darbų </w:t>
      </w:r>
      <w:r w:rsidR="008B672F" w:rsidRPr="00D3769B">
        <w:rPr>
          <w:rFonts w:ascii="Arial" w:hAnsi="Arial" w:cs="Arial"/>
          <w:bCs/>
          <w:sz w:val="22"/>
          <w:szCs w:val="22"/>
        </w:rPr>
        <w:t>kiekį nei yra numaty</w:t>
      </w:r>
      <w:r w:rsidR="00DD2848" w:rsidRPr="00D3769B">
        <w:rPr>
          <w:rFonts w:ascii="Arial" w:hAnsi="Arial" w:cs="Arial"/>
          <w:bCs/>
          <w:sz w:val="22"/>
          <w:szCs w:val="22"/>
        </w:rPr>
        <w:t xml:space="preserve">tas </w:t>
      </w:r>
      <w:r w:rsidR="008F297A" w:rsidRPr="00D3769B">
        <w:rPr>
          <w:rFonts w:ascii="Arial" w:hAnsi="Arial" w:cs="Arial"/>
          <w:bCs/>
          <w:sz w:val="22"/>
          <w:szCs w:val="22"/>
        </w:rPr>
        <w:t xml:space="preserve">preliminarus Darbų </w:t>
      </w:r>
      <w:r w:rsidR="00DD2848" w:rsidRPr="00D3769B">
        <w:rPr>
          <w:rFonts w:ascii="Arial" w:hAnsi="Arial" w:cs="Arial"/>
          <w:bCs/>
          <w:sz w:val="22"/>
          <w:szCs w:val="22"/>
        </w:rPr>
        <w:t>kiekis</w:t>
      </w:r>
      <w:r w:rsidR="008B672F" w:rsidRPr="00D3769B">
        <w:rPr>
          <w:rFonts w:ascii="Arial" w:hAnsi="Arial" w:cs="Arial"/>
          <w:bCs/>
          <w:sz w:val="22"/>
          <w:szCs w:val="22"/>
        </w:rPr>
        <w:t xml:space="preserve"> pridedame Sutarties priede Nr. 2 „</w:t>
      </w:r>
      <w:r w:rsidR="00547E45" w:rsidRPr="00D3769B">
        <w:rPr>
          <w:rFonts w:ascii="Arial" w:hAnsi="Arial" w:cs="Arial"/>
          <w:bCs/>
          <w:sz w:val="22"/>
          <w:szCs w:val="22"/>
        </w:rPr>
        <w:t>Tiekėjo pasiūlymas (</w:t>
      </w:r>
      <w:r w:rsidR="062E78B0" w:rsidRPr="00D3769B">
        <w:rPr>
          <w:rFonts w:ascii="Arial" w:hAnsi="Arial" w:cs="Arial"/>
          <w:sz w:val="22"/>
          <w:szCs w:val="22"/>
        </w:rPr>
        <w:t>D</w:t>
      </w:r>
      <w:r w:rsidR="2736FE02" w:rsidRPr="00D3769B">
        <w:rPr>
          <w:rFonts w:ascii="Arial" w:hAnsi="Arial" w:cs="Arial"/>
          <w:sz w:val="22"/>
          <w:szCs w:val="22"/>
        </w:rPr>
        <w:t>arbų</w:t>
      </w:r>
      <w:r w:rsidR="00831484" w:rsidRPr="00D3769B">
        <w:rPr>
          <w:rFonts w:ascii="Arial" w:hAnsi="Arial" w:cs="Arial"/>
          <w:bCs/>
          <w:sz w:val="22"/>
          <w:szCs w:val="22"/>
        </w:rPr>
        <w:t xml:space="preserve"> </w:t>
      </w:r>
      <w:r w:rsidR="00274FDE">
        <w:rPr>
          <w:rFonts w:ascii="Arial" w:hAnsi="Arial" w:cs="Arial"/>
          <w:bCs/>
          <w:sz w:val="22"/>
          <w:szCs w:val="22"/>
        </w:rPr>
        <w:t xml:space="preserve">ir medžiagų </w:t>
      </w:r>
      <w:r w:rsidR="00831484" w:rsidRPr="00D3769B">
        <w:rPr>
          <w:rFonts w:ascii="Arial" w:hAnsi="Arial" w:cs="Arial"/>
          <w:bCs/>
          <w:sz w:val="22"/>
          <w:szCs w:val="22"/>
        </w:rPr>
        <w:t>kiekių žiniaraštis</w:t>
      </w:r>
      <w:r w:rsidR="00547E45" w:rsidRPr="00D3769B">
        <w:rPr>
          <w:rFonts w:ascii="Arial" w:hAnsi="Arial" w:cs="Arial"/>
          <w:bCs/>
          <w:sz w:val="22"/>
          <w:szCs w:val="22"/>
        </w:rPr>
        <w:t>)</w:t>
      </w:r>
      <w:r w:rsidR="008B672F" w:rsidRPr="00D3769B">
        <w:rPr>
          <w:rFonts w:ascii="Arial" w:hAnsi="Arial" w:cs="Arial"/>
          <w:bCs/>
          <w:sz w:val="22"/>
          <w:szCs w:val="22"/>
        </w:rPr>
        <w:t xml:space="preserve">“. Tokie </w:t>
      </w:r>
      <w:r w:rsidR="008F297A" w:rsidRPr="00D3769B">
        <w:rPr>
          <w:rFonts w:ascii="Arial" w:hAnsi="Arial" w:cs="Arial"/>
          <w:bCs/>
          <w:sz w:val="22"/>
          <w:szCs w:val="22"/>
        </w:rPr>
        <w:t xml:space="preserve">Darbų </w:t>
      </w:r>
      <w:r w:rsidR="008B672F" w:rsidRPr="00D3769B">
        <w:rPr>
          <w:rFonts w:ascii="Arial" w:hAnsi="Arial" w:cs="Arial"/>
          <w:bCs/>
          <w:sz w:val="22"/>
          <w:szCs w:val="22"/>
        </w:rPr>
        <w:t xml:space="preserve">kiekio pokyčiai, neviršijantys </w:t>
      </w:r>
      <w:r w:rsidR="008F297A" w:rsidRPr="00D3769B">
        <w:rPr>
          <w:rFonts w:ascii="Arial" w:hAnsi="Arial" w:cs="Arial"/>
          <w:bCs/>
          <w:sz w:val="22"/>
          <w:szCs w:val="22"/>
        </w:rPr>
        <w:t>pradinės</w:t>
      </w:r>
      <w:r w:rsidR="006B4C03" w:rsidRPr="00D3769B">
        <w:rPr>
          <w:rFonts w:ascii="Arial" w:hAnsi="Arial" w:cs="Arial"/>
          <w:bCs/>
          <w:sz w:val="22"/>
          <w:szCs w:val="22"/>
        </w:rPr>
        <w:t xml:space="preserve"> Sutarties </w:t>
      </w:r>
      <w:r w:rsidR="667AA458" w:rsidRPr="00D3769B">
        <w:rPr>
          <w:rFonts w:ascii="Arial" w:hAnsi="Arial" w:cs="Arial"/>
          <w:sz w:val="22"/>
          <w:szCs w:val="22"/>
        </w:rPr>
        <w:t>vertės</w:t>
      </w:r>
      <w:r w:rsidR="008B672F" w:rsidRPr="00D3769B">
        <w:rPr>
          <w:rFonts w:ascii="Arial" w:hAnsi="Arial" w:cs="Arial"/>
          <w:bCs/>
          <w:sz w:val="22"/>
          <w:szCs w:val="22"/>
        </w:rPr>
        <w:t xml:space="preserve">, nebus laikomi </w:t>
      </w:r>
      <w:r w:rsidR="001367DB" w:rsidRPr="00D3769B">
        <w:rPr>
          <w:rFonts w:ascii="Arial" w:hAnsi="Arial" w:cs="Arial"/>
          <w:bCs/>
          <w:sz w:val="22"/>
          <w:szCs w:val="22"/>
        </w:rPr>
        <w:t>S</w:t>
      </w:r>
      <w:r w:rsidR="008B672F" w:rsidRPr="00D3769B">
        <w:rPr>
          <w:rFonts w:ascii="Arial" w:hAnsi="Arial" w:cs="Arial"/>
          <w:bCs/>
          <w:sz w:val="22"/>
          <w:szCs w:val="22"/>
        </w:rPr>
        <w:t>utarties pakeitimu.</w:t>
      </w:r>
    </w:p>
    <w:p w14:paraId="229FCC7A" w14:textId="41F6785A" w:rsidR="00115DD2" w:rsidRPr="00D3769B" w:rsidRDefault="00BC7845" w:rsidP="007B5037">
      <w:pPr>
        <w:numPr>
          <w:ilvl w:val="1"/>
          <w:numId w:val="2"/>
        </w:numPr>
        <w:tabs>
          <w:tab w:val="clear" w:pos="420"/>
          <w:tab w:val="num" w:pos="284"/>
          <w:tab w:val="left" w:pos="720"/>
          <w:tab w:val="left" w:pos="1260"/>
          <w:tab w:val="left" w:pos="1985"/>
          <w:tab w:val="left" w:pos="2410"/>
        </w:tabs>
        <w:ind w:left="0" w:firstLine="425"/>
        <w:contextualSpacing/>
        <w:jc w:val="both"/>
        <w:rPr>
          <w:rFonts w:ascii="Arial" w:hAnsi="Arial" w:cs="Arial"/>
          <w:b/>
          <w:bCs/>
          <w:sz w:val="22"/>
          <w:szCs w:val="22"/>
          <w:lang w:val="lt-LT"/>
        </w:rPr>
      </w:pPr>
      <w:r w:rsidRPr="00D3769B">
        <w:rPr>
          <w:rFonts w:ascii="Arial" w:hAnsi="Arial" w:cs="Arial"/>
          <w:sz w:val="22"/>
          <w:szCs w:val="22"/>
          <w:lang w:val="lt-LT"/>
        </w:rPr>
        <w:t xml:space="preserve">Į Darbų </w:t>
      </w:r>
      <w:r w:rsidR="00DE475F" w:rsidRPr="00D3769B">
        <w:rPr>
          <w:rFonts w:ascii="Arial" w:hAnsi="Arial" w:cs="Arial"/>
          <w:sz w:val="22"/>
          <w:szCs w:val="22"/>
          <w:lang w:val="lt-LT"/>
        </w:rPr>
        <w:t>įkainius</w:t>
      </w:r>
      <w:r w:rsidRPr="00D3769B">
        <w:rPr>
          <w:rFonts w:ascii="Arial" w:hAnsi="Arial" w:cs="Arial"/>
          <w:sz w:val="22"/>
          <w:szCs w:val="22"/>
          <w:lang w:val="lt-LT"/>
        </w:rPr>
        <w:t xml:space="preserve"> yra įtraukti visi mokesčiai, medžiagų kaina</w:t>
      </w:r>
      <w:r w:rsidR="00125ECD" w:rsidRPr="00D3769B">
        <w:rPr>
          <w:rFonts w:ascii="Arial" w:hAnsi="Arial" w:cs="Arial"/>
          <w:sz w:val="22"/>
          <w:szCs w:val="22"/>
          <w:lang w:val="lt-LT"/>
        </w:rPr>
        <w:t>, įranga ir mechanizmai, reikalingi atlikti Darbams,</w:t>
      </w:r>
      <w:r w:rsidRPr="00D3769B">
        <w:rPr>
          <w:rFonts w:ascii="Arial" w:hAnsi="Arial" w:cs="Arial"/>
          <w:sz w:val="22"/>
          <w:szCs w:val="22"/>
          <w:lang w:val="lt-LT"/>
        </w:rPr>
        <w:t xml:space="preserve"> ir visos Rangovo </w:t>
      </w:r>
      <w:r w:rsidR="00DD2848" w:rsidRPr="00D3769B">
        <w:rPr>
          <w:rFonts w:ascii="Arial" w:hAnsi="Arial" w:cs="Arial"/>
          <w:sz w:val="22"/>
          <w:szCs w:val="22"/>
          <w:lang w:val="lt-LT"/>
        </w:rPr>
        <w:t>būtinos</w:t>
      </w:r>
      <w:r w:rsidRPr="00D3769B">
        <w:rPr>
          <w:rFonts w:ascii="Arial" w:hAnsi="Arial" w:cs="Arial"/>
          <w:sz w:val="22"/>
          <w:szCs w:val="22"/>
          <w:lang w:val="lt-LT"/>
        </w:rPr>
        <w:t xml:space="preserve"> išlaidos</w:t>
      </w:r>
      <w:r w:rsidR="0007625C">
        <w:rPr>
          <w:rFonts w:ascii="Arial" w:hAnsi="Arial" w:cs="Arial"/>
          <w:sz w:val="22"/>
          <w:szCs w:val="22"/>
          <w:lang w:val="lt-LT"/>
        </w:rPr>
        <w:t>,</w:t>
      </w:r>
      <w:r w:rsidRPr="00D3769B">
        <w:rPr>
          <w:rFonts w:ascii="Arial" w:hAnsi="Arial" w:cs="Arial"/>
          <w:sz w:val="22"/>
          <w:szCs w:val="22"/>
          <w:lang w:val="lt-LT"/>
        </w:rPr>
        <w:t xml:space="preserve"> susijusios su tinkamu Darbų atlikimu</w:t>
      </w:r>
      <w:r w:rsidR="00F23EF0" w:rsidRPr="00D3769B">
        <w:rPr>
          <w:rFonts w:ascii="Arial" w:hAnsi="Arial" w:cs="Arial"/>
          <w:sz w:val="22"/>
          <w:szCs w:val="22"/>
          <w:lang w:val="lt-LT"/>
        </w:rPr>
        <w:t xml:space="preserve"> ir kitų įsipareigojimų pagal šią </w:t>
      </w:r>
      <w:r w:rsidR="00DE475F" w:rsidRPr="00D3769B">
        <w:rPr>
          <w:rFonts w:ascii="Arial" w:hAnsi="Arial" w:cs="Arial"/>
          <w:sz w:val="22"/>
          <w:szCs w:val="22"/>
          <w:lang w:val="lt-LT"/>
        </w:rPr>
        <w:t xml:space="preserve">Sutartį </w:t>
      </w:r>
      <w:r w:rsidR="00F23EF0" w:rsidRPr="00D3769B">
        <w:rPr>
          <w:rFonts w:ascii="Arial" w:hAnsi="Arial" w:cs="Arial"/>
          <w:sz w:val="22"/>
          <w:szCs w:val="22"/>
          <w:lang w:val="lt-LT"/>
        </w:rPr>
        <w:t>įvykdymu</w:t>
      </w:r>
      <w:r w:rsidRPr="00D3769B">
        <w:rPr>
          <w:rFonts w:ascii="Arial" w:hAnsi="Arial" w:cs="Arial"/>
          <w:sz w:val="22"/>
          <w:szCs w:val="22"/>
          <w:lang w:val="lt-LT"/>
        </w:rPr>
        <w:t>.</w:t>
      </w:r>
    </w:p>
    <w:p w14:paraId="0E417715" w14:textId="2B3C4961" w:rsidR="00117149" w:rsidRPr="00117149" w:rsidRDefault="003D6C1E" w:rsidP="007B5037">
      <w:pPr>
        <w:numPr>
          <w:ilvl w:val="1"/>
          <w:numId w:val="2"/>
        </w:numPr>
        <w:tabs>
          <w:tab w:val="clear" w:pos="420"/>
          <w:tab w:val="num" w:pos="284"/>
          <w:tab w:val="left" w:pos="720"/>
          <w:tab w:val="left" w:pos="1260"/>
          <w:tab w:val="left" w:pos="1985"/>
          <w:tab w:val="left" w:pos="2410"/>
        </w:tabs>
        <w:ind w:left="0" w:firstLine="425"/>
        <w:contextualSpacing/>
        <w:jc w:val="both"/>
        <w:rPr>
          <w:rStyle w:val="eop"/>
          <w:rFonts w:ascii="Arial" w:hAnsi="Arial" w:cs="Arial"/>
          <w:b/>
          <w:bCs/>
          <w:sz w:val="22"/>
          <w:szCs w:val="22"/>
          <w:lang w:val="lt-LT"/>
        </w:rPr>
      </w:pPr>
      <w:r w:rsidRPr="00117149">
        <w:rPr>
          <w:rStyle w:val="normaltextrun"/>
          <w:rFonts w:ascii="Arial" w:hAnsi="Arial" w:cs="Arial"/>
          <w:sz w:val="22"/>
          <w:szCs w:val="22"/>
          <w:lang w:val="lt-LT"/>
        </w:rPr>
        <w:t>Bet kuri Sutarties Šalis Sutarties galiojimo metu turi teisę inicijuoti Sutarties kainos / Darbų įkainių</w:t>
      </w:r>
      <w:r w:rsidR="004A7F1E">
        <w:rPr>
          <w:rStyle w:val="normaltextrun"/>
          <w:rFonts w:ascii="Arial" w:hAnsi="Arial" w:cs="Arial"/>
          <w:sz w:val="22"/>
          <w:szCs w:val="22"/>
          <w:lang w:val="lt-LT"/>
        </w:rPr>
        <w:t>, numatytų S</w:t>
      </w:r>
      <w:r w:rsidR="004A7F1E" w:rsidRPr="007B5037">
        <w:rPr>
          <w:rFonts w:ascii="Arial" w:hAnsi="Arial" w:cs="Arial"/>
          <w:sz w:val="22"/>
          <w:szCs w:val="22"/>
          <w:lang w:val="lt-LT"/>
        </w:rPr>
        <w:t>utarties priede Nr. 2 „Tiekėjo pasiūlymas (Darbų ir medžiagų kiekių žiniaraštis)“</w:t>
      </w:r>
      <w:r w:rsidR="0078600B" w:rsidRPr="007B5037">
        <w:rPr>
          <w:rFonts w:ascii="Arial" w:hAnsi="Arial" w:cs="Arial"/>
          <w:sz w:val="22"/>
          <w:szCs w:val="22"/>
          <w:lang w:val="lt-LT"/>
        </w:rPr>
        <w:t>,</w:t>
      </w:r>
      <w:r w:rsidRPr="00117149">
        <w:rPr>
          <w:rStyle w:val="normaltextrun"/>
          <w:rFonts w:ascii="Arial" w:hAnsi="Arial" w:cs="Arial"/>
          <w:sz w:val="22"/>
          <w:szCs w:val="22"/>
          <w:lang w:val="lt-LT"/>
        </w:rPr>
        <w:t xml:space="preserve"> peržiūrą (keitimą). Sutarties (Darbų) kaina / įkainiai, nurodyti Sutarties 1.3. p</w:t>
      </w:r>
      <w:r w:rsidR="00587789" w:rsidRPr="00117149">
        <w:rPr>
          <w:rStyle w:val="normaltextrun"/>
          <w:rFonts w:ascii="Arial" w:hAnsi="Arial" w:cs="Arial"/>
          <w:sz w:val="22"/>
          <w:szCs w:val="22"/>
          <w:lang w:val="lt-LT"/>
        </w:rPr>
        <w:t>unkte</w:t>
      </w:r>
      <w:r w:rsidR="00274FDE" w:rsidRPr="00117149">
        <w:rPr>
          <w:rStyle w:val="normaltextrun"/>
          <w:rFonts w:ascii="Arial" w:hAnsi="Arial" w:cs="Arial"/>
          <w:sz w:val="22"/>
          <w:szCs w:val="22"/>
          <w:lang w:val="lt-LT"/>
        </w:rPr>
        <w:t xml:space="preserve"> ir Sutarties priede Nr. 2 „Tiekėjo pasiūlymas (Darbų ir medžiagų kiekių žiniaraštis)“</w:t>
      </w:r>
      <w:r w:rsidRPr="00117149">
        <w:rPr>
          <w:rStyle w:val="normaltextrun"/>
          <w:rFonts w:ascii="Arial" w:hAnsi="Arial" w:cs="Arial"/>
          <w:sz w:val="22"/>
          <w:szCs w:val="22"/>
          <w:lang w:val="lt-LT"/>
        </w:rPr>
        <w:t>, gali būti perskaičiuojam</w:t>
      </w:r>
      <w:r w:rsidR="004A4203">
        <w:rPr>
          <w:rStyle w:val="normaltextrun"/>
          <w:rFonts w:ascii="Arial" w:hAnsi="Arial" w:cs="Arial"/>
          <w:sz w:val="22"/>
          <w:szCs w:val="22"/>
          <w:lang w:val="lt-LT"/>
        </w:rPr>
        <w:t>i</w:t>
      </w:r>
      <w:r w:rsidRPr="00117149">
        <w:rPr>
          <w:rStyle w:val="normaltextrun"/>
          <w:rFonts w:ascii="Arial" w:hAnsi="Arial" w:cs="Arial"/>
          <w:sz w:val="22"/>
          <w:szCs w:val="22"/>
          <w:lang w:val="lt-LT"/>
        </w:rPr>
        <w:t xml:space="preserve"> šiais atvejais:</w:t>
      </w:r>
      <w:r w:rsidRPr="00117149">
        <w:rPr>
          <w:rStyle w:val="eop"/>
          <w:rFonts w:ascii="Arial" w:hAnsi="Arial" w:cs="Arial"/>
          <w:sz w:val="22"/>
          <w:szCs w:val="22"/>
          <w:lang w:val="lt-LT"/>
        </w:rPr>
        <w:t> </w:t>
      </w:r>
      <w:r w:rsidRPr="00117149">
        <w:rPr>
          <w:rStyle w:val="normaltextrun"/>
          <w:rFonts w:ascii="Arial" w:hAnsi="Arial" w:cs="Arial"/>
          <w:sz w:val="22"/>
          <w:szCs w:val="22"/>
          <w:lang w:val="lt-LT"/>
        </w:rPr>
        <w:t>pasikeitus PVM tarifui</w:t>
      </w:r>
      <w:r w:rsidR="00117149" w:rsidRPr="00117149">
        <w:rPr>
          <w:rStyle w:val="normaltextrun"/>
          <w:rFonts w:ascii="Arial" w:hAnsi="Arial" w:cs="Arial"/>
          <w:sz w:val="22"/>
          <w:szCs w:val="22"/>
          <w:lang w:val="lt-LT"/>
        </w:rPr>
        <w:t xml:space="preserve"> bei atsižvelgiant į statybos kainų lygio kitimą</w:t>
      </w:r>
      <w:r w:rsidR="00117149">
        <w:rPr>
          <w:rStyle w:val="normaltextrun"/>
          <w:rFonts w:ascii="Arial" w:hAnsi="Arial" w:cs="Arial"/>
          <w:sz w:val="22"/>
          <w:szCs w:val="22"/>
          <w:lang w:val="lt-LT"/>
        </w:rPr>
        <w:t>.</w:t>
      </w:r>
    </w:p>
    <w:p w14:paraId="6CED2474" w14:textId="1EB253E2" w:rsidR="00D2730A" w:rsidRPr="00117149" w:rsidRDefault="004A4203" w:rsidP="00856B30">
      <w:pPr>
        <w:tabs>
          <w:tab w:val="left" w:pos="1260"/>
          <w:tab w:val="left" w:pos="1985"/>
          <w:tab w:val="left" w:pos="2410"/>
        </w:tabs>
        <w:ind w:firstLine="426"/>
        <w:contextualSpacing/>
        <w:jc w:val="both"/>
        <w:rPr>
          <w:rStyle w:val="eop"/>
          <w:rFonts w:ascii="Arial" w:hAnsi="Arial" w:cs="Arial"/>
          <w:sz w:val="22"/>
          <w:szCs w:val="22"/>
          <w:lang w:val="lt-LT" w:eastAsia="lt-LT"/>
        </w:rPr>
      </w:pPr>
      <w:r>
        <w:rPr>
          <w:rStyle w:val="normaltextrun"/>
          <w:rFonts w:ascii="Arial" w:hAnsi="Arial" w:cs="Arial"/>
          <w:sz w:val="22"/>
          <w:szCs w:val="22"/>
          <w:lang w:val="lt-LT"/>
        </w:rPr>
        <w:t>1.</w:t>
      </w:r>
      <w:r w:rsidR="00856B30">
        <w:rPr>
          <w:rStyle w:val="normaltextrun"/>
          <w:rFonts w:ascii="Arial" w:hAnsi="Arial" w:cs="Arial"/>
          <w:sz w:val="22"/>
          <w:szCs w:val="22"/>
          <w:lang w:val="lt-LT"/>
        </w:rPr>
        <w:t>10</w:t>
      </w:r>
      <w:r>
        <w:rPr>
          <w:rStyle w:val="normaltextrun"/>
          <w:rFonts w:ascii="Arial" w:hAnsi="Arial" w:cs="Arial"/>
          <w:sz w:val="22"/>
          <w:szCs w:val="22"/>
          <w:lang w:val="lt-LT"/>
        </w:rPr>
        <w:t>.</w:t>
      </w:r>
      <w:r w:rsidR="00856B30">
        <w:rPr>
          <w:rStyle w:val="normaltextrun"/>
          <w:rFonts w:ascii="Arial" w:hAnsi="Arial" w:cs="Arial"/>
          <w:sz w:val="22"/>
          <w:szCs w:val="22"/>
          <w:lang w:val="lt-LT"/>
        </w:rPr>
        <w:tab/>
      </w:r>
      <w:r w:rsidR="00117149">
        <w:rPr>
          <w:rStyle w:val="normaltextrun"/>
          <w:rFonts w:ascii="Arial" w:hAnsi="Arial" w:cs="Arial"/>
          <w:sz w:val="22"/>
          <w:szCs w:val="22"/>
          <w:lang w:val="lt-LT"/>
        </w:rPr>
        <w:t>S</w:t>
      </w:r>
      <w:r w:rsidR="003D6C1E" w:rsidRPr="00117149">
        <w:rPr>
          <w:rStyle w:val="normaltextrun"/>
          <w:rFonts w:ascii="Arial" w:hAnsi="Arial" w:cs="Arial"/>
          <w:sz w:val="22"/>
          <w:szCs w:val="22"/>
          <w:lang w:val="lt-LT"/>
        </w:rPr>
        <w:t xml:space="preserve">utarties kainos </w:t>
      </w:r>
      <w:r w:rsidR="004045C9">
        <w:rPr>
          <w:rStyle w:val="normaltextrun"/>
          <w:rFonts w:ascii="Arial" w:hAnsi="Arial" w:cs="Arial"/>
          <w:sz w:val="22"/>
          <w:szCs w:val="22"/>
          <w:lang w:val="lt-LT"/>
        </w:rPr>
        <w:t>ir Darbų</w:t>
      </w:r>
      <w:r w:rsidR="004045C9" w:rsidRPr="00117149">
        <w:rPr>
          <w:rStyle w:val="normaltextrun"/>
          <w:rFonts w:ascii="Arial" w:hAnsi="Arial" w:cs="Arial"/>
          <w:sz w:val="22"/>
          <w:szCs w:val="22"/>
          <w:lang w:val="lt-LT"/>
        </w:rPr>
        <w:t xml:space="preserve"> </w:t>
      </w:r>
      <w:r w:rsidR="003D6C1E" w:rsidRPr="00117149">
        <w:rPr>
          <w:rStyle w:val="normaltextrun"/>
          <w:rFonts w:ascii="Arial" w:hAnsi="Arial" w:cs="Arial"/>
          <w:sz w:val="22"/>
          <w:szCs w:val="22"/>
          <w:lang w:val="lt-LT"/>
        </w:rPr>
        <w:t>įkainių perskaičiavimas pasikeitus PVM tarifui</w:t>
      </w:r>
      <w:r w:rsidR="00117149">
        <w:rPr>
          <w:rStyle w:val="normaltextrun"/>
          <w:rFonts w:ascii="Arial" w:hAnsi="Arial" w:cs="Arial"/>
          <w:sz w:val="22"/>
          <w:szCs w:val="22"/>
          <w:lang w:val="lt-LT"/>
        </w:rPr>
        <w:t>:</w:t>
      </w:r>
    </w:p>
    <w:p w14:paraId="414D54AC" w14:textId="14F19F84" w:rsidR="004A4203" w:rsidRDefault="004A4203" w:rsidP="00856B30">
      <w:pPr>
        <w:tabs>
          <w:tab w:val="left" w:pos="1260"/>
          <w:tab w:val="left" w:pos="1985"/>
          <w:tab w:val="left" w:pos="2410"/>
        </w:tabs>
        <w:ind w:firstLine="426"/>
        <w:contextualSpacing/>
        <w:jc w:val="both"/>
        <w:rPr>
          <w:rStyle w:val="normaltextrun"/>
          <w:rFonts w:ascii="Arial" w:hAnsi="Arial" w:cs="Arial"/>
          <w:sz w:val="22"/>
          <w:szCs w:val="22"/>
          <w:lang w:val="lt-LT"/>
        </w:rPr>
      </w:pPr>
      <w:r>
        <w:rPr>
          <w:rStyle w:val="normaltextrun"/>
          <w:rFonts w:ascii="Arial" w:hAnsi="Arial" w:cs="Arial"/>
          <w:sz w:val="22"/>
          <w:szCs w:val="22"/>
          <w:lang w:val="lt-LT"/>
        </w:rPr>
        <w:t>1.</w:t>
      </w:r>
      <w:r w:rsidR="00856B30">
        <w:rPr>
          <w:rStyle w:val="normaltextrun"/>
          <w:rFonts w:ascii="Arial" w:hAnsi="Arial" w:cs="Arial"/>
          <w:sz w:val="22"/>
          <w:szCs w:val="22"/>
          <w:lang w:val="lt-LT"/>
        </w:rPr>
        <w:t>10</w:t>
      </w:r>
      <w:r>
        <w:rPr>
          <w:rStyle w:val="normaltextrun"/>
          <w:rFonts w:ascii="Arial" w:hAnsi="Arial" w:cs="Arial"/>
          <w:sz w:val="22"/>
          <w:szCs w:val="22"/>
          <w:lang w:val="lt-LT"/>
        </w:rPr>
        <w:t>.1.</w:t>
      </w:r>
      <w:r w:rsidR="00856B30">
        <w:rPr>
          <w:rStyle w:val="normaltextrun"/>
          <w:rFonts w:ascii="Arial" w:hAnsi="Arial" w:cs="Arial"/>
          <w:sz w:val="22"/>
          <w:szCs w:val="22"/>
          <w:lang w:val="lt-LT"/>
        </w:rPr>
        <w:tab/>
      </w:r>
      <w:r w:rsidR="003D6C1E" w:rsidRPr="00D3769B">
        <w:rPr>
          <w:rStyle w:val="normaltextrun"/>
          <w:rFonts w:ascii="Arial" w:hAnsi="Arial" w:cs="Arial"/>
          <w:sz w:val="22"/>
          <w:szCs w:val="22"/>
          <w:lang w:val="lt-LT"/>
        </w:rPr>
        <w:t xml:space="preserve">Sutarties vykdymo metu teisės aktais pakeitus Darbams taikomą PVM tarifą </w:t>
      </w:r>
      <w:r w:rsidR="004045C9">
        <w:rPr>
          <w:rStyle w:val="normaltextrun"/>
          <w:rFonts w:ascii="Arial" w:hAnsi="Arial" w:cs="Arial"/>
          <w:sz w:val="22"/>
          <w:szCs w:val="22"/>
          <w:lang w:val="lt-LT"/>
        </w:rPr>
        <w:t xml:space="preserve">Sutarties </w:t>
      </w:r>
      <w:r w:rsidR="003D6C1E" w:rsidRPr="00D3769B">
        <w:rPr>
          <w:rStyle w:val="normaltextrun"/>
          <w:rFonts w:ascii="Arial" w:hAnsi="Arial" w:cs="Arial"/>
          <w:sz w:val="22"/>
          <w:szCs w:val="22"/>
          <w:lang w:val="lt-LT"/>
        </w:rPr>
        <w:t xml:space="preserve">kaina </w:t>
      </w:r>
      <w:r w:rsidR="003729CE">
        <w:rPr>
          <w:rStyle w:val="normaltextrun"/>
          <w:rFonts w:ascii="Arial" w:hAnsi="Arial" w:cs="Arial"/>
          <w:sz w:val="22"/>
          <w:szCs w:val="22"/>
          <w:lang w:val="lt-LT"/>
        </w:rPr>
        <w:t>ir Darbų</w:t>
      </w:r>
      <w:r w:rsidR="003D6C1E" w:rsidRPr="00D3769B">
        <w:rPr>
          <w:rStyle w:val="normaltextrun"/>
          <w:rFonts w:ascii="Arial" w:hAnsi="Arial" w:cs="Arial"/>
          <w:sz w:val="22"/>
          <w:szCs w:val="22"/>
          <w:lang w:val="lt-LT"/>
        </w:rPr>
        <w:t xml:space="preserve"> įkainiai </w:t>
      </w:r>
      <w:r w:rsidR="003729CE">
        <w:rPr>
          <w:rStyle w:val="normaltextrun"/>
          <w:rFonts w:ascii="Arial" w:hAnsi="Arial" w:cs="Arial"/>
          <w:sz w:val="22"/>
          <w:szCs w:val="22"/>
          <w:lang w:val="lt-LT"/>
        </w:rPr>
        <w:t xml:space="preserve">su PVM </w:t>
      </w:r>
      <w:r w:rsidR="003D6C1E" w:rsidRPr="00D3769B">
        <w:rPr>
          <w:rStyle w:val="normaltextrun"/>
          <w:rFonts w:ascii="Arial" w:hAnsi="Arial" w:cs="Arial"/>
          <w:sz w:val="22"/>
          <w:szCs w:val="22"/>
          <w:lang w:val="lt-LT"/>
        </w:rPr>
        <w:t>atitinkamai didinam</w:t>
      </w:r>
      <w:r w:rsidR="003729CE">
        <w:rPr>
          <w:rStyle w:val="normaltextrun"/>
          <w:rFonts w:ascii="Arial" w:hAnsi="Arial" w:cs="Arial"/>
          <w:sz w:val="22"/>
          <w:szCs w:val="22"/>
          <w:lang w:val="lt-LT"/>
        </w:rPr>
        <w:t>i</w:t>
      </w:r>
      <w:r w:rsidR="003D6C1E" w:rsidRPr="00D3769B">
        <w:rPr>
          <w:rStyle w:val="normaltextrun"/>
          <w:rFonts w:ascii="Arial" w:hAnsi="Arial" w:cs="Arial"/>
          <w:sz w:val="22"/>
          <w:szCs w:val="22"/>
          <w:lang w:val="lt-LT"/>
        </w:rPr>
        <w:t xml:space="preserve"> arba </w:t>
      </w:r>
      <w:r w:rsidR="003729CE" w:rsidRPr="00D3769B">
        <w:rPr>
          <w:rStyle w:val="normaltextrun"/>
          <w:rFonts w:ascii="Arial" w:hAnsi="Arial" w:cs="Arial"/>
          <w:sz w:val="22"/>
          <w:szCs w:val="22"/>
          <w:lang w:val="lt-LT"/>
        </w:rPr>
        <w:t>mažinam</w:t>
      </w:r>
      <w:r w:rsidR="003729CE">
        <w:rPr>
          <w:rStyle w:val="normaltextrun"/>
          <w:rFonts w:ascii="Arial" w:hAnsi="Arial" w:cs="Arial"/>
          <w:sz w:val="22"/>
          <w:szCs w:val="22"/>
          <w:lang w:val="lt-LT"/>
        </w:rPr>
        <w:t>i</w:t>
      </w:r>
      <w:r w:rsidR="003D6C1E" w:rsidRPr="00D3769B">
        <w:rPr>
          <w:rStyle w:val="normaltextrun"/>
          <w:rFonts w:ascii="Arial" w:hAnsi="Arial" w:cs="Arial"/>
          <w:sz w:val="22"/>
          <w:szCs w:val="22"/>
          <w:lang w:val="lt-LT"/>
        </w:rPr>
        <w:t xml:space="preserve">. </w:t>
      </w:r>
    </w:p>
    <w:p w14:paraId="4E38E174" w14:textId="3DEE6C01" w:rsidR="004A4203" w:rsidRDefault="004A4203" w:rsidP="00856B30">
      <w:pPr>
        <w:tabs>
          <w:tab w:val="left" w:pos="1260"/>
          <w:tab w:val="left" w:pos="1985"/>
          <w:tab w:val="left" w:pos="2410"/>
        </w:tabs>
        <w:ind w:firstLine="426"/>
        <w:contextualSpacing/>
        <w:jc w:val="both"/>
        <w:rPr>
          <w:rFonts w:ascii="Arial" w:hAnsi="Arial" w:cs="Arial"/>
          <w:sz w:val="22"/>
          <w:szCs w:val="22"/>
          <w:lang w:val="lt-LT"/>
        </w:rPr>
      </w:pPr>
      <w:r>
        <w:rPr>
          <w:rStyle w:val="normaltextrun"/>
          <w:rFonts w:ascii="Arial" w:hAnsi="Arial" w:cs="Arial"/>
          <w:sz w:val="22"/>
          <w:szCs w:val="22"/>
          <w:lang w:val="lt-LT"/>
        </w:rPr>
        <w:lastRenderedPageBreak/>
        <w:t>1.</w:t>
      </w:r>
      <w:r w:rsidR="00856B30">
        <w:rPr>
          <w:rStyle w:val="normaltextrun"/>
          <w:rFonts w:ascii="Arial" w:hAnsi="Arial" w:cs="Arial"/>
          <w:sz w:val="22"/>
          <w:szCs w:val="22"/>
          <w:lang w:val="lt-LT"/>
        </w:rPr>
        <w:t>10</w:t>
      </w:r>
      <w:r>
        <w:rPr>
          <w:rStyle w:val="normaltextrun"/>
          <w:rFonts w:ascii="Arial" w:hAnsi="Arial" w:cs="Arial"/>
          <w:sz w:val="22"/>
          <w:szCs w:val="22"/>
          <w:lang w:val="lt-LT"/>
        </w:rPr>
        <w:t>.2.</w:t>
      </w:r>
      <w:r w:rsidR="00856B30">
        <w:rPr>
          <w:rStyle w:val="normaltextrun"/>
          <w:rFonts w:ascii="Arial" w:hAnsi="Arial" w:cs="Arial"/>
          <w:sz w:val="22"/>
          <w:szCs w:val="22"/>
          <w:lang w:val="lt-LT"/>
        </w:rPr>
        <w:tab/>
      </w:r>
      <w:r w:rsidRPr="004A4203">
        <w:rPr>
          <w:rFonts w:ascii="Arial" w:hAnsi="Arial" w:cs="Arial"/>
          <w:sz w:val="22"/>
          <w:szCs w:val="22"/>
          <w:lang w:val="lt-LT"/>
        </w:rPr>
        <w:t>Nauji Darbų įkainiai su PVM apskaičiuojami prie Darbų įkainio be PVM pridedant naujo tarifo PVM (Darbų įkainis be PVM nekeičiamas).</w:t>
      </w:r>
    </w:p>
    <w:p w14:paraId="74D74BFD" w14:textId="14B9DFB7" w:rsidR="00E55CAB" w:rsidRDefault="004A4203" w:rsidP="004A4203">
      <w:pPr>
        <w:tabs>
          <w:tab w:val="left" w:pos="1260"/>
          <w:tab w:val="left" w:pos="1985"/>
          <w:tab w:val="left" w:pos="2410"/>
        </w:tabs>
        <w:ind w:left="425"/>
        <w:contextualSpacing/>
        <w:jc w:val="both"/>
        <w:rPr>
          <w:rStyle w:val="normaltextrun"/>
          <w:rFonts w:ascii="Arial" w:hAnsi="Arial" w:cs="Arial"/>
          <w:sz w:val="22"/>
          <w:szCs w:val="22"/>
        </w:rPr>
      </w:pPr>
      <w:r>
        <w:rPr>
          <w:rStyle w:val="normaltextrun"/>
          <w:rFonts w:ascii="Arial" w:hAnsi="Arial" w:cs="Arial"/>
          <w:sz w:val="22"/>
          <w:szCs w:val="22"/>
        </w:rPr>
        <w:t>1.</w:t>
      </w:r>
      <w:r w:rsidR="00856B30">
        <w:rPr>
          <w:rStyle w:val="normaltextrun"/>
          <w:rFonts w:ascii="Arial" w:hAnsi="Arial" w:cs="Arial"/>
          <w:sz w:val="22"/>
          <w:szCs w:val="22"/>
        </w:rPr>
        <w:t>10.3.</w:t>
      </w:r>
      <w:r w:rsidR="00856B30">
        <w:rPr>
          <w:rStyle w:val="normaltextrun"/>
          <w:rFonts w:ascii="Arial" w:hAnsi="Arial" w:cs="Arial"/>
          <w:sz w:val="22"/>
          <w:szCs w:val="22"/>
        </w:rPr>
        <w:tab/>
      </w:r>
      <w:proofErr w:type="spellStart"/>
      <w:r w:rsidR="00E55CAB" w:rsidRPr="004A4203">
        <w:rPr>
          <w:rStyle w:val="normaltextrun"/>
          <w:rFonts w:ascii="Arial" w:hAnsi="Arial" w:cs="Arial"/>
          <w:sz w:val="22"/>
          <w:szCs w:val="22"/>
        </w:rPr>
        <w:t>Sutarties</w:t>
      </w:r>
      <w:proofErr w:type="spellEnd"/>
      <w:r w:rsidR="00E55CAB" w:rsidRPr="004A4203">
        <w:rPr>
          <w:rStyle w:val="normaltextrun"/>
          <w:rFonts w:ascii="Arial" w:hAnsi="Arial" w:cs="Arial"/>
          <w:sz w:val="22"/>
          <w:szCs w:val="22"/>
        </w:rPr>
        <w:t xml:space="preserve"> </w:t>
      </w:r>
      <w:proofErr w:type="spellStart"/>
      <w:r w:rsidR="00E55CAB" w:rsidRPr="004A4203">
        <w:rPr>
          <w:rStyle w:val="normaltextrun"/>
          <w:rFonts w:ascii="Arial" w:hAnsi="Arial" w:cs="Arial"/>
          <w:sz w:val="22"/>
          <w:szCs w:val="22"/>
        </w:rPr>
        <w:t>kainos</w:t>
      </w:r>
      <w:proofErr w:type="spellEnd"/>
      <w:r w:rsidR="00E55CAB" w:rsidRPr="004A4203">
        <w:rPr>
          <w:rStyle w:val="normaltextrun"/>
          <w:rFonts w:ascii="Arial" w:hAnsi="Arial" w:cs="Arial"/>
          <w:sz w:val="22"/>
          <w:szCs w:val="22"/>
        </w:rPr>
        <w:t xml:space="preserve"> </w:t>
      </w:r>
      <w:proofErr w:type="spellStart"/>
      <w:r w:rsidR="00E55CAB" w:rsidRPr="004A4203">
        <w:rPr>
          <w:rStyle w:val="normaltextrun"/>
          <w:rFonts w:ascii="Arial" w:hAnsi="Arial" w:cs="Arial"/>
          <w:sz w:val="22"/>
          <w:szCs w:val="22"/>
        </w:rPr>
        <w:t>perskaičiavimo</w:t>
      </w:r>
      <w:proofErr w:type="spellEnd"/>
      <w:r w:rsidR="00E55CAB" w:rsidRPr="004A4203">
        <w:rPr>
          <w:rStyle w:val="normaltextrun"/>
          <w:rFonts w:ascii="Arial" w:hAnsi="Arial" w:cs="Arial"/>
          <w:sz w:val="22"/>
          <w:szCs w:val="22"/>
        </w:rPr>
        <w:t xml:space="preserve"> </w:t>
      </w:r>
      <w:proofErr w:type="spellStart"/>
      <w:r w:rsidR="00E55CAB" w:rsidRPr="004A4203">
        <w:rPr>
          <w:rStyle w:val="normaltextrun"/>
          <w:rFonts w:ascii="Arial" w:hAnsi="Arial" w:cs="Arial"/>
          <w:sz w:val="22"/>
          <w:szCs w:val="22"/>
        </w:rPr>
        <w:t>formulė</w:t>
      </w:r>
      <w:proofErr w:type="spellEnd"/>
      <w:r w:rsidR="00E55CAB" w:rsidRPr="004A4203">
        <w:rPr>
          <w:rStyle w:val="normaltextrun"/>
          <w:rFonts w:ascii="Arial" w:hAnsi="Arial" w:cs="Arial"/>
          <w:sz w:val="22"/>
          <w:szCs w:val="22"/>
        </w:rPr>
        <w:t xml:space="preserve"> pasikeitus PVM tarifui: </w:t>
      </w:r>
    </w:p>
    <w:p w14:paraId="187348F8" w14:textId="77777777" w:rsidR="00856B30" w:rsidRPr="004A4203" w:rsidRDefault="00856B30" w:rsidP="004A4203">
      <w:pPr>
        <w:tabs>
          <w:tab w:val="left" w:pos="1260"/>
          <w:tab w:val="left" w:pos="1985"/>
          <w:tab w:val="left" w:pos="2410"/>
        </w:tabs>
        <w:ind w:left="425"/>
        <w:contextualSpacing/>
        <w:jc w:val="both"/>
        <w:rPr>
          <w:rStyle w:val="normaltextrun"/>
          <w:rFonts w:ascii="Arial" w:hAnsi="Arial" w:cs="Arial"/>
          <w:sz w:val="22"/>
          <w:szCs w:val="22"/>
        </w:rPr>
      </w:pPr>
    </w:p>
    <w:p w14:paraId="028B26CB" w14:textId="77777777" w:rsidR="00E55CAB" w:rsidRPr="004316C9" w:rsidRDefault="00E55CAB" w:rsidP="00E55CAB">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eastAsiaTheme="minorHAnsi" w:hAnsi="Arial" w:cs="Arial"/>
          <w:noProof/>
          <w:sz w:val="22"/>
          <w:szCs w:val="22"/>
          <w:lang w:eastAsia="en-US"/>
        </w:rPr>
        <w:drawing>
          <wp:inline distT="0" distB="0" distL="0" distR="0" wp14:anchorId="10B2733C" wp14:editId="28FB85FC">
            <wp:extent cx="1838325" cy="638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38175"/>
                    </a:xfrm>
                    <a:prstGeom prst="rect">
                      <a:avLst/>
                    </a:prstGeom>
                    <a:noFill/>
                    <a:ln>
                      <a:noFill/>
                    </a:ln>
                  </pic:spPr>
                </pic:pic>
              </a:graphicData>
            </a:graphic>
          </wp:inline>
        </w:drawing>
      </w:r>
      <w:r w:rsidRPr="004316C9">
        <w:rPr>
          <w:rStyle w:val="eop"/>
          <w:rFonts w:ascii="Arial" w:hAnsi="Arial" w:cs="Arial"/>
          <w:sz w:val="22"/>
          <w:szCs w:val="22"/>
        </w:rPr>
        <w:t> </w:t>
      </w:r>
    </w:p>
    <w:p w14:paraId="2F5BF338" w14:textId="77777777" w:rsidR="00E55CAB" w:rsidRPr="004316C9" w:rsidRDefault="00E55CAB" w:rsidP="00E55CAB">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hAnsi="Arial" w:cs="Arial"/>
          <w:noProof/>
          <w:sz w:val="22"/>
          <w:szCs w:val="22"/>
        </w:rPr>
        <w:drawing>
          <wp:inline distT="0" distB="0" distL="0" distR="0" wp14:anchorId="544FEF6F" wp14:editId="19A15BD4">
            <wp:extent cx="20002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16C9">
        <w:rPr>
          <w:rStyle w:val="normaltextrun"/>
          <w:rFonts w:ascii="Arial" w:hAnsi="Arial" w:cs="Arial"/>
          <w:sz w:val="22"/>
          <w:szCs w:val="22"/>
        </w:rPr>
        <w:t>- perskaičiuota Sutarties kaina (su PVM)</w:t>
      </w:r>
      <w:r w:rsidRPr="004316C9">
        <w:rPr>
          <w:rStyle w:val="eop"/>
          <w:rFonts w:ascii="Arial" w:hAnsi="Arial" w:cs="Arial"/>
          <w:sz w:val="22"/>
          <w:szCs w:val="22"/>
        </w:rPr>
        <w:t> </w:t>
      </w:r>
    </w:p>
    <w:p w14:paraId="758E6B08" w14:textId="77777777" w:rsidR="00E55CAB" w:rsidRPr="004316C9" w:rsidRDefault="00E55CAB" w:rsidP="00E55CAB">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hAnsi="Arial" w:cs="Arial"/>
          <w:noProof/>
          <w:sz w:val="22"/>
          <w:szCs w:val="22"/>
        </w:rPr>
        <w:drawing>
          <wp:inline distT="0" distB="0" distL="0" distR="0" wp14:anchorId="5E4C9A12" wp14:editId="3BBF9E60">
            <wp:extent cx="20002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00025" cy="285750"/>
                    </a:xfrm>
                    <a:prstGeom prst="rect">
                      <a:avLst/>
                    </a:prstGeom>
                  </pic:spPr>
                </pic:pic>
              </a:graphicData>
            </a:graphic>
          </wp:inline>
        </w:drawing>
      </w:r>
      <w:r w:rsidRPr="004316C9">
        <w:rPr>
          <w:rStyle w:val="normaltextrun"/>
          <w:rFonts w:ascii="Arial" w:hAnsi="Arial" w:cs="Arial"/>
          <w:sz w:val="22"/>
          <w:szCs w:val="22"/>
        </w:rPr>
        <w:t>- Sutarties kaina (su PVM) iki perskaičiavimo</w:t>
      </w:r>
      <w:r w:rsidRPr="004316C9">
        <w:rPr>
          <w:rStyle w:val="eop"/>
          <w:rFonts w:ascii="Arial" w:hAnsi="Arial" w:cs="Arial"/>
          <w:sz w:val="22"/>
          <w:szCs w:val="22"/>
        </w:rPr>
        <w:t> </w:t>
      </w:r>
    </w:p>
    <w:p w14:paraId="73AD11E2" w14:textId="77777777" w:rsidR="00E55CAB" w:rsidRPr="004316C9" w:rsidRDefault="00E55CAB" w:rsidP="00E55CAB">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Style w:val="normaltextrun"/>
          <w:rFonts w:ascii="Arial" w:hAnsi="Arial" w:cs="Arial"/>
          <w:i/>
          <w:iCs/>
          <w:sz w:val="22"/>
          <w:szCs w:val="22"/>
        </w:rPr>
        <w:t xml:space="preserve">P </w:t>
      </w:r>
      <w:r w:rsidRPr="004316C9">
        <w:rPr>
          <w:rStyle w:val="normaltextrun"/>
          <w:rFonts w:ascii="Arial" w:hAnsi="Arial" w:cs="Arial"/>
          <w:sz w:val="22"/>
          <w:szCs w:val="22"/>
        </w:rPr>
        <w:t>–   atliktų Darbų kaina (su PVM) iki perskaičiavimo</w:t>
      </w:r>
      <w:r w:rsidRPr="004316C9">
        <w:rPr>
          <w:rStyle w:val="eop"/>
          <w:rFonts w:ascii="Arial" w:hAnsi="Arial" w:cs="Arial"/>
          <w:sz w:val="22"/>
          <w:szCs w:val="22"/>
        </w:rPr>
        <w:t> </w:t>
      </w:r>
    </w:p>
    <w:p w14:paraId="5193EE3B" w14:textId="77777777" w:rsidR="00E55CAB" w:rsidRPr="004316C9" w:rsidRDefault="00E55CAB" w:rsidP="00E55CAB">
      <w:pPr>
        <w:pStyle w:val="paragraph"/>
        <w:tabs>
          <w:tab w:val="left" w:pos="993"/>
        </w:tabs>
        <w:spacing w:before="0" w:beforeAutospacing="0" w:after="0" w:afterAutospacing="0"/>
        <w:ind w:firstLine="993"/>
        <w:jc w:val="both"/>
        <w:textAlignment w:val="baseline"/>
        <w:rPr>
          <w:rFonts w:ascii="Arial" w:hAnsi="Arial" w:cs="Arial"/>
          <w:sz w:val="22"/>
          <w:szCs w:val="22"/>
        </w:rPr>
      </w:pPr>
      <w:r w:rsidRPr="004316C9">
        <w:rPr>
          <w:rFonts w:ascii="Arial" w:eastAsiaTheme="minorHAnsi" w:hAnsi="Arial" w:cs="Arial"/>
          <w:noProof/>
          <w:sz w:val="22"/>
          <w:szCs w:val="22"/>
          <w:lang w:eastAsia="en-US"/>
        </w:rPr>
        <w:drawing>
          <wp:inline distT="0" distB="0" distL="0" distR="0" wp14:anchorId="412B89B0" wp14:editId="3E4E0359">
            <wp:extent cx="2000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16C9">
        <w:rPr>
          <w:rStyle w:val="normaltextrun"/>
          <w:rFonts w:ascii="Arial" w:hAnsi="Arial" w:cs="Arial"/>
          <w:sz w:val="22"/>
          <w:szCs w:val="22"/>
        </w:rPr>
        <w:t>- senas PVM tarifas (procentais)</w:t>
      </w:r>
      <w:r w:rsidRPr="004316C9">
        <w:rPr>
          <w:rStyle w:val="eop"/>
          <w:rFonts w:ascii="Arial" w:hAnsi="Arial" w:cs="Arial"/>
          <w:sz w:val="22"/>
          <w:szCs w:val="22"/>
        </w:rPr>
        <w:t> </w:t>
      </w:r>
    </w:p>
    <w:p w14:paraId="33273343" w14:textId="320AA469" w:rsidR="00E55CAB" w:rsidRDefault="00E55CAB" w:rsidP="00E55CAB">
      <w:pPr>
        <w:pStyle w:val="paragraph"/>
        <w:tabs>
          <w:tab w:val="left" w:pos="993"/>
        </w:tabs>
        <w:spacing w:before="0" w:beforeAutospacing="0" w:after="0" w:afterAutospacing="0"/>
        <w:ind w:firstLine="993"/>
        <w:jc w:val="both"/>
        <w:textAlignment w:val="baseline"/>
        <w:rPr>
          <w:rStyle w:val="eop"/>
          <w:rFonts w:ascii="Arial" w:hAnsi="Arial" w:cs="Arial"/>
          <w:sz w:val="22"/>
          <w:szCs w:val="22"/>
        </w:rPr>
      </w:pPr>
      <w:r w:rsidRPr="004316C9">
        <w:rPr>
          <w:rFonts w:ascii="Arial" w:eastAsiaTheme="minorHAnsi" w:hAnsi="Arial" w:cs="Arial"/>
          <w:noProof/>
          <w:sz w:val="22"/>
          <w:szCs w:val="22"/>
          <w:lang w:eastAsia="en-US"/>
        </w:rPr>
        <w:drawing>
          <wp:inline distT="0" distB="0" distL="0" distR="0" wp14:anchorId="51E34213" wp14:editId="166ABD74">
            <wp:extent cx="200025" cy="285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85750"/>
                    </a:xfrm>
                    <a:prstGeom prst="rect">
                      <a:avLst/>
                    </a:prstGeom>
                    <a:noFill/>
                    <a:ln>
                      <a:noFill/>
                    </a:ln>
                  </pic:spPr>
                </pic:pic>
              </a:graphicData>
            </a:graphic>
          </wp:inline>
        </w:drawing>
      </w:r>
      <w:r w:rsidRPr="004316C9">
        <w:rPr>
          <w:rStyle w:val="normaltextrun"/>
          <w:rFonts w:ascii="Arial" w:hAnsi="Arial" w:cs="Arial"/>
          <w:sz w:val="22"/>
          <w:szCs w:val="22"/>
        </w:rPr>
        <w:t>- naujas PVM tarifas (procentais)</w:t>
      </w:r>
      <w:r w:rsidRPr="004316C9">
        <w:rPr>
          <w:rStyle w:val="eop"/>
          <w:rFonts w:ascii="Arial" w:hAnsi="Arial" w:cs="Arial"/>
          <w:sz w:val="22"/>
          <w:szCs w:val="22"/>
        </w:rPr>
        <w:t>.</w:t>
      </w:r>
    </w:p>
    <w:p w14:paraId="5D521740" w14:textId="77777777" w:rsidR="004C78F6" w:rsidRPr="004316C9" w:rsidRDefault="004C78F6" w:rsidP="004C78F6">
      <w:pPr>
        <w:pStyle w:val="paragraph"/>
        <w:tabs>
          <w:tab w:val="left" w:pos="993"/>
        </w:tabs>
        <w:spacing w:before="0" w:beforeAutospacing="0" w:after="0" w:afterAutospacing="0"/>
        <w:jc w:val="both"/>
        <w:textAlignment w:val="baseline"/>
        <w:rPr>
          <w:rFonts w:ascii="Arial" w:hAnsi="Arial" w:cs="Arial"/>
          <w:sz w:val="22"/>
          <w:szCs w:val="22"/>
        </w:rPr>
      </w:pPr>
    </w:p>
    <w:p w14:paraId="265FD250" w14:textId="5C44FC06" w:rsidR="00117149" w:rsidRPr="00520D17" w:rsidRDefault="004C78F6" w:rsidP="00856B30">
      <w:pPr>
        <w:pStyle w:val="Header"/>
        <w:widowControl w:val="0"/>
        <w:numPr>
          <w:ilvl w:val="2"/>
          <w:numId w:val="17"/>
        </w:numPr>
        <w:tabs>
          <w:tab w:val="clear" w:pos="4153"/>
          <w:tab w:val="left" w:pos="450"/>
          <w:tab w:val="left" w:pos="900"/>
          <w:tab w:val="left" w:pos="1276"/>
          <w:tab w:val="left" w:pos="2410"/>
        </w:tabs>
        <w:ind w:left="0" w:firstLine="426"/>
        <w:contextualSpacing/>
        <w:jc w:val="both"/>
        <w:rPr>
          <w:rStyle w:val="eop"/>
          <w:rFonts w:ascii="Arial" w:hAnsi="Arial" w:cs="Arial"/>
          <w:sz w:val="22"/>
          <w:szCs w:val="22"/>
          <w:lang w:val="lt-LT"/>
        </w:rPr>
      </w:pPr>
      <w:r w:rsidRPr="00B7794C">
        <w:rPr>
          <w:rFonts w:ascii="Arial" w:hAnsi="Arial" w:cs="Arial"/>
          <w:sz w:val="22"/>
          <w:szCs w:val="22"/>
          <w:lang w:val="lt-LT"/>
        </w:rPr>
        <w:t xml:space="preserve">Perskaičiuota Sutarties kaina </w:t>
      </w:r>
      <w:r w:rsidR="00AD16C6">
        <w:rPr>
          <w:rFonts w:ascii="Arial" w:hAnsi="Arial" w:cs="Arial"/>
          <w:sz w:val="22"/>
          <w:szCs w:val="22"/>
          <w:lang w:val="lt-LT"/>
        </w:rPr>
        <w:t>ir Darbų</w:t>
      </w:r>
      <w:r w:rsidRPr="00B7794C">
        <w:rPr>
          <w:rFonts w:ascii="Arial" w:hAnsi="Arial" w:cs="Arial"/>
          <w:sz w:val="22"/>
          <w:szCs w:val="22"/>
          <w:lang w:val="lt-LT"/>
        </w:rPr>
        <w:t xml:space="preserve"> įkainiai įforminami susitarimu, kuris tampa neatskiriama Sutarties dalimi, ir turi būti taikomi nuo naujo PVM įvedimo datos (nepriklausomai nuo to, kada pasirašytas susitarimas). Nei viena iš Šalių neturi teisės atsisakyti pasirašyti tokio susitarimo be pagrįstų priežasčių.</w:t>
      </w:r>
    </w:p>
    <w:p w14:paraId="11CD9F74" w14:textId="77777777" w:rsidR="00856B30" w:rsidRDefault="00117149" w:rsidP="00856B30">
      <w:pPr>
        <w:pStyle w:val="ListParagraph"/>
        <w:numPr>
          <w:ilvl w:val="1"/>
          <w:numId w:val="17"/>
        </w:numPr>
        <w:tabs>
          <w:tab w:val="left" w:pos="1260"/>
          <w:tab w:val="left" w:pos="1985"/>
          <w:tab w:val="left" w:pos="2410"/>
        </w:tabs>
        <w:ind w:left="0" w:firstLine="426"/>
        <w:jc w:val="both"/>
        <w:rPr>
          <w:rStyle w:val="normaltextrun"/>
          <w:rFonts w:ascii="Arial" w:hAnsi="Arial" w:cs="Arial"/>
          <w:sz w:val="22"/>
          <w:szCs w:val="22"/>
          <w:lang w:eastAsia="lt-LT"/>
        </w:rPr>
      </w:pPr>
      <w:r w:rsidRPr="00856B30">
        <w:rPr>
          <w:rStyle w:val="normaltextrun"/>
          <w:rFonts w:ascii="Arial" w:hAnsi="Arial" w:cs="Arial"/>
          <w:sz w:val="22"/>
          <w:szCs w:val="22"/>
        </w:rPr>
        <w:t xml:space="preserve">Sutarties kainos / </w:t>
      </w:r>
      <w:r w:rsidR="0023086D" w:rsidRPr="00856B30">
        <w:rPr>
          <w:rStyle w:val="normaltextrun"/>
          <w:rFonts w:ascii="Arial" w:hAnsi="Arial" w:cs="Arial"/>
          <w:sz w:val="22"/>
          <w:szCs w:val="22"/>
        </w:rPr>
        <w:t xml:space="preserve">Darbų </w:t>
      </w:r>
      <w:r w:rsidRPr="00856B30">
        <w:rPr>
          <w:rStyle w:val="normaltextrun"/>
          <w:rFonts w:ascii="Arial" w:hAnsi="Arial" w:cs="Arial"/>
          <w:sz w:val="22"/>
          <w:szCs w:val="22"/>
        </w:rPr>
        <w:t>įkainių perskaičiavimas atsižvelgiant į statybos kainų lygio kitimą:</w:t>
      </w:r>
    </w:p>
    <w:p w14:paraId="25459176" w14:textId="77777777" w:rsidR="00856B30"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856B30">
        <w:rPr>
          <w:rFonts w:ascii="Arial" w:hAnsi="Arial" w:cs="Arial"/>
          <w:sz w:val="22"/>
          <w:szCs w:val="22"/>
          <w:lang w:eastAsia="lt-LT"/>
        </w:rPr>
        <w:t>duomenys, kuriais remiamasi vertinant kainų lygio kitimą: Valstybės duomenų agentūros interneto svetainėje http://osp.stat.gov.lt/ skelbiamas indeksas „</w:t>
      </w:r>
      <w:r w:rsidRPr="00856B30">
        <w:rPr>
          <w:rFonts w:ascii="Arial" w:hAnsi="Arial" w:cs="Arial"/>
          <w:i/>
          <w:iCs/>
          <w:sz w:val="22"/>
          <w:szCs w:val="22"/>
          <w:lang w:eastAsia="lt-LT"/>
        </w:rPr>
        <w:t>Pastatų remonto sąnaudų elementų kainų indeksai</w:t>
      </w:r>
      <w:r w:rsidRPr="00856B30">
        <w:rPr>
          <w:rFonts w:ascii="Arial" w:hAnsi="Arial" w:cs="Arial"/>
          <w:sz w:val="22"/>
          <w:szCs w:val="22"/>
          <w:lang w:eastAsia="lt-LT"/>
        </w:rPr>
        <w:t>“</w:t>
      </w:r>
      <w:r w:rsidR="00520D17" w:rsidRPr="00856B30">
        <w:rPr>
          <w:rFonts w:ascii="Arial" w:hAnsi="Arial" w:cs="Arial"/>
          <w:sz w:val="22"/>
          <w:szCs w:val="22"/>
          <w:lang w:eastAsia="lt-LT"/>
        </w:rPr>
        <w:t xml:space="preserve"> </w:t>
      </w:r>
      <w:r w:rsidRPr="00856B30">
        <w:rPr>
          <w:rFonts w:ascii="Arial" w:hAnsi="Arial" w:cs="Arial"/>
          <w:sz w:val="22"/>
          <w:szCs w:val="22"/>
        </w:rPr>
        <w:t>(toliau – Indeksas)</w:t>
      </w:r>
      <w:r w:rsidRPr="00856B30">
        <w:rPr>
          <w:rFonts w:ascii="Arial" w:hAnsi="Arial" w:cs="Arial"/>
          <w:sz w:val="22"/>
          <w:szCs w:val="22"/>
          <w:lang w:eastAsia="lt-LT"/>
        </w:rPr>
        <w:t>;</w:t>
      </w:r>
    </w:p>
    <w:p w14:paraId="0DBBCBC4" w14:textId="77777777" w:rsidR="00856B30"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856B30">
        <w:rPr>
          <w:rFonts w:ascii="Arial" w:hAnsi="Arial" w:cs="Arial"/>
          <w:sz w:val="22"/>
          <w:szCs w:val="22"/>
        </w:rPr>
        <w:t>Sutarties kaina</w:t>
      </w:r>
      <w:r w:rsidRPr="00856B30">
        <w:rPr>
          <w:rFonts w:ascii="Arial" w:hAnsi="Arial" w:cs="Arial"/>
          <w:sz w:val="22"/>
          <w:szCs w:val="22"/>
          <w:lang w:eastAsia="lt-LT"/>
        </w:rPr>
        <w:t xml:space="preserve">, nurodyta Sutarties 1.3. p. ir Sutarties priede Nr. 2 </w:t>
      </w:r>
      <w:r w:rsidRPr="00856B30">
        <w:rPr>
          <w:rFonts w:ascii="Arial" w:hAnsi="Arial" w:cs="Arial"/>
          <w:bCs/>
          <w:color w:val="000000"/>
          <w:sz w:val="22"/>
          <w:szCs w:val="22"/>
        </w:rPr>
        <w:t>„</w:t>
      </w:r>
      <w:r w:rsidRPr="00856B30">
        <w:rPr>
          <w:rFonts w:ascii="Arial" w:hAnsi="Arial" w:cs="Arial"/>
          <w:sz w:val="22"/>
          <w:szCs w:val="22"/>
        </w:rPr>
        <w:t>Tiekėjo pasiūlymas (įskaitant Darbų ir medžiagų kiekių žiniaraščius)</w:t>
      </w:r>
      <w:r w:rsidRPr="00856B30">
        <w:rPr>
          <w:rFonts w:ascii="Arial" w:hAnsi="Arial" w:cs="Arial"/>
          <w:bCs/>
          <w:color w:val="000000"/>
          <w:sz w:val="22"/>
          <w:szCs w:val="22"/>
        </w:rPr>
        <w:t>“</w:t>
      </w:r>
      <w:r w:rsidRPr="00856B30">
        <w:rPr>
          <w:rFonts w:ascii="Arial" w:hAnsi="Arial" w:cs="Arial"/>
          <w:color w:val="000000"/>
          <w:sz w:val="22"/>
          <w:szCs w:val="22"/>
        </w:rPr>
        <w:t xml:space="preserve"> </w:t>
      </w:r>
      <w:r w:rsidRPr="00856B30">
        <w:rPr>
          <w:rFonts w:ascii="Arial" w:hAnsi="Arial" w:cs="Arial"/>
          <w:sz w:val="22"/>
          <w:szCs w:val="22"/>
          <w:lang w:eastAsia="lt-LT"/>
        </w:rPr>
        <w:t xml:space="preserve">nurodyti </w:t>
      </w:r>
      <w:r w:rsidR="007A0BCC" w:rsidRPr="00856B30">
        <w:rPr>
          <w:rFonts w:ascii="Arial" w:hAnsi="Arial" w:cs="Arial"/>
          <w:sz w:val="22"/>
          <w:szCs w:val="22"/>
          <w:lang w:eastAsia="lt-LT"/>
        </w:rPr>
        <w:t xml:space="preserve">Darbų </w:t>
      </w:r>
      <w:r w:rsidRPr="00856B30">
        <w:rPr>
          <w:rFonts w:ascii="Arial" w:hAnsi="Arial" w:cs="Arial"/>
          <w:sz w:val="22"/>
          <w:szCs w:val="22"/>
          <w:lang w:eastAsia="lt-LT"/>
        </w:rPr>
        <w:t xml:space="preserve">įkainiai, gali būti perskaičiuojami ne dažniau kaip kas </w:t>
      </w:r>
      <w:r w:rsidR="002540A9" w:rsidRPr="00856B30">
        <w:rPr>
          <w:rFonts w:ascii="Arial" w:hAnsi="Arial" w:cs="Arial"/>
          <w:sz w:val="22"/>
          <w:szCs w:val="22"/>
          <w:lang w:eastAsia="lt-LT"/>
        </w:rPr>
        <w:t>12</w:t>
      </w:r>
      <w:r w:rsidRPr="00856B30">
        <w:rPr>
          <w:rFonts w:ascii="Arial" w:hAnsi="Arial" w:cs="Arial"/>
          <w:sz w:val="22"/>
          <w:szCs w:val="22"/>
          <w:lang w:eastAsia="lt-LT"/>
        </w:rPr>
        <w:t xml:space="preserve"> (</w:t>
      </w:r>
      <w:r w:rsidR="002540A9" w:rsidRPr="00856B30">
        <w:rPr>
          <w:rFonts w:ascii="Arial" w:hAnsi="Arial" w:cs="Arial"/>
          <w:sz w:val="22"/>
          <w:szCs w:val="22"/>
          <w:lang w:eastAsia="lt-LT"/>
        </w:rPr>
        <w:t>dvylika</w:t>
      </w:r>
      <w:r w:rsidRPr="00856B30">
        <w:rPr>
          <w:rFonts w:ascii="Arial" w:hAnsi="Arial" w:cs="Arial"/>
          <w:sz w:val="22"/>
          <w:szCs w:val="22"/>
          <w:lang w:eastAsia="lt-LT"/>
        </w:rPr>
        <w:t>) mėnesi</w:t>
      </w:r>
      <w:r w:rsidR="002540A9" w:rsidRPr="00856B30">
        <w:rPr>
          <w:rFonts w:ascii="Arial" w:hAnsi="Arial" w:cs="Arial"/>
          <w:sz w:val="22"/>
          <w:szCs w:val="22"/>
          <w:lang w:eastAsia="lt-LT"/>
        </w:rPr>
        <w:t>ų</w:t>
      </w:r>
      <w:r w:rsidR="005F5FD3" w:rsidRPr="00856B30">
        <w:rPr>
          <w:rFonts w:ascii="Arial" w:hAnsi="Arial" w:cs="Arial"/>
          <w:sz w:val="22"/>
          <w:szCs w:val="22"/>
          <w:lang w:eastAsia="lt-LT"/>
        </w:rPr>
        <w:t xml:space="preserve"> (</w:t>
      </w:r>
      <w:r w:rsidR="00C55132" w:rsidRPr="00856B30">
        <w:rPr>
          <w:rFonts w:ascii="Arial" w:hAnsi="Arial" w:cs="Arial"/>
          <w:sz w:val="22"/>
          <w:szCs w:val="22"/>
          <w:lang w:eastAsia="lt-LT"/>
        </w:rPr>
        <w:t xml:space="preserve">pirmasis perskaičiavimas ne anksčiau kaip </w:t>
      </w:r>
      <w:r w:rsidR="005F5FD3" w:rsidRPr="00856B30">
        <w:rPr>
          <w:rFonts w:ascii="Arial" w:hAnsi="Arial" w:cs="Arial"/>
          <w:sz w:val="22"/>
          <w:szCs w:val="22"/>
          <w:lang w:eastAsia="lt-LT"/>
        </w:rPr>
        <w:t>praėjus 12 (dvylikai) mėnesių</w:t>
      </w:r>
      <w:r w:rsidRPr="00856B30">
        <w:rPr>
          <w:rFonts w:ascii="Arial" w:hAnsi="Arial" w:cs="Arial"/>
          <w:sz w:val="22"/>
          <w:szCs w:val="22"/>
          <w:lang w:eastAsia="lt-LT"/>
        </w:rPr>
        <w:t xml:space="preserve"> nuo Sutarties įsigaliojimo dienos</w:t>
      </w:r>
      <w:r w:rsidR="005F5FD3" w:rsidRPr="00856B30">
        <w:rPr>
          <w:rFonts w:ascii="Arial" w:hAnsi="Arial" w:cs="Arial"/>
          <w:sz w:val="22"/>
          <w:szCs w:val="22"/>
          <w:lang w:eastAsia="lt-LT"/>
        </w:rPr>
        <w:t>),</w:t>
      </w:r>
      <w:r w:rsidRPr="00856B30">
        <w:rPr>
          <w:rFonts w:ascii="Arial" w:hAnsi="Arial" w:cs="Arial"/>
          <w:sz w:val="22"/>
          <w:szCs w:val="22"/>
          <w:lang w:eastAsia="lt-LT"/>
        </w:rPr>
        <w:t xml:space="preserve"> jeigu Indekso reikšmė pakinta daugiau kaip 0,05 per bet kurį Darbų vykdymo laikotarpį;</w:t>
      </w:r>
    </w:p>
    <w:p w14:paraId="27BDA578" w14:textId="32EEC9AD" w:rsidR="00027AF5" w:rsidRPr="00856B30"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856B30">
        <w:rPr>
          <w:rFonts w:ascii="Arial" w:hAnsi="Arial" w:cs="Arial"/>
          <w:sz w:val="22"/>
          <w:szCs w:val="22"/>
          <w:lang w:eastAsia="lt-LT"/>
        </w:rPr>
        <w:t xml:space="preserve">Sutarties priede Nr. 2 </w:t>
      </w:r>
      <w:r w:rsidRPr="00856B30">
        <w:rPr>
          <w:rFonts w:ascii="Arial" w:hAnsi="Arial" w:cs="Arial"/>
          <w:bCs/>
          <w:color w:val="000000"/>
          <w:sz w:val="22"/>
          <w:szCs w:val="22"/>
        </w:rPr>
        <w:t>„</w:t>
      </w:r>
      <w:r w:rsidRPr="00856B30">
        <w:rPr>
          <w:rFonts w:ascii="Arial" w:hAnsi="Arial" w:cs="Arial"/>
          <w:sz w:val="22"/>
          <w:szCs w:val="22"/>
        </w:rPr>
        <w:t>Tiekėjo pasiūlymas (įskaitant Darbų ir medžiagų kiekių žiniaraščius)</w:t>
      </w:r>
      <w:r w:rsidRPr="00856B30">
        <w:rPr>
          <w:rFonts w:ascii="Arial" w:hAnsi="Arial" w:cs="Arial"/>
          <w:bCs/>
          <w:color w:val="000000"/>
          <w:sz w:val="22"/>
          <w:szCs w:val="22"/>
        </w:rPr>
        <w:t xml:space="preserve">“ </w:t>
      </w:r>
      <w:r w:rsidRPr="00856B30">
        <w:rPr>
          <w:rFonts w:ascii="Arial" w:hAnsi="Arial" w:cs="Arial"/>
          <w:sz w:val="22"/>
          <w:szCs w:val="22"/>
          <w:lang w:eastAsia="lt-LT"/>
        </w:rPr>
        <w:t xml:space="preserve">nurodyti </w:t>
      </w:r>
      <w:r w:rsidR="007A4664" w:rsidRPr="00856B30">
        <w:rPr>
          <w:rFonts w:ascii="Arial" w:hAnsi="Arial" w:cs="Arial"/>
          <w:sz w:val="22"/>
          <w:szCs w:val="22"/>
          <w:lang w:eastAsia="lt-LT"/>
        </w:rPr>
        <w:t xml:space="preserve">Darbų </w:t>
      </w:r>
      <w:r w:rsidRPr="00856B30">
        <w:rPr>
          <w:rFonts w:ascii="Arial" w:hAnsi="Arial" w:cs="Arial"/>
          <w:sz w:val="22"/>
          <w:szCs w:val="22"/>
          <w:lang w:eastAsia="lt-LT"/>
        </w:rPr>
        <w:t>įkainiai perskaičiuojami dėl Indekso pokyčio,  padauginant pagal Sutartį neišpirktų Darbų įkainių vertes iš Indekso pokyčio koeficiento (P), kuris apskaičiuojamas pagal toliau nurodytą formulę:</w:t>
      </w:r>
    </w:p>
    <w:p w14:paraId="3181A7CA"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b/>
          <w:bCs/>
          <w:sz w:val="22"/>
          <w:szCs w:val="22"/>
        </w:rPr>
        <w:t xml:space="preserve">P = </w:t>
      </w:r>
      <w:proofErr w:type="spellStart"/>
      <w:r w:rsidRPr="004C78F6">
        <w:rPr>
          <w:rFonts w:ascii="Arial" w:hAnsi="Arial" w:cs="Arial"/>
          <w:b/>
          <w:bCs/>
          <w:sz w:val="22"/>
          <w:szCs w:val="22"/>
        </w:rPr>
        <w:t>Ln</w:t>
      </w:r>
      <w:proofErr w:type="spellEnd"/>
      <w:r w:rsidRPr="004C78F6">
        <w:rPr>
          <w:rFonts w:ascii="Arial" w:hAnsi="Arial" w:cs="Arial"/>
          <w:b/>
          <w:bCs/>
          <w:sz w:val="22"/>
          <w:szCs w:val="22"/>
        </w:rPr>
        <w:t>/</w:t>
      </w:r>
      <w:proofErr w:type="spellStart"/>
      <w:r w:rsidRPr="004C78F6">
        <w:rPr>
          <w:rFonts w:ascii="Arial" w:hAnsi="Arial" w:cs="Arial"/>
          <w:b/>
          <w:bCs/>
          <w:sz w:val="22"/>
          <w:szCs w:val="22"/>
        </w:rPr>
        <w:t>Lo</w:t>
      </w:r>
      <w:proofErr w:type="spellEnd"/>
      <w:r w:rsidRPr="004C78F6">
        <w:rPr>
          <w:rFonts w:ascii="Arial" w:hAnsi="Arial" w:cs="Arial"/>
          <w:sz w:val="22"/>
          <w:szCs w:val="22"/>
        </w:rPr>
        <w:t>;  </w:t>
      </w:r>
    </w:p>
    <w:p w14:paraId="560EB6E4"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sz w:val="22"/>
          <w:szCs w:val="22"/>
        </w:rPr>
        <w:t>čia:  </w:t>
      </w:r>
    </w:p>
    <w:p w14:paraId="0D8B1FC0"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b/>
          <w:bCs/>
          <w:sz w:val="22"/>
          <w:szCs w:val="22"/>
        </w:rPr>
        <w:t>P</w:t>
      </w:r>
      <w:r w:rsidRPr="004C78F6">
        <w:rPr>
          <w:rFonts w:ascii="Arial" w:hAnsi="Arial" w:cs="Arial"/>
          <w:sz w:val="22"/>
          <w:szCs w:val="22"/>
        </w:rPr>
        <w:t xml:space="preserve"> – Indekso pokyčio koeficientas;  </w:t>
      </w:r>
    </w:p>
    <w:p w14:paraId="2D4DB0D7" w14:textId="77777777" w:rsidR="00027AF5" w:rsidRPr="004C78F6" w:rsidRDefault="00027AF5" w:rsidP="00027AF5">
      <w:pPr>
        <w:pStyle w:val="ListParagraph"/>
        <w:ind w:left="360" w:firstLine="0"/>
        <w:jc w:val="both"/>
        <w:rPr>
          <w:rFonts w:ascii="Arial" w:hAnsi="Arial" w:cs="Arial"/>
          <w:sz w:val="22"/>
          <w:szCs w:val="22"/>
        </w:rPr>
      </w:pPr>
      <w:proofErr w:type="spellStart"/>
      <w:r w:rsidRPr="004C78F6">
        <w:rPr>
          <w:rFonts w:ascii="Arial" w:hAnsi="Arial" w:cs="Arial"/>
          <w:b/>
          <w:bCs/>
          <w:sz w:val="22"/>
          <w:szCs w:val="22"/>
        </w:rPr>
        <w:t>Ln</w:t>
      </w:r>
      <w:proofErr w:type="spellEnd"/>
      <w:r w:rsidRPr="004C78F6">
        <w:rPr>
          <w:rFonts w:ascii="Arial" w:hAnsi="Arial" w:cs="Arial"/>
          <w:sz w:val="22"/>
          <w:szCs w:val="22"/>
        </w:rPr>
        <w:t xml:space="preserve"> – paskutinis skelbiamas kainos Indeksas kreipimosi dėl įkainių perskaičiavimo dieną;  </w:t>
      </w:r>
    </w:p>
    <w:p w14:paraId="1885E267" w14:textId="623350C9" w:rsidR="00027AF5" w:rsidRPr="004C78F6" w:rsidRDefault="00027AF5" w:rsidP="00027AF5">
      <w:pPr>
        <w:pStyle w:val="BodyText"/>
        <w:spacing w:after="0"/>
        <w:ind w:left="360"/>
        <w:rPr>
          <w:rFonts w:ascii="Arial" w:hAnsi="Arial" w:cs="Arial"/>
          <w:sz w:val="22"/>
          <w:szCs w:val="22"/>
          <w:lang w:val="lt-LT"/>
        </w:rPr>
      </w:pPr>
      <w:proofErr w:type="spellStart"/>
      <w:r w:rsidRPr="004C78F6">
        <w:rPr>
          <w:rFonts w:ascii="Arial" w:hAnsi="Arial" w:cs="Arial"/>
          <w:b/>
          <w:bCs/>
          <w:sz w:val="22"/>
          <w:szCs w:val="22"/>
          <w:lang w:val="lt-LT"/>
        </w:rPr>
        <w:t>Lo</w:t>
      </w:r>
      <w:proofErr w:type="spellEnd"/>
      <w:r w:rsidRPr="004C78F6">
        <w:rPr>
          <w:rFonts w:ascii="Arial" w:hAnsi="Arial" w:cs="Arial"/>
          <w:b/>
          <w:bCs/>
          <w:sz w:val="22"/>
          <w:szCs w:val="22"/>
          <w:lang w:val="lt-LT"/>
        </w:rPr>
        <w:t xml:space="preserve"> </w:t>
      </w:r>
      <w:r w:rsidRPr="004C78F6">
        <w:rPr>
          <w:rFonts w:ascii="Arial" w:hAnsi="Arial" w:cs="Arial"/>
          <w:sz w:val="22"/>
          <w:szCs w:val="22"/>
          <w:lang w:val="lt-LT"/>
        </w:rPr>
        <w:t xml:space="preserve">– bazinės kainos indeksas (pasiūlymų pateikimo termino pabaigos mėnesio </w:t>
      </w:r>
      <w:r w:rsidR="00410258">
        <w:rPr>
          <w:rFonts w:ascii="Arial" w:hAnsi="Arial" w:cs="Arial"/>
          <w:sz w:val="22"/>
          <w:szCs w:val="22"/>
          <w:lang w:val="lt-LT"/>
        </w:rPr>
        <w:t xml:space="preserve">ar </w:t>
      </w:r>
      <w:r w:rsidR="00001F21">
        <w:rPr>
          <w:rFonts w:ascii="Arial" w:hAnsi="Arial" w:cs="Arial"/>
          <w:sz w:val="22"/>
          <w:szCs w:val="22"/>
          <w:lang w:val="lt-LT"/>
        </w:rPr>
        <w:t xml:space="preserve">paskutinio perskaičiavimo </w:t>
      </w:r>
      <w:r w:rsidR="00FD0F2E">
        <w:rPr>
          <w:rFonts w:ascii="Arial" w:hAnsi="Arial" w:cs="Arial"/>
          <w:sz w:val="22"/>
          <w:szCs w:val="22"/>
          <w:lang w:val="lt-LT"/>
        </w:rPr>
        <w:t>dieną</w:t>
      </w:r>
      <w:r w:rsidR="00722430">
        <w:rPr>
          <w:rFonts w:ascii="Arial" w:hAnsi="Arial" w:cs="Arial"/>
          <w:sz w:val="22"/>
          <w:szCs w:val="22"/>
          <w:lang w:val="lt-LT"/>
        </w:rPr>
        <w:t xml:space="preserve"> </w:t>
      </w:r>
      <w:r w:rsidR="002D208B">
        <w:rPr>
          <w:rFonts w:ascii="Arial" w:hAnsi="Arial" w:cs="Arial"/>
          <w:sz w:val="22"/>
          <w:szCs w:val="22"/>
          <w:lang w:val="lt-LT"/>
        </w:rPr>
        <w:t xml:space="preserve">skelbtas </w:t>
      </w:r>
      <w:r w:rsidRPr="004C78F6">
        <w:rPr>
          <w:rFonts w:ascii="Arial" w:hAnsi="Arial" w:cs="Arial"/>
          <w:sz w:val="22"/>
          <w:szCs w:val="22"/>
          <w:lang w:val="lt-LT"/>
        </w:rPr>
        <w:t>indeksas).</w:t>
      </w:r>
    </w:p>
    <w:p w14:paraId="634B4908" w14:textId="77777777" w:rsidR="00027AF5" w:rsidRPr="00856B30" w:rsidRDefault="00027AF5" w:rsidP="00856B30">
      <w:pPr>
        <w:pStyle w:val="ListParagraph"/>
        <w:tabs>
          <w:tab w:val="left" w:pos="709"/>
          <w:tab w:val="left" w:pos="1276"/>
          <w:tab w:val="left" w:pos="1985"/>
          <w:tab w:val="left" w:pos="2410"/>
        </w:tabs>
        <w:ind w:left="426" w:firstLine="0"/>
        <w:jc w:val="both"/>
        <w:rPr>
          <w:rFonts w:ascii="Arial" w:hAnsi="Arial" w:cs="Arial"/>
          <w:sz w:val="22"/>
          <w:szCs w:val="22"/>
          <w:lang w:eastAsia="lt-LT"/>
        </w:rPr>
      </w:pPr>
    </w:p>
    <w:p w14:paraId="5A3D99E9" w14:textId="77777777" w:rsidR="00027AF5" w:rsidRPr="004C78F6"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4C78F6">
        <w:rPr>
          <w:rFonts w:ascii="Arial" w:hAnsi="Arial" w:cs="Arial"/>
          <w:sz w:val="22"/>
          <w:szCs w:val="22"/>
          <w:lang w:eastAsia="lt-LT"/>
        </w:rPr>
        <w:t>Sutarties kaina, nurodyta Sutarties 1.3. punkte perskaičiuojama pagal žemiau nurodytą formulę:</w:t>
      </w:r>
    </w:p>
    <w:p w14:paraId="08466FF7"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b/>
          <w:bCs/>
          <w:sz w:val="22"/>
          <w:szCs w:val="22"/>
        </w:rPr>
        <w:t>Perskaičiuota Sutarties kaina su PVM =</w:t>
      </w:r>
      <w:r w:rsidRPr="004C78F6">
        <w:rPr>
          <w:rFonts w:ascii="Arial" w:hAnsi="Arial" w:cs="Arial"/>
          <w:sz w:val="22"/>
          <w:szCs w:val="22"/>
        </w:rPr>
        <w:t xml:space="preserve"> </w:t>
      </w:r>
      <w:r w:rsidRPr="004C78F6">
        <w:rPr>
          <w:rFonts w:ascii="Arial" w:hAnsi="Arial" w:cs="Arial"/>
          <w:b/>
          <w:bCs/>
          <w:sz w:val="22"/>
          <w:szCs w:val="22"/>
        </w:rPr>
        <w:t>PD+((SK – PD)* P</w:t>
      </w:r>
      <w:r w:rsidRPr="004C78F6">
        <w:rPr>
          <w:rFonts w:ascii="Arial" w:hAnsi="Arial" w:cs="Arial"/>
          <w:sz w:val="22"/>
          <w:szCs w:val="22"/>
        </w:rPr>
        <w:t>  </w:t>
      </w:r>
    </w:p>
    <w:p w14:paraId="114214ED"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sz w:val="22"/>
          <w:szCs w:val="22"/>
        </w:rPr>
        <w:t>Kai:  </w:t>
      </w:r>
    </w:p>
    <w:p w14:paraId="2F29726F"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b/>
          <w:bCs/>
          <w:sz w:val="22"/>
          <w:szCs w:val="22"/>
        </w:rPr>
        <w:t>PD</w:t>
      </w:r>
      <w:r w:rsidRPr="004C78F6">
        <w:rPr>
          <w:rFonts w:ascii="Arial" w:hAnsi="Arial" w:cs="Arial"/>
          <w:sz w:val="22"/>
          <w:szCs w:val="22"/>
        </w:rPr>
        <w:t xml:space="preserve"> – iki prašymo pateikimo Užsakovo atliktų Darbų vertė su PVM;  </w:t>
      </w:r>
    </w:p>
    <w:p w14:paraId="6417D7DA" w14:textId="77777777" w:rsidR="00027AF5" w:rsidRPr="004C78F6" w:rsidRDefault="00027AF5" w:rsidP="00027AF5">
      <w:pPr>
        <w:pStyle w:val="ListParagraph"/>
        <w:ind w:left="360" w:firstLine="0"/>
        <w:jc w:val="both"/>
        <w:rPr>
          <w:rFonts w:ascii="Arial" w:hAnsi="Arial" w:cs="Arial"/>
          <w:sz w:val="22"/>
          <w:szCs w:val="22"/>
        </w:rPr>
      </w:pPr>
      <w:r w:rsidRPr="004C78F6">
        <w:rPr>
          <w:rFonts w:ascii="Arial" w:hAnsi="Arial" w:cs="Arial"/>
          <w:b/>
          <w:bCs/>
          <w:sz w:val="22"/>
          <w:szCs w:val="22"/>
        </w:rPr>
        <w:t>SK</w:t>
      </w:r>
      <w:r w:rsidRPr="004C78F6">
        <w:rPr>
          <w:rFonts w:ascii="Arial" w:hAnsi="Arial" w:cs="Arial"/>
          <w:sz w:val="22"/>
          <w:szCs w:val="22"/>
        </w:rPr>
        <w:t xml:space="preserve"> – perskaičiavimo metu galiojanti Sutarties kaina su PVM;  </w:t>
      </w:r>
    </w:p>
    <w:p w14:paraId="01C0A3A3" w14:textId="77777777" w:rsidR="00027AF5" w:rsidRPr="004C78F6" w:rsidRDefault="00027AF5" w:rsidP="00027AF5">
      <w:pPr>
        <w:pStyle w:val="BodyText"/>
        <w:spacing w:after="0"/>
        <w:ind w:left="360"/>
        <w:rPr>
          <w:rFonts w:ascii="Arial" w:hAnsi="Arial" w:cs="Arial"/>
          <w:bCs/>
          <w:sz w:val="22"/>
          <w:szCs w:val="22"/>
          <w:lang w:val="lt-LT"/>
        </w:rPr>
      </w:pPr>
      <w:r w:rsidRPr="004C78F6">
        <w:rPr>
          <w:rFonts w:ascii="Arial" w:hAnsi="Arial" w:cs="Arial"/>
          <w:b/>
          <w:bCs/>
          <w:sz w:val="22"/>
          <w:szCs w:val="22"/>
          <w:lang w:val="lt-LT"/>
        </w:rPr>
        <w:t>P</w:t>
      </w:r>
      <w:r w:rsidRPr="004C78F6">
        <w:rPr>
          <w:rFonts w:ascii="Arial" w:hAnsi="Arial" w:cs="Arial"/>
          <w:sz w:val="22"/>
          <w:szCs w:val="22"/>
          <w:lang w:val="lt-LT"/>
        </w:rPr>
        <w:t xml:space="preserve"> – Indekso pokyčio koeficientas.</w:t>
      </w:r>
    </w:p>
    <w:p w14:paraId="565244BC" w14:textId="77777777" w:rsidR="00027AF5" w:rsidRPr="004C78F6" w:rsidRDefault="00027AF5" w:rsidP="00027AF5">
      <w:pPr>
        <w:pStyle w:val="BodyText"/>
        <w:spacing w:after="0"/>
        <w:rPr>
          <w:rFonts w:ascii="Arial" w:hAnsi="Arial" w:cs="Arial"/>
          <w:bCs/>
          <w:sz w:val="22"/>
          <w:szCs w:val="22"/>
          <w:lang w:val="lt-LT"/>
        </w:rPr>
      </w:pPr>
    </w:p>
    <w:p w14:paraId="2D23B3B2" w14:textId="77777777" w:rsidR="00027AF5" w:rsidRPr="004C78F6"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4C78F6">
        <w:rPr>
          <w:rFonts w:ascii="Arial" w:hAnsi="Arial" w:cs="Arial"/>
          <w:sz w:val="22"/>
          <w:szCs w:val="22"/>
          <w:lang w:eastAsia="lt-LT"/>
        </w:rPr>
        <w:t> Jei Sutarties kaina buvo peržiūrėta pagal Sutartyje nurodytas peržiūros sąlygas, atitinkamai patikslinama (didėja arba mažėja) pradinės Sutarties vertė.</w:t>
      </w:r>
    </w:p>
    <w:p w14:paraId="4DB18483" w14:textId="3C96EA66" w:rsidR="00027AF5" w:rsidRPr="00520D17"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lang w:eastAsia="lt-LT"/>
        </w:rPr>
      </w:pPr>
      <w:r w:rsidRPr="004C78F6">
        <w:rPr>
          <w:rFonts w:ascii="Arial" w:hAnsi="Arial" w:cs="Arial"/>
          <w:sz w:val="22"/>
          <w:szCs w:val="22"/>
          <w:lang w:eastAsia="lt-LT"/>
        </w:rPr>
        <w:t xml:space="preserve">Perskaičiuoti </w:t>
      </w:r>
      <w:r w:rsidR="007668A8">
        <w:rPr>
          <w:rFonts w:ascii="Arial" w:hAnsi="Arial" w:cs="Arial"/>
          <w:sz w:val="22"/>
          <w:szCs w:val="22"/>
          <w:lang w:eastAsia="lt-LT"/>
        </w:rPr>
        <w:t xml:space="preserve">Darbų </w:t>
      </w:r>
      <w:r w:rsidRPr="004C78F6">
        <w:rPr>
          <w:rFonts w:ascii="Arial" w:hAnsi="Arial" w:cs="Arial"/>
          <w:sz w:val="22"/>
          <w:szCs w:val="22"/>
          <w:lang w:eastAsia="lt-LT"/>
        </w:rPr>
        <w:t xml:space="preserve">įkainiai ir Sutarties kaina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w:t>
      </w:r>
      <w:r w:rsidRPr="004C78F6">
        <w:rPr>
          <w:rFonts w:ascii="Arial" w:hAnsi="Arial" w:cs="Arial"/>
          <w:sz w:val="22"/>
          <w:szCs w:val="22"/>
          <w:lang w:eastAsia="lt-LT"/>
        </w:rPr>
        <w:lastRenderedPageBreak/>
        <w:t>apmokama taikant po perskaičiavimo apskaičiuotus įkainius</w:t>
      </w:r>
      <w:r w:rsidRPr="00520D17">
        <w:rPr>
          <w:rFonts w:ascii="Arial" w:hAnsi="Arial" w:cs="Arial"/>
          <w:sz w:val="22"/>
          <w:szCs w:val="22"/>
          <w:lang w:eastAsia="lt-LT"/>
        </w:rPr>
        <w:t xml:space="preserve">. </w:t>
      </w:r>
      <w:r w:rsidRPr="00B7794C">
        <w:rPr>
          <w:rFonts w:ascii="Arial" w:hAnsi="Arial" w:cs="Arial"/>
          <w:sz w:val="22"/>
          <w:szCs w:val="22"/>
          <w:lang w:eastAsia="lt-LT"/>
        </w:rPr>
        <w:t>Jeigu Darbų atlikimas vėluoja dėl Rangovo kaltės, uždelstų Darbų kaina / įkainiai nėra perskaičiuojami dėl kainų lygio kilimo (t. y. negali būti didinami)</w:t>
      </w:r>
      <w:r w:rsidRPr="00520D17">
        <w:rPr>
          <w:rFonts w:ascii="Arial" w:hAnsi="Arial" w:cs="Arial"/>
          <w:sz w:val="22"/>
          <w:szCs w:val="22"/>
          <w:lang w:eastAsia="lt-LT"/>
        </w:rPr>
        <w:t>.</w:t>
      </w:r>
    </w:p>
    <w:p w14:paraId="1A6306C8" w14:textId="21C27B18" w:rsidR="00DD2848" w:rsidRPr="004C78F6" w:rsidRDefault="00027AF5" w:rsidP="00856B30">
      <w:pPr>
        <w:pStyle w:val="ListParagraph"/>
        <w:numPr>
          <w:ilvl w:val="2"/>
          <w:numId w:val="18"/>
        </w:numPr>
        <w:tabs>
          <w:tab w:val="left" w:pos="709"/>
          <w:tab w:val="left" w:pos="1276"/>
          <w:tab w:val="left" w:pos="1985"/>
          <w:tab w:val="left" w:pos="2410"/>
        </w:tabs>
        <w:ind w:left="0" w:firstLine="426"/>
        <w:jc w:val="both"/>
        <w:rPr>
          <w:rFonts w:ascii="Arial" w:hAnsi="Arial" w:cs="Arial"/>
          <w:sz w:val="22"/>
          <w:szCs w:val="22"/>
        </w:rPr>
      </w:pPr>
      <w:r w:rsidRPr="00520D17">
        <w:rPr>
          <w:rFonts w:ascii="Arial" w:hAnsi="Arial" w:cs="Arial"/>
          <w:sz w:val="22"/>
          <w:szCs w:val="22"/>
          <w:lang w:eastAsia="lt-LT"/>
        </w:rPr>
        <w:t xml:space="preserve">Sutarties kainos / </w:t>
      </w:r>
      <w:r w:rsidR="00371494">
        <w:rPr>
          <w:rFonts w:ascii="Arial" w:hAnsi="Arial" w:cs="Arial"/>
          <w:sz w:val="22"/>
          <w:szCs w:val="22"/>
          <w:lang w:eastAsia="lt-LT"/>
        </w:rPr>
        <w:t xml:space="preserve">Darbų </w:t>
      </w:r>
      <w:r w:rsidRPr="00520D17">
        <w:rPr>
          <w:rFonts w:ascii="Arial" w:hAnsi="Arial" w:cs="Arial"/>
          <w:sz w:val="22"/>
          <w:szCs w:val="22"/>
          <w:lang w:eastAsia="lt-LT"/>
        </w:rPr>
        <w:t>įkainių perskaičiavimas įforminamas</w:t>
      </w:r>
      <w:r w:rsidRPr="004C78F6">
        <w:rPr>
          <w:rFonts w:ascii="Arial" w:hAnsi="Arial" w:cs="Arial"/>
          <w:sz w:val="22"/>
          <w:szCs w:val="22"/>
          <w:lang w:eastAsia="lt-LT"/>
        </w:rPr>
        <w:t xml:space="preserve"> Šalių pasirašomu papildomu susitarimu. Nei viena iš Šalių neturi teisės atsisakyti pasirašyti tokio susitarimo be pagrįstų</w:t>
      </w:r>
      <w:r w:rsidRPr="004C78F6">
        <w:rPr>
          <w:rFonts w:ascii="Arial" w:hAnsi="Arial" w:cs="Arial"/>
          <w:sz w:val="22"/>
          <w:szCs w:val="22"/>
        </w:rPr>
        <w:t xml:space="preserve"> priežasčių.</w:t>
      </w:r>
    </w:p>
    <w:p w14:paraId="19C7B1DE" w14:textId="5BCB4989" w:rsidR="00DD2848" w:rsidRPr="004C78F6" w:rsidRDefault="00DD2848" w:rsidP="44495986">
      <w:pPr>
        <w:pStyle w:val="ListParagraph"/>
        <w:ind w:left="0" w:firstLine="0"/>
        <w:rPr>
          <w:rFonts w:ascii="Arial" w:hAnsi="Arial" w:cs="Arial"/>
          <w:sz w:val="22"/>
          <w:szCs w:val="22"/>
        </w:rPr>
      </w:pPr>
    </w:p>
    <w:p w14:paraId="67329223" w14:textId="5DF367FB" w:rsidR="00C01299" w:rsidRPr="00D3769B" w:rsidRDefault="0085725A" w:rsidP="00856B30">
      <w:pPr>
        <w:pStyle w:val="ListParagraph"/>
        <w:numPr>
          <w:ilvl w:val="0"/>
          <w:numId w:val="18"/>
        </w:numPr>
        <w:tabs>
          <w:tab w:val="left" w:pos="851"/>
        </w:tabs>
        <w:jc w:val="both"/>
        <w:rPr>
          <w:rFonts w:ascii="Arial" w:hAnsi="Arial" w:cs="Arial"/>
          <w:b/>
          <w:bCs/>
          <w:sz w:val="22"/>
          <w:szCs w:val="22"/>
        </w:rPr>
      </w:pPr>
      <w:r w:rsidRPr="00D3769B">
        <w:rPr>
          <w:rFonts w:ascii="Arial" w:hAnsi="Arial" w:cs="Arial"/>
          <w:b/>
          <w:bCs/>
          <w:sz w:val="22"/>
          <w:szCs w:val="22"/>
        </w:rPr>
        <w:t>DARBŲ ATLIKIMO TERMINAI</w:t>
      </w:r>
    </w:p>
    <w:p w14:paraId="08AE97E3" w14:textId="57313750" w:rsidR="00767DD3" w:rsidRPr="007B5037" w:rsidRDefault="00FC04C4" w:rsidP="00767DD3">
      <w:pPr>
        <w:pStyle w:val="ListParagraph"/>
        <w:numPr>
          <w:ilvl w:val="1"/>
          <w:numId w:val="16"/>
        </w:numPr>
        <w:tabs>
          <w:tab w:val="left" w:pos="851"/>
        </w:tabs>
        <w:ind w:left="0" w:firstLine="425"/>
        <w:jc w:val="both"/>
        <w:rPr>
          <w:rFonts w:ascii="Arial" w:eastAsia="Times New Roman" w:hAnsi="Arial" w:cs="Arial"/>
          <w:sz w:val="22"/>
          <w:szCs w:val="22"/>
        </w:rPr>
      </w:pPr>
      <w:r w:rsidRPr="007B5037">
        <w:rPr>
          <w:rFonts w:ascii="Arial" w:hAnsi="Arial" w:cs="Arial"/>
          <w:sz w:val="22"/>
          <w:szCs w:val="22"/>
        </w:rPr>
        <w:t xml:space="preserve">Visi </w:t>
      </w:r>
      <w:r w:rsidR="008A3CBA" w:rsidRPr="007B36F3">
        <w:rPr>
          <w:rFonts w:ascii="Arial" w:hAnsi="Arial" w:cs="Arial"/>
          <w:sz w:val="22"/>
          <w:szCs w:val="22"/>
        </w:rPr>
        <w:t xml:space="preserve">su Užsakovu suderinti Darbai pagal </w:t>
      </w:r>
      <w:r w:rsidR="00D33BA5">
        <w:rPr>
          <w:rFonts w:ascii="Arial" w:hAnsi="Arial" w:cs="Arial"/>
          <w:sz w:val="22"/>
          <w:szCs w:val="22"/>
        </w:rPr>
        <w:t>Sutart</w:t>
      </w:r>
      <w:r w:rsidR="009C44CC">
        <w:rPr>
          <w:rFonts w:ascii="Arial" w:hAnsi="Arial" w:cs="Arial"/>
          <w:sz w:val="22"/>
          <w:szCs w:val="22"/>
        </w:rPr>
        <w:t>į</w:t>
      </w:r>
      <w:r w:rsidR="00D33BA5">
        <w:rPr>
          <w:rFonts w:ascii="Arial" w:hAnsi="Arial" w:cs="Arial"/>
          <w:sz w:val="22"/>
          <w:szCs w:val="22"/>
        </w:rPr>
        <w:t xml:space="preserve"> ir </w:t>
      </w:r>
      <w:r w:rsidR="00577091" w:rsidRPr="007B5037">
        <w:rPr>
          <w:rFonts w:ascii="Arial" w:hAnsi="Arial" w:cs="Arial"/>
          <w:sz w:val="22"/>
          <w:szCs w:val="22"/>
        </w:rPr>
        <w:t xml:space="preserve">Sutarties </w:t>
      </w:r>
      <w:r w:rsidR="009C44CC" w:rsidRPr="007B5037">
        <w:rPr>
          <w:rFonts w:ascii="Arial" w:hAnsi="Arial" w:cs="Arial"/>
          <w:sz w:val="22"/>
          <w:szCs w:val="22"/>
        </w:rPr>
        <w:t>pried</w:t>
      </w:r>
      <w:r w:rsidR="009C44CC">
        <w:rPr>
          <w:rFonts w:ascii="Arial" w:hAnsi="Arial" w:cs="Arial"/>
          <w:sz w:val="22"/>
          <w:szCs w:val="22"/>
        </w:rPr>
        <w:t>ą</w:t>
      </w:r>
      <w:r w:rsidR="009C44CC" w:rsidRPr="007B5037">
        <w:rPr>
          <w:rFonts w:ascii="Arial" w:hAnsi="Arial" w:cs="Arial"/>
          <w:sz w:val="22"/>
          <w:szCs w:val="22"/>
        </w:rPr>
        <w:t xml:space="preserve"> </w:t>
      </w:r>
      <w:r w:rsidR="00577091" w:rsidRPr="007B5037">
        <w:rPr>
          <w:rFonts w:ascii="Arial" w:hAnsi="Arial" w:cs="Arial"/>
          <w:sz w:val="22"/>
          <w:szCs w:val="22"/>
        </w:rPr>
        <w:t>Nr. 1 „Techninė specifikacija“</w:t>
      </w:r>
      <w:r w:rsidR="0027279E" w:rsidRPr="007B5037">
        <w:rPr>
          <w:rFonts w:ascii="Arial" w:hAnsi="Arial" w:cs="Arial"/>
          <w:sz w:val="22"/>
          <w:szCs w:val="22"/>
        </w:rPr>
        <w:t xml:space="preserve"> </w:t>
      </w:r>
      <w:r w:rsidR="007A619C">
        <w:rPr>
          <w:rFonts w:ascii="Arial" w:hAnsi="Arial" w:cs="Arial"/>
          <w:sz w:val="22"/>
          <w:szCs w:val="22"/>
        </w:rPr>
        <w:t xml:space="preserve">su </w:t>
      </w:r>
      <w:r w:rsidR="00806432">
        <w:rPr>
          <w:rFonts w:ascii="Arial" w:hAnsi="Arial" w:cs="Arial"/>
          <w:sz w:val="22"/>
          <w:szCs w:val="22"/>
        </w:rPr>
        <w:t xml:space="preserve">priedais </w:t>
      </w:r>
      <w:r w:rsidRPr="007B5037">
        <w:rPr>
          <w:rFonts w:ascii="Arial" w:hAnsi="Arial" w:cs="Arial"/>
          <w:sz w:val="22"/>
          <w:szCs w:val="22"/>
        </w:rPr>
        <w:t xml:space="preserve">turi būti atlikti </w:t>
      </w:r>
      <w:r w:rsidR="00806432">
        <w:rPr>
          <w:rFonts w:ascii="Arial" w:hAnsi="Arial" w:cs="Arial"/>
          <w:sz w:val="22"/>
          <w:szCs w:val="22"/>
        </w:rPr>
        <w:t xml:space="preserve">ne vėliau kaip </w:t>
      </w:r>
      <w:r w:rsidRPr="007B5037">
        <w:rPr>
          <w:rFonts w:ascii="Arial" w:hAnsi="Arial" w:cs="Arial"/>
          <w:sz w:val="22"/>
          <w:szCs w:val="22"/>
        </w:rPr>
        <w:t xml:space="preserve">per </w:t>
      </w:r>
      <w:r w:rsidR="00C87038" w:rsidRPr="007B5037">
        <w:rPr>
          <w:rFonts w:ascii="Arial" w:hAnsi="Arial" w:cs="Arial"/>
          <w:sz w:val="22"/>
          <w:szCs w:val="22"/>
        </w:rPr>
        <w:t>24</w:t>
      </w:r>
      <w:r w:rsidRPr="007B5037">
        <w:rPr>
          <w:rFonts w:ascii="Arial" w:hAnsi="Arial" w:cs="Arial"/>
          <w:sz w:val="22"/>
          <w:szCs w:val="22"/>
        </w:rPr>
        <w:t xml:space="preserve"> (</w:t>
      </w:r>
      <w:r w:rsidR="00C87038" w:rsidRPr="007B5037">
        <w:rPr>
          <w:rFonts w:ascii="Arial" w:hAnsi="Arial" w:cs="Arial"/>
          <w:sz w:val="22"/>
          <w:szCs w:val="22"/>
        </w:rPr>
        <w:t>dvidešimt keturis</w:t>
      </w:r>
      <w:r w:rsidRPr="007B5037">
        <w:rPr>
          <w:rFonts w:ascii="Arial" w:hAnsi="Arial" w:cs="Arial"/>
          <w:sz w:val="22"/>
          <w:szCs w:val="22"/>
        </w:rPr>
        <w:t xml:space="preserve">) mėnesius nuo Sutarties įsigaliojimo. Konkretus </w:t>
      </w:r>
      <w:r w:rsidR="0027279E" w:rsidRPr="007B5037">
        <w:rPr>
          <w:rFonts w:ascii="Arial" w:hAnsi="Arial" w:cs="Arial"/>
          <w:sz w:val="22"/>
          <w:szCs w:val="22"/>
        </w:rPr>
        <w:t>D</w:t>
      </w:r>
      <w:r w:rsidRPr="007B5037">
        <w:rPr>
          <w:rFonts w:ascii="Arial" w:hAnsi="Arial" w:cs="Arial"/>
          <w:sz w:val="22"/>
          <w:szCs w:val="22"/>
        </w:rPr>
        <w:t xml:space="preserve">arbų </w:t>
      </w:r>
      <w:r w:rsidR="001C1C41">
        <w:rPr>
          <w:rFonts w:ascii="Arial" w:hAnsi="Arial" w:cs="Arial"/>
          <w:sz w:val="22"/>
          <w:szCs w:val="22"/>
        </w:rPr>
        <w:t>vykdymo</w:t>
      </w:r>
      <w:r w:rsidR="001C1C41" w:rsidRPr="007B5037">
        <w:rPr>
          <w:rFonts w:ascii="Arial" w:hAnsi="Arial" w:cs="Arial"/>
          <w:sz w:val="22"/>
          <w:szCs w:val="22"/>
        </w:rPr>
        <w:t xml:space="preserve"> </w:t>
      </w:r>
      <w:r w:rsidRPr="007B5037">
        <w:rPr>
          <w:rFonts w:ascii="Arial" w:hAnsi="Arial" w:cs="Arial"/>
          <w:sz w:val="22"/>
          <w:szCs w:val="22"/>
        </w:rPr>
        <w:t xml:space="preserve">grafikas turi būti </w:t>
      </w:r>
      <w:r w:rsidR="00B919AA" w:rsidRPr="007B5037">
        <w:rPr>
          <w:rFonts w:ascii="Arial" w:hAnsi="Arial" w:cs="Arial"/>
          <w:sz w:val="22"/>
          <w:szCs w:val="22"/>
        </w:rPr>
        <w:t>suderintas su Užsakovu</w:t>
      </w:r>
      <w:r w:rsidRPr="007B5037">
        <w:rPr>
          <w:rFonts w:ascii="Arial" w:hAnsi="Arial" w:cs="Arial"/>
          <w:sz w:val="22"/>
          <w:szCs w:val="22"/>
        </w:rPr>
        <w:t xml:space="preserve"> </w:t>
      </w:r>
      <w:r w:rsidR="00EA0DDF" w:rsidRPr="007B5037">
        <w:rPr>
          <w:rFonts w:ascii="Arial" w:hAnsi="Arial" w:cs="Arial"/>
          <w:sz w:val="22"/>
          <w:szCs w:val="22"/>
        </w:rPr>
        <w:t>kaip nurodyta Sutarties 4.</w:t>
      </w:r>
      <w:r w:rsidR="0068450E" w:rsidRPr="007B5037">
        <w:rPr>
          <w:rFonts w:ascii="Arial" w:hAnsi="Arial" w:cs="Arial"/>
          <w:sz w:val="22"/>
          <w:szCs w:val="22"/>
        </w:rPr>
        <w:t>2</w:t>
      </w:r>
      <w:r w:rsidR="00EA0DDF" w:rsidRPr="007B5037">
        <w:rPr>
          <w:rFonts w:ascii="Arial" w:hAnsi="Arial" w:cs="Arial"/>
          <w:sz w:val="22"/>
          <w:szCs w:val="22"/>
        </w:rPr>
        <w:t xml:space="preserve"> punkte.</w:t>
      </w:r>
    </w:p>
    <w:p w14:paraId="55963D56" w14:textId="6553961F" w:rsidR="00767DD3" w:rsidRPr="007B5037" w:rsidRDefault="00767DD3" w:rsidP="007B5037">
      <w:pPr>
        <w:pStyle w:val="ListParagraph"/>
        <w:numPr>
          <w:ilvl w:val="1"/>
          <w:numId w:val="16"/>
        </w:numPr>
        <w:tabs>
          <w:tab w:val="left" w:pos="851"/>
        </w:tabs>
        <w:ind w:left="0" w:firstLine="425"/>
        <w:jc w:val="both"/>
        <w:rPr>
          <w:rFonts w:ascii="Arial" w:eastAsia="Times New Roman" w:hAnsi="Arial" w:cs="Arial"/>
          <w:sz w:val="22"/>
          <w:szCs w:val="22"/>
        </w:rPr>
      </w:pPr>
      <w:r w:rsidRPr="007B5037">
        <w:rPr>
          <w:rFonts w:ascii="Arial" w:hAnsi="Arial" w:cs="Arial"/>
          <w:sz w:val="22"/>
          <w:szCs w:val="22"/>
        </w:rPr>
        <w:t xml:space="preserve">Darbų atlikimo tvarka, kiekiai ir (ar) apimtis, Darbų sąmata, apskaičiuota pagal Šalių suderintus kiekius ir (ar) apimtį, ir Sutarties </w:t>
      </w:r>
      <w:r w:rsidRPr="007B5037">
        <w:rPr>
          <w:rFonts w:ascii="Arial" w:hAnsi="Arial" w:cs="Arial"/>
          <w:sz w:val="22"/>
          <w:szCs w:val="22"/>
          <w:lang w:eastAsia="lt-LT"/>
        </w:rPr>
        <w:t xml:space="preserve">priedą Nr. 2 </w:t>
      </w:r>
      <w:r w:rsidRPr="007B5037">
        <w:rPr>
          <w:rFonts w:ascii="Arial" w:hAnsi="Arial" w:cs="Arial"/>
          <w:bCs/>
          <w:color w:val="000000"/>
          <w:sz w:val="22"/>
          <w:szCs w:val="22"/>
        </w:rPr>
        <w:t>„</w:t>
      </w:r>
      <w:r w:rsidR="00A71358" w:rsidRPr="004C78F6">
        <w:rPr>
          <w:rFonts w:ascii="Arial" w:hAnsi="Arial" w:cs="Arial"/>
          <w:sz w:val="22"/>
          <w:szCs w:val="22"/>
        </w:rPr>
        <w:t>Tiekėjo pasiūlymas (įskaitant Darbų ir medžiagų kiekių žiniaraščius)</w:t>
      </w:r>
      <w:r w:rsidRPr="007B5037">
        <w:rPr>
          <w:rFonts w:ascii="Arial" w:hAnsi="Arial" w:cs="Arial"/>
          <w:bCs/>
          <w:color w:val="000000"/>
          <w:sz w:val="22"/>
          <w:szCs w:val="22"/>
        </w:rPr>
        <w:t>“,</w:t>
      </w:r>
      <w:r w:rsidRPr="007B5037">
        <w:rPr>
          <w:rFonts w:ascii="Arial" w:hAnsi="Arial" w:cs="Arial"/>
          <w:color w:val="000000"/>
          <w:sz w:val="22"/>
          <w:szCs w:val="22"/>
        </w:rPr>
        <w:t xml:space="preserve"> </w:t>
      </w:r>
      <w:r w:rsidRPr="007B5037">
        <w:rPr>
          <w:rFonts w:ascii="Arial" w:hAnsi="Arial" w:cs="Arial"/>
          <w:sz w:val="22"/>
          <w:szCs w:val="22"/>
        </w:rPr>
        <w:t xml:space="preserve">poreikiai, Darbų pradžia bei Darbų </w:t>
      </w:r>
      <w:r w:rsidR="00724B06">
        <w:rPr>
          <w:rFonts w:ascii="Arial" w:hAnsi="Arial" w:cs="Arial"/>
          <w:sz w:val="22"/>
          <w:szCs w:val="22"/>
        </w:rPr>
        <w:t>vykdymo</w:t>
      </w:r>
      <w:r w:rsidR="00724B06" w:rsidRPr="00995A78">
        <w:rPr>
          <w:rFonts w:ascii="Arial" w:hAnsi="Arial" w:cs="Arial"/>
          <w:sz w:val="22"/>
          <w:szCs w:val="22"/>
        </w:rPr>
        <w:t xml:space="preserve"> </w:t>
      </w:r>
      <w:r w:rsidRPr="007B5037">
        <w:rPr>
          <w:rFonts w:ascii="Arial" w:hAnsi="Arial" w:cs="Arial"/>
          <w:sz w:val="22"/>
          <w:szCs w:val="22"/>
        </w:rPr>
        <w:t>grafikas turi būti raštu (pvz., elektroniniu paštu) arba žodžiu (patvirtinant tai elektroniniu paštu) suderinti su Užsakovo atstovu prieš pradedant Darbų vykdymą.</w:t>
      </w:r>
    </w:p>
    <w:p w14:paraId="2C49FF28" w14:textId="167E0DFF" w:rsidR="0027279E" w:rsidRPr="00A65612" w:rsidRDefault="0091409A" w:rsidP="00A30930">
      <w:pPr>
        <w:pStyle w:val="ListParagraph"/>
        <w:numPr>
          <w:ilvl w:val="1"/>
          <w:numId w:val="16"/>
        </w:numPr>
        <w:tabs>
          <w:tab w:val="left" w:pos="851"/>
        </w:tabs>
        <w:ind w:left="0" w:firstLine="425"/>
        <w:jc w:val="both"/>
        <w:rPr>
          <w:rFonts w:ascii="Arial" w:eastAsia="Times New Roman" w:hAnsi="Arial" w:cs="Arial"/>
          <w:sz w:val="22"/>
          <w:szCs w:val="22"/>
        </w:rPr>
      </w:pPr>
      <w:r w:rsidRPr="0091409A">
        <w:rPr>
          <w:rFonts w:ascii="Arial" w:hAnsi="Arial" w:cs="Arial"/>
          <w:sz w:val="22"/>
          <w:szCs w:val="22"/>
        </w:rPr>
        <w:t xml:space="preserve">Darbų vykdymo metu Darbų </w:t>
      </w:r>
      <w:r w:rsidR="001C1C41">
        <w:rPr>
          <w:rFonts w:ascii="Arial" w:hAnsi="Arial" w:cs="Arial"/>
          <w:sz w:val="22"/>
          <w:szCs w:val="22"/>
        </w:rPr>
        <w:t>vykdymo</w:t>
      </w:r>
      <w:r w:rsidRPr="0091409A">
        <w:rPr>
          <w:rFonts w:ascii="Arial" w:hAnsi="Arial" w:cs="Arial"/>
          <w:sz w:val="22"/>
          <w:szCs w:val="22"/>
        </w:rPr>
        <w:t xml:space="preserve"> grafikas gali būti keičiamas dėl Darbų apimčių pasikeitimo (pvz.: atsiradus papildomiems nenumatytiems darbams) ir Sutartyje numatytų terminų sustabdymo</w:t>
      </w:r>
      <w:r w:rsidR="00E2137F">
        <w:rPr>
          <w:rFonts w:ascii="Arial" w:hAnsi="Arial" w:cs="Arial"/>
          <w:sz w:val="22"/>
          <w:szCs w:val="22"/>
        </w:rPr>
        <w:t xml:space="preserve"> </w:t>
      </w:r>
      <w:r w:rsidRPr="0091409A">
        <w:rPr>
          <w:rFonts w:ascii="Arial" w:hAnsi="Arial" w:cs="Arial"/>
          <w:sz w:val="22"/>
          <w:szCs w:val="22"/>
        </w:rPr>
        <w:t>/</w:t>
      </w:r>
      <w:r w:rsidR="00E2137F">
        <w:rPr>
          <w:rFonts w:ascii="Arial" w:hAnsi="Arial" w:cs="Arial"/>
          <w:sz w:val="22"/>
          <w:szCs w:val="22"/>
        </w:rPr>
        <w:t xml:space="preserve"> </w:t>
      </w:r>
      <w:r w:rsidRPr="0091409A">
        <w:rPr>
          <w:rFonts w:ascii="Arial" w:hAnsi="Arial" w:cs="Arial"/>
          <w:sz w:val="22"/>
          <w:szCs w:val="22"/>
        </w:rPr>
        <w:t xml:space="preserve">pratęsimo, taip pat dėl kitų aplinkybių, kurių nebuvo galima numatyti iki Pirkimo paskelbimo. Darbų </w:t>
      </w:r>
      <w:r w:rsidR="001C1C41">
        <w:rPr>
          <w:rFonts w:ascii="Arial" w:hAnsi="Arial" w:cs="Arial"/>
          <w:sz w:val="22"/>
          <w:szCs w:val="22"/>
        </w:rPr>
        <w:t>vykdymo</w:t>
      </w:r>
      <w:r w:rsidRPr="0091409A">
        <w:rPr>
          <w:rFonts w:ascii="Arial" w:hAnsi="Arial" w:cs="Arial"/>
          <w:sz w:val="22"/>
          <w:szCs w:val="22"/>
        </w:rPr>
        <w:t xml:space="preserve"> grafiko keitimas atliekamas Šalims pasirašant papildomą susitarimą prie šios Sutarties.</w:t>
      </w:r>
    </w:p>
    <w:p w14:paraId="7C1CFA35" w14:textId="45E0B4EA" w:rsidR="009E25FB" w:rsidRPr="0091409A" w:rsidRDefault="009E25FB" w:rsidP="00622868">
      <w:pPr>
        <w:pStyle w:val="ListParagraph"/>
        <w:numPr>
          <w:ilvl w:val="1"/>
          <w:numId w:val="16"/>
        </w:numPr>
        <w:tabs>
          <w:tab w:val="left" w:pos="851"/>
        </w:tabs>
        <w:ind w:left="0" w:firstLine="425"/>
        <w:jc w:val="both"/>
        <w:rPr>
          <w:rFonts w:ascii="Arial" w:eastAsia="Times New Roman" w:hAnsi="Arial" w:cs="Arial"/>
          <w:sz w:val="22"/>
          <w:szCs w:val="22"/>
        </w:rPr>
      </w:pPr>
      <w:r w:rsidRPr="00D8306A">
        <w:rPr>
          <w:rFonts w:ascii="Arial" w:eastAsia="Times New Roman" w:hAnsi="Arial" w:cs="Arial"/>
          <w:sz w:val="22"/>
          <w:szCs w:val="22"/>
        </w:rPr>
        <w:t>Darbų pabaiga yra laikomas momentas, kai Rangovas tinkamai atlieka visus Sutartyje ir jos prieduose nurodytus Darbus, o Užsakovas pasirašo galutinį Darbų priėmimo–perdavimo aktą šioje Sutartyje nustatytomis sąlygomis ir tvarka</w:t>
      </w:r>
      <w:r>
        <w:rPr>
          <w:rFonts w:ascii="Arial" w:eastAsia="Times New Roman" w:hAnsi="Arial" w:cs="Arial"/>
          <w:sz w:val="22"/>
          <w:szCs w:val="22"/>
        </w:rPr>
        <w:t>.</w:t>
      </w:r>
    </w:p>
    <w:p w14:paraId="26523020" w14:textId="77777777" w:rsidR="009E25FB" w:rsidRDefault="00DD2848" w:rsidP="00A30930">
      <w:pPr>
        <w:pStyle w:val="ListParagraph"/>
        <w:numPr>
          <w:ilvl w:val="1"/>
          <w:numId w:val="16"/>
        </w:numPr>
        <w:tabs>
          <w:tab w:val="left" w:pos="810"/>
        </w:tabs>
        <w:ind w:left="0" w:firstLine="425"/>
        <w:jc w:val="both"/>
        <w:rPr>
          <w:rFonts w:ascii="Arial" w:eastAsia="Times New Roman" w:hAnsi="Arial" w:cs="Arial"/>
          <w:sz w:val="22"/>
          <w:szCs w:val="22"/>
        </w:rPr>
      </w:pPr>
      <w:r w:rsidRPr="00D3769B">
        <w:rPr>
          <w:rFonts w:ascii="Arial" w:eastAsia="Times New Roman" w:hAnsi="Arial" w:cs="Arial"/>
          <w:sz w:val="22"/>
          <w:szCs w:val="22"/>
        </w:rPr>
        <w:t xml:space="preserve">Rangovas turi teisę netrukdomas vykdyti Darbus iki Darbų terminų pabaigos. </w:t>
      </w:r>
    </w:p>
    <w:p w14:paraId="51F7B41F" w14:textId="611AE460" w:rsidR="00CB0578" w:rsidRDefault="00DD2848" w:rsidP="00A30930">
      <w:pPr>
        <w:pStyle w:val="ListParagraph"/>
        <w:numPr>
          <w:ilvl w:val="1"/>
          <w:numId w:val="16"/>
        </w:numPr>
        <w:tabs>
          <w:tab w:val="left" w:pos="810"/>
        </w:tabs>
        <w:ind w:left="0" w:firstLine="425"/>
        <w:jc w:val="both"/>
        <w:rPr>
          <w:rFonts w:ascii="Arial" w:eastAsia="Times New Roman" w:hAnsi="Arial" w:cs="Arial"/>
          <w:sz w:val="22"/>
          <w:szCs w:val="22"/>
        </w:rPr>
      </w:pPr>
      <w:r w:rsidRPr="00D3769B">
        <w:rPr>
          <w:rFonts w:ascii="Arial" w:eastAsia="Times New Roman" w:hAnsi="Arial" w:cs="Arial"/>
          <w:sz w:val="22"/>
          <w:szCs w:val="22"/>
        </w:rPr>
        <w:t>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w:t>
      </w:r>
      <w:r w:rsidR="002C2E74" w:rsidRPr="00D3769B">
        <w:rPr>
          <w:rFonts w:ascii="Arial" w:eastAsia="Times New Roman" w:hAnsi="Arial" w:cs="Arial"/>
          <w:sz w:val="22"/>
          <w:szCs w:val="22"/>
        </w:rPr>
        <w:t xml:space="preserve"> </w:t>
      </w:r>
      <w:r w:rsidR="00D26214" w:rsidRPr="00C87038">
        <w:rPr>
          <w:rFonts w:ascii="Arial" w:eastAsia="Times New Roman" w:hAnsi="Arial" w:cs="Arial"/>
          <w:sz w:val="22"/>
          <w:szCs w:val="22"/>
        </w:rPr>
        <w:t xml:space="preserve">bet </w:t>
      </w:r>
      <w:r w:rsidR="002C2E74" w:rsidRPr="00C87038">
        <w:rPr>
          <w:rFonts w:ascii="Arial" w:hAnsi="Arial" w:cs="Arial"/>
          <w:sz w:val="22"/>
          <w:szCs w:val="22"/>
        </w:rPr>
        <w:t>ne ilg</w:t>
      </w:r>
      <w:r w:rsidR="00D26214" w:rsidRPr="00C87038">
        <w:rPr>
          <w:rFonts w:ascii="Arial" w:hAnsi="Arial" w:cs="Arial"/>
          <w:sz w:val="22"/>
          <w:szCs w:val="22"/>
        </w:rPr>
        <w:t>iau</w:t>
      </w:r>
      <w:r w:rsidR="002C2E74" w:rsidRPr="00C87038">
        <w:rPr>
          <w:rFonts w:ascii="Arial" w:hAnsi="Arial" w:cs="Arial"/>
          <w:sz w:val="22"/>
          <w:szCs w:val="22"/>
        </w:rPr>
        <w:t xml:space="preserve"> nei </w:t>
      </w:r>
      <w:r w:rsidR="007C3320" w:rsidRPr="00C87038">
        <w:rPr>
          <w:rFonts w:ascii="Arial" w:hAnsi="Arial" w:cs="Arial"/>
          <w:sz w:val="22"/>
          <w:szCs w:val="22"/>
        </w:rPr>
        <w:t>3</w:t>
      </w:r>
      <w:r w:rsidR="002C2E74" w:rsidRPr="00C87038">
        <w:rPr>
          <w:rFonts w:ascii="Arial" w:hAnsi="Arial" w:cs="Arial"/>
          <w:sz w:val="22"/>
          <w:szCs w:val="22"/>
        </w:rPr>
        <w:t xml:space="preserve"> (</w:t>
      </w:r>
      <w:r w:rsidR="00C87038">
        <w:rPr>
          <w:rFonts w:ascii="Arial" w:hAnsi="Arial" w:cs="Arial"/>
          <w:sz w:val="22"/>
          <w:szCs w:val="22"/>
        </w:rPr>
        <w:t>trims</w:t>
      </w:r>
      <w:r w:rsidR="002C2E74" w:rsidRPr="00C87038">
        <w:rPr>
          <w:rFonts w:ascii="Arial" w:hAnsi="Arial" w:cs="Arial"/>
          <w:sz w:val="22"/>
          <w:szCs w:val="22"/>
        </w:rPr>
        <w:t>) mėne</w:t>
      </w:r>
      <w:r w:rsidR="00D26214" w:rsidRPr="00C87038">
        <w:rPr>
          <w:rFonts w:ascii="Arial" w:hAnsi="Arial" w:cs="Arial"/>
          <w:sz w:val="22"/>
          <w:szCs w:val="22"/>
        </w:rPr>
        <w:t>si</w:t>
      </w:r>
      <w:r w:rsidR="00C87038">
        <w:rPr>
          <w:rFonts w:ascii="Arial" w:hAnsi="Arial" w:cs="Arial"/>
          <w:sz w:val="22"/>
          <w:szCs w:val="22"/>
        </w:rPr>
        <w:t>ams</w:t>
      </w:r>
      <w:r w:rsidRPr="00C87038">
        <w:rPr>
          <w:rFonts w:ascii="Arial" w:eastAsia="Times New Roman" w:hAnsi="Arial" w:cs="Arial"/>
          <w:sz w:val="22"/>
          <w:szCs w:val="22"/>
        </w:rPr>
        <w:t>.</w:t>
      </w:r>
      <w:r w:rsidR="00E84536" w:rsidRPr="00C87038">
        <w:rPr>
          <w:rFonts w:ascii="Arial" w:eastAsia="Times New Roman" w:hAnsi="Arial" w:cs="Arial"/>
          <w:sz w:val="22"/>
          <w:szCs w:val="22"/>
        </w:rPr>
        <w:t xml:space="preserve"> Terminas gali būti skaidomas dalimis, tačiau </w:t>
      </w:r>
      <w:r w:rsidR="00C21C48" w:rsidRPr="00C87038">
        <w:rPr>
          <w:rFonts w:ascii="Arial" w:eastAsia="Times New Roman" w:hAnsi="Arial" w:cs="Arial"/>
          <w:sz w:val="22"/>
          <w:szCs w:val="22"/>
        </w:rPr>
        <w:t>bendra</w:t>
      </w:r>
      <w:r w:rsidR="000139CD">
        <w:rPr>
          <w:rFonts w:ascii="Arial" w:eastAsia="Times New Roman" w:hAnsi="Arial" w:cs="Arial"/>
          <w:sz w:val="22"/>
          <w:szCs w:val="22"/>
        </w:rPr>
        <w:t>s terminas</w:t>
      </w:r>
      <w:r w:rsidR="00C21C48" w:rsidRPr="00C87038">
        <w:rPr>
          <w:rFonts w:ascii="Arial" w:eastAsia="Times New Roman" w:hAnsi="Arial" w:cs="Arial"/>
          <w:sz w:val="22"/>
          <w:szCs w:val="22"/>
        </w:rPr>
        <w:t xml:space="preserve"> </w:t>
      </w:r>
      <w:r w:rsidR="00E84536" w:rsidRPr="00C87038">
        <w:rPr>
          <w:rFonts w:ascii="Arial" w:eastAsia="Times New Roman" w:hAnsi="Arial" w:cs="Arial"/>
          <w:sz w:val="22"/>
          <w:szCs w:val="22"/>
        </w:rPr>
        <w:t xml:space="preserve">negali būti ilgesnis nei </w:t>
      </w:r>
      <w:r w:rsidR="007C3320" w:rsidRPr="00C87038">
        <w:rPr>
          <w:rFonts w:ascii="Arial" w:eastAsia="Times New Roman" w:hAnsi="Arial" w:cs="Arial"/>
          <w:sz w:val="22"/>
          <w:szCs w:val="22"/>
        </w:rPr>
        <w:t xml:space="preserve">3 </w:t>
      </w:r>
      <w:r w:rsidR="00E84536" w:rsidRPr="00C87038">
        <w:rPr>
          <w:rFonts w:ascii="Arial" w:eastAsia="Times New Roman" w:hAnsi="Arial" w:cs="Arial"/>
          <w:sz w:val="22"/>
          <w:szCs w:val="22"/>
        </w:rPr>
        <w:t>(</w:t>
      </w:r>
      <w:r w:rsidR="00C87038">
        <w:rPr>
          <w:rFonts w:ascii="Arial" w:eastAsia="Times New Roman" w:hAnsi="Arial" w:cs="Arial"/>
          <w:sz w:val="22"/>
          <w:szCs w:val="22"/>
        </w:rPr>
        <w:t>trys</w:t>
      </w:r>
      <w:r w:rsidR="00E84536" w:rsidRPr="00C87038">
        <w:rPr>
          <w:rFonts w:ascii="Arial" w:eastAsia="Times New Roman" w:hAnsi="Arial" w:cs="Arial"/>
          <w:sz w:val="22"/>
          <w:szCs w:val="22"/>
        </w:rPr>
        <w:t>) mėn</w:t>
      </w:r>
      <w:r w:rsidR="00051566" w:rsidRPr="00C87038">
        <w:rPr>
          <w:rFonts w:ascii="Arial" w:eastAsia="Times New Roman" w:hAnsi="Arial" w:cs="Arial"/>
          <w:sz w:val="22"/>
          <w:szCs w:val="22"/>
        </w:rPr>
        <w:t>esi</w:t>
      </w:r>
      <w:r w:rsidR="00C87038">
        <w:rPr>
          <w:rFonts w:ascii="Arial" w:eastAsia="Times New Roman" w:hAnsi="Arial" w:cs="Arial"/>
          <w:sz w:val="22"/>
          <w:szCs w:val="22"/>
        </w:rPr>
        <w:t>ai</w:t>
      </w:r>
      <w:r w:rsidR="00051566" w:rsidRPr="00D3769B">
        <w:rPr>
          <w:rFonts w:ascii="Arial" w:eastAsia="Times New Roman" w:hAnsi="Arial" w:cs="Arial"/>
          <w:sz w:val="22"/>
          <w:szCs w:val="22"/>
        </w:rPr>
        <w:t>.</w:t>
      </w:r>
      <w:r w:rsidRPr="00D3769B">
        <w:rPr>
          <w:rFonts w:ascii="Arial" w:eastAsia="Times New Roman" w:hAnsi="Arial" w:cs="Arial"/>
          <w:sz w:val="22"/>
          <w:szCs w:val="22"/>
        </w:rPr>
        <w:t xml:space="preserve"> </w:t>
      </w:r>
      <w:r w:rsidR="009D1D61">
        <w:rPr>
          <w:rFonts w:ascii="Arial" w:eastAsia="Times New Roman" w:hAnsi="Arial" w:cs="Arial"/>
          <w:sz w:val="22"/>
          <w:szCs w:val="22"/>
        </w:rPr>
        <w:t xml:space="preserve">Į šį terminą neįskaičiuojami Darbų atlikimo termino pratęsimai, atlikti Sutarties </w:t>
      </w:r>
      <w:r w:rsidR="00824665">
        <w:rPr>
          <w:rFonts w:ascii="Arial" w:eastAsia="Times New Roman" w:hAnsi="Arial" w:cs="Arial"/>
          <w:sz w:val="22"/>
          <w:szCs w:val="22"/>
        </w:rPr>
        <w:t>5.2.1</w:t>
      </w:r>
      <w:r w:rsidR="00824665" w:rsidRPr="00824665">
        <w:rPr>
          <w:rFonts w:ascii="Arial" w:eastAsia="Times New Roman" w:hAnsi="Arial" w:cs="Arial"/>
          <w:sz w:val="22"/>
          <w:szCs w:val="22"/>
        </w:rPr>
        <w:t>.</w:t>
      </w:r>
      <w:r w:rsidR="009D1D61" w:rsidRPr="00824665">
        <w:rPr>
          <w:rFonts w:ascii="Arial" w:eastAsia="Times New Roman" w:hAnsi="Arial" w:cs="Arial"/>
          <w:sz w:val="22"/>
          <w:szCs w:val="22"/>
        </w:rPr>
        <w:t xml:space="preserve"> punkte</w:t>
      </w:r>
      <w:r w:rsidR="009D1D61">
        <w:rPr>
          <w:rFonts w:ascii="Arial" w:eastAsia="Times New Roman" w:hAnsi="Arial" w:cs="Arial"/>
          <w:sz w:val="22"/>
          <w:szCs w:val="22"/>
        </w:rPr>
        <w:t xml:space="preserve"> nurodytomis aplinkybėmis.</w:t>
      </w:r>
    </w:p>
    <w:p w14:paraId="7B8FD29F" w14:textId="70499576" w:rsidR="00DD2848" w:rsidRPr="00D3769B" w:rsidDel="007F40F2" w:rsidRDefault="00DD2848" w:rsidP="00622868">
      <w:pPr>
        <w:pStyle w:val="ListParagraph"/>
        <w:numPr>
          <w:ilvl w:val="1"/>
          <w:numId w:val="16"/>
        </w:numPr>
        <w:tabs>
          <w:tab w:val="left" w:pos="810"/>
        </w:tabs>
        <w:ind w:left="0" w:firstLine="425"/>
        <w:jc w:val="both"/>
        <w:rPr>
          <w:rFonts w:ascii="Arial" w:eastAsia="Times New Roman" w:hAnsi="Arial" w:cs="Arial"/>
          <w:sz w:val="22"/>
          <w:szCs w:val="22"/>
        </w:rPr>
      </w:pPr>
      <w:r w:rsidRPr="00D3769B">
        <w:rPr>
          <w:rFonts w:ascii="Arial" w:eastAsia="Times New Roman" w:hAnsi="Arial" w:cs="Arial"/>
          <w:sz w:val="22"/>
          <w:szCs w:val="22"/>
        </w:rPr>
        <w:t>Jeigu atsiranda žemiau išvardytos aplinkybės (įskaitant, bet neapsiribojant), kurios trukdo vykdyti Darbus ar jų dalį, Rangovas turi teisę į Darbų atlikimo termino, nurodyto Sutarties 2.1 punkte pratęsimą, kaip nurodyta šiame skyriuje:</w:t>
      </w:r>
    </w:p>
    <w:p w14:paraId="579022D5" w14:textId="21966099" w:rsidR="00DD2848" w:rsidRPr="00D3769B" w:rsidDel="007F40F2" w:rsidRDefault="00DD2848" w:rsidP="00622868">
      <w:pPr>
        <w:numPr>
          <w:ilvl w:val="2"/>
          <w:numId w:val="16"/>
        </w:numPr>
        <w:tabs>
          <w:tab w:val="left" w:pos="709"/>
          <w:tab w:val="left" w:pos="993"/>
          <w:tab w:val="left" w:pos="1530"/>
        </w:tabs>
        <w:ind w:left="0" w:firstLine="425"/>
        <w:jc w:val="both"/>
        <w:rPr>
          <w:rFonts w:ascii="Arial" w:hAnsi="Arial" w:cs="Arial"/>
          <w:sz w:val="22"/>
          <w:szCs w:val="22"/>
          <w:lang w:val="lt-LT"/>
        </w:rPr>
      </w:pPr>
      <w:r w:rsidRPr="00D3769B">
        <w:rPr>
          <w:rFonts w:ascii="Arial" w:hAnsi="Arial" w:cs="Arial"/>
          <w:sz w:val="22"/>
          <w:szCs w:val="22"/>
          <w:lang w:val="lt-LT"/>
        </w:rPr>
        <w:t>dėl valdžios institucijų sprendimų ar kitų aplinkybių susidaro darbuotojų ar Darbų atlikimui reikiamų medžiagų ir/ar kitų priemonių trūkumas, kurio profesionalus ir patyręs statybos darbų rangovas objektyviai negalėjo numatyti Pirkimo metu iki pasiūlymų pateikimo termino pabaigos;</w:t>
      </w:r>
    </w:p>
    <w:p w14:paraId="4F9535FF" w14:textId="00F46D9B" w:rsidR="00DD2848" w:rsidRPr="00D3769B" w:rsidDel="007F40F2" w:rsidRDefault="00DD2848" w:rsidP="00622868">
      <w:pPr>
        <w:numPr>
          <w:ilvl w:val="2"/>
          <w:numId w:val="16"/>
        </w:numPr>
        <w:tabs>
          <w:tab w:val="left" w:pos="709"/>
          <w:tab w:val="left" w:pos="993"/>
          <w:tab w:val="left" w:pos="1530"/>
        </w:tabs>
        <w:ind w:left="0" w:firstLine="425"/>
        <w:jc w:val="both"/>
        <w:rPr>
          <w:rFonts w:ascii="Arial" w:hAnsi="Arial" w:cs="Arial"/>
          <w:sz w:val="22"/>
          <w:szCs w:val="22"/>
          <w:lang w:val="lt-LT"/>
        </w:rPr>
      </w:pPr>
      <w:r w:rsidRPr="00D3769B">
        <w:rPr>
          <w:rFonts w:ascii="Arial" w:hAnsi="Arial" w:cs="Arial"/>
          <w:sz w:val="22"/>
          <w:szCs w:val="22"/>
          <w:lang w:val="lt-LT"/>
        </w:rPr>
        <w:t>Darbų vėlavimą sąlygoja valdžios institucijų, energijos ar vandens tiekėjų sprendimai, veiksmai arba neveikimas, su sąlyga, kad Rangovas kruopščiai laikėsi / laikosi nustatytų valdžios institucijų, energijos ir vandens tiekėjų nustatytų procedūrų ir terminų;</w:t>
      </w:r>
    </w:p>
    <w:p w14:paraId="2A4551B4" w14:textId="614147C9" w:rsidR="00DD2848" w:rsidRPr="00D3769B" w:rsidDel="00F364A5" w:rsidRDefault="00DD2848" w:rsidP="00622868">
      <w:pPr>
        <w:numPr>
          <w:ilvl w:val="2"/>
          <w:numId w:val="16"/>
        </w:numPr>
        <w:tabs>
          <w:tab w:val="left" w:pos="709"/>
          <w:tab w:val="left" w:pos="993"/>
          <w:tab w:val="left" w:pos="1530"/>
        </w:tabs>
        <w:ind w:left="0" w:firstLine="425"/>
        <w:jc w:val="both"/>
        <w:rPr>
          <w:rFonts w:ascii="Arial" w:hAnsi="Arial" w:cs="Arial"/>
          <w:sz w:val="22"/>
          <w:szCs w:val="22"/>
          <w:lang w:val="lt-LT"/>
        </w:rPr>
      </w:pPr>
      <w:r w:rsidRPr="00D3769B">
        <w:rPr>
          <w:rFonts w:ascii="Arial" w:hAnsi="Arial" w:cs="Arial"/>
          <w:sz w:val="22"/>
          <w:szCs w:val="22"/>
          <w:lang w:val="lt-LT"/>
        </w:rPr>
        <w:t>Darbų vėlavimą sąlygoja Užsakovo, Užsakovo personalo ar trečiųjų asmenų, už kuriuos Rangovas neatsako, sprendimai, veiksmai arba neveikimas.</w:t>
      </w:r>
    </w:p>
    <w:p w14:paraId="405C269B" w14:textId="77777777" w:rsidR="00DD2848" w:rsidRPr="00D3769B" w:rsidRDefault="00DD2848" w:rsidP="00622868">
      <w:pPr>
        <w:pStyle w:val="ListParagraph"/>
        <w:numPr>
          <w:ilvl w:val="1"/>
          <w:numId w:val="16"/>
        </w:numPr>
        <w:tabs>
          <w:tab w:val="left" w:pos="810"/>
        </w:tabs>
        <w:ind w:left="0" w:firstLine="425"/>
        <w:jc w:val="both"/>
        <w:rPr>
          <w:rFonts w:ascii="Arial" w:eastAsia="Times New Roman" w:hAnsi="Arial" w:cs="Arial"/>
          <w:sz w:val="22"/>
          <w:szCs w:val="22"/>
        </w:rPr>
      </w:pPr>
      <w:r w:rsidRPr="00D3769B">
        <w:rPr>
          <w:rFonts w:ascii="Arial" w:hAnsi="Arial" w:cs="Arial"/>
          <w:sz w:val="22"/>
          <w:szCs w:val="22"/>
        </w:rPr>
        <w:t xml:space="preserve">Jei Šalys Sutartyje nustatyta tvarka susitaria dėl Darbų termino pratęsimo, tokiu atveju Šalys privalo sudaryti rašytinį papildomą susitarimą prie Sutarties, kuris yra neatskiriama Sutarties dalis. </w:t>
      </w:r>
    </w:p>
    <w:p w14:paraId="5CCAC2E7" w14:textId="77777777" w:rsidR="00804F73" w:rsidRPr="00D3769B" w:rsidRDefault="00804F73" w:rsidP="001367DB">
      <w:pPr>
        <w:pStyle w:val="ListParagraph"/>
        <w:tabs>
          <w:tab w:val="left" w:pos="810"/>
        </w:tabs>
        <w:spacing w:after="200"/>
        <w:ind w:left="360" w:firstLine="0"/>
        <w:jc w:val="both"/>
        <w:rPr>
          <w:rFonts w:ascii="Arial" w:eastAsia="Times New Roman" w:hAnsi="Arial" w:cs="Arial"/>
          <w:sz w:val="22"/>
          <w:szCs w:val="22"/>
        </w:rPr>
      </w:pPr>
    </w:p>
    <w:p w14:paraId="6D3E01F1" w14:textId="1AA504EC" w:rsidR="00C01299" w:rsidRPr="00D3769B" w:rsidRDefault="0085725A" w:rsidP="00622868">
      <w:pPr>
        <w:pStyle w:val="ListParagraph"/>
        <w:numPr>
          <w:ilvl w:val="0"/>
          <w:numId w:val="16"/>
        </w:numPr>
        <w:jc w:val="both"/>
        <w:rPr>
          <w:rFonts w:ascii="Arial" w:eastAsia="Times New Roman" w:hAnsi="Arial" w:cs="Arial"/>
          <w:b/>
          <w:bCs/>
          <w:sz w:val="22"/>
          <w:szCs w:val="22"/>
        </w:rPr>
      </w:pPr>
      <w:r w:rsidRPr="00D3769B">
        <w:rPr>
          <w:rFonts w:ascii="Arial" w:eastAsia="Times New Roman" w:hAnsi="Arial" w:cs="Arial"/>
          <w:b/>
          <w:bCs/>
          <w:sz w:val="22"/>
          <w:szCs w:val="22"/>
        </w:rPr>
        <w:t>UŽ SUTARTIES VYKDYMĄ ATSAKINGI ASMENYS</w:t>
      </w:r>
    </w:p>
    <w:p w14:paraId="7EDD6818" w14:textId="77777777" w:rsidR="00C01299" w:rsidRPr="00D3769B" w:rsidRDefault="00C01299" w:rsidP="00622868">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147"/>
        <w:gridCol w:w="3808"/>
      </w:tblGrid>
      <w:tr w:rsidR="004A600D" w:rsidRPr="00D3769B" w14:paraId="2296BCAF" w14:textId="77777777" w:rsidTr="00603DFB">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F5024" w14:textId="77777777" w:rsidR="00C01299" w:rsidRPr="00D3769B" w:rsidRDefault="00C01299" w:rsidP="001367DB">
            <w:pPr>
              <w:spacing w:after="120"/>
              <w:jc w:val="center"/>
              <w:rPr>
                <w:rFonts w:ascii="Arial" w:hAnsi="Arial" w:cs="Arial"/>
                <w:b/>
                <w:bCs/>
                <w:sz w:val="22"/>
                <w:szCs w:val="22"/>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22C74" w14:textId="77777777" w:rsidR="00C01299" w:rsidRPr="00D3769B" w:rsidRDefault="00C01299" w:rsidP="001367DB">
            <w:pPr>
              <w:spacing w:after="120"/>
              <w:ind w:firstLine="13"/>
              <w:jc w:val="center"/>
              <w:rPr>
                <w:rFonts w:ascii="Arial" w:hAnsi="Arial" w:cs="Arial"/>
                <w:b/>
                <w:bCs/>
                <w:sz w:val="22"/>
                <w:szCs w:val="22"/>
                <w:lang w:val="lt-LT"/>
              </w:rPr>
            </w:pPr>
            <w:r w:rsidRPr="00D3769B">
              <w:rPr>
                <w:rFonts w:ascii="Arial" w:hAnsi="Arial" w:cs="Arial"/>
                <w:b/>
                <w:bCs/>
                <w:sz w:val="22"/>
                <w:szCs w:val="22"/>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01A89" w14:textId="77777777" w:rsidR="00C01299" w:rsidRPr="00D3769B" w:rsidRDefault="00C01299" w:rsidP="001367DB">
            <w:pPr>
              <w:spacing w:after="120"/>
              <w:jc w:val="center"/>
              <w:rPr>
                <w:rFonts w:ascii="Arial" w:hAnsi="Arial" w:cs="Arial"/>
                <w:b/>
                <w:bCs/>
                <w:sz w:val="22"/>
                <w:szCs w:val="22"/>
                <w:lang w:val="lt-LT"/>
              </w:rPr>
            </w:pPr>
            <w:r w:rsidRPr="00D3769B">
              <w:rPr>
                <w:rFonts w:ascii="Arial" w:hAnsi="Arial" w:cs="Arial"/>
                <w:b/>
                <w:bCs/>
                <w:sz w:val="22"/>
                <w:szCs w:val="22"/>
                <w:lang w:val="lt-LT"/>
              </w:rPr>
              <w:t>Rangovo atstovas</w:t>
            </w:r>
          </w:p>
        </w:tc>
      </w:tr>
      <w:tr w:rsidR="00174AD9" w:rsidRPr="00D3769B" w14:paraId="01D9664C"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BD140EC" w14:textId="77777777" w:rsidR="00C01299" w:rsidRPr="00D3769B" w:rsidRDefault="00C01299" w:rsidP="001367DB">
            <w:pPr>
              <w:ind w:firstLine="37"/>
              <w:jc w:val="both"/>
              <w:rPr>
                <w:rFonts w:ascii="Arial" w:hAnsi="Arial" w:cs="Arial"/>
                <w:sz w:val="22"/>
                <w:szCs w:val="22"/>
                <w:lang w:val="lt-LT"/>
              </w:rPr>
            </w:pPr>
            <w:r w:rsidRPr="00D3769B">
              <w:rPr>
                <w:rFonts w:ascii="Arial" w:hAnsi="Arial" w:cs="Arial"/>
                <w:sz w:val="22"/>
                <w:szCs w:val="22"/>
                <w:lang w:val="lt-LT"/>
              </w:rPr>
              <w:lastRenderedPageBreak/>
              <w:t>Vardas, pavardė</w:t>
            </w:r>
          </w:p>
        </w:tc>
        <w:tc>
          <w:tcPr>
            <w:tcW w:w="4352" w:type="dxa"/>
            <w:tcBorders>
              <w:top w:val="single" w:sz="4" w:space="0" w:color="auto"/>
              <w:left w:val="single" w:sz="4" w:space="0" w:color="auto"/>
              <w:bottom w:val="single" w:sz="4" w:space="0" w:color="auto"/>
              <w:right w:val="single" w:sz="4" w:space="0" w:color="auto"/>
            </w:tcBorders>
          </w:tcPr>
          <w:p w14:paraId="75B44BD0" w14:textId="77777777" w:rsidR="00C01299" w:rsidRPr="00D3769B"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20CD5F9A" w14:textId="77777777" w:rsidR="00C01299" w:rsidRPr="00D3769B" w:rsidRDefault="00C01299" w:rsidP="001367DB">
            <w:pPr>
              <w:jc w:val="both"/>
              <w:rPr>
                <w:rFonts w:ascii="Arial" w:hAnsi="Arial" w:cs="Arial"/>
                <w:sz w:val="22"/>
                <w:szCs w:val="22"/>
                <w:lang w:val="lt-LT"/>
              </w:rPr>
            </w:pPr>
          </w:p>
        </w:tc>
      </w:tr>
      <w:tr w:rsidR="00174AD9" w:rsidRPr="00D3769B" w14:paraId="58569675" w14:textId="77777777" w:rsidTr="00603DFB">
        <w:trPr>
          <w:trHeight w:val="327"/>
        </w:trPr>
        <w:tc>
          <w:tcPr>
            <w:tcW w:w="1710" w:type="dxa"/>
            <w:tcBorders>
              <w:top w:val="single" w:sz="4" w:space="0" w:color="auto"/>
              <w:left w:val="single" w:sz="4" w:space="0" w:color="auto"/>
              <w:bottom w:val="single" w:sz="4" w:space="0" w:color="auto"/>
              <w:right w:val="single" w:sz="4" w:space="0" w:color="auto"/>
            </w:tcBorders>
            <w:hideMark/>
          </w:tcPr>
          <w:p w14:paraId="0C3632CD" w14:textId="77777777" w:rsidR="00C01299" w:rsidRPr="00D3769B" w:rsidRDefault="00C01299" w:rsidP="001367DB">
            <w:pPr>
              <w:jc w:val="both"/>
              <w:rPr>
                <w:rFonts w:ascii="Arial" w:hAnsi="Arial" w:cs="Arial"/>
                <w:sz w:val="22"/>
                <w:szCs w:val="22"/>
                <w:lang w:val="lt-LT"/>
              </w:rPr>
            </w:pPr>
            <w:r w:rsidRPr="00D3769B">
              <w:rPr>
                <w:rFonts w:ascii="Arial" w:hAnsi="Arial" w:cs="Arial"/>
                <w:sz w:val="22"/>
                <w:szCs w:val="22"/>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16479701" w14:textId="77777777" w:rsidR="00C01299" w:rsidRPr="00D3769B"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378B222" w14:textId="77777777" w:rsidR="00C01299" w:rsidRPr="00D3769B" w:rsidRDefault="00C01299" w:rsidP="001367DB">
            <w:pPr>
              <w:jc w:val="both"/>
              <w:rPr>
                <w:rFonts w:ascii="Arial" w:hAnsi="Arial" w:cs="Arial"/>
                <w:sz w:val="22"/>
                <w:szCs w:val="22"/>
                <w:lang w:val="lt-LT"/>
              </w:rPr>
            </w:pPr>
          </w:p>
        </w:tc>
      </w:tr>
      <w:tr w:rsidR="00174AD9" w:rsidRPr="00D3769B" w14:paraId="15175614" w14:textId="77777777" w:rsidTr="00603DFB">
        <w:trPr>
          <w:trHeight w:val="257"/>
        </w:trPr>
        <w:tc>
          <w:tcPr>
            <w:tcW w:w="1710" w:type="dxa"/>
            <w:tcBorders>
              <w:top w:val="single" w:sz="4" w:space="0" w:color="auto"/>
              <w:left w:val="single" w:sz="4" w:space="0" w:color="auto"/>
              <w:bottom w:val="single" w:sz="4" w:space="0" w:color="auto"/>
              <w:right w:val="single" w:sz="4" w:space="0" w:color="auto"/>
            </w:tcBorders>
            <w:hideMark/>
          </w:tcPr>
          <w:p w14:paraId="0CD6EF68" w14:textId="77777777" w:rsidR="00C01299" w:rsidRPr="00D3769B" w:rsidRDefault="00C01299" w:rsidP="001367DB">
            <w:pPr>
              <w:ind w:firstLine="37"/>
              <w:jc w:val="both"/>
              <w:rPr>
                <w:rFonts w:ascii="Arial" w:hAnsi="Arial" w:cs="Arial"/>
                <w:sz w:val="22"/>
                <w:szCs w:val="22"/>
                <w:lang w:val="lt-LT"/>
              </w:rPr>
            </w:pPr>
            <w:r w:rsidRPr="00D3769B">
              <w:rPr>
                <w:rFonts w:ascii="Arial" w:hAnsi="Arial" w:cs="Arial"/>
                <w:sz w:val="22"/>
                <w:szCs w:val="22"/>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2CAB27A6" w14:textId="77777777" w:rsidR="00C01299" w:rsidRPr="00D3769B" w:rsidRDefault="00C01299" w:rsidP="001367DB">
            <w:pPr>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3D1CCDFE" w14:textId="77777777" w:rsidR="00C01299" w:rsidRPr="00D3769B" w:rsidRDefault="00C01299" w:rsidP="001367DB">
            <w:pPr>
              <w:jc w:val="both"/>
              <w:rPr>
                <w:rFonts w:ascii="Arial" w:hAnsi="Arial" w:cs="Arial"/>
                <w:sz w:val="22"/>
                <w:szCs w:val="22"/>
                <w:lang w:val="lt-LT"/>
              </w:rPr>
            </w:pPr>
          </w:p>
        </w:tc>
      </w:tr>
      <w:tr w:rsidR="00174AD9" w:rsidRPr="00D3769B" w14:paraId="6A1A822B" w14:textId="77777777" w:rsidTr="00603DFB">
        <w:tc>
          <w:tcPr>
            <w:tcW w:w="1710" w:type="dxa"/>
            <w:tcBorders>
              <w:top w:val="single" w:sz="4" w:space="0" w:color="auto"/>
              <w:left w:val="single" w:sz="4" w:space="0" w:color="auto"/>
              <w:bottom w:val="single" w:sz="4" w:space="0" w:color="auto"/>
              <w:right w:val="single" w:sz="4" w:space="0" w:color="auto"/>
            </w:tcBorders>
            <w:hideMark/>
          </w:tcPr>
          <w:p w14:paraId="3B4DF7B6" w14:textId="77777777" w:rsidR="00C01299" w:rsidRPr="00D3769B" w:rsidRDefault="00C01299" w:rsidP="001367DB">
            <w:pPr>
              <w:ind w:firstLine="37"/>
              <w:jc w:val="both"/>
              <w:rPr>
                <w:rFonts w:ascii="Arial" w:hAnsi="Arial" w:cs="Arial"/>
                <w:sz w:val="22"/>
                <w:szCs w:val="22"/>
                <w:lang w:val="lt-LT"/>
              </w:rPr>
            </w:pPr>
            <w:r w:rsidRPr="00D3769B">
              <w:rPr>
                <w:rFonts w:ascii="Arial" w:hAnsi="Arial" w:cs="Arial"/>
                <w:sz w:val="22"/>
                <w:szCs w:val="22"/>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3924CEAB" w14:textId="77777777" w:rsidR="00C01299" w:rsidRPr="00D3769B" w:rsidRDefault="00C01299" w:rsidP="001367DB">
            <w:pPr>
              <w:tabs>
                <w:tab w:val="left" w:pos="0"/>
              </w:tabs>
              <w:jc w:val="both"/>
              <w:rPr>
                <w:rFonts w:ascii="Arial" w:hAnsi="Arial" w:cs="Arial"/>
                <w:sz w:val="22"/>
                <w:szCs w:val="22"/>
                <w:lang w:val="lt-LT"/>
              </w:rPr>
            </w:pPr>
          </w:p>
        </w:tc>
        <w:tc>
          <w:tcPr>
            <w:tcW w:w="3996" w:type="dxa"/>
            <w:tcBorders>
              <w:top w:val="single" w:sz="4" w:space="0" w:color="auto"/>
              <w:left w:val="single" w:sz="4" w:space="0" w:color="auto"/>
              <w:bottom w:val="single" w:sz="4" w:space="0" w:color="auto"/>
              <w:right w:val="single" w:sz="4" w:space="0" w:color="auto"/>
            </w:tcBorders>
          </w:tcPr>
          <w:p w14:paraId="54194FE2" w14:textId="77777777" w:rsidR="00C01299" w:rsidRPr="00D3769B" w:rsidRDefault="00C01299" w:rsidP="001367DB">
            <w:pPr>
              <w:jc w:val="both"/>
              <w:rPr>
                <w:rFonts w:ascii="Arial" w:hAnsi="Arial" w:cs="Arial"/>
                <w:sz w:val="22"/>
                <w:szCs w:val="22"/>
                <w:lang w:val="lt-LT"/>
              </w:rPr>
            </w:pPr>
          </w:p>
        </w:tc>
      </w:tr>
    </w:tbl>
    <w:p w14:paraId="16008922" w14:textId="5FBD94BE" w:rsidR="00C01299" w:rsidRPr="00D3769B" w:rsidRDefault="00C01299" w:rsidP="007B5037">
      <w:pPr>
        <w:pStyle w:val="ListParagraph"/>
        <w:numPr>
          <w:ilvl w:val="1"/>
          <w:numId w:val="16"/>
        </w:numPr>
        <w:tabs>
          <w:tab w:val="left" w:pos="851"/>
        </w:tabs>
        <w:ind w:left="0" w:firstLine="357"/>
        <w:jc w:val="both"/>
        <w:rPr>
          <w:rFonts w:ascii="Arial" w:hAnsi="Arial" w:cs="Arial"/>
          <w:sz w:val="22"/>
          <w:szCs w:val="22"/>
        </w:rPr>
      </w:pPr>
      <w:r w:rsidRPr="00D3769B">
        <w:rPr>
          <w:rFonts w:ascii="Arial" w:hAnsi="Arial" w:cs="Arial"/>
          <w:sz w:val="22"/>
          <w:szCs w:val="22"/>
        </w:rPr>
        <w:t xml:space="preserve">Jei pasikeičia Šalies adresas ir (ar) kiti duomenys, tokia Šalis turi informuoti kitą Šalį pranešdama ne vėliau, kaip prieš 5 </w:t>
      </w:r>
      <w:r w:rsidR="1341374F" w:rsidRPr="00D3769B">
        <w:rPr>
          <w:rFonts w:ascii="Arial" w:hAnsi="Arial" w:cs="Arial"/>
          <w:sz w:val="22"/>
          <w:szCs w:val="22"/>
        </w:rPr>
        <w:t xml:space="preserve">(penkias) </w:t>
      </w:r>
      <w:r w:rsidRPr="00D3769B">
        <w:rPr>
          <w:rFonts w:ascii="Arial" w:hAnsi="Arial" w:cs="Arial"/>
          <w:sz w:val="22"/>
          <w:szCs w:val="22"/>
        </w:rPr>
        <w:t>darbo dienas</w:t>
      </w:r>
      <w:r w:rsidR="00004BFC" w:rsidRPr="00D3769B">
        <w:rPr>
          <w:rFonts w:ascii="Arial" w:hAnsi="Arial" w:cs="Arial"/>
          <w:sz w:val="22"/>
          <w:szCs w:val="22"/>
        </w:rPr>
        <w:t xml:space="preserve"> ir atskiras Sutarties pakeitimas dėl šios priežasties nėra atliekamas</w:t>
      </w:r>
      <w:r w:rsidRPr="00D3769B">
        <w:rPr>
          <w:rFonts w:ascii="Arial" w:hAnsi="Arial" w:cs="Arial"/>
          <w:sz w:val="22"/>
          <w:szCs w:val="22"/>
        </w:rPr>
        <w:t>.</w:t>
      </w:r>
    </w:p>
    <w:p w14:paraId="2D99AB34" w14:textId="71F7C2CD" w:rsidR="00C01299" w:rsidRPr="00D3769B" w:rsidRDefault="00C01299" w:rsidP="007B5037">
      <w:pPr>
        <w:numPr>
          <w:ilvl w:val="1"/>
          <w:numId w:val="16"/>
        </w:numPr>
        <w:ind w:left="0" w:firstLine="357"/>
        <w:contextualSpacing/>
        <w:jc w:val="both"/>
        <w:rPr>
          <w:rFonts w:ascii="Arial" w:hAnsi="Arial" w:cs="Arial"/>
          <w:sz w:val="22"/>
          <w:szCs w:val="22"/>
          <w:lang w:val="lt-LT"/>
        </w:rPr>
      </w:pPr>
      <w:r w:rsidRPr="00D3769B">
        <w:rPr>
          <w:rFonts w:ascii="Arial" w:hAnsi="Arial" w:cs="Arial"/>
          <w:sz w:val="22"/>
          <w:szCs w:val="22"/>
          <w:lang w:val="lt-LT"/>
        </w:rPr>
        <w:t>Darbų priėmimo-perdavimo aktą ir</w:t>
      </w:r>
      <w:r w:rsidR="002A1A71">
        <w:rPr>
          <w:rFonts w:ascii="Arial" w:hAnsi="Arial" w:cs="Arial"/>
          <w:sz w:val="22"/>
          <w:szCs w:val="22"/>
          <w:lang w:val="lt-LT"/>
        </w:rPr>
        <w:t xml:space="preserve"> (</w:t>
      </w:r>
      <w:r w:rsidR="00804F73" w:rsidRPr="00D3769B">
        <w:rPr>
          <w:rFonts w:ascii="Arial" w:hAnsi="Arial" w:cs="Arial"/>
          <w:sz w:val="22"/>
          <w:szCs w:val="22"/>
          <w:lang w:val="lt-LT"/>
        </w:rPr>
        <w:t>ar</w:t>
      </w:r>
      <w:r w:rsidR="002A1A71">
        <w:rPr>
          <w:rFonts w:ascii="Arial" w:hAnsi="Arial" w:cs="Arial"/>
          <w:sz w:val="22"/>
          <w:szCs w:val="22"/>
          <w:lang w:val="lt-LT"/>
        </w:rPr>
        <w:t>)</w:t>
      </w:r>
      <w:r w:rsidRPr="00D3769B">
        <w:rPr>
          <w:rFonts w:ascii="Arial" w:hAnsi="Arial" w:cs="Arial"/>
          <w:sz w:val="22"/>
          <w:szCs w:val="22"/>
          <w:lang w:val="lt-LT"/>
        </w:rPr>
        <w:t xml:space="preserve"> kitą pagal Sutart</w:t>
      </w:r>
      <w:r w:rsidR="00F74CC1" w:rsidRPr="00D3769B">
        <w:rPr>
          <w:rFonts w:ascii="Arial" w:hAnsi="Arial" w:cs="Arial"/>
          <w:sz w:val="22"/>
          <w:szCs w:val="22"/>
          <w:lang w:val="lt-LT"/>
        </w:rPr>
        <w:t>yje</w:t>
      </w:r>
      <w:r w:rsidRPr="00D3769B">
        <w:rPr>
          <w:rFonts w:ascii="Arial" w:hAnsi="Arial" w:cs="Arial"/>
          <w:sz w:val="22"/>
          <w:szCs w:val="22"/>
          <w:lang w:val="lt-LT"/>
        </w:rPr>
        <w:t xml:space="preserve"> numatytą pasirašyti dokumentaciją iš Užsakovo pusės turi teisę pasirašyti Sutarties 3.1</w:t>
      </w:r>
      <w:r w:rsidR="00C64C8A">
        <w:rPr>
          <w:rFonts w:ascii="Arial" w:hAnsi="Arial" w:cs="Arial"/>
          <w:sz w:val="22"/>
          <w:szCs w:val="22"/>
          <w:lang w:val="lt-LT"/>
        </w:rPr>
        <w:t>.</w:t>
      </w:r>
      <w:r w:rsidRPr="00D3769B">
        <w:rPr>
          <w:rFonts w:ascii="Arial" w:hAnsi="Arial" w:cs="Arial"/>
          <w:sz w:val="22"/>
          <w:szCs w:val="22"/>
          <w:lang w:val="lt-LT"/>
        </w:rPr>
        <w:t xml:space="preserve"> punkte nurodytas </w:t>
      </w:r>
      <w:r w:rsidR="0003132A">
        <w:rPr>
          <w:rFonts w:ascii="Arial" w:hAnsi="Arial" w:cs="Arial"/>
          <w:sz w:val="22"/>
          <w:szCs w:val="22"/>
          <w:lang w:val="lt-LT"/>
        </w:rPr>
        <w:t>ar kitas tinkamai įgaliotas</w:t>
      </w:r>
      <w:r w:rsidR="0003132A" w:rsidRPr="00D8306A">
        <w:rPr>
          <w:rFonts w:ascii="Arial" w:hAnsi="Arial" w:cs="Arial"/>
          <w:sz w:val="22"/>
          <w:szCs w:val="22"/>
          <w:lang w:val="lt-LT"/>
        </w:rPr>
        <w:t xml:space="preserve"> </w:t>
      </w:r>
      <w:r w:rsidRPr="00D3769B">
        <w:rPr>
          <w:rFonts w:ascii="Arial" w:hAnsi="Arial" w:cs="Arial"/>
          <w:sz w:val="22"/>
          <w:szCs w:val="22"/>
          <w:lang w:val="lt-LT"/>
        </w:rPr>
        <w:t>Užsakovo atstovas.</w:t>
      </w:r>
    </w:p>
    <w:p w14:paraId="3B27315A" w14:textId="6BE602DF" w:rsidR="005A4328" w:rsidRPr="00D3769B" w:rsidRDefault="00C01299" w:rsidP="007B5037">
      <w:pPr>
        <w:numPr>
          <w:ilvl w:val="1"/>
          <w:numId w:val="16"/>
        </w:numPr>
        <w:spacing w:after="200"/>
        <w:ind w:left="0" w:firstLine="360"/>
        <w:contextualSpacing/>
        <w:jc w:val="both"/>
        <w:rPr>
          <w:rFonts w:ascii="Arial" w:hAnsi="Arial" w:cs="Arial"/>
          <w:sz w:val="22"/>
          <w:szCs w:val="22"/>
          <w:lang w:val="lt-LT"/>
        </w:rPr>
      </w:pPr>
      <w:r w:rsidRPr="00D3769B">
        <w:rPr>
          <w:rFonts w:ascii="Arial" w:hAnsi="Arial" w:cs="Arial"/>
          <w:sz w:val="22"/>
          <w:szCs w:val="22"/>
          <w:lang w:val="lt-LT"/>
        </w:rPr>
        <w:t>Užsakovas</w:t>
      </w:r>
      <w:r w:rsidR="00305CA2">
        <w:rPr>
          <w:rFonts w:ascii="Arial" w:hAnsi="Arial" w:cs="Arial"/>
          <w:sz w:val="22"/>
          <w:szCs w:val="22"/>
          <w:lang w:val="lt-LT"/>
        </w:rPr>
        <w:t xml:space="preserve"> (Rangovas)</w:t>
      </w:r>
      <w:r w:rsidRPr="00D3769B">
        <w:rPr>
          <w:rFonts w:ascii="Arial" w:hAnsi="Arial" w:cs="Arial"/>
          <w:sz w:val="22"/>
          <w:szCs w:val="22"/>
          <w:lang w:val="lt-LT"/>
        </w:rPr>
        <w:t xml:space="preserve"> gali pakeisti Sutarties 3.1</w:t>
      </w:r>
      <w:r w:rsidR="00C64C8A">
        <w:rPr>
          <w:rFonts w:ascii="Arial" w:hAnsi="Arial" w:cs="Arial"/>
          <w:sz w:val="22"/>
          <w:szCs w:val="22"/>
          <w:lang w:val="lt-LT"/>
        </w:rPr>
        <w:t>.</w:t>
      </w:r>
      <w:r w:rsidRPr="00D3769B">
        <w:rPr>
          <w:rFonts w:ascii="Arial" w:hAnsi="Arial" w:cs="Arial"/>
          <w:sz w:val="22"/>
          <w:szCs w:val="22"/>
          <w:lang w:val="lt-LT"/>
        </w:rPr>
        <w:t xml:space="preserve"> punkte nurodytą </w:t>
      </w:r>
      <w:r w:rsidR="00EA6F8C">
        <w:rPr>
          <w:rFonts w:ascii="Arial" w:hAnsi="Arial" w:cs="Arial"/>
          <w:sz w:val="22"/>
          <w:szCs w:val="22"/>
          <w:lang w:val="lt-LT"/>
        </w:rPr>
        <w:t xml:space="preserve">savo </w:t>
      </w:r>
      <w:r w:rsidRPr="00D3769B">
        <w:rPr>
          <w:rFonts w:ascii="Arial" w:hAnsi="Arial" w:cs="Arial"/>
          <w:sz w:val="22"/>
          <w:szCs w:val="22"/>
          <w:lang w:val="lt-LT"/>
        </w:rPr>
        <w:t>atstovą ir</w:t>
      </w:r>
      <w:r w:rsidR="0022523A">
        <w:rPr>
          <w:rFonts w:ascii="Arial" w:hAnsi="Arial" w:cs="Arial"/>
          <w:sz w:val="22"/>
          <w:szCs w:val="22"/>
          <w:lang w:val="lt-LT"/>
        </w:rPr>
        <w:t xml:space="preserve"> (</w:t>
      </w:r>
      <w:r w:rsidRPr="00D3769B">
        <w:rPr>
          <w:rFonts w:ascii="Arial" w:hAnsi="Arial" w:cs="Arial"/>
          <w:sz w:val="22"/>
          <w:szCs w:val="22"/>
          <w:lang w:val="lt-LT"/>
        </w:rPr>
        <w:t>arba</w:t>
      </w:r>
      <w:r w:rsidR="0022523A">
        <w:rPr>
          <w:rFonts w:ascii="Arial" w:hAnsi="Arial" w:cs="Arial"/>
          <w:sz w:val="22"/>
          <w:szCs w:val="22"/>
          <w:lang w:val="lt-LT"/>
        </w:rPr>
        <w:t>)</w:t>
      </w:r>
      <w:r w:rsidRPr="00D3769B">
        <w:rPr>
          <w:rFonts w:ascii="Arial" w:hAnsi="Arial" w:cs="Arial"/>
          <w:sz w:val="22"/>
          <w:szCs w:val="22"/>
          <w:lang w:val="lt-LT"/>
        </w:rPr>
        <w:t xml:space="preserve"> paskirti kitą (-</w:t>
      </w:r>
      <w:proofErr w:type="spellStart"/>
      <w:r w:rsidRPr="00D3769B">
        <w:rPr>
          <w:rFonts w:ascii="Arial" w:hAnsi="Arial" w:cs="Arial"/>
          <w:sz w:val="22"/>
          <w:szCs w:val="22"/>
          <w:lang w:val="lt-LT"/>
        </w:rPr>
        <w:t>us</w:t>
      </w:r>
      <w:proofErr w:type="spellEnd"/>
      <w:r w:rsidRPr="00D3769B">
        <w:rPr>
          <w:rFonts w:ascii="Arial" w:hAnsi="Arial" w:cs="Arial"/>
          <w:sz w:val="22"/>
          <w:szCs w:val="22"/>
          <w:lang w:val="lt-LT"/>
        </w:rPr>
        <w:t xml:space="preserve">) </w:t>
      </w:r>
      <w:r w:rsidR="00C94618">
        <w:rPr>
          <w:rFonts w:ascii="Arial" w:hAnsi="Arial" w:cs="Arial"/>
          <w:sz w:val="22"/>
          <w:szCs w:val="22"/>
          <w:lang w:val="lt-LT"/>
        </w:rPr>
        <w:t>savo</w:t>
      </w:r>
      <w:r w:rsidRPr="00D3769B">
        <w:rPr>
          <w:rFonts w:ascii="Arial" w:hAnsi="Arial" w:cs="Arial"/>
          <w:sz w:val="22"/>
          <w:szCs w:val="22"/>
          <w:lang w:val="lt-LT"/>
        </w:rPr>
        <w:t xml:space="preserve"> atstovą</w:t>
      </w:r>
      <w:r w:rsidR="00F74CC1" w:rsidRPr="00D3769B">
        <w:rPr>
          <w:rFonts w:ascii="Arial" w:hAnsi="Arial" w:cs="Arial"/>
          <w:sz w:val="22"/>
          <w:szCs w:val="22"/>
          <w:lang w:val="lt-LT"/>
        </w:rPr>
        <w:t xml:space="preserve"> (-</w:t>
      </w:r>
      <w:proofErr w:type="spellStart"/>
      <w:r w:rsidR="00F74CC1" w:rsidRPr="00D3769B">
        <w:rPr>
          <w:rFonts w:ascii="Arial" w:hAnsi="Arial" w:cs="Arial"/>
          <w:sz w:val="22"/>
          <w:szCs w:val="22"/>
          <w:lang w:val="lt-LT"/>
        </w:rPr>
        <w:t>us</w:t>
      </w:r>
      <w:proofErr w:type="spellEnd"/>
      <w:r w:rsidR="00F74CC1" w:rsidRPr="00D3769B">
        <w:rPr>
          <w:rFonts w:ascii="Arial" w:hAnsi="Arial" w:cs="Arial"/>
          <w:sz w:val="22"/>
          <w:szCs w:val="22"/>
          <w:lang w:val="lt-LT"/>
        </w:rPr>
        <w:t>)</w:t>
      </w:r>
      <w:r w:rsidRPr="00D3769B">
        <w:rPr>
          <w:rFonts w:ascii="Arial" w:hAnsi="Arial" w:cs="Arial"/>
          <w:sz w:val="22"/>
          <w:szCs w:val="22"/>
          <w:lang w:val="lt-LT"/>
        </w:rPr>
        <w:t xml:space="preserve"> Sutartyje nurodytų Užsakovo </w:t>
      </w:r>
      <w:r w:rsidR="00265C11">
        <w:rPr>
          <w:rFonts w:ascii="Arial" w:hAnsi="Arial" w:cs="Arial"/>
          <w:sz w:val="22"/>
          <w:szCs w:val="22"/>
          <w:lang w:val="lt-LT"/>
        </w:rPr>
        <w:t xml:space="preserve">(Rangovo) </w:t>
      </w:r>
      <w:r w:rsidRPr="00D3769B">
        <w:rPr>
          <w:rFonts w:ascii="Arial" w:hAnsi="Arial" w:cs="Arial"/>
          <w:sz w:val="22"/>
          <w:szCs w:val="22"/>
          <w:lang w:val="lt-LT"/>
        </w:rPr>
        <w:t>atstovui deleguotų funkcijų atlikimui apie tai iš anksto informuodamas Rangovą</w:t>
      </w:r>
      <w:r w:rsidR="00265C11">
        <w:rPr>
          <w:rFonts w:ascii="Arial" w:hAnsi="Arial" w:cs="Arial"/>
          <w:sz w:val="22"/>
          <w:szCs w:val="22"/>
          <w:lang w:val="lt-LT"/>
        </w:rPr>
        <w:t xml:space="preserve"> (Užsakovą)</w:t>
      </w:r>
      <w:r w:rsidRPr="00D3769B">
        <w:rPr>
          <w:rFonts w:ascii="Arial" w:hAnsi="Arial" w:cs="Arial"/>
          <w:sz w:val="22"/>
          <w:szCs w:val="22"/>
          <w:lang w:val="lt-LT"/>
        </w:rPr>
        <w:t xml:space="preserve"> ne vėliau, kaip prieš 5 </w:t>
      </w:r>
      <w:r w:rsidR="00DD2848" w:rsidRPr="00D3769B">
        <w:rPr>
          <w:rFonts w:ascii="Arial" w:hAnsi="Arial" w:cs="Arial"/>
          <w:sz w:val="22"/>
          <w:szCs w:val="22"/>
          <w:lang w:val="lt-LT"/>
        </w:rPr>
        <w:t xml:space="preserve">(penkias) </w:t>
      </w:r>
      <w:r w:rsidRPr="00D3769B">
        <w:rPr>
          <w:rFonts w:ascii="Arial" w:hAnsi="Arial" w:cs="Arial"/>
          <w:sz w:val="22"/>
          <w:szCs w:val="22"/>
          <w:lang w:val="lt-LT"/>
        </w:rPr>
        <w:t>darbo dienas.</w:t>
      </w:r>
      <w:r w:rsidR="005A4328" w:rsidRPr="00D3769B">
        <w:rPr>
          <w:rFonts w:ascii="Arial" w:hAnsi="Arial" w:cs="Arial"/>
          <w:sz w:val="22"/>
          <w:szCs w:val="22"/>
          <w:lang w:val="lt-LT"/>
        </w:rPr>
        <w:t xml:space="preserve"> </w:t>
      </w:r>
      <w:r w:rsidR="005A4328" w:rsidRPr="00D3769B">
        <w:rPr>
          <w:rFonts w:ascii="Arial" w:eastAsiaTheme="minorEastAsia" w:hAnsi="Arial" w:cs="Arial"/>
          <w:sz w:val="22"/>
          <w:szCs w:val="22"/>
          <w:lang w:val="lt-LT"/>
        </w:rPr>
        <w:t>Apie įgalioto asmens, atsakingo už Sutarties vykdymą, pasikeitimą Užsakovas</w:t>
      </w:r>
      <w:r w:rsidR="00265C11">
        <w:rPr>
          <w:rFonts w:ascii="Arial" w:eastAsiaTheme="minorEastAsia" w:hAnsi="Arial" w:cs="Arial"/>
          <w:sz w:val="22"/>
          <w:szCs w:val="22"/>
          <w:lang w:val="lt-LT"/>
        </w:rPr>
        <w:t xml:space="preserve"> (Rangovas)</w:t>
      </w:r>
      <w:r w:rsidR="005A4328" w:rsidRPr="00D3769B">
        <w:rPr>
          <w:rFonts w:ascii="Arial" w:eastAsiaTheme="minorEastAsia" w:hAnsi="Arial" w:cs="Arial"/>
          <w:sz w:val="22"/>
          <w:szCs w:val="22"/>
          <w:lang w:val="lt-LT"/>
        </w:rPr>
        <w:t xml:space="preserve"> informuoja Rangovą</w:t>
      </w:r>
      <w:r w:rsidR="00265C11">
        <w:rPr>
          <w:rFonts w:ascii="Arial" w:eastAsiaTheme="minorEastAsia" w:hAnsi="Arial" w:cs="Arial"/>
          <w:sz w:val="22"/>
          <w:szCs w:val="22"/>
          <w:lang w:val="lt-LT"/>
        </w:rPr>
        <w:t xml:space="preserve"> (Užsakovą)</w:t>
      </w:r>
      <w:r w:rsidR="005A4328" w:rsidRPr="00D3769B">
        <w:rPr>
          <w:rFonts w:ascii="Arial" w:eastAsiaTheme="minorEastAsia" w:hAnsi="Arial" w:cs="Arial"/>
          <w:sz w:val="22"/>
          <w:szCs w:val="22"/>
          <w:lang w:val="lt-LT"/>
        </w:rPr>
        <w:t xml:space="preserve"> Sutarties 3.1</w:t>
      </w:r>
      <w:r w:rsidR="0022523A">
        <w:rPr>
          <w:rFonts w:ascii="Arial" w:eastAsiaTheme="minorEastAsia" w:hAnsi="Arial" w:cs="Arial"/>
          <w:sz w:val="22"/>
          <w:szCs w:val="22"/>
          <w:lang w:val="lt-LT"/>
        </w:rPr>
        <w:t>.</w:t>
      </w:r>
      <w:r w:rsidR="005A4328" w:rsidRPr="00D3769B">
        <w:rPr>
          <w:rFonts w:ascii="Arial" w:eastAsiaTheme="minorEastAsia" w:hAnsi="Arial" w:cs="Arial"/>
          <w:sz w:val="22"/>
          <w:szCs w:val="22"/>
          <w:lang w:val="lt-LT"/>
        </w:rPr>
        <w:t xml:space="preserve"> punkte nurodytu el. paštu ir atskiras Sutarties pakeitimas dėl šios priežasties nėra atliekamas.</w:t>
      </w:r>
    </w:p>
    <w:p w14:paraId="565160D7" w14:textId="58D2D19D" w:rsidR="00C01299" w:rsidRPr="00D3769B" w:rsidRDefault="008A7AE2" w:rsidP="007B5037">
      <w:pPr>
        <w:pStyle w:val="ListParagraph"/>
        <w:numPr>
          <w:ilvl w:val="0"/>
          <w:numId w:val="16"/>
        </w:numPr>
        <w:tabs>
          <w:tab w:val="left" w:pos="1260"/>
        </w:tabs>
        <w:jc w:val="both"/>
        <w:rPr>
          <w:rFonts w:ascii="Arial" w:eastAsia="Times New Roman" w:hAnsi="Arial" w:cs="Arial"/>
          <w:b/>
          <w:bCs/>
          <w:sz w:val="22"/>
          <w:szCs w:val="22"/>
        </w:rPr>
      </w:pPr>
      <w:r w:rsidRPr="00D3769B">
        <w:rPr>
          <w:rFonts w:ascii="Arial" w:eastAsia="Times New Roman" w:hAnsi="Arial" w:cs="Arial"/>
          <w:b/>
          <w:bCs/>
          <w:sz w:val="22"/>
          <w:szCs w:val="22"/>
        </w:rPr>
        <w:t xml:space="preserve"> </w:t>
      </w:r>
      <w:r w:rsidR="0085725A" w:rsidRPr="00D3769B">
        <w:rPr>
          <w:rFonts w:ascii="Arial" w:eastAsia="Times New Roman" w:hAnsi="Arial" w:cs="Arial"/>
          <w:b/>
          <w:bCs/>
          <w:sz w:val="22"/>
          <w:szCs w:val="22"/>
        </w:rPr>
        <w:t>RANGOVO TEISĖS IR ĮSIPAREIGOJIMAI</w:t>
      </w:r>
    </w:p>
    <w:p w14:paraId="2D3D4BEE" w14:textId="48CB000C" w:rsidR="00733F6B" w:rsidRDefault="00C01299" w:rsidP="007B5037">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Rangovas turi atlikti Darbus savo </w:t>
      </w:r>
      <w:r w:rsidR="00F74CC1" w:rsidRPr="00D3769B">
        <w:rPr>
          <w:rFonts w:ascii="Arial" w:hAnsi="Arial" w:cs="Arial"/>
          <w:sz w:val="22"/>
          <w:szCs w:val="22"/>
          <w:lang w:val="lt-LT"/>
        </w:rPr>
        <w:t xml:space="preserve">rizika, </w:t>
      </w:r>
      <w:r w:rsidRPr="00D3769B">
        <w:rPr>
          <w:rFonts w:ascii="Arial" w:hAnsi="Arial" w:cs="Arial"/>
          <w:sz w:val="22"/>
          <w:szCs w:val="22"/>
          <w:lang w:val="lt-LT"/>
        </w:rPr>
        <w:t>medžiagomis ir savo techninėmis darbo priemonėmis per Sutart</w:t>
      </w:r>
      <w:r w:rsidR="000A3AB3" w:rsidRPr="00D3769B">
        <w:rPr>
          <w:rFonts w:ascii="Arial" w:hAnsi="Arial" w:cs="Arial"/>
          <w:sz w:val="22"/>
          <w:szCs w:val="22"/>
          <w:lang w:val="lt-LT"/>
        </w:rPr>
        <w:t>yje</w:t>
      </w:r>
      <w:r w:rsidRPr="00D3769B">
        <w:rPr>
          <w:rFonts w:ascii="Arial" w:hAnsi="Arial" w:cs="Arial"/>
          <w:sz w:val="22"/>
          <w:szCs w:val="22"/>
          <w:lang w:val="lt-LT"/>
        </w:rPr>
        <w:t xml:space="preserve"> </w:t>
      </w:r>
      <w:r w:rsidR="00994EE7" w:rsidRPr="00D3769B">
        <w:rPr>
          <w:rFonts w:ascii="Arial" w:hAnsi="Arial" w:cs="Arial"/>
          <w:sz w:val="22"/>
          <w:szCs w:val="22"/>
          <w:lang w:val="lt-LT"/>
        </w:rPr>
        <w:t xml:space="preserve">nustatytą </w:t>
      </w:r>
      <w:r w:rsidRPr="00D3769B">
        <w:rPr>
          <w:rFonts w:ascii="Arial" w:hAnsi="Arial" w:cs="Arial"/>
          <w:sz w:val="22"/>
          <w:szCs w:val="22"/>
          <w:lang w:val="lt-LT"/>
        </w:rPr>
        <w:t xml:space="preserve">Darbų atlikimo </w:t>
      </w:r>
      <w:r w:rsidR="1A4D3E79" w:rsidRPr="00D3769B">
        <w:rPr>
          <w:rFonts w:ascii="Arial" w:hAnsi="Arial" w:cs="Arial"/>
          <w:sz w:val="22"/>
          <w:szCs w:val="22"/>
          <w:lang w:val="lt-LT"/>
        </w:rPr>
        <w:t>terminą</w:t>
      </w:r>
      <w:r w:rsidRPr="00D3769B">
        <w:rPr>
          <w:rFonts w:ascii="Arial" w:hAnsi="Arial" w:cs="Arial"/>
          <w:sz w:val="22"/>
          <w:szCs w:val="22"/>
          <w:lang w:val="lt-LT"/>
        </w:rPr>
        <w:t>.</w:t>
      </w:r>
    </w:p>
    <w:p w14:paraId="765E0DB5" w14:textId="532766A7" w:rsidR="0068450E" w:rsidRDefault="0068450E" w:rsidP="007B5037">
      <w:pPr>
        <w:numPr>
          <w:ilvl w:val="1"/>
          <w:numId w:val="16"/>
        </w:numPr>
        <w:ind w:left="0" w:firstLine="360"/>
        <w:contextualSpacing/>
        <w:jc w:val="both"/>
        <w:rPr>
          <w:rFonts w:ascii="Arial" w:hAnsi="Arial" w:cs="Arial"/>
          <w:sz w:val="22"/>
          <w:szCs w:val="22"/>
          <w:lang w:val="lt-LT"/>
        </w:rPr>
      </w:pPr>
      <w:bookmarkStart w:id="1" w:name="_Hlk210734136"/>
      <w:r w:rsidRPr="00D3769B">
        <w:rPr>
          <w:rFonts w:ascii="Arial" w:hAnsi="Arial" w:cs="Arial"/>
          <w:color w:val="000000"/>
          <w:sz w:val="22"/>
          <w:szCs w:val="22"/>
          <w:lang w:val="lt-LT"/>
        </w:rPr>
        <w:t xml:space="preserve">Rangovas </w:t>
      </w:r>
      <w:r w:rsidR="00275382" w:rsidRPr="007B36F3">
        <w:rPr>
          <w:rFonts w:ascii="Arial" w:hAnsi="Arial" w:cs="Arial"/>
          <w:sz w:val="22"/>
          <w:szCs w:val="22"/>
          <w:lang w:val="lt-LT"/>
        </w:rPr>
        <w:t xml:space="preserve">raštu (pvz., elektroniniu paštu) </w:t>
      </w:r>
      <w:r w:rsidRPr="00D3769B">
        <w:rPr>
          <w:rFonts w:ascii="Arial" w:hAnsi="Arial" w:cs="Arial"/>
          <w:color w:val="000000"/>
          <w:sz w:val="22"/>
          <w:szCs w:val="22"/>
          <w:lang w:val="lt-LT"/>
        </w:rPr>
        <w:t>ne vėliau kaip per 1</w:t>
      </w:r>
      <w:r>
        <w:rPr>
          <w:rFonts w:ascii="Arial" w:hAnsi="Arial" w:cs="Arial"/>
          <w:color w:val="000000"/>
          <w:sz w:val="22"/>
          <w:szCs w:val="22"/>
          <w:lang w:val="lt-LT"/>
        </w:rPr>
        <w:t>4</w:t>
      </w:r>
      <w:r w:rsidRPr="00D3769B">
        <w:rPr>
          <w:rFonts w:ascii="Arial" w:hAnsi="Arial" w:cs="Arial"/>
          <w:color w:val="000000"/>
          <w:sz w:val="22"/>
          <w:szCs w:val="22"/>
          <w:lang w:val="lt-LT"/>
        </w:rPr>
        <w:t xml:space="preserve"> (</w:t>
      </w:r>
      <w:r>
        <w:rPr>
          <w:rFonts w:ascii="Arial" w:hAnsi="Arial" w:cs="Arial"/>
          <w:color w:val="000000"/>
          <w:sz w:val="22"/>
          <w:szCs w:val="22"/>
          <w:lang w:val="lt-LT"/>
        </w:rPr>
        <w:t>keturiolika</w:t>
      </w:r>
      <w:r w:rsidRPr="00D3769B">
        <w:rPr>
          <w:rFonts w:ascii="Arial" w:hAnsi="Arial" w:cs="Arial"/>
          <w:color w:val="000000"/>
          <w:sz w:val="22"/>
          <w:szCs w:val="22"/>
          <w:lang w:val="lt-LT"/>
        </w:rPr>
        <w:t xml:space="preserve">) </w:t>
      </w:r>
      <w:r>
        <w:rPr>
          <w:rFonts w:ascii="Arial" w:hAnsi="Arial" w:cs="Arial"/>
          <w:color w:val="000000"/>
          <w:sz w:val="22"/>
          <w:szCs w:val="22"/>
          <w:lang w:val="lt-LT"/>
        </w:rPr>
        <w:t>kalendorinių</w:t>
      </w:r>
      <w:r w:rsidRPr="00D3769B">
        <w:rPr>
          <w:rFonts w:ascii="Arial" w:hAnsi="Arial" w:cs="Arial"/>
          <w:color w:val="000000"/>
          <w:sz w:val="22"/>
          <w:szCs w:val="22"/>
          <w:lang w:val="lt-LT"/>
        </w:rPr>
        <w:t xml:space="preserve"> dienų po Sutarties įsigaliojimo privalo </w:t>
      </w:r>
      <w:r w:rsidR="002E6730">
        <w:rPr>
          <w:rFonts w:ascii="Arial" w:hAnsi="Arial" w:cs="Arial"/>
          <w:color w:val="000000"/>
          <w:sz w:val="22"/>
          <w:szCs w:val="22"/>
          <w:lang w:val="lt-LT"/>
        </w:rPr>
        <w:t>parengti</w:t>
      </w:r>
      <w:r w:rsidR="00E727B7">
        <w:rPr>
          <w:rFonts w:ascii="Arial" w:hAnsi="Arial" w:cs="Arial"/>
          <w:color w:val="000000"/>
          <w:sz w:val="22"/>
          <w:szCs w:val="22"/>
          <w:lang w:val="lt-LT"/>
        </w:rPr>
        <w:t xml:space="preserve">, </w:t>
      </w:r>
      <w:r w:rsidRPr="00D3769B">
        <w:rPr>
          <w:rFonts w:ascii="Arial" w:hAnsi="Arial" w:cs="Arial"/>
          <w:color w:val="000000"/>
          <w:sz w:val="22"/>
          <w:szCs w:val="22"/>
          <w:lang w:val="lt-LT"/>
        </w:rPr>
        <w:t xml:space="preserve">pateikti </w:t>
      </w:r>
      <w:r w:rsidR="00E727B7">
        <w:rPr>
          <w:rFonts w:ascii="Arial" w:hAnsi="Arial" w:cs="Arial"/>
          <w:sz w:val="22"/>
          <w:szCs w:val="22"/>
          <w:lang w:val="lt-LT"/>
        </w:rPr>
        <w:t>ir suderinti</w:t>
      </w:r>
      <w:r w:rsidR="00275382">
        <w:rPr>
          <w:rFonts w:ascii="Arial" w:hAnsi="Arial" w:cs="Arial"/>
          <w:sz w:val="22"/>
          <w:szCs w:val="22"/>
          <w:lang w:val="lt-LT"/>
        </w:rPr>
        <w:t xml:space="preserve"> </w:t>
      </w:r>
      <w:r w:rsidR="00E727B7">
        <w:rPr>
          <w:rFonts w:ascii="Arial" w:hAnsi="Arial" w:cs="Arial"/>
          <w:sz w:val="22"/>
          <w:szCs w:val="22"/>
          <w:lang w:val="lt-LT"/>
        </w:rPr>
        <w:t>su Užsakovu</w:t>
      </w:r>
      <w:r w:rsidR="00E727B7" w:rsidRPr="007B36F3">
        <w:rPr>
          <w:rFonts w:ascii="Arial" w:hAnsi="Arial" w:cs="Arial"/>
          <w:sz w:val="22"/>
          <w:szCs w:val="22"/>
          <w:lang w:val="lt-LT"/>
        </w:rPr>
        <w:t xml:space="preserve"> </w:t>
      </w:r>
      <w:r w:rsidRPr="00D3769B">
        <w:rPr>
          <w:rFonts w:ascii="Arial" w:hAnsi="Arial" w:cs="Arial"/>
          <w:color w:val="000000"/>
          <w:sz w:val="22"/>
          <w:szCs w:val="22"/>
          <w:lang w:val="lt-LT"/>
        </w:rPr>
        <w:t xml:space="preserve">kalendorinį </w:t>
      </w:r>
      <w:r w:rsidR="00E83A23">
        <w:rPr>
          <w:rFonts w:ascii="Arial" w:hAnsi="Arial" w:cs="Arial"/>
          <w:color w:val="000000"/>
          <w:sz w:val="22"/>
          <w:szCs w:val="22"/>
          <w:lang w:val="lt-LT"/>
        </w:rPr>
        <w:t>D</w:t>
      </w:r>
      <w:r w:rsidRPr="00D3769B">
        <w:rPr>
          <w:rFonts w:ascii="Arial" w:hAnsi="Arial" w:cs="Arial"/>
          <w:color w:val="000000"/>
          <w:sz w:val="22"/>
          <w:szCs w:val="22"/>
          <w:lang w:val="lt-LT"/>
        </w:rPr>
        <w:t>arbų vykdymo grafiką</w:t>
      </w:r>
      <w:r>
        <w:rPr>
          <w:rFonts w:ascii="Arial" w:hAnsi="Arial" w:cs="Arial"/>
          <w:color w:val="000000"/>
          <w:sz w:val="22"/>
          <w:szCs w:val="22"/>
          <w:lang w:val="lt-LT"/>
        </w:rPr>
        <w:t xml:space="preserve">. Užsakovas, gavęs </w:t>
      </w:r>
      <w:r w:rsidR="00577CFC">
        <w:rPr>
          <w:rFonts w:ascii="Arial" w:hAnsi="Arial" w:cs="Arial"/>
          <w:color w:val="000000"/>
          <w:sz w:val="22"/>
          <w:szCs w:val="22"/>
          <w:lang w:val="lt-LT"/>
        </w:rPr>
        <w:t>D</w:t>
      </w:r>
      <w:r>
        <w:rPr>
          <w:rFonts w:ascii="Arial" w:hAnsi="Arial" w:cs="Arial"/>
          <w:color w:val="000000"/>
          <w:sz w:val="22"/>
          <w:szCs w:val="22"/>
          <w:lang w:val="lt-LT"/>
        </w:rPr>
        <w:t xml:space="preserve">arbų vykdymo grafiką, ne vėliau kaip per 5 (penkias) darbo dienas jį patvirtina </w:t>
      </w:r>
      <w:r w:rsidR="00964995" w:rsidRPr="007B36F3">
        <w:rPr>
          <w:rFonts w:ascii="Arial" w:hAnsi="Arial" w:cs="Arial"/>
          <w:sz w:val="22"/>
          <w:szCs w:val="22"/>
          <w:lang w:val="lt-LT"/>
        </w:rPr>
        <w:t xml:space="preserve">raštu (pvz., elektroniniu paštu) </w:t>
      </w:r>
      <w:r>
        <w:rPr>
          <w:rFonts w:ascii="Arial" w:hAnsi="Arial" w:cs="Arial"/>
          <w:color w:val="000000"/>
          <w:sz w:val="22"/>
          <w:szCs w:val="22"/>
          <w:lang w:val="lt-LT"/>
        </w:rPr>
        <w:t xml:space="preserve">arba </w:t>
      </w:r>
      <w:r w:rsidR="00174178" w:rsidRPr="007B36F3">
        <w:rPr>
          <w:rFonts w:ascii="Arial" w:hAnsi="Arial" w:cs="Arial"/>
          <w:sz w:val="22"/>
          <w:szCs w:val="22"/>
          <w:lang w:val="lt-LT"/>
        </w:rPr>
        <w:t xml:space="preserve">raštu (pvz., elektroniniu paštu) </w:t>
      </w:r>
      <w:r>
        <w:rPr>
          <w:rFonts w:ascii="Arial" w:hAnsi="Arial" w:cs="Arial"/>
          <w:color w:val="000000"/>
          <w:sz w:val="22"/>
          <w:szCs w:val="22"/>
          <w:lang w:val="lt-LT"/>
        </w:rPr>
        <w:t xml:space="preserve">pateikia pastabas ir nurodo terminą per kurį </w:t>
      </w:r>
      <w:r w:rsidR="00577CFC">
        <w:rPr>
          <w:rFonts w:ascii="Arial" w:hAnsi="Arial" w:cs="Arial"/>
          <w:color w:val="000000"/>
          <w:sz w:val="22"/>
          <w:szCs w:val="22"/>
          <w:lang w:val="lt-LT"/>
        </w:rPr>
        <w:t>D</w:t>
      </w:r>
      <w:r>
        <w:rPr>
          <w:rFonts w:ascii="Arial" w:hAnsi="Arial" w:cs="Arial"/>
          <w:color w:val="000000"/>
          <w:sz w:val="22"/>
          <w:szCs w:val="22"/>
          <w:lang w:val="lt-LT"/>
        </w:rPr>
        <w:t xml:space="preserve">arbų vykdymo grafikas turi būti pakoreguotas. </w:t>
      </w:r>
    </w:p>
    <w:bookmarkEnd w:id="1"/>
    <w:p w14:paraId="699BDCD1" w14:textId="77777777" w:rsidR="00B35FEC" w:rsidRDefault="00C42134" w:rsidP="003E2B7B">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Rangovas turi u</w:t>
      </w:r>
      <w:r w:rsidR="00733F6B" w:rsidRPr="00D3769B">
        <w:rPr>
          <w:rFonts w:ascii="Arial" w:hAnsi="Arial" w:cs="Arial"/>
          <w:sz w:val="22"/>
          <w:szCs w:val="22"/>
          <w:lang w:val="lt-LT"/>
        </w:rPr>
        <w:t xml:space="preserve">žtikrinti </w:t>
      </w:r>
      <w:r w:rsidR="00616222" w:rsidRPr="00D3769B">
        <w:rPr>
          <w:rFonts w:ascii="Arial" w:hAnsi="Arial" w:cs="Arial"/>
          <w:sz w:val="22"/>
          <w:szCs w:val="22"/>
          <w:lang w:val="lt-LT"/>
        </w:rPr>
        <w:t xml:space="preserve">pirkimo objektui taikytinų </w:t>
      </w:r>
      <w:r w:rsidR="00733F6B" w:rsidRPr="00D3769B">
        <w:rPr>
          <w:rFonts w:ascii="Arial" w:hAnsi="Arial" w:cs="Arial"/>
          <w:sz w:val="22"/>
          <w:szCs w:val="22"/>
          <w:lang w:val="lt-LT"/>
        </w:rPr>
        <w:t xml:space="preserve">įstatymų ir normatyvinių statybos dokumentų laikymąsi, darbo saugumą remontuojamame objekte, objekto priešgaisrinę, aplinkos ir materialinių vertybių apsaugą. </w:t>
      </w:r>
    </w:p>
    <w:p w14:paraId="24A0FD62" w14:textId="37C05C26" w:rsidR="003E2B7B" w:rsidRPr="003E2B7B" w:rsidRDefault="003E2B7B" w:rsidP="007B5037">
      <w:pPr>
        <w:numPr>
          <w:ilvl w:val="1"/>
          <w:numId w:val="16"/>
        </w:numPr>
        <w:ind w:left="0" w:firstLine="360"/>
        <w:contextualSpacing/>
        <w:jc w:val="both"/>
        <w:rPr>
          <w:rFonts w:ascii="Arial" w:hAnsi="Arial" w:cs="Arial"/>
          <w:sz w:val="22"/>
          <w:szCs w:val="22"/>
          <w:lang w:val="lt-LT"/>
        </w:rPr>
      </w:pPr>
      <w:r w:rsidRPr="00995A78">
        <w:rPr>
          <w:rFonts w:ascii="Arial" w:hAnsi="Arial" w:cs="Arial"/>
          <w:sz w:val="22"/>
          <w:szCs w:val="22"/>
          <w:lang w:val="lt-LT"/>
        </w:rPr>
        <w:t>Rangovas turi Darbų vykdymui reikalingomis medžiagomis /</w:t>
      </w:r>
      <w:r w:rsidRPr="003E2B7B">
        <w:rPr>
          <w:rFonts w:ascii="Arial" w:hAnsi="Arial" w:cs="Arial"/>
          <w:sz w:val="22"/>
          <w:szCs w:val="22"/>
          <w:lang w:val="lt-LT"/>
        </w:rPr>
        <w:t xml:space="preserve"> įrengimais / 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275B8B8B" w14:textId="3B0DEBBF" w:rsidR="00AA6700" w:rsidRPr="00D3769B" w:rsidRDefault="009D0A73" w:rsidP="007B5037">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Rangovas turi t</w:t>
      </w:r>
      <w:r w:rsidR="00733F6B" w:rsidRPr="00D3769B">
        <w:rPr>
          <w:rFonts w:ascii="Arial" w:hAnsi="Arial" w:cs="Arial"/>
          <w:sz w:val="22"/>
          <w:szCs w:val="22"/>
          <w:lang w:val="lt-LT"/>
        </w:rPr>
        <w:t>inkamai atliktus Darbų rezultatus perduoti Užsakovo atstovui</w:t>
      </w:r>
      <w:r w:rsidR="00AA6700">
        <w:rPr>
          <w:rFonts w:ascii="Arial" w:hAnsi="Arial" w:cs="Arial"/>
          <w:sz w:val="22"/>
          <w:szCs w:val="22"/>
          <w:lang w:val="lt-LT"/>
        </w:rPr>
        <w:t xml:space="preserve">, privalo </w:t>
      </w:r>
      <w:r w:rsidR="00AA6700" w:rsidRPr="00D3769B">
        <w:rPr>
          <w:rFonts w:ascii="Arial" w:hAnsi="Arial" w:cs="Arial"/>
          <w:color w:val="232323"/>
          <w:sz w:val="22"/>
          <w:szCs w:val="22"/>
          <w:lang w:val="lt-LT"/>
        </w:rPr>
        <w:t xml:space="preserve">dalyvauti </w:t>
      </w:r>
      <w:r w:rsidR="00AA6700">
        <w:rPr>
          <w:rFonts w:ascii="Arial" w:hAnsi="Arial" w:cs="Arial"/>
          <w:color w:val="232323"/>
          <w:sz w:val="22"/>
          <w:szCs w:val="22"/>
          <w:lang w:val="lt-LT"/>
        </w:rPr>
        <w:t>Darbų pridavimo procese</w:t>
      </w:r>
      <w:r w:rsidR="00AA6700" w:rsidRPr="00D3769B">
        <w:rPr>
          <w:rFonts w:ascii="Arial" w:hAnsi="Arial" w:cs="Arial"/>
          <w:sz w:val="22"/>
          <w:szCs w:val="22"/>
          <w:lang w:val="lt-LT"/>
        </w:rPr>
        <w:t xml:space="preserve"> </w:t>
      </w:r>
      <w:r w:rsidR="00733F6B" w:rsidRPr="00D3769B">
        <w:rPr>
          <w:rFonts w:ascii="Arial" w:hAnsi="Arial" w:cs="Arial"/>
          <w:sz w:val="22"/>
          <w:szCs w:val="22"/>
          <w:lang w:val="lt-LT"/>
        </w:rPr>
        <w:t xml:space="preserve">ir pasirašyti atliktų </w:t>
      </w:r>
      <w:r w:rsidR="00374EE7" w:rsidRPr="00D3769B">
        <w:rPr>
          <w:rFonts w:ascii="Arial" w:hAnsi="Arial" w:cs="Arial"/>
          <w:sz w:val="22"/>
          <w:szCs w:val="22"/>
          <w:lang w:val="lt-LT"/>
        </w:rPr>
        <w:t>D</w:t>
      </w:r>
      <w:r w:rsidR="00733F6B" w:rsidRPr="00D3769B">
        <w:rPr>
          <w:rFonts w:ascii="Arial" w:hAnsi="Arial" w:cs="Arial"/>
          <w:sz w:val="22"/>
          <w:szCs w:val="22"/>
          <w:lang w:val="lt-LT"/>
        </w:rPr>
        <w:t>arbų aktus.</w:t>
      </w:r>
    </w:p>
    <w:p w14:paraId="49C87441" w14:textId="615D219F" w:rsidR="00E3057C" w:rsidRPr="00D3769B" w:rsidRDefault="00E3057C" w:rsidP="007B5037">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Užsakovui pareikalavus, Rangovas privalo raštu arba žodžiu pateikti ataskaitą apie Darbų eigą bei dokumentus, susijusius su Darbais.</w:t>
      </w:r>
    </w:p>
    <w:p w14:paraId="059DB94F" w14:textId="15C0FE80" w:rsidR="00DE2568" w:rsidRPr="00D3769B" w:rsidRDefault="00DE2568" w:rsidP="007B5037">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Užsakov</w:t>
      </w:r>
      <w:r>
        <w:rPr>
          <w:rFonts w:ascii="Arial" w:hAnsi="Arial" w:cs="Arial"/>
          <w:color w:val="000000"/>
          <w:sz w:val="22"/>
          <w:szCs w:val="22"/>
          <w:lang w:val="lt-LT"/>
        </w:rPr>
        <w:t>ui pareikalavus, Rangovas įsipareigoja k</w:t>
      </w:r>
      <w:r w:rsidRPr="00D3769B">
        <w:rPr>
          <w:rFonts w:ascii="Arial" w:hAnsi="Arial" w:cs="Arial"/>
          <w:color w:val="000000"/>
          <w:sz w:val="22"/>
          <w:szCs w:val="22"/>
          <w:lang w:val="lt-LT"/>
        </w:rPr>
        <w:t>artu su atliktų Darbų aktu</w:t>
      </w:r>
      <w:r>
        <w:rPr>
          <w:rFonts w:ascii="Arial" w:hAnsi="Arial" w:cs="Arial"/>
          <w:color w:val="000000"/>
          <w:sz w:val="22"/>
          <w:szCs w:val="22"/>
          <w:lang w:val="lt-LT"/>
        </w:rPr>
        <w:t xml:space="preserve"> pateikti</w:t>
      </w:r>
      <w:r w:rsidRPr="00D3769B">
        <w:rPr>
          <w:rFonts w:ascii="Arial" w:hAnsi="Arial" w:cs="Arial"/>
          <w:color w:val="000000"/>
          <w:sz w:val="22"/>
          <w:szCs w:val="22"/>
          <w:lang w:val="lt-LT"/>
        </w:rPr>
        <w:t xml:space="preserve"> atliktų Darbų išpildomąją schemą</w:t>
      </w:r>
      <w:r w:rsidR="00283D43">
        <w:rPr>
          <w:rFonts w:ascii="Arial" w:hAnsi="Arial" w:cs="Arial"/>
          <w:color w:val="000000"/>
          <w:sz w:val="22"/>
          <w:szCs w:val="22"/>
          <w:lang w:val="lt-LT"/>
        </w:rPr>
        <w:t xml:space="preserve"> </w:t>
      </w:r>
      <w:r w:rsidRPr="00D3769B">
        <w:rPr>
          <w:rFonts w:ascii="Arial" w:hAnsi="Arial" w:cs="Arial"/>
          <w:color w:val="000000"/>
          <w:sz w:val="22"/>
          <w:szCs w:val="22"/>
          <w:lang w:val="lt-LT"/>
        </w:rPr>
        <w:t>/</w:t>
      </w:r>
      <w:r w:rsidR="00283D43">
        <w:rPr>
          <w:rFonts w:ascii="Arial" w:hAnsi="Arial" w:cs="Arial"/>
          <w:color w:val="000000"/>
          <w:sz w:val="22"/>
          <w:szCs w:val="22"/>
          <w:lang w:val="lt-LT"/>
        </w:rPr>
        <w:t xml:space="preserve"> </w:t>
      </w:r>
      <w:r w:rsidRPr="00D3769B">
        <w:rPr>
          <w:rFonts w:ascii="Arial" w:hAnsi="Arial" w:cs="Arial"/>
          <w:color w:val="000000"/>
          <w:sz w:val="22"/>
          <w:szCs w:val="22"/>
          <w:lang w:val="lt-LT"/>
        </w:rPr>
        <w:t>nuotrauką. Schema</w:t>
      </w:r>
      <w:r w:rsidR="00283D43">
        <w:rPr>
          <w:rFonts w:ascii="Arial" w:hAnsi="Arial" w:cs="Arial"/>
          <w:color w:val="000000"/>
          <w:sz w:val="22"/>
          <w:szCs w:val="22"/>
          <w:lang w:val="lt-LT"/>
        </w:rPr>
        <w:t xml:space="preserve"> </w:t>
      </w:r>
      <w:r w:rsidRPr="00D3769B">
        <w:rPr>
          <w:rFonts w:ascii="Arial" w:hAnsi="Arial" w:cs="Arial"/>
          <w:color w:val="000000"/>
          <w:sz w:val="22"/>
          <w:szCs w:val="22"/>
          <w:lang w:val="lt-LT"/>
        </w:rPr>
        <w:t>/</w:t>
      </w:r>
      <w:r w:rsidR="00283D43">
        <w:rPr>
          <w:rFonts w:ascii="Arial" w:hAnsi="Arial" w:cs="Arial"/>
          <w:color w:val="000000"/>
          <w:sz w:val="22"/>
          <w:szCs w:val="22"/>
          <w:lang w:val="lt-LT"/>
        </w:rPr>
        <w:t xml:space="preserve"> </w:t>
      </w:r>
      <w:r w:rsidRPr="00D3769B">
        <w:rPr>
          <w:rFonts w:ascii="Arial" w:hAnsi="Arial" w:cs="Arial"/>
          <w:color w:val="000000"/>
          <w:sz w:val="22"/>
          <w:szCs w:val="22"/>
          <w:lang w:val="lt-LT"/>
        </w:rPr>
        <w:t>nuotrauka turi būti tęstinė</w:t>
      </w:r>
      <w:r>
        <w:rPr>
          <w:rFonts w:ascii="Arial" w:hAnsi="Arial" w:cs="Arial"/>
          <w:color w:val="000000"/>
          <w:sz w:val="22"/>
          <w:szCs w:val="22"/>
          <w:lang w:val="lt-LT"/>
        </w:rPr>
        <w:t>,</w:t>
      </w:r>
      <w:r w:rsidRPr="00D3769B">
        <w:rPr>
          <w:rFonts w:ascii="Arial" w:hAnsi="Arial" w:cs="Arial"/>
          <w:color w:val="000000"/>
          <w:sz w:val="22"/>
          <w:szCs w:val="22"/>
          <w:lang w:val="lt-LT"/>
        </w:rPr>
        <w:t xml:space="preserve"> papildoma </w:t>
      </w:r>
      <w:r>
        <w:rPr>
          <w:rFonts w:ascii="Arial" w:hAnsi="Arial" w:cs="Arial"/>
          <w:color w:val="000000"/>
          <w:sz w:val="22"/>
          <w:szCs w:val="22"/>
          <w:lang w:val="lt-LT"/>
        </w:rPr>
        <w:t>atliktais</w:t>
      </w:r>
      <w:r w:rsidRPr="00D3769B">
        <w:rPr>
          <w:rFonts w:ascii="Arial" w:hAnsi="Arial" w:cs="Arial"/>
          <w:color w:val="000000"/>
          <w:sz w:val="22"/>
          <w:szCs w:val="22"/>
          <w:lang w:val="lt-LT"/>
        </w:rPr>
        <w:t xml:space="preserve"> einamojo mėnesio </w:t>
      </w:r>
      <w:r>
        <w:rPr>
          <w:rFonts w:ascii="Arial" w:hAnsi="Arial" w:cs="Arial"/>
          <w:color w:val="000000"/>
          <w:sz w:val="22"/>
          <w:szCs w:val="22"/>
          <w:lang w:val="lt-LT"/>
        </w:rPr>
        <w:t xml:space="preserve">darbų </w:t>
      </w:r>
      <w:r w:rsidRPr="00D3769B">
        <w:rPr>
          <w:rFonts w:ascii="Arial" w:hAnsi="Arial" w:cs="Arial"/>
          <w:color w:val="000000"/>
          <w:sz w:val="22"/>
          <w:szCs w:val="22"/>
          <w:lang w:val="lt-LT"/>
        </w:rPr>
        <w:t>kiekiais kita spalva ar žymėjimu.</w:t>
      </w:r>
    </w:p>
    <w:p w14:paraId="7B7A1545" w14:textId="49945FAA" w:rsidR="00DE2568" w:rsidRPr="00D3769B" w:rsidRDefault="00E3057C" w:rsidP="007B5037">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Rangovas privalo užtikrinti, kad </w:t>
      </w:r>
      <w:r w:rsidR="00917494">
        <w:rPr>
          <w:rFonts w:ascii="Arial" w:hAnsi="Arial" w:cs="Arial"/>
          <w:color w:val="000000"/>
          <w:sz w:val="22"/>
          <w:szCs w:val="22"/>
          <w:lang w:val="lt-LT"/>
        </w:rPr>
        <w:t xml:space="preserve">atliekant Darbus nebūtų sugadintos </w:t>
      </w:r>
      <w:r w:rsidRPr="00D3769B">
        <w:rPr>
          <w:rFonts w:ascii="Arial" w:hAnsi="Arial" w:cs="Arial"/>
          <w:color w:val="000000"/>
          <w:sz w:val="22"/>
          <w:szCs w:val="22"/>
          <w:lang w:val="lt-LT"/>
        </w:rPr>
        <w:t>esam</w:t>
      </w:r>
      <w:r w:rsidR="00917494">
        <w:rPr>
          <w:rFonts w:ascii="Arial" w:hAnsi="Arial" w:cs="Arial"/>
          <w:color w:val="000000"/>
          <w:sz w:val="22"/>
          <w:szCs w:val="22"/>
          <w:lang w:val="lt-LT"/>
        </w:rPr>
        <w:t>os</w:t>
      </w:r>
      <w:r w:rsidRPr="00D3769B">
        <w:rPr>
          <w:rFonts w:ascii="Arial" w:hAnsi="Arial" w:cs="Arial"/>
          <w:color w:val="000000"/>
          <w:sz w:val="22"/>
          <w:szCs w:val="22"/>
          <w:lang w:val="lt-LT"/>
        </w:rPr>
        <w:t xml:space="preserve"> konstrukcij</w:t>
      </w:r>
      <w:r w:rsidR="00917494">
        <w:rPr>
          <w:rFonts w:ascii="Arial" w:hAnsi="Arial" w:cs="Arial"/>
          <w:color w:val="000000"/>
          <w:sz w:val="22"/>
          <w:szCs w:val="22"/>
          <w:lang w:val="lt-LT"/>
        </w:rPr>
        <w:t>os</w:t>
      </w:r>
      <w:r w:rsidRPr="00D3769B">
        <w:rPr>
          <w:rFonts w:ascii="Arial" w:hAnsi="Arial" w:cs="Arial"/>
          <w:color w:val="000000"/>
          <w:sz w:val="22"/>
          <w:szCs w:val="22"/>
          <w:lang w:val="lt-LT"/>
        </w:rPr>
        <w:t>, apdail</w:t>
      </w:r>
      <w:r w:rsidR="00917494">
        <w:rPr>
          <w:rFonts w:ascii="Arial" w:hAnsi="Arial" w:cs="Arial"/>
          <w:color w:val="000000"/>
          <w:sz w:val="22"/>
          <w:szCs w:val="22"/>
          <w:lang w:val="lt-LT"/>
        </w:rPr>
        <w:t>a</w:t>
      </w:r>
      <w:r w:rsidRPr="00D3769B">
        <w:rPr>
          <w:rFonts w:ascii="Arial" w:hAnsi="Arial" w:cs="Arial"/>
          <w:color w:val="000000"/>
          <w:sz w:val="22"/>
          <w:szCs w:val="22"/>
          <w:lang w:val="lt-LT"/>
        </w:rPr>
        <w:t xml:space="preserve"> ar</w:t>
      </w:r>
      <w:r w:rsidR="00917494">
        <w:rPr>
          <w:rFonts w:ascii="Arial" w:hAnsi="Arial" w:cs="Arial"/>
          <w:color w:val="000000"/>
          <w:sz w:val="22"/>
          <w:szCs w:val="22"/>
          <w:lang w:val="lt-LT"/>
        </w:rPr>
        <w:t xml:space="preserve"> inžinerinės sistemos</w:t>
      </w:r>
      <w:r w:rsidR="00DE2568">
        <w:rPr>
          <w:rFonts w:ascii="Arial" w:hAnsi="Arial" w:cs="Arial"/>
          <w:color w:val="000000"/>
          <w:sz w:val="22"/>
          <w:szCs w:val="22"/>
          <w:lang w:val="lt-LT"/>
        </w:rPr>
        <w:t xml:space="preserve">, </w:t>
      </w:r>
      <w:r w:rsidR="00DE2568" w:rsidRPr="00D3769B">
        <w:rPr>
          <w:rFonts w:ascii="Arial" w:hAnsi="Arial" w:cs="Arial"/>
          <w:sz w:val="22"/>
          <w:szCs w:val="22"/>
          <w:lang w:val="lt-LT"/>
        </w:rPr>
        <w:t>privalo saugoti Darbų atlikimo vietoje ir šalia jos esančius įrenginius ir aplinką, o juos užteršęs ir</w:t>
      </w:r>
      <w:r w:rsidR="001B5AA6">
        <w:rPr>
          <w:rFonts w:ascii="Arial" w:hAnsi="Arial" w:cs="Arial"/>
          <w:sz w:val="22"/>
          <w:szCs w:val="22"/>
          <w:lang w:val="lt-LT"/>
        </w:rPr>
        <w:t xml:space="preserve"> (</w:t>
      </w:r>
      <w:r w:rsidR="00DE2568" w:rsidRPr="00D3769B">
        <w:rPr>
          <w:rFonts w:ascii="Arial" w:hAnsi="Arial" w:cs="Arial"/>
          <w:sz w:val="22"/>
          <w:szCs w:val="22"/>
          <w:lang w:val="lt-LT"/>
        </w:rPr>
        <w:t>ar</w:t>
      </w:r>
      <w:r w:rsidR="001B5AA6">
        <w:rPr>
          <w:rFonts w:ascii="Arial" w:hAnsi="Arial" w:cs="Arial"/>
          <w:sz w:val="22"/>
          <w:szCs w:val="22"/>
          <w:lang w:val="lt-LT"/>
        </w:rPr>
        <w:t>)</w:t>
      </w:r>
      <w:r w:rsidR="00DE2568" w:rsidRPr="00D3769B">
        <w:rPr>
          <w:rFonts w:ascii="Arial" w:hAnsi="Arial" w:cs="Arial"/>
          <w:sz w:val="22"/>
          <w:szCs w:val="22"/>
          <w:lang w:val="lt-LT"/>
        </w:rPr>
        <w:t xml:space="preserve"> sugadinęs, privalo sutvarkyti</w:t>
      </w:r>
      <w:r w:rsidR="00811565">
        <w:rPr>
          <w:rFonts w:ascii="Arial" w:hAnsi="Arial" w:cs="Arial"/>
          <w:sz w:val="22"/>
          <w:szCs w:val="22"/>
          <w:lang w:val="lt-LT"/>
        </w:rPr>
        <w:t xml:space="preserve"> </w:t>
      </w:r>
      <w:r w:rsidR="00DE2568" w:rsidRPr="00D3769B">
        <w:rPr>
          <w:rFonts w:ascii="Arial" w:hAnsi="Arial" w:cs="Arial"/>
          <w:sz w:val="22"/>
          <w:szCs w:val="22"/>
          <w:lang w:val="lt-LT"/>
        </w:rPr>
        <w:t>/</w:t>
      </w:r>
      <w:r w:rsidR="00811565">
        <w:rPr>
          <w:rFonts w:ascii="Arial" w:hAnsi="Arial" w:cs="Arial"/>
          <w:sz w:val="22"/>
          <w:szCs w:val="22"/>
          <w:lang w:val="lt-LT"/>
        </w:rPr>
        <w:t xml:space="preserve"> </w:t>
      </w:r>
      <w:r w:rsidR="00DE2568" w:rsidRPr="00D3769B">
        <w:rPr>
          <w:rFonts w:ascii="Arial" w:hAnsi="Arial" w:cs="Arial"/>
          <w:sz w:val="22"/>
          <w:szCs w:val="22"/>
          <w:lang w:val="lt-LT"/>
        </w:rPr>
        <w:t>pataisyti arba padengti dėl to atsiradusius tiesioginius Užsakovo nuostolius.</w:t>
      </w:r>
    </w:p>
    <w:p w14:paraId="456B823F" w14:textId="5FCD2545" w:rsidR="00E16239" w:rsidRDefault="009E4B9F" w:rsidP="007B5037">
      <w:pPr>
        <w:numPr>
          <w:ilvl w:val="1"/>
          <w:numId w:val="16"/>
        </w:numPr>
        <w:ind w:left="0" w:firstLine="360"/>
        <w:contextualSpacing/>
        <w:jc w:val="both"/>
        <w:rPr>
          <w:rFonts w:ascii="Arial" w:hAnsi="Arial" w:cs="Arial"/>
          <w:sz w:val="22"/>
          <w:szCs w:val="22"/>
          <w:lang w:val="lt-LT"/>
        </w:rPr>
      </w:pPr>
      <w:r w:rsidRPr="00D3769B">
        <w:rPr>
          <w:rStyle w:val="normaltextrun"/>
          <w:rFonts w:ascii="Arial" w:hAnsi="Arial" w:cs="Arial"/>
          <w:color w:val="000000"/>
          <w:sz w:val="22"/>
          <w:szCs w:val="22"/>
          <w:shd w:val="clear" w:color="auto" w:fill="FFFFFF"/>
          <w:lang w:val="lt-LT"/>
        </w:rPr>
        <w:t>Rangovas turi užtikrinti, kad objekto statybos vadovas, Darbų vykdymo metu nuolat būtų statybvietėje bei organizuotų tinkamą Darbų atlikimą. Jei Rangovas objekto statybos vadovu Sutarties vykdymo metu paskirs kitą asmenį (įskaitant laikino pavadavimo atvejus), Rangovas privalo nedelsiant (bet kuriuo atveju ne vėliau kaip tą dieną, kurią pakeistas objekto statybos vadovas pradės eiti pareigas) raštu (pvz., el. paštu) informuoti (nurodyti vardą, pavardę ir kontaktinius duomenis) Užsakovą ir pateikti jo kvalifikaciją patvirtinančius dokumentus</w:t>
      </w:r>
      <w:r w:rsidR="00733F6B" w:rsidRPr="00D3769B">
        <w:rPr>
          <w:rFonts w:ascii="Arial" w:hAnsi="Arial" w:cs="Arial"/>
          <w:sz w:val="22"/>
          <w:szCs w:val="22"/>
          <w:lang w:val="lt-LT"/>
        </w:rPr>
        <w:t>.</w:t>
      </w:r>
    </w:p>
    <w:p w14:paraId="4D02E384" w14:textId="0F63B72F" w:rsidR="0059145C" w:rsidRPr="00D3769B" w:rsidRDefault="00E16239" w:rsidP="007B5037">
      <w:pPr>
        <w:numPr>
          <w:ilvl w:val="1"/>
          <w:numId w:val="16"/>
        </w:numPr>
        <w:ind w:left="0" w:firstLine="360"/>
        <w:contextualSpacing/>
        <w:jc w:val="both"/>
        <w:rPr>
          <w:rFonts w:ascii="Arial" w:hAnsi="Arial" w:cs="Arial"/>
          <w:sz w:val="22"/>
          <w:szCs w:val="22"/>
          <w:lang w:val="lt-LT"/>
        </w:rPr>
      </w:pPr>
      <w:r w:rsidRPr="00C714FB">
        <w:rPr>
          <w:rFonts w:ascii="Arial" w:hAnsi="Arial" w:cs="Arial"/>
          <w:sz w:val="22"/>
          <w:szCs w:val="22"/>
          <w:lang w:val="lt-LT"/>
        </w:rPr>
        <w:t>Rangovas įsipareigoja užtikrinti, kad Sutarties vykdymo laikotarpiu jis ir (ar) jo pasitelkiami</w:t>
      </w:r>
      <w:r w:rsidRPr="007B5037">
        <w:rPr>
          <w:rFonts w:ascii="Arial" w:hAnsi="Arial" w:cs="Arial"/>
          <w:sz w:val="22"/>
          <w:szCs w:val="22"/>
          <w:lang w:val="lt-LT"/>
        </w:rPr>
        <w:t xml:space="preserve"> </w:t>
      </w:r>
      <w:r w:rsidRPr="00A62812">
        <w:rPr>
          <w:rFonts w:ascii="Arial" w:hAnsi="Arial" w:cs="Arial"/>
          <w:sz w:val="22"/>
          <w:szCs w:val="22"/>
          <w:lang w:val="lt-LT"/>
        </w:rPr>
        <w:t>subrangovai Darbus atliks, taikydami aplinkos apsaugos vadybos sistemos reikalavimus pagal standartą LST EN ISO 14001 arba EMAS ar kitus aplinkos apsaugos vadybos standartus, pagrįstus atitinkamais Europos arba tarptautinių standartizacijos organizacijų priimtais standartais.</w:t>
      </w:r>
      <w:r w:rsidR="0059145C">
        <w:rPr>
          <w:rFonts w:ascii="Arial" w:hAnsi="Arial" w:cs="Arial"/>
          <w:sz w:val="22"/>
          <w:szCs w:val="22"/>
          <w:lang w:val="lt-LT"/>
        </w:rPr>
        <w:t xml:space="preserve"> </w:t>
      </w:r>
      <w:r w:rsidR="0059145C">
        <w:rPr>
          <w:rFonts w:ascii="Arial" w:hAnsi="Arial" w:cs="Arial"/>
          <w:sz w:val="22"/>
          <w:szCs w:val="22"/>
          <w:lang w:val="lt-LT"/>
        </w:rPr>
        <w:lastRenderedPageBreak/>
        <w:t xml:space="preserve">Rangovui nesilaikant šio reikalavimo </w:t>
      </w:r>
      <w:r w:rsidR="0059145C" w:rsidRPr="00D3769B">
        <w:rPr>
          <w:rFonts w:ascii="Arial" w:hAnsi="Arial" w:cs="Arial"/>
          <w:color w:val="000000"/>
          <w:sz w:val="22"/>
          <w:szCs w:val="22"/>
          <w:lang w:val="lt-LT"/>
        </w:rPr>
        <w:t xml:space="preserve">taikoma 100 (vieno šimto eurų </w:t>
      </w:r>
      <w:r w:rsidR="00C30DA5" w:rsidRPr="00C667FE">
        <w:rPr>
          <w:rFonts w:ascii="Arial" w:hAnsi="Arial" w:cs="Arial"/>
          <w:color w:val="000000"/>
          <w:sz w:val="22"/>
          <w:szCs w:val="22"/>
          <w:lang w:val="lt-LT"/>
        </w:rPr>
        <w:t>ir 00 ct</w:t>
      </w:r>
      <w:r w:rsidR="0059145C" w:rsidRPr="00C667FE">
        <w:rPr>
          <w:rFonts w:ascii="Arial" w:hAnsi="Arial" w:cs="Arial"/>
          <w:color w:val="000000"/>
          <w:sz w:val="22"/>
          <w:szCs w:val="22"/>
          <w:lang w:val="lt-LT"/>
        </w:rPr>
        <w:t xml:space="preserve">) </w:t>
      </w:r>
      <w:r w:rsidR="00C30DA5" w:rsidRPr="00C667FE">
        <w:rPr>
          <w:rFonts w:ascii="Arial" w:hAnsi="Arial" w:cs="Arial"/>
          <w:color w:val="000000"/>
          <w:sz w:val="22"/>
          <w:szCs w:val="22"/>
          <w:lang w:val="lt-LT"/>
        </w:rPr>
        <w:t xml:space="preserve">Eur </w:t>
      </w:r>
      <w:r w:rsidR="0059145C" w:rsidRPr="00D3769B">
        <w:rPr>
          <w:rFonts w:ascii="Arial" w:hAnsi="Arial" w:cs="Arial"/>
          <w:color w:val="000000"/>
          <w:sz w:val="22"/>
          <w:szCs w:val="22"/>
          <w:lang w:val="lt-LT"/>
        </w:rPr>
        <w:t xml:space="preserve">bauda už kiekvieną nustatytą </w:t>
      </w:r>
      <w:r w:rsidR="00C34923">
        <w:rPr>
          <w:rFonts w:ascii="Arial" w:hAnsi="Arial" w:cs="Arial"/>
          <w:color w:val="000000"/>
          <w:sz w:val="22"/>
          <w:szCs w:val="22"/>
          <w:lang w:val="lt-LT"/>
        </w:rPr>
        <w:t xml:space="preserve">pažeidimo </w:t>
      </w:r>
      <w:r w:rsidR="0059145C" w:rsidRPr="00D3769B">
        <w:rPr>
          <w:rFonts w:ascii="Arial" w:hAnsi="Arial" w:cs="Arial"/>
          <w:color w:val="000000"/>
          <w:sz w:val="22"/>
          <w:szCs w:val="22"/>
          <w:lang w:val="lt-LT"/>
        </w:rPr>
        <w:t>atvejį.</w:t>
      </w:r>
    </w:p>
    <w:p w14:paraId="715C8362" w14:textId="77777777" w:rsidR="00B75D7C" w:rsidRDefault="00733F6B" w:rsidP="00A30930">
      <w:pPr>
        <w:numPr>
          <w:ilvl w:val="1"/>
          <w:numId w:val="16"/>
        </w:numPr>
        <w:ind w:left="0" w:firstLine="360"/>
        <w:contextualSpacing/>
        <w:jc w:val="both"/>
        <w:rPr>
          <w:rFonts w:ascii="Arial" w:hAnsi="Arial" w:cs="Arial"/>
          <w:sz w:val="22"/>
          <w:szCs w:val="22"/>
          <w:lang w:val="lt-LT"/>
        </w:rPr>
      </w:pPr>
      <w:r w:rsidRPr="0059145C">
        <w:rPr>
          <w:rFonts w:ascii="Arial" w:hAnsi="Arial" w:cs="Arial"/>
          <w:sz w:val="22"/>
          <w:szCs w:val="22"/>
          <w:lang w:val="lt-LT"/>
        </w:rPr>
        <w:t>Rangovas įsipareigoja atlikti Darbus laikydamasis visų</w:t>
      </w:r>
      <w:r w:rsidR="001A6679">
        <w:rPr>
          <w:rFonts w:ascii="Arial" w:hAnsi="Arial" w:cs="Arial"/>
          <w:sz w:val="22"/>
          <w:szCs w:val="22"/>
          <w:lang w:val="lt-LT"/>
        </w:rPr>
        <w:t>,</w:t>
      </w:r>
      <w:r w:rsidRPr="0059145C">
        <w:rPr>
          <w:rFonts w:ascii="Arial" w:hAnsi="Arial" w:cs="Arial"/>
          <w:sz w:val="22"/>
          <w:szCs w:val="22"/>
          <w:lang w:val="lt-LT"/>
        </w:rPr>
        <w:t xml:space="preserve"> </w:t>
      </w:r>
      <w:r w:rsidR="001A6679">
        <w:rPr>
          <w:rFonts w:ascii="Arial" w:hAnsi="Arial" w:cs="Arial"/>
          <w:sz w:val="22"/>
          <w:szCs w:val="22"/>
          <w:lang w:val="lt-LT"/>
        </w:rPr>
        <w:t xml:space="preserve">Darbams taikytinų, </w:t>
      </w:r>
      <w:r w:rsidRPr="0059145C">
        <w:rPr>
          <w:rFonts w:ascii="Arial" w:hAnsi="Arial" w:cs="Arial"/>
          <w:sz w:val="22"/>
          <w:szCs w:val="22"/>
          <w:lang w:val="lt-LT"/>
        </w:rPr>
        <w:t>statybą, aplinkosaugą, priešgaisrinę, bei darbų saugą ir higienos bei kokybės reikalavimus reglamentuojančių teisės aktų reikalavimų, vadovaudamasis Sutarties dokumentais, projektine dokumentacija ir gamybinių pasitarimų protokolais.</w:t>
      </w:r>
      <w:r w:rsidR="00EC67BA">
        <w:rPr>
          <w:rFonts w:ascii="Arial" w:hAnsi="Arial" w:cs="Arial"/>
          <w:sz w:val="22"/>
          <w:szCs w:val="22"/>
          <w:lang w:val="lt-LT"/>
        </w:rPr>
        <w:t xml:space="preserve"> </w:t>
      </w:r>
    </w:p>
    <w:p w14:paraId="44619437" w14:textId="1C151F3F" w:rsidR="00EC67BA" w:rsidRPr="00D3769B" w:rsidRDefault="00EC67BA"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Rangovas </w:t>
      </w:r>
      <w:r>
        <w:rPr>
          <w:rFonts w:ascii="Arial" w:hAnsi="Arial" w:cs="Arial"/>
          <w:color w:val="000000"/>
          <w:sz w:val="22"/>
          <w:szCs w:val="22"/>
          <w:lang w:val="lt-LT"/>
        </w:rPr>
        <w:t>įsipareigoja</w:t>
      </w:r>
      <w:r w:rsidRPr="00D3769B">
        <w:rPr>
          <w:rFonts w:ascii="Arial" w:hAnsi="Arial" w:cs="Arial"/>
          <w:color w:val="000000"/>
          <w:sz w:val="22"/>
          <w:szCs w:val="22"/>
          <w:lang w:val="lt-LT"/>
        </w:rPr>
        <w:t xml:space="preserve"> </w:t>
      </w:r>
      <w:r>
        <w:rPr>
          <w:rFonts w:ascii="Arial" w:hAnsi="Arial" w:cs="Arial"/>
          <w:color w:val="000000"/>
          <w:sz w:val="22"/>
          <w:szCs w:val="22"/>
          <w:lang w:val="lt-LT"/>
        </w:rPr>
        <w:t xml:space="preserve">duomenis apie </w:t>
      </w:r>
      <w:r w:rsidRPr="00D3769B">
        <w:rPr>
          <w:rFonts w:ascii="Arial" w:hAnsi="Arial" w:cs="Arial"/>
          <w:color w:val="000000"/>
          <w:sz w:val="22"/>
          <w:szCs w:val="22"/>
          <w:lang w:val="lt-LT"/>
        </w:rPr>
        <w:t>visus atliktus Darbus pildyti elektroniniame statybos darbų žurnale.</w:t>
      </w:r>
    </w:p>
    <w:p w14:paraId="4A72F512" w14:textId="24AEEA39" w:rsidR="00733F6B"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Užsakovui pareikalavus, Rangovas įsipareigoja pateikti Darbams naudojamų medžiagų, įrenginių, detalių ir kitokių konstrukcijų sertifikatus ir deklaracijas, leidžiančius konkrečias medžiagas ar įrenginius naudoti Lietuvos Respublikoje.</w:t>
      </w:r>
    </w:p>
    <w:p w14:paraId="2126AB84" w14:textId="41366327" w:rsidR="00733F6B"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Rangovas privalo dalyvauti Užsakovo organizuojamuose (jei organizuojama) gamybiniuose pasitarimuose, o neatvykus per 1 (vieną) </w:t>
      </w:r>
      <w:r w:rsidR="005D36F9" w:rsidRPr="00D3769B">
        <w:rPr>
          <w:rFonts w:ascii="Arial" w:hAnsi="Arial" w:cs="Arial"/>
          <w:color w:val="000000"/>
          <w:sz w:val="22"/>
          <w:szCs w:val="22"/>
          <w:lang w:val="lt-LT"/>
        </w:rPr>
        <w:t>darbo dieną</w:t>
      </w:r>
      <w:r w:rsidRPr="00D3769B">
        <w:rPr>
          <w:rFonts w:ascii="Arial" w:hAnsi="Arial" w:cs="Arial"/>
          <w:color w:val="000000"/>
          <w:sz w:val="22"/>
          <w:szCs w:val="22"/>
          <w:lang w:val="lt-LT"/>
        </w:rPr>
        <w:t xml:space="preserve"> patvirtinti įvykusiame pasitarime surašytą Darbų vykdymo protokolą arba raštu pateikti pastabas. Darbų vykdymo protokolo nepatvirtinimas laiku ir pastabų nepateikimas reiškia, kad Rangovas sutinka su Darbų vykdymo protokolu ir</w:t>
      </w:r>
      <w:r w:rsidR="008248D1">
        <w:rPr>
          <w:rFonts w:ascii="Arial" w:hAnsi="Arial" w:cs="Arial"/>
          <w:color w:val="000000"/>
          <w:sz w:val="22"/>
          <w:szCs w:val="22"/>
          <w:lang w:val="lt-LT"/>
        </w:rPr>
        <w:t xml:space="preserve"> įsipareigoja</w:t>
      </w:r>
      <w:r w:rsidRPr="00D3769B">
        <w:rPr>
          <w:rFonts w:ascii="Arial" w:hAnsi="Arial" w:cs="Arial"/>
          <w:color w:val="000000"/>
          <w:sz w:val="22"/>
          <w:szCs w:val="22"/>
          <w:lang w:val="lt-LT"/>
        </w:rPr>
        <w:t xml:space="preserve"> jį vykdyti. Neatvykus į pasitarimą ir apie tai iš anksto raštu neįspėjus Užsakovo, taip pat nevykdant protokole nurodytų įsipareigojimų Užsakovas taiko įspėjimą, nereaguojant į įspėjimą Rangovui taikoma 100 (</w:t>
      </w:r>
      <w:r w:rsidRPr="000439E0">
        <w:rPr>
          <w:rFonts w:ascii="Arial" w:hAnsi="Arial" w:cs="Arial"/>
          <w:color w:val="000000"/>
          <w:sz w:val="22"/>
          <w:szCs w:val="22"/>
          <w:lang w:val="lt-LT"/>
        </w:rPr>
        <w:t>vieno šimto</w:t>
      </w:r>
      <w:r w:rsidR="00F80F1A" w:rsidRPr="000439E0">
        <w:rPr>
          <w:rFonts w:ascii="Arial" w:hAnsi="Arial" w:cs="Arial"/>
          <w:color w:val="000000"/>
          <w:sz w:val="22"/>
          <w:szCs w:val="22"/>
          <w:lang w:val="lt-LT"/>
        </w:rPr>
        <w:t xml:space="preserve"> eurų</w:t>
      </w:r>
      <w:r w:rsidRPr="000439E0">
        <w:rPr>
          <w:rFonts w:ascii="Arial" w:hAnsi="Arial" w:cs="Arial"/>
          <w:color w:val="000000"/>
          <w:sz w:val="22"/>
          <w:szCs w:val="22"/>
          <w:lang w:val="lt-LT"/>
        </w:rPr>
        <w:t xml:space="preserve"> </w:t>
      </w:r>
      <w:r w:rsidR="00C30DA5" w:rsidRPr="00282E99">
        <w:rPr>
          <w:rFonts w:ascii="Arial" w:hAnsi="Arial" w:cs="Arial"/>
          <w:color w:val="000000"/>
          <w:sz w:val="22"/>
          <w:szCs w:val="22"/>
          <w:lang w:val="lt-LT"/>
        </w:rPr>
        <w:t>ir 00 ct</w:t>
      </w:r>
      <w:r w:rsidR="00A13249" w:rsidRPr="00C667FE">
        <w:rPr>
          <w:rFonts w:ascii="Arial" w:hAnsi="Arial" w:cs="Arial"/>
          <w:color w:val="000000"/>
          <w:sz w:val="22"/>
          <w:szCs w:val="22"/>
          <w:lang w:val="lt-LT"/>
        </w:rPr>
        <w:t>)</w:t>
      </w:r>
      <w:r w:rsidR="00F80F1A" w:rsidRPr="00C667FE">
        <w:rPr>
          <w:rFonts w:ascii="Arial" w:hAnsi="Arial" w:cs="Arial"/>
          <w:color w:val="000000"/>
          <w:sz w:val="22"/>
          <w:szCs w:val="22"/>
          <w:lang w:val="lt-LT"/>
        </w:rPr>
        <w:t xml:space="preserve"> </w:t>
      </w:r>
      <w:r w:rsidR="00C30DA5" w:rsidRPr="00C667FE">
        <w:rPr>
          <w:rFonts w:ascii="Arial" w:hAnsi="Arial" w:cs="Arial"/>
          <w:color w:val="000000"/>
          <w:sz w:val="22"/>
          <w:szCs w:val="22"/>
          <w:lang w:val="lt-LT"/>
        </w:rPr>
        <w:t xml:space="preserve">Eur </w:t>
      </w:r>
      <w:r w:rsidRPr="00D3769B">
        <w:rPr>
          <w:rFonts w:ascii="Arial" w:hAnsi="Arial" w:cs="Arial"/>
          <w:color w:val="000000"/>
          <w:sz w:val="22"/>
          <w:szCs w:val="22"/>
          <w:lang w:val="lt-LT"/>
        </w:rPr>
        <w:t xml:space="preserve">bauda už kiekvieną nustatytą </w:t>
      </w:r>
      <w:r w:rsidR="00366B4F">
        <w:rPr>
          <w:rFonts w:ascii="Arial" w:hAnsi="Arial" w:cs="Arial"/>
          <w:color w:val="000000"/>
          <w:sz w:val="22"/>
          <w:szCs w:val="22"/>
          <w:lang w:val="lt-LT"/>
        </w:rPr>
        <w:t xml:space="preserve">reikalavimo pažeidimo </w:t>
      </w:r>
      <w:r w:rsidRPr="00D3769B">
        <w:rPr>
          <w:rFonts w:ascii="Arial" w:hAnsi="Arial" w:cs="Arial"/>
          <w:color w:val="000000"/>
          <w:sz w:val="22"/>
          <w:szCs w:val="22"/>
          <w:lang w:val="lt-LT"/>
        </w:rPr>
        <w:t>atvejį.</w:t>
      </w:r>
    </w:p>
    <w:p w14:paraId="7382EF77" w14:textId="52417DCE" w:rsidR="00733F6B"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Rangovui vėluojant baigti Darbus</w:t>
      </w:r>
      <w:r w:rsidR="006D7553" w:rsidRPr="00D3769B">
        <w:rPr>
          <w:rFonts w:ascii="Arial" w:hAnsi="Arial" w:cs="Arial"/>
          <w:color w:val="000000"/>
          <w:sz w:val="22"/>
          <w:szCs w:val="22"/>
          <w:lang w:val="lt-LT"/>
        </w:rPr>
        <w:t xml:space="preserve"> </w:t>
      </w:r>
      <w:r w:rsidRPr="00D3769B">
        <w:rPr>
          <w:rFonts w:ascii="Arial" w:hAnsi="Arial" w:cs="Arial"/>
          <w:color w:val="000000"/>
          <w:sz w:val="22"/>
          <w:szCs w:val="22"/>
          <w:lang w:val="lt-LT"/>
        </w:rPr>
        <w:t>ir</w:t>
      </w:r>
      <w:r w:rsidR="00366B4F">
        <w:rPr>
          <w:rFonts w:ascii="Arial" w:hAnsi="Arial" w:cs="Arial"/>
          <w:color w:val="000000"/>
          <w:sz w:val="22"/>
          <w:szCs w:val="22"/>
          <w:lang w:val="lt-LT"/>
        </w:rPr>
        <w:t xml:space="preserve"> (</w:t>
      </w:r>
      <w:r w:rsidRPr="00D3769B">
        <w:rPr>
          <w:rFonts w:ascii="Arial" w:hAnsi="Arial" w:cs="Arial"/>
          <w:color w:val="000000"/>
          <w:sz w:val="22"/>
          <w:szCs w:val="22"/>
          <w:lang w:val="lt-LT"/>
        </w:rPr>
        <w:t>arba</w:t>
      </w:r>
      <w:r w:rsidR="00366B4F">
        <w:rPr>
          <w:rFonts w:ascii="Arial" w:hAnsi="Arial" w:cs="Arial"/>
          <w:color w:val="000000"/>
          <w:sz w:val="22"/>
          <w:szCs w:val="22"/>
          <w:lang w:val="lt-LT"/>
        </w:rPr>
        <w:t>)</w:t>
      </w:r>
      <w:r w:rsidRPr="00D3769B">
        <w:rPr>
          <w:rFonts w:ascii="Arial" w:hAnsi="Arial" w:cs="Arial"/>
          <w:color w:val="000000"/>
          <w:sz w:val="22"/>
          <w:szCs w:val="22"/>
          <w:lang w:val="lt-LT"/>
        </w:rPr>
        <w:t xml:space="preserve"> darbų etapą</w:t>
      </w:r>
      <w:r w:rsidR="0060126E">
        <w:rPr>
          <w:rFonts w:ascii="Arial" w:hAnsi="Arial" w:cs="Arial"/>
          <w:color w:val="000000"/>
          <w:sz w:val="22"/>
          <w:szCs w:val="22"/>
          <w:lang w:val="lt-LT"/>
        </w:rPr>
        <w:t xml:space="preserve"> pagal </w:t>
      </w:r>
      <w:r w:rsidR="00D3552E">
        <w:rPr>
          <w:rFonts w:ascii="Arial" w:hAnsi="Arial" w:cs="Arial"/>
          <w:color w:val="000000"/>
          <w:sz w:val="22"/>
          <w:szCs w:val="22"/>
          <w:lang w:val="lt-LT"/>
        </w:rPr>
        <w:t>Š</w:t>
      </w:r>
      <w:r w:rsidR="0060126E">
        <w:rPr>
          <w:rFonts w:ascii="Arial" w:hAnsi="Arial" w:cs="Arial"/>
          <w:color w:val="000000"/>
          <w:sz w:val="22"/>
          <w:szCs w:val="22"/>
          <w:lang w:val="lt-LT"/>
        </w:rPr>
        <w:t xml:space="preserve">alių suderintą </w:t>
      </w:r>
      <w:r w:rsidR="00577CFC">
        <w:rPr>
          <w:rFonts w:ascii="Arial" w:hAnsi="Arial" w:cs="Arial"/>
          <w:color w:val="000000"/>
          <w:sz w:val="22"/>
          <w:szCs w:val="22"/>
          <w:lang w:val="lt-LT"/>
        </w:rPr>
        <w:t>D</w:t>
      </w:r>
      <w:r w:rsidR="0060126E">
        <w:rPr>
          <w:rFonts w:ascii="Arial" w:hAnsi="Arial" w:cs="Arial"/>
          <w:color w:val="000000"/>
          <w:sz w:val="22"/>
          <w:szCs w:val="22"/>
          <w:lang w:val="lt-LT"/>
        </w:rPr>
        <w:t>arbų vykdymo grafiką</w:t>
      </w:r>
      <w:r w:rsidRPr="00D3769B">
        <w:rPr>
          <w:rFonts w:ascii="Arial" w:hAnsi="Arial" w:cs="Arial"/>
          <w:color w:val="000000"/>
          <w:sz w:val="22"/>
          <w:szCs w:val="22"/>
          <w:lang w:val="lt-LT"/>
        </w:rPr>
        <w:t xml:space="preserve"> ir Užsakovui raštu pareiškus dėl to pretenziją, Rangovas įsipareigoja organizuoti darb</w:t>
      </w:r>
      <w:r w:rsidR="001B1121">
        <w:rPr>
          <w:rFonts w:ascii="Arial" w:hAnsi="Arial" w:cs="Arial"/>
          <w:color w:val="000000"/>
          <w:sz w:val="22"/>
          <w:szCs w:val="22"/>
          <w:lang w:val="lt-LT"/>
        </w:rPr>
        <w:t>ų vykdymą</w:t>
      </w:r>
      <w:r w:rsidRPr="00D3769B">
        <w:rPr>
          <w:rFonts w:ascii="Arial" w:hAnsi="Arial" w:cs="Arial"/>
          <w:color w:val="000000"/>
          <w:sz w:val="22"/>
          <w:szCs w:val="22"/>
          <w:lang w:val="lt-LT"/>
        </w:rPr>
        <w:t xml:space="preserve"> </w:t>
      </w:r>
      <w:r w:rsidR="004F08CD">
        <w:rPr>
          <w:rFonts w:ascii="Arial" w:hAnsi="Arial" w:cs="Arial"/>
          <w:color w:val="000000"/>
          <w:sz w:val="22"/>
          <w:szCs w:val="22"/>
          <w:lang w:val="lt-LT"/>
        </w:rPr>
        <w:t>24 (</w:t>
      </w:r>
      <w:r w:rsidRPr="00D3769B">
        <w:rPr>
          <w:rFonts w:ascii="Arial" w:hAnsi="Arial" w:cs="Arial"/>
          <w:color w:val="000000"/>
          <w:sz w:val="22"/>
          <w:szCs w:val="22"/>
          <w:lang w:val="lt-LT"/>
        </w:rPr>
        <w:t>dvidešimt keturias</w:t>
      </w:r>
      <w:r w:rsidR="004F08CD">
        <w:rPr>
          <w:rFonts w:ascii="Arial" w:hAnsi="Arial" w:cs="Arial"/>
          <w:color w:val="000000"/>
          <w:sz w:val="22"/>
          <w:szCs w:val="22"/>
          <w:lang w:val="lt-LT"/>
        </w:rPr>
        <w:t>)</w:t>
      </w:r>
      <w:r w:rsidRPr="00D3769B">
        <w:rPr>
          <w:rFonts w:ascii="Arial" w:hAnsi="Arial" w:cs="Arial"/>
          <w:color w:val="000000"/>
          <w:sz w:val="22"/>
          <w:szCs w:val="22"/>
          <w:lang w:val="lt-LT"/>
        </w:rPr>
        <w:t xml:space="preserve"> valandas per parą, septynias dienas per savaitę.</w:t>
      </w:r>
    </w:p>
    <w:p w14:paraId="5647A495" w14:textId="35842499" w:rsidR="00733F6B" w:rsidRPr="0059145C" w:rsidRDefault="00B57F42" w:rsidP="00282E99">
      <w:pPr>
        <w:numPr>
          <w:ilvl w:val="1"/>
          <w:numId w:val="16"/>
        </w:numPr>
        <w:ind w:left="0" w:firstLine="360"/>
        <w:contextualSpacing/>
        <w:jc w:val="both"/>
        <w:rPr>
          <w:rFonts w:ascii="Arial" w:hAnsi="Arial" w:cs="Arial"/>
          <w:sz w:val="22"/>
          <w:szCs w:val="22"/>
          <w:lang w:val="lt-LT"/>
        </w:rPr>
      </w:pPr>
      <w:r>
        <w:rPr>
          <w:rFonts w:ascii="Arial" w:hAnsi="Arial" w:cs="Arial"/>
          <w:color w:val="000000"/>
          <w:sz w:val="22"/>
          <w:szCs w:val="22"/>
          <w:lang w:val="lt-LT"/>
        </w:rPr>
        <w:t>Rangovas privalo b</w:t>
      </w:r>
      <w:r w:rsidR="00733F6B" w:rsidRPr="0059145C">
        <w:rPr>
          <w:rFonts w:ascii="Arial" w:hAnsi="Arial" w:cs="Arial"/>
          <w:color w:val="000000"/>
          <w:sz w:val="22"/>
          <w:szCs w:val="22"/>
          <w:lang w:val="lt-LT"/>
        </w:rPr>
        <w:t xml:space="preserve">endradarbiauti su kitais rangovais, kurių atliekami darbai yra susiję su Rangovo atliekamais Darbais, dėti visokeriopas pastangas, kad jo atliekamus Darbus būtų galima tinkamai suderinti su kitų rangovų atliekamais darbais. </w:t>
      </w:r>
      <w:r w:rsidRPr="0059145C">
        <w:rPr>
          <w:rFonts w:ascii="Arial" w:hAnsi="Arial" w:cs="Arial"/>
          <w:color w:val="000000"/>
          <w:sz w:val="22"/>
          <w:szCs w:val="22"/>
          <w:lang w:val="lt-LT"/>
        </w:rPr>
        <w:t>Rangovas privalo raštu informuoti Užsakovą apie aplinkybes, kurios trukdo ir</w:t>
      </w:r>
      <w:r w:rsidR="00EF275B">
        <w:rPr>
          <w:rFonts w:ascii="Arial" w:hAnsi="Arial" w:cs="Arial"/>
          <w:color w:val="000000"/>
          <w:sz w:val="22"/>
          <w:szCs w:val="22"/>
          <w:lang w:val="lt-LT"/>
        </w:rPr>
        <w:t xml:space="preserve"> (</w:t>
      </w:r>
      <w:r w:rsidRPr="0059145C">
        <w:rPr>
          <w:rFonts w:ascii="Arial" w:hAnsi="Arial" w:cs="Arial"/>
          <w:color w:val="000000"/>
          <w:sz w:val="22"/>
          <w:szCs w:val="22"/>
          <w:lang w:val="lt-LT"/>
        </w:rPr>
        <w:t>ar</w:t>
      </w:r>
      <w:r w:rsidR="00EF275B">
        <w:rPr>
          <w:rFonts w:ascii="Arial" w:hAnsi="Arial" w:cs="Arial"/>
          <w:color w:val="000000"/>
          <w:sz w:val="22"/>
          <w:szCs w:val="22"/>
          <w:lang w:val="lt-LT"/>
        </w:rPr>
        <w:t>)</w:t>
      </w:r>
      <w:r w:rsidRPr="0059145C">
        <w:rPr>
          <w:rFonts w:ascii="Arial" w:hAnsi="Arial" w:cs="Arial"/>
          <w:color w:val="000000"/>
          <w:sz w:val="22"/>
          <w:szCs w:val="22"/>
          <w:lang w:val="lt-LT"/>
        </w:rPr>
        <w:t xml:space="preserve"> gali trukdyti tinkamai vykdyti Sutartį, nedelsiant bet ne vėliau nei per 1 (vieną) darbo dieną, po to kai jis apie jas sužinojo.</w:t>
      </w:r>
      <w:r>
        <w:rPr>
          <w:rFonts w:ascii="Arial" w:hAnsi="Arial" w:cs="Arial"/>
          <w:color w:val="000000"/>
          <w:sz w:val="22"/>
          <w:szCs w:val="22"/>
          <w:lang w:val="lt-LT"/>
        </w:rPr>
        <w:t xml:space="preserve"> </w:t>
      </w:r>
      <w:r w:rsidR="00733F6B" w:rsidRPr="0059145C">
        <w:rPr>
          <w:rFonts w:ascii="Arial" w:hAnsi="Arial" w:cs="Arial"/>
          <w:color w:val="000000"/>
          <w:sz w:val="22"/>
          <w:szCs w:val="22"/>
          <w:lang w:val="lt-LT"/>
        </w:rPr>
        <w:t xml:space="preserve">Rangovas neturi teisės savarankiškai duoti nurodymus kitiems rangovams dėl kilusių aplinkybių. Visas su kitais rangovais susijusias aplinkybes, nepriklausančias nuo Rangovo ir trukdančias tinkamai vykdyti Rangovo sutartinius įsipareigojimus, sprendžia Užsakovas. </w:t>
      </w:r>
    </w:p>
    <w:p w14:paraId="3FD5DA08" w14:textId="7A4843E2" w:rsidR="00733F6B" w:rsidRPr="00D3769B" w:rsidRDefault="00236675" w:rsidP="00282E99">
      <w:pPr>
        <w:numPr>
          <w:ilvl w:val="1"/>
          <w:numId w:val="16"/>
        </w:numPr>
        <w:ind w:left="0" w:firstLine="360"/>
        <w:contextualSpacing/>
        <w:jc w:val="both"/>
        <w:rPr>
          <w:rFonts w:ascii="Arial" w:hAnsi="Arial" w:cs="Arial"/>
          <w:sz w:val="22"/>
          <w:szCs w:val="22"/>
          <w:lang w:val="lt-LT"/>
        </w:rPr>
      </w:pPr>
      <w:r>
        <w:rPr>
          <w:rFonts w:ascii="Arial" w:hAnsi="Arial" w:cs="Arial"/>
          <w:color w:val="000000"/>
          <w:sz w:val="22"/>
          <w:szCs w:val="22"/>
          <w:lang w:val="lt-LT"/>
        </w:rPr>
        <w:t>Iki g</w:t>
      </w:r>
      <w:r w:rsidR="00733F6B" w:rsidRPr="00D3769B">
        <w:rPr>
          <w:rFonts w:ascii="Arial" w:hAnsi="Arial" w:cs="Arial"/>
          <w:color w:val="000000"/>
          <w:sz w:val="22"/>
          <w:szCs w:val="22"/>
          <w:lang w:val="lt-LT"/>
        </w:rPr>
        <w:t xml:space="preserve">alutinio </w:t>
      </w:r>
      <w:r w:rsidR="00C04399">
        <w:rPr>
          <w:rFonts w:ascii="Arial" w:hAnsi="Arial" w:cs="Arial"/>
          <w:color w:val="000000"/>
          <w:sz w:val="22"/>
          <w:szCs w:val="22"/>
          <w:lang w:val="lt-LT"/>
        </w:rPr>
        <w:t>D</w:t>
      </w:r>
      <w:r>
        <w:rPr>
          <w:rFonts w:ascii="Arial" w:hAnsi="Arial" w:cs="Arial"/>
          <w:color w:val="000000"/>
          <w:sz w:val="22"/>
          <w:szCs w:val="22"/>
          <w:lang w:val="lt-LT"/>
        </w:rPr>
        <w:t xml:space="preserve">arbų </w:t>
      </w:r>
      <w:r w:rsidR="00733F6B" w:rsidRPr="00D3769B">
        <w:rPr>
          <w:rFonts w:ascii="Arial" w:hAnsi="Arial" w:cs="Arial"/>
          <w:color w:val="000000"/>
          <w:sz w:val="22"/>
          <w:szCs w:val="22"/>
          <w:lang w:val="lt-LT"/>
        </w:rPr>
        <w:t>perdavimo</w:t>
      </w:r>
      <w:r w:rsidR="000D2C8A">
        <w:rPr>
          <w:rFonts w:ascii="Arial" w:hAnsi="Arial" w:cs="Arial"/>
          <w:color w:val="000000"/>
          <w:sz w:val="22"/>
          <w:szCs w:val="22"/>
          <w:lang w:val="lt-LT"/>
        </w:rPr>
        <w:t xml:space="preserve">–priėmimo </w:t>
      </w:r>
      <w:r w:rsidR="00733F6B" w:rsidRPr="00D3769B">
        <w:rPr>
          <w:rFonts w:ascii="Arial" w:hAnsi="Arial" w:cs="Arial"/>
          <w:color w:val="000000"/>
          <w:sz w:val="22"/>
          <w:szCs w:val="22"/>
          <w:lang w:val="lt-LT"/>
        </w:rPr>
        <w:t xml:space="preserve">akto pasirašymo, Rangovas turi likviduoti </w:t>
      </w:r>
      <w:r>
        <w:rPr>
          <w:rFonts w:ascii="Arial" w:hAnsi="Arial" w:cs="Arial"/>
          <w:color w:val="000000"/>
          <w:sz w:val="22"/>
          <w:szCs w:val="22"/>
          <w:lang w:val="lt-LT"/>
        </w:rPr>
        <w:t>ir</w:t>
      </w:r>
      <w:r w:rsidR="00733F6B" w:rsidRPr="00D3769B">
        <w:rPr>
          <w:rFonts w:ascii="Arial" w:hAnsi="Arial" w:cs="Arial"/>
          <w:color w:val="000000"/>
          <w:sz w:val="22"/>
          <w:szCs w:val="22"/>
          <w:lang w:val="lt-LT"/>
        </w:rPr>
        <w:t xml:space="preserve"> išvežti iš objekto jį reklamuojančią atributiką, jam priklausančius laikinus statinius ir šiukšles bei šiukšlių konteinerius.</w:t>
      </w:r>
    </w:p>
    <w:p w14:paraId="2C63EA5B" w14:textId="41613754" w:rsidR="00F41BC2"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Šiukšles, įpakavimo medžiagas ir kitas atliekas Rangovas privalo sutvarkyti ne vėliau kaip iki pamainos pabaigos ir išnešti jas į tam skirtus konteinerius. Šiukšlės ir atliekos turi būti rūšiuojamos. Statybinės šiukšlės turi būti iš karto pašalinamos iš kelių, praėjimų ir </w:t>
      </w:r>
      <w:r w:rsidR="00722242" w:rsidRPr="00D3769B">
        <w:rPr>
          <w:rFonts w:ascii="Arial" w:hAnsi="Arial" w:cs="Arial"/>
          <w:color w:val="000000"/>
          <w:sz w:val="22"/>
          <w:szCs w:val="22"/>
          <w:lang w:val="lt-LT"/>
        </w:rPr>
        <w:t>teritorijos</w:t>
      </w:r>
      <w:r w:rsidRPr="00D3769B">
        <w:rPr>
          <w:rFonts w:ascii="Arial" w:hAnsi="Arial" w:cs="Arial"/>
          <w:color w:val="000000"/>
          <w:sz w:val="22"/>
          <w:szCs w:val="22"/>
          <w:lang w:val="lt-LT"/>
        </w:rPr>
        <w:t xml:space="preserve">. Baigus darbą, prieš perduodant Užsakovui, Rangovas privalo išvalyti ir perduoti tvarkingas patalpas arba statybos aikštelę. Nesilaikant šio punkto reikalavimo Rangovui taikomas įspėjimas, nereaguojant į įspėjimą </w:t>
      </w:r>
      <w:r w:rsidR="00B813F3">
        <w:rPr>
          <w:rFonts w:ascii="Arial" w:hAnsi="Arial" w:cs="Arial"/>
          <w:color w:val="000000"/>
          <w:sz w:val="22"/>
          <w:szCs w:val="22"/>
          <w:lang w:val="lt-LT"/>
        </w:rPr>
        <w:t xml:space="preserve">Rangovui taikoma </w:t>
      </w:r>
      <w:r w:rsidRPr="00D3769B">
        <w:rPr>
          <w:rFonts w:ascii="Arial" w:hAnsi="Arial" w:cs="Arial"/>
          <w:color w:val="000000"/>
          <w:sz w:val="22"/>
          <w:szCs w:val="22"/>
          <w:lang w:val="lt-LT"/>
        </w:rPr>
        <w:t>100,00 (vieno šimto</w:t>
      </w:r>
      <w:r w:rsidR="00B813F3">
        <w:rPr>
          <w:rFonts w:ascii="Arial" w:hAnsi="Arial" w:cs="Arial"/>
          <w:color w:val="000000"/>
          <w:sz w:val="22"/>
          <w:szCs w:val="22"/>
          <w:lang w:val="lt-LT"/>
        </w:rPr>
        <w:t xml:space="preserve"> eurų ir 00 ct</w:t>
      </w:r>
      <w:r w:rsidR="00E07937">
        <w:rPr>
          <w:rFonts w:ascii="Arial" w:hAnsi="Arial" w:cs="Arial"/>
          <w:color w:val="000000"/>
          <w:sz w:val="22"/>
          <w:szCs w:val="22"/>
          <w:lang w:val="lt-LT"/>
        </w:rPr>
        <w:t>)</w:t>
      </w:r>
      <w:r w:rsidRPr="00D3769B">
        <w:rPr>
          <w:rFonts w:ascii="Arial" w:hAnsi="Arial" w:cs="Arial"/>
          <w:color w:val="000000"/>
          <w:sz w:val="22"/>
          <w:szCs w:val="22"/>
          <w:lang w:val="lt-LT"/>
        </w:rPr>
        <w:t xml:space="preserve"> Eur dydžio bauda už kiekvieną nustatytą </w:t>
      </w:r>
      <w:r w:rsidR="00B43FF0">
        <w:rPr>
          <w:rFonts w:ascii="Arial" w:hAnsi="Arial" w:cs="Arial"/>
          <w:color w:val="000000"/>
          <w:sz w:val="22"/>
          <w:szCs w:val="22"/>
          <w:lang w:val="lt-LT"/>
        </w:rPr>
        <w:t xml:space="preserve">reikalavimo pažeidimo </w:t>
      </w:r>
      <w:r w:rsidRPr="00D3769B">
        <w:rPr>
          <w:rFonts w:ascii="Arial" w:hAnsi="Arial" w:cs="Arial"/>
          <w:color w:val="000000"/>
          <w:sz w:val="22"/>
          <w:szCs w:val="22"/>
          <w:lang w:val="lt-LT"/>
        </w:rPr>
        <w:t xml:space="preserve">atvejį. </w:t>
      </w:r>
    </w:p>
    <w:p w14:paraId="4EE08165" w14:textId="6926998E" w:rsidR="00D828B0"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Jei Rangovas nustato, kad projektas yra neišsamus, klaidingas ar turi kitų trūkumų, Rangovas nedelsiant apie </w:t>
      </w:r>
      <w:r w:rsidRPr="007C6CE1">
        <w:rPr>
          <w:rFonts w:ascii="Arial" w:hAnsi="Arial" w:cs="Arial"/>
          <w:sz w:val="22"/>
          <w:szCs w:val="22"/>
          <w:lang w:val="lt-LT"/>
        </w:rPr>
        <w:t xml:space="preserve">tai raštu </w:t>
      </w:r>
      <w:r w:rsidR="009630AE" w:rsidRPr="00D3769B">
        <w:rPr>
          <w:rStyle w:val="normaltextrun"/>
          <w:rFonts w:ascii="Arial" w:hAnsi="Arial" w:cs="Arial"/>
          <w:color w:val="000000"/>
          <w:sz w:val="22"/>
          <w:szCs w:val="22"/>
          <w:shd w:val="clear" w:color="auto" w:fill="FFFFFF"/>
          <w:lang w:val="lt-LT"/>
        </w:rPr>
        <w:t xml:space="preserve">(pvz., el. paštu) </w:t>
      </w:r>
      <w:r w:rsidRPr="00D3769B">
        <w:rPr>
          <w:rFonts w:ascii="Arial" w:hAnsi="Arial" w:cs="Arial"/>
          <w:color w:val="000000"/>
          <w:sz w:val="22"/>
          <w:szCs w:val="22"/>
          <w:lang w:val="lt-LT"/>
        </w:rPr>
        <w:t xml:space="preserve">turi informuoti Užsakovą. </w:t>
      </w:r>
      <w:r w:rsidR="00236675">
        <w:rPr>
          <w:rFonts w:ascii="Arial" w:hAnsi="Arial" w:cs="Arial"/>
          <w:color w:val="000000"/>
          <w:sz w:val="22"/>
          <w:szCs w:val="22"/>
          <w:lang w:val="lt-LT"/>
        </w:rPr>
        <w:t>Paaiškėjus</w:t>
      </w:r>
      <w:r w:rsidR="00D23FA4">
        <w:rPr>
          <w:rFonts w:ascii="Arial" w:hAnsi="Arial" w:cs="Arial"/>
          <w:color w:val="000000"/>
          <w:sz w:val="22"/>
          <w:szCs w:val="22"/>
          <w:lang w:val="lt-LT"/>
        </w:rPr>
        <w:t xml:space="preserve"> aplinkybėms, kad negalima tęsti </w:t>
      </w:r>
      <w:r w:rsidR="00236675">
        <w:rPr>
          <w:rFonts w:ascii="Arial" w:hAnsi="Arial" w:cs="Arial"/>
          <w:color w:val="000000"/>
          <w:sz w:val="22"/>
          <w:szCs w:val="22"/>
          <w:lang w:val="lt-LT"/>
        </w:rPr>
        <w:t>D</w:t>
      </w:r>
      <w:r w:rsidR="00D23FA4">
        <w:rPr>
          <w:rFonts w:ascii="Arial" w:hAnsi="Arial" w:cs="Arial"/>
          <w:color w:val="000000"/>
          <w:sz w:val="22"/>
          <w:szCs w:val="22"/>
          <w:lang w:val="lt-LT"/>
        </w:rPr>
        <w:t>arbų be papildomos projektinės dokumentacijos</w:t>
      </w:r>
      <w:r w:rsidR="00236675">
        <w:rPr>
          <w:rFonts w:ascii="Arial" w:hAnsi="Arial" w:cs="Arial"/>
          <w:color w:val="000000"/>
          <w:sz w:val="22"/>
          <w:szCs w:val="22"/>
          <w:lang w:val="lt-LT"/>
        </w:rPr>
        <w:t>,</w:t>
      </w:r>
      <w:r w:rsidR="00D23FA4">
        <w:rPr>
          <w:rFonts w:ascii="Arial" w:hAnsi="Arial" w:cs="Arial"/>
          <w:color w:val="000000"/>
          <w:sz w:val="22"/>
          <w:szCs w:val="22"/>
          <w:lang w:val="lt-LT"/>
        </w:rPr>
        <w:t xml:space="preserve"> Sutartis yra stabdoma ir rengiama</w:t>
      </w:r>
      <w:r w:rsidR="00734B92">
        <w:rPr>
          <w:rFonts w:ascii="Arial" w:hAnsi="Arial" w:cs="Arial"/>
          <w:color w:val="000000"/>
          <w:sz w:val="22"/>
          <w:szCs w:val="22"/>
          <w:lang w:val="lt-LT"/>
        </w:rPr>
        <w:t>s patikslinimas pagal poreikį (darbo brėžiniai, Projekto laida ar k</w:t>
      </w:r>
      <w:r w:rsidR="0061007F">
        <w:rPr>
          <w:rFonts w:ascii="Arial" w:hAnsi="Arial" w:cs="Arial"/>
          <w:color w:val="000000"/>
          <w:sz w:val="22"/>
          <w:szCs w:val="22"/>
          <w:lang w:val="lt-LT"/>
        </w:rPr>
        <w:t>ita dokumentacija).</w:t>
      </w:r>
    </w:p>
    <w:p w14:paraId="0994B84E" w14:textId="6F6A97FF" w:rsidR="00D828B0"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Rangovas atsako, kad tarp jo ir jo samdomų darbuotojų bei kitų asmenų būtų tinkamai sudarytos ir galiotų reikiamos darbo, samdos, rangos ar kitos sutartys. Būtų priimti reikiami įsakymai ir kiti dokumentai, užtikrinantys tinkamą Rangovo pasitelktų asmenų darbą bei atsakomybes, taip pat šios Sutarties vykdymą. Užsakovas neatsako už jokius Rangovo ir jo pasitelktų asmenų veiksmus ar neveikimą, tarpusavio santykius. </w:t>
      </w:r>
    </w:p>
    <w:p w14:paraId="3B79CA24" w14:textId="67560E51" w:rsidR="004D2698" w:rsidRPr="00D3769B" w:rsidRDefault="00733F6B" w:rsidP="00282E99">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 xml:space="preserve">Rangovas privalo užtikrinti, kad Sutarties vykdymui būtų pasitelktas reikiamas darbuotojų kitų asmenų kiekis, kuris būtinas tinkamam Sutarties įvykdymui. </w:t>
      </w:r>
    </w:p>
    <w:p w14:paraId="4461B141" w14:textId="525621AE" w:rsidR="004D2698" w:rsidRPr="00A65612" w:rsidRDefault="00733F6B" w:rsidP="00A30930">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Rangovas privalo</w:t>
      </w:r>
      <w:r w:rsidRPr="00D3769B">
        <w:rPr>
          <w:rFonts w:ascii="Arial" w:hAnsi="Arial" w:cs="Arial"/>
          <w:sz w:val="22"/>
          <w:szCs w:val="22"/>
          <w:lang w:val="lt-LT"/>
        </w:rPr>
        <w:t xml:space="preserve"> užtikrinti ir kontroliuoti, kad visi statybvietėje esantys ir statybos darbus atliekantys asmenys turėtų </w:t>
      </w:r>
      <w:r w:rsidRPr="00D3769B">
        <w:rPr>
          <w:rFonts w:ascii="Arial" w:hAnsi="Arial" w:cs="Arial"/>
          <w:sz w:val="22"/>
          <w:szCs w:val="22"/>
          <w:shd w:val="clear" w:color="auto" w:fill="FFFFFF"/>
          <w:lang w:val="lt-LT"/>
        </w:rPr>
        <w:t xml:space="preserve">skaidriai dirbančio asmens identifikavimo </w:t>
      </w:r>
      <w:r w:rsidRPr="00D3769B">
        <w:rPr>
          <w:rFonts w:ascii="Arial" w:hAnsi="Arial" w:cs="Arial"/>
          <w:sz w:val="22"/>
          <w:szCs w:val="22"/>
          <w:lang w:val="lt-LT"/>
        </w:rPr>
        <w:t>kodus arba juose užšifruotus duomenis pagrindžiančius dokumentus, jeigu kodas negali būti suformuotas,</w:t>
      </w:r>
      <w:r w:rsidRPr="00D3769B">
        <w:rPr>
          <w:rFonts w:ascii="Arial" w:hAnsi="Arial" w:cs="Arial"/>
          <w:sz w:val="22"/>
          <w:szCs w:val="22"/>
          <w:shd w:val="clear" w:color="auto" w:fill="FFFFFF"/>
          <w:lang w:val="lt-LT"/>
        </w:rPr>
        <w:t xml:space="preserve"> užtikrinti tinkamą į statybvietę patenkančių ir joje esančių asmenų identifikavimą.</w:t>
      </w:r>
    </w:p>
    <w:p w14:paraId="77A1F649" w14:textId="272E4232" w:rsidR="00BA4DE0" w:rsidRPr="00D3769B" w:rsidRDefault="00BA4DE0" w:rsidP="0071008E">
      <w:pPr>
        <w:numPr>
          <w:ilvl w:val="1"/>
          <w:numId w:val="16"/>
        </w:numPr>
        <w:ind w:left="0" w:firstLine="360"/>
        <w:contextualSpacing/>
        <w:jc w:val="both"/>
        <w:rPr>
          <w:rFonts w:ascii="Arial" w:hAnsi="Arial" w:cs="Arial"/>
          <w:sz w:val="22"/>
          <w:szCs w:val="22"/>
          <w:lang w:val="lt-LT"/>
        </w:rPr>
      </w:pPr>
      <w:r w:rsidRPr="007B36F3">
        <w:rPr>
          <w:rFonts w:ascii="Arial" w:hAnsi="Arial" w:cs="Arial"/>
          <w:sz w:val="22"/>
          <w:szCs w:val="22"/>
          <w:lang w:val="lt-LT"/>
        </w:rPr>
        <w:lastRenderedPageBreak/>
        <w:t>Rangovas neturi teisės be atskiro išankstinio rašytinio Užsakovo sutikimo perduoti šioje Sutartyje numatytų Darbų / jų dalies vykdymo tretiesiems asmenims</w:t>
      </w:r>
      <w:r>
        <w:rPr>
          <w:rFonts w:ascii="Arial" w:hAnsi="Arial" w:cs="Arial"/>
          <w:sz w:val="22"/>
          <w:szCs w:val="22"/>
          <w:lang w:val="lt-LT"/>
        </w:rPr>
        <w:t>.</w:t>
      </w:r>
    </w:p>
    <w:p w14:paraId="597877BB" w14:textId="6D508D14" w:rsidR="00D2030A" w:rsidRPr="00966432" w:rsidRDefault="00733F6B"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color w:val="000000"/>
          <w:sz w:val="22"/>
          <w:szCs w:val="22"/>
          <w:lang w:val="lt-LT"/>
        </w:rPr>
        <w:t>Statybvietėje iškilus nelaimingo atsitikimo ir</w:t>
      </w:r>
      <w:r w:rsidR="00B5607C">
        <w:rPr>
          <w:rFonts w:ascii="Arial" w:hAnsi="Arial" w:cs="Arial"/>
          <w:color w:val="000000"/>
          <w:sz w:val="22"/>
          <w:szCs w:val="22"/>
          <w:lang w:val="lt-LT"/>
        </w:rPr>
        <w:t xml:space="preserve"> (</w:t>
      </w:r>
      <w:r w:rsidRPr="00D3769B">
        <w:rPr>
          <w:rFonts w:ascii="Arial" w:hAnsi="Arial" w:cs="Arial"/>
          <w:color w:val="000000"/>
          <w:sz w:val="22"/>
          <w:szCs w:val="22"/>
          <w:lang w:val="lt-LT"/>
        </w:rPr>
        <w:t>ar</w:t>
      </w:r>
      <w:r w:rsidR="00B5607C">
        <w:rPr>
          <w:rFonts w:ascii="Arial" w:hAnsi="Arial" w:cs="Arial"/>
          <w:color w:val="000000"/>
          <w:sz w:val="22"/>
          <w:szCs w:val="22"/>
          <w:lang w:val="lt-LT"/>
        </w:rPr>
        <w:t>)</w:t>
      </w:r>
      <w:r w:rsidRPr="00D3769B">
        <w:rPr>
          <w:rFonts w:ascii="Arial" w:hAnsi="Arial" w:cs="Arial"/>
          <w:color w:val="000000"/>
          <w:sz w:val="22"/>
          <w:szCs w:val="22"/>
          <w:lang w:val="lt-LT"/>
        </w:rPr>
        <w:t xml:space="preserve"> avarijos pavojui, nepriklausomai nuo to, dėl kieno kaltės toks pavojus kilo, Rangovas privalo nedelsiant imtis visų priemonių ir atlikti visus būtinus </w:t>
      </w:r>
      <w:r w:rsidRPr="00966432">
        <w:rPr>
          <w:rFonts w:ascii="Arial" w:hAnsi="Arial" w:cs="Arial"/>
          <w:sz w:val="22"/>
          <w:szCs w:val="22"/>
          <w:lang w:val="lt-LT"/>
        </w:rPr>
        <w:t>veiksmus ar susilaikyti nuo veiksmų, kad būtų išvengta šių įvykių, o jiems įvykus – dėti visas pastangas dėl to kilusios žalos sumažinimui, nepriklausomai nuo to, dėl kieno kaltės tai įvyko.</w:t>
      </w:r>
    </w:p>
    <w:p w14:paraId="31D2A3F0" w14:textId="293B0788" w:rsidR="00BC13AF" w:rsidRDefault="00733F6B" w:rsidP="00A30930">
      <w:pPr>
        <w:numPr>
          <w:ilvl w:val="1"/>
          <w:numId w:val="16"/>
        </w:numPr>
        <w:ind w:left="0" w:firstLine="360"/>
        <w:contextualSpacing/>
        <w:jc w:val="both"/>
        <w:rPr>
          <w:rFonts w:ascii="Arial" w:hAnsi="Arial" w:cs="Arial"/>
          <w:sz w:val="22"/>
          <w:szCs w:val="22"/>
          <w:lang w:val="lt-LT"/>
        </w:rPr>
      </w:pPr>
      <w:r w:rsidRPr="00966432">
        <w:rPr>
          <w:rFonts w:ascii="Arial" w:hAnsi="Arial" w:cs="Arial"/>
          <w:sz w:val="22"/>
          <w:szCs w:val="22"/>
          <w:lang w:val="lt-LT"/>
        </w:rPr>
        <w:t>Rangovas ne vėliau kaip iki einamojo mėnesio 25 (dvide</w:t>
      </w:r>
      <w:r w:rsidR="00A4223A" w:rsidRPr="00966432">
        <w:rPr>
          <w:rFonts w:ascii="Arial" w:hAnsi="Arial" w:cs="Arial"/>
          <w:sz w:val="22"/>
          <w:szCs w:val="22"/>
          <w:lang w:val="lt-LT"/>
        </w:rPr>
        <w:t>š</w:t>
      </w:r>
      <w:r w:rsidRPr="00966432">
        <w:rPr>
          <w:rFonts w:ascii="Arial" w:hAnsi="Arial" w:cs="Arial"/>
          <w:sz w:val="22"/>
          <w:szCs w:val="22"/>
          <w:lang w:val="lt-LT"/>
        </w:rPr>
        <w:t>imt penktos) dienos, privalo pateikti Užsakovui faktiškai per ataskaitini laikotarpį visiškai ir tinkamai atliktų Darbų perdavimo - pri</w:t>
      </w:r>
      <w:r w:rsidR="00FC78DB" w:rsidRPr="00966432">
        <w:rPr>
          <w:rFonts w:ascii="Arial" w:hAnsi="Arial" w:cs="Arial"/>
          <w:sz w:val="22"/>
          <w:szCs w:val="22"/>
          <w:lang w:val="lt-LT"/>
        </w:rPr>
        <w:t>ė</w:t>
      </w:r>
      <w:r w:rsidRPr="00966432">
        <w:rPr>
          <w:rFonts w:ascii="Arial" w:hAnsi="Arial" w:cs="Arial"/>
          <w:sz w:val="22"/>
          <w:szCs w:val="22"/>
          <w:lang w:val="lt-LT"/>
        </w:rPr>
        <w:t xml:space="preserve">mimo aktą. Kartu su pateikiamu atliktų </w:t>
      </w:r>
      <w:r w:rsidR="00780621" w:rsidRPr="00966432">
        <w:rPr>
          <w:rFonts w:ascii="Arial" w:hAnsi="Arial" w:cs="Arial"/>
          <w:sz w:val="22"/>
          <w:szCs w:val="22"/>
          <w:lang w:val="lt-LT"/>
        </w:rPr>
        <w:t>D</w:t>
      </w:r>
      <w:r w:rsidRPr="00966432">
        <w:rPr>
          <w:rFonts w:ascii="Arial" w:hAnsi="Arial" w:cs="Arial"/>
          <w:sz w:val="22"/>
          <w:szCs w:val="22"/>
          <w:lang w:val="lt-LT"/>
        </w:rPr>
        <w:t>arbų perdavimo - pri</w:t>
      </w:r>
      <w:r w:rsidR="00FC78DB" w:rsidRPr="00966432">
        <w:rPr>
          <w:rFonts w:ascii="Arial" w:hAnsi="Arial" w:cs="Arial"/>
          <w:sz w:val="22"/>
          <w:szCs w:val="22"/>
          <w:lang w:val="lt-LT"/>
        </w:rPr>
        <w:t>ė</w:t>
      </w:r>
      <w:r w:rsidRPr="00966432">
        <w:rPr>
          <w:rFonts w:ascii="Arial" w:hAnsi="Arial" w:cs="Arial"/>
          <w:sz w:val="22"/>
          <w:szCs w:val="22"/>
          <w:lang w:val="lt-LT"/>
        </w:rPr>
        <w:t>mimo aktu Rangovas privalo pateikti visą faktiškai atliktų Darbų išpildomąją dokumentaciją, medžiagų deklaracijas, užpildytus žurnalus ir visus kitus dokumentus</w:t>
      </w:r>
      <w:r w:rsidR="00FC78DB" w:rsidRPr="00966432">
        <w:rPr>
          <w:rFonts w:ascii="Arial" w:hAnsi="Arial" w:cs="Arial"/>
          <w:sz w:val="22"/>
          <w:szCs w:val="22"/>
          <w:lang w:val="lt-LT"/>
        </w:rPr>
        <w:t>,</w:t>
      </w:r>
      <w:r w:rsidRPr="00966432">
        <w:rPr>
          <w:rFonts w:ascii="Arial" w:hAnsi="Arial" w:cs="Arial"/>
          <w:sz w:val="22"/>
          <w:szCs w:val="22"/>
          <w:lang w:val="lt-LT"/>
        </w:rPr>
        <w:t xml:space="preserve"> susijusius su </w:t>
      </w:r>
      <w:r w:rsidR="00CE609D" w:rsidRPr="00966432">
        <w:rPr>
          <w:rFonts w:ascii="Arial" w:hAnsi="Arial" w:cs="Arial"/>
          <w:sz w:val="22"/>
          <w:szCs w:val="22"/>
          <w:lang w:val="lt-LT"/>
        </w:rPr>
        <w:t xml:space="preserve">atliktais </w:t>
      </w:r>
      <w:r w:rsidRPr="00966432">
        <w:rPr>
          <w:rFonts w:ascii="Arial" w:hAnsi="Arial" w:cs="Arial"/>
          <w:sz w:val="22"/>
          <w:szCs w:val="22"/>
          <w:lang w:val="lt-LT"/>
        </w:rPr>
        <w:t>Darbais.</w:t>
      </w:r>
    </w:p>
    <w:p w14:paraId="074A7752" w14:textId="3153B163" w:rsidR="008E216C" w:rsidRDefault="008E216C" w:rsidP="00A30930">
      <w:pPr>
        <w:numPr>
          <w:ilvl w:val="1"/>
          <w:numId w:val="16"/>
        </w:numPr>
        <w:ind w:left="0" w:firstLine="360"/>
        <w:contextualSpacing/>
        <w:jc w:val="both"/>
        <w:rPr>
          <w:rFonts w:ascii="Arial" w:hAnsi="Arial" w:cs="Arial"/>
          <w:sz w:val="22"/>
          <w:szCs w:val="22"/>
          <w:lang w:val="lt-LT"/>
        </w:rPr>
      </w:pPr>
      <w:r w:rsidRPr="007B36F3">
        <w:rPr>
          <w:rFonts w:ascii="Arial" w:hAnsi="Arial" w:cs="Arial"/>
          <w:sz w:val="22"/>
          <w:szCs w:val="22"/>
          <w:lang w:val="lt-LT"/>
        </w:rPr>
        <w:t>Rangovas turi savo rizika ir sąskaita per 10 (dešimt) darbo dienų ar kitą Užsakovo nustatytą protingą terminą nuo defekto (-ų) nustatymo dienos šalinti Sutarties 13.1. punkte nurodytu garantiniu laikotarpiu išryškėjusius Darbų defektus</w:t>
      </w:r>
      <w:r w:rsidR="00373701">
        <w:rPr>
          <w:rFonts w:ascii="Arial" w:hAnsi="Arial" w:cs="Arial"/>
          <w:sz w:val="22"/>
          <w:szCs w:val="22"/>
          <w:lang w:val="lt-LT"/>
        </w:rPr>
        <w:t>.</w:t>
      </w:r>
    </w:p>
    <w:p w14:paraId="23DC3968" w14:textId="539B1D28" w:rsidR="00373701" w:rsidRDefault="00373701" w:rsidP="00A30930">
      <w:pPr>
        <w:numPr>
          <w:ilvl w:val="1"/>
          <w:numId w:val="16"/>
        </w:numPr>
        <w:ind w:left="0" w:firstLine="360"/>
        <w:contextualSpacing/>
        <w:jc w:val="both"/>
        <w:rPr>
          <w:rFonts w:ascii="Arial" w:hAnsi="Arial" w:cs="Arial"/>
          <w:sz w:val="22"/>
          <w:szCs w:val="22"/>
          <w:lang w:val="lt-LT"/>
        </w:rPr>
      </w:pPr>
      <w:r w:rsidRPr="007B36F3">
        <w:rPr>
          <w:rFonts w:ascii="Arial" w:hAnsi="Arial" w:cs="Arial"/>
          <w:sz w:val="22"/>
          <w:szCs w:val="22"/>
          <w:lang w:val="lt-LT"/>
        </w:rPr>
        <w:t>Rangovas turi raštu (pvz., elektroniniu paštu) nedelsiant informuoti Užsakovą apie Sutarties vykdymo metu paaiškėjusias aplinkybes, kurios iš anksto nebuvo numatytos ir kurios trukdo pabaigti Darbus laiku arba sukels objekto, kuriame atliekami Darbai, būklės suprastėjimą</w:t>
      </w:r>
      <w:r w:rsidR="001E1E2D">
        <w:rPr>
          <w:rFonts w:ascii="Arial" w:hAnsi="Arial" w:cs="Arial"/>
          <w:sz w:val="22"/>
          <w:szCs w:val="22"/>
          <w:lang w:val="lt-LT"/>
        </w:rPr>
        <w:t>.</w:t>
      </w:r>
    </w:p>
    <w:p w14:paraId="07C37BDF" w14:textId="1AAEEE81" w:rsidR="001E1E2D" w:rsidRPr="0071008E" w:rsidRDefault="005E438D" w:rsidP="00A30930">
      <w:pPr>
        <w:numPr>
          <w:ilvl w:val="1"/>
          <w:numId w:val="16"/>
        </w:numPr>
        <w:ind w:left="0" w:firstLine="360"/>
        <w:contextualSpacing/>
        <w:jc w:val="both"/>
        <w:rPr>
          <w:rFonts w:ascii="Arial" w:hAnsi="Arial" w:cs="Arial"/>
          <w:sz w:val="22"/>
          <w:szCs w:val="22"/>
          <w:lang w:val="lt-LT"/>
        </w:rPr>
      </w:pPr>
      <w:r w:rsidRPr="0071008E">
        <w:rPr>
          <w:rFonts w:ascii="Arial" w:hAnsi="Arial" w:cs="Arial"/>
          <w:color w:val="000000"/>
          <w:sz w:val="22"/>
          <w:szCs w:val="22"/>
          <w:lang w:val="lt-LT"/>
        </w:rPr>
        <w:t>Rangovas pareiškia ir garantuoja, kad yra savo srities specialistas ir turi šiai Sutarčiai įvykdyti pakankamos patirties. Rangovui yra išduoti ir yra galiojantys visi privalomi atestatai, licencijos ir (ar) kiti dokumentai, kuriuos pagal Sutarties ir (ar) teisės aktų reikalavimus jis privalo turėti Darbų atlikimui.</w:t>
      </w:r>
    </w:p>
    <w:p w14:paraId="62B958BD" w14:textId="1954875A" w:rsidR="005E438D" w:rsidRDefault="004A3C0E" w:rsidP="00A30930">
      <w:pPr>
        <w:numPr>
          <w:ilvl w:val="1"/>
          <w:numId w:val="16"/>
        </w:numPr>
        <w:ind w:left="0" w:firstLine="360"/>
        <w:contextualSpacing/>
        <w:jc w:val="both"/>
        <w:rPr>
          <w:rFonts w:ascii="Arial" w:hAnsi="Arial" w:cs="Arial"/>
          <w:sz w:val="22"/>
          <w:szCs w:val="22"/>
          <w:lang w:val="lt-LT"/>
        </w:rPr>
      </w:pPr>
      <w:r w:rsidRPr="0071008E">
        <w:rPr>
          <w:rFonts w:ascii="Arial" w:hAnsi="Arial" w:cs="Arial"/>
          <w:sz w:val="22"/>
          <w:szCs w:val="22"/>
          <w:lang w:val="lt-LT"/>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49A6B48B" w14:textId="67F82A6B" w:rsidR="008C2B02" w:rsidRPr="00995A78" w:rsidRDefault="008C2B02"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Rangovas turi teisę gauti mokėjimus už atliktus Darbus su sąlyga, kad jis tinkamai vykdo Sutartį.</w:t>
      </w:r>
    </w:p>
    <w:p w14:paraId="71A6D8CB" w14:textId="1831EAE7" w:rsidR="00733F6B" w:rsidRPr="00D3769B" w:rsidRDefault="00733F6B"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Rangovas turi kitas teises ir pareigas, nustatytas Sutartyje</w:t>
      </w:r>
      <w:r w:rsidR="001342C0" w:rsidRPr="00D3769B">
        <w:rPr>
          <w:rFonts w:ascii="Arial" w:hAnsi="Arial" w:cs="Arial"/>
          <w:sz w:val="22"/>
          <w:szCs w:val="22"/>
          <w:lang w:val="lt-LT"/>
        </w:rPr>
        <w:t>, Sutarties prieduose</w:t>
      </w:r>
      <w:r w:rsidRPr="00D3769B">
        <w:rPr>
          <w:rFonts w:ascii="Arial" w:hAnsi="Arial" w:cs="Arial"/>
          <w:sz w:val="22"/>
          <w:szCs w:val="22"/>
          <w:lang w:val="lt-LT"/>
        </w:rPr>
        <w:t xml:space="preserve"> ir Lietuvos Respublikos teisės aktuose.</w:t>
      </w:r>
    </w:p>
    <w:p w14:paraId="0091ADA7" w14:textId="77777777" w:rsidR="002C7341" w:rsidRPr="00D3769B" w:rsidRDefault="002C7341" w:rsidP="44495986">
      <w:pPr>
        <w:tabs>
          <w:tab w:val="left" w:pos="810"/>
        </w:tabs>
        <w:jc w:val="both"/>
        <w:rPr>
          <w:rFonts w:ascii="Arial" w:hAnsi="Arial" w:cs="Arial"/>
          <w:sz w:val="22"/>
          <w:szCs w:val="22"/>
          <w:lang w:val="lt-LT"/>
        </w:rPr>
      </w:pPr>
    </w:p>
    <w:p w14:paraId="23D23A7C" w14:textId="72BB5FCE" w:rsidR="00C01299" w:rsidRPr="00D3769B" w:rsidRDefault="0085725A" w:rsidP="0071008E">
      <w:pPr>
        <w:numPr>
          <w:ilvl w:val="0"/>
          <w:numId w:val="16"/>
        </w:numPr>
        <w:tabs>
          <w:tab w:val="left" w:pos="900"/>
        </w:tabs>
        <w:contextualSpacing/>
        <w:jc w:val="both"/>
        <w:rPr>
          <w:rFonts w:ascii="Arial" w:hAnsi="Arial" w:cs="Arial"/>
          <w:b/>
          <w:bCs/>
          <w:sz w:val="22"/>
          <w:szCs w:val="22"/>
          <w:lang w:val="lt-LT"/>
        </w:rPr>
      </w:pPr>
      <w:r w:rsidRPr="00D3769B">
        <w:rPr>
          <w:rFonts w:ascii="Arial" w:hAnsi="Arial" w:cs="Arial"/>
          <w:b/>
          <w:bCs/>
          <w:sz w:val="22"/>
          <w:szCs w:val="22"/>
          <w:lang w:val="lt-LT"/>
        </w:rPr>
        <w:t>UŽSAKOVO TEISĖS IR PAREIGOS</w:t>
      </w:r>
    </w:p>
    <w:p w14:paraId="5B379289" w14:textId="77777777" w:rsidR="003D51FE" w:rsidRDefault="00163C94" w:rsidP="003D51F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Užsakovas turi teisę </w:t>
      </w:r>
      <w:r w:rsidR="765FF8C7" w:rsidRPr="00D3769B">
        <w:rPr>
          <w:rFonts w:ascii="Arial" w:hAnsi="Arial" w:cs="Arial"/>
          <w:sz w:val="22"/>
          <w:szCs w:val="22"/>
          <w:lang w:val="lt-LT"/>
        </w:rPr>
        <w:t>k</w:t>
      </w:r>
      <w:r w:rsidR="2FBB78BB" w:rsidRPr="00D3769B">
        <w:rPr>
          <w:rFonts w:ascii="Arial" w:hAnsi="Arial" w:cs="Arial"/>
          <w:sz w:val="22"/>
          <w:szCs w:val="22"/>
          <w:lang w:val="lt-LT"/>
        </w:rPr>
        <w:t>ontroliuoti</w:t>
      </w:r>
      <w:r w:rsidR="00C01299" w:rsidRPr="00D3769B">
        <w:rPr>
          <w:rFonts w:ascii="Arial" w:hAnsi="Arial" w:cs="Arial"/>
          <w:sz w:val="22"/>
          <w:szCs w:val="22"/>
          <w:lang w:val="lt-LT"/>
        </w:rPr>
        <w:t xml:space="preserve"> ir techniškai prižiūrėti atliekamų Darbų eigą, apimtis ir kokybę</w:t>
      </w:r>
      <w:r w:rsidR="00F76A64" w:rsidRPr="00D3769B">
        <w:rPr>
          <w:rFonts w:ascii="Arial" w:hAnsi="Arial" w:cs="Arial"/>
          <w:sz w:val="22"/>
          <w:szCs w:val="22"/>
          <w:lang w:val="lt-LT"/>
        </w:rPr>
        <w:t>, Rangovo naudojamų medžiagų</w:t>
      </w:r>
      <w:r w:rsidR="00D95C68" w:rsidRPr="00D3769B">
        <w:rPr>
          <w:rFonts w:ascii="Arial" w:hAnsi="Arial" w:cs="Arial"/>
          <w:sz w:val="22"/>
          <w:szCs w:val="22"/>
          <w:lang w:val="lt-LT"/>
        </w:rPr>
        <w:t xml:space="preserve"> </w:t>
      </w:r>
      <w:r w:rsidR="00F76A64" w:rsidRPr="00D3769B">
        <w:rPr>
          <w:rFonts w:ascii="Arial" w:hAnsi="Arial" w:cs="Arial"/>
          <w:sz w:val="22"/>
          <w:szCs w:val="22"/>
          <w:lang w:val="lt-LT"/>
        </w:rPr>
        <w:t>/</w:t>
      </w:r>
      <w:r w:rsidR="00D95C68" w:rsidRPr="00D3769B">
        <w:rPr>
          <w:rFonts w:ascii="Arial" w:hAnsi="Arial" w:cs="Arial"/>
          <w:sz w:val="22"/>
          <w:szCs w:val="22"/>
          <w:lang w:val="lt-LT"/>
        </w:rPr>
        <w:t xml:space="preserve"> </w:t>
      </w:r>
      <w:r w:rsidR="00F76A64" w:rsidRPr="00D3769B">
        <w:rPr>
          <w:rFonts w:ascii="Arial" w:hAnsi="Arial" w:cs="Arial"/>
          <w:sz w:val="22"/>
          <w:szCs w:val="22"/>
          <w:lang w:val="lt-LT"/>
        </w:rPr>
        <w:t>įrenginių kokybę</w:t>
      </w:r>
      <w:r w:rsidR="009D6197">
        <w:rPr>
          <w:rFonts w:ascii="Arial" w:hAnsi="Arial" w:cs="Arial"/>
          <w:sz w:val="22"/>
          <w:szCs w:val="22"/>
          <w:lang w:val="lt-LT"/>
        </w:rPr>
        <w:t xml:space="preserve">, </w:t>
      </w:r>
      <w:r w:rsidR="009D6197" w:rsidRPr="0071008E">
        <w:rPr>
          <w:rFonts w:ascii="Arial" w:hAnsi="Arial" w:cs="Arial"/>
          <w:sz w:val="22"/>
          <w:szCs w:val="22"/>
          <w:lang w:val="lt-LT"/>
        </w:rPr>
        <w:t xml:space="preserve">Darbų </w:t>
      </w:r>
      <w:r w:rsidR="00B947B2" w:rsidRPr="0071008E">
        <w:rPr>
          <w:rFonts w:ascii="Arial" w:hAnsi="Arial" w:cs="Arial"/>
          <w:sz w:val="22"/>
          <w:szCs w:val="22"/>
          <w:lang w:val="lt-LT"/>
        </w:rPr>
        <w:t xml:space="preserve">vykdymo </w:t>
      </w:r>
      <w:r w:rsidR="009D6197" w:rsidRPr="0071008E">
        <w:rPr>
          <w:rFonts w:ascii="Arial" w:hAnsi="Arial" w:cs="Arial"/>
          <w:sz w:val="22"/>
          <w:szCs w:val="22"/>
          <w:lang w:val="lt-LT"/>
        </w:rPr>
        <w:t>grafiko laikymąsi</w:t>
      </w:r>
      <w:r w:rsidR="0098709F" w:rsidRPr="00D3769B">
        <w:rPr>
          <w:rFonts w:ascii="Arial" w:hAnsi="Arial" w:cs="Arial"/>
          <w:sz w:val="22"/>
          <w:szCs w:val="22"/>
          <w:lang w:val="lt-LT"/>
        </w:rPr>
        <w:t>.</w:t>
      </w:r>
    </w:p>
    <w:p w14:paraId="3653D1EB" w14:textId="6DEFA316" w:rsidR="00824665" w:rsidRDefault="003C073F" w:rsidP="003D51FE">
      <w:pPr>
        <w:numPr>
          <w:ilvl w:val="1"/>
          <w:numId w:val="16"/>
        </w:numPr>
        <w:ind w:left="0" w:firstLine="360"/>
        <w:contextualSpacing/>
        <w:jc w:val="both"/>
        <w:rPr>
          <w:rFonts w:ascii="Arial" w:hAnsi="Arial" w:cs="Arial"/>
          <w:sz w:val="22"/>
          <w:szCs w:val="22"/>
          <w:lang w:val="lt-LT"/>
        </w:rPr>
      </w:pPr>
      <w:r w:rsidRPr="003D51FE">
        <w:rPr>
          <w:rFonts w:ascii="Arial" w:hAnsi="Arial" w:cs="Arial"/>
          <w:sz w:val="22"/>
          <w:szCs w:val="22"/>
          <w:lang w:val="lt-LT"/>
        </w:rPr>
        <w:t xml:space="preserve">Užsakovas turi teisę </w:t>
      </w:r>
      <w:r w:rsidR="00EF14BE" w:rsidRPr="003D51FE">
        <w:rPr>
          <w:rFonts w:ascii="Arial" w:hAnsi="Arial" w:cs="Arial"/>
          <w:sz w:val="22"/>
          <w:szCs w:val="22"/>
          <w:lang w:val="lt-LT"/>
        </w:rPr>
        <w:t>reikalauti</w:t>
      </w:r>
      <w:r w:rsidR="003702EA" w:rsidRPr="003D51FE">
        <w:rPr>
          <w:rFonts w:ascii="Arial" w:hAnsi="Arial" w:cs="Arial"/>
          <w:sz w:val="22"/>
          <w:szCs w:val="22"/>
          <w:lang w:val="lt-LT"/>
        </w:rPr>
        <w:t xml:space="preserve"> Rangovo</w:t>
      </w:r>
      <w:r w:rsidR="00EF14BE" w:rsidRPr="003D51FE">
        <w:rPr>
          <w:rFonts w:ascii="Arial" w:hAnsi="Arial" w:cs="Arial"/>
          <w:sz w:val="22"/>
          <w:szCs w:val="22"/>
          <w:lang w:val="lt-LT"/>
        </w:rPr>
        <w:t xml:space="preserve"> </w:t>
      </w:r>
      <w:r w:rsidR="003702EA" w:rsidRPr="003D51FE">
        <w:rPr>
          <w:rFonts w:ascii="Arial" w:hAnsi="Arial" w:cs="Arial"/>
          <w:sz w:val="22"/>
          <w:szCs w:val="22"/>
          <w:lang w:val="lt-LT"/>
        </w:rPr>
        <w:t xml:space="preserve">tam tikrą laiką </w:t>
      </w:r>
      <w:r w:rsidR="00EF14BE" w:rsidRPr="003D51FE">
        <w:rPr>
          <w:rFonts w:ascii="Arial" w:hAnsi="Arial" w:cs="Arial"/>
          <w:sz w:val="22"/>
          <w:szCs w:val="22"/>
          <w:lang w:val="lt-LT"/>
        </w:rPr>
        <w:t xml:space="preserve">nevykdyti </w:t>
      </w:r>
      <w:r w:rsidR="003702EA" w:rsidRPr="003D51FE">
        <w:rPr>
          <w:rFonts w:ascii="Arial" w:hAnsi="Arial" w:cs="Arial"/>
          <w:sz w:val="22"/>
          <w:szCs w:val="22"/>
          <w:lang w:val="lt-LT"/>
        </w:rPr>
        <w:t>D</w:t>
      </w:r>
      <w:r w:rsidR="00EF14BE" w:rsidRPr="003D51FE">
        <w:rPr>
          <w:rFonts w:ascii="Arial" w:hAnsi="Arial" w:cs="Arial"/>
          <w:sz w:val="22"/>
          <w:szCs w:val="22"/>
          <w:lang w:val="lt-LT"/>
        </w:rPr>
        <w:t>arbų dėl renginių ar kitų</w:t>
      </w:r>
      <w:r w:rsidR="00D14E4C" w:rsidRPr="003D51FE">
        <w:rPr>
          <w:rFonts w:ascii="Arial" w:hAnsi="Arial" w:cs="Arial"/>
          <w:sz w:val="22"/>
          <w:szCs w:val="22"/>
          <w:lang w:val="lt-LT"/>
        </w:rPr>
        <w:t xml:space="preserve"> svarbių susidariusių situacijų ir</w:t>
      </w:r>
      <w:r w:rsidR="007D4414" w:rsidRPr="003D51FE">
        <w:rPr>
          <w:rFonts w:ascii="Arial" w:hAnsi="Arial" w:cs="Arial"/>
          <w:sz w:val="22"/>
          <w:szCs w:val="22"/>
          <w:lang w:val="lt-LT"/>
        </w:rPr>
        <w:t xml:space="preserve"> (</w:t>
      </w:r>
      <w:r w:rsidR="00D14E4C" w:rsidRPr="003D51FE">
        <w:rPr>
          <w:rFonts w:ascii="Arial" w:hAnsi="Arial" w:cs="Arial"/>
          <w:sz w:val="22"/>
          <w:szCs w:val="22"/>
          <w:lang w:val="lt-LT"/>
        </w:rPr>
        <w:t>ar</w:t>
      </w:r>
      <w:r w:rsidR="007D4414" w:rsidRPr="003D51FE">
        <w:rPr>
          <w:rFonts w:ascii="Arial" w:hAnsi="Arial" w:cs="Arial"/>
          <w:sz w:val="22"/>
          <w:szCs w:val="22"/>
          <w:lang w:val="lt-LT"/>
        </w:rPr>
        <w:t>)</w:t>
      </w:r>
      <w:r w:rsidR="00D14E4C" w:rsidRPr="003D51FE">
        <w:rPr>
          <w:rFonts w:ascii="Arial" w:hAnsi="Arial" w:cs="Arial"/>
          <w:sz w:val="22"/>
          <w:szCs w:val="22"/>
          <w:lang w:val="lt-LT"/>
        </w:rPr>
        <w:t xml:space="preserve"> </w:t>
      </w:r>
      <w:r w:rsidR="00EF14BE" w:rsidRPr="003D51FE">
        <w:rPr>
          <w:rFonts w:ascii="Arial" w:hAnsi="Arial" w:cs="Arial"/>
          <w:sz w:val="22"/>
          <w:szCs w:val="22"/>
          <w:lang w:val="lt-LT"/>
        </w:rPr>
        <w:t>veiklų</w:t>
      </w:r>
      <w:r w:rsidR="000A1250">
        <w:rPr>
          <w:rFonts w:ascii="Arial" w:hAnsi="Arial" w:cs="Arial"/>
          <w:sz w:val="22"/>
          <w:szCs w:val="22"/>
          <w:lang w:val="lt-LT"/>
        </w:rPr>
        <w:t xml:space="preserve"> (</w:t>
      </w:r>
      <w:r w:rsidR="00D14E4C" w:rsidRPr="003D51FE">
        <w:rPr>
          <w:rFonts w:ascii="Arial" w:hAnsi="Arial" w:cs="Arial"/>
          <w:sz w:val="22"/>
          <w:szCs w:val="22"/>
          <w:lang w:val="lt-LT"/>
        </w:rPr>
        <w:t xml:space="preserve">tokių kaip </w:t>
      </w:r>
      <w:r w:rsidR="000A1250">
        <w:rPr>
          <w:rFonts w:ascii="Arial" w:hAnsi="Arial" w:cs="Arial"/>
          <w:sz w:val="22"/>
          <w:szCs w:val="22"/>
          <w:lang w:val="lt-LT"/>
        </w:rPr>
        <w:t>diplomų teikimas</w:t>
      </w:r>
      <w:r w:rsidR="003702EA" w:rsidRPr="003D51FE">
        <w:rPr>
          <w:rFonts w:ascii="Arial" w:hAnsi="Arial" w:cs="Arial"/>
          <w:sz w:val="22"/>
          <w:szCs w:val="22"/>
          <w:lang w:val="lt-LT"/>
        </w:rPr>
        <w:t>, koncertai ir pan.</w:t>
      </w:r>
      <w:r w:rsidR="000A1250">
        <w:rPr>
          <w:rFonts w:ascii="Arial" w:hAnsi="Arial" w:cs="Arial"/>
          <w:sz w:val="22"/>
          <w:szCs w:val="22"/>
          <w:lang w:val="lt-LT"/>
        </w:rPr>
        <w:t>)</w:t>
      </w:r>
      <w:r w:rsidR="00EF14BE" w:rsidRPr="003D51FE">
        <w:rPr>
          <w:rFonts w:ascii="Arial" w:hAnsi="Arial" w:cs="Arial"/>
          <w:sz w:val="22"/>
          <w:szCs w:val="22"/>
          <w:lang w:val="lt-LT"/>
        </w:rPr>
        <w:t>,</w:t>
      </w:r>
      <w:r w:rsidR="00D14E4C" w:rsidRPr="003D51FE">
        <w:rPr>
          <w:rFonts w:ascii="Arial" w:hAnsi="Arial" w:cs="Arial"/>
          <w:sz w:val="22"/>
          <w:szCs w:val="22"/>
          <w:lang w:val="lt-LT"/>
        </w:rPr>
        <w:t xml:space="preserve"> </w:t>
      </w:r>
      <w:r w:rsidR="00EF14BE" w:rsidRPr="003D51FE">
        <w:rPr>
          <w:rFonts w:ascii="Arial" w:hAnsi="Arial" w:cs="Arial"/>
          <w:sz w:val="22"/>
          <w:szCs w:val="22"/>
          <w:lang w:val="lt-LT"/>
        </w:rPr>
        <w:t xml:space="preserve">kaip yra </w:t>
      </w:r>
      <w:r w:rsidR="00B32C97" w:rsidRPr="003D51FE">
        <w:rPr>
          <w:rFonts w:ascii="Arial" w:hAnsi="Arial" w:cs="Arial"/>
          <w:sz w:val="22"/>
          <w:szCs w:val="22"/>
          <w:lang w:val="lt-LT"/>
        </w:rPr>
        <w:t>api</w:t>
      </w:r>
      <w:r w:rsidR="00EF14BE" w:rsidRPr="003D51FE">
        <w:rPr>
          <w:rFonts w:ascii="Arial" w:hAnsi="Arial" w:cs="Arial"/>
          <w:sz w:val="22"/>
          <w:szCs w:val="22"/>
          <w:lang w:val="lt-LT"/>
        </w:rPr>
        <w:t xml:space="preserve">brėžta </w:t>
      </w:r>
      <w:r w:rsidR="00ED74A8" w:rsidRPr="003D51FE">
        <w:rPr>
          <w:rFonts w:ascii="Arial" w:hAnsi="Arial" w:cs="Arial"/>
          <w:sz w:val="22"/>
          <w:szCs w:val="22"/>
          <w:lang w:val="lt-LT"/>
        </w:rPr>
        <w:t>Sutarties pried</w:t>
      </w:r>
      <w:r w:rsidR="00017023" w:rsidRPr="003D51FE">
        <w:rPr>
          <w:rFonts w:ascii="Arial" w:hAnsi="Arial" w:cs="Arial"/>
          <w:sz w:val="22"/>
          <w:szCs w:val="22"/>
          <w:lang w:val="lt-LT"/>
        </w:rPr>
        <w:t>o</w:t>
      </w:r>
      <w:r w:rsidR="00ED74A8" w:rsidRPr="003D51FE">
        <w:rPr>
          <w:rFonts w:ascii="Arial" w:hAnsi="Arial" w:cs="Arial"/>
          <w:sz w:val="22"/>
          <w:szCs w:val="22"/>
          <w:lang w:val="lt-LT"/>
        </w:rPr>
        <w:t xml:space="preserve"> Nr. 1 „</w:t>
      </w:r>
      <w:r w:rsidR="00EF14BE" w:rsidRPr="003D51FE">
        <w:rPr>
          <w:rFonts w:ascii="Arial" w:hAnsi="Arial" w:cs="Arial"/>
          <w:sz w:val="22"/>
          <w:szCs w:val="22"/>
          <w:lang w:val="lt-LT"/>
        </w:rPr>
        <w:t>Tec</w:t>
      </w:r>
      <w:r w:rsidR="00F54B5F" w:rsidRPr="003D51FE">
        <w:rPr>
          <w:rFonts w:ascii="Arial" w:hAnsi="Arial" w:cs="Arial"/>
          <w:sz w:val="22"/>
          <w:szCs w:val="22"/>
          <w:lang w:val="lt-LT"/>
        </w:rPr>
        <w:t>h</w:t>
      </w:r>
      <w:r w:rsidR="00EF14BE" w:rsidRPr="003D51FE">
        <w:rPr>
          <w:rFonts w:ascii="Arial" w:hAnsi="Arial" w:cs="Arial"/>
          <w:sz w:val="22"/>
          <w:szCs w:val="22"/>
          <w:lang w:val="lt-LT"/>
        </w:rPr>
        <w:t xml:space="preserve">ninė </w:t>
      </w:r>
      <w:r w:rsidR="00ED74A8" w:rsidRPr="003D51FE">
        <w:rPr>
          <w:rFonts w:ascii="Arial" w:hAnsi="Arial" w:cs="Arial"/>
          <w:sz w:val="22"/>
          <w:szCs w:val="22"/>
          <w:lang w:val="lt-LT"/>
        </w:rPr>
        <w:t>specifikacija“</w:t>
      </w:r>
      <w:r w:rsidR="00017023" w:rsidRPr="003D51FE">
        <w:rPr>
          <w:rFonts w:ascii="Arial" w:hAnsi="Arial" w:cs="Arial"/>
          <w:sz w:val="22"/>
          <w:szCs w:val="22"/>
          <w:lang w:val="lt-LT"/>
        </w:rPr>
        <w:t xml:space="preserve"> 1 lentelės 11 punkte</w:t>
      </w:r>
      <w:r w:rsidR="00EF14BE" w:rsidRPr="003D51FE">
        <w:rPr>
          <w:rFonts w:ascii="Arial" w:hAnsi="Arial" w:cs="Arial"/>
          <w:sz w:val="22"/>
          <w:szCs w:val="22"/>
          <w:lang w:val="lt-LT"/>
        </w:rPr>
        <w:t xml:space="preserve">. </w:t>
      </w:r>
      <w:r w:rsidR="00F36DDB" w:rsidRPr="003D51FE">
        <w:rPr>
          <w:rFonts w:ascii="Arial" w:hAnsi="Arial" w:cs="Arial"/>
          <w:sz w:val="22"/>
          <w:szCs w:val="22"/>
          <w:lang w:val="lt-LT"/>
        </w:rPr>
        <w:t>Tokiu atve</w:t>
      </w:r>
      <w:r w:rsidR="00A71D49" w:rsidRPr="003D51FE">
        <w:rPr>
          <w:rFonts w:ascii="Arial" w:hAnsi="Arial" w:cs="Arial"/>
          <w:sz w:val="22"/>
          <w:szCs w:val="22"/>
          <w:lang w:val="lt-LT"/>
        </w:rPr>
        <w:t>j</w:t>
      </w:r>
      <w:r w:rsidR="00F36DDB" w:rsidRPr="003D51FE">
        <w:rPr>
          <w:rFonts w:ascii="Arial" w:hAnsi="Arial" w:cs="Arial"/>
          <w:sz w:val="22"/>
          <w:szCs w:val="22"/>
          <w:lang w:val="lt-LT"/>
        </w:rPr>
        <w:t xml:space="preserve">u </w:t>
      </w:r>
      <w:r w:rsidR="00A71D49" w:rsidRPr="003D51FE">
        <w:rPr>
          <w:rFonts w:ascii="Arial" w:hAnsi="Arial" w:cs="Arial"/>
          <w:sz w:val="22"/>
          <w:szCs w:val="22"/>
          <w:lang w:val="lt-LT"/>
        </w:rPr>
        <w:t xml:space="preserve">Užsakovas privalo </w:t>
      </w:r>
      <w:r w:rsidR="00F36DDB" w:rsidRPr="003D51FE">
        <w:rPr>
          <w:rFonts w:ascii="Arial" w:hAnsi="Arial" w:cs="Arial"/>
          <w:sz w:val="22"/>
          <w:szCs w:val="22"/>
          <w:lang w:val="lt-LT"/>
        </w:rPr>
        <w:t xml:space="preserve">informuoti </w:t>
      </w:r>
      <w:r w:rsidR="00981991" w:rsidRPr="003D51FE">
        <w:rPr>
          <w:rFonts w:ascii="Arial" w:hAnsi="Arial" w:cs="Arial"/>
          <w:sz w:val="22"/>
          <w:szCs w:val="22"/>
          <w:lang w:val="lt-LT"/>
        </w:rPr>
        <w:t>R</w:t>
      </w:r>
      <w:r w:rsidR="00F36DDB" w:rsidRPr="003D51FE">
        <w:rPr>
          <w:rFonts w:ascii="Arial" w:hAnsi="Arial" w:cs="Arial"/>
          <w:sz w:val="22"/>
          <w:szCs w:val="22"/>
          <w:lang w:val="lt-LT"/>
        </w:rPr>
        <w:t>angovą</w:t>
      </w:r>
      <w:r w:rsidR="00981991" w:rsidRPr="003D51FE">
        <w:rPr>
          <w:rFonts w:ascii="Arial" w:hAnsi="Arial" w:cs="Arial"/>
          <w:sz w:val="22"/>
          <w:szCs w:val="22"/>
          <w:lang w:val="lt-LT"/>
        </w:rPr>
        <w:t xml:space="preserve"> </w:t>
      </w:r>
      <w:r w:rsidR="003702EA" w:rsidRPr="003D51FE">
        <w:rPr>
          <w:rFonts w:ascii="Arial" w:hAnsi="Arial" w:cs="Arial"/>
          <w:sz w:val="22"/>
          <w:szCs w:val="22"/>
          <w:lang w:val="lt-LT"/>
        </w:rPr>
        <w:t xml:space="preserve">raštu </w:t>
      </w:r>
      <w:r w:rsidR="008221C6" w:rsidRPr="003D51FE">
        <w:rPr>
          <w:rFonts w:ascii="Arial" w:hAnsi="Arial" w:cs="Arial"/>
          <w:sz w:val="22"/>
          <w:szCs w:val="22"/>
          <w:lang w:val="lt-LT"/>
        </w:rPr>
        <w:t>(</w:t>
      </w:r>
      <w:r w:rsidR="00836D0A" w:rsidRPr="003D51FE">
        <w:rPr>
          <w:rFonts w:ascii="Arial" w:hAnsi="Arial" w:cs="Arial"/>
          <w:sz w:val="22"/>
          <w:szCs w:val="22"/>
          <w:lang w:val="lt-LT"/>
        </w:rPr>
        <w:t xml:space="preserve">pvz., </w:t>
      </w:r>
      <w:r w:rsidR="003702EA" w:rsidRPr="003D51FE">
        <w:rPr>
          <w:rFonts w:ascii="Arial" w:hAnsi="Arial" w:cs="Arial"/>
          <w:sz w:val="22"/>
          <w:szCs w:val="22"/>
          <w:lang w:val="lt-LT"/>
        </w:rPr>
        <w:t>el. paštu</w:t>
      </w:r>
      <w:r w:rsidR="00836D0A" w:rsidRPr="003D51FE">
        <w:rPr>
          <w:rFonts w:ascii="Arial" w:hAnsi="Arial" w:cs="Arial"/>
          <w:sz w:val="22"/>
          <w:szCs w:val="22"/>
          <w:lang w:val="lt-LT"/>
        </w:rPr>
        <w:t>)</w:t>
      </w:r>
      <w:r w:rsidR="00981991" w:rsidRPr="003D51FE">
        <w:rPr>
          <w:rFonts w:ascii="Arial" w:hAnsi="Arial" w:cs="Arial"/>
          <w:sz w:val="22"/>
          <w:szCs w:val="22"/>
          <w:lang w:val="lt-LT"/>
        </w:rPr>
        <w:t xml:space="preserve"> </w:t>
      </w:r>
      <w:r w:rsidR="00F36DDB" w:rsidRPr="003D51FE">
        <w:rPr>
          <w:rFonts w:ascii="Arial" w:hAnsi="Arial" w:cs="Arial"/>
          <w:sz w:val="22"/>
          <w:szCs w:val="22"/>
          <w:lang w:val="lt-LT"/>
        </w:rPr>
        <w:t xml:space="preserve">nedelsiant nuo aplinkybių, dėl kurių Rangovas negalės vykdyti </w:t>
      </w:r>
      <w:r w:rsidR="003702EA" w:rsidRPr="003D51FE">
        <w:rPr>
          <w:rFonts w:ascii="Arial" w:hAnsi="Arial" w:cs="Arial"/>
          <w:sz w:val="22"/>
          <w:szCs w:val="22"/>
          <w:lang w:val="lt-LT"/>
        </w:rPr>
        <w:t>D</w:t>
      </w:r>
      <w:r w:rsidR="00F36DDB" w:rsidRPr="003D51FE">
        <w:rPr>
          <w:rFonts w:ascii="Arial" w:hAnsi="Arial" w:cs="Arial"/>
          <w:sz w:val="22"/>
          <w:szCs w:val="22"/>
          <w:lang w:val="lt-LT"/>
        </w:rPr>
        <w:t>arbų</w:t>
      </w:r>
      <w:r w:rsidR="00981991" w:rsidRPr="003D51FE">
        <w:rPr>
          <w:rFonts w:ascii="Arial" w:hAnsi="Arial" w:cs="Arial"/>
          <w:sz w:val="22"/>
          <w:szCs w:val="22"/>
          <w:lang w:val="lt-LT"/>
        </w:rPr>
        <w:t xml:space="preserve">, paaiškėjimo, nurodant </w:t>
      </w:r>
      <w:r w:rsidR="006C0A36" w:rsidRPr="003D51FE">
        <w:rPr>
          <w:rFonts w:ascii="Arial" w:hAnsi="Arial" w:cs="Arial"/>
          <w:sz w:val="22"/>
          <w:szCs w:val="22"/>
          <w:lang w:val="lt-LT"/>
        </w:rPr>
        <w:t xml:space="preserve">Darbų nevykdymo </w:t>
      </w:r>
      <w:r w:rsidR="00824665">
        <w:rPr>
          <w:rFonts w:ascii="Arial" w:hAnsi="Arial" w:cs="Arial"/>
          <w:sz w:val="22"/>
          <w:szCs w:val="22"/>
          <w:lang w:val="lt-LT"/>
        </w:rPr>
        <w:t>terminą</w:t>
      </w:r>
      <w:r w:rsidR="00A34365" w:rsidRPr="003D51FE">
        <w:rPr>
          <w:rFonts w:ascii="Arial" w:hAnsi="Arial" w:cs="Arial"/>
          <w:sz w:val="22"/>
          <w:szCs w:val="22"/>
          <w:lang w:val="lt-LT"/>
        </w:rPr>
        <w:t xml:space="preserve">. </w:t>
      </w:r>
    </w:p>
    <w:p w14:paraId="61FD1F53" w14:textId="09650CCD" w:rsidR="003C073F" w:rsidRPr="00824665" w:rsidRDefault="0036409B" w:rsidP="005E67C4">
      <w:pPr>
        <w:numPr>
          <w:ilvl w:val="2"/>
          <w:numId w:val="16"/>
        </w:numPr>
        <w:tabs>
          <w:tab w:val="left" w:pos="426"/>
        </w:tabs>
        <w:ind w:left="0" w:firstLine="426"/>
        <w:contextualSpacing/>
        <w:jc w:val="both"/>
        <w:rPr>
          <w:rFonts w:ascii="Arial" w:hAnsi="Arial" w:cs="Arial"/>
          <w:sz w:val="22"/>
          <w:szCs w:val="22"/>
          <w:lang w:val="lt-LT"/>
        </w:rPr>
      </w:pPr>
      <w:r w:rsidRPr="00824665">
        <w:rPr>
          <w:rFonts w:ascii="Arial" w:hAnsi="Arial" w:cs="Arial"/>
          <w:sz w:val="22"/>
          <w:szCs w:val="22"/>
          <w:lang w:val="lt-LT"/>
        </w:rPr>
        <w:t xml:space="preserve">Jeigu atsirastų </w:t>
      </w:r>
      <w:r w:rsidR="00824665" w:rsidRPr="00824665">
        <w:rPr>
          <w:rFonts w:ascii="Arial" w:hAnsi="Arial" w:cs="Arial"/>
          <w:sz w:val="22"/>
          <w:szCs w:val="22"/>
          <w:lang w:val="lt-LT"/>
        </w:rPr>
        <w:t xml:space="preserve">Sutarties priedo Nr. 1 „Techninė specifikacija“ 1 lentelės 11 punkte </w:t>
      </w:r>
      <w:r w:rsidRPr="00824665">
        <w:rPr>
          <w:rFonts w:ascii="Arial" w:hAnsi="Arial" w:cs="Arial"/>
          <w:sz w:val="22"/>
          <w:szCs w:val="22"/>
          <w:lang w:val="lt-LT"/>
        </w:rPr>
        <w:t>nenumatytų renginių ar kitų situacij</w:t>
      </w:r>
      <w:r w:rsidR="003A58D1" w:rsidRPr="00824665">
        <w:rPr>
          <w:rFonts w:ascii="Arial" w:hAnsi="Arial" w:cs="Arial"/>
          <w:sz w:val="22"/>
          <w:szCs w:val="22"/>
          <w:lang w:val="lt-LT"/>
        </w:rPr>
        <w:t>ų</w:t>
      </w:r>
      <w:r w:rsidR="000A1250">
        <w:rPr>
          <w:rFonts w:ascii="Arial" w:hAnsi="Arial" w:cs="Arial"/>
          <w:sz w:val="22"/>
          <w:szCs w:val="22"/>
          <w:lang w:val="lt-LT"/>
        </w:rPr>
        <w:t xml:space="preserve"> (tokių kaip laidotuvės, vestuvės, filmavimai ir pan.)</w:t>
      </w:r>
      <w:r w:rsidRPr="00824665">
        <w:rPr>
          <w:rFonts w:ascii="Arial" w:hAnsi="Arial" w:cs="Arial"/>
          <w:sz w:val="22"/>
          <w:szCs w:val="22"/>
          <w:lang w:val="lt-LT"/>
        </w:rPr>
        <w:t>, dėl kurių Rangovas negalės vykdyti Darbų, k</w:t>
      </w:r>
      <w:r w:rsidR="0038655A" w:rsidRPr="00824665">
        <w:rPr>
          <w:rFonts w:ascii="Arial" w:hAnsi="Arial" w:cs="Arial"/>
          <w:sz w:val="22"/>
          <w:szCs w:val="22"/>
          <w:lang w:val="lt-LT"/>
        </w:rPr>
        <w:t>iekviena tok</w:t>
      </w:r>
      <w:r w:rsidR="003A58D1" w:rsidRPr="00824665">
        <w:rPr>
          <w:rFonts w:ascii="Arial" w:hAnsi="Arial" w:cs="Arial"/>
          <w:sz w:val="22"/>
          <w:szCs w:val="22"/>
          <w:lang w:val="lt-LT"/>
        </w:rPr>
        <w:t>ia</w:t>
      </w:r>
      <w:r w:rsidR="0038655A" w:rsidRPr="00824665">
        <w:rPr>
          <w:rFonts w:ascii="Arial" w:hAnsi="Arial" w:cs="Arial"/>
          <w:sz w:val="22"/>
          <w:szCs w:val="22"/>
          <w:lang w:val="lt-LT"/>
        </w:rPr>
        <w:t xml:space="preserve"> Darbų nevykdymo </w:t>
      </w:r>
      <w:r w:rsidR="003A58D1" w:rsidRPr="00824665">
        <w:rPr>
          <w:rFonts w:ascii="Arial" w:hAnsi="Arial" w:cs="Arial"/>
          <w:sz w:val="22"/>
          <w:szCs w:val="22"/>
          <w:lang w:val="lt-LT"/>
        </w:rPr>
        <w:t>diena</w:t>
      </w:r>
      <w:r w:rsidR="0038655A" w:rsidRPr="00824665">
        <w:rPr>
          <w:rFonts w:ascii="Arial" w:hAnsi="Arial" w:cs="Arial"/>
          <w:sz w:val="22"/>
          <w:szCs w:val="22"/>
          <w:lang w:val="lt-LT"/>
        </w:rPr>
        <w:t xml:space="preserve"> </w:t>
      </w:r>
      <w:r w:rsidRPr="00824665">
        <w:rPr>
          <w:rFonts w:ascii="Arial" w:hAnsi="Arial" w:cs="Arial"/>
          <w:sz w:val="22"/>
          <w:szCs w:val="22"/>
          <w:lang w:val="lt-LT"/>
        </w:rPr>
        <w:t>bus</w:t>
      </w:r>
      <w:r w:rsidR="0038655A" w:rsidRPr="00824665">
        <w:rPr>
          <w:rFonts w:ascii="Arial" w:hAnsi="Arial" w:cs="Arial"/>
          <w:sz w:val="22"/>
          <w:szCs w:val="22"/>
          <w:lang w:val="lt-LT"/>
        </w:rPr>
        <w:t xml:space="preserve"> fiksuojama (el. </w:t>
      </w:r>
      <w:proofErr w:type="spellStart"/>
      <w:r w:rsidR="0038655A" w:rsidRPr="00824665">
        <w:rPr>
          <w:rFonts w:ascii="Arial" w:hAnsi="Arial" w:cs="Arial"/>
          <w:sz w:val="22"/>
          <w:szCs w:val="22"/>
          <w:lang w:val="lt-LT"/>
        </w:rPr>
        <w:t>laškas</w:t>
      </w:r>
      <w:proofErr w:type="spellEnd"/>
      <w:r w:rsidR="0038655A" w:rsidRPr="00824665">
        <w:rPr>
          <w:rFonts w:ascii="Arial" w:hAnsi="Arial" w:cs="Arial"/>
          <w:sz w:val="22"/>
          <w:szCs w:val="22"/>
          <w:lang w:val="lt-LT"/>
        </w:rPr>
        <w:t>, kuriuo pranešama Rangovui, išsaugomas)</w:t>
      </w:r>
      <w:r w:rsidR="003A58D1" w:rsidRPr="00824665">
        <w:rPr>
          <w:rFonts w:ascii="Arial" w:hAnsi="Arial" w:cs="Arial"/>
          <w:sz w:val="22"/>
          <w:szCs w:val="22"/>
          <w:lang w:val="lt-LT"/>
        </w:rPr>
        <w:t xml:space="preserve"> ir</w:t>
      </w:r>
      <w:r w:rsidR="0038655A" w:rsidRPr="00824665">
        <w:rPr>
          <w:rFonts w:ascii="Arial" w:hAnsi="Arial" w:cs="Arial"/>
          <w:sz w:val="22"/>
          <w:szCs w:val="22"/>
          <w:lang w:val="lt-LT"/>
        </w:rPr>
        <w:t xml:space="preserve"> Darbų vykdymo terminas </w:t>
      </w:r>
      <w:r w:rsidRPr="00824665">
        <w:rPr>
          <w:rFonts w:ascii="Arial" w:hAnsi="Arial" w:cs="Arial"/>
          <w:sz w:val="22"/>
          <w:szCs w:val="22"/>
          <w:lang w:val="lt-LT"/>
        </w:rPr>
        <w:t xml:space="preserve">bus </w:t>
      </w:r>
      <w:r w:rsidR="0038655A" w:rsidRPr="00824665">
        <w:rPr>
          <w:rFonts w:ascii="Arial" w:hAnsi="Arial" w:cs="Arial"/>
          <w:sz w:val="22"/>
          <w:szCs w:val="22"/>
          <w:lang w:val="lt-LT"/>
        </w:rPr>
        <w:t xml:space="preserve">pratęsiamas </w:t>
      </w:r>
      <w:r w:rsidR="003A58D1" w:rsidRPr="00824665">
        <w:rPr>
          <w:rFonts w:ascii="Arial" w:hAnsi="Arial" w:cs="Arial"/>
          <w:sz w:val="22"/>
          <w:szCs w:val="22"/>
          <w:lang w:val="lt-LT"/>
        </w:rPr>
        <w:t>atitinkamam dienų skaičiui</w:t>
      </w:r>
      <w:r w:rsidR="0038655A" w:rsidRPr="00824665">
        <w:rPr>
          <w:rFonts w:ascii="Arial" w:hAnsi="Arial" w:cs="Arial"/>
          <w:sz w:val="22"/>
          <w:szCs w:val="22"/>
          <w:lang w:val="lt-LT"/>
        </w:rPr>
        <w:t>.</w:t>
      </w:r>
      <w:r w:rsidR="00981991" w:rsidRPr="00824665">
        <w:rPr>
          <w:rFonts w:ascii="Arial" w:hAnsi="Arial" w:cs="Arial"/>
          <w:sz w:val="22"/>
          <w:szCs w:val="22"/>
          <w:lang w:val="lt-LT"/>
        </w:rPr>
        <w:t xml:space="preserve"> </w:t>
      </w:r>
    </w:p>
    <w:p w14:paraId="393CE83E" w14:textId="40D643F7" w:rsidR="00C01299" w:rsidRPr="00D3769B" w:rsidRDefault="00F76A64"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Užsakovas </w:t>
      </w:r>
      <w:r w:rsidR="000D10E7" w:rsidRPr="00D3769B">
        <w:rPr>
          <w:rFonts w:ascii="Arial" w:hAnsi="Arial" w:cs="Arial"/>
          <w:sz w:val="22"/>
          <w:szCs w:val="22"/>
          <w:lang w:val="lt-LT"/>
        </w:rPr>
        <w:t xml:space="preserve">pastebėjęs </w:t>
      </w:r>
      <w:r w:rsidR="00C01299" w:rsidRPr="00D3769B">
        <w:rPr>
          <w:rFonts w:ascii="Arial" w:hAnsi="Arial" w:cs="Arial"/>
          <w:sz w:val="22"/>
          <w:szCs w:val="22"/>
          <w:lang w:val="lt-LT"/>
        </w:rPr>
        <w:t xml:space="preserve">nukrypimus nuo Sutarties sąlygų, ar kitus trūkumus, nedelsiant </w:t>
      </w:r>
      <w:r w:rsidR="009809E3" w:rsidRPr="00D3769B">
        <w:rPr>
          <w:rFonts w:ascii="Arial" w:hAnsi="Arial" w:cs="Arial"/>
          <w:sz w:val="22"/>
          <w:szCs w:val="22"/>
          <w:lang w:val="lt-LT"/>
        </w:rPr>
        <w:t xml:space="preserve">raštu (pvz., el. paštu arba žodžiu, patvirtinant tai raštu) praneša apie tai </w:t>
      </w:r>
      <w:r w:rsidR="00C01299" w:rsidRPr="00D3769B">
        <w:rPr>
          <w:rFonts w:ascii="Arial" w:hAnsi="Arial" w:cs="Arial"/>
          <w:sz w:val="22"/>
          <w:szCs w:val="22"/>
          <w:lang w:val="lt-LT"/>
        </w:rPr>
        <w:t xml:space="preserve">Rangovui. </w:t>
      </w:r>
    </w:p>
    <w:p w14:paraId="70A66D69" w14:textId="1A599A1D" w:rsidR="00C01299" w:rsidRPr="00D3769B" w:rsidRDefault="000E6F41" w:rsidP="0071008E">
      <w:pPr>
        <w:pStyle w:val="ListParagraph"/>
        <w:numPr>
          <w:ilvl w:val="1"/>
          <w:numId w:val="16"/>
        </w:numPr>
        <w:tabs>
          <w:tab w:val="left" w:pos="810"/>
        </w:tabs>
        <w:ind w:left="0" w:firstLine="360"/>
        <w:jc w:val="both"/>
        <w:rPr>
          <w:rFonts w:ascii="Arial" w:eastAsia="Times New Roman" w:hAnsi="Arial" w:cs="Arial"/>
          <w:sz w:val="22"/>
          <w:szCs w:val="22"/>
          <w:lang w:eastAsia="en-GB"/>
        </w:rPr>
      </w:pPr>
      <w:r w:rsidRPr="00D3769B">
        <w:rPr>
          <w:rFonts w:ascii="Arial" w:hAnsi="Arial" w:cs="Arial"/>
          <w:sz w:val="22"/>
          <w:szCs w:val="22"/>
        </w:rPr>
        <w:t xml:space="preserve">Jei </w:t>
      </w:r>
      <w:r w:rsidR="00FD0596" w:rsidRPr="00D3769B">
        <w:rPr>
          <w:rFonts w:ascii="Arial" w:hAnsi="Arial" w:cs="Arial"/>
          <w:sz w:val="22"/>
          <w:szCs w:val="22"/>
        </w:rPr>
        <w:t>Užsakovas</w:t>
      </w:r>
      <w:r w:rsidR="00FD0596" w:rsidRPr="00D3769B">
        <w:rPr>
          <w:rFonts w:ascii="Arial" w:eastAsia="Times New Roman" w:hAnsi="Arial" w:cs="Arial"/>
          <w:sz w:val="22"/>
          <w:szCs w:val="22"/>
          <w:lang w:eastAsia="en-GB"/>
        </w:rPr>
        <w:t xml:space="preserve"> </w:t>
      </w:r>
      <w:r w:rsidR="6FC3F56B" w:rsidRPr="00D3769B">
        <w:rPr>
          <w:rFonts w:ascii="Arial" w:eastAsia="Times New Roman" w:hAnsi="Arial" w:cs="Arial"/>
          <w:sz w:val="22"/>
          <w:szCs w:val="22"/>
          <w:lang w:eastAsia="en-GB"/>
        </w:rPr>
        <w:t>n</w:t>
      </w:r>
      <w:r w:rsidR="5B6E1C74" w:rsidRPr="00D3769B">
        <w:rPr>
          <w:rFonts w:ascii="Arial" w:eastAsia="Times New Roman" w:hAnsi="Arial" w:cs="Arial"/>
          <w:sz w:val="22"/>
          <w:szCs w:val="22"/>
          <w:lang w:eastAsia="en-GB"/>
        </w:rPr>
        <w:t>ustat</w:t>
      </w:r>
      <w:r w:rsidRPr="00D3769B">
        <w:rPr>
          <w:rFonts w:ascii="Arial" w:eastAsia="Times New Roman" w:hAnsi="Arial" w:cs="Arial"/>
          <w:sz w:val="22"/>
          <w:szCs w:val="22"/>
          <w:lang w:eastAsia="en-GB"/>
        </w:rPr>
        <w:t>o Darbų</w:t>
      </w:r>
      <w:r w:rsidR="0098709F" w:rsidRPr="00D3769B">
        <w:rPr>
          <w:rFonts w:ascii="Arial" w:eastAsia="Times New Roman" w:hAnsi="Arial" w:cs="Arial"/>
          <w:sz w:val="22"/>
          <w:szCs w:val="22"/>
          <w:lang w:eastAsia="en-GB"/>
        </w:rPr>
        <w:t xml:space="preserve"> trūkumus, dėl kurių Darbų rezultato neįmanoma naudoti pagal numatytą paskirtį ar</w:t>
      </w:r>
      <w:r w:rsidR="00B62DE5" w:rsidRPr="00D3769B">
        <w:rPr>
          <w:rFonts w:ascii="Arial" w:eastAsia="Times New Roman" w:hAnsi="Arial" w:cs="Arial"/>
          <w:sz w:val="22"/>
          <w:szCs w:val="22"/>
          <w:lang w:eastAsia="en-GB"/>
        </w:rPr>
        <w:t>ba</w:t>
      </w:r>
      <w:r w:rsidR="0098709F" w:rsidRPr="00D3769B">
        <w:rPr>
          <w:rFonts w:ascii="Arial" w:eastAsia="Times New Roman" w:hAnsi="Arial" w:cs="Arial"/>
          <w:sz w:val="22"/>
          <w:szCs w:val="22"/>
          <w:lang w:eastAsia="en-GB"/>
        </w:rPr>
        <w:t xml:space="preserve"> jei Rangovas Užsakovo nurodomų trūkumų nepašalina per Užsakovo nustatytą protingą terminą, tokiu atveju Užsakovas </w:t>
      </w:r>
      <w:r w:rsidR="00A65612">
        <w:rPr>
          <w:rFonts w:ascii="Arial" w:eastAsia="Times New Roman" w:hAnsi="Arial" w:cs="Arial"/>
          <w:sz w:val="22"/>
          <w:szCs w:val="22"/>
          <w:lang w:eastAsia="en-GB"/>
        </w:rPr>
        <w:t xml:space="preserve">įgyja teise </w:t>
      </w:r>
      <w:r w:rsidR="009C1AB4">
        <w:rPr>
          <w:rFonts w:ascii="Arial" w:eastAsia="Times New Roman" w:hAnsi="Arial" w:cs="Arial"/>
          <w:sz w:val="22"/>
          <w:szCs w:val="22"/>
          <w:lang w:eastAsia="en-GB"/>
        </w:rPr>
        <w:t>p</w:t>
      </w:r>
      <w:r w:rsidR="00A65612">
        <w:rPr>
          <w:rFonts w:ascii="Arial" w:eastAsia="Times New Roman" w:hAnsi="Arial" w:cs="Arial"/>
          <w:sz w:val="22"/>
          <w:szCs w:val="22"/>
          <w:lang w:eastAsia="en-GB"/>
        </w:rPr>
        <w:t>asinaudoti Sutarties įvykdymo užtikrinimu</w:t>
      </w:r>
      <w:r w:rsidR="004D5FEC" w:rsidRPr="00D3769B">
        <w:rPr>
          <w:rFonts w:ascii="Arial" w:eastAsia="Times New Roman" w:hAnsi="Arial" w:cs="Arial"/>
          <w:sz w:val="22"/>
          <w:szCs w:val="22"/>
          <w:lang w:eastAsia="en-GB"/>
        </w:rPr>
        <w:t xml:space="preserve"> </w:t>
      </w:r>
      <w:r w:rsidR="0098709F" w:rsidRPr="00D3769B">
        <w:rPr>
          <w:rFonts w:ascii="Arial" w:eastAsia="Times New Roman" w:hAnsi="Arial" w:cs="Arial"/>
          <w:sz w:val="22"/>
          <w:szCs w:val="22"/>
          <w:lang w:eastAsia="en-GB"/>
        </w:rPr>
        <w:t>ir turi teisę atsisakyti priimti Darbų rezultatą bei vienašališkai nutraukti</w:t>
      </w:r>
      <w:r w:rsidR="00227311" w:rsidRPr="00D3769B">
        <w:rPr>
          <w:rFonts w:ascii="Arial" w:eastAsia="Times New Roman" w:hAnsi="Arial" w:cs="Arial"/>
          <w:sz w:val="22"/>
          <w:szCs w:val="22"/>
          <w:lang w:eastAsia="en-GB"/>
        </w:rPr>
        <w:t xml:space="preserve"> Sutartį</w:t>
      </w:r>
      <w:r w:rsidR="0098709F" w:rsidRPr="00D3769B">
        <w:rPr>
          <w:rFonts w:ascii="Arial" w:eastAsia="Times New Roman" w:hAnsi="Arial" w:cs="Arial"/>
          <w:sz w:val="22"/>
          <w:szCs w:val="22"/>
          <w:lang w:eastAsia="en-GB"/>
        </w:rPr>
        <w:t>.</w:t>
      </w:r>
    </w:p>
    <w:p w14:paraId="3BC03BA6" w14:textId="1C629F5C" w:rsidR="00C01299" w:rsidRPr="00D3769B" w:rsidRDefault="00C01299"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Užsakovas įsipareigoja priimti atliktus Sutartyje nustatytus reikalavimus atitinkančius Darbus </w:t>
      </w:r>
      <w:r w:rsidR="00FC2B08">
        <w:rPr>
          <w:rFonts w:ascii="Arial" w:hAnsi="Arial" w:cs="Arial"/>
          <w:sz w:val="22"/>
          <w:szCs w:val="22"/>
          <w:lang w:val="lt-LT"/>
        </w:rPr>
        <w:t xml:space="preserve">(Darbų rezultatą) </w:t>
      </w:r>
      <w:r w:rsidRPr="00D3769B">
        <w:rPr>
          <w:rFonts w:ascii="Arial" w:hAnsi="Arial" w:cs="Arial"/>
          <w:sz w:val="22"/>
          <w:szCs w:val="22"/>
          <w:lang w:val="lt-LT"/>
        </w:rPr>
        <w:t xml:space="preserve">ir pasirašyti </w:t>
      </w:r>
      <w:r w:rsidR="002D12BE" w:rsidRPr="00D3769B">
        <w:rPr>
          <w:rFonts w:ascii="Arial" w:hAnsi="Arial" w:cs="Arial"/>
          <w:sz w:val="22"/>
          <w:szCs w:val="22"/>
          <w:lang w:val="lt-LT"/>
        </w:rPr>
        <w:t xml:space="preserve">Darbų </w:t>
      </w:r>
      <w:r w:rsidRPr="00D3769B">
        <w:rPr>
          <w:rFonts w:ascii="Arial" w:hAnsi="Arial" w:cs="Arial"/>
          <w:sz w:val="22"/>
          <w:szCs w:val="22"/>
          <w:lang w:val="lt-LT"/>
        </w:rPr>
        <w:t>perdavimo</w:t>
      </w:r>
      <w:r w:rsidR="0098709F" w:rsidRPr="00D3769B">
        <w:rPr>
          <w:rFonts w:ascii="Arial" w:hAnsi="Arial" w:cs="Arial"/>
          <w:sz w:val="22"/>
          <w:szCs w:val="22"/>
          <w:lang w:val="lt-LT"/>
        </w:rPr>
        <w:t>–</w:t>
      </w:r>
      <w:r w:rsidRPr="00D3769B">
        <w:rPr>
          <w:rFonts w:ascii="Arial" w:hAnsi="Arial" w:cs="Arial"/>
          <w:sz w:val="22"/>
          <w:szCs w:val="22"/>
          <w:lang w:val="lt-LT"/>
        </w:rPr>
        <w:t>priėmimo aktą</w:t>
      </w:r>
      <w:r w:rsidR="00D8780C" w:rsidRPr="00D3769B">
        <w:rPr>
          <w:rFonts w:ascii="Arial" w:hAnsi="Arial" w:cs="Arial"/>
          <w:sz w:val="22"/>
          <w:szCs w:val="22"/>
          <w:lang w:val="lt-LT"/>
        </w:rPr>
        <w:t xml:space="preserve"> </w:t>
      </w:r>
      <w:r w:rsidR="002C364D" w:rsidRPr="00D3769B">
        <w:rPr>
          <w:rFonts w:ascii="Arial" w:hAnsi="Arial" w:cs="Arial"/>
          <w:sz w:val="22"/>
          <w:szCs w:val="22"/>
          <w:lang w:val="lt-LT"/>
        </w:rPr>
        <w:t>(</w:t>
      </w:r>
      <w:r w:rsidR="00D8780C" w:rsidRPr="00D3769B">
        <w:rPr>
          <w:rFonts w:ascii="Arial" w:hAnsi="Arial" w:cs="Arial"/>
          <w:sz w:val="22"/>
          <w:szCs w:val="22"/>
          <w:lang w:val="lt-LT"/>
        </w:rPr>
        <w:t>-</w:t>
      </w:r>
      <w:proofErr w:type="spellStart"/>
      <w:r w:rsidR="002C364D" w:rsidRPr="00D3769B">
        <w:rPr>
          <w:rFonts w:ascii="Arial" w:hAnsi="Arial" w:cs="Arial"/>
          <w:sz w:val="22"/>
          <w:szCs w:val="22"/>
          <w:lang w:val="lt-LT"/>
        </w:rPr>
        <w:t>us</w:t>
      </w:r>
      <w:proofErr w:type="spellEnd"/>
      <w:r w:rsidR="002C364D" w:rsidRPr="00D3769B">
        <w:rPr>
          <w:rFonts w:ascii="Arial" w:hAnsi="Arial" w:cs="Arial"/>
          <w:sz w:val="22"/>
          <w:szCs w:val="22"/>
          <w:lang w:val="lt-LT"/>
        </w:rPr>
        <w:t>)</w:t>
      </w:r>
      <w:r w:rsidRPr="00D3769B">
        <w:rPr>
          <w:rFonts w:ascii="Arial" w:hAnsi="Arial" w:cs="Arial"/>
          <w:sz w:val="22"/>
          <w:szCs w:val="22"/>
          <w:lang w:val="lt-LT"/>
        </w:rPr>
        <w:t xml:space="preserve"> </w:t>
      </w:r>
      <w:r w:rsidR="00550534" w:rsidRPr="0071008E">
        <w:rPr>
          <w:rStyle w:val="normaltextrun"/>
          <w:rFonts w:ascii="Arial" w:hAnsi="Arial" w:cs="Arial"/>
          <w:sz w:val="22"/>
          <w:szCs w:val="22"/>
          <w:shd w:val="clear" w:color="auto" w:fill="FFFFFF"/>
          <w:lang w:val="lt-LT"/>
        </w:rPr>
        <w:t>arba surašyti priėmimo metu nustatytus trūkumus</w:t>
      </w:r>
      <w:r w:rsidR="00550534" w:rsidRPr="00D3769B">
        <w:rPr>
          <w:rFonts w:ascii="Arial" w:hAnsi="Arial" w:cs="Arial"/>
          <w:sz w:val="22"/>
          <w:szCs w:val="22"/>
          <w:lang w:val="lt-LT"/>
        </w:rPr>
        <w:t xml:space="preserve"> </w:t>
      </w:r>
      <w:r w:rsidRPr="00D3769B">
        <w:rPr>
          <w:rFonts w:ascii="Arial" w:hAnsi="Arial" w:cs="Arial"/>
          <w:sz w:val="22"/>
          <w:szCs w:val="22"/>
          <w:lang w:val="lt-LT"/>
        </w:rPr>
        <w:t xml:space="preserve">per 3 </w:t>
      </w:r>
      <w:r w:rsidR="0098709F" w:rsidRPr="00D3769B">
        <w:rPr>
          <w:rFonts w:ascii="Arial" w:hAnsi="Arial" w:cs="Arial"/>
          <w:sz w:val="22"/>
          <w:szCs w:val="22"/>
          <w:lang w:val="lt-LT"/>
        </w:rPr>
        <w:t xml:space="preserve">(tris) </w:t>
      </w:r>
      <w:r w:rsidRPr="00D3769B">
        <w:rPr>
          <w:rFonts w:ascii="Arial" w:hAnsi="Arial" w:cs="Arial"/>
          <w:sz w:val="22"/>
          <w:szCs w:val="22"/>
          <w:lang w:val="lt-LT"/>
        </w:rPr>
        <w:t>darbo dienas nuo jo</w:t>
      </w:r>
      <w:r w:rsidR="00881125" w:rsidRPr="00D3769B">
        <w:rPr>
          <w:rFonts w:ascii="Arial" w:hAnsi="Arial" w:cs="Arial"/>
          <w:sz w:val="22"/>
          <w:szCs w:val="22"/>
          <w:lang w:val="lt-LT"/>
        </w:rPr>
        <w:t xml:space="preserve"> </w:t>
      </w:r>
      <w:r w:rsidR="002C364D" w:rsidRPr="00D3769B">
        <w:rPr>
          <w:rFonts w:ascii="Arial" w:hAnsi="Arial" w:cs="Arial"/>
          <w:sz w:val="22"/>
          <w:szCs w:val="22"/>
          <w:lang w:val="lt-LT"/>
        </w:rPr>
        <w:t>(</w:t>
      </w:r>
      <w:r w:rsidR="00881125" w:rsidRPr="00D3769B">
        <w:rPr>
          <w:rFonts w:ascii="Arial" w:hAnsi="Arial" w:cs="Arial"/>
          <w:sz w:val="22"/>
          <w:szCs w:val="22"/>
          <w:lang w:val="lt-LT"/>
        </w:rPr>
        <w:t>-</w:t>
      </w:r>
      <w:r w:rsidR="002C364D" w:rsidRPr="00D3769B">
        <w:rPr>
          <w:rFonts w:ascii="Arial" w:hAnsi="Arial" w:cs="Arial"/>
          <w:sz w:val="22"/>
          <w:szCs w:val="22"/>
          <w:lang w:val="lt-LT"/>
        </w:rPr>
        <w:t>ų)</w:t>
      </w:r>
      <w:r w:rsidRPr="00D3769B">
        <w:rPr>
          <w:rFonts w:ascii="Arial" w:hAnsi="Arial" w:cs="Arial"/>
          <w:sz w:val="22"/>
          <w:szCs w:val="22"/>
          <w:lang w:val="lt-LT"/>
        </w:rPr>
        <w:t xml:space="preserve"> pateikimo.</w:t>
      </w:r>
    </w:p>
    <w:p w14:paraId="5E30C662" w14:textId="77777777" w:rsidR="00DF2D4F" w:rsidRPr="00D3769B" w:rsidRDefault="00C01299"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Užsakovas įsipareigoja laiku sumokėti už tinkamai atliktus kokybiškus Darbus pagal Sutarties sąlygas.</w:t>
      </w:r>
    </w:p>
    <w:p w14:paraId="79BF2F0F" w14:textId="1189E14A" w:rsidR="00DF2D4F" w:rsidRPr="00D3769B" w:rsidRDefault="00DF2D4F" w:rsidP="0071008E">
      <w:pPr>
        <w:numPr>
          <w:ilvl w:val="1"/>
          <w:numId w:val="16"/>
        </w:numPr>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Užsakovas turi kitas teises ir pareigas, nustatytas Sutartyje ir jos prieduose bei </w:t>
      </w:r>
      <w:r w:rsidR="000A402E" w:rsidRPr="00D3769B">
        <w:rPr>
          <w:rFonts w:ascii="Arial" w:hAnsi="Arial" w:cs="Arial"/>
          <w:sz w:val="22"/>
          <w:szCs w:val="22"/>
          <w:lang w:val="lt-LT"/>
        </w:rPr>
        <w:t>Lietuvos Respub</w:t>
      </w:r>
      <w:r w:rsidR="00863930" w:rsidRPr="00D3769B">
        <w:rPr>
          <w:rFonts w:ascii="Arial" w:hAnsi="Arial" w:cs="Arial"/>
          <w:sz w:val="22"/>
          <w:szCs w:val="22"/>
          <w:lang w:val="lt-LT"/>
        </w:rPr>
        <w:t>likos</w:t>
      </w:r>
      <w:r w:rsidR="000A402E" w:rsidRPr="00D3769B">
        <w:rPr>
          <w:rFonts w:ascii="Arial" w:hAnsi="Arial" w:cs="Arial"/>
          <w:sz w:val="22"/>
          <w:szCs w:val="22"/>
          <w:lang w:val="lt-LT"/>
        </w:rPr>
        <w:t xml:space="preserve"> </w:t>
      </w:r>
      <w:r w:rsidRPr="00D3769B">
        <w:rPr>
          <w:rFonts w:ascii="Arial" w:hAnsi="Arial" w:cs="Arial"/>
          <w:sz w:val="22"/>
          <w:szCs w:val="22"/>
          <w:lang w:val="lt-LT"/>
        </w:rPr>
        <w:t>teisės aktuose.</w:t>
      </w:r>
    </w:p>
    <w:p w14:paraId="12BC3E12" w14:textId="77777777" w:rsidR="00CA28AD" w:rsidRPr="00D3769B" w:rsidRDefault="00CA28AD" w:rsidP="001367DB">
      <w:pPr>
        <w:ind w:left="360"/>
        <w:contextualSpacing/>
        <w:jc w:val="both"/>
        <w:rPr>
          <w:rFonts w:ascii="Arial" w:hAnsi="Arial" w:cs="Arial"/>
          <w:sz w:val="22"/>
          <w:szCs w:val="22"/>
          <w:lang w:val="lt-LT"/>
        </w:rPr>
      </w:pPr>
    </w:p>
    <w:p w14:paraId="2B1525EF" w14:textId="77777777" w:rsidR="00CD3523" w:rsidRPr="00D3769B" w:rsidRDefault="00CD3523" w:rsidP="0071008E">
      <w:pPr>
        <w:pStyle w:val="ListParagraph"/>
        <w:numPr>
          <w:ilvl w:val="0"/>
          <w:numId w:val="16"/>
        </w:numPr>
        <w:shd w:val="clear" w:color="auto" w:fill="FFFFFF"/>
        <w:tabs>
          <w:tab w:val="left" w:pos="1134"/>
        </w:tabs>
        <w:spacing w:after="120"/>
        <w:jc w:val="both"/>
        <w:rPr>
          <w:rFonts w:ascii="Arial" w:hAnsi="Arial" w:cs="Arial"/>
          <w:sz w:val="22"/>
          <w:szCs w:val="22"/>
        </w:rPr>
      </w:pPr>
      <w:r w:rsidRPr="00D3769B">
        <w:rPr>
          <w:rFonts w:ascii="Arial" w:hAnsi="Arial" w:cs="Arial"/>
          <w:b/>
          <w:sz w:val="22"/>
          <w:szCs w:val="22"/>
        </w:rPr>
        <w:t xml:space="preserve">DARBŲ PERDAVIMAS IR PRIĖMIMAS </w:t>
      </w:r>
    </w:p>
    <w:p w14:paraId="655CFA51"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AFBF3FB"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6ECBB601"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18122BB1"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C22EB5D"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32ABFBE5" w14:textId="77777777" w:rsidR="00CD3523" w:rsidRPr="00D3769B" w:rsidRDefault="00CD3523" w:rsidP="00DE792A">
      <w:pPr>
        <w:pStyle w:val="ListParagraph"/>
        <w:numPr>
          <w:ilvl w:val="0"/>
          <w:numId w:val="9"/>
        </w:numPr>
        <w:tabs>
          <w:tab w:val="left" w:pos="1134"/>
        </w:tabs>
        <w:contextualSpacing w:val="0"/>
        <w:jc w:val="both"/>
        <w:rPr>
          <w:rFonts w:ascii="Arial" w:eastAsia="Times New Roman" w:hAnsi="Arial" w:cs="Arial"/>
          <w:vanish/>
          <w:sz w:val="22"/>
          <w:szCs w:val="22"/>
          <w:lang w:eastAsia="ar-SA"/>
        </w:rPr>
      </w:pPr>
    </w:p>
    <w:p w14:paraId="0AEB4102" w14:textId="77777777" w:rsidR="00CD3523" w:rsidRPr="00D3769B" w:rsidRDefault="00CD3523" w:rsidP="00DE792A">
      <w:pPr>
        <w:pStyle w:val="BodyText"/>
        <w:numPr>
          <w:ilvl w:val="1"/>
          <w:numId w:val="9"/>
        </w:numPr>
        <w:tabs>
          <w:tab w:val="left" w:pos="810"/>
        </w:tabs>
        <w:suppressAutoHyphens w:val="0"/>
        <w:spacing w:after="0"/>
        <w:ind w:left="1189" w:hanging="829"/>
        <w:jc w:val="both"/>
        <w:rPr>
          <w:rFonts w:ascii="Arial" w:hAnsi="Arial" w:cs="Arial"/>
          <w:sz w:val="22"/>
          <w:szCs w:val="22"/>
          <w:lang w:val="lt-LT"/>
        </w:rPr>
      </w:pPr>
      <w:r w:rsidRPr="00D3769B">
        <w:rPr>
          <w:rFonts w:ascii="Arial" w:hAnsi="Arial" w:cs="Arial"/>
          <w:sz w:val="22"/>
          <w:szCs w:val="22"/>
          <w:lang w:val="lt-LT"/>
        </w:rPr>
        <w:t>Atlikti Darbai perduodami ir priimami šioje Sutartyje nustatyta tvarka ir terminais.</w:t>
      </w:r>
    </w:p>
    <w:p w14:paraId="217CE328" w14:textId="6F2366EB" w:rsidR="0070425B" w:rsidRPr="00EB34D7"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D3769B">
        <w:rPr>
          <w:rFonts w:ascii="Arial" w:hAnsi="Arial" w:cs="Arial"/>
          <w:sz w:val="22"/>
          <w:szCs w:val="22"/>
          <w:lang w:val="lt-LT"/>
        </w:rPr>
        <w:t xml:space="preserve">Rangovas pateikia Užsakovui tarpinį atliktų Darbų </w:t>
      </w:r>
      <w:r w:rsidR="00B16140" w:rsidRPr="00D3769B">
        <w:rPr>
          <w:rFonts w:ascii="Arial" w:hAnsi="Arial" w:cs="Arial"/>
          <w:sz w:val="22"/>
          <w:szCs w:val="22"/>
          <w:lang w:val="lt-LT"/>
        </w:rPr>
        <w:t xml:space="preserve">priėmimo–perdavimo </w:t>
      </w:r>
      <w:r w:rsidRPr="00D3769B">
        <w:rPr>
          <w:rFonts w:ascii="Arial" w:hAnsi="Arial" w:cs="Arial"/>
          <w:sz w:val="22"/>
          <w:szCs w:val="22"/>
          <w:lang w:val="lt-LT"/>
        </w:rPr>
        <w:t>aktą, kuriame nurodomi faktiškai per kalendorinį mėnesį atlikti Darbai (</w:t>
      </w:r>
      <w:r w:rsidR="00F54B5F">
        <w:rPr>
          <w:rFonts w:ascii="Arial" w:hAnsi="Arial" w:cs="Arial"/>
          <w:sz w:val="22"/>
          <w:szCs w:val="22"/>
          <w:lang w:val="lt-LT"/>
        </w:rPr>
        <w:t>el. formatu</w:t>
      </w:r>
      <w:r w:rsidRPr="00D3769B">
        <w:rPr>
          <w:rFonts w:ascii="Arial" w:hAnsi="Arial" w:cs="Arial"/>
          <w:sz w:val="22"/>
          <w:szCs w:val="22"/>
          <w:lang w:val="lt-LT"/>
        </w:rPr>
        <w:t xml:space="preserve">), bei visą reikalingą dokumentaciją (be kita ko, </w:t>
      </w:r>
      <w:r w:rsidRPr="00995A78">
        <w:rPr>
          <w:rFonts w:ascii="Arial" w:hAnsi="Arial" w:cs="Arial"/>
          <w:sz w:val="22"/>
          <w:szCs w:val="22"/>
          <w:lang w:val="lt-LT"/>
        </w:rPr>
        <w:t xml:space="preserve">išpildomąsias nuotraukas, paslėptų </w:t>
      </w:r>
      <w:r w:rsidR="001478D9" w:rsidRPr="00995A78">
        <w:rPr>
          <w:rFonts w:ascii="Arial" w:hAnsi="Arial" w:cs="Arial"/>
          <w:sz w:val="22"/>
          <w:szCs w:val="22"/>
          <w:lang w:val="lt-LT"/>
        </w:rPr>
        <w:t>D</w:t>
      </w:r>
      <w:r w:rsidRPr="00995A78">
        <w:rPr>
          <w:rFonts w:ascii="Arial" w:hAnsi="Arial" w:cs="Arial"/>
          <w:sz w:val="22"/>
          <w:szCs w:val="22"/>
          <w:lang w:val="lt-LT"/>
        </w:rPr>
        <w:t>arbų aktus, panaudotų medžiagų sertifikatus ir atitikties deklaracijas</w:t>
      </w:r>
      <w:r w:rsidR="004839DE" w:rsidRPr="00EB34D7">
        <w:rPr>
          <w:rFonts w:ascii="Arial" w:hAnsi="Arial" w:cs="Arial"/>
          <w:sz w:val="22"/>
          <w:szCs w:val="22"/>
          <w:lang w:val="lt-LT"/>
        </w:rPr>
        <w:t>)</w:t>
      </w:r>
      <w:r w:rsidR="00CF4BA4" w:rsidRPr="00EB34D7">
        <w:rPr>
          <w:rFonts w:ascii="Arial" w:hAnsi="Arial" w:cs="Arial"/>
          <w:sz w:val="22"/>
          <w:szCs w:val="22"/>
          <w:lang w:val="lt-LT"/>
        </w:rPr>
        <w:t>,</w:t>
      </w:r>
      <w:r w:rsidRPr="00EB34D7">
        <w:rPr>
          <w:rFonts w:ascii="Arial" w:hAnsi="Arial" w:cs="Arial"/>
          <w:sz w:val="22"/>
          <w:szCs w:val="22"/>
          <w:lang w:val="lt-LT"/>
        </w:rPr>
        <w:t xml:space="preserve"> parengtą pagal </w:t>
      </w:r>
      <w:r w:rsidR="00CF4BA4" w:rsidRPr="00EB34D7">
        <w:rPr>
          <w:rFonts w:ascii="Arial" w:hAnsi="Arial" w:cs="Arial"/>
          <w:sz w:val="22"/>
          <w:szCs w:val="22"/>
          <w:lang w:val="lt-LT"/>
        </w:rPr>
        <w:t xml:space="preserve">Pirkimo objektui </w:t>
      </w:r>
      <w:r w:rsidRPr="00EB34D7">
        <w:rPr>
          <w:rFonts w:ascii="Arial" w:hAnsi="Arial" w:cs="Arial"/>
          <w:sz w:val="22"/>
          <w:szCs w:val="22"/>
          <w:lang w:val="lt-LT"/>
        </w:rPr>
        <w:t xml:space="preserve">taikytinų teisės aktų reikalavimus, </w:t>
      </w:r>
      <w:r w:rsidR="0021354D" w:rsidRPr="0071008E">
        <w:rPr>
          <w:rFonts w:ascii="Arial" w:hAnsi="Arial" w:cs="Arial"/>
          <w:sz w:val="22"/>
          <w:szCs w:val="22"/>
          <w:lang w:val="lt-LT"/>
        </w:rPr>
        <w:t>ne vėliau kaip iki einamojo mėnesio 25 (dvidešimt penktos) dienos</w:t>
      </w:r>
      <w:r w:rsidRPr="00995A78">
        <w:rPr>
          <w:rFonts w:ascii="Arial" w:hAnsi="Arial" w:cs="Arial"/>
          <w:sz w:val="22"/>
          <w:szCs w:val="22"/>
          <w:lang w:val="lt-LT"/>
        </w:rPr>
        <w:t xml:space="preserve">, o Galutinį Darbų </w:t>
      </w:r>
      <w:r w:rsidR="008A1794" w:rsidRPr="00995A78">
        <w:rPr>
          <w:rFonts w:ascii="Arial" w:hAnsi="Arial" w:cs="Arial"/>
          <w:sz w:val="22"/>
          <w:szCs w:val="22"/>
          <w:lang w:val="lt-LT"/>
        </w:rPr>
        <w:t xml:space="preserve">priėmimo–perdavimo </w:t>
      </w:r>
      <w:r w:rsidRPr="00995A78">
        <w:rPr>
          <w:rFonts w:ascii="Arial" w:hAnsi="Arial" w:cs="Arial"/>
          <w:sz w:val="22"/>
          <w:szCs w:val="22"/>
          <w:lang w:val="lt-LT"/>
        </w:rPr>
        <w:t xml:space="preserve"> aktą  (</w:t>
      </w:r>
      <w:r w:rsidR="00F54B5F" w:rsidRPr="00995A78">
        <w:rPr>
          <w:rFonts w:ascii="Arial" w:hAnsi="Arial" w:cs="Arial"/>
          <w:sz w:val="22"/>
          <w:szCs w:val="22"/>
          <w:lang w:val="lt-LT"/>
        </w:rPr>
        <w:t>el. formatu</w:t>
      </w:r>
      <w:r w:rsidRPr="00995A78">
        <w:rPr>
          <w:rFonts w:ascii="Arial" w:hAnsi="Arial" w:cs="Arial"/>
          <w:sz w:val="22"/>
          <w:szCs w:val="22"/>
          <w:lang w:val="lt-LT"/>
        </w:rPr>
        <w:t>) - prieš 5 (penkias) darbo dienas iki</w:t>
      </w:r>
      <w:r w:rsidR="00CF4BA4" w:rsidRPr="00EB34D7">
        <w:rPr>
          <w:rFonts w:ascii="Arial" w:hAnsi="Arial" w:cs="Arial"/>
          <w:sz w:val="22"/>
          <w:szCs w:val="22"/>
          <w:lang w:val="lt-LT"/>
        </w:rPr>
        <w:t xml:space="preserve"> visų</w:t>
      </w:r>
      <w:r w:rsidRPr="00EB34D7">
        <w:rPr>
          <w:rFonts w:ascii="Arial" w:hAnsi="Arial" w:cs="Arial"/>
          <w:sz w:val="22"/>
          <w:szCs w:val="22"/>
          <w:lang w:val="lt-LT"/>
        </w:rPr>
        <w:t xml:space="preserve"> Darbų pabaigos,</w:t>
      </w:r>
      <w:r w:rsidR="0070425B" w:rsidRPr="00EB34D7">
        <w:rPr>
          <w:rFonts w:ascii="Arial" w:hAnsi="Arial" w:cs="Arial"/>
          <w:sz w:val="22"/>
          <w:szCs w:val="22"/>
          <w:lang w:val="lt-LT"/>
        </w:rPr>
        <w:t xml:space="preserve"> nurodytos Sutartyje</w:t>
      </w:r>
      <w:r w:rsidRPr="00EB34D7">
        <w:rPr>
          <w:rFonts w:ascii="Arial" w:hAnsi="Arial" w:cs="Arial"/>
          <w:sz w:val="22"/>
          <w:szCs w:val="22"/>
          <w:lang w:val="lt-LT"/>
        </w:rPr>
        <w:t xml:space="preserve">. </w:t>
      </w:r>
      <w:bookmarkStart w:id="2" w:name="_Hlk81828051"/>
    </w:p>
    <w:p w14:paraId="16195EAC" w14:textId="77777777" w:rsidR="0070425B" w:rsidRPr="00EB34D7"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EB34D7">
        <w:rPr>
          <w:rFonts w:ascii="Arial" w:hAnsi="Arial" w:cs="Arial"/>
          <w:sz w:val="22"/>
          <w:szCs w:val="22"/>
          <w:lang w:val="lt-LT"/>
        </w:rPr>
        <w:t>Šalys susitaria, jog tarpin</w:t>
      </w:r>
      <w:r w:rsidR="00CC480F" w:rsidRPr="00EB34D7">
        <w:rPr>
          <w:rFonts w:ascii="Arial" w:hAnsi="Arial" w:cs="Arial"/>
          <w:sz w:val="22"/>
          <w:szCs w:val="22"/>
          <w:lang w:val="lt-LT"/>
        </w:rPr>
        <w:t>io</w:t>
      </w:r>
      <w:r w:rsidRPr="00EB34D7">
        <w:rPr>
          <w:rFonts w:ascii="Arial" w:hAnsi="Arial" w:cs="Arial"/>
          <w:sz w:val="22"/>
          <w:szCs w:val="22"/>
          <w:lang w:val="lt-LT"/>
        </w:rPr>
        <w:t xml:space="preserve"> </w:t>
      </w:r>
      <w:r w:rsidR="00CC480F" w:rsidRPr="00EB34D7">
        <w:rPr>
          <w:rFonts w:ascii="Arial" w:hAnsi="Arial" w:cs="Arial"/>
          <w:sz w:val="22"/>
          <w:szCs w:val="22"/>
          <w:lang w:val="lt-LT"/>
        </w:rPr>
        <w:t xml:space="preserve">apmokėjimo sąskaitą už </w:t>
      </w:r>
      <w:r w:rsidRPr="00EB34D7">
        <w:rPr>
          <w:rFonts w:ascii="Arial" w:hAnsi="Arial" w:cs="Arial"/>
          <w:sz w:val="22"/>
          <w:szCs w:val="22"/>
          <w:lang w:val="lt-LT"/>
        </w:rPr>
        <w:t>atlikt</w:t>
      </w:r>
      <w:r w:rsidR="00CC480F" w:rsidRPr="00EB34D7">
        <w:rPr>
          <w:rFonts w:ascii="Arial" w:hAnsi="Arial" w:cs="Arial"/>
          <w:sz w:val="22"/>
          <w:szCs w:val="22"/>
          <w:lang w:val="lt-LT"/>
        </w:rPr>
        <w:t>us</w:t>
      </w:r>
      <w:r w:rsidRPr="00EB34D7">
        <w:rPr>
          <w:rFonts w:ascii="Arial" w:hAnsi="Arial" w:cs="Arial"/>
          <w:sz w:val="22"/>
          <w:szCs w:val="22"/>
          <w:lang w:val="lt-LT"/>
        </w:rPr>
        <w:t xml:space="preserve"> Darb</w:t>
      </w:r>
      <w:r w:rsidR="00CC480F" w:rsidRPr="00EB34D7">
        <w:rPr>
          <w:rFonts w:ascii="Arial" w:hAnsi="Arial" w:cs="Arial"/>
          <w:sz w:val="22"/>
          <w:szCs w:val="22"/>
          <w:lang w:val="lt-LT"/>
        </w:rPr>
        <w:t>us</w:t>
      </w:r>
      <w:r w:rsidRPr="00EB34D7">
        <w:rPr>
          <w:rFonts w:ascii="Arial" w:hAnsi="Arial" w:cs="Arial"/>
          <w:sz w:val="22"/>
          <w:szCs w:val="22"/>
          <w:lang w:val="lt-LT"/>
        </w:rPr>
        <w:t xml:space="preserve"> Rangovas įgyja teisę pateikti Užsakovui tik tuo atveju, kai atitinkamus Darbus, kurie nurodomi tarpiniame atliktų Darbų </w:t>
      </w:r>
      <w:r w:rsidR="00CD7125" w:rsidRPr="00EB34D7">
        <w:rPr>
          <w:rFonts w:ascii="Arial" w:hAnsi="Arial" w:cs="Arial"/>
          <w:sz w:val="22"/>
          <w:szCs w:val="22"/>
          <w:lang w:val="lt-LT"/>
        </w:rPr>
        <w:t xml:space="preserve">priėmimo–perdavimo </w:t>
      </w:r>
      <w:r w:rsidRPr="00EB34D7">
        <w:rPr>
          <w:rFonts w:ascii="Arial" w:hAnsi="Arial" w:cs="Arial"/>
          <w:sz w:val="22"/>
          <w:szCs w:val="22"/>
          <w:lang w:val="lt-LT"/>
        </w:rPr>
        <w:t xml:space="preserve">akte, yra patvirtinęs </w:t>
      </w:r>
      <w:r w:rsidR="0C1F12B3" w:rsidRPr="00EB34D7">
        <w:rPr>
          <w:rFonts w:ascii="Arial" w:hAnsi="Arial" w:cs="Arial"/>
          <w:sz w:val="22"/>
          <w:szCs w:val="22"/>
          <w:lang w:val="lt-LT"/>
        </w:rPr>
        <w:t>Užsakovo atstovas</w:t>
      </w:r>
      <w:r w:rsidRPr="00EB34D7">
        <w:rPr>
          <w:rFonts w:ascii="Arial" w:hAnsi="Arial" w:cs="Arial"/>
          <w:sz w:val="22"/>
          <w:szCs w:val="22"/>
          <w:lang w:val="lt-LT"/>
        </w:rPr>
        <w:t xml:space="preserve"> savo </w:t>
      </w:r>
      <w:r w:rsidR="00F54B5F" w:rsidRPr="00EB34D7">
        <w:rPr>
          <w:rFonts w:ascii="Arial" w:hAnsi="Arial" w:cs="Arial"/>
          <w:sz w:val="22"/>
          <w:szCs w:val="22"/>
          <w:lang w:val="lt-LT"/>
        </w:rPr>
        <w:t xml:space="preserve">el. </w:t>
      </w:r>
      <w:r w:rsidRPr="00EB34D7">
        <w:rPr>
          <w:rFonts w:ascii="Arial" w:hAnsi="Arial" w:cs="Arial"/>
          <w:sz w:val="22"/>
          <w:szCs w:val="22"/>
          <w:lang w:val="lt-LT"/>
        </w:rPr>
        <w:t>parašu.</w:t>
      </w:r>
      <w:bookmarkEnd w:id="2"/>
      <w:r w:rsidRPr="00EB34D7">
        <w:rPr>
          <w:rFonts w:ascii="Arial" w:hAnsi="Arial" w:cs="Arial"/>
          <w:sz w:val="22"/>
          <w:szCs w:val="22"/>
          <w:lang w:val="lt-LT"/>
        </w:rPr>
        <w:t xml:space="preserve"> </w:t>
      </w:r>
    </w:p>
    <w:p w14:paraId="7E29A1C5" w14:textId="4CCA403D" w:rsidR="00CD3523" w:rsidRPr="00D3769B"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EB34D7">
        <w:rPr>
          <w:rFonts w:ascii="Arial" w:hAnsi="Arial" w:cs="Arial"/>
          <w:sz w:val="22"/>
          <w:szCs w:val="22"/>
          <w:lang w:val="lt-LT"/>
        </w:rPr>
        <w:t xml:space="preserve">Rangovas prieš perduodamas Darbus Užsakovui  privalo </w:t>
      </w:r>
      <w:r w:rsidRPr="00D3769B">
        <w:rPr>
          <w:rFonts w:ascii="Arial" w:hAnsi="Arial" w:cs="Arial"/>
          <w:sz w:val="22"/>
          <w:szCs w:val="22"/>
          <w:lang w:val="lt-LT"/>
        </w:rPr>
        <w:t xml:space="preserve">būti ištaisęs visus Darbų defektus,  pašalinęs </w:t>
      </w:r>
      <w:r w:rsidR="00362AAA" w:rsidRPr="00D3769B">
        <w:rPr>
          <w:rFonts w:ascii="Arial" w:hAnsi="Arial" w:cs="Arial"/>
          <w:sz w:val="22"/>
          <w:szCs w:val="22"/>
          <w:lang w:val="lt-LT"/>
        </w:rPr>
        <w:t>D</w:t>
      </w:r>
      <w:r w:rsidRPr="00D3769B">
        <w:rPr>
          <w:rFonts w:ascii="Arial" w:hAnsi="Arial" w:cs="Arial"/>
          <w:sz w:val="22"/>
          <w:szCs w:val="22"/>
          <w:lang w:val="lt-LT"/>
        </w:rPr>
        <w:t>arbų saugos ir sveikatos, legalaus darbo, aplinkosaugos, priešgaisrinės saugos, darbo higienos ir visus kitus užfiksuotus pažeidimus, išsprendęs visus klausimus</w:t>
      </w:r>
      <w:r w:rsidR="0070425B">
        <w:rPr>
          <w:rFonts w:ascii="Arial" w:hAnsi="Arial" w:cs="Arial"/>
          <w:sz w:val="22"/>
          <w:szCs w:val="22"/>
          <w:lang w:val="lt-LT"/>
        </w:rPr>
        <w:t xml:space="preserve"> </w:t>
      </w:r>
      <w:r w:rsidRPr="00D3769B">
        <w:rPr>
          <w:rFonts w:ascii="Arial" w:hAnsi="Arial" w:cs="Arial"/>
          <w:sz w:val="22"/>
          <w:szCs w:val="22"/>
          <w:lang w:val="lt-LT"/>
        </w:rPr>
        <w:t>/</w:t>
      </w:r>
      <w:r w:rsidR="0070425B">
        <w:rPr>
          <w:rFonts w:ascii="Arial" w:hAnsi="Arial" w:cs="Arial"/>
          <w:sz w:val="22"/>
          <w:szCs w:val="22"/>
          <w:lang w:val="lt-LT"/>
        </w:rPr>
        <w:t xml:space="preserve"> </w:t>
      </w:r>
      <w:r w:rsidRPr="00D3769B">
        <w:rPr>
          <w:rFonts w:ascii="Arial" w:hAnsi="Arial" w:cs="Arial"/>
          <w:sz w:val="22"/>
          <w:szCs w:val="22"/>
          <w:lang w:val="lt-LT"/>
        </w:rPr>
        <w:t xml:space="preserve">problemas, užfiksuotas ir priskirtas </w:t>
      </w:r>
      <w:r w:rsidR="00EE5884" w:rsidRPr="00D3769B">
        <w:rPr>
          <w:rFonts w:ascii="Arial" w:hAnsi="Arial" w:cs="Arial"/>
          <w:sz w:val="22"/>
          <w:szCs w:val="22"/>
          <w:lang w:val="lt-LT"/>
        </w:rPr>
        <w:t xml:space="preserve">Rangovo </w:t>
      </w:r>
      <w:r w:rsidRPr="00D3769B">
        <w:rPr>
          <w:rFonts w:ascii="Arial" w:hAnsi="Arial" w:cs="Arial"/>
          <w:sz w:val="22"/>
          <w:szCs w:val="22"/>
          <w:lang w:val="lt-LT"/>
        </w:rPr>
        <w:t>atsakomybei gamybinių pasitarimų protokoluose arba, jei to reikalavo Užsakovas, pateikęs priemonių planą, kaip bus sprendžiami tokie klausimai</w:t>
      </w:r>
      <w:r w:rsidR="0070425B">
        <w:rPr>
          <w:rFonts w:ascii="Arial" w:hAnsi="Arial" w:cs="Arial"/>
          <w:sz w:val="22"/>
          <w:szCs w:val="22"/>
          <w:lang w:val="lt-LT"/>
        </w:rPr>
        <w:t xml:space="preserve"> </w:t>
      </w:r>
      <w:r w:rsidRPr="00D3769B">
        <w:rPr>
          <w:rFonts w:ascii="Arial" w:hAnsi="Arial" w:cs="Arial"/>
          <w:sz w:val="22"/>
          <w:szCs w:val="22"/>
          <w:lang w:val="lt-LT"/>
        </w:rPr>
        <w:t>/</w:t>
      </w:r>
      <w:r w:rsidR="0070425B">
        <w:rPr>
          <w:rFonts w:ascii="Arial" w:hAnsi="Arial" w:cs="Arial"/>
          <w:sz w:val="22"/>
          <w:szCs w:val="22"/>
          <w:lang w:val="lt-LT"/>
        </w:rPr>
        <w:t xml:space="preserve"> </w:t>
      </w:r>
      <w:r w:rsidRPr="00D3769B">
        <w:rPr>
          <w:rFonts w:ascii="Arial" w:hAnsi="Arial" w:cs="Arial"/>
          <w:sz w:val="22"/>
          <w:szCs w:val="22"/>
          <w:lang w:val="lt-LT"/>
        </w:rPr>
        <w:t>problemos.</w:t>
      </w:r>
    </w:p>
    <w:p w14:paraId="1E2FFDAD" w14:textId="060F51B6" w:rsidR="00CD3523" w:rsidRPr="00D3769B"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r w:rsidRPr="00D3769B">
        <w:rPr>
          <w:rFonts w:ascii="Arial" w:hAnsi="Arial" w:cs="Arial"/>
          <w:sz w:val="22"/>
          <w:szCs w:val="22"/>
          <w:lang w:val="lt-LT"/>
        </w:rPr>
        <w:t xml:space="preserve">Tarpinių atliktų Darbų </w:t>
      </w:r>
      <w:r w:rsidR="00CD7125" w:rsidRPr="00D3769B">
        <w:rPr>
          <w:rFonts w:ascii="Arial" w:hAnsi="Arial" w:cs="Arial"/>
          <w:sz w:val="22"/>
          <w:szCs w:val="22"/>
          <w:lang w:val="lt-LT"/>
        </w:rPr>
        <w:t xml:space="preserve">priėmimo–perdavimo </w:t>
      </w:r>
      <w:r w:rsidRPr="00D3769B">
        <w:rPr>
          <w:rFonts w:ascii="Arial" w:hAnsi="Arial" w:cs="Arial"/>
          <w:sz w:val="22"/>
          <w:szCs w:val="22"/>
          <w:lang w:val="lt-LT"/>
        </w:rPr>
        <w:t xml:space="preserve">aktų pasirašymas jokiomis aplinkybėmis nereiškia, jog atitinkami Darbai yra perduoti Užsakovui ir pastarajam tenka atsakomybė už atliktų Darbų rezultato sugadinimą ar žuvimą. Tarpiniai atliktų Darbų </w:t>
      </w:r>
      <w:r w:rsidR="00CD7125" w:rsidRPr="00D3769B">
        <w:rPr>
          <w:rFonts w:ascii="Arial" w:hAnsi="Arial" w:cs="Arial"/>
          <w:sz w:val="22"/>
          <w:szCs w:val="22"/>
          <w:lang w:val="lt-LT"/>
        </w:rPr>
        <w:t xml:space="preserve">priėmimo–perdavimo </w:t>
      </w:r>
      <w:r w:rsidRPr="00D3769B">
        <w:rPr>
          <w:rFonts w:ascii="Arial" w:hAnsi="Arial" w:cs="Arial"/>
          <w:sz w:val="22"/>
          <w:szCs w:val="22"/>
          <w:lang w:val="lt-LT"/>
        </w:rPr>
        <w:t xml:space="preserve">aktai bei atitinkamos pažymos yra sudaromos išskirtinai Sutarties vykdymo kontrolės ir apmokėjimo tikslais. Darbų rezultato atsitiktinio žuvimo ar sugadinimo rizika tenka </w:t>
      </w:r>
      <w:r w:rsidR="68A614B1" w:rsidRPr="00D3769B">
        <w:rPr>
          <w:rFonts w:ascii="Arial" w:hAnsi="Arial" w:cs="Arial"/>
          <w:sz w:val="22"/>
          <w:szCs w:val="22"/>
          <w:lang w:val="lt-LT"/>
        </w:rPr>
        <w:t>R</w:t>
      </w:r>
      <w:r w:rsidR="7AF07D38" w:rsidRPr="00D3769B">
        <w:rPr>
          <w:rFonts w:ascii="Arial" w:hAnsi="Arial" w:cs="Arial"/>
          <w:sz w:val="22"/>
          <w:szCs w:val="22"/>
          <w:lang w:val="lt-LT"/>
        </w:rPr>
        <w:t>angovui iki</w:t>
      </w:r>
      <w:r w:rsidRPr="00D3769B" w:rsidDel="00004B34">
        <w:rPr>
          <w:rFonts w:ascii="Arial" w:hAnsi="Arial" w:cs="Arial"/>
          <w:sz w:val="22"/>
          <w:szCs w:val="22"/>
          <w:lang w:val="lt-LT"/>
        </w:rPr>
        <w:t xml:space="preserve"> </w:t>
      </w:r>
      <w:r w:rsidR="00004B34" w:rsidRPr="00D3769B">
        <w:rPr>
          <w:rFonts w:ascii="Arial" w:hAnsi="Arial" w:cs="Arial"/>
          <w:sz w:val="22"/>
          <w:szCs w:val="22"/>
          <w:lang w:val="lt-LT"/>
        </w:rPr>
        <w:t xml:space="preserve">galutinio </w:t>
      </w:r>
      <w:r w:rsidRPr="00D3769B">
        <w:rPr>
          <w:rFonts w:ascii="Arial" w:hAnsi="Arial" w:cs="Arial"/>
          <w:sz w:val="22"/>
          <w:szCs w:val="22"/>
          <w:lang w:val="lt-LT"/>
        </w:rPr>
        <w:t xml:space="preserve">Darbų </w:t>
      </w:r>
      <w:r w:rsidR="00CD7125" w:rsidRPr="00D3769B">
        <w:rPr>
          <w:rFonts w:ascii="Arial" w:hAnsi="Arial" w:cs="Arial"/>
          <w:sz w:val="22"/>
          <w:szCs w:val="22"/>
          <w:lang w:val="lt-LT"/>
        </w:rPr>
        <w:t>priėmimo–perdavimo</w:t>
      </w:r>
      <w:r w:rsidRPr="00D3769B">
        <w:rPr>
          <w:rFonts w:ascii="Arial" w:hAnsi="Arial" w:cs="Arial"/>
          <w:sz w:val="22"/>
          <w:szCs w:val="22"/>
          <w:lang w:val="lt-LT"/>
        </w:rPr>
        <w:t xml:space="preserve"> akto be pastabų pasirašymo iš Užsakovo pusės dienos.</w:t>
      </w:r>
    </w:p>
    <w:p w14:paraId="32239A1C" w14:textId="14BE55A9" w:rsidR="00CD3523" w:rsidRPr="00D3769B" w:rsidRDefault="00CD3523" w:rsidP="00DE792A">
      <w:pPr>
        <w:pStyle w:val="BodyText"/>
        <w:numPr>
          <w:ilvl w:val="1"/>
          <w:numId w:val="9"/>
        </w:numPr>
        <w:tabs>
          <w:tab w:val="left" w:pos="810"/>
        </w:tabs>
        <w:suppressAutoHyphens w:val="0"/>
        <w:spacing w:after="0"/>
        <w:ind w:left="0" w:firstLine="360"/>
        <w:jc w:val="both"/>
        <w:rPr>
          <w:rFonts w:ascii="Arial" w:hAnsi="Arial" w:cs="Arial"/>
          <w:sz w:val="22"/>
          <w:szCs w:val="22"/>
          <w:lang w:val="lt-LT"/>
        </w:rPr>
      </w:pPr>
      <w:bookmarkStart w:id="3" w:name="_Ref75781011"/>
      <w:r w:rsidRPr="00D3769B">
        <w:rPr>
          <w:rFonts w:ascii="Arial" w:hAnsi="Arial" w:cs="Arial"/>
          <w:sz w:val="22"/>
          <w:szCs w:val="22"/>
          <w:lang w:val="lt-LT"/>
        </w:rPr>
        <w:t xml:space="preserve">Galutinis Darbų </w:t>
      </w:r>
      <w:r w:rsidR="00CD7125" w:rsidRPr="00D3769B">
        <w:rPr>
          <w:rFonts w:ascii="Arial" w:hAnsi="Arial" w:cs="Arial"/>
          <w:sz w:val="22"/>
          <w:szCs w:val="22"/>
          <w:lang w:val="lt-LT"/>
        </w:rPr>
        <w:t>priėmimo–perdavimo</w:t>
      </w:r>
      <w:r w:rsidRPr="00D3769B">
        <w:rPr>
          <w:rFonts w:ascii="Arial" w:hAnsi="Arial" w:cs="Arial"/>
          <w:sz w:val="22"/>
          <w:szCs w:val="22"/>
          <w:lang w:val="lt-LT"/>
        </w:rPr>
        <w:t xml:space="preserve"> aktas pasirašomas tik Rangovui tinkamai ir pilnai atlikus visus Sutartyje numatytus </w:t>
      </w:r>
      <w:r w:rsidR="00A17CFD" w:rsidRPr="00D3769B">
        <w:rPr>
          <w:rFonts w:ascii="Arial" w:hAnsi="Arial" w:cs="Arial"/>
          <w:sz w:val="22"/>
          <w:szCs w:val="22"/>
          <w:lang w:val="lt-LT"/>
        </w:rPr>
        <w:t>D</w:t>
      </w:r>
      <w:r w:rsidRPr="00D3769B">
        <w:rPr>
          <w:rFonts w:ascii="Arial" w:hAnsi="Arial" w:cs="Arial"/>
          <w:sz w:val="22"/>
          <w:szCs w:val="22"/>
          <w:lang w:val="lt-LT"/>
        </w:rPr>
        <w:t>arbus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w:t>
      </w:r>
      <w:r w:rsidR="00585D76" w:rsidRPr="00D3769B">
        <w:rPr>
          <w:rFonts w:ascii="Arial" w:hAnsi="Arial" w:cs="Arial"/>
          <w:sz w:val="22"/>
          <w:szCs w:val="22"/>
          <w:lang w:val="lt-LT"/>
        </w:rPr>
        <w:t xml:space="preserve"> </w:t>
      </w:r>
      <w:r w:rsidRPr="00D3769B">
        <w:rPr>
          <w:rFonts w:ascii="Arial" w:hAnsi="Arial" w:cs="Arial"/>
          <w:sz w:val="22"/>
          <w:szCs w:val="22"/>
          <w:lang w:val="lt-LT"/>
        </w:rPr>
        <w:t xml:space="preserve">ir kitą statybos užbaigimo procedūrai reikalingą dokumentaciją). Laikoma, kad Darbai yra </w:t>
      </w:r>
      <w:bookmarkStart w:id="4" w:name="_Hlk81828086"/>
      <w:r w:rsidRPr="00D3769B">
        <w:rPr>
          <w:rFonts w:ascii="Arial" w:hAnsi="Arial" w:cs="Arial"/>
          <w:sz w:val="22"/>
          <w:szCs w:val="22"/>
          <w:lang w:val="lt-LT"/>
        </w:rPr>
        <w:t xml:space="preserve">užbaigti ir </w:t>
      </w:r>
      <w:bookmarkEnd w:id="4"/>
      <w:r w:rsidRPr="00D3769B">
        <w:rPr>
          <w:rFonts w:ascii="Arial" w:hAnsi="Arial" w:cs="Arial"/>
          <w:sz w:val="22"/>
          <w:szCs w:val="22"/>
          <w:lang w:val="lt-LT"/>
        </w:rPr>
        <w:t xml:space="preserve">priimti tik tada, kai Užsakovas be pastabų pasirašo </w:t>
      </w:r>
      <w:r w:rsidR="007B0252" w:rsidRPr="00D3769B">
        <w:rPr>
          <w:rFonts w:ascii="Arial" w:hAnsi="Arial" w:cs="Arial"/>
          <w:sz w:val="22"/>
          <w:szCs w:val="22"/>
          <w:lang w:val="lt-LT"/>
        </w:rPr>
        <w:t xml:space="preserve">galutinį </w:t>
      </w:r>
      <w:r w:rsidRPr="00D3769B">
        <w:rPr>
          <w:rFonts w:ascii="Arial" w:hAnsi="Arial" w:cs="Arial"/>
          <w:sz w:val="22"/>
          <w:szCs w:val="22"/>
          <w:lang w:val="lt-LT"/>
        </w:rPr>
        <w:t xml:space="preserve">Darbų </w:t>
      </w:r>
      <w:r w:rsidR="00DA4209" w:rsidRPr="00D3769B">
        <w:rPr>
          <w:rFonts w:ascii="Arial" w:hAnsi="Arial" w:cs="Arial"/>
          <w:sz w:val="22"/>
          <w:szCs w:val="22"/>
          <w:lang w:val="lt-LT"/>
        </w:rPr>
        <w:t>priėmimo–perdavimo</w:t>
      </w:r>
      <w:r w:rsidRPr="00D3769B">
        <w:rPr>
          <w:rFonts w:ascii="Arial" w:hAnsi="Arial" w:cs="Arial"/>
          <w:sz w:val="22"/>
          <w:szCs w:val="22"/>
          <w:lang w:val="lt-LT"/>
        </w:rPr>
        <w:t xml:space="preserve"> aktą.</w:t>
      </w:r>
      <w:bookmarkEnd w:id="3"/>
    </w:p>
    <w:p w14:paraId="0A56EFA5" w14:textId="77777777" w:rsidR="00CD3523" w:rsidRPr="00D3769B" w:rsidRDefault="00CD3523" w:rsidP="00CD3523">
      <w:pPr>
        <w:tabs>
          <w:tab w:val="left" w:pos="851"/>
        </w:tabs>
        <w:ind w:left="709"/>
        <w:jc w:val="both"/>
        <w:rPr>
          <w:rFonts w:ascii="Arial" w:hAnsi="Arial" w:cs="Arial"/>
          <w:b/>
          <w:sz w:val="22"/>
          <w:szCs w:val="22"/>
          <w:lang w:val="lt-LT"/>
        </w:rPr>
      </w:pPr>
    </w:p>
    <w:p w14:paraId="4434431E" w14:textId="77777777" w:rsidR="00CD3523" w:rsidRPr="00D3769B" w:rsidRDefault="00CD3523" w:rsidP="00DE792A">
      <w:pPr>
        <w:pStyle w:val="ListParagraph"/>
        <w:numPr>
          <w:ilvl w:val="0"/>
          <w:numId w:val="6"/>
        </w:numPr>
        <w:tabs>
          <w:tab w:val="left" w:pos="720"/>
        </w:tabs>
        <w:spacing w:after="200"/>
        <w:jc w:val="both"/>
        <w:rPr>
          <w:rFonts w:ascii="Arial" w:eastAsia="Times New Roman" w:hAnsi="Arial" w:cs="Arial"/>
          <w:b/>
          <w:bCs/>
          <w:sz w:val="22"/>
          <w:szCs w:val="22"/>
        </w:rPr>
      </w:pPr>
      <w:r w:rsidRPr="00D3769B">
        <w:rPr>
          <w:rFonts w:ascii="Arial" w:eastAsia="Times New Roman" w:hAnsi="Arial" w:cs="Arial"/>
          <w:b/>
          <w:bCs/>
          <w:sz w:val="22"/>
          <w:szCs w:val="22"/>
        </w:rPr>
        <w:t>ATSISKAITYMAI TARP ŠALIŲ</w:t>
      </w:r>
    </w:p>
    <w:p w14:paraId="5F35F91D" w14:textId="44DE5070" w:rsidR="00EF13A1" w:rsidRPr="00A65612" w:rsidRDefault="00A4223A" w:rsidP="00995A78">
      <w:pPr>
        <w:pStyle w:val="ListParagraph"/>
        <w:numPr>
          <w:ilvl w:val="1"/>
          <w:numId w:val="6"/>
        </w:numPr>
        <w:tabs>
          <w:tab w:val="left" w:pos="360"/>
          <w:tab w:val="left" w:pos="810"/>
        </w:tabs>
        <w:ind w:left="0" w:firstLine="360"/>
        <w:jc w:val="both"/>
        <w:rPr>
          <w:rFonts w:ascii="Arial" w:hAnsi="Arial" w:cs="Arial"/>
          <w:sz w:val="22"/>
          <w:szCs w:val="22"/>
        </w:rPr>
      </w:pPr>
      <w:r w:rsidRPr="00D3769B">
        <w:rPr>
          <w:rFonts w:ascii="Arial" w:hAnsi="Arial" w:cs="Arial"/>
          <w:color w:val="232323"/>
          <w:sz w:val="22"/>
          <w:szCs w:val="22"/>
        </w:rPr>
        <w:t>Rangova</w:t>
      </w:r>
      <w:r w:rsidRPr="00D3769B">
        <w:rPr>
          <w:rFonts w:ascii="Arial" w:hAnsi="Arial" w:cs="Arial"/>
          <w:color w:val="525252"/>
          <w:sz w:val="22"/>
          <w:szCs w:val="22"/>
        </w:rPr>
        <w:t xml:space="preserve">s </w:t>
      </w:r>
      <w:r w:rsidRPr="00D3769B">
        <w:rPr>
          <w:rFonts w:ascii="Arial" w:hAnsi="Arial" w:cs="Arial"/>
          <w:color w:val="232323"/>
          <w:sz w:val="22"/>
          <w:szCs w:val="22"/>
        </w:rPr>
        <w:t xml:space="preserve">ne </w:t>
      </w:r>
      <w:r w:rsidRPr="00D3769B">
        <w:rPr>
          <w:rFonts w:ascii="Arial" w:hAnsi="Arial" w:cs="Arial"/>
          <w:color w:val="3A3A3A"/>
          <w:sz w:val="22"/>
          <w:szCs w:val="22"/>
        </w:rPr>
        <w:t>vė</w:t>
      </w:r>
      <w:r w:rsidRPr="00D3769B">
        <w:rPr>
          <w:rFonts w:ascii="Arial" w:hAnsi="Arial" w:cs="Arial"/>
          <w:color w:val="0D0D0D"/>
          <w:sz w:val="22"/>
          <w:szCs w:val="22"/>
        </w:rPr>
        <w:t>li</w:t>
      </w:r>
      <w:r w:rsidRPr="00D3769B">
        <w:rPr>
          <w:rFonts w:ascii="Arial" w:hAnsi="Arial" w:cs="Arial"/>
          <w:color w:val="3A3A3A"/>
          <w:sz w:val="22"/>
          <w:szCs w:val="22"/>
        </w:rPr>
        <w:t xml:space="preserve">au </w:t>
      </w:r>
      <w:r w:rsidRPr="00C44BC3">
        <w:rPr>
          <w:rFonts w:ascii="Arial" w:hAnsi="Arial" w:cs="Arial"/>
          <w:sz w:val="22"/>
          <w:szCs w:val="22"/>
        </w:rPr>
        <w:t xml:space="preserve">kaip iki einamojo mėnesio 25 (dvidešimt penktos) dienos, privalo </w:t>
      </w:r>
      <w:r w:rsidR="00CD3523" w:rsidRPr="00995A78">
        <w:rPr>
          <w:rFonts w:ascii="Arial" w:hAnsi="Arial" w:cs="Arial"/>
          <w:sz w:val="22"/>
          <w:szCs w:val="22"/>
        </w:rPr>
        <w:t xml:space="preserve">pateikti Užsakovo atstovui atliktų Darbų </w:t>
      </w:r>
      <w:r w:rsidR="00892E05" w:rsidRPr="00995A78">
        <w:rPr>
          <w:rFonts w:ascii="Arial" w:hAnsi="Arial" w:cs="Arial"/>
          <w:sz w:val="22"/>
          <w:szCs w:val="22"/>
        </w:rPr>
        <w:t xml:space="preserve">tarpinį priėmimo–perdavimo </w:t>
      </w:r>
      <w:r w:rsidR="00CD3523" w:rsidRPr="00995A78">
        <w:rPr>
          <w:rFonts w:ascii="Arial" w:hAnsi="Arial" w:cs="Arial"/>
          <w:sz w:val="22"/>
          <w:szCs w:val="22"/>
        </w:rPr>
        <w:t>aktą, kurio pagrindu Rangovas ir Užsakovo atstovas nustato atliktų Darbų dalį, pagal kurią nustatoma Rangovui mokėtina suma taikant Sutarties priedo Nr. 2 „</w:t>
      </w:r>
      <w:r w:rsidR="00341D9C" w:rsidRPr="00EB34D7">
        <w:rPr>
          <w:rFonts w:ascii="Arial" w:hAnsi="Arial" w:cs="Arial"/>
          <w:sz w:val="22"/>
          <w:szCs w:val="22"/>
        </w:rPr>
        <w:t>Tiekėjo pasiūlymas (</w:t>
      </w:r>
      <w:r w:rsidR="0036684D" w:rsidRPr="00EB34D7">
        <w:rPr>
          <w:rFonts w:ascii="Arial" w:hAnsi="Arial" w:cs="Arial"/>
          <w:sz w:val="22"/>
          <w:szCs w:val="22"/>
        </w:rPr>
        <w:t xml:space="preserve">įskaitant </w:t>
      </w:r>
      <w:r w:rsidR="00E04602" w:rsidRPr="00D3769B">
        <w:rPr>
          <w:rFonts w:ascii="Arial" w:hAnsi="Arial" w:cs="Arial"/>
          <w:sz w:val="22"/>
          <w:szCs w:val="22"/>
        </w:rPr>
        <w:t xml:space="preserve">Darbų </w:t>
      </w:r>
      <w:r w:rsidR="0036684D">
        <w:rPr>
          <w:rFonts w:ascii="Arial" w:hAnsi="Arial" w:cs="Arial"/>
          <w:sz w:val="22"/>
          <w:szCs w:val="22"/>
        </w:rPr>
        <w:t xml:space="preserve">ir medžiagų </w:t>
      </w:r>
      <w:r w:rsidR="00E04602" w:rsidRPr="00D3769B">
        <w:rPr>
          <w:rFonts w:ascii="Arial" w:hAnsi="Arial" w:cs="Arial"/>
          <w:sz w:val="22"/>
          <w:szCs w:val="22"/>
        </w:rPr>
        <w:t>kiekių žiniaraš</w:t>
      </w:r>
      <w:r w:rsidR="0036684D">
        <w:rPr>
          <w:rFonts w:ascii="Arial" w:hAnsi="Arial" w:cs="Arial"/>
          <w:sz w:val="22"/>
          <w:szCs w:val="22"/>
        </w:rPr>
        <w:t>čius</w:t>
      </w:r>
      <w:r w:rsidR="00341D9C" w:rsidRPr="00D3769B">
        <w:rPr>
          <w:rFonts w:ascii="Arial" w:hAnsi="Arial" w:cs="Arial"/>
          <w:sz w:val="22"/>
          <w:szCs w:val="22"/>
        </w:rPr>
        <w:t>)</w:t>
      </w:r>
      <w:r w:rsidR="00CD3523" w:rsidRPr="00D3769B">
        <w:rPr>
          <w:rFonts w:ascii="Arial" w:hAnsi="Arial" w:cs="Arial"/>
          <w:sz w:val="22"/>
          <w:szCs w:val="22"/>
        </w:rPr>
        <w:t>“ nurodytus Darbų įkainius.</w:t>
      </w:r>
      <w:r w:rsidR="006C6B7E">
        <w:rPr>
          <w:rFonts w:ascii="Arial" w:hAnsi="Arial" w:cs="Arial"/>
          <w:sz w:val="22"/>
          <w:szCs w:val="22"/>
        </w:rPr>
        <w:t xml:space="preserve"> </w:t>
      </w:r>
      <w:r w:rsidR="006C6B7E" w:rsidRPr="007B36F3">
        <w:rPr>
          <w:rStyle w:val="normaltextrun"/>
          <w:rFonts w:ascii="Arial" w:hAnsi="Arial" w:cs="Arial"/>
          <w:color w:val="000000"/>
          <w:sz w:val="22"/>
          <w:szCs w:val="22"/>
          <w:shd w:val="clear" w:color="auto" w:fill="FFFFFF"/>
        </w:rPr>
        <w:t>PVM sąskaita faktūra pateikiama tik po to</w:t>
      </w:r>
      <w:r w:rsidR="00EB1232">
        <w:rPr>
          <w:rStyle w:val="normaltextrun"/>
          <w:rFonts w:ascii="Arial" w:hAnsi="Arial" w:cs="Arial"/>
          <w:color w:val="000000"/>
          <w:sz w:val="22"/>
          <w:szCs w:val="22"/>
          <w:shd w:val="clear" w:color="auto" w:fill="FFFFFF"/>
        </w:rPr>
        <w:t>,</w:t>
      </w:r>
      <w:r w:rsidR="006C6B7E" w:rsidRPr="007B36F3">
        <w:rPr>
          <w:rStyle w:val="normaltextrun"/>
          <w:rFonts w:ascii="Arial" w:hAnsi="Arial" w:cs="Arial"/>
          <w:color w:val="000000"/>
          <w:sz w:val="22"/>
          <w:szCs w:val="22"/>
          <w:shd w:val="clear" w:color="auto" w:fill="FFFFFF"/>
        </w:rPr>
        <w:t xml:space="preserve"> kai Darbų priėmimo-perdavimo aktą pasirašo abi Šalys</w:t>
      </w:r>
      <w:r w:rsidR="006C6B7E" w:rsidRPr="007B36F3">
        <w:rPr>
          <w:rFonts w:ascii="Arial" w:hAnsi="Arial" w:cs="Arial"/>
          <w:sz w:val="22"/>
          <w:szCs w:val="22"/>
        </w:rPr>
        <w:t>.</w:t>
      </w:r>
    </w:p>
    <w:p w14:paraId="23FFA164" w14:textId="22D9EC2C" w:rsidR="00CD3523" w:rsidRPr="00D3769B" w:rsidRDefault="003E2B7E" w:rsidP="00DE792A">
      <w:pPr>
        <w:pStyle w:val="ListParagraph"/>
        <w:numPr>
          <w:ilvl w:val="1"/>
          <w:numId w:val="6"/>
        </w:numPr>
        <w:tabs>
          <w:tab w:val="left" w:pos="360"/>
          <w:tab w:val="left" w:pos="810"/>
        </w:tabs>
        <w:ind w:left="0" w:firstLine="360"/>
        <w:jc w:val="both"/>
        <w:rPr>
          <w:rFonts w:ascii="Arial" w:hAnsi="Arial" w:cs="Arial"/>
          <w:sz w:val="22"/>
          <w:szCs w:val="22"/>
        </w:rPr>
      </w:pPr>
      <w:r w:rsidRPr="00D3769B">
        <w:rPr>
          <w:rFonts w:ascii="Arial" w:hAnsi="Arial" w:cs="Arial"/>
          <w:sz w:val="22"/>
          <w:szCs w:val="22"/>
        </w:rPr>
        <w:t xml:space="preserve">Užsakovas apmoka Rangovui už tinkamai faktiškai atliktus ir pagal </w:t>
      </w:r>
      <w:r w:rsidR="00EF13A1" w:rsidRPr="00D3769B">
        <w:rPr>
          <w:rFonts w:ascii="Arial" w:hAnsi="Arial" w:cs="Arial"/>
          <w:sz w:val="22"/>
          <w:szCs w:val="22"/>
        </w:rPr>
        <w:t xml:space="preserve">tarpinį ar galutinį </w:t>
      </w:r>
      <w:r w:rsidRPr="00D3769B">
        <w:rPr>
          <w:rFonts w:ascii="Arial" w:hAnsi="Arial" w:cs="Arial"/>
          <w:sz w:val="22"/>
          <w:szCs w:val="22"/>
        </w:rPr>
        <w:t xml:space="preserve">Darbų priėmimo–perdavimo aktą perduotus Užsakovui Darbus pagal PVM sąskaitą faktūrą per 30 </w:t>
      </w:r>
      <w:r w:rsidR="00AD5DEC" w:rsidRPr="00D3769B">
        <w:rPr>
          <w:rFonts w:ascii="Arial" w:hAnsi="Arial" w:cs="Arial"/>
          <w:sz w:val="22"/>
          <w:szCs w:val="22"/>
        </w:rPr>
        <w:t xml:space="preserve">(trisdešimt) </w:t>
      </w:r>
      <w:r w:rsidRPr="00D3769B">
        <w:rPr>
          <w:rFonts w:ascii="Arial" w:hAnsi="Arial" w:cs="Arial"/>
          <w:sz w:val="22"/>
          <w:szCs w:val="22"/>
        </w:rPr>
        <w:t xml:space="preserve">kalendorinių dienų po to, kai gauna PVM sąskaitą </w:t>
      </w:r>
      <w:r w:rsidR="0C1E3BDB" w:rsidRPr="00D3769B">
        <w:rPr>
          <w:rFonts w:ascii="Arial" w:hAnsi="Arial" w:cs="Arial"/>
          <w:sz w:val="22"/>
          <w:szCs w:val="22"/>
        </w:rPr>
        <w:t>faktūrą</w:t>
      </w:r>
      <w:r w:rsidR="00CD3523" w:rsidRPr="00D3769B">
        <w:rPr>
          <w:rFonts w:ascii="Arial" w:hAnsi="Arial" w:cs="Arial"/>
          <w:sz w:val="22"/>
          <w:szCs w:val="22"/>
        </w:rPr>
        <w:t>.</w:t>
      </w:r>
    </w:p>
    <w:p w14:paraId="5E3605A7" w14:textId="4E017EDE" w:rsidR="00DF49C8" w:rsidRPr="00D3769B" w:rsidRDefault="00DF49C8" w:rsidP="00DE792A">
      <w:pPr>
        <w:pStyle w:val="ListParagraph"/>
        <w:numPr>
          <w:ilvl w:val="1"/>
          <w:numId w:val="6"/>
        </w:numPr>
        <w:tabs>
          <w:tab w:val="left" w:pos="360"/>
          <w:tab w:val="left" w:pos="810"/>
        </w:tabs>
        <w:ind w:left="0" w:firstLine="360"/>
        <w:jc w:val="both"/>
        <w:rPr>
          <w:rStyle w:val="normaltextrun"/>
          <w:rFonts w:ascii="Arial" w:hAnsi="Arial" w:cs="Arial"/>
          <w:sz w:val="22"/>
          <w:szCs w:val="22"/>
        </w:rPr>
      </w:pPr>
      <w:r w:rsidRPr="00D3769B">
        <w:rPr>
          <w:rFonts w:ascii="Arial" w:hAnsi="Arial" w:cs="Arial"/>
          <w:noProof/>
          <w:sz w:val="22"/>
          <w:szCs w:val="22"/>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w:t>
      </w:r>
    </w:p>
    <w:p w14:paraId="6AEA438D" w14:textId="4E936ACC" w:rsidR="00DF49C8" w:rsidRPr="00D3769B" w:rsidRDefault="00DF49C8" w:rsidP="00DE792A">
      <w:pPr>
        <w:pStyle w:val="ListParagraph"/>
        <w:numPr>
          <w:ilvl w:val="1"/>
          <w:numId w:val="6"/>
        </w:numPr>
        <w:tabs>
          <w:tab w:val="left" w:pos="360"/>
          <w:tab w:val="left" w:pos="810"/>
        </w:tabs>
        <w:ind w:left="0" w:firstLine="360"/>
        <w:jc w:val="both"/>
        <w:rPr>
          <w:rFonts w:ascii="Arial" w:hAnsi="Arial" w:cs="Arial"/>
          <w:sz w:val="22"/>
          <w:szCs w:val="22"/>
        </w:rPr>
      </w:pPr>
      <w:r w:rsidRPr="00D3769B">
        <w:rPr>
          <w:rFonts w:ascii="Arial" w:eastAsia="Times New Roman" w:hAnsi="Arial" w:cs="Arial"/>
          <w:sz w:val="22"/>
          <w:szCs w:val="22"/>
        </w:rPr>
        <w:t>Mokėjimai atliekami eurais.</w:t>
      </w:r>
    </w:p>
    <w:p w14:paraId="752885AF" w14:textId="77777777" w:rsidR="00DF49C8" w:rsidRPr="00D3769B" w:rsidRDefault="00DF49C8" w:rsidP="00DF49C8">
      <w:pPr>
        <w:pStyle w:val="ListParagraph"/>
        <w:tabs>
          <w:tab w:val="left" w:pos="360"/>
          <w:tab w:val="left" w:pos="810"/>
        </w:tabs>
        <w:ind w:left="360" w:firstLine="0"/>
        <w:jc w:val="both"/>
        <w:rPr>
          <w:rFonts w:ascii="Arial" w:hAnsi="Arial" w:cs="Arial"/>
          <w:sz w:val="22"/>
          <w:szCs w:val="22"/>
        </w:rPr>
      </w:pPr>
    </w:p>
    <w:p w14:paraId="20DF4010" w14:textId="77777777" w:rsidR="00CD3523" w:rsidRPr="00D3769B" w:rsidRDefault="00CD3523" w:rsidP="00DE792A">
      <w:pPr>
        <w:pStyle w:val="ListParagraph"/>
        <w:numPr>
          <w:ilvl w:val="0"/>
          <w:numId w:val="8"/>
        </w:numPr>
        <w:tabs>
          <w:tab w:val="left" w:pos="360"/>
          <w:tab w:val="left" w:pos="810"/>
        </w:tabs>
        <w:jc w:val="both"/>
        <w:rPr>
          <w:rFonts w:ascii="Arial" w:hAnsi="Arial" w:cs="Arial"/>
          <w:vanish/>
          <w:sz w:val="22"/>
          <w:szCs w:val="22"/>
        </w:rPr>
      </w:pPr>
    </w:p>
    <w:p w14:paraId="2FA96B46" w14:textId="77777777" w:rsidR="00CD3523" w:rsidRPr="00D3769B" w:rsidRDefault="00CD3523" w:rsidP="00DE792A">
      <w:pPr>
        <w:pStyle w:val="ListParagraph"/>
        <w:numPr>
          <w:ilvl w:val="0"/>
          <w:numId w:val="8"/>
        </w:numPr>
        <w:tabs>
          <w:tab w:val="left" w:pos="360"/>
          <w:tab w:val="left" w:pos="810"/>
        </w:tabs>
        <w:jc w:val="both"/>
        <w:rPr>
          <w:rFonts w:ascii="Arial" w:hAnsi="Arial" w:cs="Arial"/>
          <w:vanish/>
          <w:sz w:val="22"/>
          <w:szCs w:val="22"/>
        </w:rPr>
      </w:pPr>
    </w:p>
    <w:p w14:paraId="25D1CEA3" w14:textId="5493C807" w:rsidR="006A707E" w:rsidRPr="00D3769B" w:rsidRDefault="006A707E" w:rsidP="00DE792A">
      <w:pPr>
        <w:numPr>
          <w:ilvl w:val="0"/>
          <w:numId w:val="11"/>
        </w:numPr>
        <w:tabs>
          <w:tab w:val="left" w:pos="851"/>
        </w:tabs>
        <w:jc w:val="both"/>
        <w:rPr>
          <w:rFonts w:ascii="Arial" w:hAnsi="Arial" w:cs="Arial"/>
          <w:b/>
          <w:sz w:val="22"/>
          <w:szCs w:val="22"/>
          <w:lang w:val="lt-LT"/>
        </w:rPr>
      </w:pPr>
      <w:r w:rsidRPr="00D3769B">
        <w:rPr>
          <w:rFonts w:ascii="Arial" w:hAnsi="Arial" w:cs="Arial"/>
          <w:b/>
          <w:sz w:val="22"/>
          <w:szCs w:val="22"/>
          <w:lang w:val="lt-LT"/>
        </w:rPr>
        <w:t>ŠALIŲ ATSAKOMYBĖ</w:t>
      </w:r>
    </w:p>
    <w:p w14:paraId="45463D5D" w14:textId="77777777" w:rsidR="00031BC5" w:rsidRPr="00D3769B" w:rsidRDefault="00031BC5" w:rsidP="00DE792A">
      <w:pPr>
        <w:pStyle w:val="ListParagraph"/>
        <w:numPr>
          <w:ilvl w:val="0"/>
          <w:numId w:val="7"/>
        </w:numPr>
        <w:tabs>
          <w:tab w:val="left" w:pos="810"/>
        </w:tabs>
        <w:jc w:val="both"/>
        <w:rPr>
          <w:rFonts w:ascii="Arial" w:hAnsi="Arial" w:cs="Arial"/>
          <w:vanish/>
          <w:sz w:val="22"/>
          <w:szCs w:val="22"/>
        </w:rPr>
      </w:pPr>
    </w:p>
    <w:p w14:paraId="2F777AB6" w14:textId="77777777" w:rsidR="00031BC5" w:rsidRPr="00D3769B" w:rsidRDefault="00031BC5" w:rsidP="00DE792A">
      <w:pPr>
        <w:pStyle w:val="ListParagraph"/>
        <w:numPr>
          <w:ilvl w:val="0"/>
          <w:numId w:val="7"/>
        </w:numPr>
        <w:tabs>
          <w:tab w:val="left" w:pos="810"/>
        </w:tabs>
        <w:jc w:val="both"/>
        <w:rPr>
          <w:rFonts w:ascii="Arial" w:hAnsi="Arial" w:cs="Arial"/>
          <w:vanish/>
          <w:sz w:val="22"/>
          <w:szCs w:val="22"/>
        </w:rPr>
      </w:pPr>
    </w:p>
    <w:p w14:paraId="4FAB709D" w14:textId="77777777" w:rsidR="00F918AF" w:rsidRPr="00C667FE" w:rsidRDefault="006A707E" w:rsidP="00DE792A">
      <w:pPr>
        <w:pStyle w:val="ListParagraph"/>
        <w:numPr>
          <w:ilvl w:val="1"/>
          <w:numId w:val="7"/>
        </w:numPr>
        <w:tabs>
          <w:tab w:val="left" w:pos="360"/>
          <w:tab w:val="left" w:pos="810"/>
        </w:tabs>
        <w:ind w:left="0" w:firstLine="357"/>
        <w:jc w:val="both"/>
        <w:rPr>
          <w:rFonts w:ascii="Arial" w:hAnsi="Arial" w:cs="Arial"/>
          <w:sz w:val="22"/>
          <w:szCs w:val="22"/>
        </w:rPr>
      </w:pPr>
      <w:r w:rsidRPr="009913A3">
        <w:rPr>
          <w:rFonts w:ascii="Arial" w:hAnsi="Arial" w:cs="Arial"/>
          <w:sz w:val="22"/>
          <w:szCs w:val="22"/>
        </w:rPr>
        <w:t xml:space="preserve">Rangovas atsako Užsakovui už nukrypimus nuo normatyvinių dokumentų reikalavimų, už statinio patvarumo ar atsparumo sumažėjimą </w:t>
      </w:r>
      <w:r w:rsidRPr="00C667FE">
        <w:rPr>
          <w:rFonts w:ascii="Arial" w:hAnsi="Arial" w:cs="Arial"/>
          <w:sz w:val="22"/>
          <w:szCs w:val="22"/>
        </w:rPr>
        <w:t>ar netekimą.</w:t>
      </w:r>
    </w:p>
    <w:p w14:paraId="4656B1E4" w14:textId="7C42D108" w:rsidR="006A707E" w:rsidRPr="009913A3" w:rsidRDefault="00B66F95" w:rsidP="00C44BC3">
      <w:pPr>
        <w:pStyle w:val="ListParagraph"/>
        <w:numPr>
          <w:ilvl w:val="1"/>
          <w:numId w:val="7"/>
        </w:numPr>
        <w:tabs>
          <w:tab w:val="left" w:pos="900"/>
        </w:tabs>
        <w:ind w:left="0" w:firstLine="357"/>
        <w:jc w:val="both"/>
        <w:rPr>
          <w:rFonts w:ascii="Arial" w:hAnsi="Arial" w:cs="Arial"/>
          <w:sz w:val="22"/>
          <w:szCs w:val="22"/>
        </w:rPr>
      </w:pPr>
      <w:r w:rsidRPr="00C44BC3">
        <w:rPr>
          <w:rStyle w:val="normaltextrun"/>
          <w:rFonts w:ascii="Arial" w:hAnsi="Arial" w:cs="Arial"/>
          <w:sz w:val="22"/>
          <w:szCs w:val="22"/>
          <w:bdr w:val="none" w:sz="0" w:space="0" w:color="auto" w:frame="1"/>
        </w:rPr>
        <w:t>Prievolių pagal Sutartį įvykdymas užtikrinamas</w:t>
      </w:r>
      <w:r w:rsidR="00F918AF" w:rsidRPr="009913A3">
        <w:rPr>
          <w:rFonts w:ascii="Arial" w:hAnsi="Arial" w:cs="Arial"/>
          <w:sz w:val="22"/>
          <w:szCs w:val="22"/>
        </w:rPr>
        <w:t xml:space="preserve"> netesybo</w:t>
      </w:r>
      <w:r w:rsidR="005E02C9" w:rsidRPr="00C44BC3">
        <w:rPr>
          <w:rFonts w:ascii="Arial" w:hAnsi="Arial" w:cs="Arial"/>
          <w:sz w:val="22"/>
          <w:szCs w:val="22"/>
        </w:rPr>
        <w:t>mi</w:t>
      </w:r>
      <w:r w:rsidR="00F918AF" w:rsidRPr="009913A3">
        <w:rPr>
          <w:rFonts w:ascii="Arial" w:hAnsi="Arial" w:cs="Arial"/>
          <w:sz w:val="22"/>
          <w:szCs w:val="22"/>
        </w:rPr>
        <w:t xml:space="preserve">s </w:t>
      </w:r>
      <w:r w:rsidR="00F918AF" w:rsidRPr="009913A3">
        <w:rPr>
          <w:rStyle w:val="normaltextrun"/>
          <w:rFonts w:ascii="Arial" w:hAnsi="Arial" w:cs="Arial"/>
          <w:sz w:val="22"/>
          <w:szCs w:val="22"/>
          <w:shd w:val="clear" w:color="auto" w:fill="FFFFFF"/>
        </w:rPr>
        <w:t>(delspinigiai</w:t>
      </w:r>
      <w:r w:rsidR="00DB2D50" w:rsidRPr="00E85F5A">
        <w:rPr>
          <w:rStyle w:val="normaltextrun"/>
          <w:rFonts w:ascii="Arial" w:hAnsi="Arial" w:cs="Arial"/>
          <w:sz w:val="22"/>
          <w:szCs w:val="22"/>
          <w:shd w:val="clear" w:color="auto" w:fill="FFFFFF"/>
        </w:rPr>
        <w:t xml:space="preserve">s, </w:t>
      </w:r>
      <w:r w:rsidR="00F918AF" w:rsidRPr="009913A3">
        <w:rPr>
          <w:rStyle w:val="normaltextrun"/>
          <w:rFonts w:ascii="Arial" w:hAnsi="Arial" w:cs="Arial"/>
          <w:sz w:val="22"/>
          <w:szCs w:val="22"/>
          <w:shd w:val="clear" w:color="auto" w:fill="FFFFFF"/>
        </w:rPr>
        <w:t>baudo</w:t>
      </w:r>
      <w:r w:rsidR="00DB2D50" w:rsidRPr="00E85F5A">
        <w:rPr>
          <w:rStyle w:val="normaltextrun"/>
          <w:rFonts w:ascii="Arial" w:hAnsi="Arial" w:cs="Arial"/>
          <w:sz w:val="22"/>
          <w:szCs w:val="22"/>
          <w:shd w:val="clear" w:color="auto" w:fill="FFFFFF"/>
        </w:rPr>
        <w:t>mis</w:t>
      </w:r>
      <w:r w:rsidR="00F918AF" w:rsidRPr="009913A3">
        <w:rPr>
          <w:rStyle w:val="normaltextrun"/>
          <w:rFonts w:ascii="Arial" w:hAnsi="Arial" w:cs="Arial"/>
          <w:sz w:val="22"/>
          <w:szCs w:val="22"/>
          <w:shd w:val="clear" w:color="auto" w:fill="FFFFFF"/>
        </w:rPr>
        <w:t>)</w:t>
      </w:r>
      <w:r w:rsidR="005E02C9" w:rsidRPr="00E85F5A">
        <w:rPr>
          <w:rStyle w:val="normaltextrun"/>
          <w:rFonts w:ascii="Arial" w:hAnsi="Arial" w:cs="Arial"/>
          <w:sz w:val="22"/>
          <w:szCs w:val="22"/>
          <w:shd w:val="clear" w:color="auto" w:fill="FFFFFF"/>
        </w:rPr>
        <w:t xml:space="preserve"> ir </w:t>
      </w:r>
      <w:r w:rsidR="00AD257E" w:rsidRPr="00C44BC3">
        <w:rPr>
          <w:rStyle w:val="normaltextrun"/>
          <w:rFonts w:ascii="Arial" w:hAnsi="Arial" w:cs="Arial"/>
          <w:sz w:val="22"/>
          <w:szCs w:val="22"/>
          <w:bdr w:val="none" w:sz="0" w:space="0" w:color="auto" w:frame="1"/>
        </w:rPr>
        <w:t>pirmo pareikalavimo banko garantija ir (arba) draudimo bendrovės laidavimo draudimu</w:t>
      </w:r>
      <w:r w:rsidR="00F918AF" w:rsidRPr="009913A3">
        <w:rPr>
          <w:rFonts w:ascii="Arial" w:hAnsi="Arial" w:cs="Arial"/>
          <w:sz w:val="22"/>
          <w:szCs w:val="22"/>
        </w:rPr>
        <w:t>.</w:t>
      </w:r>
      <w:r w:rsidR="006A707E" w:rsidRPr="009913A3">
        <w:rPr>
          <w:rFonts w:ascii="Arial" w:hAnsi="Arial" w:cs="Arial"/>
          <w:sz w:val="22"/>
          <w:szCs w:val="22"/>
        </w:rPr>
        <w:t xml:space="preserve"> </w:t>
      </w:r>
    </w:p>
    <w:p w14:paraId="06F3526C" w14:textId="1D46213D" w:rsidR="006A707E" w:rsidRPr="006F28F5" w:rsidRDefault="0040372D" w:rsidP="00DE792A">
      <w:pPr>
        <w:pStyle w:val="ListParagraph"/>
        <w:numPr>
          <w:ilvl w:val="1"/>
          <w:numId w:val="7"/>
        </w:numPr>
        <w:tabs>
          <w:tab w:val="left" w:pos="426"/>
          <w:tab w:val="left" w:pos="851"/>
        </w:tabs>
        <w:ind w:left="0" w:firstLine="357"/>
        <w:jc w:val="both"/>
        <w:rPr>
          <w:rFonts w:ascii="Arial" w:hAnsi="Arial" w:cs="Arial"/>
          <w:sz w:val="22"/>
          <w:szCs w:val="22"/>
        </w:rPr>
      </w:pPr>
      <w:r w:rsidRPr="002959F7">
        <w:rPr>
          <w:rFonts w:ascii="Arial" w:hAnsi="Arial" w:cs="Arial"/>
          <w:sz w:val="22"/>
          <w:szCs w:val="22"/>
        </w:rPr>
        <w:lastRenderedPageBreak/>
        <w:t>Jei Užsakovas dėl savo kaltės vėluoja atsiskaityti su Rangovu už tinkamai atliktus Darbus, jis įsipareigoja sumokėti</w:t>
      </w:r>
      <w:r w:rsidRPr="006F28F5">
        <w:rPr>
          <w:rFonts w:ascii="Arial" w:hAnsi="Arial" w:cs="Arial"/>
          <w:sz w:val="22"/>
          <w:szCs w:val="22"/>
        </w:rPr>
        <w:t xml:space="preserve"> Rangovui 0,02 % dydžio delspinigius nuo laiku neapmokėtos sumos be PVM už kiekvieną uždelstą kalendorinę dieną</w:t>
      </w:r>
      <w:r w:rsidR="006A707E" w:rsidRPr="006F28F5">
        <w:rPr>
          <w:rFonts w:ascii="Arial" w:hAnsi="Arial" w:cs="Arial"/>
          <w:sz w:val="22"/>
          <w:szCs w:val="22"/>
        </w:rPr>
        <w:t xml:space="preserve">. </w:t>
      </w:r>
      <w:r w:rsidR="00031BC5" w:rsidRPr="006F28F5">
        <w:rPr>
          <w:rFonts w:ascii="Arial" w:hAnsi="Arial" w:cs="Arial"/>
          <w:sz w:val="22"/>
          <w:szCs w:val="22"/>
        </w:rPr>
        <w:t xml:space="preserve"> </w:t>
      </w:r>
    </w:p>
    <w:p w14:paraId="3FAD9D80" w14:textId="3A28487D" w:rsidR="006A707E" w:rsidRPr="004A6D51" w:rsidRDefault="0074235C" w:rsidP="00DE792A">
      <w:pPr>
        <w:pStyle w:val="ListParagraph"/>
        <w:numPr>
          <w:ilvl w:val="1"/>
          <w:numId w:val="7"/>
        </w:numPr>
        <w:tabs>
          <w:tab w:val="left" w:pos="851"/>
        </w:tabs>
        <w:ind w:left="0" w:firstLine="357"/>
        <w:jc w:val="both"/>
        <w:rPr>
          <w:rFonts w:ascii="Arial" w:hAnsi="Arial" w:cs="Arial"/>
          <w:sz w:val="22"/>
          <w:szCs w:val="22"/>
        </w:rPr>
      </w:pPr>
      <w:r w:rsidRPr="004A6D51">
        <w:rPr>
          <w:rFonts w:ascii="Arial" w:hAnsi="Arial" w:cs="Arial"/>
          <w:sz w:val="22"/>
          <w:szCs w:val="22"/>
        </w:rPr>
        <w:t xml:space="preserve">Rangovas, laiku neatlikęs </w:t>
      </w:r>
      <w:r w:rsidR="00310500" w:rsidRPr="004A6D51">
        <w:rPr>
          <w:rFonts w:ascii="Arial" w:hAnsi="Arial" w:cs="Arial"/>
          <w:sz w:val="22"/>
          <w:szCs w:val="22"/>
        </w:rPr>
        <w:t>D</w:t>
      </w:r>
      <w:r w:rsidRPr="004A6D51">
        <w:rPr>
          <w:rFonts w:ascii="Arial" w:hAnsi="Arial" w:cs="Arial"/>
          <w:sz w:val="22"/>
          <w:szCs w:val="22"/>
        </w:rPr>
        <w:t xml:space="preserve">arbų </w:t>
      </w:r>
      <w:r w:rsidR="00ED18FE" w:rsidRPr="004A6D51">
        <w:rPr>
          <w:rFonts w:ascii="Arial" w:hAnsi="Arial" w:cs="Arial"/>
          <w:sz w:val="22"/>
          <w:szCs w:val="22"/>
        </w:rPr>
        <w:t xml:space="preserve">pagal </w:t>
      </w:r>
      <w:r w:rsidR="00577CFC" w:rsidRPr="004A6D51">
        <w:rPr>
          <w:rFonts w:ascii="Arial" w:hAnsi="Arial" w:cs="Arial"/>
          <w:sz w:val="22"/>
          <w:szCs w:val="22"/>
        </w:rPr>
        <w:t>D</w:t>
      </w:r>
      <w:r w:rsidR="00EC5317" w:rsidRPr="004A6D51">
        <w:rPr>
          <w:rFonts w:ascii="Arial" w:hAnsi="Arial" w:cs="Arial"/>
          <w:sz w:val="22"/>
          <w:szCs w:val="22"/>
        </w:rPr>
        <w:t xml:space="preserve">arbų </w:t>
      </w:r>
      <w:r w:rsidR="00B947B2" w:rsidRPr="004A6D51">
        <w:rPr>
          <w:rFonts w:ascii="Arial" w:hAnsi="Arial" w:cs="Arial"/>
          <w:sz w:val="22"/>
          <w:szCs w:val="22"/>
        </w:rPr>
        <w:t>vykdymo</w:t>
      </w:r>
      <w:r w:rsidR="00EC5317" w:rsidRPr="004A6D51">
        <w:rPr>
          <w:rFonts w:ascii="Arial" w:hAnsi="Arial" w:cs="Arial"/>
          <w:sz w:val="22"/>
          <w:szCs w:val="22"/>
        </w:rPr>
        <w:t xml:space="preserve"> g</w:t>
      </w:r>
      <w:r w:rsidR="00ED18FE" w:rsidRPr="004A6D51">
        <w:rPr>
          <w:rFonts w:ascii="Arial" w:hAnsi="Arial" w:cs="Arial"/>
          <w:sz w:val="22"/>
          <w:szCs w:val="22"/>
        </w:rPr>
        <w:t>rafiką</w:t>
      </w:r>
      <w:r w:rsidRPr="004A6D51">
        <w:rPr>
          <w:rFonts w:ascii="Arial" w:hAnsi="Arial" w:cs="Arial"/>
          <w:sz w:val="22"/>
          <w:szCs w:val="22"/>
        </w:rPr>
        <w:t xml:space="preserve">, moka Užsakovui 0,02 % dydžio delspinigius nuo </w:t>
      </w:r>
      <w:r w:rsidR="004A6D51" w:rsidRPr="004A6D51">
        <w:rPr>
          <w:rFonts w:ascii="Arial" w:hAnsi="Arial" w:cs="Arial"/>
          <w:sz w:val="22"/>
          <w:szCs w:val="22"/>
        </w:rPr>
        <w:t>neatliktų darbų</w:t>
      </w:r>
      <w:r w:rsidR="008A010F" w:rsidRPr="004A6D51">
        <w:rPr>
          <w:rFonts w:ascii="Arial" w:hAnsi="Arial" w:cs="Arial"/>
          <w:sz w:val="22"/>
          <w:szCs w:val="22"/>
        </w:rPr>
        <w:t xml:space="preserve"> </w:t>
      </w:r>
      <w:r w:rsidRPr="004A6D51">
        <w:rPr>
          <w:rFonts w:ascii="Arial" w:hAnsi="Arial" w:cs="Arial"/>
          <w:sz w:val="22"/>
          <w:szCs w:val="22"/>
        </w:rPr>
        <w:t>vertės be PVM už kiekvieną vėlavimo dieną</w:t>
      </w:r>
      <w:r w:rsidR="006A707E" w:rsidRPr="004A6D51">
        <w:rPr>
          <w:rFonts w:ascii="Arial" w:hAnsi="Arial" w:cs="Arial"/>
          <w:sz w:val="22"/>
          <w:szCs w:val="22"/>
        </w:rPr>
        <w:t>.</w:t>
      </w:r>
      <w:r w:rsidR="00806713" w:rsidRPr="004A6D51">
        <w:rPr>
          <w:rFonts w:ascii="Arial" w:hAnsi="Arial" w:cs="Arial"/>
          <w:sz w:val="22"/>
          <w:szCs w:val="22"/>
        </w:rPr>
        <w:t xml:space="preserve"> Vėlavimu laikomas darbų neatlikimas pagal nustatytą </w:t>
      </w:r>
      <w:r w:rsidR="00577CFC" w:rsidRPr="004A6D51">
        <w:rPr>
          <w:rFonts w:ascii="Arial" w:hAnsi="Arial" w:cs="Arial"/>
          <w:sz w:val="22"/>
          <w:szCs w:val="22"/>
        </w:rPr>
        <w:t>D</w:t>
      </w:r>
      <w:r w:rsidR="00EC5317" w:rsidRPr="004A6D51">
        <w:rPr>
          <w:rFonts w:ascii="Arial" w:hAnsi="Arial" w:cs="Arial"/>
          <w:sz w:val="22"/>
          <w:szCs w:val="22"/>
        </w:rPr>
        <w:t xml:space="preserve">arbų </w:t>
      </w:r>
      <w:r w:rsidR="00B947B2" w:rsidRPr="004A6D51">
        <w:rPr>
          <w:rFonts w:ascii="Arial" w:hAnsi="Arial" w:cs="Arial"/>
          <w:sz w:val="22"/>
          <w:szCs w:val="22"/>
        </w:rPr>
        <w:t>vykdymo</w:t>
      </w:r>
      <w:r w:rsidR="00B947B2" w:rsidRPr="004A6D51" w:rsidDel="00B947B2">
        <w:rPr>
          <w:rFonts w:ascii="Arial" w:hAnsi="Arial" w:cs="Arial"/>
          <w:sz w:val="22"/>
          <w:szCs w:val="22"/>
        </w:rPr>
        <w:t xml:space="preserve"> </w:t>
      </w:r>
      <w:r w:rsidR="00EC5317" w:rsidRPr="004A6D51">
        <w:rPr>
          <w:rFonts w:ascii="Arial" w:hAnsi="Arial" w:cs="Arial"/>
          <w:sz w:val="22"/>
          <w:szCs w:val="22"/>
        </w:rPr>
        <w:t>g</w:t>
      </w:r>
      <w:r w:rsidR="00806713" w:rsidRPr="004A6D51">
        <w:rPr>
          <w:rFonts w:ascii="Arial" w:hAnsi="Arial" w:cs="Arial"/>
          <w:sz w:val="22"/>
          <w:szCs w:val="22"/>
        </w:rPr>
        <w:t xml:space="preserve">rafiką ir delspinigiai pradedami skaičiuoti nuo </w:t>
      </w:r>
      <w:r w:rsidR="00DC130E" w:rsidRPr="004A6D51">
        <w:rPr>
          <w:rFonts w:ascii="Arial" w:hAnsi="Arial" w:cs="Arial"/>
          <w:sz w:val="22"/>
          <w:szCs w:val="22"/>
        </w:rPr>
        <w:t xml:space="preserve">vėluojamų atlikti darbų dienos. </w:t>
      </w:r>
    </w:p>
    <w:p w14:paraId="05A78DF9" w14:textId="7587B116" w:rsidR="006A707E" w:rsidRPr="006F28F5" w:rsidRDefault="006A707E" w:rsidP="00DE792A">
      <w:pPr>
        <w:pStyle w:val="ListParagraph"/>
        <w:numPr>
          <w:ilvl w:val="1"/>
          <w:numId w:val="7"/>
        </w:numPr>
        <w:tabs>
          <w:tab w:val="left" w:pos="90"/>
          <w:tab w:val="left" w:pos="851"/>
        </w:tabs>
        <w:ind w:left="0" w:firstLine="357"/>
        <w:jc w:val="both"/>
        <w:rPr>
          <w:rFonts w:ascii="Arial" w:hAnsi="Arial" w:cs="Arial"/>
          <w:sz w:val="22"/>
          <w:szCs w:val="22"/>
        </w:rPr>
      </w:pPr>
      <w:r w:rsidRPr="009913A3">
        <w:rPr>
          <w:rFonts w:ascii="Arial" w:hAnsi="Arial" w:cs="Arial"/>
          <w:sz w:val="22"/>
          <w:szCs w:val="22"/>
        </w:rPr>
        <w:t xml:space="preserve">Užsakovas netesybas (baudas, delspinigius) </w:t>
      </w:r>
      <w:r w:rsidR="358821AF" w:rsidRPr="009913A3">
        <w:rPr>
          <w:rFonts w:ascii="Arial" w:hAnsi="Arial" w:cs="Arial"/>
          <w:sz w:val="22"/>
          <w:szCs w:val="22"/>
        </w:rPr>
        <w:t xml:space="preserve">gali </w:t>
      </w:r>
      <w:r w:rsidRPr="009913A3">
        <w:rPr>
          <w:rFonts w:ascii="Arial" w:hAnsi="Arial" w:cs="Arial"/>
          <w:sz w:val="22"/>
          <w:szCs w:val="22"/>
        </w:rPr>
        <w:t xml:space="preserve">vienašališkai </w:t>
      </w:r>
      <w:r w:rsidR="358821AF" w:rsidRPr="00567A92">
        <w:rPr>
          <w:rFonts w:ascii="Arial" w:hAnsi="Arial" w:cs="Arial"/>
          <w:sz w:val="22"/>
          <w:szCs w:val="22"/>
        </w:rPr>
        <w:t xml:space="preserve">išskaičiuoti </w:t>
      </w:r>
      <w:r w:rsidRPr="002959F7">
        <w:rPr>
          <w:rFonts w:ascii="Arial" w:hAnsi="Arial" w:cs="Arial"/>
          <w:sz w:val="22"/>
          <w:szCs w:val="22"/>
        </w:rPr>
        <w:t>iš Rangovui mokėtinų sumų (pranešant apie tai Rangovui raštu)</w:t>
      </w:r>
      <w:r w:rsidR="4CC271C6" w:rsidRPr="006F28F5">
        <w:rPr>
          <w:rFonts w:ascii="Arial" w:hAnsi="Arial" w:cs="Arial"/>
          <w:sz w:val="22"/>
          <w:szCs w:val="22"/>
        </w:rPr>
        <w:t>.</w:t>
      </w:r>
    </w:p>
    <w:p w14:paraId="77BC7EEA" w14:textId="49BD7412" w:rsidR="00B35C06" w:rsidRPr="00C60CA9" w:rsidRDefault="005F510A">
      <w:pPr>
        <w:pStyle w:val="ListParagraph"/>
        <w:numPr>
          <w:ilvl w:val="1"/>
          <w:numId w:val="7"/>
        </w:numPr>
        <w:tabs>
          <w:tab w:val="left" w:pos="900"/>
        </w:tabs>
        <w:ind w:left="0" w:firstLine="357"/>
        <w:jc w:val="both"/>
        <w:rPr>
          <w:rFonts w:ascii="Arial" w:hAnsi="Arial" w:cs="Arial"/>
          <w:sz w:val="22"/>
          <w:szCs w:val="22"/>
        </w:rPr>
      </w:pPr>
      <w:r w:rsidRPr="00D60FBE">
        <w:rPr>
          <w:rFonts w:ascii="Arial" w:hAnsi="Arial" w:cs="Arial"/>
          <w:sz w:val="22"/>
          <w:szCs w:val="22"/>
        </w:rPr>
        <w:t>Sutarties įvykdymo užtikrinimo priemonė</w:t>
      </w:r>
      <w:r w:rsidR="0044215B" w:rsidRPr="00C60CA9">
        <w:rPr>
          <w:rFonts w:ascii="Arial" w:hAnsi="Arial" w:cs="Arial"/>
          <w:sz w:val="22"/>
          <w:szCs w:val="22"/>
        </w:rPr>
        <w:t xml:space="preserve"> - </w:t>
      </w:r>
      <w:r w:rsidR="0044215B" w:rsidRPr="00C60CA9">
        <w:rPr>
          <w:rStyle w:val="normaltextrun"/>
          <w:rFonts w:ascii="Arial" w:hAnsi="Arial" w:cs="Arial"/>
          <w:sz w:val="22"/>
          <w:szCs w:val="22"/>
          <w:bdr w:val="none" w:sz="0" w:space="0" w:color="auto" w:frame="1"/>
        </w:rPr>
        <w:t>pirmo pareikalavimo banko garantija ir (arba) draudimo bendrovės laidavimo draudimas</w:t>
      </w:r>
      <w:r w:rsidR="00B84907" w:rsidRPr="00C60CA9">
        <w:rPr>
          <w:rStyle w:val="normaltextrun"/>
          <w:rFonts w:ascii="Arial" w:hAnsi="Arial" w:cs="Arial"/>
          <w:sz w:val="22"/>
          <w:szCs w:val="22"/>
          <w:bdr w:val="none" w:sz="0" w:space="0" w:color="auto" w:frame="1"/>
        </w:rPr>
        <w:t>.</w:t>
      </w:r>
      <w:r w:rsidR="00823C07" w:rsidRPr="00D60FBE">
        <w:rPr>
          <w:rFonts w:ascii="Arial" w:hAnsi="Arial" w:cs="Arial"/>
          <w:sz w:val="22"/>
          <w:szCs w:val="22"/>
        </w:rPr>
        <w:t xml:space="preserve"> </w:t>
      </w:r>
    </w:p>
    <w:p w14:paraId="4A7BB9A5" w14:textId="77777777" w:rsidR="0088149C" w:rsidRPr="00C60CA9" w:rsidRDefault="0088149C">
      <w:pPr>
        <w:pStyle w:val="ListParagraph"/>
        <w:numPr>
          <w:ilvl w:val="1"/>
          <w:numId w:val="7"/>
        </w:numPr>
        <w:tabs>
          <w:tab w:val="left" w:pos="900"/>
        </w:tabs>
        <w:ind w:left="0" w:firstLine="357"/>
        <w:jc w:val="both"/>
        <w:rPr>
          <w:rFonts w:ascii="Arial" w:hAnsi="Arial" w:cs="Arial"/>
          <w:sz w:val="22"/>
          <w:szCs w:val="22"/>
        </w:rPr>
      </w:pPr>
      <w:r w:rsidRPr="00C60CA9">
        <w:rPr>
          <w:rFonts w:ascii="Arial" w:hAnsi="Arial" w:cs="Arial"/>
          <w:sz w:val="22"/>
          <w:szCs w:val="22"/>
        </w:rPr>
        <w:t>Reikalavimai taikomi Sutarties įvykdymo užtikrinimui:</w:t>
      </w:r>
    </w:p>
    <w:p w14:paraId="0472C6BE" w14:textId="6275C12E" w:rsidR="00E34285" w:rsidRPr="00CD21A9" w:rsidRDefault="00823C07" w:rsidP="00C60CA9">
      <w:pPr>
        <w:pStyle w:val="ListParagraph"/>
        <w:numPr>
          <w:ilvl w:val="2"/>
          <w:numId w:val="7"/>
        </w:numPr>
        <w:tabs>
          <w:tab w:val="left" w:pos="900"/>
        </w:tabs>
        <w:ind w:left="0" w:firstLine="357"/>
        <w:jc w:val="both"/>
        <w:rPr>
          <w:rStyle w:val="normaltextrun"/>
          <w:rFonts w:ascii="Arial" w:hAnsi="Arial" w:cs="Arial"/>
          <w:sz w:val="22"/>
          <w:szCs w:val="22"/>
        </w:rPr>
      </w:pPr>
      <w:r w:rsidRPr="009913A3">
        <w:rPr>
          <w:rFonts w:ascii="Arial" w:hAnsi="Arial" w:cs="Arial"/>
          <w:sz w:val="22"/>
          <w:szCs w:val="22"/>
        </w:rPr>
        <w:t xml:space="preserve">Rangovas per 10 (dešimt) darbo dienų nuo Sutarties pasirašymo dienos privalo Užsakovui pateikti ne mažesnės kaip 5 (penkių) procentų nuo pradinės Sutarties vertės dydžio </w:t>
      </w:r>
      <w:r w:rsidR="008E06C0" w:rsidRPr="00C60CA9">
        <w:rPr>
          <w:rStyle w:val="normaltextrun"/>
          <w:rFonts w:ascii="Arial" w:hAnsi="Arial" w:cs="Arial"/>
          <w:sz w:val="22"/>
          <w:szCs w:val="22"/>
          <w:bdr w:val="none" w:sz="0" w:space="0" w:color="auto" w:frame="1"/>
        </w:rPr>
        <w:t xml:space="preserve">pirmo pareikalavimo banko garantiją </w:t>
      </w:r>
      <w:r w:rsidR="00307560" w:rsidRPr="00C60CA9">
        <w:rPr>
          <w:rStyle w:val="normaltextrun"/>
          <w:rFonts w:ascii="Arial" w:hAnsi="Arial" w:cs="Arial"/>
          <w:sz w:val="22"/>
          <w:szCs w:val="22"/>
          <w:bdr w:val="none" w:sz="0" w:space="0" w:color="auto" w:frame="1"/>
        </w:rPr>
        <w:t>ir (</w:t>
      </w:r>
      <w:r w:rsidR="008E06C0" w:rsidRPr="00C60CA9">
        <w:rPr>
          <w:rStyle w:val="normaltextrun"/>
          <w:rFonts w:ascii="Arial" w:hAnsi="Arial" w:cs="Arial"/>
          <w:sz w:val="22"/>
          <w:szCs w:val="22"/>
          <w:bdr w:val="none" w:sz="0" w:space="0" w:color="auto" w:frame="1"/>
        </w:rPr>
        <w:t>arba</w:t>
      </w:r>
      <w:r w:rsidR="00307560" w:rsidRPr="00C60CA9">
        <w:rPr>
          <w:rStyle w:val="normaltextrun"/>
          <w:rFonts w:ascii="Arial" w:hAnsi="Arial" w:cs="Arial"/>
          <w:sz w:val="22"/>
          <w:szCs w:val="22"/>
          <w:bdr w:val="none" w:sz="0" w:space="0" w:color="auto" w:frame="1"/>
        </w:rPr>
        <w:t>)</w:t>
      </w:r>
      <w:r w:rsidR="008E06C0" w:rsidRPr="00C60CA9">
        <w:rPr>
          <w:rStyle w:val="normaltextrun"/>
          <w:rFonts w:ascii="Arial" w:hAnsi="Arial" w:cs="Arial"/>
          <w:sz w:val="22"/>
          <w:szCs w:val="22"/>
          <w:bdr w:val="none" w:sz="0" w:space="0" w:color="auto" w:frame="1"/>
        </w:rPr>
        <w:t xml:space="preserve"> draudimo bendrovės laidavimo draudimo raštą</w:t>
      </w:r>
      <w:r w:rsidR="00471576" w:rsidRPr="00C60CA9">
        <w:rPr>
          <w:rStyle w:val="normaltextrun"/>
          <w:rFonts w:ascii="Arial" w:hAnsi="Arial" w:cs="Arial"/>
          <w:sz w:val="22"/>
          <w:szCs w:val="22"/>
          <w:bdr w:val="none" w:sz="0" w:space="0" w:color="auto" w:frame="1"/>
        </w:rPr>
        <w:t xml:space="preserve"> </w:t>
      </w:r>
      <w:r w:rsidR="00471576" w:rsidRPr="00CD21A9">
        <w:rPr>
          <w:rFonts w:ascii="Arial" w:eastAsia="Cambria" w:hAnsi="Arial" w:cs="Arial"/>
          <w:sz w:val="22"/>
          <w:szCs w:val="22"/>
          <w:shd w:val="clear" w:color="auto" w:fill="FFFFFF"/>
        </w:rPr>
        <w:t>(</w:t>
      </w:r>
      <w:r w:rsidR="00471576" w:rsidRPr="00CD21A9">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00471576" w:rsidRPr="00CD21A9">
        <w:rPr>
          <w:rFonts w:ascii="Arial" w:eastAsia="Cambria" w:hAnsi="Arial" w:cs="Arial"/>
          <w:sz w:val="22"/>
          <w:szCs w:val="22"/>
          <w:shd w:val="clear" w:color="auto" w:fill="FFFFFF"/>
        </w:rPr>
        <w:t>)</w:t>
      </w:r>
      <w:r w:rsidR="001661B2" w:rsidRPr="00D60FBE">
        <w:rPr>
          <w:rFonts w:ascii="Arial" w:hAnsi="Arial" w:cs="Arial"/>
          <w:sz w:val="22"/>
          <w:szCs w:val="22"/>
        </w:rPr>
        <w:t>,</w:t>
      </w:r>
      <w:r w:rsidRPr="00D60FBE">
        <w:rPr>
          <w:rFonts w:ascii="Arial" w:hAnsi="Arial" w:cs="Arial"/>
          <w:sz w:val="22"/>
          <w:szCs w:val="22"/>
        </w:rPr>
        <w:t xml:space="preserve"> </w:t>
      </w:r>
      <w:r w:rsidR="00CA469B" w:rsidRPr="00CD21A9">
        <w:rPr>
          <w:rStyle w:val="normaltextrun"/>
          <w:rFonts w:ascii="Arial" w:hAnsi="Arial" w:cs="Arial"/>
          <w:color w:val="000000"/>
          <w:sz w:val="22"/>
          <w:szCs w:val="22"/>
          <w:bdr w:val="none" w:sz="0" w:space="0" w:color="auto" w:frame="1"/>
        </w:rPr>
        <w:t xml:space="preserve">atitinkančius visus </w:t>
      </w:r>
      <w:r w:rsidR="00307560" w:rsidRPr="00CD21A9">
        <w:rPr>
          <w:rStyle w:val="normaltextrun"/>
          <w:rFonts w:ascii="Arial" w:hAnsi="Arial" w:cs="Arial"/>
          <w:color w:val="000000"/>
          <w:sz w:val="22"/>
          <w:szCs w:val="22"/>
          <w:bdr w:val="none" w:sz="0" w:space="0" w:color="auto" w:frame="1"/>
        </w:rPr>
        <w:t xml:space="preserve">šioje </w:t>
      </w:r>
      <w:r w:rsidR="00CA469B" w:rsidRPr="00CD21A9">
        <w:rPr>
          <w:rStyle w:val="normaltextrun"/>
          <w:rFonts w:ascii="Arial" w:hAnsi="Arial" w:cs="Arial"/>
          <w:color w:val="000000"/>
          <w:sz w:val="22"/>
          <w:szCs w:val="22"/>
          <w:bdr w:val="none" w:sz="0" w:space="0" w:color="auto" w:frame="1"/>
        </w:rPr>
        <w:t>Sutartyje</w:t>
      </w:r>
      <w:r w:rsidR="00307560" w:rsidRPr="00CD21A9">
        <w:rPr>
          <w:rStyle w:val="normaltextrun"/>
          <w:rFonts w:ascii="Arial" w:hAnsi="Arial" w:cs="Arial"/>
          <w:color w:val="000000"/>
          <w:sz w:val="22"/>
          <w:szCs w:val="22"/>
          <w:bdr w:val="none" w:sz="0" w:space="0" w:color="auto" w:frame="1"/>
        </w:rPr>
        <w:t xml:space="preserve"> nurodytus</w:t>
      </w:r>
      <w:r w:rsidR="00CA469B" w:rsidRPr="00CD21A9">
        <w:rPr>
          <w:rStyle w:val="normaltextrun"/>
          <w:rFonts w:ascii="Arial" w:hAnsi="Arial" w:cs="Arial"/>
          <w:color w:val="000000"/>
          <w:sz w:val="22"/>
          <w:szCs w:val="22"/>
          <w:bdr w:val="none" w:sz="0" w:space="0" w:color="auto" w:frame="1"/>
        </w:rPr>
        <w:t xml:space="preserve"> reikalavimus</w:t>
      </w:r>
      <w:r w:rsidRPr="00D60FBE">
        <w:rPr>
          <w:rFonts w:ascii="Arial" w:hAnsi="Arial" w:cs="Arial"/>
          <w:sz w:val="22"/>
          <w:szCs w:val="22"/>
        </w:rPr>
        <w:t xml:space="preserve">. </w:t>
      </w:r>
      <w:r w:rsidR="005E253D" w:rsidRPr="00CD21A9">
        <w:rPr>
          <w:rStyle w:val="normaltextrun"/>
          <w:rFonts w:ascii="Arial" w:hAnsi="Arial" w:cs="Arial"/>
          <w:color w:val="000000"/>
          <w:sz w:val="22"/>
          <w:szCs w:val="22"/>
          <w:bdr w:val="none" w:sz="0" w:space="0" w:color="auto" w:frame="1"/>
        </w:rPr>
        <w:t xml:space="preserve">Esant poreikiui, gavus </w:t>
      </w:r>
      <w:r w:rsidR="007B1A9B">
        <w:rPr>
          <w:rStyle w:val="normaltextrun"/>
          <w:rFonts w:ascii="Arial" w:hAnsi="Arial" w:cs="Arial"/>
          <w:color w:val="000000"/>
          <w:sz w:val="22"/>
          <w:szCs w:val="22"/>
          <w:bdr w:val="none" w:sz="0" w:space="0" w:color="auto" w:frame="1"/>
        </w:rPr>
        <w:t>Rangovo</w:t>
      </w:r>
      <w:r w:rsidR="005E253D" w:rsidRPr="00CD21A9">
        <w:rPr>
          <w:rStyle w:val="normaltextrun"/>
          <w:rFonts w:ascii="Arial" w:hAnsi="Arial" w:cs="Arial"/>
          <w:color w:val="000000"/>
          <w:sz w:val="22"/>
          <w:szCs w:val="22"/>
          <w:bdr w:val="none" w:sz="0" w:space="0" w:color="auto" w:frame="1"/>
        </w:rPr>
        <w:t xml:space="preserve"> prašymą</w:t>
      </w:r>
      <w:r w:rsidR="00884903" w:rsidRPr="00CD21A9">
        <w:rPr>
          <w:rStyle w:val="normaltextrun"/>
          <w:rFonts w:ascii="Arial" w:hAnsi="Arial" w:cs="Arial"/>
          <w:color w:val="000000"/>
          <w:sz w:val="22"/>
          <w:szCs w:val="22"/>
          <w:bdr w:val="none" w:sz="0" w:space="0" w:color="auto" w:frame="1"/>
        </w:rPr>
        <w:t xml:space="preserve"> </w:t>
      </w:r>
      <w:r w:rsidR="00884903" w:rsidRPr="009913A3">
        <w:rPr>
          <w:rFonts w:ascii="Arial" w:hAnsi="Arial" w:cs="Arial"/>
          <w:sz w:val="22"/>
          <w:szCs w:val="22"/>
        </w:rPr>
        <w:t>raštu (pvz., el. paštu)</w:t>
      </w:r>
      <w:r w:rsidR="005E253D" w:rsidRPr="00CD21A9">
        <w:rPr>
          <w:rStyle w:val="normaltextrun"/>
          <w:rFonts w:ascii="Arial" w:hAnsi="Arial" w:cs="Arial"/>
          <w:color w:val="000000"/>
          <w:sz w:val="22"/>
          <w:szCs w:val="22"/>
          <w:bdr w:val="none" w:sz="0" w:space="0" w:color="auto" w:frame="1"/>
        </w:rPr>
        <w:t>, šis terminas gali būti pratęstas Šalių suderintam terminui</w:t>
      </w:r>
      <w:r w:rsidR="00884903" w:rsidRPr="00CD21A9">
        <w:rPr>
          <w:rStyle w:val="normaltextrun"/>
          <w:rFonts w:ascii="Arial" w:hAnsi="Arial" w:cs="Arial"/>
          <w:color w:val="000000"/>
          <w:sz w:val="22"/>
          <w:szCs w:val="22"/>
          <w:bdr w:val="none" w:sz="0" w:space="0" w:color="auto" w:frame="1"/>
        </w:rPr>
        <w:t xml:space="preserve">. </w:t>
      </w:r>
    </w:p>
    <w:p w14:paraId="17CD842D" w14:textId="0AE77D85" w:rsidR="002B5ABA" w:rsidRPr="00CD21A9" w:rsidRDefault="00E35345" w:rsidP="00C60CA9">
      <w:pPr>
        <w:pStyle w:val="ListParagraph"/>
        <w:numPr>
          <w:ilvl w:val="2"/>
          <w:numId w:val="7"/>
        </w:numPr>
        <w:tabs>
          <w:tab w:val="left" w:pos="900"/>
        </w:tabs>
        <w:ind w:left="0" w:firstLine="357"/>
        <w:jc w:val="both"/>
        <w:rPr>
          <w:rFonts w:ascii="Arial" w:hAnsi="Arial" w:cs="Arial"/>
          <w:sz w:val="22"/>
          <w:szCs w:val="22"/>
        </w:rPr>
      </w:pPr>
      <w:r w:rsidRPr="00CD21A9">
        <w:rPr>
          <w:rStyle w:val="normaltextrun"/>
          <w:rFonts w:ascii="Arial" w:hAnsi="Arial" w:cs="Arial"/>
          <w:color w:val="000000"/>
          <w:sz w:val="22"/>
          <w:szCs w:val="22"/>
          <w:bdr w:val="none" w:sz="0" w:space="0" w:color="auto" w:frame="1"/>
        </w:rPr>
        <w:t xml:space="preserve">Sutarties įvykdymo užtikrinimo galiojimo terminas turi būti ne trumpesnis </w:t>
      </w:r>
      <w:r w:rsidR="00823C07" w:rsidRPr="00D60FBE">
        <w:rPr>
          <w:rFonts w:ascii="Arial" w:hAnsi="Arial" w:cs="Arial"/>
          <w:sz w:val="22"/>
          <w:szCs w:val="22"/>
        </w:rPr>
        <w:t xml:space="preserve">kaip </w:t>
      </w:r>
      <w:r w:rsidR="00123D6A" w:rsidRPr="00D60FBE">
        <w:rPr>
          <w:rFonts w:ascii="Arial" w:hAnsi="Arial" w:cs="Arial"/>
          <w:sz w:val="22"/>
          <w:szCs w:val="22"/>
        </w:rPr>
        <w:t>2</w:t>
      </w:r>
      <w:r w:rsidR="00123D6A">
        <w:rPr>
          <w:rFonts w:ascii="Arial" w:hAnsi="Arial" w:cs="Arial"/>
          <w:sz w:val="22"/>
          <w:szCs w:val="22"/>
        </w:rPr>
        <w:t>5</w:t>
      </w:r>
      <w:r w:rsidR="00123D6A" w:rsidRPr="00D60FBE">
        <w:rPr>
          <w:rFonts w:ascii="Arial" w:hAnsi="Arial" w:cs="Arial"/>
          <w:sz w:val="22"/>
          <w:szCs w:val="22"/>
        </w:rPr>
        <w:t xml:space="preserve"> </w:t>
      </w:r>
      <w:r w:rsidR="00823C07" w:rsidRPr="00D60FBE">
        <w:rPr>
          <w:rFonts w:ascii="Arial" w:hAnsi="Arial" w:cs="Arial"/>
          <w:sz w:val="22"/>
          <w:szCs w:val="22"/>
        </w:rPr>
        <w:t>(</w:t>
      </w:r>
      <w:r w:rsidR="00563210" w:rsidRPr="00D60FBE">
        <w:rPr>
          <w:rFonts w:ascii="Arial" w:hAnsi="Arial" w:cs="Arial"/>
          <w:sz w:val="22"/>
          <w:szCs w:val="22"/>
        </w:rPr>
        <w:t xml:space="preserve">dvidešimt </w:t>
      </w:r>
      <w:r w:rsidR="00D52BA7">
        <w:rPr>
          <w:rFonts w:ascii="Arial" w:hAnsi="Arial" w:cs="Arial"/>
          <w:sz w:val="22"/>
          <w:szCs w:val="22"/>
        </w:rPr>
        <w:t>penkis</w:t>
      </w:r>
      <w:r w:rsidR="00823C07" w:rsidRPr="00D60FBE">
        <w:rPr>
          <w:rFonts w:ascii="Arial" w:hAnsi="Arial" w:cs="Arial"/>
          <w:sz w:val="22"/>
          <w:szCs w:val="22"/>
        </w:rPr>
        <w:t xml:space="preserve">) mėn. </w:t>
      </w:r>
    </w:p>
    <w:p w14:paraId="180707A6" w14:textId="7B3B10CE" w:rsidR="00327A17" w:rsidRPr="00041821" w:rsidRDefault="00823C07" w:rsidP="00041821">
      <w:pPr>
        <w:pStyle w:val="ListParagraph"/>
        <w:numPr>
          <w:ilvl w:val="2"/>
          <w:numId w:val="7"/>
        </w:numPr>
        <w:tabs>
          <w:tab w:val="left" w:pos="900"/>
        </w:tabs>
        <w:ind w:left="0" w:firstLine="357"/>
        <w:jc w:val="both"/>
        <w:rPr>
          <w:rFonts w:ascii="Arial" w:hAnsi="Arial" w:cs="Arial"/>
          <w:sz w:val="22"/>
          <w:szCs w:val="22"/>
        </w:rPr>
      </w:pPr>
      <w:r w:rsidRPr="009913A3">
        <w:rPr>
          <w:rFonts w:ascii="Arial" w:hAnsi="Arial" w:cs="Arial"/>
          <w:sz w:val="22"/>
          <w:szCs w:val="22"/>
        </w:rPr>
        <w:t xml:space="preserve">Jei Darbai yra sustabdomi, Darbų atlikimo terminas yra pratęsiamas arba Rangovas vėluoja užbaigti </w:t>
      </w:r>
      <w:r w:rsidR="00613EEE" w:rsidRPr="00CD21A9">
        <w:rPr>
          <w:rFonts w:ascii="Arial" w:hAnsi="Arial" w:cs="Arial"/>
          <w:sz w:val="22"/>
          <w:szCs w:val="22"/>
        </w:rPr>
        <w:t>D</w:t>
      </w:r>
      <w:r w:rsidRPr="00D60FBE">
        <w:rPr>
          <w:rFonts w:ascii="Arial" w:hAnsi="Arial" w:cs="Arial"/>
          <w:sz w:val="22"/>
          <w:szCs w:val="22"/>
        </w:rPr>
        <w:t>arbus</w:t>
      </w:r>
      <w:r w:rsidR="000D7786" w:rsidRPr="00CD21A9">
        <w:rPr>
          <w:rFonts w:ascii="Arial" w:hAnsi="Arial" w:cs="Arial"/>
          <w:sz w:val="22"/>
          <w:szCs w:val="22"/>
        </w:rPr>
        <w:t xml:space="preserve"> </w:t>
      </w:r>
      <w:r w:rsidR="000D7786" w:rsidRPr="00D52BA7">
        <w:rPr>
          <w:rFonts w:ascii="Arial" w:hAnsi="Arial" w:cs="Arial"/>
          <w:sz w:val="22"/>
          <w:szCs w:val="22"/>
        </w:rPr>
        <w:t xml:space="preserve">arba ištaisyti </w:t>
      </w:r>
      <w:r w:rsidR="000D7786" w:rsidRPr="00D52BA7">
        <w:rPr>
          <w:rFonts w:ascii="Arial" w:eastAsia="Arial" w:hAnsi="Arial" w:cs="Arial"/>
          <w:sz w:val="22"/>
          <w:szCs w:val="22"/>
        </w:rPr>
        <w:t>Darbų</w:t>
      </w:r>
      <w:r w:rsidR="000D7786" w:rsidRPr="00D52BA7">
        <w:rPr>
          <w:rFonts w:ascii="Arial" w:hAnsi="Arial" w:cs="Arial"/>
          <w:sz w:val="22"/>
          <w:szCs w:val="22"/>
        </w:rPr>
        <w:t xml:space="preserve"> trūkumus</w:t>
      </w:r>
      <w:r w:rsidRPr="009913A3">
        <w:rPr>
          <w:rFonts w:ascii="Arial" w:hAnsi="Arial" w:cs="Arial"/>
          <w:sz w:val="22"/>
          <w:szCs w:val="22"/>
        </w:rPr>
        <w:t xml:space="preserve">, atitinkamai turi būti pratęstas ir Sutarties įvykdymo užtikrinimo galiojimas. Sutarties įvykdymas turi būti užtikrinamas nenutrūkstamai, pateikiant </w:t>
      </w:r>
      <w:r w:rsidR="003E6F3A" w:rsidRPr="00CD21A9">
        <w:rPr>
          <w:rFonts w:ascii="Arial" w:hAnsi="Arial" w:cs="Arial"/>
          <w:sz w:val="22"/>
          <w:szCs w:val="22"/>
        </w:rPr>
        <w:t xml:space="preserve">Užsakovui </w:t>
      </w:r>
      <w:r w:rsidRPr="009913A3">
        <w:rPr>
          <w:rFonts w:ascii="Arial" w:hAnsi="Arial" w:cs="Arial"/>
          <w:sz w:val="22"/>
          <w:szCs w:val="22"/>
        </w:rPr>
        <w:t>naują užtikrinimą patvirtinantį dokumentą arbą pateikto dokumento galiojimo pratęsimą ne vėliau kaip likus 14 (keturiolika</w:t>
      </w:r>
      <w:r w:rsidR="00FA0F0D" w:rsidRPr="00CD21A9">
        <w:rPr>
          <w:rFonts w:ascii="Arial" w:hAnsi="Arial" w:cs="Arial"/>
          <w:sz w:val="22"/>
          <w:szCs w:val="22"/>
        </w:rPr>
        <w:t>i</w:t>
      </w:r>
      <w:r w:rsidRPr="009913A3">
        <w:rPr>
          <w:rFonts w:ascii="Arial" w:hAnsi="Arial" w:cs="Arial"/>
          <w:sz w:val="22"/>
          <w:szCs w:val="22"/>
        </w:rPr>
        <w:t>) darbo dienų iki pateikto užtikrinimo galiojimo pabaigos.</w:t>
      </w:r>
      <w:r w:rsidR="003E6F3A" w:rsidRPr="00CD21A9">
        <w:rPr>
          <w:rFonts w:ascii="Arial" w:hAnsi="Arial" w:cs="Arial"/>
          <w:sz w:val="22"/>
          <w:szCs w:val="22"/>
        </w:rPr>
        <w:t xml:space="preserve"> </w:t>
      </w:r>
      <w:r w:rsidR="003E6F3A" w:rsidRPr="00D52BA7">
        <w:rPr>
          <w:rFonts w:ascii="Arial" w:hAnsi="Arial" w:cs="Arial"/>
          <w:sz w:val="22"/>
          <w:szCs w:val="22"/>
        </w:rPr>
        <w:t>Rangovui laiku nepratęsus Sutarties įvykdymo užtikrinimo galiojimo termino arba nepateikus naujo Sutarties įvykdymo užtikrinimo</w:t>
      </w:r>
      <w:r w:rsidR="003E6F3A" w:rsidRPr="00041821">
        <w:rPr>
          <w:rFonts w:ascii="Arial" w:hAnsi="Arial" w:cs="Arial"/>
          <w:sz w:val="22"/>
          <w:szCs w:val="22"/>
        </w:rPr>
        <w:t xml:space="preserve">, Užsakovas </w:t>
      </w:r>
      <w:r w:rsidR="00940E8F" w:rsidRPr="009913A3">
        <w:rPr>
          <w:rStyle w:val="normaltextrun"/>
          <w:rFonts w:ascii="Arial" w:hAnsi="Arial" w:cs="Arial"/>
          <w:sz w:val="22"/>
          <w:szCs w:val="22"/>
          <w:shd w:val="clear" w:color="auto" w:fill="FFFFFF"/>
        </w:rPr>
        <w:t xml:space="preserve">taiko Rangovui </w:t>
      </w:r>
      <w:r w:rsidR="00940E8F" w:rsidRPr="00567A92">
        <w:rPr>
          <w:rStyle w:val="normaltextrun"/>
          <w:rFonts w:ascii="Arial" w:hAnsi="Arial" w:cs="Arial"/>
          <w:sz w:val="22"/>
          <w:szCs w:val="22"/>
          <w:shd w:val="clear" w:color="auto" w:fill="FFFFFF"/>
        </w:rPr>
        <w:t>10</w:t>
      </w:r>
      <w:r w:rsidR="00940E8F" w:rsidRPr="002959F7">
        <w:rPr>
          <w:rStyle w:val="normaltextrun"/>
          <w:rFonts w:ascii="Arial" w:hAnsi="Arial" w:cs="Arial"/>
          <w:sz w:val="22"/>
          <w:szCs w:val="22"/>
          <w:shd w:val="clear" w:color="auto" w:fill="FFFFFF"/>
        </w:rPr>
        <w:t>0 (vieno šimto eurų ir 00 ct</w:t>
      </w:r>
      <w:r w:rsidR="00940E8F" w:rsidRPr="00D60FBE">
        <w:rPr>
          <w:rStyle w:val="normaltextrun"/>
          <w:rFonts w:ascii="Arial" w:hAnsi="Arial" w:cs="Arial"/>
          <w:sz w:val="22"/>
          <w:szCs w:val="22"/>
          <w:shd w:val="clear" w:color="auto" w:fill="FFFFFF"/>
        </w:rPr>
        <w:t>) Eur baud</w:t>
      </w:r>
      <w:r w:rsidR="009A11C3" w:rsidRPr="00D60FBE">
        <w:rPr>
          <w:rStyle w:val="normaltextrun"/>
          <w:rFonts w:ascii="Arial" w:hAnsi="Arial" w:cs="Arial"/>
          <w:sz w:val="22"/>
          <w:szCs w:val="22"/>
          <w:shd w:val="clear" w:color="auto" w:fill="FFFFFF"/>
        </w:rPr>
        <w:t>ą</w:t>
      </w:r>
      <w:r w:rsidR="00940E8F" w:rsidRPr="00D60FBE">
        <w:rPr>
          <w:rStyle w:val="normaltextrun"/>
          <w:rFonts w:ascii="Arial" w:hAnsi="Arial" w:cs="Arial"/>
          <w:sz w:val="22"/>
          <w:szCs w:val="22"/>
          <w:shd w:val="clear" w:color="auto" w:fill="FFFFFF"/>
        </w:rPr>
        <w:t xml:space="preserve"> </w:t>
      </w:r>
      <w:r w:rsidR="003E6F3A" w:rsidRPr="00041821">
        <w:rPr>
          <w:rFonts w:ascii="Arial" w:hAnsi="Arial" w:cs="Arial"/>
          <w:sz w:val="22"/>
          <w:szCs w:val="22"/>
        </w:rPr>
        <w:t>už kiekvieną pradelstą dieną</w:t>
      </w:r>
      <w:r w:rsidR="009A11C3" w:rsidRPr="00041821">
        <w:rPr>
          <w:rFonts w:ascii="Arial" w:hAnsi="Arial" w:cs="Arial"/>
          <w:sz w:val="22"/>
          <w:szCs w:val="22"/>
        </w:rPr>
        <w:t>.</w:t>
      </w:r>
    </w:p>
    <w:p w14:paraId="19FE1588" w14:textId="77777777" w:rsidR="00C80B75" w:rsidRPr="00041821" w:rsidRDefault="00327A17" w:rsidP="00041821">
      <w:pPr>
        <w:pStyle w:val="ListParagraph"/>
        <w:numPr>
          <w:ilvl w:val="2"/>
          <w:numId w:val="7"/>
        </w:numPr>
        <w:tabs>
          <w:tab w:val="left" w:pos="900"/>
        </w:tabs>
        <w:ind w:left="0" w:firstLine="357"/>
        <w:jc w:val="both"/>
        <w:rPr>
          <w:rFonts w:ascii="Arial" w:hAnsi="Arial" w:cs="Arial"/>
          <w:sz w:val="22"/>
          <w:szCs w:val="22"/>
        </w:rPr>
      </w:pPr>
      <w:r w:rsidRPr="00041821">
        <w:rPr>
          <w:rFonts w:ascii="Arial" w:hAnsi="Arial" w:cs="Arial"/>
          <w:sz w:val="22"/>
          <w:szCs w:val="22"/>
        </w:rPr>
        <w:t xml:space="preserve">Prieš pateikdamas Sutarties įvykdymo užtikrinimą, Rangovas gali prašyti Užsakovo patvirtinti, kad </w:t>
      </w:r>
      <w:r w:rsidR="006D152C" w:rsidRPr="00041821">
        <w:rPr>
          <w:rFonts w:ascii="Arial" w:hAnsi="Arial" w:cs="Arial"/>
          <w:sz w:val="22"/>
          <w:szCs w:val="22"/>
        </w:rPr>
        <w:t>Užsakovas</w:t>
      </w:r>
      <w:r w:rsidRPr="00041821">
        <w:rPr>
          <w:rFonts w:ascii="Arial" w:hAnsi="Arial" w:cs="Arial"/>
          <w:sz w:val="22"/>
          <w:szCs w:val="22"/>
        </w:rPr>
        <w:t xml:space="preserve"> sutinka priimti </w:t>
      </w:r>
      <w:r w:rsidR="006D152C" w:rsidRPr="00041821">
        <w:rPr>
          <w:rFonts w:ascii="Arial" w:hAnsi="Arial" w:cs="Arial"/>
          <w:sz w:val="22"/>
          <w:szCs w:val="22"/>
        </w:rPr>
        <w:t xml:space="preserve">Rangovo </w:t>
      </w:r>
      <w:r w:rsidRPr="00041821">
        <w:rPr>
          <w:rFonts w:ascii="Arial" w:hAnsi="Arial" w:cs="Arial"/>
          <w:sz w:val="22"/>
          <w:szCs w:val="22"/>
        </w:rPr>
        <w:t xml:space="preserve">siūlomą Sutarties įvykdymo užtikrinimą. Tokiu atveju, </w:t>
      </w:r>
      <w:r w:rsidR="00F27E40" w:rsidRPr="00041821">
        <w:rPr>
          <w:rFonts w:ascii="Arial" w:hAnsi="Arial" w:cs="Arial"/>
          <w:sz w:val="22"/>
          <w:szCs w:val="22"/>
        </w:rPr>
        <w:t>Užsakovas</w:t>
      </w:r>
      <w:r w:rsidRPr="00041821">
        <w:rPr>
          <w:rFonts w:ascii="Arial" w:hAnsi="Arial" w:cs="Arial"/>
          <w:sz w:val="22"/>
          <w:szCs w:val="22"/>
        </w:rPr>
        <w:t xml:space="preserve"> privalo atsakyti </w:t>
      </w:r>
      <w:r w:rsidR="00F27E40" w:rsidRPr="00041821">
        <w:rPr>
          <w:rFonts w:ascii="Arial" w:hAnsi="Arial" w:cs="Arial"/>
          <w:sz w:val="22"/>
          <w:szCs w:val="22"/>
        </w:rPr>
        <w:t>Rangovui</w:t>
      </w:r>
      <w:r w:rsidRPr="00041821">
        <w:rPr>
          <w:rFonts w:ascii="Arial" w:hAnsi="Arial" w:cs="Arial"/>
          <w:sz w:val="22"/>
          <w:szCs w:val="22"/>
        </w:rPr>
        <w:t xml:space="preserve"> ne vėliau kaip per 3 (tris) darbo dienas nuo </w:t>
      </w:r>
      <w:r w:rsidR="00F27E40" w:rsidRPr="00041821">
        <w:rPr>
          <w:rFonts w:ascii="Arial" w:hAnsi="Arial" w:cs="Arial"/>
          <w:sz w:val="22"/>
          <w:szCs w:val="22"/>
        </w:rPr>
        <w:t>Rangovo</w:t>
      </w:r>
      <w:r w:rsidRPr="00041821">
        <w:rPr>
          <w:rFonts w:ascii="Arial" w:hAnsi="Arial" w:cs="Arial"/>
          <w:sz w:val="22"/>
          <w:szCs w:val="22"/>
        </w:rPr>
        <w:t xml:space="preserve"> </w:t>
      </w:r>
      <w:r w:rsidR="00F27E40" w:rsidRPr="00041821">
        <w:rPr>
          <w:rFonts w:ascii="Arial" w:hAnsi="Arial" w:cs="Arial"/>
          <w:sz w:val="22"/>
          <w:szCs w:val="22"/>
        </w:rPr>
        <w:t xml:space="preserve">rašytinio </w:t>
      </w:r>
      <w:r w:rsidRPr="00041821">
        <w:rPr>
          <w:rFonts w:ascii="Arial" w:hAnsi="Arial" w:cs="Arial"/>
          <w:sz w:val="22"/>
          <w:szCs w:val="22"/>
        </w:rPr>
        <w:t>prašymo gavimo dienos.</w:t>
      </w:r>
    </w:p>
    <w:p w14:paraId="1721D6E2" w14:textId="434B056F" w:rsidR="00C80B75" w:rsidRPr="00041821" w:rsidRDefault="00C80B75" w:rsidP="00041821">
      <w:pPr>
        <w:pStyle w:val="ListParagraph"/>
        <w:numPr>
          <w:ilvl w:val="2"/>
          <w:numId w:val="7"/>
        </w:numPr>
        <w:tabs>
          <w:tab w:val="left" w:pos="900"/>
        </w:tabs>
        <w:ind w:left="0" w:firstLine="357"/>
        <w:jc w:val="both"/>
        <w:rPr>
          <w:rFonts w:ascii="Arial" w:hAnsi="Arial" w:cs="Arial"/>
          <w:sz w:val="22"/>
          <w:szCs w:val="22"/>
        </w:rPr>
      </w:pPr>
      <w:r w:rsidRPr="00041821">
        <w:rPr>
          <w:rFonts w:ascii="Arial" w:hAnsi="Arial" w:cs="Arial"/>
          <w:sz w:val="22"/>
          <w:szCs w:val="22"/>
        </w:rPr>
        <w:t xml:space="preserve">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w:t>
      </w:r>
      <w:r w:rsidR="00DF385E" w:rsidRPr="00041821">
        <w:rPr>
          <w:rFonts w:ascii="Arial" w:hAnsi="Arial" w:cs="Arial"/>
          <w:sz w:val="22"/>
          <w:szCs w:val="22"/>
        </w:rPr>
        <w:t>Užsakovas</w:t>
      </w:r>
      <w:r w:rsidRPr="00041821">
        <w:rPr>
          <w:rFonts w:ascii="Arial" w:hAnsi="Arial" w:cs="Arial"/>
          <w:sz w:val="22"/>
          <w:szCs w:val="22"/>
        </w:rPr>
        <w:t xml:space="preserve"> turi informacijos, susijusios su Sutarties įvykdymo užtikrinimą išdavusio banko (draudimo bendrovės) veiklos sustabdymu arba galimu veiklos sustabdymu (įskaitant nemokumą, likvidavimą ar teisinės apsaugos taikymo procedūras).</w:t>
      </w:r>
    </w:p>
    <w:p w14:paraId="0D7C9B48" w14:textId="77777777" w:rsidR="00EB0721" w:rsidRPr="00041821" w:rsidRDefault="00327A17" w:rsidP="00041821">
      <w:pPr>
        <w:pStyle w:val="ListParagraph"/>
        <w:numPr>
          <w:ilvl w:val="2"/>
          <w:numId w:val="7"/>
        </w:numPr>
        <w:tabs>
          <w:tab w:val="left" w:pos="900"/>
        </w:tabs>
        <w:ind w:left="0" w:firstLine="357"/>
        <w:jc w:val="both"/>
        <w:rPr>
          <w:rFonts w:ascii="Arial" w:hAnsi="Arial" w:cs="Arial"/>
          <w:sz w:val="22"/>
          <w:szCs w:val="22"/>
        </w:rPr>
      </w:pPr>
      <w:r w:rsidRPr="00041821">
        <w:rPr>
          <w:rFonts w:ascii="Arial" w:hAnsi="Arial" w:cs="Arial"/>
          <w:sz w:val="22"/>
          <w:szCs w:val="22"/>
        </w:rPr>
        <w:t xml:space="preserve">Sutarties įvykdymo užtikrinime bankas (draudimo bendrovė) privalo neatšaukiamai ir besąlygiškai įsipareigoti ne vėliau kaip per 15 (penkiolika) dienų nuo </w:t>
      </w:r>
      <w:r w:rsidR="00CA7FC1" w:rsidRPr="00041821">
        <w:rPr>
          <w:rFonts w:ascii="Arial" w:hAnsi="Arial" w:cs="Arial"/>
          <w:sz w:val="22"/>
          <w:szCs w:val="22"/>
        </w:rPr>
        <w:t>Užsakovo</w:t>
      </w:r>
      <w:r w:rsidRPr="00041821">
        <w:rPr>
          <w:rFonts w:ascii="Arial" w:hAnsi="Arial" w:cs="Arial"/>
          <w:sz w:val="22"/>
          <w:szCs w:val="22"/>
        </w:rPr>
        <w:t xml:space="preserve"> raštiško pranešimo apie </w:t>
      </w:r>
      <w:r w:rsidR="00CA051C" w:rsidRPr="00041821">
        <w:rPr>
          <w:rFonts w:ascii="Arial" w:hAnsi="Arial" w:cs="Arial"/>
          <w:sz w:val="22"/>
          <w:szCs w:val="22"/>
        </w:rPr>
        <w:t>Rangovo</w:t>
      </w:r>
      <w:r w:rsidRPr="00041821">
        <w:rPr>
          <w:rFonts w:ascii="Arial" w:hAnsi="Arial" w:cs="Arial"/>
          <w:sz w:val="22"/>
          <w:szCs w:val="22"/>
        </w:rPr>
        <w:t xml:space="preserve"> Sutartyje nustatytų prievolių pažeidimą, dalinį ar visišką jų nevykdymą arba netinkamą vykdymą gavimo dienos sumokėti </w:t>
      </w:r>
      <w:r w:rsidR="00EB0721" w:rsidRPr="00041821">
        <w:rPr>
          <w:rFonts w:ascii="Arial" w:hAnsi="Arial" w:cs="Arial"/>
          <w:sz w:val="22"/>
          <w:szCs w:val="22"/>
        </w:rPr>
        <w:t>Užsakovui</w:t>
      </w:r>
      <w:r w:rsidRPr="00041821">
        <w:rPr>
          <w:rFonts w:ascii="Arial" w:hAnsi="Arial" w:cs="Arial"/>
          <w:sz w:val="22"/>
          <w:szCs w:val="22"/>
        </w:rPr>
        <w:t xml:space="preserve"> Sutarties įvykdymo užtikrinime nurodytą sumą, pinigus pervedant į </w:t>
      </w:r>
      <w:r w:rsidR="00EB0721" w:rsidRPr="00041821">
        <w:rPr>
          <w:rFonts w:ascii="Arial" w:hAnsi="Arial" w:cs="Arial"/>
          <w:sz w:val="22"/>
          <w:szCs w:val="22"/>
        </w:rPr>
        <w:t>Užsakov</w:t>
      </w:r>
      <w:r w:rsidRPr="00041821">
        <w:rPr>
          <w:rFonts w:ascii="Arial" w:hAnsi="Arial" w:cs="Arial"/>
          <w:sz w:val="22"/>
          <w:szCs w:val="22"/>
        </w:rPr>
        <w:t>o sąskaitą.</w:t>
      </w:r>
    </w:p>
    <w:p w14:paraId="1932D17B" w14:textId="77777777" w:rsidR="00AA11DB" w:rsidRPr="00FE4BB9" w:rsidRDefault="00327A17" w:rsidP="00041821">
      <w:pPr>
        <w:pStyle w:val="ListParagraph"/>
        <w:numPr>
          <w:ilvl w:val="2"/>
          <w:numId w:val="7"/>
        </w:numPr>
        <w:tabs>
          <w:tab w:val="left" w:pos="900"/>
        </w:tabs>
        <w:ind w:left="0" w:firstLine="357"/>
        <w:jc w:val="both"/>
        <w:rPr>
          <w:rFonts w:ascii="Arial" w:hAnsi="Arial" w:cs="Arial"/>
          <w:sz w:val="22"/>
          <w:szCs w:val="22"/>
        </w:rPr>
      </w:pPr>
      <w:r w:rsidRPr="00041821">
        <w:rPr>
          <w:rFonts w:ascii="Arial" w:hAnsi="Arial" w:cs="Arial"/>
          <w:sz w:val="22"/>
          <w:szCs w:val="22"/>
        </w:rPr>
        <w:t xml:space="preserve">Sutarties įvykdymo užtikrinime negali būti nurodyta, kad bankas (draudimo bendrovė) atsako tik už tiesioginių nuostolių atlyginimą. Bankas (draudimo bendrovė) neturi teisės reikalauti, kad </w:t>
      </w:r>
      <w:r w:rsidR="000C7F30" w:rsidRPr="00041821">
        <w:rPr>
          <w:rFonts w:ascii="Arial" w:hAnsi="Arial" w:cs="Arial"/>
          <w:sz w:val="22"/>
          <w:szCs w:val="22"/>
        </w:rPr>
        <w:t>Užsakov</w:t>
      </w:r>
      <w:r w:rsidRPr="00041821">
        <w:rPr>
          <w:rFonts w:ascii="Arial" w:hAnsi="Arial" w:cs="Arial"/>
          <w:sz w:val="22"/>
          <w:szCs w:val="22"/>
        </w:rPr>
        <w:t xml:space="preserve">as pagrįstų savo reikalavimą. </w:t>
      </w:r>
      <w:r w:rsidR="000C7F30" w:rsidRPr="00FE4BB9">
        <w:rPr>
          <w:rFonts w:ascii="Arial" w:hAnsi="Arial" w:cs="Arial"/>
          <w:sz w:val="22"/>
          <w:szCs w:val="22"/>
        </w:rPr>
        <w:t>Užsakov</w:t>
      </w:r>
      <w:r w:rsidRPr="00041821">
        <w:rPr>
          <w:rFonts w:ascii="Arial" w:hAnsi="Arial" w:cs="Arial"/>
          <w:sz w:val="22"/>
          <w:szCs w:val="22"/>
        </w:rPr>
        <w:t>as pranešime bankui (draudimo bendrovei) nurodo, kad Sutarties įvykdymo užtikrinimo suma jam priklauso dėl to</w:t>
      </w:r>
      <w:r w:rsidR="000C7F30" w:rsidRPr="00FE4BB9">
        <w:rPr>
          <w:rFonts w:ascii="Arial" w:hAnsi="Arial" w:cs="Arial"/>
          <w:sz w:val="22"/>
          <w:szCs w:val="22"/>
        </w:rPr>
        <w:t>,</w:t>
      </w:r>
      <w:r w:rsidRPr="00041821">
        <w:rPr>
          <w:rFonts w:ascii="Arial" w:hAnsi="Arial" w:cs="Arial"/>
          <w:sz w:val="22"/>
          <w:szCs w:val="22"/>
        </w:rPr>
        <w:t xml:space="preserve"> kad </w:t>
      </w:r>
      <w:r w:rsidR="000C7F30" w:rsidRPr="00FE4BB9">
        <w:rPr>
          <w:rFonts w:ascii="Arial" w:hAnsi="Arial" w:cs="Arial"/>
          <w:sz w:val="22"/>
          <w:szCs w:val="22"/>
        </w:rPr>
        <w:t>Rangov</w:t>
      </w:r>
      <w:r w:rsidRPr="00041821">
        <w:rPr>
          <w:rFonts w:ascii="Arial" w:hAnsi="Arial" w:cs="Arial"/>
          <w:sz w:val="22"/>
          <w:szCs w:val="22"/>
        </w:rPr>
        <w:t xml:space="preserve">as iš dalies ar visiškai neįvykdė Sutarties ir (arba) ji buvo nutraukta dėl </w:t>
      </w:r>
      <w:r w:rsidR="009D64BC" w:rsidRPr="00FE4BB9">
        <w:rPr>
          <w:rFonts w:ascii="Arial" w:hAnsi="Arial" w:cs="Arial"/>
          <w:sz w:val="22"/>
          <w:szCs w:val="22"/>
        </w:rPr>
        <w:t>Rangov</w:t>
      </w:r>
      <w:r w:rsidRPr="00041821">
        <w:rPr>
          <w:rFonts w:ascii="Arial" w:hAnsi="Arial" w:cs="Arial"/>
          <w:sz w:val="22"/>
          <w:szCs w:val="22"/>
        </w:rPr>
        <w:t xml:space="preserve">o kaltės. </w:t>
      </w:r>
      <w:r w:rsidR="009D64BC" w:rsidRPr="00FE4BB9">
        <w:rPr>
          <w:rFonts w:ascii="Arial" w:hAnsi="Arial" w:cs="Arial"/>
          <w:sz w:val="22"/>
          <w:szCs w:val="22"/>
        </w:rPr>
        <w:t>Užsakov</w:t>
      </w:r>
      <w:r w:rsidRPr="00041821">
        <w:rPr>
          <w:rFonts w:ascii="Arial" w:hAnsi="Arial" w:cs="Arial"/>
          <w:sz w:val="22"/>
          <w:szCs w:val="22"/>
        </w:rPr>
        <w:t xml:space="preserve">as neįsipareigoja įrodyti realiai patirtų nuostolių ir </w:t>
      </w:r>
      <w:r w:rsidR="009D64BC" w:rsidRPr="00FE4BB9">
        <w:rPr>
          <w:rFonts w:ascii="Arial" w:hAnsi="Arial" w:cs="Arial"/>
          <w:sz w:val="22"/>
          <w:szCs w:val="22"/>
        </w:rPr>
        <w:t>Rangov</w:t>
      </w:r>
      <w:r w:rsidRPr="00041821">
        <w:rPr>
          <w:rFonts w:ascii="Arial" w:hAnsi="Arial" w:cs="Arial"/>
          <w:sz w:val="22"/>
          <w:szCs w:val="22"/>
        </w:rPr>
        <w:t xml:space="preserve">as, pasirašydamas Sutartį ir pateikdamas Sutarties įvykdymo užtikrinimą, patvirtina, kad Sutarties įvykdymo užtikrinimo suma laikytina minimaliais neįrodinėjamais </w:t>
      </w:r>
      <w:r w:rsidR="00AA11DB" w:rsidRPr="00FE4BB9">
        <w:rPr>
          <w:rFonts w:ascii="Arial" w:hAnsi="Arial" w:cs="Arial"/>
          <w:sz w:val="22"/>
          <w:szCs w:val="22"/>
        </w:rPr>
        <w:t>Užsakov</w:t>
      </w:r>
      <w:r w:rsidRPr="00041821">
        <w:rPr>
          <w:rFonts w:ascii="Arial" w:hAnsi="Arial" w:cs="Arial"/>
          <w:sz w:val="22"/>
          <w:szCs w:val="22"/>
        </w:rPr>
        <w:t>o nuostoliais.</w:t>
      </w:r>
    </w:p>
    <w:p w14:paraId="3DFB6BD4" w14:textId="77777777" w:rsidR="00AA11DB" w:rsidRPr="00FE4BB9" w:rsidRDefault="00327A17" w:rsidP="00041821">
      <w:pPr>
        <w:pStyle w:val="ListParagraph"/>
        <w:numPr>
          <w:ilvl w:val="2"/>
          <w:numId w:val="7"/>
        </w:numPr>
        <w:tabs>
          <w:tab w:val="left" w:pos="900"/>
        </w:tabs>
        <w:ind w:left="0" w:firstLine="357"/>
        <w:jc w:val="both"/>
        <w:rPr>
          <w:rFonts w:ascii="Arial" w:hAnsi="Arial" w:cs="Arial"/>
          <w:sz w:val="22"/>
          <w:szCs w:val="22"/>
        </w:rPr>
      </w:pPr>
      <w:r w:rsidRPr="00FE4BB9">
        <w:rPr>
          <w:rFonts w:ascii="Arial" w:hAnsi="Arial" w:cs="Arial"/>
          <w:sz w:val="22"/>
          <w:szCs w:val="22"/>
        </w:rPr>
        <w:t xml:space="preserve">Sutarties įvykdymo užtikrinimas turi įsigalioti ne vėliau negu jo pateikimo </w:t>
      </w:r>
      <w:r w:rsidR="00AA11DB" w:rsidRPr="00FE4BB9">
        <w:rPr>
          <w:rFonts w:ascii="Arial" w:hAnsi="Arial" w:cs="Arial"/>
          <w:sz w:val="22"/>
          <w:szCs w:val="22"/>
        </w:rPr>
        <w:t>Užsakov</w:t>
      </w:r>
      <w:r w:rsidRPr="00FE4BB9">
        <w:rPr>
          <w:rFonts w:ascii="Arial" w:hAnsi="Arial" w:cs="Arial"/>
          <w:sz w:val="22"/>
          <w:szCs w:val="22"/>
        </w:rPr>
        <w:t>ui dieną.</w:t>
      </w:r>
    </w:p>
    <w:p w14:paraId="3686465A" w14:textId="77777777" w:rsidR="004E42E1" w:rsidRPr="00FE4BB9" w:rsidRDefault="00327A17" w:rsidP="00041821">
      <w:pPr>
        <w:pStyle w:val="ListParagraph"/>
        <w:numPr>
          <w:ilvl w:val="2"/>
          <w:numId w:val="7"/>
        </w:numPr>
        <w:tabs>
          <w:tab w:val="left" w:pos="900"/>
        </w:tabs>
        <w:ind w:left="0" w:firstLine="357"/>
        <w:jc w:val="both"/>
        <w:rPr>
          <w:rFonts w:ascii="Arial" w:hAnsi="Arial" w:cs="Arial"/>
          <w:sz w:val="22"/>
          <w:szCs w:val="22"/>
        </w:rPr>
      </w:pPr>
      <w:r w:rsidRPr="00FE4BB9">
        <w:rPr>
          <w:rFonts w:ascii="Arial" w:hAnsi="Arial" w:cs="Arial"/>
          <w:sz w:val="22"/>
          <w:szCs w:val="22"/>
        </w:rPr>
        <w:t>Sutarties įvykdymo užtikrinimo suma turi būti nurodoma ir išmokama eurais.</w:t>
      </w:r>
    </w:p>
    <w:p w14:paraId="1D28E503" w14:textId="05F8D815" w:rsidR="003B653E" w:rsidRPr="00FE4BB9" w:rsidRDefault="00327A17" w:rsidP="00FE4BB9">
      <w:pPr>
        <w:pStyle w:val="ListParagraph"/>
        <w:numPr>
          <w:ilvl w:val="2"/>
          <w:numId w:val="7"/>
        </w:numPr>
        <w:tabs>
          <w:tab w:val="left" w:pos="900"/>
        </w:tabs>
        <w:ind w:left="0" w:firstLine="357"/>
        <w:jc w:val="both"/>
        <w:rPr>
          <w:rFonts w:ascii="Arial" w:hAnsi="Arial" w:cs="Arial"/>
          <w:sz w:val="22"/>
          <w:szCs w:val="22"/>
        </w:rPr>
      </w:pPr>
      <w:r w:rsidRPr="00FE4BB9">
        <w:rPr>
          <w:rFonts w:ascii="Arial" w:hAnsi="Arial" w:cs="Arial"/>
          <w:sz w:val="22"/>
          <w:szCs w:val="22"/>
        </w:rPr>
        <w:lastRenderedPageBreak/>
        <w:t xml:space="preserve">Sutarties įvykdymo užtikrinimas turi būti surašytas lietuvių arba kita kalba (esant </w:t>
      </w:r>
      <w:r w:rsidR="00A84192" w:rsidRPr="00FE4BB9">
        <w:rPr>
          <w:rFonts w:ascii="Arial" w:hAnsi="Arial" w:cs="Arial"/>
          <w:sz w:val="22"/>
          <w:szCs w:val="22"/>
        </w:rPr>
        <w:t>Užsakov</w:t>
      </w:r>
      <w:r w:rsidRPr="00FE4BB9">
        <w:rPr>
          <w:rFonts w:ascii="Arial" w:hAnsi="Arial" w:cs="Arial"/>
          <w:sz w:val="22"/>
          <w:szCs w:val="22"/>
        </w:rPr>
        <w:t>o prašymui, turi būti pateiktas vertimas į lietuvių kalbą).</w:t>
      </w:r>
    </w:p>
    <w:p w14:paraId="26B0A52B" w14:textId="2A6CEA2F" w:rsidR="0040553E" w:rsidRPr="009913A3" w:rsidRDefault="00823C07" w:rsidP="00FE4BB9">
      <w:pPr>
        <w:pStyle w:val="ListParagraph"/>
        <w:numPr>
          <w:ilvl w:val="2"/>
          <w:numId w:val="7"/>
        </w:numPr>
        <w:ind w:left="0" w:firstLine="357"/>
        <w:rPr>
          <w:rFonts w:ascii="Arial" w:hAnsi="Arial" w:cs="Arial"/>
          <w:sz w:val="22"/>
          <w:szCs w:val="22"/>
        </w:rPr>
      </w:pPr>
      <w:r w:rsidRPr="009913A3">
        <w:rPr>
          <w:rFonts w:ascii="Arial" w:hAnsi="Arial" w:cs="Arial"/>
          <w:sz w:val="22"/>
          <w:szCs w:val="22"/>
        </w:rPr>
        <w:t xml:space="preserve">Jei Užsakovas pasinaudoja Sutarties įvykdymo užtikrinimu, Rangovas, siekdamas toliau vykdyti Sutarties įsipareigojimus, privalo per 10 (dešimt) darbo dienų pateikti Užsakovui naują Sutarties įvykdymo užtikrinimą </w:t>
      </w:r>
      <w:r w:rsidR="001661B2" w:rsidRPr="00D60FBE">
        <w:rPr>
          <w:rFonts w:ascii="Arial" w:hAnsi="Arial" w:cs="Arial"/>
          <w:sz w:val="22"/>
          <w:szCs w:val="22"/>
        </w:rPr>
        <w:t>šioje Sutartyje</w:t>
      </w:r>
      <w:r w:rsidRPr="00D60FBE">
        <w:rPr>
          <w:rFonts w:ascii="Arial" w:hAnsi="Arial" w:cs="Arial"/>
          <w:sz w:val="22"/>
          <w:szCs w:val="22"/>
        </w:rPr>
        <w:t xml:space="preserve"> nustatytomis sąlygomis. </w:t>
      </w:r>
    </w:p>
    <w:p w14:paraId="236EE4FA" w14:textId="2F60D741" w:rsidR="0040553E" w:rsidRPr="009913A3" w:rsidRDefault="00823C07" w:rsidP="00FE4BB9">
      <w:pPr>
        <w:pStyle w:val="ListParagraph"/>
        <w:numPr>
          <w:ilvl w:val="2"/>
          <w:numId w:val="7"/>
        </w:numPr>
        <w:tabs>
          <w:tab w:val="left" w:pos="900"/>
        </w:tabs>
        <w:ind w:left="0" w:firstLine="357"/>
        <w:jc w:val="both"/>
        <w:rPr>
          <w:rFonts w:ascii="Arial" w:hAnsi="Arial" w:cs="Arial"/>
          <w:sz w:val="22"/>
          <w:szCs w:val="22"/>
        </w:rPr>
      </w:pPr>
      <w:r w:rsidRPr="009913A3">
        <w:rPr>
          <w:rFonts w:ascii="Arial" w:hAnsi="Arial" w:cs="Arial"/>
          <w:sz w:val="22"/>
          <w:szCs w:val="22"/>
        </w:rPr>
        <w:t>Sutarties įvykdymo užtikrinimo dokumente nurodytos sumos sumokėjimas nesiejamas su visišku Užsakovo patirtų nuostolių atlyginimu ir neatleidžia Rangovo nuo pareigos juos atlyginti visa apimtimi.</w:t>
      </w:r>
    </w:p>
    <w:p w14:paraId="57487FB2" w14:textId="580FD29F" w:rsidR="00823C07" w:rsidRPr="00D60FBE" w:rsidRDefault="00956780" w:rsidP="00FE4BB9">
      <w:pPr>
        <w:pStyle w:val="ListParagraph"/>
        <w:numPr>
          <w:ilvl w:val="2"/>
          <w:numId w:val="7"/>
        </w:numPr>
        <w:tabs>
          <w:tab w:val="left" w:pos="900"/>
        </w:tabs>
        <w:ind w:left="0" w:firstLine="357"/>
        <w:jc w:val="both"/>
        <w:rPr>
          <w:rFonts w:ascii="Arial" w:hAnsi="Arial" w:cs="Arial"/>
          <w:sz w:val="22"/>
          <w:szCs w:val="22"/>
        </w:rPr>
      </w:pPr>
      <w:r w:rsidRPr="00FE4BB9">
        <w:rPr>
          <w:rFonts w:ascii="Arial" w:hAnsi="Arial" w:cs="Arial"/>
          <w:sz w:val="22"/>
          <w:szCs w:val="22"/>
        </w:rPr>
        <w:t xml:space="preserve">Jei Rangovas nepateikia Užsakovui Sutartyje nustatytos vertės Sutarties įvykdymo užtikrinimo per Sutartyje nustatytą terminą, laikoma, kad </w:t>
      </w:r>
      <w:r w:rsidR="000A498F" w:rsidRPr="00FE4BB9">
        <w:rPr>
          <w:rFonts w:ascii="Arial" w:hAnsi="Arial" w:cs="Arial"/>
          <w:sz w:val="22"/>
          <w:szCs w:val="22"/>
        </w:rPr>
        <w:t>Rangovas</w:t>
      </w:r>
      <w:r w:rsidRPr="00FE4BB9">
        <w:rPr>
          <w:rFonts w:ascii="Arial" w:hAnsi="Arial" w:cs="Arial"/>
          <w:sz w:val="22"/>
          <w:szCs w:val="22"/>
        </w:rPr>
        <w:t xml:space="preserve"> atsisakė sudaryti Sutartį ir </w:t>
      </w:r>
      <w:r w:rsidR="000A498F" w:rsidRPr="00FE4BB9">
        <w:rPr>
          <w:rFonts w:ascii="Arial" w:hAnsi="Arial" w:cs="Arial"/>
          <w:sz w:val="22"/>
          <w:szCs w:val="22"/>
        </w:rPr>
        <w:t>Užsakovas</w:t>
      </w:r>
      <w:r w:rsidRPr="00FE4BB9">
        <w:rPr>
          <w:rFonts w:ascii="Arial" w:hAnsi="Arial" w:cs="Arial"/>
          <w:sz w:val="22"/>
          <w:szCs w:val="22"/>
        </w:rPr>
        <w:t xml:space="preserve"> turi teisę </w:t>
      </w:r>
      <w:r w:rsidR="000A498F" w:rsidRPr="009913A3">
        <w:rPr>
          <w:rFonts w:ascii="Arial" w:hAnsi="Arial" w:cs="Arial"/>
          <w:bCs/>
          <w:sz w:val="22"/>
          <w:szCs w:val="22"/>
        </w:rPr>
        <w:t xml:space="preserve">Lietuvos Respublikos viešųjų pirkimų įstatymo </w:t>
      </w:r>
      <w:r w:rsidRPr="005466A8">
        <w:rPr>
          <w:rFonts w:ascii="Arial" w:hAnsi="Arial" w:cs="Arial"/>
          <w:sz w:val="22"/>
          <w:szCs w:val="22"/>
        </w:rPr>
        <w:t>nustatyta tvarka pasiūlyti sudaryti Sutartį kitam tiekėjui</w:t>
      </w:r>
      <w:r w:rsidR="00823C07" w:rsidRPr="00D60FBE">
        <w:rPr>
          <w:rFonts w:ascii="Arial" w:hAnsi="Arial" w:cs="Arial"/>
          <w:sz w:val="22"/>
          <w:szCs w:val="22"/>
        </w:rPr>
        <w:t>.</w:t>
      </w:r>
    </w:p>
    <w:p w14:paraId="468BA821" w14:textId="4199DEF1" w:rsidR="001446E1" w:rsidRPr="00807644" w:rsidRDefault="008D5114" w:rsidP="009913A3">
      <w:pPr>
        <w:pStyle w:val="ListParagraph"/>
        <w:numPr>
          <w:ilvl w:val="1"/>
          <w:numId w:val="7"/>
        </w:numPr>
        <w:tabs>
          <w:tab w:val="left" w:pos="900"/>
        </w:tabs>
        <w:ind w:left="0" w:firstLine="357"/>
        <w:jc w:val="both"/>
        <w:rPr>
          <w:rFonts w:ascii="Arial" w:hAnsi="Arial" w:cs="Arial"/>
          <w:sz w:val="22"/>
          <w:szCs w:val="22"/>
        </w:rPr>
      </w:pPr>
      <w:r w:rsidRPr="00807644">
        <w:rPr>
          <w:rFonts w:ascii="Arial" w:hAnsi="Arial" w:cs="Arial"/>
          <w:sz w:val="22"/>
          <w:szCs w:val="22"/>
        </w:rPr>
        <w:t>Užsakovas</w:t>
      </w:r>
      <w:r w:rsidR="001446E1" w:rsidRPr="00807644">
        <w:rPr>
          <w:rFonts w:ascii="Arial" w:hAnsi="Arial" w:cs="Arial"/>
          <w:sz w:val="22"/>
          <w:szCs w:val="22"/>
        </w:rPr>
        <w:t xml:space="preserve"> gali pasinaudoti Sutarties įvykdymo užtikrinimu, esant bet kuriai iš žemiau nurodytų aplinkybių</w:t>
      </w:r>
      <w:r w:rsidRPr="00807644">
        <w:rPr>
          <w:rFonts w:ascii="Arial" w:hAnsi="Arial" w:cs="Arial"/>
          <w:sz w:val="22"/>
          <w:szCs w:val="22"/>
        </w:rPr>
        <w:t>:</w:t>
      </w:r>
    </w:p>
    <w:p w14:paraId="7CAC7DDA" w14:textId="4D03A2B5" w:rsidR="008D5114" w:rsidRPr="006F28F5" w:rsidRDefault="008D5114" w:rsidP="00807644">
      <w:pPr>
        <w:pStyle w:val="ListParagraph"/>
        <w:numPr>
          <w:ilvl w:val="2"/>
          <w:numId w:val="7"/>
        </w:numPr>
        <w:tabs>
          <w:tab w:val="left" w:pos="900"/>
        </w:tabs>
        <w:ind w:left="0" w:firstLine="357"/>
        <w:jc w:val="both"/>
        <w:rPr>
          <w:rFonts w:ascii="Arial" w:hAnsi="Arial" w:cs="Arial"/>
          <w:sz w:val="22"/>
          <w:szCs w:val="22"/>
        </w:rPr>
      </w:pPr>
      <w:r w:rsidRPr="009913A3">
        <w:rPr>
          <w:rFonts w:ascii="Arial" w:hAnsi="Arial" w:cs="Arial"/>
          <w:sz w:val="22"/>
          <w:szCs w:val="22"/>
        </w:rPr>
        <w:t>Rangovas nuolat netinkamai ar su dideliais trūkumais vykdo Darbus, t. y. kitomis nei Sutartyje ir (ar) jos prieduose nurodytomis sąlygomis ir (ar) terminais, o Užsakovas apie netinkamą Darbų vykdymą raštu (pvz., el. paštu) įspėja Rangovą 2 (du) kartus ar daugiau</w:t>
      </w:r>
      <w:r w:rsidR="0091320C" w:rsidRPr="006F28F5">
        <w:rPr>
          <w:rFonts w:ascii="Arial" w:hAnsi="Arial" w:cs="Arial"/>
          <w:sz w:val="22"/>
          <w:szCs w:val="22"/>
        </w:rPr>
        <w:t>;</w:t>
      </w:r>
    </w:p>
    <w:p w14:paraId="038A3B1A" w14:textId="51719DF2" w:rsidR="0091320C" w:rsidRPr="006F28F5" w:rsidRDefault="0091320C" w:rsidP="00807644">
      <w:pPr>
        <w:pStyle w:val="ListParagraph"/>
        <w:numPr>
          <w:ilvl w:val="2"/>
          <w:numId w:val="7"/>
        </w:numPr>
        <w:tabs>
          <w:tab w:val="left" w:pos="900"/>
        </w:tabs>
        <w:ind w:left="0" w:firstLine="357"/>
        <w:jc w:val="both"/>
        <w:rPr>
          <w:rFonts w:ascii="Arial" w:hAnsi="Arial" w:cs="Arial"/>
          <w:sz w:val="22"/>
          <w:szCs w:val="22"/>
        </w:rPr>
      </w:pPr>
      <w:r w:rsidRPr="006F28F5">
        <w:rPr>
          <w:rFonts w:ascii="Arial" w:hAnsi="Arial" w:cs="Arial"/>
          <w:sz w:val="22"/>
          <w:szCs w:val="22"/>
        </w:rPr>
        <w:t>Rangov</w:t>
      </w:r>
      <w:r w:rsidR="00CE544A">
        <w:rPr>
          <w:rFonts w:ascii="Arial" w:hAnsi="Arial" w:cs="Arial"/>
          <w:sz w:val="22"/>
          <w:szCs w:val="22"/>
        </w:rPr>
        <w:t>as</w:t>
      </w:r>
      <w:r w:rsidRPr="006F28F5">
        <w:rPr>
          <w:rFonts w:ascii="Arial" w:hAnsi="Arial" w:cs="Arial"/>
          <w:sz w:val="22"/>
          <w:szCs w:val="22"/>
        </w:rPr>
        <w:t xml:space="preserve"> nepagrįstai atsisak</w:t>
      </w:r>
      <w:r w:rsidR="00CE544A">
        <w:rPr>
          <w:rFonts w:ascii="Arial" w:hAnsi="Arial" w:cs="Arial"/>
          <w:sz w:val="22"/>
          <w:szCs w:val="22"/>
        </w:rPr>
        <w:t>o</w:t>
      </w:r>
      <w:r w:rsidRPr="006F28F5">
        <w:rPr>
          <w:rFonts w:ascii="Arial" w:hAnsi="Arial" w:cs="Arial"/>
          <w:sz w:val="22"/>
          <w:szCs w:val="22"/>
        </w:rPr>
        <w:t xml:space="preserve"> vykdyti Darbus</w:t>
      </w:r>
      <w:r w:rsidR="00122920" w:rsidRPr="006F28F5">
        <w:rPr>
          <w:rFonts w:ascii="Arial" w:hAnsi="Arial" w:cs="Arial"/>
          <w:sz w:val="22"/>
          <w:szCs w:val="22"/>
        </w:rPr>
        <w:t>;</w:t>
      </w:r>
    </w:p>
    <w:p w14:paraId="3FFDEA7D" w14:textId="19D4286F" w:rsidR="00122920" w:rsidRPr="00807644" w:rsidRDefault="00571F3D" w:rsidP="00807644">
      <w:pPr>
        <w:pStyle w:val="ListParagraph"/>
        <w:numPr>
          <w:ilvl w:val="2"/>
          <w:numId w:val="7"/>
        </w:numPr>
        <w:tabs>
          <w:tab w:val="left" w:pos="900"/>
        </w:tabs>
        <w:ind w:left="0" w:firstLine="357"/>
        <w:jc w:val="both"/>
        <w:rPr>
          <w:rFonts w:ascii="Arial" w:hAnsi="Arial" w:cs="Arial"/>
          <w:sz w:val="22"/>
          <w:szCs w:val="22"/>
        </w:rPr>
      </w:pPr>
      <w:r w:rsidRPr="00807644">
        <w:rPr>
          <w:rFonts w:ascii="Arial" w:hAnsi="Arial" w:cs="Arial"/>
          <w:sz w:val="22"/>
          <w:szCs w:val="22"/>
        </w:rPr>
        <w:t xml:space="preserve">Rangovas </w:t>
      </w:r>
      <w:r w:rsidR="003317CC" w:rsidRPr="00807644">
        <w:rPr>
          <w:rFonts w:ascii="Arial" w:hAnsi="Arial" w:cs="Arial"/>
          <w:sz w:val="22"/>
          <w:szCs w:val="22"/>
        </w:rPr>
        <w:t xml:space="preserve">per protingai nustatytą laikotarpį neįvykdo </w:t>
      </w:r>
      <w:r w:rsidR="00285D77" w:rsidRPr="00807644">
        <w:rPr>
          <w:rFonts w:ascii="Arial" w:hAnsi="Arial" w:cs="Arial"/>
          <w:sz w:val="22"/>
          <w:szCs w:val="22"/>
        </w:rPr>
        <w:t>Užsakovo</w:t>
      </w:r>
      <w:r w:rsidR="003317CC" w:rsidRPr="00807644">
        <w:rPr>
          <w:rFonts w:ascii="Arial" w:hAnsi="Arial" w:cs="Arial"/>
          <w:sz w:val="22"/>
          <w:szCs w:val="22"/>
        </w:rPr>
        <w:t xml:space="preserve"> nurodymo ištaisyti </w:t>
      </w:r>
      <w:r w:rsidR="00285D77" w:rsidRPr="00807644">
        <w:rPr>
          <w:rFonts w:ascii="Arial" w:eastAsia="Arial" w:hAnsi="Arial" w:cs="Arial"/>
          <w:sz w:val="22"/>
          <w:szCs w:val="22"/>
        </w:rPr>
        <w:t>Darbų</w:t>
      </w:r>
      <w:r w:rsidR="003317CC" w:rsidRPr="00807644">
        <w:rPr>
          <w:rFonts w:ascii="Arial" w:hAnsi="Arial" w:cs="Arial"/>
          <w:sz w:val="22"/>
          <w:szCs w:val="22"/>
        </w:rPr>
        <w:t xml:space="preserve"> trūkumus</w:t>
      </w:r>
      <w:r w:rsidR="00E562A9" w:rsidRPr="00807644">
        <w:rPr>
          <w:rFonts w:ascii="Arial" w:hAnsi="Arial" w:cs="Arial"/>
          <w:sz w:val="22"/>
          <w:szCs w:val="22"/>
        </w:rPr>
        <w:t>;</w:t>
      </w:r>
    </w:p>
    <w:p w14:paraId="0E0DB92B" w14:textId="3D977E56" w:rsidR="00E562A9" w:rsidRPr="00807644" w:rsidRDefault="00C82FA4" w:rsidP="00807644">
      <w:pPr>
        <w:pStyle w:val="ListParagraph"/>
        <w:numPr>
          <w:ilvl w:val="2"/>
          <w:numId w:val="7"/>
        </w:numPr>
        <w:tabs>
          <w:tab w:val="left" w:pos="900"/>
        </w:tabs>
        <w:ind w:left="0" w:firstLine="357"/>
        <w:jc w:val="both"/>
        <w:rPr>
          <w:rFonts w:ascii="Arial" w:hAnsi="Arial" w:cs="Arial"/>
          <w:sz w:val="22"/>
          <w:szCs w:val="22"/>
        </w:rPr>
      </w:pPr>
      <w:r>
        <w:rPr>
          <w:rFonts w:ascii="Arial" w:hAnsi="Arial" w:cs="Arial"/>
          <w:sz w:val="22"/>
          <w:szCs w:val="22"/>
        </w:rPr>
        <w:t>D</w:t>
      </w:r>
      <w:r w:rsidR="00571F3D" w:rsidRPr="00807644">
        <w:rPr>
          <w:rFonts w:ascii="Arial" w:hAnsi="Arial" w:cs="Arial"/>
          <w:sz w:val="22"/>
          <w:szCs w:val="22"/>
        </w:rPr>
        <w:t xml:space="preserve">ėl bet kokių </w:t>
      </w:r>
      <w:r w:rsidR="00D20141" w:rsidRPr="00807644">
        <w:rPr>
          <w:rFonts w:ascii="Arial" w:hAnsi="Arial" w:cs="Arial"/>
          <w:sz w:val="22"/>
          <w:szCs w:val="22"/>
        </w:rPr>
        <w:t>Rangovo</w:t>
      </w:r>
      <w:r w:rsidR="00571F3D" w:rsidRPr="00807644">
        <w:rPr>
          <w:rFonts w:ascii="Arial" w:hAnsi="Arial" w:cs="Arial"/>
          <w:sz w:val="22"/>
          <w:szCs w:val="22"/>
        </w:rPr>
        <w:t xml:space="preserve"> veiksmų (veikimo ar neveikimo) </w:t>
      </w:r>
      <w:r w:rsidR="00D20141" w:rsidRPr="00807644">
        <w:rPr>
          <w:rFonts w:ascii="Arial" w:hAnsi="Arial" w:cs="Arial"/>
          <w:sz w:val="22"/>
          <w:szCs w:val="22"/>
        </w:rPr>
        <w:t xml:space="preserve">Užsakovas </w:t>
      </w:r>
      <w:r w:rsidR="00571F3D" w:rsidRPr="00807644">
        <w:rPr>
          <w:rFonts w:ascii="Arial" w:hAnsi="Arial" w:cs="Arial"/>
          <w:sz w:val="22"/>
          <w:szCs w:val="22"/>
        </w:rPr>
        <w:t>patyrė nuostolius (įskaitant, bet neapribojant, papildomas išlaidas, negautas pajamas ar kitus tiesioginius ir netiesioginius nuostolius, delspinigius ir (arba) baudas)</w:t>
      </w:r>
      <w:r w:rsidR="006F28F5" w:rsidRPr="00807644">
        <w:rPr>
          <w:rFonts w:ascii="Arial" w:hAnsi="Arial" w:cs="Arial"/>
          <w:sz w:val="22"/>
          <w:szCs w:val="22"/>
        </w:rPr>
        <w:t>;</w:t>
      </w:r>
    </w:p>
    <w:p w14:paraId="1AAA6ACB" w14:textId="7902D1E5" w:rsidR="006F28F5" w:rsidRPr="00807644" w:rsidRDefault="006F28F5" w:rsidP="00807644">
      <w:pPr>
        <w:pStyle w:val="ListParagraph"/>
        <w:numPr>
          <w:ilvl w:val="2"/>
          <w:numId w:val="7"/>
        </w:numPr>
        <w:tabs>
          <w:tab w:val="left" w:pos="900"/>
        </w:tabs>
        <w:ind w:left="0" w:firstLine="357"/>
        <w:jc w:val="both"/>
        <w:rPr>
          <w:rStyle w:val="normaltextrun"/>
          <w:rFonts w:ascii="Arial" w:hAnsi="Arial" w:cs="Arial"/>
          <w:sz w:val="22"/>
          <w:szCs w:val="22"/>
        </w:rPr>
      </w:pPr>
      <w:r w:rsidRPr="00807644">
        <w:rPr>
          <w:rFonts w:ascii="Arial" w:hAnsi="Arial" w:cs="Arial"/>
          <w:sz w:val="22"/>
          <w:szCs w:val="22"/>
        </w:rPr>
        <w:t>Rangovas be pateisinamos priežasties (ne Sutartyje nustatytais atvejais) vienašališkai nutraukia Sutartį.</w:t>
      </w:r>
    </w:p>
    <w:p w14:paraId="175C3DE2" w14:textId="140FC007" w:rsidR="006D6695" w:rsidRPr="000439E0" w:rsidRDefault="00FB510F" w:rsidP="006D6695">
      <w:pPr>
        <w:pStyle w:val="ListParagraph"/>
        <w:numPr>
          <w:ilvl w:val="1"/>
          <w:numId w:val="7"/>
        </w:numPr>
        <w:tabs>
          <w:tab w:val="left" w:pos="900"/>
        </w:tabs>
        <w:ind w:left="0" w:firstLine="357"/>
        <w:jc w:val="both"/>
        <w:rPr>
          <w:rStyle w:val="normaltextrun"/>
          <w:rFonts w:ascii="Arial" w:hAnsi="Arial" w:cs="Arial"/>
          <w:sz w:val="22"/>
          <w:szCs w:val="22"/>
        </w:rPr>
      </w:pPr>
      <w:r w:rsidRPr="009913A3">
        <w:rPr>
          <w:rStyle w:val="normaltextrun"/>
          <w:rFonts w:ascii="Arial" w:hAnsi="Arial" w:cs="Arial"/>
          <w:sz w:val="22"/>
          <w:szCs w:val="22"/>
          <w:shd w:val="clear" w:color="auto" w:fill="FFFFFF"/>
        </w:rPr>
        <w:t xml:space="preserve">Jeigu Rangovas nesilaiko Sutarties </w:t>
      </w:r>
      <w:r w:rsidR="0063649D" w:rsidRPr="009913A3">
        <w:rPr>
          <w:rStyle w:val="normaltextrun"/>
          <w:rFonts w:ascii="Arial" w:hAnsi="Arial" w:cs="Arial"/>
          <w:sz w:val="22"/>
          <w:szCs w:val="22"/>
          <w:shd w:val="clear" w:color="auto" w:fill="FFFFFF"/>
        </w:rPr>
        <w:t>4.</w:t>
      </w:r>
      <w:r w:rsidR="00B96090" w:rsidRPr="00807644">
        <w:rPr>
          <w:rStyle w:val="normaltextrun"/>
          <w:rFonts w:ascii="Arial" w:hAnsi="Arial" w:cs="Arial"/>
          <w:sz w:val="22"/>
          <w:szCs w:val="22"/>
          <w:shd w:val="clear" w:color="auto" w:fill="FFFFFF"/>
        </w:rPr>
        <w:t>10</w:t>
      </w:r>
      <w:r w:rsidR="0063649D" w:rsidRPr="009913A3">
        <w:rPr>
          <w:rStyle w:val="normaltextrun"/>
          <w:rFonts w:ascii="Arial" w:hAnsi="Arial" w:cs="Arial"/>
          <w:sz w:val="22"/>
          <w:szCs w:val="22"/>
          <w:shd w:val="clear" w:color="auto" w:fill="FFFFFF"/>
        </w:rPr>
        <w:t>. punkte</w:t>
      </w:r>
      <w:r w:rsidR="0063649D" w:rsidRPr="000439E0">
        <w:rPr>
          <w:rStyle w:val="normaltextrun"/>
          <w:rFonts w:ascii="Arial" w:hAnsi="Arial" w:cs="Arial"/>
          <w:sz w:val="22"/>
          <w:szCs w:val="22"/>
          <w:shd w:val="clear" w:color="auto" w:fill="FFFFFF"/>
        </w:rPr>
        <w:t xml:space="preserve"> </w:t>
      </w:r>
      <w:r w:rsidR="00B96090" w:rsidRPr="00807644">
        <w:rPr>
          <w:rStyle w:val="normaltextrun"/>
          <w:rFonts w:ascii="Arial" w:hAnsi="Arial" w:cs="Arial"/>
          <w:sz w:val="22"/>
          <w:szCs w:val="22"/>
          <w:shd w:val="clear" w:color="auto" w:fill="FFFFFF"/>
        </w:rPr>
        <w:t xml:space="preserve">ir (ar) </w:t>
      </w:r>
      <w:r w:rsidR="00962AE5" w:rsidRPr="00807644">
        <w:rPr>
          <w:rStyle w:val="normaltextrun"/>
          <w:rFonts w:ascii="Arial" w:hAnsi="Arial" w:cs="Arial"/>
          <w:sz w:val="22"/>
          <w:szCs w:val="22"/>
          <w:shd w:val="clear" w:color="auto" w:fill="FFFFFF"/>
        </w:rPr>
        <w:t>Sutarties 4.14. punkte, ir (ar) Sutarties 4.1</w:t>
      </w:r>
      <w:r w:rsidR="009868DA" w:rsidRPr="00807644">
        <w:rPr>
          <w:rStyle w:val="normaltextrun"/>
          <w:rFonts w:ascii="Arial" w:hAnsi="Arial" w:cs="Arial"/>
          <w:sz w:val="22"/>
          <w:szCs w:val="22"/>
          <w:shd w:val="clear" w:color="auto" w:fill="FFFFFF"/>
        </w:rPr>
        <w:t>8</w:t>
      </w:r>
      <w:r w:rsidR="00962AE5" w:rsidRPr="00807644">
        <w:rPr>
          <w:rStyle w:val="normaltextrun"/>
          <w:rFonts w:ascii="Arial" w:hAnsi="Arial" w:cs="Arial"/>
          <w:sz w:val="22"/>
          <w:szCs w:val="22"/>
          <w:shd w:val="clear" w:color="auto" w:fill="FFFFFF"/>
        </w:rPr>
        <w:t>. punkte</w:t>
      </w:r>
      <w:r w:rsidR="00A07AED" w:rsidRPr="006F28F5">
        <w:rPr>
          <w:rStyle w:val="normaltextrun"/>
          <w:rFonts w:ascii="Arial" w:hAnsi="Arial" w:cs="Arial"/>
          <w:sz w:val="22"/>
          <w:szCs w:val="22"/>
          <w:shd w:val="clear" w:color="auto" w:fill="FFFFFF"/>
        </w:rPr>
        <w:t xml:space="preserve"> nurodytų</w:t>
      </w:r>
      <w:r w:rsidR="009868DA" w:rsidRPr="00807644">
        <w:rPr>
          <w:rStyle w:val="normaltextrun"/>
          <w:rFonts w:ascii="Arial" w:hAnsi="Arial" w:cs="Arial"/>
          <w:sz w:val="22"/>
          <w:szCs w:val="22"/>
          <w:shd w:val="clear" w:color="auto" w:fill="FFFFFF"/>
        </w:rPr>
        <w:t xml:space="preserve"> </w:t>
      </w:r>
      <w:r w:rsidRPr="006F28F5">
        <w:rPr>
          <w:rStyle w:val="normaltextrun"/>
          <w:rFonts w:ascii="Arial" w:hAnsi="Arial" w:cs="Arial"/>
          <w:sz w:val="22"/>
          <w:szCs w:val="22"/>
          <w:shd w:val="clear" w:color="auto" w:fill="FFFFFF"/>
        </w:rPr>
        <w:t>reikalavimų</w:t>
      </w:r>
      <w:r w:rsidR="00887B84" w:rsidRPr="006F28F5">
        <w:rPr>
          <w:rStyle w:val="normaltextrun"/>
          <w:rFonts w:ascii="Arial" w:hAnsi="Arial" w:cs="Arial"/>
          <w:sz w:val="22"/>
          <w:szCs w:val="22"/>
          <w:shd w:val="clear" w:color="auto" w:fill="FFFFFF"/>
        </w:rPr>
        <w:t xml:space="preserve">, Rangovui taikoma </w:t>
      </w:r>
      <w:r w:rsidR="0059145C" w:rsidRPr="006F28F5">
        <w:rPr>
          <w:rStyle w:val="normaltextrun"/>
          <w:rFonts w:ascii="Arial" w:hAnsi="Arial" w:cs="Arial"/>
          <w:sz w:val="22"/>
          <w:szCs w:val="22"/>
          <w:shd w:val="clear" w:color="auto" w:fill="FFFFFF"/>
        </w:rPr>
        <w:t>10</w:t>
      </w:r>
      <w:r w:rsidR="00887B84" w:rsidRPr="006F28F5">
        <w:rPr>
          <w:rStyle w:val="normaltextrun"/>
          <w:rFonts w:ascii="Arial" w:hAnsi="Arial" w:cs="Arial"/>
          <w:sz w:val="22"/>
          <w:szCs w:val="22"/>
          <w:shd w:val="clear" w:color="auto" w:fill="FFFFFF"/>
        </w:rPr>
        <w:t>0 (</w:t>
      </w:r>
      <w:r w:rsidR="0059145C" w:rsidRPr="006F28F5">
        <w:rPr>
          <w:rStyle w:val="normaltextrun"/>
          <w:rFonts w:ascii="Arial" w:hAnsi="Arial" w:cs="Arial"/>
          <w:sz w:val="22"/>
          <w:szCs w:val="22"/>
          <w:shd w:val="clear" w:color="auto" w:fill="FFFFFF"/>
        </w:rPr>
        <w:t>vieno šimto</w:t>
      </w:r>
      <w:r w:rsidR="009868DA" w:rsidRPr="00807644">
        <w:rPr>
          <w:rStyle w:val="normaltextrun"/>
          <w:rFonts w:ascii="Arial" w:hAnsi="Arial" w:cs="Arial"/>
          <w:sz w:val="22"/>
          <w:szCs w:val="22"/>
          <w:shd w:val="clear" w:color="auto" w:fill="FFFFFF"/>
        </w:rPr>
        <w:t xml:space="preserve"> eurų ir 00 ct</w:t>
      </w:r>
      <w:r w:rsidR="00887B84" w:rsidRPr="009913A3">
        <w:rPr>
          <w:rStyle w:val="normaltextrun"/>
          <w:rFonts w:ascii="Arial" w:hAnsi="Arial" w:cs="Arial"/>
          <w:sz w:val="22"/>
          <w:szCs w:val="22"/>
          <w:shd w:val="clear" w:color="auto" w:fill="FFFFFF"/>
        </w:rPr>
        <w:t xml:space="preserve">) Eur bauda už kiekvieną nustatytą </w:t>
      </w:r>
      <w:r w:rsidR="009868DA" w:rsidRPr="00807644">
        <w:rPr>
          <w:rStyle w:val="normaltextrun"/>
          <w:rFonts w:ascii="Arial" w:hAnsi="Arial" w:cs="Arial"/>
          <w:sz w:val="22"/>
          <w:szCs w:val="22"/>
          <w:shd w:val="clear" w:color="auto" w:fill="FFFFFF"/>
        </w:rPr>
        <w:t xml:space="preserve">reikalavimo pažeidimo </w:t>
      </w:r>
      <w:r w:rsidR="00887B84" w:rsidRPr="009913A3">
        <w:rPr>
          <w:rStyle w:val="normaltextrun"/>
          <w:rFonts w:ascii="Arial" w:hAnsi="Arial" w:cs="Arial"/>
          <w:sz w:val="22"/>
          <w:szCs w:val="22"/>
          <w:shd w:val="clear" w:color="auto" w:fill="FFFFFF"/>
        </w:rPr>
        <w:t>atvejį.</w:t>
      </w:r>
    </w:p>
    <w:p w14:paraId="46669ADF" w14:textId="19978B25" w:rsidR="008453C6" w:rsidRPr="009913A3" w:rsidRDefault="008453C6" w:rsidP="009913A3">
      <w:pPr>
        <w:pStyle w:val="ListParagraph"/>
        <w:numPr>
          <w:ilvl w:val="1"/>
          <w:numId w:val="7"/>
        </w:numPr>
        <w:tabs>
          <w:tab w:val="left" w:pos="900"/>
        </w:tabs>
        <w:ind w:left="0" w:firstLine="357"/>
        <w:jc w:val="both"/>
        <w:rPr>
          <w:rStyle w:val="normaltextrun"/>
          <w:rFonts w:ascii="Arial" w:hAnsi="Arial" w:cs="Arial"/>
          <w:sz w:val="22"/>
          <w:szCs w:val="22"/>
        </w:rPr>
      </w:pPr>
      <w:r w:rsidRPr="009043AC">
        <w:rPr>
          <w:rStyle w:val="normaltextrun"/>
          <w:rFonts w:ascii="Arial" w:hAnsi="Arial" w:cs="Arial"/>
          <w:sz w:val="22"/>
          <w:szCs w:val="22"/>
          <w:shd w:val="clear" w:color="auto" w:fill="FFFFFF"/>
        </w:rPr>
        <w:t xml:space="preserve">Jeigu Rangovas nesilaiko Sutarties 4.2. punkte nurodyto reikalavimo, Rangovui taikoma 100 (vieno šimto eurų ir 00 ct) Eur bauda </w:t>
      </w:r>
      <w:r w:rsidR="00313FDB" w:rsidRPr="009913A3">
        <w:rPr>
          <w:rFonts w:ascii="Arial" w:hAnsi="Arial" w:cs="Arial"/>
          <w:color w:val="000000"/>
          <w:sz w:val="22"/>
          <w:szCs w:val="22"/>
        </w:rPr>
        <w:t>už kiekvieną vėlavimo dieną.</w:t>
      </w:r>
    </w:p>
    <w:p w14:paraId="1DA1C84F" w14:textId="3C221176" w:rsidR="00E95A11" w:rsidRPr="009913A3" w:rsidRDefault="00E95A11" w:rsidP="006D6695">
      <w:pPr>
        <w:pStyle w:val="ListParagraph"/>
        <w:numPr>
          <w:ilvl w:val="1"/>
          <w:numId w:val="7"/>
        </w:numPr>
        <w:tabs>
          <w:tab w:val="left" w:pos="900"/>
        </w:tabs>
        <w:ind w:left="0" w:firstLine="357"/>
        <w:jc w:val="both"/>
        <w:rPr>
          <w:rFonts w:ascii="Arial" w:hAnsi="Arial" w:cs="Arial"/>
          <w:sz w:val="22"/>
          <w:szCs w:val="22"/>
        </w:rPr>
      </w:pPr>
      <w:r w:rsidRPr="009913A3">
        <w:rPr>
          <w:rFonts w:ascii="Arial" w:hAnsi="Arial" w:cs="Arial"/>
          <w:sz w:val="22"/>
          <w:szCs w:val="22"/>
        </w:rPr>
        <w:t xml:space="preserve">Jeigu Rangovas neužtikrina, kad Sutartį vykdytų </w:t>
      </w:r>
      <w:r w:rsidR="00F613D7" w:rsidRPr="009913A3">
        <w:rPr>
          <w:rFonts w:ascii="Arial" w:hAnsi="Arial" w:cs="Arial"/>
          <w:sz w:val="22"/>
          <w:szCs w:val="22"/>
        </w:rPr>
        <w:t>Sutarties priede Nr. 4</w:t>
      </w:r>
      <w:r w:rsidRPr="00567A92">
        <w:rPr>
          <w:rFonts w:ascii="Arial" w:hAnsi="Arial" w:cs="Arial"/>
          <w:sz w:val="22"/>
          <w:szCs w:val="22"/>
        </w:rPr>
        <w:t xml:space="preserve"> </w:t>
      </w:r>
      <w:r w:rsidR="00C3546A" w:rsidRPr="009043AC">
        <w:rPr>
          <w:rFonts w:ascii="Arial" w:hAnsi="Arial" w:cs="Arial"/>
          <w:sz w:val="22"/>
          <w:szCs w:val="22"/>
        </w:rPr>
        <w:t>„</w:t>
      </w:r>
      <w:r w:rsidR="00C3546A" w:rsidRPr="009913A3">
        <w:rPr>
          <w:rFonts w:ascii="Arial" w:hAnsi="Arial" w:cs="Arial"/>
          <w:sz w:val="22"/>
          <w:szCs w:val="22"/>
        </w:rPr>
        <w:t>Specialistų sąrašas</w:t>
      </w:r>
      <w:r w:rsidR="00C3546A" w:rsidRPr="009043AC">
        <w:rPr>
          <w:rFonts w:ascii="Arial" w:hAnsi="Arial" w:cs="Arial"/>
          <w:sz w:val="22"/>
          <w:szCs w:val="22"/>
        </w:rPr>
        <w:t>“</w:t>
      </w:r>
      <w:r w:rsidRPr="000439E0">
        <w:rPr>
          <w:rFonts w:ascii="Arial" w:hAnsi="Arial" w:cs="Arial"/>
          <w:sz w:val="22"/>
          <w:szCs w:val="22"/>
        </w:rPr>
        <w:t xml:space="preserve"> </w:t>
      </w:r>
      <w:r w:rsidRPr="009913A3">
        <w:rPr>
          <w:rFonts w:ascii="Arial" w:hAnsi="Arial" w:cs="Arial"/>
          <w:sz w:val="22"/>
          <w:szCs w:val="22"/>
        </w:rPr>
        <w:t xml:space="preserve">nurodyti asmenys (kurie buvo siūlomi </w:t>
      </w:r>
      <w:r w:rsidR="001213D2" w:rsidRPr="009043AC">
        <w:rPr>
          <w:rFonts w:ascii="Arial" w:hAnsi="Arial" w:cs="Arial"/>
          <w:sz w:val="22"/>
          <w:szCs w:val="22"/>
        </w:rPr>
        <w:t xml:space="preserve">Pirkimo procedūrų metu, siekiant atitikti nustatytus kvalifikacinius reikalavimus ir (ar) </w:t>
      </w:r>
      <w:r w:rsidRPr="009913A3">
        <w:rPr>
          <w:rFonts w:ascii="Arial" w:hAnsi="Arial" w:cs="Arial"/>
          <w:sz w:val="22"/>
          <w:szCs w:val="22"/>
        </w:rPr>
        <w:t xml:space="preserve">ekonominio naudingumo kriterijų atitikimui) ir šių trūkumų </w:t>
      </w:r>
      <w:r w:rsidR="00F51031" w:rsidRPr="009043AC">
        <w:rPr>
          <w:rFonts w:ascii="Arial" w:hAnsi="Arial" w:cs="Arial"/>
          <w:sz w:val="22"/>
          <w:szCs w:val="22"/>
        </w:rPr>
        <w:t xml:space="preserve">Rangovas </w:t>
      </w:r>
      <w:r w:rsidRPr="009913A3">
        <w:rPr>
          <w:rFonts w:ascii="Arial" w:hAnsi="Arial" w:cs="Arial"/>
          <w:sz w:val="22"/>
          <w:szCs w:val="22"/>
        </w:rPr>
        <w:t xml:space="preserve">neištaiso per protingą terminą (ne ilgiau kaip </w:t>
      </w:r>
      <w:r w:rsidR="00F613D7" w:rsidRPr="009913A3">
        <w:rPr>
          <w:rFonts w:ascii="Arial" w:hAnsi="Arial" w:cs="Arial"/>
          <w:sz w:val="22"/>
          <w:szCs w:val="22"/>
        </w:rPr>
        <w:t>10</w:t>
      </w:r>
      <w:r w:rsidR="006D6695" w:rsidRPr="009913A3">
        <w:rPr>
          <w:rFonts w:ascii="Arial" w:hAnsi="Arial" w:cs="Arial"/>
          <w:sz w:val="22"/>
          <w:szCs w:val="22"/>
        </w:rPr>
        <w:t xml:space="preserve"> (dešimt)</w:t>
      </w:r>
      <w:r w:rsidR="00F613D7" w:rsidRPr="009913A3">
        <w:rPr>
          <w:rFonts w:ascii="Arial" w:hAnsi="Arial" w:cs="Arial"/>
          <w:sz w:val="22"/>
          <w:szCs w:val="22"/>
        </w:rPr>
        <w:t xml:space="preserve"> d</w:t>
      </w:r>
      <w:r w:rsidR="006D6695" w:rsidRPr="009913A3">
        <w:rPr>
          <w:rFonts w:ascii="Arial" w:hAnsi="Arial" w:cs="Arial"/>
          <w:sz w:val="22"/>
          <w:szCs w:val="22"/>
        </w:rPr>
        <w:t>arbo dienų</w:t>
      </w:r>
      <w:r w:rsidR="00F51031" w:rsidRPr="00E822FD">
        <w:rPr>
          <w:rFonts w:ascii="Arial" w:hAnsi="Arial" w:cs="Arial"/>
          <w:sz w:val="22"/>
          <w:szCs w:val="22"/>
        </w:rPr>
        <w:t xml:space="preserve"> nuo nustatyto pažeidimo padarymo dienos</w:t>
      </w:r>
      <w:r w:rsidRPr="009913A3">
        <w:rPr>
          <w:rFonts w:ascii="Arial" w:hAnsi="Arial" w:cs="Arial"/>
          <w:sz w:val="22"/>
          <w:szCs w:val="22"/>
        </w:rPr>
        <w:t xml:space="preserve">), Užsakovas taiko </w:t>
      </w:r>
      <w:r w:rsidR="00F613D7" w:rsidRPr="009913A3">
        <w:rPr>
          <w:rFonts w:ascii="Arial" w:hAnsi="Arial" w:cs="Arial"/>
          <w:sz w:val="22"/>
          <w:szCs w:val="22"/>
        </w:rPr>
        <w:t>Rangovui 100</w:t>
      </w:r>
      <w:r w:rsidR="006D6695" w:rsidRPr="009913A3">
        <w:rPr>
          <w:rFonts w:ascii="Arial" w:hAnsi="Arial" w:cs="Arial"/>
          <w:sz w:val="22"/>
          <w:szCs w:val="22"/>
        </w:rPr>
        <w:t xml:space="preserve"> (vieno šimto</w:t>
      </w:r>
      <w:r w:rsidR="00EC4ECD" w:rsidRPr="00E822FD">
        <w:rPr>
          <w:rFonts w:ascii="Arial" w:hAnsi="Arial" w:cs="Arial"/>
          <w:sz w:val="22"/>
          <w:szCs w:val="22"/>
        </w:rPr>
        <w:t xml:space="preserve"> eurų ir 00 ct</w:t>
      </w:r>
      <w:r w:rsidR="006D6695" w:rsidRPr="009913A3">
        <w:rPr>
          <w:rFonts w:ascii="Arial" w:hAnsi="Arial" w:cs="Arial"/>
          <w:sz w:val="22"/>
          <w:szCs w:val="22"/>
        </w:rPr>
        <w:t>)</w:t>
      </w:r>
      <w:r w:rsidR="00F613D7" w:rsidRPr="009913A3">
        <w:rPr>
          <w:rFonts w:ascii="Arial" w:hAnsi="Arial" w:cs="Arial"/>
          <w:sz w:val="22"/>
          <w:szCs w:val="22"/>
        </w:rPr>
        <w:t xml:space="preserve"> eurų </w:t>
      </w:r>
      <w:r w:rsidRPr="009913A3">
        <w:rPr>
          <w:rFonts w:ascii="Arial" w:hAnsi="Arial" w:cs="Arial"/>
          <w:sz w:val="22"/>
          <w:szCs w:val="22"/>
        </w:rPr>
        <w:t>baudą,</w:t>
      </w:r>
      <w:r w:rsidR="00F613D7" w:rsidRPr="009913A3">
        <w:rPr>
          <w:rFonts w:ascii="Arial" w:hAnsi="Arial" w:cs="Arial"/>
          <w:sz w:val="22"/>
          <w:szCs w:val="22"/>
        </w:rPr>
        <w:t xml:space="preserve"> už kiekvieną tokį nustatytą </w:t>
      </w:r>
      <w:r w:rsidR="004722E5" w:rsidRPr="00E822FD">
        <w:rPr>
          <w:rFonts w:ascii="Arial" w:hAnsi="Arial" w:cs="Arial"/>
          <w:sz w:val="22"/>
          <w:szCs w:val="22"/>
        </w:rPr>
        <w:t xml:space="preserve">reikalavimo pažeidimo </w:t>
      </w:r>
      <w:r w:rsidR="00F613D7" w:rsidRPr="009913A3">
        <w:rPr>
          <w:rFonts w:ascii="Arial" w:hAnsi="Arial" w:cs="Arial"/>
          <w:sz w:val="22"/>
          <w:szCs w:val="22"/>
        </w:rPr>
        <w:t>atvejį</w:t>
      </w:r>
      <w:r w:rsidR="004722E5" w:rsidRPr="00E822FD">
        <w:rPr>
          <w:rFonts w:ascii="Arial" w:hAnsi="Arial" w:cs="Arial"/>
          <w:sz w:val="22"/>
          <w:szCs w:val="22"/>
        </w:rPr>
        <w:t xml:space="preserve"> ir turi teisę vienašališkai nutraukti Sutartį</w:t>
      </w:r>
      <w:r w:rsidR="00F613D7" w:rsidRPr="009913A3">
        <w:rPr>
          <w:rFonts w:ascii="Arial" w:hAnsi="Arial" w:cs="Arial"/>
          <w:sz w:val="22"/>
          <w:szCs w:val="22"/>
        </w:rPr>
        <w:t xml:space="preserve">. </w:t>
      </w:r>
    </w:p>
    <w:p w14:paraId="38996C67" w14:textId="183BD27B" w:rsidR="004D092C" w:rsidRPr="006F28F5" w:rsidRDefault="006A707E" w:rsidP="004D092C">
      <w:pPr>
        <w:pStyle w:val="ListParagraph"/>
        <w:numPr>
          <w:ilvl w:val="1"/>
          <w:numId w:val="7"/>
        </w:numPr>
        <w:tabs>
          <w:tab w:val="left" w:pos="900"/>
        </w:tabs>
        <w:ind w:left="0" w:firstLine="357"/>
        <w:jc w:val="both"/>
        <w:rPr>
          <w:rFonts w:ascii="Arial" w:hAnsi="Arial" w:cs="Arial"/>
          <w:sz w:val="22"/>
          <w:szCs w:val="22"/>
        </w:rPr>
      </w:pPr>
      <w:r w:rsidRPr="006F28F5">
        <w:rPr>
          <w:rFonts w:ascii="Arial" w:hAnsi="Arial" w:cs="Arial"/>
          <w:sz w:val="22"/>
          <w:szCs w:val="22"/>
        </w:rPr>
        <w:t>Rangovas yra visiškai atsakingas už žalą, padarytą tretiesiems asmenims, jų turtui, Užsakovui/Užsakovo turtui padarytą žalą, vykdant Sutartyje numatytus Darbus</w:t>
      </w:r>
      <w:r w:rsidR="000E4827" w:rsidRPr="00E822FD">
        <w:rPr>
          <w:rFonts w:ascii="Arial" w:hAnsi="Arial" w:cs="Arial"/>
          <w:sz w:val="22"/>
          <w:szCs w:val="22"/>
        </w:rPr>
        <w:t xml:space="preserve"> </w:t>
      </w:r>
      <w:r w:rsidR="000E4827" w:rsidRPr="009913A3">
        <w:rPr>
          <w:rStyle w:val="normaltextrun"/>
          <w:rFonts w:ascii="Arial" w:hAnsi="Arial" w:cs="Arial"/>
          <w:color w:val="000000"/>
          <w:sz w:val="22"/>
          <w:szCs w:val="22"/>
          <w:bdr w:val="none" w:sz="0" w:space="0" w:color="auto" w:frame="1"/>
        </w:rPr>
        <w:t>ir privalo atlyginti tiesioginius trečiųjų asmenų ir (ar) Užsakovo nuostoliu</w:t>
      </w:r>
      <w:r w:rsidR="000E4827" w:rsidRPr="006F28F5">
        <w:rPr>
          <w:rStyle w:val="normaltextrun"/>
          <w:rFonts w:ascii="Arial" w:hAnsi="Arial" w:cs="Arial"/>
          <w:color w:val="000000"/>
          <w:sz w:val="22"/>
          <w:szCs w:val="22"/>
          <w:bdr w:val="none" w:sz="0" w:space="0" w:color="auto" w:frame="1"/>
        </w:rPr>
        <w:t>s</w:t>
      </w:r>
      <w:r w:rsidRPr="006F28F5">
        <w:rPr>
          <w:rFonts w:ascii="Arial" w:hAnsi="Arial" w:cs="Arial"/>
          <w:sz w:val="22"/>
          <w:szCs w:val="22"/>
        </w:rPr>
        <w:t>. Rangovas taip pat atsako už subrangovo, jo įgaliotų atstovų ir darbuotojų veiksmus arba neveikimą.</w:t>
      </w:r>
    </w:p>
    <w:p w14:paraId="10098FCE" w14:textId="5287A388" w:rsidR="006A707E" w:rsidRPr="000439E0" w:rsidRDefault="006A707E" w:rsidP="004D092C">
      <w:pPr>
        <w:pStyle w:val="ListParagraph"/>
        <w:numPr>
          <w:ilvl w:val="1"/>
          <w:numId w:val="7"/>
        </w:numPr>
        <w:tabs>
          <w:tab w:val="left" w:pos="900"/>
        </w:tabs>
        <w:ind w:left="0" w:firstLine="357"/>
        <w:jc w:val="both"/>
        <w:rPr>
          <w:rFonts w:ascii="Arial" w:hAnsi="Arial" w:cs="Arial"/>
          <w:sz w:val="22"/>
          <w:szCs w:val="22"/>
        </w:rPr>
      </w:pPr>
      <w:r w:rsidRPr="006F28F5">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71225797" w14:textId="691BDB5F" w:rsidR="004F0DE4" w:rsidRPr="006F28F5" w:rsidRDefault="004F0DE4">
      <w:pPr>
        <w:pStyle w:val="ListParagraph"/>
        <w:numPr>
          <w:ilvl w:val="1"/>
          <w:numId w:val="7"/>
        </w:numPr>
        <w:tabs>
          <w:tab w:val="left" w:pos="900"/>
        </w:tabs>
        <w:ind w:left="0" w:firstLine="357"/>
        <w:jc w:val="both"/>
        <w:rPr>
          <w:rFonts w:ascii="Arial" w:hAnsi="Arial" w:cs="Arial"/>
          <w:sz w:val="22"/>
          <w:szCs w:val="22"/>
        </w:rPr>
      </w:pPr>
      <w:r w:rsidRPr="009913A3">
        <w:rPr>
          <w:rStyle w:val="normaltextrun"/>
          <w:rFonts w:ascii="Arial" w:hAnsi="Arial" w:cs="Arial"/>
          <w:color w:val="000000"/>
          <w:sz w:val="22"/>
          <w:szCs w:val="22"/>
          <w:bdr w:val="none" w:sz="0" w:space="0" w:color="auto" w:frame="1"/>
        </w:rPr>
        <w:t>Sutartinės atsakomybės pritaikymas neatleidžia Šalių nuo pareigos vykdyti Sutartyje prisiimtus įsipareigojimu</w:t>
      </w:r>
      <w:r w:rsidRPr="006F28F5">
        <w:rPr>
          <w:rStyle w:val="normaltextrun"/>
          <w:rFonts w:ascii="Arial" w:hAnsi="Arial" w:cs="Arial"/>
          <w:color w:val="000000"/>
          <w:sz w:val="22"/>
          <w:szCs w:val="22"/>
          <w:bdr w:val="none" w:sz="0" w:space="0" w:color="auto" w:frame="1"/>
        </w:rPr>
        <w:t>s.</w:t>
      </w:r>
    </w:p>
    <w:p w14:paraId="51A3CE29" w14:textId="77777777" w:rsidR="00747E1C" w:rsidRPr="00D3769B" w:rsidRDefault="00747E1C" w:rsidP="001367DB">
      <w:pPr>
        <w:pStyle w:val="ListParagraph"/>
        <w:tabs>
          <w:tab w:val="left" w:pos="426"/>
          <w:tab w:val="left" w:pos="851"/>
        </w:tabs>
        <w:ind w:left="360" w:firstLine="0"/>
        <w:jc w:val="both"/>
        <w:rPr>
          <w:rFonts w:ascii="Arial" w:hAnsi="Arial" w:cs="Arial"/>
          <w:sz w:val="22"/>
          <w:szCs w:val="22"/>
        </w:rPr>
      </w:pPr>
    </w:p>
    <w:p w14:paraId="48D4DA7B" w14:textId="0B293831" w:rsidR="00C90965" w:rsidRPr="00D3769B" w:rsidRDefault="00031BC5" w:rsidP="001367DB">
      <w:pPr>
        <w:pStyle w:val="Heading2"/>
        <w:widowControl w:val="0"/>
        <w:spacing w:before="0"/>
        <w:ind w:firstLine="360"/>
        <w:contextualSpacing/>
        <w:rPr>
          <w:rFonts w:ascii="Arial" w:hAnsi="Arial" w:cs="Arial"/>
          <w:b/>
          <w:color w:val="auto"/>
          <w:sz w:val="22"/>
          <w:szCs w:val="22"/>
          <w:lang w:val="lt-LT"/>
        </w:rPr>
      </w:pPr>
      <w:r w:rsidRPr="00D3769B">
        <w:rPr>
          <w:rFonts w:ascii="Arial" w:hAnsi="Arial" w:cs="Arial"/>
          <w:b/>
          <w:color w:val="auto"/>
          <w:sz w:val="22"/>
          <w:szCs w:val="22"/>
          <w:lang w:val="lt-LT"/>
        </w:rPr>
        <w:t>9</w:t>
      </w:r>
      <w:r w:rsidR="00C90965" w:rsidRPr="00D3769B">
        <w:rPr>
          <w:rFonts w:ascii="Arial" w:hAnsi="Arial" w:cs="Arial"/>
          <w:b/>
          <w:color w:val="auto"/>
          <w:sz w:val="22"/>
          <w:szCs w:val="22"/>
          <w:lang w:val="lt-LT"/>
        </w:rPr>
        <w:t xml:space="preserve">. </w:t>
      </w:r>
      <w:bookmarkStart w:id="5" w:name="_Toc93857957"/>
      <w:r w:rsidR="0085725A" w:rsidRPr="00D3769B">
        <w:rPr>
          <w:rFonts w:ascii="Arial" w:hAnsi="Arial" w:cs="Arial"/>
          <w:b/>
          <w:color w:val="auto"/>
          <w:sz w:val="22"/>
          <w:szCs w:val="22"/>
          <w:lang w:val="lt-LT"/>
        </w:rPr>
        <w:t>SUBRANGOVŲ PASITELKIMAS, KEITIMAS</w:t>
      </w:r>
      <w:bookmarkEnd w:id="5"/>
      <w:r w:rsidR="0085725A" w:rsidRPr="00D3769B">
        <w:rPr>
          <w:rFonts w:ascii="Arial" w:hAnsi="Arial" w:cs="Arial"/>
          <w:b/>
          <w:color w:val="auto"/>
          <w:sz w:val="22"/>
          <w:szCs w:val="22"/>
          <w:lang w:val="lt-LT"/>
        </w:rPr>
        <w:t xml:space="preserve">, TIESIOGINIO ATSISKAITYMO SU SUBRANGOVAIS GALIMYBĖ </w:t>
      </w:r>
    </w:p>
    <w:p w14:paraId="0EB2494E" w14:textId="7B0A4982" w:rsidR="00FB1503" w:rsidRPr="00D3769B" w:rsidRDefault="00031BC5" w:rsidP="001367DB">
      <w:pPr>
        <w:pStyle w:val="ListParagraph"/>
        <w:ind w:left="0" w:firstLine="360"/>
        <w:jc w:val="both"/>
        <w:rPr>
          <w:rFonts w:ascii="Arial" w:hAnsi="Arial" w:cs="Arial"/>
          <w:sz w:val="22"/>
          <w:szCs w:val="22"/>
        </w:rPr>
      </w:pPr>
      <w:r w:rsidRPr="00D3769B">
        <w:rPr>
          <w:rFonts w:ascii="Arial" w:hAnsi="Arial" w:cs="Arial"/>
          <w:bCs/>
          <w:sz w:val="22"/>
          <w:szCs w:val="22"/>
        </w:rPr>
        <w:t>9</w:t>
      </w:r>
      <w:r w:rsidR="00FB1503" w:rsidRPr="00D3769B">
        <w:rPr>
          <w:rFonts w:ascii="Arial" w:hAnsi="Arial" w:cs="Arial"/>
          <w:bCs/>
          <w:sz w:val="22"/>
          <w:szCs w:val="22"/>
        </w:rPr>
        <w:t>.1. Rangovas, vykdydamas sutartinius įsipareigojimus, turi teisę pasitelkti subrangovu</w:t>
      </w:r>
      <w:r w:rsidR="00122AD7" w:rsidRPr="00D3769B">
        <w:rPr>
          <w:rFonts w:ascii="Arial" w:hAnsi="Arial" w:cs="Arial"/>
          <w:bCs/>
          <w:sz w:val="22"/>
          <w:szCs w:val="22"/>
        </w:rPr>
        <w:t>s</w:t>
      </w:r>
      <w:r w:rsidR="00FB1503" w:rsidRPr="00D3769B">
        <w:rPr>
          <w:rFonts w:ascii="Arial" w:hAnsi="Arial" w:cs="Arial"/>
          <w:bCs/>
          <w:sz w:val="22"/>
          <w:szCs w:val="22"/>
        </w:rPr>
        <w:t xml:space="preserve"> </w:t>
      </w:r>
      <w:r w:rsidR="00A25C32" w:rsidRPr="00D3769B">
        <w:rPr>
          <w:rFonts w:ascii="Arial" w:hAnsi="Arial" w:cs="Arial"/>
          <w:bCs/>
          <w:sz w:val="22"/>
          <w:szCs w:val="22"/>
        </w:rPr>
        <w:t xml:space="preserve">Lietuvos Respublikos </w:t>
      </w:r>
      <w:r w:rsidR="00FB1503" w:rsidRPr="00D3769B">
        <w:rPr>
          <w:rFonts w:ascii="Arial" w:hAnsi="Arial" w:cs="Arial"/>
          <w:bCs/>
          <w:sz w:val="22"/>
          <w:szCs w:val="22"/>
        </w:rPr>
        <w:t xml:space="preserve">viešųjų pirkimų įstatymo 88 straipsnio nustatyta tvarka. </w:t>
      </w:r>
      <w:r w:rsidR="00FB1503" w:rsidRPr="00D3769B">
        <w:rPr>
          <w:rFonts w:ascii="Arial" w:hAnsi="Arial" w:cs="Arial"/>
          <w:sz w:val="22"/>
          <w:szCs w:val="22"/>
        </w:rPr>
        <w:t xml:space="preserve">Už subrangovų, jeigu jie yra pasitelkiami vadovaujantis </w:t>
      </w:r>
      <w:r w:rsidR="00901910" w:rsidRPr="00D3769B">
        <w:rPr>
          <w:rFonts w:ascii="Arial" w:hAnsi="Arial" w:cs="Arial"/>
          <w:sz w:val="22"/>
          <w:szCs w:val="22"/>
        </w:rPr>
        <w:t>Pirkimo</w:t>
      </w:r>
      <w:r w:rsidR="00FB1503" w:rsidRPr="00D3769B">
        <w:rPr>
          <w:rFonts w:ascii="Arial" w:hAnsi="Arial" w:cs="Arial"/>
          <w:sz w:val="22"/>
          <w:szCs w:val="22"/>
        </w:rPr>
        <w:t xml:space="preserve">, kurio pagrindu yra sudaryta Sutartis, atliktus Darbus, Darbų saugą, Darbų metu naudojamų medžiagų </w:t>
      </w:r>
      <w:r w:rsidR="00BB239D" w:rsidRPr="00D3769B">
        <w:rPr>
          <w:rFonts w:ascii="Arial" w:hAnsi="Arial" w:cs="Arial"/>
          <w:sz w:val="22"/>
          <w:szCs w:val="22"/>
        </w:rPr>
        <w:t xml:space="preserve">ir kitų priemonių </w:t>
      </w:r>
      <w:r w:rsidR="00FB1503" w:rsidRPr="00D3769B">
        <w:rPr>
          <w:rFonts w:ascii="Arial" w:hAnsi="Arial" w:cs="Arial"/>
          <w:sz w:val="22"/>
          <w:szCs w:val="22"/>
        </w:rPr>
        <w:t>kokybę, Darbų atlikimo terminus, atliktų Darbų kokybę ir atliktų Darbų garantinius įsipareigojimus ir</w:t>
      </w:r>
      <w:r w:rsidR="00CA3029">
        <w:rPr>
          <w:rFonts w:ascii="Arial" w:hAnsi="Arial" w:cs="Arial"/>
          <w:sz w:val="22"/>
          <w:szCs w:val="22"/>
        </w:rPr>
        <w:t xml:space="preserve"> (</w:t>
      </w:r>
      <w:r w:rsidR="00FB1503" w:rsidRPr="00D3769B">
        <w:rPr>
          <w:rFonts w:ascii="Arial" w:hAnsi="Arial" w:cs="Arial"/>
          <w:sz w:val="22"/>
          <w:szCs w:val="22"/>
        </w:rPr>
        <w:t>ar</w:t>
      </w:r>
      <w:r w:rsidR="00CA3029">
        <w:rPr>
          <w:rFonts w:ascii="Arial" w:hAnsi="Arial" w:cs="Arial"/>
          <w:sz w:val="22"/>
          <w:szCs w:val="22"/>
        </w:rPr>
        <w:t>)</w:t>
      </w:r>
      <w:r w:rsidR="00FB1503" w:rsidRPr="00D3769B">
        <w:rPr>
          <w:rFonts w:ascii="Arial" w:hAnsi="Arial" w:cs="Arial"/>
          <w:sz w:val="22"/>
          <w:szCs w:val="22"/>
        </w:rPr>
        <w:t xml:space="preserve"> padarytą žalą atsako Rangovas.</w:t>
      </w:r>
    </w:p>
    <w:p w14:paraId="68B2DB8C" w14:textId="221D9C6A" w:rsidR="00FB1503" w:rsidRPr="00D3769B" w:rsidRDefault="00031BC5" w:rsidP="001367DB">
      <w:pPr>
        <w:ind w:firstLine="270"/>
        <w:contextualSpacing/>
        <w:jc w:val="both"/>
        <w:rPr>
          <w:rFonts w:ascii="Arial" w:hAnsi="Arial" w:cs="Arial"/>
          <w:bCs/>
          <w:i/>
          <w:sz w:val="22"/>
          <w:szCs w:val="22"/>
          <w:lang w:val="lt-LT"/>
        </w:rPr>
      </w:pPr>
      <w:r w:rsidRPr="00D3769B">
        <w:rPr>
          <w:rFonts w:ascii="Arial" w:hAnsi="Arial" w:cs="Arial"/>
          <w:bCs/>
          <w:sz w:val="22"/>
          <w:szCs w:val="22"/>
          <w:lang w:val="lt-LT"/>
        </w:rPr>
        <w:t>9</w:t>
      </w:r>
      <w:r w:rsidR="00FB1503" w:rsidRPr="00D3769B">
        <w:rPr>
          <w:rFonts w:ascii="Arial" w:hAnsi="Arial" w:cs="Arial"/>
          <w:bCs/>
          <w:sz w:val="22"/>
          <w:szCs w:val="22"/>
          <w:lang w:val="lt-LT"/>
        </w:rPr>
        <w:t xml:space="preserve">.2. Subrangovai, kurie yra pasitelkiami vadovaujantis </w:t>
      </w:r>
      <w:r w:rsidR="00D33A66" w:rsidRPr="00D3769B">
        <w:rPr>
          <w:rFonts w:ascii="Arial" w:hAnsi="Arial" w:cs="Arial"/>
          <w:bCs/>
          <w:sz w:val="22"/>
          <w:szCs w:val="22"/>
          <w:lang w:val="lt-LT"/>
        </w:rPr>
        <w:t>Pirkimo</w:t>
      </w:r>
      <w:r w:rsidR="00FB1503" w:rsidRPr="00D3769B">
        <w:rPr>
          <w:rFonts w:ascii="Arial" w:hAnsi="Arial" w:cs="Arial"/>
          <w:bCs/>
          <w:sz w:val="22"/>
          <w:szCs w:val="22"/>
          <w:lang w:val="lt-LT"/>
        </w:rPr>
        <w:t xml:space="preserve">, kurio pagrindu yra sudaryta Sutartis, sąlygomis yra šie: </w:t>
      </w:r>
      <w:r w:rsidR="00FB1503" w:rsidRPr="00D3769B">
        <w:rPr>
          <w:rFonts w:ascii="Arial" w:hAnsi="Arial" w:cs="Arial"/>
          <w:bCs/>
          <w:i/>
          <w:sz w:val="22"/>
          <w:szCs w:val="22"/>
          <w:lang w:val="lt-LT"/>
        </w:rPr>
        <w:t>[nurodyti. Jei subrangovai nepasitelkiami, nurodoma: Nėra].</w:t>
      </w:r>
    </w:p>
    <w:p w14:paraId="309D7C20" w14:textId="72EDB522" w:rsidR="00FB1503" w:rsidRPr="00D3769B" w:rsidRDefault="00031BC5" w:rsidP="44495986">
      <w:pPr>
        <w:ind w:firstLine="270"/>
        <w:contextualSpacing/>
        <w:jc w:val="both"/>
        <w:rPr>
          <w:rFonts w:ascii="Arial" w:hAnsi="Arial" w:cs="Arial"/>
          <w:sz w:val="22"/>
          <w:szCs w:val="22"/>
          <w:lang w:val="lt-LT"/>
        </w:rPr>
      </w:pPr>
      <w:r w:rsidRPr="00D3769B">
        <w:rPr>
          <w:rFonts w:ascii="Arial" w:hAnsi="Arial" w:cs="Arial"/>
          <w:sz w:val="22"/>
          <w:szCs w:val="22"/>
          <w:lang w:val="lt-LT"/>
        </w:rPr>
        <w:lastRenderedPageBreak/>
        <w:t>9</w:t>
      </w:r>
      <w:r w:rsidR="00FB1503" w:rsidRPr="00D3769B">
        <w:rPr>
          <w:rFonts w:ascii="Arial" w:hAnsi="Arial" w:cs="Arial"/>
          <w:sz w:val="22"/>
          <w:szCs w:val="22"/>
          <w:lang w:val="lt-LT"/>
        </w:rPr>
        <w:t>.3. Jei Rangovas pageidauja pasitelkti subrangovus po Sutarties pasirašymo, jis teikia rašytinį prašymą Užsakovui, nurodydamas pasitelkiamus subrangovus, pagrindžia subrangovų pasitelkimo poreikį, jų pašalinimo pagrindų nebuvimą, taip pat pateikia dokumentus pagrindžiančius subrangovų atitiktį Pirkimo dokumentuose keliamiems kvalifikaciniams reikalavimams</w:t>
      </w:r>
      <w:r w:rsidR="008A139B" w:rsidRPr="00D3769B">
        <w:rPr>
          <w:rFonts w:ascii="Arial" w:hAnsi="Arial" w:cs="Arial"/>
          <w:sz w:val="22"/>
          <w:szCs w:val="22"/>
          <w:lang w:val="lt-LT"/>
        </w:rPr>
        <w:t xml:space="preserve"> (jei taikoma)</w:t>
      </w:r>
      <w:r w:rsidR="00FB1503" w:rsidRPr="00D3769B">
        <w:rPr>
          <w:rFonts w:ascii="Arial" w:hAnsi="Arial" w:cs="Arial"/>
          <w:sz w:val="22"/>
          <w:szCs w:val="22"/>
          <w:lang w:val="lt-LT"/>
        </w:rPr>
        <w:t xml:space="preserve">. Užsakovas prašymą tenkina arba pateikia argumentuotą atsisakymą prašymą tenkinti per 3 </w:t>
      </w:r>
      <w:r w:rsidR="3C36F865" w:rsidRPr="00D3769B">
        <w:rPr>
          <w:rFonts w:ascii="Arial" w:hAnsi="Arial" w:cs="Arial"/>
          <w:sz w:val="22"/>
          <w:szCs w:val="22"/>
          <w:lang w:val="lt-LT"/>
        </w:rPr>
        <w:t xml:space="preserve">(tris) </w:t>
      </w:r>
      <w:r w:rsidR="00BF5995" w:rsidRPr="00D3769B">
        <w:rPr>
          <w:rFonts w:ascii="Arial" w:hAnsi="Arial" w:cs="Arial"/>
          <w:sz w:val="22"/>
          <w:szCs w:val="22"/>
          <w:lang w:val="lt-LT"/>
        </w:rPr>
        <w:t xml:space="preserve">darbo </w:t>
      </w:r>
      <w:r w:rsidR="00FB1503" w:rsidRPr="00D3769B">
        <w:rPr>
          <w:rFonts w:ascii="Arial" w:hAnsi="Arial" w:cs="Arial"/>
          <w:sz w:val="22"/>
          <w:szCs w:val="22"/>
          <w:lang w:val="lt-LT"/>
        </w:rPr>
        <w:t>dienas nuo prašymo pateikimo dienos.</w:t>
      </w:r>
    </w:p>
    <w:p w14:paraId="24AFB18A" w14:textId="75E06160" w:rsidR="00FB1503" w:rsidRPr="00D3769B" w:rsidRDefault="00031BC5" w:rsidP="001367DB">
      <w:pPr>
        <w:ind w:firstLine="270"/>
        <w:contextualSpacing/>
        <w:jc w:val="both"/>
        <w:rPr>
          <w:rFonts w:ascii="Arial" w:hAnsi="Arial" w:cs="Arial"/>
          <w:bCs/>
          <w:sz w:val="22"/>
          <w:szCs w:val="22"/>
          <w:lang w:val="lt-LT"/>
        </w:rPr>
      </w:pPr>
      <w:r w:rsidRPr="00D3769B">
        <w:rPr>
          <w:rFonts w:ascii="Arial" w:hAnsi="Arial" w:cs="Arial"/>
          <w:bCs/>
          <w:sz w:val="22"/>
          <w:szCs w:val="22"/>
          <w:lang w:val="lt-LT"/>
        </w:rPr>
        <w:t>9</w:t>
      </w:r>
      <w:r w:rsidR="00FB1503" w:rsidRPr="00D3769B">
        <w:rPr>
          <w:rFonts w:ascii="Arial" w:hAnsi="Arial" w:cs="Arial"/>
          <w:bCs/>
          <w:sz w:val="22"/>
          <w:szCs w:val="22"/>
          <w:lang w:val="lt-LT"/>
        </w:rPr>
        <w:t>.4. Subrangovų keitimo tvarka:</w:t>
      </w:r>
    </w:p>
    <w:p w14:paraId="033AD3C7" w14:textId="58E92C41" w:rsidR="00FB1503" w:rsidRPr="00D3769B" w:rsidRDefault="00031BC5" w:rsidP="001367DB">
      <w:pPr>
        <w:ind w:firstLine="270"/>
        <w:contextualSpacing/>
        <w:jc w:val="both"/>
        <w:rPr>
          <w:rFonts w:ascii="Arial" w:hAnsi="Arial" w:cs="Arial"/>
          <w:bCs/>
          <w:sz w:val="22"/>
          <w:szCs w:val="22"/>
          <w:lang w:val="lt-LT"/>
        </w:rPr>
      </w:pPr>
      <w:r w:rsidRPr="00D3769B">
        <w:rPr>
          <w:rFonts w:ascii="Arial" w:hAnsi="Arial" w:cs="Arial"/>
          <w:bCs/>
          <w:sz w:val="22"/>
          <w:szCs w:val="22"/>
          <w:lang w:val="lt-LT"/>
        </w:rPr>
        <w:t>9</w:t>
      </w:r>
      <w:r w:rsidR="00FB1503" w:rsidRPr="00D3769B">
        <w:rPr>
          <w:rFonts w:ascii="Arial" w:hAnsi="Arial" w:cs="Arial"/>
          <w:bCs/>
          <w:sz w:val="22"/>
          <w:szCs w:val="22"/>
          <w:lang w:val="lt-LT"/>
        </w:rPr>
        <w:t>.4.1. subrangovai gali būti keičiami Rangovo prašymu subrangovui bankrutavus, atsisakius vykdyti sutartinius įsipareigojimus ar dėl kitų svarbių priežasčių. Subrangovai, kurių pajėgumais Rangovas remiasi dėl jų atitikimo nustatytiems kvalifikacijos reikalavimams</w:t>
      </w:r>
      <w:r w:rsidR="0099360D" w:rsidRPr="00D3769B">
        <w:rPr>
          <w:rFonts w:ascii="Arial" w:hAnsi="Arial" w:cs="Arial"/>
          <w:bCs/>
          <w:sz w:val="22"/>
          <w:szCs w:val="22"/>
          <w:lang w:val="lt-LT"/>
        </w:rPr>
        <w:t xml:space="preserve"> (jei taikoma)</w:t>
      </w:r>
      <w:r w:rsidR="00FB1503" w:rsidRPr="00D3769B">
        <w:rPr>
          <w:rFonts w:ascii="Arial" w:hAnsi="Arial" w:cs="Arial"/>
          <w:bCs/>
          <w:sz w:val="22"/>
          <w:szCs w:val="22"/>
          <w:lang w:val="lt-LT"/>
        </w:rPr>
        <w:t>, gali būti keičiami kitais tik tuo atveju, jei nauji subrangovai atitinka ne mažesnius kvalifikacijos reikalavimus</w:t>
      </w:r>
      <w:r w:rsidR="00E07BBB" w:rsidRPr="00D3769B">
        <w:rPr>
          <w:rFonts w:ascii="Arial" w:hAnsi="Arial" w:cs="Arial"/>
          <w:bCs/>
          <w:sz w:val="22"/>
          <w:szCs w:val="22"/>
          <w:lang w:val="lt-LT"/>
        </w:rPr>
        <w:t xml:space="preserve"> (jei taikoma)</w:t>
      </w:r>
      <w:r w:rsidR="00FB1503" w:rsidRPr="00D3769B">
        <w:rPr>
          <w:rFonts w:ascii="Arial" w:hAnsi="Arial" w:cs="Arial"/>
          <w:bCs/>
          <w:sz w:val="22"/>
          <w:szCs w:val="22"/>
          <w:lang w:val="lt-LT"/>
        </w:rPr>
        <w:t xml:space="preserve"> nei buvo taikomi ankstesniems. Rangovas prašymą dėl Sutartyje nurodyto subrangovo keitimo kitu subrangovu Užsakovui pateikia raštu</w:t>
      </w:r>
      <w:r w:rsidR="00C40296" w:rsidRPr="00D3769B">
        <w:rPr>
          <w:rFonts w:ascii="Arial" w:hAnsi="Arial" w:cs="Arial"/>
          <w:bCs/>
          <w:sz w:val="22"/>
          <w:szCs w:val="22"/>
          <w:lang w:val="lt-LT"/>
        </w:rPr>
        <w:t xml:space="preserve"> </w:t>
      </w:r>
      <w:r w:rsidR="00C40296" w:rsidRPr="00D3769B">
        <w:rPr>
          <w:rFonts w:ascii="Arial" w:hAnsi="Arial" w:cs="Arial"/>
          <w:sz w:val="22"/>
          <w:szCs w:val="22"/>
          <w:lang w:val="lt-LT"/>
        </w:rPr>
        <w:t>(pvz., el. paštu)</w:t>
      </w:r>
      <w:r w:rsidR="00FB1503" w:rsidRPr="00D3769B">
        <w:rPr>
          <w:rFonts w:ascii="Arial" w:hAnsi="Arial" w:cs="Arial"/>
          <w:bCs/>
          <w:sz w:val="22"/>
          <w:szCs w:val="22"/>
          <w:lang w:val="lt-LT"/>
        </w:rPr>
        <w:t>, nurodydamas keitimo priežastis. Kartu su prašymu Rangovas turi pateikti ir subrangovo raštą, kuriame subrangovas nurodo priežastį dėl kurios atsisako</w:t>
      </w:r>
      <w:r w:rsidR="00F210AD">
        <w:rPr>
          <w:rFonts w:ascii="Arial" w:hAnsi="Arial" w:cs="Arial"/>
          <w:bCs/>
          <w:sz w:val="22"/>
          <w:szCs w:val="22"/>
          <w:lang w:val="lt-LT"/>
        </w:rPr>
        <w:t xml:space="preserve"> </w:t>
      </w:r>
      <w:r w:rsidR="00FB1503" w:rsidRPr="00D3769B">
        <w:rPr>
          <w:rFonts w:ascii="Arial" w:hAnsi="Arial" w:cs="Arial"/>
          <w:bCs/>
          <w:sz w:val="22"/>
          <w:szCs w:val="22"/>
          <w:lang w:val="lt-LT"/>
        </w:rPr>
        <w:t>/</w:t>
      </w:r>
      <w:r w:rsidR="00F210AD">
        <w:rPr>
          <w:rFonts w:ascii="Arial" w:hAnsi="Arial" w:cs="Arial"/>
          <w:bCs/>
          <w:sz w:val="22"/>
          <w:szCs w:val="22"/>
          <w:lang w:val="lt-LT"/>
        </w:rPr>
        <w:t xml:space="preserve"> </w:t>
      </w:r>
      <w:r w:rsidR="00FB1503" w:rsidRPr="00D3769B">
        <w:rPr>
          <w:rFonts w:ascii="Arial" w:hAnsi="Arial" w:cs="Arial"/>
          <w:bCs/>
          <w:sz w:val="22"/>
          <w:szCs w:val="22"/>
          <w:lang w:val="lt-LT"/>
        </w:rPr>
        <w:t>nebegali vykdyti savo sutartinių įsipareigojimų. Kartu su informacija apie naujus subrangovus pateikiami ir subrangovo pašalinimo pagrindų nebuvimą patvirtinantys dokumentai</w:t>
      </w:r>
      <w:r w:rsidR="00C40296" w:rsidRPr="00D3769B">
        <w:rPr>
          <w:rFonts w:ascii="Arial" w:hAnsi="Arial" w:cs="Arial"/>
          <w:bCs/>
          <w:sz w:val="22"/>
          <w:szCs w:val="22"/>
          <w:lang w:val="lt-LT"/>
        </w:rPr>
        <w:t xml:space="preserve"> (jei taikoma)</w:t>
      </w:r>
      <w:r w:rsidR="00FB1503" w:rsidRPr="00D3769B">
        <w:rPr>
          <w:rFonts w:ascii="Arial" w:hAnsi="Arial" w:cs="Arial"/>
          <w:bCs/>
          <w:sz w:val="22"/>
          <w:szCs w:val="22"/>
          <w:lang w:val="lt-LT"/>
        </w:rPr>
        <w:t>. Subrangovo pakeitimas kitu subrangovu įforminamas pasirašant papildomą Šalių susitarimą prie Sutarties.</w:t>
      </w:r>
    </w:p>
    <w:p w14:paraId="02DB2834" w14:textId="60073BFE" w:rsidR="00FB1503" w:rsidRPr="00D3769B" w:rsidRDefault="00031BC5" w:rsidP="001367DB">
      <w:pPr>
        <w:ind w:firstLine="270"/>
        <w:contextualSpacing/>
        <w:jc w:val="both"/>
        <w:rPr>
          <w:rFonts w:ascii="Arial" w:hAnsi="Arial" w:cs="Arial"/>
          <w:bCs/>
          <w:sz w:val="22"/>
          <w:szCs w:val="22"/>
          <w:lang w:val="lt-LT"/>
        </w:rPr>
      </w:pPr>
      <w:r w:rsidRPr="00D3769B">
        <w:rPr>
          <w:rFonts w:ascii="Arial" w:hAnsi="Arial" w:cs="Arial"/>
          <w:bCs/>
          <w:sz w:val="22"/>
          <w:szCs w:val="22"/>
          <w:lang w:val="lt-LT"/>
        </w:rPr>
        <w:t>9</w:t>
      </w:r>
      <w:r w:rsidR="00FB1503" w:rsidRPr="00D3769B">
        <w:rPr>
          <w:rFonts w:ascii="Arial" w:hAnsi="Arial" w:cs="Arial"/>
          <w:bCs/>
          <w:sz w:val="22"/>
          <w:szCs w:val="22"/>
          <w:lang w:val="lt-LT"/>
        </w:rPr>
        <w:t xml:space="preserve">.5. Užsakovas numato tiesioginio atsiskaitymo su subrangovu galimybę, išskyrus atvejus kai subranga negalima dėl </w:t>
      </w:r>
      <w:r w:rsidR="00E30761" w:rsidRPr="00D3769B">
        <w:rPr>
          <w:rFonts w:ascii="Arial" w:hAnsi="Arial" w:cs="Arial"/>
          <w:bCs/>
          <w:sz w:val="22"/>
          <w:szCs w:val="22"/>
          <w:lang w:val="lt-LT"/>
        </w:rPr>
        <w:t>P</w:t>
      </w:r>
      <w:r w:rsidR="00FB1503" w:rsidRPr="00D3769B">
        <w:rPr>
          <w:rFonts w:ascii="Arial" w:hAnsi="Arial" w:cs="Arial"/>
          <w:bCs/>
          <w:sz w:val="22"/>
          <w:szCs w:val="22"/>
          <w:lang w:val="lt-LT"/>
        </w:rPr>
        <w:t xml:space="preserve">irkimo </w:t>
      </w:r>
      <w:r w:rsidR="00E30761" w:rsidRPr="00D3769B">
        <w:rPr>
          <w:rFonts w:ascii="Arial" w:hAnsi="Arial" w:cs="Arial"/>
          <w:bCs/>
          <w:sz w:val="22"/>
          <w:szCs w:val="22"/>
          <w:lang w:val="lt-LT"/>
        </w:rPr>
        <w:t xml:space="preserve">Sutarties </w:t>
      </w:r>
      <w:r w:rsidR="00FB1503" w:rsidRPr="00D3769B">
        <w:rPr>
          <w:rFonts w:ascii="Arial" w:hAnsi="Arial" w:cs="Arial"/>
          <w:bCs/>
          <w:sz w:val="22"/>
          <w:szCs w:val="22"/>
          <w:lang w:val="lt-LT"/>
        </w:rPr>
        <w:t>pobūdžio. Užsakovas ne vėliau kaip per 3 (tris) darbo dienas nuo Sutarties įsigaliojimo raštu informuoja visus Sutartyje ar jos prieduose įvardintus, pasitelktus papildomai arba pakeistus subrangovą (-</w:t>
      </w:r>
      <w:proofErr w:type="spellStart"/>
      <w:r w:rsidR="00FB1503" w:rsidRPr="00D3769B">
        <w:rPr>
          <w:rFonts w:ascii="Arial" w:hAnsi="Arial" w:cs="Arial"/>
          <w:bCs/>
          <w:sz w:val="22"/>
          <w:szCs w:val="22"/>
          <w:lang w:val="lt-LT"/>
        </w:rPr>
        <w:t>us</w:t>
      </w:r>
      <w:proofErr w:type="spellEnd"/>
      <w:r w:rsidR="00FB1503" w:rsidRPr="00D3769B">
        <w:rPr>
          <w:rFonts w:ascii="Arial" w:hAnsi="Arial" w:cs="Arial"/>
          <w:bCs/>
          <w:sz w:val="22"/>
          <w:szCs w:val="22"/>
          <w:lang w:val="lt-LT"/>
        </w:rPr>
        <w:t xml:space="preserve">) apie tokią tiesioginio atsiskaitymo galimybę. Subrangovas, norėdamas pasinaudoti šia galimybe turi raštu </w:t>
      </w:r>
      <w:r w:rsidR="00E30761" w:rsidRPr="00D3769B">
        <w:rPr>
          <w:rFonts w:ascii="Arial" w:hAnsi="Arial" w:cs="Arial"/>
          <w:sz w:val="22"/>
          <w:szCs w:val="22"/>
          <w:lang w:val="lt-LT"/>
        </w:rPr>
        <w:t xml:space="preserve">(pvz., el. paštu) </w:t>
      </w:r>
      <w:r w:rsidR="00FB1503" w:rsidRPr="00D3769B">
        <w:rPr>
          <w:rFonts w:ascii="Arial" w:hAnsi="Arial" w:cs="Arial"/>
          <w:bCs/>
          <w:sz w:val="22"/>
          <w:szCs w:val="22"/>
          <w:lang w:val="lt-LT"/>
        </w:rPr>
        <w:t>informuoti Užsakovą (kartu pateikdamas subrangos sutarties nuorašą) ir Rangovą. Tais atvejais, kai subrangovas išreiškia norą pasinaudoti tiesioginio atsiskaitymo galimybe, prie šios Sutarties sudaromas trišalis susitarimas (Sutarties priedas Nr.</w:t>
      </w:r>
      <w:r w:rsidR="00D773A0" w:rsidRPr="00D3769B">
        <w:rPr>
          <w:rFonts w:ascii="Arial" w:hAnsi="Arial" w:cs="Arial"/>
          <w:bCs/>
          <w:sz w:val="22"/>
          <w:szCs w:val="22"/>
          <w:lang w:val="lt-LT"/>
        </w:rPr>
        <w:t xml:space="preserve"> </w:t>
      </w:r>
      <w:r w:rsidR="00E822FD">
        <w:rPr>
          <w:rFonts w:ascii="Arial" w:hAnsi="Arial" w:cs="Arial"/>
          <w:bCs/>
          <w:sz w:val="22"/>
          <w:szCs w:val="22"/>
          <w:lang w:val="lt-LT"/>
        </w:rPr>
        <w:t>3)</w:t>
      </w:r>
      <w:r w:rsidR="00FB1503" w:rsidRPr="00D3769B">
        <w:rPr>
          <w:rFonts w:ascii="Arial" w:hAnsi="Arial" w:cs="Arial"/>
          <w:bCs/>
          <w:sz w:val="22"/>
          <w:szCs w:val="22"/>
          <w:lang w:val="lt-LT"/>
        </w:rPr>
        <w:t xml:space="preserve"> tarp Užsakovo, Rangovo ir </w:t>
      </w:r>
      <w:r w:rsidR="2AB3F932" w:rsidRPr="00D3769B">
        <w:rPr>
          <w:rFonts w:ascii="Arial" w:hAnsi="Arial" w:cs="Arial"/>
          <w:sz w:val="22"/>
          <w:szCs w:val="22"/>
          <w:lang w:val="lt-LT"/>
        </w:rPr>
        <w:t>subrangovo</w:t>
      </w:r>
      <w:r w:rsidR="00FB1503" w:rsidRPr="00D3769B">
        <w:rPr>
          <w:rFonts w:ascii="Arial" w:hAnsi="Arial" w:cs="Arial"/>
          <w:bCs/>
          <w:sz w:val="22"/>
          <w:szCs w:val="22"/>
          <w:lang w:val="lt-LT"/>
        </w:rPr>
        <w:t xml:space="preserve">, kuriame  nustatoma tiesioginio atsiskaitymo su subtiekėju tvarka atsižvelgiant į </w:t>
      </w:r>
      <w:r w:rsidR="00DD5260" w:rsidRPr="00D3769B">
        <w:rPr>
          <w:rFonts w:ascii="Arial" w:hAnsi="Arial" w:cs="Arial"/>
          <w:bCs/>
          <w:sz w:val="22"/>
          <w:szCs w:val="22"/>
          <w:lang w:val="lt-LT"/>
        </w:rPr>
        <w:t>P</w:t>
      </w:r>
      <w:r w:rsidR="00FB1503" w:rsidRPr="00D3769B">
        <w:rPr>
          <w:rFonts w:ascii="Arial" w:hAnsi="Arial" w:cs="Arial"/>
          <w:bCs/>
          <w:sz w:val="22"/>
          <w:szCs w:val="22"/>
          <w:lang w:val="lt-LT"/>
        </w:rPr>
        <w:t>irkimo dokumentuose ir subrangos sutartyje nustatytus reikalavimus ir kitas sąlygas, apimant bet neapsiribojant teise Rangovui prieštarauti nepagrįstiems mokėjimams.</w:t>
      </w:r>
    </w:p>
    <w:p w14:paraId="51D1D1FE" w14:textId="77777777" w:rsidR="00085013" w:rsidRPr="00D3769B" w:rsidRDefault="00085013" w:rsidP="001367DB">
      <w:pPr>
        <w:pStyle w:val="ListParagraph"/>
        <w:tabs>
          <w:tab w:val="left" w:pos="426"/>
          <w:tab w:val="left" w:pos="851"/>
        </w:tabs>
        <w:ind w:left="360" w:firstLine="0"/>
        <w:jc w:val="both"/>
        <w:rPr>
          <w:rFonts w:ascii="Arial" w:hAnsi="Arial" w:cs="Arial"/>
          <w:sz w:val="22"/>
          <w:szCs w:val="22"/>
        </w:rPr>
      </w:pPr>
    </w:p>
    <w:p w14:paraId="298FBA09" w14:textId="03D707B4" w:rsidR="00C01299" w:rsidRPr="00D3769B" w:rsidRDefault="0085725A" w:rsidP="00DE792A">
      <w:pPr>
        <w:pStyle w:val="ListParagraph"/>
        <w:numPr>
          <w:ilvl w:val="0"/>
          <w:numId w:val="3"/>
        </w:numPr>
        <w:jc w:val="both"/>
        <w:rPr>
          <w:rFonts w:ascii="Arial" w:eastAsia="Times New Roman" w:hAnsi="Arial" w:cs="Arial"/>
          <w:b/>
          <w:sz w:val="22"/>
          <w:szCs w:val="22"/>
        </w:rPr>
      </w:pPr>
      <w:r w:rsidRPr="00D3769B">
        <w:rPr>
          <w:rFonts w:ascii="Arial" w:eastAsia="Times New Roman" w:hAnsi="Arial" w:cs="Arial"/>
          <w:b/>
          <w:sz w:val="22"/>
          <w:szCs w:val="22"/>
        </w:rPr>
        <w:t>FORCE MAJEURE</w:t>
      </w:r>
    </w:p>
    <w:p w14:paraId="58350557" w14:textId="77777777" w:rsidR="00611176" w:rsidRPr="007B36F3" w:rsidRDefault="00611176" w:rsidP="00611176">
      <w:pPr>
        <w:numPr>
          <w:ilvl w:val="1"/>
          <w:numId w:val="3"/>
        </w:numPr>
        <w:tabs>
          <w:tab w:val="left" w:pos="900"/>
        </w:tabs>
        <w:ind w:left="0" w:firstLine="360"/>
        <w:contextualSpacing/>
        <w:jc w:val="both"/>
        <w:rPr>
          <w:rFonts w:ascii="Arial" w:hAnsi="Arial" w:cs="Arial"/>
          <w:b/>
          <w:sz w:val="22"/>
          <w:szCs w:val="22"/>
          <w:lang w:val="lt-LT"/>
        </w:rPr>
      </w:pPr>
      <w:r w:rsidRPr="00041821">
        <w:rPr>
          <w:rFonts w:ascii="Arial" w:hAnsi="Arial" w:cs="Arial"/>
          <w:sz w:val="22"/>
          <w:szCs w:val="22"/>
          <w:lang w:val="lt-LT"/>
        </w:rPr>
        <w:t>Šalys neatsako už savo įsipareigojimų pagal šią Sutartį nevykdymą, jei tokio nevykdymo arba netinkamo vykdymo priežastis buvo nenugalimos jėgos (force majeure) aplinkybės. Nenugalima jėga yra suprantama taip, kaip ją apibrėžia Lietuvos Respublikos teisės aktai</w:t>
      </w:r>
      <w:r w:rsidRPr="007B36F3">
        <w:rPr>
          <w:rFonts w:ascii="Arial" w:hAnsi="Arial" w:cs="Arial"/>
          <w:sz w:val="22"/>
          <w:szCs w:val="22"/>
          <w:lang w:val="lt-LT"/>
        </w:rPr>
        <w:t>.</w:t>
      </w:r>
    </w:p>
    <w:p w14:paraId="051AC17C" w14:textId="77777777" w:rsidR="00611176" w:rsidRPr="007B36F3" w:rsidRDefault="00611176" w:rsidP="00611176">
      <w:pPr>
        <w:numPr>
          <w:ilvl w:val="1"/>
          <w:numId w:val="3"/>
        </w:numPr>
        <w:tabs>
          <w:tab w:val="left" w:pos="900"/>
        </w:tabs>
        <w:ind w:left="0" w:firstLine="360"/>
        <w:contextualSpacing/>
        <w:jc w:val="both"/>
        <w:rPr>
          <w:rFonts w:ascii="Arial" w:hAnsi="Arial" w:cs="Arial"/>
          <w:b/>
          <w:sz w:val="22"/>
          <w:szCs w:val="22"/>
          <w:lang w:val="lt-LT"/>
        </w:rPr>
      </w:pPr>
      <w:r w:rsidRPr="00041821">
        <w:rPr>
          <w:rFonts w:ascii="Arial" w:hAnsi="Arial" w:cs="Arial"/>
          <w:sz w:val="22"/>
          <w:szCs w:val="22"/>
          <w:lang w:val="lt-LT"/>
        </w:rPr>
        <w:t>Sutarties Šalis, negalinti tinkamai vykdyti savo sutartinių įsipareigojimų dėl nenugalimos jėgos aplinkybių, per 5 (penkias) kalendorines dienas nuo to momento, kai sužinojo ar turėjo sužinoti apie šių aplinkybių atsiradimą, privalo raštu (pvz. el. paštu) pranešti apie tai kitai Šaliai. Neįvykdžiusi šios pareigos Šalis privalo atlyginti dėl to atsiradusius tiesioginius nuostolius.</w:t>
      </w:r>
    </w:p>
    <w:p w14:paraId="6E7D7495" w14:textId="77777777" w:rsidR="00611176" w:rsidRPr="007B36F3" w:rsidRDefault="00611176" w:rsidP="00611176">
      <w:pPr>
        <w:numPr>
          <w:ilvl w:val="1"/>
          <w:numId w:val="3"/>
        </w:numPr>
        <w:tabs>
          <w:tab w:val="left" w:pos="900"/>
        </w:tabs>
        <w:ind w:left="0" w:firstLine="360"/>
        <w:contextualSpacing/>
        <w:jc w:val="both"/>
        <w:rPr>
          <w:rFonts w:ascii="Arial" w:hAnsi="Arial" w:cs="Arial"/>
          <w:b/>
          <w:sz w:val="22"/>
          <w:szCs w:val="22"/>
          <w:lang w:val="lt-LT"/>
        </w:rPr>
      </w:pPr>
      <w:r w:rsidRPr="00041821">
        <w:rPr>
          <w:rFonts w:ascii="Arial" w:hAnsi="Arial" w:cs="Arial"/>
          <w:sz w:val="22"/>
          <w:szCs w:val="22"/>
          <w:lang w:val="lt-LT"/>
        </w:rPr>
        <w:t>Nenugalimos jėgos aplinkybėms ar jų padariniams užsitęsus ilgiau nei 30 (trisdešimt) kalendorinių dienų, bet kuri Sutarties Šalis turi teisę vienašališkai nutraukti Sutartį, apie tai raštu (pvz. el. paštu) pranešus kitai Šaliai.</w:t>
      </w:r>
    </w:p>
    <w:p w14:paraId="0E97B91D" w14:textId="77777777" w:rsidR="00C01299" w:rsidRPr="00D3769B" w:rsidRDefault="00C01299" w:rsidP="001367DB">
      <w:pPr>
        <w:tabs>
          <w:tab w:val="left" w:pos="510"/>
          <w:tab w:val="num" w:pos="1304"/>
        </w:tabs>
        <w:jc w:val="both"/>
        <w:rPr>
          <w:rFonts w:ascii="Arial" w:hAnsi="Arial" w:cs="Arial"/>
          <w:sz w:val="22"/>
          <w:szCs w:val="22"/>
          <w:lang w:val="lt-LT"/>
        </w:rPr>
      </w:pPr>
    </w:p>
    <w:p w14:paraId="3D1038EF" w14:textId="5FDAB4C9" w:rsidR="0085725A" w:rsidRPr="000863B4" w:rsidRDefault="0085725A" w:rsidP="000863B4">
      <w:pPr>
        <w:pStyle w:val="ListParagraph"/>
        <w:numPr>
          <w:ilvl w:val="0"/>
          <w:numId w:val="3"/>
        </w:numPr>
        <w:jc w:val="both"/>
        <w:rPr>
          <w:rFonts w:ascii="Arial" w:hAnsi="Arial" w:cs="Arial"/>
          <w:b/>
          <w:bCs/>
          <w:sz w:val="22"/>
          <w:szCs w:val="22"/>
        </w:rPr>
      </w:pPr>
      <w:r w:rsidRPr="000863B4">
        <w:rPr>
          <w:rFonts w:ascii="Arial" w:hAnsi="Arial" w:cs="Arial"/>
          <w:b/>
          <w:bCs/>
          <w:sz w:val="22"/>
          <w:szCs w:val="22"/>
        </w:rPr>
        <w:t>SUTARTIES VYKDYMO SUSTABDYMAS</w:t>
      </w:r>
    </w:p>
    <w:p w14:paraId="44CD9173" w14:textId="77777777" w:rsidR="0085725A" w:rsidRPr="00D3769B"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6613E884" w14:textId="77777777" w:rsidR="0085725A" w:rsidRPr="00D3769B"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3F3392A4" w14:textId="77777777" w:rsidR="0085725A" w:rsidRPr="00D3769B" w:rsidRDefault="0085725A" w:rsidP="00DE792A">
      <w:pPr>
        <w:pStyle w:val="ListParagraph"/>
        <w:numPr>
          <w:ilvl w:val="0"/>
          <w:numId w:val="5"/>
        </w:numPr>
        <w:tabs>
          <w:tab w:val="left" w:pos="450"/>
          <w:tab w:val="left" w:pos="900"/>
        </w:tabs>
        <w:jc w:val="both"/>
        <w:rPr>
          <w:rFonts w:ascii="Arial" w:eastAsia="Times New Roman" w:hAnsi="Arial" w:cs="Arial"/>
          <w:vanish/>
          <w:sz w:val="22"/>
          <w:szCs w:val="22"/>
          <w:lang w:eastAsia="en-GB"/>
        </w:rPr>
      </w:pPr>
    </w:p>
    <w:p w14:paraId="2D2293E0" w14:textId="72192ADC" w:rsidR="00FB1503" w:rsidRPr="00D3769B" w:rsidRDefault="00FB1503" w:rsidP="001367DB">
      <w:pPr>
        <w:tabs>
          <w:tab w:val="left" w:pos="450"/>
          <w:tab w:val="left" w:pos="630"/>
        </w:tabs>
        <w:ind w:firstLine="360"/>
        <w:contextualSpacing/>
        <w:jc w:val="both"/>
        <w:rPr>
          <w:rFonts w:ascii="Arial" w:hAnsi="Arial" w:cs="Arial"/>
          <w:sz w:val="22"/>
          <w:szCs w:val="22"/>
          <w:lang w:val="lt-LT"/>
        </w:rPr>
      </w:pPr>
      <w:r w:rsidRPr="00D3769B">
        <w:rPr>
          <w:rFonts w:ascii="Arial" w:hAnsi="Arial" w:cs="Arial"/>
          <w:sz w:val="22"/>
          <w:szCs w:val="22"/>
          <w:lang w:val="lt-LT"/>
        </w:rPr>
        <w:t>1</w:t>
      </w:r>
      <w:r w:rsidR="00031BC5" w:rsidRPr="00D3769B">
        <w:rPr>
          <w:rFonts w:ascii="Arial" w:hAnsi="Arial" w:cs="Arial"/>
          <w:sz w:val="22"/>
          <w:szCs w:val="22"/>
          <w:lang w:val="lt-LT"/>
        </w:rPr>
        <w:t>1</w:t>
      </w:r>
      <w:r w:rsidRPr="00D3769B">
        <w:rPr>
          <w:rFonts w:ascii="Arial" w:hAnsi="Arial" w:cs="Arial"/>
          <w:sz w:val="22"/>
          <w:szCs w:val="22"/>
          <w:lang w:val="lt-LT"/>
        </w:rPr>
        <w:t>.1.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w:t>
      </w:r>
      <w:r w:rsidR="00554E7B" w:rsidRPr="00D3769B">
        <w:rPr>
          <w:rFonts w:ascii="Arial" w:hAnsi="Arial" w:cs="Arial"/>
          <w:sz w:val="22"/>
          <w:szCs w:val="22"/>
          <w:lang w:val="lt-LT"/>
        </w:rPr>
        <w:t xml:space="preserve"> (pvz., el. paštu)</w:t>
      </w:r>
      <w:r w:rsidRPr="00D3769B">
        <w:rPr>
          <w:rFonts w:ascii="Arial" w:hAnsi="Arial" w:cs="Arial"/>
          <w:sz w:val="22"/>
          <w:szCs w:val="22"/>
          <w:lang w:val="lt-LT"/>
        </w:rPr>
        <w:t xml:space="preserve"> informuoti apie tai Rangovą ir turi teisę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4BF36" w14:textId="77777777" w:rsidR="00031BC5" w:rsidRPr="00D3769B" w:rsidRDefault="00031BC5" w:rsidP="00DE792A">
      <w:pPr>
        <w:pStyle w:val="ListParagraph"/>
        <w:numPr>
          <w:ilvl w:val="0"/>
          <w:numId w:val="10"/>
        </w:numPr>
        <w:tabs>
          <w:tab w:val="left" w:pos="540"/>
          <w:tab w:val="left" w:pos="1080"/>
        </w:tabs>
        <w:jc w:val="both"/>
        <w:rPr>
          <w:rFonts w:ascii="Arial" w:hAnsi="Arial" w:cs="Arial"/>
          <w:vanish/>
          <w:sz w:val="22"/>
          <w:szCs w:val="22"/>
        </w:rPr>
      </w:pPr>
    </w:p>
    <w:p w14:paraId="5AF04F61" w14:textId="77777777" w:rsidR="00031BC5" w:rsidRPr="00D3769B" w:rsidRDefault="00031BC5" w:rsidP="00DE792A">
      <w:pPr>
        <w:pStyle w:val="ListParagraph"/>
        <w:numPr>
          <w:ilvl w:val="0"/>
          <w:numId w:val="10"/>
        </w:numPr>
        <w:tabs>
          <w:tab w:val="left" w:pos="540"/>
          <w:tab w:val="left" w:pos="1080"/>
        </w:tabs>
        <w:jc w:val="both"/>
        <w:rPr>
          <w:rFonts w:ascii="Arial" w:hAnsi="Arial" w:cs="Arial"/>
          <w:vanish/>
          <w:sz w:val="22"/>
          <w:szCs w:val="22"/>
        </w:rPr>
      </w:pPr>
    </w:p>
    <w:p w14:paraId="228FBF2F" w14:textId="6FB5DAA5" w:rsidR="00FB1503" w:rsidRPr="00D3769B" w:rsidRDefault="00FB1503" w:rsidP="00DE792A">
      <w:pPr>
        <w:pStyle w:val="ListParagraph"/>
        <w:numPr>
          <w:ilvl w:val="1"/>
          <w:numId w:val="10"/>
        </w:numPr>
        <w:tabs>
          <w:tab w:val="left" w:pos="540"/>
          <w:tab w:val="left" w:pos="1080"/>
        </w:tabs>
        <w:ind w:left="0" w:firstLine="360"/>
        <w:jc w:val="both"/>
        <w:rPr>
          <w:rFonts w:ascii="Arial" w:hAnsi="Arial" w:cs="Arial"/>
          <w:sz w:val="22"/>
          <w:szCs w:val="22"/>
        </w:rPr>
      </w:pPr>
      <w:r w:rsidRPr="00D3769B">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w:t>
      </w:r>
      <w:r w:rsidR="00C35613" w:rsidRPr="00D3769B">
        <w:rPr>
          <w:rFonts w:ascii="Arial" w:hAnsi="Arial" w:cs="Arial"/>
          <w:sz w:val="22"/>
          <w:szCs w:val="22"/>
        </w:rPr>
        <w:t xml:space="preserve"> (pvz., el. paštu)</w:t>
      </w:r>
      <w:r w:rsidRPr="00D3769B">
        <w:rPr>
          <w:rFonts w:ascii="Arial" w:hAnsi="Arial" w:cs="Arial"/>
          <w:sz w:val="22"/>
          <w:szCs w:val="22"/>
        </w:rPr>
        <w:t xml:space="preserve">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w:t>
      </w:r>
      <w:r w:rsidRPr="00D3769B">
        <w:rPr>
          <w:rFonts w:ascii="Arial" w:hAnsi="Arial" w:cs="Arial"/>
          <w:sz w:val="22"/>
          <w:szCs w:val="22"/>
        </w:rPr>
        <w:lastRenderedPageBreak/>
        <w:t xml:space="preserve">vykdymą ribojančioms aplinkybėms, Rangovas turi nedelsdamas, ne vėliau kaip per 3 (tris) darbo dienas apie tai raštu </w:t>
      </w:r>
      <w:r w:rsidR="00B9733D" w:rsidRPr="00D3769B">
        <w:rPr>
          <w:rFonts w:ascii="Arial" w:hAnsi="Arial" w:cs="Arial"/>
          <w:sz w:val="22"/>
          <w:szCs w:val="22"/>
        </w:rPr>
        <w:t xml:space="preserve">(pvz., el. paštu) </w:t>
      </w:r>
      <w:r w:rsidRPr="00D3769B">
        <w:rPr>
          <w:rFonts w:ascii="Arial" w:hAnsi="Arial" w:cs="Arial"/>
          <w:sz w:val="22"/>
          <w:szCs w:val="22"/>
        </w:rPr>
        <w:t>informuoti Užsakovą.</w:t>
      </w:r>
    </w:p>
    <w:p w14:paraId="7FA63A7F" w14:textId="77777777" w:rsidR="00FB1503" w:rsidRPr="00D3769B" w:rsidRDefault="00FB1503" w:rsidP="00DE792A">
      <w:pPr>
        <w:pStyle w:val="ListParagraph"/>
        <w:numPr>
          <w:ilvl w:val="1"/>
          <w:numId w:val="10"/>
        </w:numPr>
        <w:tabs>
          <w:tab w:val="left" w:pos="592"/>
          <w:tab w:val="left" w:pos="1080"/>
          <w:tab w:val="left" w:pos="1440"/>
        </w:tabs>
        <w:jc w:val="both"/>
        <w:rPr>
          <w:rFonts w:ascii="Arial" w:hAnsi="Arial" w:cs="Arial"/>
          <w:sz w:val="22"/>
          <w:szCs w:val="22"/>
        </w:rPr>
      </w:pPr>
      <w:r w:rsidRPr="00D3769B">
        <w:rPr>
          <w:rFonts w:ascii="Arial" w:hAnsi="Arial" w:cs="Arial"/>
          <w:sz w:val="22"/>
          <w:szCs w:val="22"/>
        </w:rPr>
        <w:t>Aplinkybės, dėl kurių gali būti stabdomas Darbų atlikimas, yra:</w:t>
      </w:r>
    </w:p>
    <w:p w14:paraId="271F24D5" w14:textId="1FE9ADFA" w:rsidR="00FB1503" w:rsidRPr="00D3769B" w:rsidRDefault="00FB1503" w:rsidP="00CE11E0">
      <w:pPr>
        <w:tabs>
          <w:tab w:val="left" w:pos="1080"/>
        </w:tabs>
        <w:ind w:firstLine="426"/>
        <w:contextualSpacing/>
        <w:jc w:val="both"/>
        <w:rPr>
          <w:rFonts w:ascii="Arial" w:hAnsi="Arial" w:cs="Arial"/>
          <w:sz w:val="22"/>
          <w:szCs w:val="22"/>
          <w:lang w:val="lt-LT"/>
        </w:rPr>
      </w:pPr>
      <w:r w:rsidRPr="00D3769B">
        <w:rPr>
          <w:rFonts w:ascii="Arial" w:hAnsi="Arial" w:cs="Arial"/>
          <w:sz w:val="22"/>
          <w:szCs w:val="22"/>
          <w:lang w:val="lt-LT"/>
        </w:rPr>
        <w:t>1</w:t>
      </w:r>
      <w:r w:rsidR="00031BC5" w:rsidRPr="00D3769B">
        <w:rPr>
          <w:rFonts w:ascii="Arial" w:hAnsi="Arial" w:cs="Arial"/>
          <w:sz w:val="22"/>
          <w:szCs w:val="22"/>
          <w:lang w:val="lt-LT"/>
        </w:rPr>
        <w:t>1</w:t>
      </w:r>
      <w:r w:rsidRPr="00D3769B">
        <w:rPr>
          <w:rFonts w:ascii="Arial" w:hAnsi="Arial" w:cs="Arial"/>
          <w:sz w:val="22"/>
          <w:szCs w:val="22"/>
          <w:lang w:val="lt-LT"/>
        </w:rPr>
        <w:t>.3.1. Užsakovui būtinas papildomas laikas įvykdyti viešojo pirkimo procedūras, kurių neįvykdžius negalima tęsti Darbų;</w:t>
      </w:r>
    </w:p>
    <w:p w14:paraId="5E4E6B69" w14:textId="4DBB4EC3" w:rsidR="001437C6" w:rsidRPr="00D3769B" w:rsidRDefault="00FB1503" w:rsidP="0052625E">
      <w:pPr>
        <w:tabs>
          <w:tab w:val="left" w:pos="1080"/>
        </w:tabs>
        <w:ind w:firstLine="426"/>
        <w:contextualSpacing/>
        <w:jc w:val="both"/>
        <w:rPr>
          <w:rFonts w:ascii="Arial" w:hAnsi="Arial" w:cs="Arial"/>
          <w:sz w:val="22"/>
          <w:szCs w:val="22"/>
          <w:lang w:val="lt-LT"/>
        </w:rPr>
      </w:pPr>
      <w:r w:rsidRPr="00D3769B">
        <w:rPr>
          <w:rFonts w:ascii="Arial" w:hAnsi="Arial" w:cs="Arial"/>
          <w:sz w:val="22"/>
          <w:szCs w:val="22"/>
          <w:lang w:val="lt-LT"/>
        </w:rPr>
        <w:t>1</w:t>
      </w:r>
      <w:r w:rsidR="00031BC5" w:rsidRPr="00D3769B">
        <w:rPr>
          <w:rFonts w:ascii="Arial" w:hAnsi="Arial" w:cs="Arial"/>
          <w:sz w:val="22"/>
          <w:szCs w:val="22"/>
          <w:lang w:val="lt-LT"/>
        </w:rPr>
        <w:t>1</w:t>
      </w:r>
      <w:r w:rsidRPr="00D3769B">
        <w:rPr>
          <w:rFonts w:ascii="Arial" w:hAnsi="Arial" w:cs="Arial"/>
          <w:sz w:val="22"/>
          <w:szCs w:val="22"/>
          <w:lang w:val="lt-LT"/>
        </w:rPr>
        <w:t>.3.</w:t>
      </w:r>
      <w:r w:rsidR="7D092690" w:rsidRPr="00D3769B">
        <w:rPr>
          <w:rFonts w:ascii="Arial" w:hAnsi="Arial" w:cs="Arial"/>
          <w:sz w:val="22"/>
          <w:szCs w:val="22"/>
          <w:lang w:val="lt-LT"/>
        </w:rPr>
        <w:t>2</w:t>
      </w:r>
      <w:r w:rsidRPr="00D3769B">
        <w:rPr>
          <w:rFonts w:ascii="Arial" w:hAnsi="Arial" w:cs="Arial"/>
          <w:sz w:val="22"/>
          <w:szCs w:val="22"/>
          <w:lang w:val="lt-LT"/>
        </w:rPr>
        <w:t>. bet koks nenumatomas gamtos jėgų veikimas, kurio joks patyręs Rangovas nebūtų galėjęs tikėtis</w:t>
      </w:r>
      <w:r w:rsidR="00E11C87" w:rsidRPr="00D3769B">
        <w:rPr>
          <w:rFonts w:ascii="Arial" w:hAnsi="Arial" w:cs="Arial"/>
          <w:sz w:val="22"/>
          <w:szCs w:val="22"/>
          <w:lang w:val="lt-LT"/>
        </w:rPr>
        <w:t>, dėl kurių  Rangovas negali atlikti Darbų</w:t>
      </w:r>
      <w:r w:rsidRPr="00D3769B">
        <w:rPr>
          <w:rFonts w:ascii="Arial" w:hAnsi="Arial" w:cs="Arial"/>
          <w:sz w:val="22"/>
          <w:szCs w:val="22"/>
          <w:lang w:val="lt-LT"/>
        </w:rPr>
        <w:t>;</w:t>
      </w:r>
    </w:p>
    <w:p w14:paraId="6C13FDBA" w14:textId="51DDA6FB" w:rsidR="00FB1503" w:rsidRPr="00D3769B" w:rsidRDefault="00FB1503" w:rsidP="00CE11E0">
      <w:pPr>
        <w:tabs>
          <w:tab w:val="left" w:pos="1080"/>
        </w:tabs>
        <w:ind w:firstLine="426"/>
        <w:contextualSpacing/>
        <w:jc w:val="both"/>
        <w:rPr>
          <w:rFonts w:ascii="Arial" w:hAnsi="Arial" w:cs="Arial"/>
          <w:sz w:val="22"/>
          <w:szCs w:val="22"/>
          <w:lang w:val="lt-LT"/>
        </w:rPr>
      </w:pPr>
      <w:r w:rsidRPr="00D3769B">
        <w:rPr>
          <w:rFonts w:ascii="Arial" w:hAnsi="Arial" w:cs="Arial"/>
          <w:sz w:val="22"/>
          <w:szCs w:val="22"/>
          <w:lang w:val="lt-LT"/>
        </w:rPr>
        <w:t>1</w:t>
      </w:r>
      <w:r w:rsidR="00031BC5" w:rsidRPr="00D3769B">
        <w:rPr>
          <w:rFonts w:ascii="Arial" w:hAnsi="Arial" w:cs="Arial"/>
          <w:sz w:val="22"/>
          <w:szCs w:val="22"/>
          <w:lang w:val="lt-LT"/>
        </w:rPr>
        <w:t>1</w:t>
      </w:r>
      <w:r w:rsidRPr="00D3769B">
        <w:rPr>
          <w:rFonts w:ascii="Arial" w:hAnsi="Arial" w:cs="Arial"/>
          <w:sz w:val="22"/>
          <w:szCs w:val="22"/>
          <w:lang w:val="lt-LT"/>
        </w:rPr>
        <w:t>.3.</w:t>
      </w:r>
      <w:r w:rsidR="0D0336D9" w:rsidRPr="00D3769B">
        <w:rPr>
          <w:rFonts w:ascii="Arial" w:hAnsi="Arial" w:cs="Arial"/>
          <w:sz w:val="22"/>
          <w:szCs w:val="22"/>
          <w:lang w:val="lt-LT"/>
        </w:rPr>
        <w:t>3</w:t>
      </w:r>
      <w:r w:rsidRPr="00D3769B">
        <w:rPr>
          <w:rFonts w:ascii="Arial" w:hAnsi="Arial" w:cs="Arial"/>
          <w:sz w:val="22"/>
          <w:szCs w:val="22"/>
          <w:lang w:val="lt-LT"/>
        </w:rPr>
        <w:t>. kitos aplinkybės, kurios nebuvo žinomos Sutarties sudarymo metu ir su kuriomis susidurtų bet kuris kitas Rangovas/Užsakovas</w:t>
      </w:r>
      <w:r w:rsidR="00525BED" w:rsidRPr="00D3769B">
        <w:rPr>
          <w:rFonts w:ascii="Arial" w:hAnsi="Arial" w:cs="Arial"/>
          <w:sz w:val="22"/>
          <w:szCs w:val="22"/>
          <w:lang w:val="lt-LT"/>
        </w:rPr>
        <w:t xml:space="preserve">, ir dėl kurių  </w:t>
      </w:r>
      <w:r w:rsidR="00090CD4" w:rsidRPr="00D3769B">
        <w:rPr>
          <w:rFonts w:ascii="Arial" w:hAnsi="Arial" w:cs="Arial"/>
          <w:sz w:val="22"/>
          <w:szCs w:val="22"/>
          <w:lang w:val="lt-LT"/>
        </w:rPr>
        <w:t>Darbai negali būti atliekami</w:t>
      </w:r>
      <w:r w:rsidR="0052625E">
        <w:rPr>
          <w:rFonts w:ascii="Arial" w:hAnsi="Arial" w:cs="Arial"/>
          <w:sz w:val="22"/>
          <w:szCs w:val="22"/>
          <w:lang w:val="lt-LT"/>
        </w:rPr>
        <w:t xml:space="preserve">, įskaitant </w:t>
      </w:r>
      <w:r w:rsidR="00FF20B0">
        <w:rPr>
          <w:rFonts w:ascii="Arial" w:hAnsi="Arial" w:cs="Arial"/>
          <w:sz w:val="22"/>
          <w:szCs w:val="22"/>
          <w:lang w:val="lt-LT"/>
        </w:rPr>
        <w:t>Sutarties 5.2</w:t>
      </w:r>
      <w:r w:rsidR="00A40C1F">
        <w:rPr>
          <w:rFonts w:ascii="Arial" w:hAnsi="Arial" w:cs="Arial"/>
          <w:sz w:val="22"/>
          <w:szCs w:val="22"/>
          <w:lang w:val="lt-LT"/>
        </w:rPr>
        <w:t>.</w:t>
      </w:r>
      <w:r w:rsidR="00FF20B0">
        <w:rPr>
          <w:rFonts w:ascii="Arial" w:hAnsi="Arial" w:cs="Arial"/>
          <w:sz w:val="22"/>
          <w:szCs w:val="22"/>
          <w:lang w:val="lt-LT"/>
        </w:rPr>
        <w:t xml:space="preserve"> p</w:t>
      </w:r>
      <w:r w:rsidR="00A40C1F">
        <w:rPr>
          <w:rFonts w:ascii="Arial" w:hAnsi="Arial" w:cs="Arial"/>
          <w:sz w:val="22"/>
          <w:szCs w:val="22"/>
          <w:lang w:val="lt-LT"/>
        </w:rPr>
        <w:t>unkte</w:t>
      </w:r>
      <w:r w:rsidR="00FF20B0">
        <w:rPr>
          <w:rFonts w:ascii="Arial" w:hAnsi="Arial" w:cs="Arial"/>
          <w:sz w:val="22"/>
          <w:szCs w:val="22"/>
          <w:lang w:val="lt-LT"/>
        </w:rPr>
        <w:t xml:space="preserve"> nurodytus </w:t>
      </w:r>
      <w:r w:rsidR="0052625E">
        <w:rPr>
          <w:rFonts w:ascii="Arial" w:hAnsi="Arial" w:cs="Arial"/>
          <w:sz w:val="22"/>
          <w:szCs w:val="22"/>
          <w:lang w:val="lt-LT"/>
        </w:rPr>
        <w:t>renginius</w:t>
      </w:r>
      <w:r w:rsidR="006B4C5C">
        <w:rPr>
          <w:rFonts w:ascii="Arial" w:hAnsi="Arial" w:cs="Arial"/>
          <w:sz w:val="22"/>
          <w:szCs w:val="22"/>
          <w:lang w:val="lt-LT"/>
        </w:rPr>
        <w:t xml:space="preserve"> bei Sutarties 4.1</w:t>
      </w:r>
      <w:r w:rsidR="002959F7">
        <w:rPr>
          <w:rFonts w:ascii="Arial" w:hAnsi="Arial" w:cs="Arial"/>
          <w:sz w:val="22"/>
          <w:szCs w:val="22"/>
          <w:lang w:val="lt-LT"/>
        </w:rPr>
        <w:t>9.</w:t>
      </w:r>
      <w:r w:rsidR="006B4C5C">
        <w:rPr>
          <w:rFonts w:ascii="Arial" w:hAnsi="Arial" w:cs="Arial"/>
          <w:sz w:val="22"/>
          <w:szCs w:val="22"/>
          <w:lang w:val="lt-LT"/>
        </w:rPr>
        <w:t xml:space="preserve"> p</w:t>
      </w:r>
      <w:r w:rsidR="00A40C1F">
        <w:rPr>
          <w:rFonts w:ascii="Arial" w:hAnsi="Arial" w:cs="Arial"/>
          <w:sz w:val="22"/>
          <w:szCs w:val="22"/>
          <w:lang w:val="lt-LT"/>
        </w:rPr>
        <w:t>unkte</w:t>
      </w:r>
      <w:r w:rsidR="006B4C5C">
        <w:rPr>
          <w:rFonts w:ascii="Arial" w:hAnsi="Arial" w:cs="Arial"/>
          <w:sz w:val="22"/>
          <w:szCs w:val="22"/>
          <w:lang w:val="lt-LT"/>
        </w:rPr>
        <w:t xml:space="preserve"> nurodytas aplinkybes.</w:t>
      </w:r>
    </w:p>
    <w:p w14:paraId="65BB7DBF" w14:textId="77777777" w:rsidR="00FB1503" w:rsidRPr="00D3769B" w:rsidRDefault="00FB1503" w:rsidP="00FF20B0">
      <w:pPr>
        <w:numPr>
          <w:ilvl w:val="1"/>
          <w:numId w:val="10"/>
        </w:numPr>
        <w:tabs>
          <w:tab w:val="left" w:pos="990"/>
        </w:tabs>
        <w:ind w:left="0" w:firstLine="450"/>
        <w:contextualSpacing/>
        <w:jc w:val="both"/>
        <w:rPr>
          <w:rFonts w:ascii="Arial" w:hAnsi="Arial" w:cs="Arial"/>
          <w:sz w:val="22"/>
          <w:szCs w:val="22"/>
          <w:lang w:val="lt-LT"/>
        </w:rPr>
      </w:pPr>
      <w:r w:rsidRPr="00D3769B">
        <w:rPr>
          <w:rFonts w:ascii="Arial" w:hAnsi="Arial" w:cs="Arial"/>
          <w:sz w:val="22"/>
          <w:szCs w:val="22"/>
          <w:lang w:val="lt-LT"/>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64D4036B" w14:textId="180CEEFA" w:rsidR="00FB1503" w:rsidRPr="00D3769B" w:rsidRDefault="00FB1503" w:rsidP="00FF20B0">
      <w:pPr>
        <w:numPr>
          <w:ilvl w:val="1"/>
          <w:numId w:val="10"/>
        </w:numPr>
        <w:tabs>
          <w:tab w:val="left" w:pos="990"/>
        </w:tabs>
        <w:ind w:left="0" w:firstLine="450"/>
        <w:contextualSpacing/>
        <w:jc w:val="both"/>
        <w:rPr>
          <w:rFonts w:ascii="Arial" w:hAnsi="Arial" w:cs="Arial"/>
          <w:sz w:val="22"/>
          <w:szCs w:val="22"/>
          <w:lang w:val="lt-LT"/>
        </w:rPr>
      </w:pPr>
      <w:r w:rsidRPr="00D3769B">
        <w:rPr>
          <w:rFonts w:ascii="Arial" w:hAnsi="Arial" w:cs="Arial"/>
          <w:sz w:val="22"/>
          <w:szCs w:val="22"/>
          <w:lang w:val="lt-LT"/>
        </w:rPr>
        <w:t xml:space="preserve">Sutartinių įsipareigojimų vykdymo sustabdymas ir atnaujinimas įforminami </w:t>
      </w:r>
      <w:r w:rsidR="00BA39FA">
        <w:rPr>
          <w:rFonts w:ascii="Arial" w:hAnsi="Arial" w:cs="Arial"/>
          <w:sz w:val="22"/>
          <w:szCs w:val="22"/>
          <w:lang w:val="lt-LT"/>
        </w:rPr>
        <w:t xml:space="preserve">raštu </w:t>
      </w:r>
      <w:r w:rsidRPr="00D3769B">
        <w:rPr>
          <w:rFonts w:ascii="Arial" w:hAnsi="Arial" w:cs="Arial"/>
          <w:sz w:val="22"/>
          <w:szCs w:val="22"/>
          <w:lang w:val="lt-LT"/>
        </w:rPr>
        <w:t>Šalims pasirašant papildomą susitarimą prie Sutarties, kuris yra neatskiriama Sutarties dalis.</w:t>
      </w:r>
    </w:p>
    <w:p w14:paraId="34940374" w14:textId="22174102" w:rsidR="00FB1503" w:rsidRPr="00D3769B" w:rsidRDefault="00FB1503" w:rsidP="00FF20B0">
      <w:pPr>
        <w:numPr>
          <w:ilvl w:val="1"/>
          <w:numId w:val="10"/>
        </w:numPr>
        <w:tabs>
          <w:tab w:val="left" w:pos="990"/>
        </w:tabs>
        <w:ind w:left="0" w:firstLine="450"/>
        <w:contextualSpacing/>
        <w:jc w:val="both"/>
        <w:rPr>
          <w:rFonts w:ascii="Arial" w:hAnsi="Arial" w:cs="Arial"/>
          <w:sz w:val="22"/>
          <w:szCs w:val="22"/>
          <w:lang w:val="lt-LT"/>
        </w:rPr>
      </w:pPr>
      <w:r w:rsidRPr="00D3769B">
        <w:rPr>
          <w:rFonts w:ascii="Arial" w:hAnsi="Arial" w:cs="Arial"/>
          <w:sz w:val="22"/>
          <w:szCs w:val="22"/>
          <w:lang w:val="lt-LT"/>
        </w:rPr>
        <w:t>Toks sutartinių įsipareigojimų vykdymo stabdymas negali turėti įtakos Sutarties kainai, t. y. Užsakovas nekompensuoja Rangovui dėl tokio sustabdymo kilusių</w:t>
      </w:r>
      <w:r w:rsidR="0034589C">
        <w:rPr>
          <w:rFonts w:ascii="Arial" w:hAnsi="Arial" w:cs="Arial"/>
          <w:sz w:val="22"/>
          <w:szCs w:val="22"/>
          <w:lang w:val="lt-LT"/>
        </w:rPr>
        <w:t xml:space="preserve"> </w:t>
      </w:r>
      <w:r w:rsidRPr="00D3769B">
        <w:rPr>
          <w:rFonts w:ascii="Arial" w:hAnsi="Arial" w:cs="Arial"/>
          <w:sz w:val="22"/>
          <w:szCs w:val="22"/>
          <w:lang w:val="lt-LT"/>
        </w:rPr>
        <w:t>(jei kiltų) Rangovo išlaidų</w:t>
      </w:r>
      <w:r w:rsidR="000E57DE">
        <w:rPr>
          <w:rFonts w:ascii="Arial" w:hAnsi="Arial" w:cs="Arial"/>
          <w:sz w:val="22"/>
          <w:szCs w:val="22"/>
          <w:lang w:val="lt-LT"/>
        </w:rPr>
        <w:t xml:space="preserve">, </w:t>
      </w:r>
      <w:r w:rsidR="000E57DE" w:rsidRPr="007B36F3">
        <w:rPr>
          <w:rFonts w:ascii="Arial" w:hAnsi="Arial" w:cs="Arial"/>
          <w:sz w:val="22"/>
          <w:szCs w:val="22"/>
          <w:lang w:val="lt-LT"/>
        </w:rPr>
        <w:t>išskyrus Sutarties kainos/ įkainių perskaičiavimą, kaip numatyta Sutarties 1 skyriuje</w:t>
      </w:r>
      <w:r w:rsidRPr="00D3769B">
        <w:rPr>
          <w:rFonts w:ascii="Arial" w:hAnsi="Arial" w:cs="Arial"/>
          <w:sz w:val="22"/>
          <w:szCs w:val="22"/>
          <w:lang w:val="lt-LT"/>
        </w:rPr>
        <w:t>.</w:t>
      </w:r>
    </w:p>
    <w:p w14:paraId="39EAC08F" w14:textId="4DCEBD57" w:rsidR="00FB1503" w:rsidRPr="00D3769B" w:rsidRDefault="00C75A78" w:rsidP="00FF20B0">
      <w:pPr>
        <w:numPr>
          <w:ilvl w:val="1"/>
          <w:numId w:val="10"/>
        </w:numPr>
        <w:tabs>
          <w:tab w:val="left" w:pos="990"/>
        </w:tabs>
        <w:ind w:left="0" w:firstLine="450"/>
        <w:contextualSpacing/>
        <w:jc w:val="both"/>
        <w:rPr>
          <w:rFonts w:ascii="Arial" w:hAnsi="Arial" w:cs="Arial"/>
          <w:sz w:val="22"/>
          <w:szCs w:val="22"/>
          <w:lang w:val="lt-LT"/>
        </w:rPr>
      </w:pPr>
      <w:r w:rsidRPr="007B36F3">
        <w:rPr>
          <w:rFonts w:ascii="Arial" w:hAnsi="Arial" w:cs="Arial"/>
          <w:sz w:val="22"/>
          <w:szCs w:val="22"/>
          <w:lang w:val="lt-LT"/>
        </w:rPr>
        <w:t xml:space="preserve">Jeigu Darbų sustabdymas trunka ilgiau nei </w:t>
      </w:r>
      <w:r>
        <w:rPr>
          <w:rFonts w:ascii="Arial" w:hAnsi="Arial" w:cs="Arial"/>
          <w:sz w:val="22"/>
          <w:szCs w:val="22"/>
          <w:lang w:val="lt-LT"/>
        </w:rPr>
        <w:t>5</w:t>
      </w:r>
      <w:r w:rsidRPr="007B36F3">
        <w:rPr>
          <w:rFonts w:ascii="Arial" w:hAnsi="Arial" w:cs="Arial"/>
          <w:sz w:val="22"/>
          <w:szCs w:val="22"/>
          <w:lang w:val="lt-LT"/>
        </w:rPr>
        <w:t xml:space="preserve"> (</w:t>
      </w:r>
      <w:r>
        <w:rPr>
          <w:rFonts w:ascii="Arial" w:hAnsi="Arial" w:cs="Arial"/>
          <w:sz w:val="22"/>
          <w:szCs w:val="22"/>
          <w:lang w:val="lt-LT"/>
        </w:rPr>
        <w:t>penkis</w:t>
      </w:r>
      <w:r w:rsidRPr="007B36F3">
        <w:rPr>
          <w:rFonts w:ascii="Arial" w:hAnsi="Arial" w:cs="Arial"/>
          <w:sz w:val="22"/>
          <w:szCs w:val="22"/>
          <w:lang w:val="lt-LT"/>
        </w:rPr>
        <w:t>) mėnes</w:t>
      </w:r>
      <w:r w:rsidR="00237D36">
        <w:rPr>
          <w:rFonts w:ascii="Arial" w:hAnsi="Arial" w:cs="Arial"/>
          <w:sz w:val="22"/>
          <w:szCs w:val="22"/>
          <w:lang w:val="lt-LT"/>
        </w:rPr>
        <w:t>i</w:t>
      </w:r>
      <w:r w:rsidRPr="007B36F3">
        <w:rPr>
          <w:rFonts w:ascii="Arial" w:hAnsi="Arial" w:cs="Arial"/>
          <w:sz w:val="22"/>
          <w:szCs w:val="22"/>
          <w:lang w:val="lt-LT"/>
        </w:rPr>
        <w:t>us, bet kuri Šalis turi teisę vienašališkai ne teismo tvarka nutraukti Sutartį, iš anksto prieš 10 (dešimt) kalendorinių dienų įspėdama kitą Šalį. Sutartis laikoma nutraukta kitą dieną po įspėjimo termino pabaigos, jeigu per įspėjimo terminą nėra atnaujinamas visų Darbų ar sustabdytos Darbų  dalies vykdymas</w:t>
      </w:r>
      <w:r w:rsidR="00FB1503" w:rsidRPr="00D3769B">
        <w:rPr>
          <w:rFonts w:ascii="Arial" w:hAnsi="Arial" w:cs="Arial"/>
          <w:sz w:val="22"/>
          <w:szCs w:val="22"/>
          <w:lang w:val="lt-LT"/>
        </w:rPr>
        <w:t xml:space="preserve">. </w:t>
      </w:r>
    </w:p>
    <w:p w14:paraId="660731D9" w14:textId="6D206D46" w:rsidR="0085725A" w:rsidRPr="00D3769B" w:rsidRDefault="0085725A" w:rsidP="001367DB">
      <w:pPr>
        <w:tabs>
          <w:tab w:val="left" w:pos="990"/>
        </w:tabs>
        <w:ind w:left="360"/>
        <w:contextualSpacing/>
        <w:jc w:val="both"/>
        <w:rPr>
          <w:rFonts w:ascii="Arial" w:hAnsi="Arial" w:cs="Arial"/>
          <w:sz w:val="22"/>
          <w:szCs w:val="22"/>
          <w:lang w:val="lt-LT"/>
        </w:rPr>
      </w:pPr>
      <w:r w:rsidRPr="00D3769B">
        <w:rPr>
          <w:rFonts w:ascii="Arial" w:hAnsi="Arial" w:cs="Arial"/>
          <w:sz w:val="22"/>
          <w:szCs w:val="22"/>
          <w:lang w:val="lt-LT"/>
        </w:rPr>
        <w:t xml:space="preserve"> </w:t>
      </w:r>
    </w:p>
    <w:p w14:paraId="6DA55577" w14:textId="10424792" w:rsidR="00C01299" w:rsidRPr="00D3769B" w:rsidRDefault="0085725A" w:rsidP="00DE792A">
      <w:pPr>
        <w:numPr>
          <w:ilvl w:val="0"/>
          <w:numId w:val="4"/>
        </w:numPr>
        <w:contextualSpacing/>
        <w:jc w:val="both"/>
        <w:rPr>
          <w:rFonts w:ascii="Arial" w:hAnsi="Arial" w:cs="Arial"/>
          <w:b/>
          <w:bCs/>
          <w:sz w:val="22"/>
          <w:szCs w:val="22"/>
          <w:lang w:val="lt-LT"/>
        </w:rPr>
      </w:pPr>
      <w:r w:rsidRPr="00D3769B">
        <w:rPr>
          <w:rFonts w:ascii="Arial" w:hAnsi="Arial" w:cs="Arial"/>
          <w:b/>
          <w:bCs/>
          <w:sz w:val="22"/>
          <w:szCs w:val="22"/>
          <w:lang w:val="lt-LT"/>
        </w:rPr>
        <w:t xml:space="preserve">SUTARTIES GALIOJIMAS </w:t>
      </w:r>
      <w:r w:rsidR="00BC3FA1">
        <w:rPr>
          <w:rFonts w:ascii="Arial" w:hAnsi="Arial" w:cs="Arial"/>
          <w:b/>
          <w:bCs/>
          <w:sz w:val="22"/>
          <w:szCs w:val="22"/>
          <w:lang w:val="lt-LT"/>
        </w:rPr>
        <w:t>IR UŽTIKRINIMAS</w:t>
      </w:r>
    </w:p>
    <w:p w14:paraId="5571968F" w14:textId="51D86A77" w:rsidR="00BC3FA1" w:rsidRPr="00BC3FA1" w:rsidRDefault="00B72578" w:rsidP="00BC3FA1">
      <w:pPr>
        <w:pStyle w:val="ListParagraph"/>
        <w:numPr>
          <w:ilvl w:val="1"/>
          <w:numId w:val="4"/>
        </w:numPr>
        <w:tabs>
          <w:tab w:val="left" w:pos="993"/>
        </w:tabs>
        <w:ind w:left="0" w:firstLine="426"/>
        <w:jc w:val="both"/>
        <w:rPr>
          <w:rFonts w:ascii="Arial" w:hAnsi="Arial" w:cs="Arial"/>
          <w:sz w:val="22"/>
          <w:szCs w:val="22"/>
        </w:rPr>
      </w:pPr>
      <w:r w:rsidRPr="00BC3FA1">
        <w:rPr>
          <w:rFonts w:ascii="Arial" w:hAnsi="Arial" w:cs="Arial"/>
          <w:bCs/>
          <w:sz w:val="22"/>
          <w:szCs w:val="22"/>
        </w:rPr>
        <w:t>Sutartis įsigalioja Sutarties Šalims ją pasirašius (antrosios Šalies pasirašymo dieną)</w:t>
      </w:r>
      <w:r w:rsidR="00155727" w:rsidRPr="00BC3FA1">
        <w:rPr>
          <w:rFonts w:ascii="Arial" w:hAnsi="Arial" w:cs="Arial"/>
          <w:sz w:val="22"/>
          <w:szCs w:val="22"/>
        </w:rPr>
        <w:t xml:space="preserve"> ir</w:t>
      </w:r>
      <w:r w:rsidR="00BC3FA1" w:rsidRPr="00BC3FA1">
        <w:rPr>
          <w:rFonts w:ascii="Arial" w:hAnsi="Arial" w:cs="Arial"/>
          <w:sz w:val="22"/>
          <w:szCs w:val="22"/>
        </w:rPr>
        <w:t xml:space="preserve"> Rangovui pateikus reikalaujamą Sutarties įvykdymo užtikrinimą. Sutartis galioja iki visiško ir tinkamo Šalių Sutartyje numatytų įsipareigojimų įvykdymo. </w:t>
      </w:r>
    </w:p>
    <w:p w14:paraId="2094415F" w14:textId="77777777" w:rsidR="006C6FD3" w:rsidRPr="00124ED2" w:rsidRDefault="006C6FD3" w:rsidP="006C6FD3">
      <w:pPr>
        <w:pStyle w:val="ListParagraph"/>
        <w:numPr>
          <w:ilvl w:val="1"/>
          <w:numId w:val="4"/>
        </w:numPr>
        <w:tabs>
          <w:tab w:val="left" w:pos="900"/>
        </w:tabs>
        <w:ind w:left="0" w:firstLine="360"/>
        <w:jc w:val="both"/>
        <w:rPr>
          <w:rFonts w:ascii="Arial" w:hAnsi="Arial" w:cs="Arial"/>
          <w:sz w:val="22"/>
          <w:szCs w:val="22"/>
        </w:rPr>
      </w:pPr>
      <w:r w:rsidRPr="007B36F3">
        <w:rPr>
          <w:rFonts w:ascii="Arial" w:hAnsi="Arial" w:cs="Arial"/>
          <w:bCs/>
          <w:sz w:val="22"/>
          <w:szCs w:val="22"/>
        </w:rPr>
        <w:t>Sutartis Sutarties galiojimo laikotarpiu gali būti keičiama, vadovaujantis Lietuvos Respublikos viešųjų pirkimų įstatymo 89 straipsniu. Sutarties sąlygų pakeitimai įforminami Šalių rašytiniais susitarimais, kurie yra neatsiejama Sutarties dalis</w:t>
      </w:r>
      <w:r w:rsidRPr="007B36F3">
        <w:rPr>
          <w:rFonts w:ascii="Arial" w:eastAsiaTheme="minorEastAsia" w:hAnsi="Arial" w:cs="Arial"/>
          <w:sz w:val="22"/>
          <w:szCs w:val="22"/>
        </w:rPr>
        <w:t>.</w:t>
      </w:r>
    </w:p>
    <w:p w14:paraId="530F3FF5" w14:textId="77777777" w:rsidR="00C01299" w:rsidRPr="00D3769B" w:rsidRDefault="00C01299" w:rsidP="001367DB">
      <w:pPr>
        <w:ind w:left="284"/>
        <w:contextualSpacing/>
        <w:jc w:val="both"/>
        <w:rPr>
          <w:rFonts w:ascii="Arial" w:hAnsi="Arial" w:cs="Arial"/>
          <w:b/>
          <w:bCs/>
          <w:sz w:val="22"/>
          <w:szCs w:val="22"/>
          <w:lang w:val="lt-LT"/>
        </w:rPr>
      </w:pPr>
    </w:p>
    <w:p w14:paraId="0B158CA6" w14:textId="3403A6F7" w:rsidR="00C01299" w:rsidRPr="00D3769B" w:rsidRDefault="0085725A" w:rsidP="00DE792A">
      <w:pPr>
        <w:numPr>
          <w:ilvl w:val="0"/>
          <w:numId w:val="4"/>
        </w:numPr>
        <w:spacing w:after="200"/>
        <w:contextualSpacing/>
        <w:jc w:val="both"/>
        <w:rPr>
          <w:rFonts w:ascii="Arial" w:hAnsi="Arial" w:cs="Arial"/>
          <w:b/>
          <w:bCs/>
          <w:sz w:val="22"/>
          <w:szCs w:val="22"/>
          <w:lang w:val="lt-LT"/>
        </w:rPr>
      </w:pPr>
      <w:r w:rsidRPr="00D3769B">
        <w:rPr>
          <w:rFonts w:ascii="Arial" w:hAnsi="Arial" w:cs="Arial"/>
          <w:b/>
          <w:bCs/>
          <w:sz w:val="22"/>
          <w:szCs w:val="22"/>
          <w:lang w:val="lt-LT"/>
        </w:rPr>
        <w:t>GARANTINIS LAIKOTARPIS</w:t>
      </w:r>
    </w:p>
    <w:p w14:paraId="54C16C55" w14:textId="43242263" w:rsidR="00C01299" w:rsidRPr="00D3769B" w:rsidRDefault="00967F6C" w:rsidP="00DE792A">
      <w:pPr>
        <w:numPr>
          <w:ilvl w:val="1"/>
          <w:numId w:val="4"/>
        </w:numPr>
        <w:tabs>
          <w:tab w:val="left" w:pos="900"/>
        </w:tabs>
        <w:spacing w:after="200"/>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Pagal Sutartį atliktiems Darbams suteikiami </w:t>
      </w:r>
      <w:r w:rsidR="00863930" w:rsidRPr="00D3769B">
        <w:rPr>
          <w:rFonts w:ascii="Arial" w:hAnsi="Arial" w:cs="Arial"/>
          <w:bCs/>
          <w:sz w:val="22"/>
          <w:szCs w:val="22"/>
          <w:lang w:val="lt-LT"/>
        </w:rPr>
        <w:t>Lietuvos Respublikos</w:t>
      </w:r>
      <w:r w:rsidRPr="00D3769B">
        <w:rPr>
          <w:rFonts w:ascii="Arial" w:hAnsi="Arial" w:cs="Arial"/>
          <w:sz w:val="22"/>
          <w:szCs w:val="22"/>
          <w:lang w:val="lt-LT"/>
        </w:rPr>
        <w:t xml:space="preserve"> teisės aktuose įtvirtinti garantiniai terminai, kurie pradedami skaičiuoti nuo visų Darbų galutinio rezultato ir </w:t>
      </w:r>
      <w:r w:rsidR="009A24BB" w:rsidRPr="00D3769B">
        <w:rPr>
          <w:rFonts w:ascii="Arial" w:hAnsi="Arial" w:cs="Arial"/>
          <w:sz w:val="22"/>
          <w:szCs w:val="22"/>
          <w:lang w:val="lt-LT"/>
        </w:rPr>
        <w:t>o</w:t>
      </w:r>
      <w:r w:rsidRPr="00D3769B">
        <w:rPr>
          <w:rFonts w:ascii="Arial" w:hAnsi="Arial" w:cs="Arial"/>
          <w:sz w:val="22"/>
          <w:szCs w:val="22"/>
          <w:lang w:val="lt-LT"/>
        </w:rPr>
        <w:t>bjekto perdavimo Užsakovui baigiamuoju ar galutiniu aktu dienos.</w:t>
      </w:r>
    </w:p>
    <w:p w14:paraId="1B65E348" w14:textId="335AF72F" w:rsidR="00C01299" w:rsidRPr="00D3769B" w:rsidRDefault="00C01299" w:rsidP="00DE792A">
      <w:pPr>
        <w:numPr>
          <w:ilvl w:val="1"/>
          <w:numId w:val="4"/>
        </w:numPr>
        <w:tabs>
          <w:tab w:val="left" w:pos="900"/>
        </w:tabs>
        <w:spacing w:after="200"/>
        <w:ind w:left="0" w:firstLine="360"/>
        <w:contextualSpacing/>
        <w:jc w:val="both"/>
        <w:rPr>
          <w:rFonts w:ascii="Arial" w:hAnsi="Arial" w:cs="Arial"/>
          <w:sz w:val="22"/>
          <w:szCs w:val="22"/>
          <w:lang w:val="lt-LT"/>
        </w:rPr>
      </w:pPr>
      <w:r w:rsidRPr="00D3769B">
        <w:rPr>
          <w:rFonts w:ascii="Arial" w:hAnsi="Arial" w:cs="Arial"/>
          <w:sz w:val="22"/>
          <w:szCs w:val="22"/>
          <w:lang w:val="lt-LT"/>
        </w:rPr>
        <w:t>Rangovui atsisakius pašalinti defektus arba jų nepašalinus per Užsakovo nustatytą protingą terminą, juos pašalina Užsakovas, o Rangovas privalo kompensuoti Užsakovui atliktų darbų vertę.</w:t>
      </w:r>
      <w:r w:rsidR="00487EE9" w:rsidRPr="00D3769B">
        <w:rPr>
          <w:rFonts w:ascii="Arial" w:hAnsi="Arial" w:cs="Arial"/>
          <w:sz w:val="22"/>
          <w:szCs w:val="22"/>
          <w:lang w:val="lt-LT"/>
        </w:rPr>
        <w:t xml:space="preserve"> </w:t>
      </w:r>
    </w:p>
    <w:p w14:paraId="2ECCF1F0" w14:textId="427CB41D" w:rsidR="00C01299" w:rsidRPr="00D3769B" w:rsidRDefault="0085725A" w:rsidP="00DE792A">
      <w:pPr>
        <w:pStyle w:val="ListParagraph"/>
        <w:numPr>
          <w:ilvl w:val="0"/>
          <w:numId w:val="4"/>
        </w:numPr>
        <w:spacing w:after="200"/>
        <w:jc w:val="both"/>
        <w:rPr>
          <w:rFonts w:ascii="Arial" w:eastAsia="Times New Roman" w:hAnsi="Arial" w:cs="Arial"/>
          <w:b/>
          <w:bCs/>
          <w:sz w:val="22"/>
          <w:szCs w:val="22"/>
        </w:rPr>
      </w:pPr>
      <w:r w:rsidRPr="00D3769B">
        <w:rPr>
          <w:rFonts w:ascii="Arial" w:eastAsia="Times New Roman" w:hAnsi="Arial" w:cs="Arial"/>
          <w:b/>
          <w:bCs/>
          <w:sz w:val="22"/>
          <w:szCs w:val="22"/>
        </w:rPr>
        <w:t xml:space="preserve">SUTARTIES NUTRAUKIMAS </w:t>
      </w:r>
    </w:p>
    <w:p w14:paraId="076A412F" w14:textId="2F9D59A1" w:rsidR="00C01299" w:rsidRPr="002959F7" w:rsidRDefault="00C01299" w:rsidP="00DE792A">
      <w:pPr>
        <w:pStyle w:val="ListParagraph"/>
        <w:numPr>
          <w:ilvl w:val="1"/>
          <w:numId w:val="4"/>
        </w:numPr>
        <w:tabs>
          <w:tab w:val="left" w:pos="810"/>
          <w:tab w:val="left" w:pos="851"/>
        </w:tabs>
        <w:ind w:left="0" w:firstLine="360"/>
        <w:jc w:val="both"/>
        <w:rPr>
          <w:rFonts w:ascii="Arial" w:hAnsi="Arial" w:cs="Arial"/>
          <w:sz w:val="22"/>
          <w:szCs w:val="22"/>
        </w:rPr>
      </w:pPr>
      <w:r w:rsidRPr="00567A92">
        <w:rPr>
          <w:rFonts w:ascii="Arial" w:hAnsi="Arial" w:cs="Arial"/>
          <w:sz w:val="22"/>
          <w:szCs w:val="22"/>
        </w:rPr>
        <w:t xml:space="preserve">Sutartis gali būti nutraukta Šalių </w:t>
      </w:r>
      <w:r w:rsidR="00E06ECF" w:rsidRPr="00567A92">
        <w:rPr>
          <w:rFonts w:ascii="Arial" w:hAnsi="Arial" w:cs="Arial"/>
          <w:sz w:val="22"/>
          <w:szCs w:val="22"/>
        </w:rPr>
        <w:t xml:space="preserve">rašytiniu </w:t>
      </w:r>
      <w:r w:rsidRPr="00567A92">
        <w:rPr>
          <w:rFonts w:ascii="Arial" w:hAnsi="Arial" w:cs="Arial"/>
          <w:sz w:val="22"/>
          <w:szCs w:val="22"/>
        </w:rPr>
        <w:t xml:space="preserve">susitarimu. </w:t>
      </w:r>
    </w:p>
    <w:p w14:paraId="06F5750D" w14:textId="687BBDE6" w:rsidR="00155727" w:rsidRPr="005145A3" w:rsidRDefault="0042610A" w:rsidP="00DE792A">
      <w:pPr>
        <w:pStyle w:val="ListParagraph"/>
        <w:numPr>
          <w:ilvl w:val="1"/>
          <w:numId w:val="4"/>
        </w:numPr>
        <w:tabs>
          <w:tab w:val="left" w:pos="810"/>
          <w:tab w:val="left" w:pos="851"/>
        </w:tabs>
        <w:ind w:left="0" w:firstLine="360"/>
        <w:jc w:val="both"/>
        <w:rPr>
          <w:rFonts w:ascii="Arial" w:hAnsi="Arial" w:cs="Arial"/>
          <w:sz w:val="22"/>
          <w:szCs w:val="22"/>
        </w:rPr>
      </w:pPr>
      <w:r w:rsidRPr="005145A3">
        <w:rPr>
          <w:rFonts w:ascii="Arial" w:hAnsi="Arial" w:cs="Arial"/>
          <w:sz w:val="22"/>
          <w:szCs w:val="22"/>
        </w:rPr>
        <w:t xml:space="preserve">Užsakovas turi teisę vienašališkai nutraukti Sutartį, apie tokį Sutarties nutraukimą </w:t>
      </w:r>
      <w:r w:rsidR="002C2C39" w:rsidRPr="005145A3">
        <w:rPr>
          <w:rFonts w:ascii="Arial" w:hAnsi="Arial" w:cs="Arial"/>
          <w:sz w:val="22"/>
          <w:szCs w:val="22"/>
        </w:rPr>
        <w:t xml:space="preserve">raštu </w:t>
      </w:r>
      <w:r w:rsidR="000C4783" w:rsidRPr="005145A3">
        <w:rPr>
          <w:rFonts w:ascii="Arial" w:hAnsi="Arial" w:cs="Arial"/>
          <w:sz w:val="22"/>
          <w:szCs w:val="22"/>
        </w:rPr>
        <w:t xml:space="preserve">(pvz. el. paštu) </w:t>
      </w:r>
      <w:r w:rsidRPr="005145A3">
        <w:rPr>
          <w:rFonts w:ascii="Arial" w:hAnsi="Arial" w:cs="Arial"/>
          <w:sz w:val="22"/>
          <w:szCs w:val="22"/>
        </w:rPr>
        <w:t>pranešant Rangovui prieš 30 (trisdešimt) kalendorinių dienų, jeigu:</w:t>
      </w:r>
    </w:p>
    <w:p w14:paraId="22174B77" w14:textId="5926884A" w:rsidR="00C01299" w:rsidRPr="005145A3" w:rsidRDefault="00E448B4" w:rsidP="008A01A1">
      <w:pPr>
        <w:pStyle w:val="ListParagraph"/>
        <w:numPr>
          <w:ilvl w:val="2"/>
          <w:numId w:val="4"/>
        </w:numPr>
        <w:tabs>
          <w:tab w:val="left" w:pos="851"/>
          <w:tab w:val="left" w:pos="1134"/>
          <w:tab w:val="left" w:pos="1701"/>
        </w:tabs>
        <w:ind w:left="0" w:firstLine="284"/>
        <w:jc w:val="both"/>
        <w:rPr>
          <w:rFonts w:ascii="Arial" w:hAnsi="Arial" w:cs="Arial"/>
          <w:sz w:val="22"/>
          <w:szCs w:val="22"/>
        </w:rPr>
      </w:pPr>
      <w:r w:rsidRPr="005145A3">
        <w:rPr>
          <w:rFonts w:ascii="Arial" w:hAnsi="Arial" w:cs="Arial"/>
          <w:sz w:val="22"/>
          <w:szCs w:val="22"/>
        </w:rPr>
        <w:t xml:space="preserve">Rangovas bankrutuoja arba yra likviduojamas, sustabdo ūkinę veiklą arba  įstatymuose ir kituose teisės aktuose numatyta tvarka susidaro analogiška </w:t>
      </w:r>
      <w:r w:rsidR="6452AE16" w:rsidRPr="005145A3">
        <w:rPr>
          <w:rFonts w:ascii="Arial" w:hAnsi="Arial" w:cs="Arial"/>
          <w:sz w:val="22"/>
          <w:szCs w:val="22"/>
        </w:rPr>
        <w:t>situacija</w:t>
      </w:r>
      <w:r w:rsidR="00C01299" w:rsidRPr="005145A3">
        <w:rPr>
          <w:rFonts w:ascii="Arial" w:hAnsi="Arial" w:cs="Arial"/>
          <w:sz w:val="22"/>
          <w:szCs w:val="22"/>
        </w:rPr>
        <w:t>;</w:t>
      </w:r>
    </w:p>
    <w:p w14:paraId="72B6EBAB" w14:textId="3EA73532" w:rsidR="00C01299" w:rsidRDefault="00C01299" w:rsidP="008A01A1">
      <w:pPr>
        <w:pStyle w:val="ListParagraph"/>
        <w:numPr>
          <w:ilvl w:val="2"/>
          <w:numId w:val="4"/>
        </w:numPr>
        <w:tabs>
          <w:tab w:val="left" w:pos="1080"/>
          <w:tab w:val="left" w:pos="1134"/>
          <w:tab w:val="left" w:pos="1701"/>
        </w:tabs>
        <w:ind w:left="0" w:firstLine="284"/>
        <w:jc w:val="both"/>
        <w:rPr>
          <w:rFonts w:ascii="Arial" w:hAnsi="Arial" w:cs="Arial"/>
          <w:sz w:val="22"/>
          <w:szCs w:val="22"/>
        </w:rPr>
      </w:pPr>
      <w:r w:rsidRPr="005145A3">
        <w:rPr>
          <w:rFonts w:ascii="Arial" w:hAnsi="Arial" w:cs="Arial"/>
          <w:sz w:val="22"/>
          <w:szCs w:val="22"/>
        </w:rPr>
        <w:t>Rangovas neužtikrina, kad Sutartį vykdytų specialistai, kurių kvalifikacija</w:t>
      </w:r>
      <w:r w:rsidR="00547A04" w:rsidRPr="005145A3">
        <w:rPr>
          <w:rFonts w:ascii="Arial" w:hAnsi="Arial" w:cs="Arial"/>
          <w:sz w:val="22"/>
          <w:szCs w:val="22"/>
        </w:rPr>
        <w:t xml:space="preserve"> ir patirtis</w:t>
      </w:r>
      <w:r w:rsidRPr="005145A3">
        <w:rPr>
          <w:rFonts w:ascii="Arial" w:hAnsi="Arial" w:cs="Arial"/>
          <w:sz w:val="22"/>
          <w:szCs w:val="22"/>
        </w:rPr>
        <w:t xml:space="preserve"> buvo įvertinta Pirkimo vykdymo metu arba kiti su Užsakovo atstovu suderinti Sutarties vykdymui paskirti ne žemesnės kvalifikacijos specialistai;</w:t>
      </w:r>
    </w:p>
    <w:p w14:paraId="47103DDE" w14:textId="59F536D9" w:rsidR="007A10E5" w:rsidRPr="005145A3" w:rsidRDefault="00C82FA4" w:rsidP="008A01A1">
      <w:pPr>
        <w:pStyle w:val="ListParagraph"/>
        <w:numPr>
          <w:ilvl w:val="2"/>
          <w:numId w:val="4"/>
        </w:numPr>
        <w:tabs>
          <w:tab w:val="left" w:pos="1080"/>
          <w:tab w:val="left" w:pos="1134"/>
          <w:tab w:val="left" w:pos="1701"/>
        </w:tabs>
        <w:ind w:left="0" w:firstLine="284"/>
        <w:jc w:val="both"/>
        <w:rPr>
          <w:rFonts w:ascii="Arial" w:hAnsi="Arial" w:cs="Arial"/>
          <w:sz w:val="22"/>
          <w:szCs w:val="22"/>
        </w:rPr>
      </w:pPr>
      <w:r>
        <w:rPr>
          <w:rFonts w:ascii="Arial" w:hAnsi="Arial" w:cs="Arial"/>
          <w:sz w:val="22"/>
          <w:szCs w:val="22"/>
        </w:rPr>
        <w:t xml:space="preserve">Yra </w:t>
      </w:r>
      <w:r w:rsidR="00464C52">
        <w:rPr>
          <w:rFonts w:ascii="Arial" w:hAnsi="Arial" w:cs="Arial"/>
          <w:sz w:val="22"/>
          <w:szCs w:val="22"/>
        </w:rPr>
        <w:t>Sutarties 8.8.1 ar 8.8.2 punktuose nurodytos aplinkybės;</w:t>
      </w:r>
    </w:p>
    <w:p w14:paraId="6E7BFE59" w14:textId="61FCE5D2" w:rsidR="00C01299" w:rsidRPr="000439E0" w:rsidRDefault="007B5CC6" w:rsidP="008A01A1">
      <w:pPr>
        <w:pStyle w:val="ListParagraph"/>
        <w:numPr>
          <w:ilvl w:val="2"/>
          <w:numId w:val="4"/>
        </w:numPr>
        <w:tabs>
          <w:tab w:val="left" w:pos="1080"/>
          <w:tab w:val="left" w:pos="1134"/>
          <w:tab w:val="left" w:pos="1701"/>
        </w:tabs>
        <w:ind w:left="0" w:firstLine="284"/>
        <w:jc w:val="both"/>
        <w:rPr>
          <w:rFonts w:ascii="Arial" w:hAnsi="Arial" w:cs="Arial"/>
          <w:sz w:val="22"/>
          <w:szCs w:val="22"/>
        </w:rPr>
      </w:pPr>
      <w:r w:rsidRPr="005145A3">
        <w:rPr>
          <w:rStyle w:val="normaltextrun"/>
          <w:rFonts w:ascii="Arial" w:hAnsi="Arial" w:cs="Arial"/>
          <w:color w:val="000000"/>
          <w:sz w:val="22"/>
          <w:szCs w:val="22"/>
          <w:shd w:val="clear" w:color="auto" w:fill="FFFFFF"/>
        </w:rPr>
        <w:t>Rangovas daugiau nei 30 (trisdešimt) kalendorinių dienų vėluoja atlikti Darbus nuo Darbų atlikimo termino pabaigos, nurodytos Sutarties 2.1. p</w:t>
      </w:r>
      <w:r w:rsidR="004D0F94" w:rsidRPr="005145A3">
        <w:rPr>
          <w:rStyle w:val="normaltextrun"/>
          <w:rFonts w:ascii="Arial" w:hAnsi="Arial" w:cs="Arial"/>
          <w:color w:val="000000"/>
          <w:sz w:val="22"/>
          <w:szCs w:val="22"/>
          <w:shd w:val="clear" w:color="auto" w:fill="FFFFFF"/>
        </w:rPr>
        <w:t xml:space="preserve">unkte </w:t>
      </w:r>
      <w:r w:rsidRPr="005145A3">
        <w:rPr>
          <w:rStyle w:val="normaltextrun"/>
          <w:rFonts w:ascii="Arial" w:hAnsi="Arial" w:cs="Arial"/>
          <w:color w:val="000000"/>
          <w:sz w:val="22"/>
          <w:szCs w:val="22"/>
          <w:shd w:val="clear" w:color="auto" w:fill="FFFFFF"/>
        </w:rPr>
        <w:t>ir (arba) nuo Darbų atlikimo termino pratęsimo pabaigos, jei toks buvo taikomas, taip kaip nurodyta Sutarties 2.6. p</w:t>
      </w:r>
      <w:r w:rsidR="004D0F94" w:rsidRPr="000E6110">
        <w:rPr>
          <w:rFonts w:ascii="Arial" w:hAnsi="Arial" w:cs="Arial"/>
          <w:sz w:val="22"/>
          <w:szCs w:val="22"/>
        </w:rPr>
        <w:t>unkte</w:t>
      </w:r>
      <w:r w:rsidR="00D67C72" w:rsidRPr="005145A3">
        <w:rPr>
          <w:rFonts w:ascii="Arial" w:eastAsia="Times New Roman" w:hAnsi="Arial" w:cs="Arial"/>
          <w:sz w:val="22"/>
          <w:szCs w:val="22"/>
        </w:rPr>
        <w:t>;</w:t>
      </w:r>
    </w:p>
    <w:p w14:paraId="271F6CAE" w14:textId="117306FF" w:rsidR="003B6852" w:rsidRPr="00567A92" w:rsidRDefault="00567A92" w:rsidP="008A01A1">
      <w:pPr>
        <w:pStyle w:val="ListParagraph"/>
        <w:numPr>
          <w:ilvl w:val="2"/>
          <w:numId w:val="4"/>
        </w:numPr>
        <w:tabs>
          <w:tab w:val="left" w:pos="1080"/>
          <w:tab w:val="left" w:pos="1134"/>
          <w:tab w:val="left" w:pos="1701"/>
        </w:tabs>
        <w:ind w:left="0" w:firstLine="284"/>
        <w:jc w:val="both"/>
        <w:rPr>
          <w:rFonts w:ascii="Arial" w:hAnsi="Arial" w:cs="Arial"/>
          <w:sz w:val="22"/>
          <w:szCs w:val="22"/>
        </w:rPr>
      </w:pPr>
      <w:r>
        <w:rPr>
          <w:rFonts w:ascii="Arial" w:hAnsi="Arial" w:cs="Arial"/>
          <w:sz w:val="22"/>
          <w:szCs w:val="22"/>
        </w:rPr>
        <w:t>J</w:t>
      </w:r>
      <w:r w:rsidR="003B6852" w:rsidRPr="000E6110">
        <w:rPr>
          <w:rFonts w:ascii="Arial" w:hAnsi="Arial" w:cs="Arial"/>
          <w:sz w:val="22"/>
          <w:szCs w:val="22"/>
        </w:rPr>
        <w:t xml:space="preserve">eigu </w:t>
      </w:r>
      <w:proofErr w:type="spellStart"/>
      <w:r w:rsidR="003B6852" w:rsidRPr="000E6110">
        <w:rPr>
          <w:rStyle w:val="normaltextrun"/>
          <w:rFonts w:ascii="Arial" w:hAnsi="Arial" w:cs="Arial"/>
          <w:color w:val="000000"/>
          <w:sz w:val="22"/>
          <w:szCs w:val="22"/>
          <w:shd w:val="clear" w:color="auto" w:fill="FFFFFF"/>
        </w:rPr>
        <w:t>paveldotvarkos</w:t>
      </w:r>
      <w:proofErr w:type="spellEnd"/>
      <w:r w:rsidR="003B6852" w:rsidRPr="000E6110">
        <w:rPr>
          <w:rStyle w:val="normaltextrun"/>
          <w:rFonts w:ascii="Arial" w:hAnsi="Arial" w:cs="Arial"/>
          <w:color w:val="000000"/>
          <w:sz w:val="22"/>
          <w:szCs w:val="22"/>
          <w:shd w:val="clear" w:color="auto" w:fill="FFFFFF"/>
        </w:rPr>
        <w:t xml:space="preserve"> finansavimas nebus skirtas / </w:t>
      </w:r>
      <w:r w:rsidR="003B6852" w:rsidRPr="000E6110">
        <w:rPr>
          <w:rStyle w:val="normaltextrun"/>
          <w:rFonts w:ascii="Arial" w:hAnsi="Arial" w:cs="Arial"/>
          <w:sz w:val="22"/>
          <w:szCs w:val="22"/>
          <w:shd w:val="clear" w:color="auto" w:fill="FFFFFF"/>
        </w:rPr>
        <w:t>netenkama finansavimo</w:t>
      </w:r>
      <w:r w:rsidR="00BD36CE" w:rsidRPr="000E6110">
        <w:rPr>
          <w:rStyle w:val="normaltextrun"/>
          <w:rFonts w:ascii="Arial" w:hAnsi="Arial" w:cs="Arial"/>
          <w:sz w:val="22"/>
          <w:szCs w:val="22"/>
          <w:shd w:val="clear" w:color="auto" w:fill="FFFFFF"/>
        </w:rPr>
        <w:t>;</w:t>
      </w:r>
    </w:p>
    <w:p w14:paraId="3373322A" w14:textId="0765852A" w:rsidR="00D67C72" w:rsidRPr="005145A3" w:rsidRDefault="00D67C72" w:rsidP="008A01A1">
      <w:pPr>
        <w:pStyle w:val="ListParagraph"/>
        <w:numPr>
          <w:ilvl w:val="2"/>
          <w:numId w:val="4"/>
        </w:numPr>
        <w:tabs>
          <w:tab w:val="left" w:pos="1080"/>
          <w:tab w:val="left" w:pos="1134"/>
          <w:tab w:val="left" w:pos="1701"/>
        </w:tabs>
        <w:ind w:left="0" w:firstLine="284"/>
        <w:jc w:val="both"/>
        <w:rPr>
          <w:rFonts w:ascii="Arial" w:hAnsi="Arial" w:cs="Arial"/>
          <w:sz w:val="22"/>
          <w:szCs w:val="22"/>
        </w:rPr>
      </w:pPr>
      <w:r w:rsidRPr="005145A3">
        <w:rPr>
          <w:rFonts w:ascii="Arial" w:eastAsia="Times New Roman" w:hAnsi="Arial" w:cs="Arial"/>
          <w:sz w:val="22"/>
          <w:szCs w:val="22"/>
        </w:rPr>
        <w:t>Kitais Sutart</w:t>
      </w:r>
      <w:r w:rsidR="00F45FE7" w:rsidRPr="005145A3">
        <w:rPr>
          <w:rFonts w:ascii="Arial" w:eastAsia="Times New Roman" w:hAnsi="Arial" w:cs="Arial"/>
          <w:sz w:val="22"/>
          <w:szCs w:val="22"/>
        </w:rPr>
        <w:t>yje nustatytais atvejais.</w:t>
      </w:r>
    </w:p>
    <w:p w14:paraId="1752FAD5" w14:textId="59401C58" w:rsidR="0042610A" w:rsidRPr="00567A92" w:rsidRDefault="00C01299" w:rsidP="00DE792A">
      <w:pPr>
        <w:pStyle w:val="ListParagraph"/>
        <w:numPr>
          <w:ilvl w:val="1"/>
          <w:numId w:val="4"/>
        </w:numPr>
        <w:tabs>
          <w:tab w:val="left" w:pos="851"/>
        </w:tabs>
        <w:ind w:left="0" w:firstLine="360"/>
        <w:jc w:val="both"/>
        <w:rPr>
          <w:rFonts w:ascii="Arial" w:hAnsi="Arial" w:cs="Arial"/>
          <w:sz w:val="22"/>
          <w:szCs w:val="22"/>
        </w:rPr>
      </w:pPr>
      <w:r w:rsidRPr="005145A3">
        <w:rPr>
          <w:rFonts w:ascii="Arial" w:hAnsi="Arial" w:cs="Arial"/>
          <w:sz w:val="22"/>
          <w:szCs w:val="22"/>
        </w:rPr>
        <w:lastRenderedPageBreak/>
        <w:t xml:space="preserve">Rangovas turi teisę vienašališkai nutraukti Sutartį, raštu </w:t>
      </w:r>
      <w:r w:rsidR="008F0703" w:rsidRPr="005145A3">
        <w:rPr>
          <w:rFonts w:ascii="Arial" w:hAnsi="Arial" w:cs="Arial"/>
          <w:sz w:val="22"/>
          <w:szCs w:val="22"/>
        </w:rPr>
        <w:t xml:space="preserve">(pvz. el. paštu) </w:t>
      </w:r>
      <w:r w:rsidRPr="005145A3">
        <w:rPr>
          <w:rFonts w:ascii="Arial" w:hAnsi="Arial" w:cs="Arial"/>
          <w:sz w:val="22"/>
          <w:szCs w:val="22"/>
        </w:rPr>
        <w:t xml:space="preserve">įspėdamas Užsakovą prieš </w:t>
      </w:r>
      <w:r w:rsidR="0042610A" w:rsidRPr="005145A3">
        <w:rPr>
          <w:rFonts w:ascii="Arial" w:hAnsi="Arial" w:cs="Arial"/>
          <w:sz w:val="22"/>
          <w:szCs w:val="22"/>
        </w:rPr>
        <w:t>3</w:t>
      </w:r>
      <w:r w:rsidRPr="005145A3">
        <w:rPr>
          <w:rFonts w:ascii="Arial" w:hAnsi="Arial" w:cs="Arial"/>
          <w:sz w:val="22"/>
          <w:szCs w:val="22"/>
        </w:rPr>
        <w:t>0</w:t>
      </w:r>
      <w:r w:rsidR="0042610A" w:rsidRPr="005145A3">
        <w:rPr>
          <w:rFonts w:ascii="Arial" w:hAnsi="Arial" w:cs="Arial"/>
          <w:sz w:val="22"/>
          <w:szCs w:val="22"/>
        </w:rPr>
        <w:t xml:space="preserve"> (trisdešimt)</w:t>
      </w:r>
      <w:r w:rsidRPr="005145A3">
        <w:rPr>
          <w:rFonts w:ascii="Arial" w:hAnsi="Arial" w:cs="Arial"/>
          <w:sz w:val="22"/>
          <w:szCs w:val="22"/>
        </w:rPr>
        <w:t xml:space="preserve"> kalendorinių dienų, jeigu Užsakovas daugiau kaip 1</w:t>
      </w:r>
      <w:r w:rsidR="0042610A" w:rsidRPr="005145A3">
        <w:rPr>
          <w:rFonts w:ascii="Arial" w:hAnsi="Arial" w:cs="Arial"/>
          <w:sz w:val="22"/>
          <w:szCs w:val="22"/>
        </w:rPr>
        <w:t>4</w:t>
      </w:r>
      <w:r w:rsidRPr="005145A3">
        <w:rPr>
          <w:rFonts w:ascii="Arial" w:hAnsi="Arial" w:cs="Arial"/>
          <w:sz w:val="22"/>
          <w:szCs w:val="22"/>
        </w:rPr>
        <w:t xml:space="preserve"> </w:t>
      </w:r>
      <w:r w:rsidR="0042610A" w:rsidRPr="005145A3">
        <w:rPr>
          <w:rFonts w:ascii="Arial" w:hAnsi="Arial" w:cs="Arial"/>
          <w:sz w:val="22"/>
          <w:szCs w:val="22"/>
        </w:rPr>
        <w:t xml:space="preserve"> (keturiolika) </w:t>
      </w:r>
      <w:r w:rsidRPr="005145A3">
        <w:rPr>
          <w:rFonts w:ascii="Arial" w:hAnsi="Arial" w:cs="Arial"/>
          <w:sz w:val="22"/>
          <w:szCs w:val="22"/>
        </w:rPr>
        <w:t xml:space="preserve">dienų vėluoja apmokėti už tinkamai atliktus </w:t>
      </w:r>
      <w:r w:rsidR="009333F6" w:rsidRPr="000E6110">
        <w:rPr>
          <w:rFonts w:ascii="Arial" w:hAnsi="Arial" w:cs="Arial"/>
          <w:sz w:val="22"/>
          <w:szCs w:val="22"/>
        </w:rPr>
        <w:t xml:space="preserve">ir perduotus </w:t>
      </w:r>
      <w:r w:rsidRPr="00567A92">
        <w:rPr>
          <w:rFonts w:ascii="Arial" w:hAnsi="Arial" w:cs="Arial"/>
          <w:sz w:val="22"/>
          <w:szCs w:val="22"/>
        </w:rPr>
        <w:t>Darbus.</w:t>
      </w:r>
    </w:p>
    <w:p w14:paraId="73BCD73D" w14:textId="047A0C60" w:rsidR="004F6C9A" w:rsidRPr="005145A3" w:rsidRDefault="0042610A" w:rsidP="00DE792A">
      <w:pPr>
        <w:pStyle w:val="ListParagraph"/>
        <w:numPr>
          <w:ilvl w:val="1"/>
          <w:numId w:val="4"/>
        </w:numPr>
        <w:tabs>
          <w:tab w:val="left" w:pos="851"/>
        </w:tabs>
        <w:ind w:left="0" w:firstLine="360"/>
        <w:jc w:val="both"/>
        <w:rPr>
          <w:rFonts w:ascii="Arial" w:hAnsi="Arial" w:cs="Arial"/>
          <w:sz w:val="22"/>
          <w:szCs w:val="22"/>
        </w:rPr>
      </w:pPr>
      <w:r w:rsidRPr="005145A3">
        <w:rPr>
          <w:rFonts w:ascii="Arial" w:hAnsi="Arial" w:cs="Arial"/>
          <w:sz w:val="22"/>
          <w:szCs w:val="22"/>
        </w:rPr>
        <w:t>Užsakovui arba Rangovui vienašališkai</w:t>
      </w:r>
      <w:r w:rsidR="00FB3808" w:rsidRPr="005145A3">
        <w:rPr>
          <w:rFonts w:ascii="Arial" w:hAnsi="Arial" w:cs="Arial"/>
          <w:sz w:val="22"/>
          <w:szCs w:val="22"/>
        </w:rPr>
        <w:t xml:space="preserve"> </w:t>
      </w:r>
      <w:r w:rsidR="00FB3808" w:rsidRPr="005145A3">
        <w:rPr>
          <w:rStyle w:val="normaltextrun"/>
          <w:rFonts w:ascii="Arial" w:hAnsi="Arial" w:cs="Arial"/>
          <w:color w:val="000000"/>
          <w:sz w:val="22"/>
          <w:szCs w:val="22"/>
          <w:shd w:val="clear" w:color="auto" w:fill="FFFFFF"/>
        </w:rPr>
        <w:t>arba Šalių susitarimu</w:t>
      </w:r>
      <w:r w:rsidRPr="005145A3">
        <w:rPr>
          <w:rFonts w:ascii="Arial" w:hAnsi="Arial" w:cs="Arial"/>
          <w:sz w:val="22"/>
          <w:szCs w:val="22"/>
        </w:rPr>
        <w:t xml:space="preserve"> nutraukus Sutartį, Rangovas privalo perduoti visus iki Sutarties nutraukimo atliktus Darbus, pasirašant </w:t>
      </w:r>
      <w:r w:rsidR="00A17F67" w:rsidRPr="005145A3">
        <w:rPr>
          <w:rFonts w:ascii="Arial" w:hAnsi="Arial" w:cs="Arial"/>
          <w:sz w:val="22"/>
          <w:szCs w:val="22"/>
        </w:rPr>
        <w:t xml:space="preserve">Darbų </w:t>
      </w:r>
      <w:r w:rsidRPr="005145A3">
        <w:rPr>
          <w:rFonts w:ascii="Arial" w:hAnsi="Arial" w:cs="Arial"/>
          <w:sz w:val="22"/>
          <w:szCs w:val="22"/>
        </w:rPr>
        <w:t>priėmimo–perdavimo aktą. Užsakovas už tinkamai ir kokybiškai atliktus Darbus privalo sumokėti</w:t>
      </w:r>
      <w:r w:rsidR="004F6C9A" w:rsidRPr="005145A3">
        <w:rPr>
          <w:rFonts w:ascii="Arial" w:hAnsi="Arial" w:cs="Arial"/>
          <w:sz w:val="22"/>
          <w:szCs w:val="22"/>
        </w:rPr>
        <w:t>.</w:t>
      </w:r>
    </w:p>
    <w:p w14:paraId="65B6E3ED" w14:textId="2EAAB12C" w:rsidR="003A7F9F" w:rsidRPr="00567A92" w:rsidRDefault="004F6C9A" w:rsidP="00DE792A">
      <w:pPr>
        <w:pStyle w:val="ListParagraph"/>
        <w:numPr>
          <w:ilvl w:val="1"/>
          <w:numId w:val="4"/>
        </w:numPr>
        <w:tabs>
          <w:tab w:val="left" w:pos="851"/>
        </w:tabs>
        <w:ind w:left="0" w:firstLine="360"/>
        <w:jc w:val="both"/>
        <w:rPr>
          <w:rFonts w:ascii="Arial" w:hAnsi="Arial" w:cs="Arial"/>
          <w:sz w:val="22"/>
          <w:szCs w:val="22"/>
        </w:rPr>
      </w:pPr>
      <w:r w:rsidRPr="005145A3">
        <w:rPr>
          <w:rFonts w:ascii="Arial" w:eastAsia="Calibri" w:hAnsi="Arial" w:cs="Arial"/>
          <w:sz w:val="22"/>
          <w:szCs w:val="22"/>
        </w:rPr>
        <w:t xml:space="preserve">Sutartis taip pat gali būti nutraukta kitais Sutartyje ir (ar) </w:t>
      </w:r>
      <w:r w:rsidR="00863930" w:rsidRPr="000439E0">
        <w:rPr>
          <w:rFonts w:ascii="Arial" w:hAnsi="Arial" w:cs="Arial"/>
          <w:sz w:val="22"/>
          <w:szCs w:val="22"/>
        </w:rPr>
        <w:t>Lietuvos Respublikos</w:t>
      </w:r>
      <w:r w:rsidRPr="005145A3">
        <w:rPr>
          <w:rFonts w:ascii="Arial" w:hAnsi="Arial" w:cs="Arial"/>
          <w:sz w:val="22"/>
          <w:szCs w:val="22"/>
        </w:rPr>
        <w:t xml:space="preserve"> viešųjų pirkimų įstatymo 90 straipsnyje ir (ar) </w:t>
      </w:r>
      <w:r w:rsidR="00863930" w:rsidRPr="000439E0">
        <w:rPr>
          <w:rFonts w:ascii="Arial" w:hAnsi="Arial" w:cs="Arial"/>
          <w:sz w:val="22"/>
          <w:szCs w:val="22"/>
        </w:rPr>
        <w:t>Lietuvos Respublikos</w:t>
      </w:r>
      <w:r w:rsidRPr="005145A3">
        <w:rPr>
          <w:rFonts w:ascii="Arial" w:hAnsi="Arial" w:cs="Arial"/>
          <w:sz w:val="22"/>
          <w:szCs w:val="22"/>
        </w:rPr>
        <w:t xml:space="preserve"> civilinio kodekso </w:t>
      </w:r>
      <w:r w:rsidRPr="005145A3">
        <w:rPr>
          <w:rFonts w:ascii="Arial" w:hAnsi="Arial" w:cs="Arial"/>
          <w:color w:val="000000"/>
          <w:sz w:val="22"/>
          <w:szCs w:val="22"/>
          <w:shd w:val="clear" w:color="auto" w:fill="FFFFFF"/>
        </w:rPr>
        <w:t>6.217 straipsnyje nustatytais atvejais.</w:t>
      </w:r>
      <w:r w:rsidR="00670809" w:rsidRPr="005145A3">
        <w:rPr>
          <w:rFonts w:ascii="Arial" w:hAnsi="Arial" w:cs="Arial"/>
          <w:color w:val="000000"/>
          <w:sz w:val="22"/>
          <w:szCs w:val="22"/>
          <w:shd w:val="clear" w:color="auto" w:fill="FFFFFF"/>
        </w:rPr>
        <w:t xml:space="preserve"> </w:t>
      </w:r>
      <w:r w:rsidR="00670809" w:rsidRPr="005145A3">
        <w:rPr>
          <w:rStyle w:val="normaltextrun"/>
          <w:rFonts w:ascii="Arial" w:hAnsi="Arial" w:cs="Arial"/>
          <w:color w:val="000000"/>
          <w:sz w:val="22"/>
          <w:szCs w:val="22"/>
          <w:shd w:val="clear" w:color="auto" w:fill="FFFFFF"/>
        </w:rPr>
        <w:t xml:space="preserve">Apie tokį Sutarties nutraukimą Šalys raštu </w:t>
      </w:r>
      <w:r w:rsidR="008F0703" w:rsidRPr="005145A3">
        <w:rPr>
          <w:rFonts w:ascii="Arial" w:hAnsi="Arial" w:cs="Arial"/>
          <w:sz w:val="22"/>
          <w:szCs w:val="22"/>
        </w:rPr>
        <w:t xml:space="preserve">(pvz. el. paštu) </w:t>
      </w:r>
      <w:r w:rsidR="00670809" w:rsidRPr="005145A3">
        <w:rPr>
          <w:rStyle w:val="normaltextrun"/>
          <w:rFonts w:ascii="Arial" w:hAnsi="Arial" w:cs="Arial"/>
          <w:color w:val="000000"/>
          <w:sz w:val="22"/>
          <w:szCs w:val="22"/>
          <w:shd w:val="clear" w:color="auto" w:fill="FFFFFF"/>
        </w:rPr>
        <w:t xml:space="preserve">praneša viena kitai prieš </w:t>
      </w:r>
      <w:r w:rsidR="00BD36CE" w:rsidRPr="005145A3">
        <w:rPr>
          <w:rStyle w:val="normaltextrun"/>
          <w:rFonts w:ascii="Arial" w:hAnsi="Arial" w:cs="Arial"/>
          <w:color w:val="000000"/>
          <w:sz w:val="22"/>
          <w:szCs w:val="22"/>
          <w:shd w:val="clear" w:color="auto" w:fill="FFFFFF"/>
        </w:rPr>
        <w:t>1</w:t>
      </w:r>
      <w:r w:rsidR="00BD36CE" w:rsidRPr="00BC45B9">
        <w:rPr>
          <w:rStyle w:val="normaltextrun"/>
          <w:rFonts w:ascii="Arial" w:hAnsi="Arial" w:cs="Arial"/>
          <w:color w:val="000000"/>
          <w:sz w:val="22"/>
          <w:szCs w:val="22"/>
          <w:shd w:val="clear" w:color="auto" w:fill="FFFFFF"/>
        </w:rPr>
        <w:t>5</w:t>
      </w:r>
      <w:r w:rsidR="00BD36CE" w:rsidRPr="00567A92">
        <w:rPr>
          <w:rStyle w:val="normaltextrun"/>
          <w:rFonts w:ascii="Arial" w:hAnsi="Arial" w:cs="Arial"/>
          <w:color w:val="000000"/>
          <w:sz w:val="22"/>
          <w:szCs w:val="22"/>
          <w:shd w:val="clear" w:color="auto" w:fill="FFFFFF"/>
        </w:rPr>
        <w:t xml:space="preserve"> </w:t>
      </w:r>
      <w:r w:rsidR="00670809" w:rsidRPr="00567A92">
        <w:rPr>
          <w:rStyle w:val="normaltextrun"/>
          <w:rFonts w:ascii="Arial" w:hAnsi="Arial" w:cs="Arial"/>
          <w:color w:val="000000"/>
          <w:sz w:val="22"/>
          <w:szCs w:val="22"/>
          <w:shd w:val="clear" w:color="auto" w:fill="FFFFFF"/>
        </w:rPr>
        <w:t>(</w:t>
      </w:r>
      <w:r w:rsidR="00BD36CE" w:rsidRPr="00BC45B9">
        <w:rPr>
          <w:rStyle w:val="normaltextrun"/>
          <w:rFonts w:ascii="Arial" w:hAnsi="Arial" w:cs="Arial"/>
          <w:color w:val="000000"/>
          <w:sz w:val="22"/>
          <w:szCs w:val="22"/>
          <w:shd w:val="clear" w:color="auto" w:fill="FFFFFF"/>
        </w:rPr>
        <w:t>penkiolika</w:t>
      </w:r>
      <w:r w:rsidR="00670809" w:rsidRPr="00567A92">
        <w:rPr>
          <w:rStyle w:val="normaltextrun"/>
          <w:rFonts w:ascii="Arial" w:hAnsi="Arial" w:cs="Arial"/>
          <w:color w:val="000000"/>
          <w:sz w:val="22"/>
          <w:szCs w:val="22"/>
          <w:shd w:val="clear" w:color="auto" w:fill="FFFFFF"/>
        </w:rPr>
        <w:t>) kalendorinių dienų.</w:t>
      </w:r>
    </w:p>
    <w:p w14:paraId="70A24A65" w14:textId="26ED42FE" w:rsidR="003A7F9F" w:rsidRPr="005145A3" w:rsidRDefault="003A7F9F" w:rsidP="00DE792A">
      <w:pPr>
        <w:pStyle w:val="ListParagraph"/>
        <w:numPr>
          <w:ilvl w:val="1"/>
          <w:numId w:val="4"/>
        </w:numPr>
        <w:tabs>
          <w:tab w:val="left" w:pos="851"/>
        </w:tabs>
        <w:ind w:left="0" w:firstLine="360"/>
        <w:jc w:val="both"/>
        <w:rPr>
          <w:rFonts w:ascii="Arial" w:hAnsi="Arial" w:cs="Arial"/>
          <w:sz w:val="22"/>
          <w:szCs w:val="22"/>
        </w:rPr>
      </w:pPr>
      <w:r w:rsidRPr="005145A3">
        <w:rPr>
          <w:rFonts w:ascii="Arial" w:eastAsia="Calibri" w:hAnsi="Arial" w:cs="Arial"/>
          <w:sz w:val="22"/>
          <w:szCs w:val="22"/>
        </w:rPr>
        <w:t xml:space="preserve">Nutraukus Sutartį ar jai pasibaigus, lieka galioti šios Sutarties nuostatos, susijusios su atsakomybe bei atsiskaitymais tarp </w:t>
      </w:r>
      <w:r w:rsidR="008E0D62" w:rsidRPr="005145A3">
        <w:rPr>
          <w:rFonts w:ascii="Arial" w:eastAsia="Calibri" w:hAnsi="Arial" w:cs="Arial"/>
          <w:sz w:val="22"/>
          <w:szCs w:val="22"/>
        </w:rPr>
        <w:t xml:space="preserve">Šalių </w:t>
      </w:r>
      <w:r w:rsidRPr="005145A3">
        <w:rPr>
          <w:rFonts w:ascii="Arial" w:eastAsia="Calibri" w:hAnsi="Arial" w:cs="Arial"/>
          <w:sz w:val="22"/>
          <w:szCs w:val="22"/>
        </w:rPr>
        <w:t>pagal šią Sutartį.</w:t>
      </w:r>
    </w:p>
    <w:p w14:paraId="0B82F0D6" w14:textId="77777777" w:rsidR="004A0884" w:rsidRPr="00D3769B" w:rsidRDefault="004A0884" w:rsidP="004A0884">
      <w:pPr>
        <w:tabs>
          <w:tab w:val="left" w:pos="851"/>
        </w:tabs>
        <w:jc w:val="both"/>
        <w:rPr>
          <w:rFonts w:ascii="Arial" w:hAnsi="Arial" w:cs="Arial"/>
          <w:sz w:val="22"/>
          <w:szCs w:val="22"/>
          <w:lang w:val="lt-LT"/>
        </w:rPr>
      </w:pPr>
    </w:p>
    <w:p w14:paraId="1E3D0440" w14:textId="3B7A8F34" w:rsidR="009F1118" w:rsidRPr="00D3769B" w:rsidRDefault="006E2CBF" w:rsidP="00DE792A">
      <w:pPr>
        <w:pStyle w:val="BodyText"/>
        <w:numPr>
          <w:ilvl w:val="0"/>
          <w:numId w:val="4"/>
        </w:numPr>
        <w:suppressAutoHyphens w:val="0"/>
        <w:spacing w:after="0"/>
        <w:rPr>
          <w:rFonts w:ascii="Arial" w:hAnsi="Arial" w:cs="Arial"/>
          <w:b/>
          <w:bCs/>
          <w:sz w:val="22"/>
          <w:szCs w:val="22"/>
          <w:lang w:val="lt-LT"/>
        </w:rPr>
      </w:pPr>
      <w:r w:rsidRPr="00D3769B">
        <w:rPr>
          <w:rFonts w:ascii="Arial" w:hAnsi="Arial" w:cs="Arial"/>
          <w:b/>
          <w:bCs/>
          <w:sz w:val="22"/>
          <w:szCs w:val="22"/>
          <w:lang w:val="lt-LT"/>
        </w:rPr>
        <w:t>SPECIALISTŲ KEITIMO PAGRINDAI IR TVARKA</w:t>
      </w:r>
    </w:p>
    <w:p w14:paraId="077BF5D4" w14:textId="5B01B825" w:rsidR="008213D3" w:rsidRPr="00D3769B" w:rsidRDefault="008213D3" w:rsidP="002C5A03">
      <w:pPr>
        <w:pStyle w:val="ListParagraph"/>
        <w:numPr>
          <w:ilvl w:val="1"/>
          <w:numId w:val="4"/>
        </w:numPr>
        <w:tabs>
          <w:tab w:val="left" w:pos="851"/>
        </w:tabs>
        <w:ind w:left="0" w:firstLine="357"/>
        <w:jc w:val="both"/>
        <w:rPr>
          <w:rFonts w:ascii="Arial" w:hAnsi="Arial" w:cs="Arial"/>
          <w:color w:val="000000" w:themeColor="text1"/>
          <w:sz w:val="22"/>
          <w:szCs w:val="22"/>
        </w:rPr>
      </w:pPr>
      <w:r w:rsidRPr="00D3769B">
        <w:rPr>
          <w:rFonts w:ascii="Arial" w:hAnsi="Arial" w:cs="Arial"/>
          <w:color w:val="000000" w:themeColor="text1"/>
          <w:sz w:val="22"/>
          <w:szCs w:val="22"/>
        </w:rPr>
        <w:t xml:space="preserve">Rangovas negali keisti Sutarties priede Nr. </w:t>
      </w:r>
      <w:r w:rsidR="004E39AA">
        <w:rPr>
          <w:rFonts w:ascii="Arial" w:hAnsi="Arial" w:cs="Arial"/>
          <w:color w:val="000000" w:themeColor="text1"/>
          <w:sz w:val="22"/>
          <w:szCs w:val="22"/>
        </w:rPr>
        <w:t>4</w:t>
      </w:r>
      <w:r w:rsidRPr="00D3769B">
        <w:rPr>
          <w:rFonts w:ascii="Arial" w:hAnsi="Arial" w:cs="Arial"/>
          <w:color w:val="000000" w:themeColor="text1"/>
          <w:sz w:val="22"/>
          <w:szCs w:val="22"/>
        </w:rPr>
        <w:t xml:space="preserve"> „Specialistų sąrašas“ nurodytų specialistų</w:t>
      </w:r>
      <w:r w:rsidR="00313F1A">
        <w:rPr>
          <w:rFonts w:ascii="Arial" w:hAnsi="Arial" w:cs="Arial"/>
          <w:color w:val="000000" w:themeColor="text1"/>
          <w:sz w:val="22"/>
          <w:szCs w:val="22"/>
        </w:rPr>
        <w:t>, kurie buvo nurodyti Rangovo pasiūlyme</w:t>
      </w:r>
      <w:r w:rsidRPr="00D3769B">
        <w:rPr>
          <w:rFonts w:ascii="Arial" w:hAnsi="Arial" w:cs="Arial"/>
          <w:color w:val="000000" w:themeColor="text1"/>
          <w:sz w:val="22"/>
          <w:szCs w:val="22"/>
        </w:rPr>
        <w:t xml:space="preserve">, visam arba iki Sutarties įvykdymo pabaigos likusiam Sutarties vykdymo terminui prieš tai raštu </w:t>
      </w:r>
      <w:r w:rsidR="007C1E31">
        <w:rPr>
          <w:rFonts w:ascii="Arial" w:hAnsi="Arial" w:cs="Arial"/>
          <w:color w:val="000000" w:themeColor="text1"/>
          <w:sz w:val="22"/>
          <w:szCs w:val="22"/>
        </w:rPr>
        <w:t xml:space="preserve">(pvz., el. paštu) </w:t>
      </w:r>
      <w:r w:rsidRPr="00D3769B">
        <w:rPr>
          <w:rFonts w:ascii="Arial" w:hAnsi="Arial" w:cs="Arial"/>
          <w:color w:val="000000" w:themeColor="text1"/>
          <w:sz w:val="22"/>
          <w:szCs w:val="22"/>
        </w:rPr>
        <w:t xml:space="preserve">nepranešęs Užsakovui ir negavęs jo raštiško sutikimo. </w:t>
      </w:r>
      <w:r w:rsidRPr="00B8544C">
        <w:rPr>
          <w:rFonts w:ascii="Arial" w:hAnsi="Arial" w:cs="Arial"/>
          <w:color w:val="000000" w:themeColor="text1"/>
          <w:sz w:val="22"/>
          <w:szCs w:val="22"/>
        </w:rPr>
        <w:t>Keičiamas specialistas turi turėti ne žemesnę</w:t>
      </w:r>
      <w:r w:rsidR="008E5233" w:rsidRPr="00BC45B9">
        <w:rPr>
          <w:rFonts w:ascii="Arial" w:hAnsi="Arial" w:cs="Arial"/>
          <w:color w:val="000000" w:themeColor="text1"/>
          <w:sz w:val="22"/>
          <w:szCs w:val="22"/>
        </w:rPr>
        <w:t xml:space="preserve"> kvalifikaciją</w:t>
      </w:r>
      <w:r w:rsidRPr="00B8544C">
        <w:rPr>
          <w:rFonts w:ascii="Arial" w:hAnsi="Arial" w:cs="Arial"/>
          <w:color w:val="000000" w:themeColor="text1"/>
          <w:sz w:val="22"/>
          <w:szCs w:val="22"/>
        </w:rPr>
        <w:t xml:space="preserve"> nei </w:t>
      </w:r>
      <w:r w:rsidR="00656793" w:rsidRPr="00BC45B9">
        <w:rPr>
          <w:rFonts w:ascii="Arial" w:hAnsi="Arial" w:cs="Arial"/>
          <w:color w:val="000000" w:themeColor="text1"/>
          <w:sz w:val="22"/>
          <w:szCs w:val="22"/>
        </w:rPr>
        <w:t xml:space="preserve">buvo </w:t>
      </w:r>
      <w:r w:rsidRPr="00B8544C">
        <w:rPr>
          <w:rFonts w:ascii="Arial" w:hAnsi="Arial" w:cs="Arial"/>
          <w:color w:val="000000" w:themeColor="text1"/>
          <w:sz w:val="22"/>
          <w:szCs w:val="22"/>
        </w:rPr>
        <w:t xml:space="preserve">nurodyta </w:t>
      </w:r>
      <w:r w:rsidR="00215A23" w:rsidRPr="00B8544C">
        <w:rPr>
          <w:rFonts w:ascii="Arial" w:hAnsi="Arial" w:cs="Arial"/>
          <w:color w:val="000000" w:themeColor="text1"/>
          <w:sz w:val="22"/>
          <w:szCs w:val="22"/>
        </w:rPr>
        <w:t>Pirkimo</w:t>
      </w:r>
      <w:r w:rsidRPr="00B8544C">
        <w:rPr>
          <w:rFonts w:ascii="Arial" w:hAnsi="Arial" w:cs="Arial"/>
          <w:color w:val="000000" w:themeColor="text1"/>
          <w:sz w:val="22"/>
          <w:szCs w:val="22"/>
        </w:rPr>
        <w:t xml:space="preserve"> dokumentuose</w:t>
      </w:r>
      <w:r w:rsidR="005D5A2A" w:rsidRPr="00BC45B9">
        <w:rPr>
          <w:rFonts w:ascii="Arial" w:hAnsi="Arial" w:cs="Arial"/>
          <w:color w:val="000000" w:themeColor="text1"/>
          <w:sz w:val="22"/>
          <w:szCs w:val="22"/>
        </w:rPr>
        <w:t xml:space="preserve"> ir </w:t>
      </w:r>
      <w:r w:rsidR="002800E8" w:rsidRPr="00BC45B9">
        <w:rPr>
          <w:rStyle w:val="normaltextrun"/>
          <w:rFonts w:ascii="Arial" w:hAnsi="Arial" w:cs="Arial"/>
          <w:color w:val="000000"/>
          <w:sz w:val="22"/>
          <w:szCs w:val="22"/>
          <w:shd w:val="clear" w:color="auto" w:fill="FFFFFF"/>
        </w:rPr>
        <w:t>Rangovo</w:t>
      </w:r>
      <w:r w:rsidR="005D5A2A" w:rsidRPr="00BC45B9">
        <w:rPr>
          <w:rStyle w:val="normaltextrun"/>
          <w:rFonts w:ascii="Arial" w:hAnsi="Arial" w:cs="Arial"/>
          <w:color w:val="000000"/>
          <w:sz w:val="22"/>
          <w:szCs w:val="22"/>
          <w:shd w:val="clear" w:color="auto" w:fill="FFFFFF"/>
        </w:rPr>
        <w:t xml:space="preserve"> pasiūlyme</w:t>
      </w:r>
      <w:r w:rsidR="008F4C8D" w:rsidRPr="00BC45B9">
        <w:rPr>
          <w:rStyle w:val="normaltextrun"/>
          <w:rFonts w:ascii="Arial" w:hAnsi="Arial" w:cs="Arial"/>
          <w:color w:val="000000"/>
          <w:sz w:val="22"/>
          <w:szCs w:val="22"/>
          <w:shd w:val="clear" w:color="auto" w:fill="FFFFFF"/>
        </w:rPr>
        <w:t xml:space="preserve">, jeigu </w:t>
      </w:r>
      <w:r w:rsidR="007579D3" w:rsidRPr="00BC45B9">
        <w:rPr>
          <w:rStyle w:val="normaltextrun"/>
          <w:rFonts w:ascii="Arial" w:hAnsi="Arial" w:cs="Arial"/>
          <w:color w:val="000000"/>
          <w:sz w:val="22"/>
          <w:szCs w:val="22"/>
          <w:shd w:val="clear" w:color="auto" w:fill="FFFFFF"/>
        </w:rPr>
        <w:t>R</w:t>
      </w:r>
      <w:r w:rsidR="002800E8" w:rsidRPr="00BC45B9">
        <w:rPr>
          <w:rStyle w:val="normaltextrun"/>
          <w:rFonts w:ascii="Arial" w:hAnsi="Arial" w:cs="Arial"/>
          <w:color w:val="000000"/>
          <w:sz w:val="22"/>
          <w:szCs w:val="22"/>
          <w:shd w:val="clear" w:color="auto" w:fill="FFFFFF"/>
        </w:rPr>
        <w:t xml:space="preserve">angovas siūlė </w:t>
      </w:r>
      <w:r w:rsidR="007579D3" w:rsidRPr="00BC45B9">
        <w:rPr>
          <w:rStyle w:val="normaltextrun"/>
          <w:rFonts w:ascii="Arial" w:hAnsi="Arial" w:cs="Arial"/>
          <w:color w:val="000000"/>
          <w:sz w:val="22"/>
          <w:szCs w:val="22"/>
          <w:shd w:val="clear" w:color="auto" w:fill="FFFFFF"/>
        </w:rPr>
        <w:t xml:space="preserve">specialistus siekiant atitikti Pirkime nustatytus </w:t>
      </w:r>
      <w:r w:rsidR="005D5A2A" w:rsidRPr="00BC45B9">
        <w:rPr>
          <w:rStyle w:val="normaltextrun"/>
          <w:rFonts w:ascii="Arial" w:hAnsi="Arial" w:cs="Arial"/>
          <w:color w:val="000000"/>
          <w:sz w:val="22"/>
          <w:szCs w:val="22"/>
          <w:shd w:val="clear" w:color="auto" w:fill="FFFFFF"/>
        </w:rPr>
        <w:t>Kokybini</w:t>
      </w:r>
      <w:r w:rsidR="007579D3" w:rsidRPr="00BC45B9">
        <w:rPr>
          <w:rStyle w:val="normaltextrun"/>
          <w:rFonts w:ascii="Arial" w:hAnsi="Arial" w:cs="Arial"/>
          <w:color w:val="000000"/>
          <w:sz w:val="22"/>
          <w:szCs w:val="22"/>
          <w:shd w:val="clear" w:color="auto" w:fill="FFFFFF"/>
        </w:rPr>
        <w:t>us</w:t>
      </w:r>
      <w:r w:rsidR="005D5A2A" w:rsidRPr="00BC45B9">
        <w:rPr>
          <w:rStyle w:val="normaltextrun"/>
          <w:rFonts w:ascii="Arial" w:hAnsi="Arial" w:cs="Arial"/>
          <w:b/>
          <w:color w:val="000000"/>
          <w:sz w:val="22"/>
          <w:szCs w:val="22"/>
          <w:shd w:val="clear" w:color="auto" w:fill="FFFFFF"/>
        </w:rPr>
        <w:t xml:space="preserve"> </w:t>
      </w:r>
      <w:r w:rsidR="005D5A2A" w:rsidRPr="00BC45B9">
        <w:rPr>
          <w:rStyle w:val="normaltextrun"/>
          <w:rFonts w:ascii="Arial" w:hAnsi="Arial" w:cs="Arial"/>
          <w:color w:val="000000"/>
          <w:sz w:val="22"/>
          <w:szCs w:val="22"/>
          <w:shd w:val="clear" w:color="auto" w:fill="FFFFFF"/>
        </w:rPr>
        <w:t>kriterij</w:t>
      </w:r>
      <w:r w:rsidR="007579D3" w:rsidRPr="00BC45B9">
        <w:rPr>
          <w:rStyle w:val="normaltextrun"/>
          <w:rFonts w:ascii="Arial" w:hAnsi="Arial" w:cs="Arial"/>
          <w:color w:val="000000"/>
          <w:sz w:val="22"/>
          <w:szCs w:val="22"/>
          <w:shd w:val="clear" w:color="auto" w:fill="FFFFFF"/>
        </w:rPr>
        <w:t>us</w:t>
      </w:r>
      <w:r w:rsidR="005D5A2A" w:rsidRPr="00BC45B9">
        <w:rPr>
          <w:rStyle w:val="normaltextrun"/>
          <w:rFonts w:ascii="Arial" w:hAnsi="Arial" w:cs="Arial"/>
          <w:color w:val="000000"/>
          <w:sz w:val="22"/>
          <w:szCs w:val="22"/>
          <w:shd w:val="clear" w:color="auto" w:fill="FFFFFF"/>
        </w:rPr>
        <w:t xml:space="preserve"> (jei taikoma)</w:t>
      </w:r>
      <w:r w:rsidRPr="00B8544C">
        <w:rPr>
          <w:rFonts w:ascii="Arial" w:hAnsi="Arial" w:cs="Arial"/>
          <w:color w:val="000000" w:themeColor="text1"/>
          <w:sz w:val="22"/>
          <w:szCs w:val="22"/>
        </w:rPr>
        <w:t>.</w:t>
      </w:r>
    </w:p>
    <w:p w14:paraId="3542DFBE" w14:textId="528FA5EF" w:rsidR="008213D3" w:rsidRPr="00D3769B" w:rsidRDefault="008213D3" w:rsidP="002C5A03">
      <w:pPr>
        <w:ind w:firstLine="357"/>
        <w:jc w:val="both"/>
        <w:rPr>
          <w:rFonts w:ascii="Arial" w:hAnsi="Arial" w:cs="Arial"/>
          <w:color w:val="000000" w:themeColor="text1"/>
          <w:sz w:val="22"/>
          <w:szCs w:val="22"/>
          <w:lang w:val="lt-LT"/>
        </w:rPr>
      </w:pPr>
      <w:r w:rsidRPr="00D3769B">
        <w:rPr>
          <w:rFonts w:ascii="Arial" w:hAnsi="Arial" w:cs="Arial"/>
          <w:color w:val="000000" w:themeColor="text1"/>
          <w:sz w:val="22"/>
          <w:szCs w:val="22"/>
          <w:lang w:val="lt-LT"/>
        </w:rPr>
        <w:t xml:space="preserve">15.2. Rangovas Sutarties vykdymo metu gali inicijuoti Rangovo specialisto, numatyto Sutarties priede </w:t>
      </w:r>
      <w:r w:rsidR="00215A23" w:rsidRPr="00D3769B">
        <w:rPr>
          <w:rFonts w:ascii="Arial" w:hAnsi="Arial" w:cs="Arial"/>
          <w:color w:val="000000" w:themeColor="text1"/>
          <w:sz w:val="22"/>
          <w:szCs w:val="22"/>
          <w:lang w:val="lt-LT"/>
        </w:rPr>
        <w:t xml:space="preserve">Nr. </w:t>
      </w:r>
      <w:r w:rsidR="004E39AA">
        <w:rPr>
          <w:rFonts w:ascii="Arial" w:hAnsi="Arial" w:cs="Arial"/>
          <w:color w:val="000000" w:themeColor="text1"/>
          <w:sz w:val="22"/>
          <w:szCs w:val="22"/>
          <w:lang w:val="lt-LT"/>
        </w:rPr>
        <w:t>4</w:t>
      </w:r>
      <w:r w:rsidR="00215A23" w:rsidRPr="00D3769B">
        <w:rPr>
          <w:rFonts w:ascii="Arial" w:hAnsi="Arial" w:cs="Arial"/>
          <w:color w:val="000000" w:themeColor="text1"/>
          <w:sz w:val="22"/>
          <w:szCs w:val="22"/>
          <w:lang w:val="lt-LT"/>
        </w:rPr>
        <w:t xml:space="preserve"> </w:t>
      </w:r>
      <w:r w:rsidRPr="00D3769B">
        <w:rPr>
          <w:rFonts w:ascii="Arial" w:hAnsi="Arial" w:cs="Arial"/>
          <w:color w:val="000000" w:themeColor="text1"/>
          <w:sz w:val="22"/>
          <w:szCs w:val="22"/>
          <w:lang w:val="lt-LT"/>
        </w:rPr>
        <w:t>„Specialistų sąrašas“ keitimą, nurodydamas tokio keitimo motyvus.</w:t>
      </w:r>
    </w:p>
    <w:p w14:paraId="618E3F88" w14:textId="1A14FEC0" w:rsidR="008213D3" w:rsidRPr="00D3769B" w:rsidRDefault="008213D3" w:rsidP="002C5A03">
      <w:pPr>
        <w:pStyle w:val="ListParagraph"/>
        <w:tabs>
          <w:tab w:val="left" w:pos="540"/>
          <w:tab w:val="left" w:pos="9180"/>
        </w:tabs>
        <w:ind w:left="0" w:firstLine="357"/>
        <w:jc w:val="both"/>
        <w:rPr>
          <w:rFonts w:ascii="Arial" w:hAnsi="Arial" w:cs="Arial"/>
          <w:sz w:val="22"/>
          <w:szCs w:val="22"/>
        </w:rPr>
      </w:pPr>
      <w:r w:rsidRPr="00D3769B">
        <w:rPr>
          <w:rFonts w:ascii="Arial" w:hAnsi="Arial" w:cs="Arial"/>
          <w:sz w:val="22"/>
          <w:szCs w:val="22"/>
        </w:rPr>
        <w:t xml:space="preserve">15.3. Rangovas, siekdamas pakeisti specialistą, turi raštu </w:t>
      </w:r>
      <w:r w:rsidR="00FE0542" w:rsidRPr="00D3769B">
        <w:rPr>
          <w:rFonts w:ascii="Arial" w:hAnsi="Arial" w:cs="Arial"/>
          <w:sz w:val="22"/>
          <w:szCs w:val="22"/>
        </w:rPr>
        <w:t xml:space="preserve">(pvz., el. paštu) </w:t>
      </w:r>
      <w:r w:rsidRPr="00D3769B">
        <w:rPr>
          <w:rFonts w:ascii="Arial" w:hAnsi="Arial" w:cs="Arial"/>
          <w:sz w:val="22"/>
          <w:szCs w:val="22"/>
        </w:rPr>
        <w:t>informuoti Užsakovą prieš 3 (tris) darbo dienas ir gauti Užsakovo sutikimą. Rangovas kartu su Užsakovu raštu sudaro susitarimą dėl specialisto pakeitimo, kurį pasirašo abi Šalys. Šis susitarimas yra neatskiriama Sutarties dalis.</w:t>
      </w:r>
    </w:p>
    <w:p w14:paraId="44E2A736" w14:textId="77777777" w:rsidR="006E2CBF" w:rsidRPr="00D3769B" w:rsidRDefault="006E2CBF" w:rsidP="002C5A03">
      <w:pPr>
        <w:pStyle w:val="BodyText"/>
        <w:suppressAutoHyphens w:val="0"/>
        <w:spacing w:after="0"/>
        <w:rPr>
          <w:rFonts w:ascii="Arial" w:hAnsi="Arial" w:cs="Arial"/>
          <w:b/>
          <w:bCs/>
          <w:sz w:val="22"/>
          <w:szCs w:val="22"/>
          <w:lang w:val="lt-LT"/>
        </w:rPr>
      </w:pPr>
    </w:p>
    <w:p w14:paraId="183CC314" w14:textId="168598A1" w:rsidR="004A0884" w:rsidRPr="00D3769B" w:rsidRDefault="004A0884" w:rsidP="00DE792A">
      <w:pPr>
        <w:pStyle w:val="BodyText"/>
        <w:numPr>
          <w:ilvl w:val="0"/>
          <w:numId w:val="4"/>
        </w:numPr>
        <w:suppressAutoHyphens w:val="0"/>
        <w:spacing w:after="0"/>
        <w:rPr>
          <w:rFonts w:ascii="Arial" w:hAnsi="Arial" w:cs="Arial"/>
          <w:b/>
          <w:bCs/>
          <w:sz w:val="22"/>
          <w:szCs w:val="22"/>
          <w:lang w:val="lt-LT"/>
        </w:rPr>
      </w:pPr>
      <w:r w:rsidRPr="00D3769B">
        <w:rPr>
          <w:rFonts w:ascii="Arial" w:hAnsi="Arial" w:cs="Arial"/>
          <w:b/>
          <w:bCs/>
          <w:sz w:val="22"/>
          <w:szCs w:val="22"/>
          <w:lang w:val="lt-LT"/>
        </w:rPr>
        <w:t xml:space="preserve">GINČŲ </w:t>
      </w:r>
      <w:r w:rsidR="00CC4CD7" w:rsidRPr="00D3769B">
        <w:rPr>
          <w:rFonts w:ascii="Arial" w:hAnsi="Arial" w:cs="Arial"/>
          <w:b/>
          <w:bCs/>
          <w:sz w:val="22"/>
          <w:szCs w:val="22"/>
          <w:lang w:val="lt-LT"/>
        </w:rPr>
        <w:t>NAGRINĖJIMO TVARKA</w:t>
      </w:r>
    </w:p>
    <w:p w14:paraId="6E149CEC" w14:textId="77777777" w:rsidR="004A0884" w:rsidRPr="00D3769B" w:rsidRDefault="004A0884" w:rsidP="00DE792A">
      <w:pPr>
        <w:pStyle w:val="BodyText"/>
        <w:numPr>
          <w:ilvl w:val="1"/>
          <w:numId w:val="4"/>
        </w:numPr>
        <w:tabs>
          <w:tab w:val="left" w:pos="851"/>
        </w:tabs>
        <w:suppressAutoHyphens w:val="0"/>
        <w:spacing w:after="0"/>
        <w:ind w:left="0" w:firstLine="284"/>
        <w:jc w:val="both"/>
        <w:rPr>
          <w:rFonts w:ascii="Arial" w:hAnsi="Arial" w:cs="Arial"/>
          <w:bCs/>
          <w:sz w:val="22"/>
          <w:szCs w:val="22"/>
          <w:lang w:val="lt-LT"/>
        </w:rPr>
      </w:pPr>
      <w:r w:rsidRPr="00D3769B">
        <w:rPr>
          <w:rFonts w:ascii="Arial" w:hAnsi="Arial" w:cs="Arial"/>
          <w:sz w:val="22"/>
          <w:szCs w:val="22"/>
          <w:lang w:val="lt-LT"/>
        </w:rPr>
        <w:t>Sutarčiai ir visoms iš šios Sutarties atsirandančioms teisėms ir pareigoms taikomi Lietuvos Respublikos įstatymai bei kiti norminiai teisės aktai. Sutartis sudaryta ir turi būti aiškinama pagal Lietuvos Respublikos teisę.</w:t>
      </w:r>
    </w:p>
    <w:p w14:paraId="27D4EE97" w14:textId="77777777" w:rsidR="004A0884" w:rsidRPr="00D3769B" w:rsidRDefault="004A0884" w:rsidP="00DE792A">
      <w:pPr>
        <w:pStyle w:val="BodyText"/>
        <w:numPr>
          <w:ilvl w:val="1"/>
          <w:numId w:val="4"/>
        </w:numPr>
        <w:tabs>
          <w:tab w:val="left" w:pos="284"/>
          <w:tab w:val="left" w:pos="851"/>
        </w:tabs>
        <w:suppressAutoHyphens w:val="0"/>
        <w:spacing w:after="0"/>
        <w:ind w:left="0" w:firstLine="284"/>
        <w:jc w:val="both"/>
        <w:rPr>
          <w:rFonts w:ascii="Arial" w:hAnsi="Arial" w:cs="Arial"/>
          <w:bCs/>
          <w:sz w:val="22"/>
          <w:szCs w:val="22"/>
          <w:lang w:val="lt-LT"/>
        </w:rPr>
      </w:pPr>
      <w:r w:rsidRPr="00D3769B">
        <w:rPr>
          <w:rFonts w:ascii="Arial" w:hAnsi="Arial" w:cs="Arial"/>
          <w:sz w:val="22"/>
          <w:szCs w:val="22"/>
          <w:lang w:val="lt-LT"/>
        </w:rPr>
        <w:t>Bet kokie nesutarimai ar ginčai, kylantys tarp Šalių dėl šios Sutarties ar su ja susiję, sprendžiami abipusiu susitarimu derybose. Šalims nepavykus susitarti derybomis, bet kokie ginčai, nesutarimai ar reikalavimai, kylantys iš šios Sutarties ar susiję su ja, jos pažeidimu, nutraukimu ar galiojimu, sprendžiami kompetentingame Lietuvos Respublikos teisme pagal Užsakovo buvimo vietą, jei įstatymai nenustato išimtinio bylų teismingumo.</w:t>
      </w:r>
    </w:p>
    <w:p w14:paraId="09D85391" w14:textId="0E2BE170" w:rsidR="0042610A" w:rsidRPr="00D3769B" w:rsidRDefault="0042610A" w:rsidP="002C5A03">
      <w:pPr>
        <w:tabs>
          <w:tab w:val="left" w:pos="810"/>
        </w:tabs>
        <w:jc w:val="both"/>
        <w:rPr>
          <w:rFonts w:ascii="Arial" w:hAnsi="Arial" w:cs="Arial"/>
          <w:sz w:val="22"/>
          <w:szCs w:val="22"/>
          <w:lang w:val="lt-LT"/>
        </w:rPr>
      </w:pPr>
    </w:p>
    <w:p w14:paraId="31DE40F6" w14:textId="5160C504" w:rsidR="00C01299" w:rsidRPr="00D3769B" w:rsidRDefault="66BD7A09" w:rsidP="00DE792A">
      <w:pPr>
        <w:pStyle w:val="ListParagraph"/>
        <w:numPr>
          <w:ilvl w:val="0"/>
          <w:numId w:val="4"/>
        </w:numPr>
        <w:jc w:val="both"/>
        <w:rPr>
          <w:rFonts w:ascii="Arial" w:hAnsi="Arial" w:cs="Arial"/>
          <w:b/>
          <w:bCs/>
          <w:sz w:val="22"/>
          <w:szCs w:val="22"/>
        </w:rPr>
      </w:pPr>
      <w:r w:rsidRPr="00D3769B">
        <w:rPr>
          <w:rFonts w:ascii="Arial" w:hAnsi="Arial" w:cs="Arial"/>
          <w:b/>
          <w:bCs/>
          <w:sz w:val="22"/>
          <w:szCs w:val="22"/>
        </w:rPr>
        <w:t xml:space="preserve">KITOS SĄLYGOS </w:t>
      </w:r>
    </w:p>
    <w:p w14:paraId="117AAB7C" w14:textId="77777777" w:rsidR="0042610A" w:rsidRPr="00D3769B" w:rsidRDefault="0042610A" w:rsidP="00DE792A">
      <w:pPr>
        <w:numPr>
          <w:ilvl w:val="1"/>
          <w:numId w:val="4"/>
        </w:numPr>
        <w:tabs>
          <w:tab w:val="left" w:pos="810"/>
          <w:tab w:val="left" w:pos="900"/>
        </w:tabs>
        <w:ind w:left="0" w:firstLine="360"/>
        <w:contextualSpacing/>
        <w:jc w:val="both"/>
        <w:rPr>
          <w:rFonts w:ascii="Arial" w:hAnsi="Arial" w:cs="Arial"/>
          <w:sz w:val="22"/>
          <w:szCs w:val="22"/>
          <w:lang w:val="lt-LT"/>
        </w:rPr>
      </w:pPr>
      <w:r w:rsidRPr="00D3769B">
        <w:rPr>
          <w:rFonts w:ascii="Arial" w:hAnsi="Arial" w:cs="Arial"/>
          <w:sz w:val="22"/>
          <w:szCs w:val="22"/>
          <w:lang w:val="lt-LT"/>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2A117C5B" w14:textId="77777777" w:rsidR="0042610A" w:rsidRPr="00D3769B" w:rsidRDefault="0042610A"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D3769B">
        <w:rPr>
          <w:rFonts w:ascii="Arial" w:hAnsi="Arial" w:cs="Arial"/>
          <w:sz w:val="22"/>
          <w:szCs w:val="22"/>
          <w:lang w:val="lt-LT"/>
        </w:rPr>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BDC6D65" w14:textId="26314841" w:rsidR="0042610A" w:rsidRPr="00D3769B" w:rsidRDefault="00DC36E9"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D3769B">
        <w:rPr>
          <w:rFonts w:ascii="Arial" w:hAnsi="Arial" w:cs="Arial"/>
          <w:sz w:val="22"/>
          <w:szCs w:val="22"/>
          <w:lang w:val="lt-LT"/>
        </w:rPr>
        <w:t>Sutartis sudaroma pasirašant kvalifikuotais elektroniniais parašais arba apsikeičiant pasirašytomis skenuotomis Sutarties kopijomis PDF formatu</w:t>
      </w:r>
      <w:r w:rsidR="0042610A" w:rsidRPr="00D3769B">
        <w:rPr>
          <w:rFonts w:ascii="Arial" w:hAnsi="Arial" w:cs="Arial"/>
          <w:sz w:val="22"/>
          <w:szCs w:val="22"/>
          <w:lang w:val="lt-LT"/>
        </w:rPr>
        <w:t>.</w:t>
      </w:r>
    </w:p>
    <w:p w14:paraId="2FA11C6E" w14:textId="14ECD924" w:rsidR="008017A9" w:rsidRPr="00D3769B" w:rsidRDefault="008017A9" w:rsidP="00DE792A">
      <w:pPr>
        <w:numPr>
          <w:ilvl w:val="1"/>
          <w:numId w:val="4"/>
        </w:numPr>
        <w:tabs>
          <w:tab w:val="left" w:pos="810"/>
          <w:tab w:val="left" w:pos="900"/>
        </w:tabs>
        <w:spacing w:after="200"/>
        <w:ind w:left="0" w:firstLine="360"/>
        <w:contextualSpacing/>
        <w:jc w:val="both"/>
        <w:rPr>
          <w:rFonts w:ascii="Arial" w:hAnsi="Arial" w:cs="Arial"/>
          <w:sz w:val="22"/>
          <w:szCs w:val="22"/>
          <w:lang w:val="lt-LT"/>
        </w:rPr>
      </w:pPr>
      <w:r w:rsidRPr="00D3769B">
        <w:rPr>
          <w:rFonts w:ascii="Arial" w:eastAsia="Calibri" w:hAnsi="Arial" w:cs="Arial"/>
          <w:sz w:val="22"/>
          <w:szCs w:val="22"/>
          <w:lang w:val="lt-LT"/>
        </w:rPr>
        <w:t>Jei bet kuri Sutarties nuostata tampa ar pripažįstama visiškai ar iš dalies negaliojančia, tai neturi įtakos kitų Sutarties nuostatų galiojimui.</w:t>
      </w:r>
    </w:p>
    <w:p w14:paraId="319BC68D" w14:textId="77777777" w:rsidR="00C01299" w:rsidRPr="00D3769B" w:rsidRDefault="00C01299" w:rsidP="001367DB">
      <w:pPr>
        <w:tabs>
          <w:tab w:val="left" w:pos="851"/>
        </w:tabs>
        <w:spacing w:after="200"/>
        <w:ind w:left="709"/>
        <w:contextualSpacing/>
        <w:jc w:val="both"/>
        <w:rPr>
          <w:rFonts w:ascii="Arial" w:hAnsi="Arial" w:cs="Arial"/>
          <w:sz w:val="22"/>
          <w:szCs w:val="22"/>
          <w:lang w:val="lt-LT"/>
        </w:rPr>
      </w:pPr>
    </w:p>
    <w:p w14:paraId="401CD0B6" w14:textId="77777777" w:rsidR="00C01299" w:rsidRPr="00D3769B" w:rsidRDefault="00C01299" w:rsidP="00DE792A">
      <w:pPr>
        <w:numPr>
          <w:ilvl w:val="0"/>
          <w:numId w:val="4"/>
        </w:numPr>
        <w:spacing w:after="200"/>
        <w:contextualSpacing/>
        <w:jc w:val="both"/>
        <w:rPr>
          <w:rFonts w:ascii="Arial" w:hAnsi="Arial" w:cs="Arial"/>
          <w:b/>
          <w:bCs/>
          <w:sz w:val="22"/>
          <w:szCs w:val="22"/>
          <w:lang w:val="lt-LT"/>
        </w:rPr>
      </w:pPr>
      <w:r w:rsidRPr="00D3769B">
        <w:rPr>
          <w:rFonts w:ascii="Arial" w:hAnsi="Arial" w:cs="Arial"/>
          <w:b/>
          <w:bCs/>
          <w:sz w:val="22"/>
          <w:szCs w:val="22"/>
          <w:lang w:val="lt-LT"/>
        </w:rPr>
        <w:t xml:space="preserve">Sutarties priedai </w:t>
      </w:r>
    </w:p>
    <w:p w14:paraId="3FF8EA61" w14:textId="79803519" w:rsidR="00155727" w:rsidRPr="00D3769B" w:rsidRDefault="00E82081" w:rsidP="00700367">
      <w:pPr>
        <w:numPr>
          <w:ilvl w:val="1"/>
          <w:numId w:val="4"/>
        </w:numPr>
        <w:tabs>
          <w:tab w:val="left" w:pos="810"/>
        </w:tabs>
        <w:spacing w:after="200"/>
        <w:ind w:left="993" w:hanging="709"/>
        <w:contextualSpacing/>
        <w:jc w:val="both"/>
        <w:rPr>
          <w:rFonts w:ascii="Arial" w:hAnsi="Arial" w:cs="Arial"/>
          <w:sz w:val="22"/>
          <w:szCs w:val="22"/>
          <w:lang w:val="lt-LT"/>
        </w:rPr>
      </w:pPr>
      <w:r w:rsidRPr="00D3769B">
        <w:rPr>
          <w:rFonts w:ascii="Arial" w:hAnsi="Arial" w:cs="Arial"/>
          <w:sz w:val="22"/>
          <w:szCs w:val="22"/>
          <w:lang w:val="lt-LT"/>
        </w:rPr>
        <w:t>Priedas Nr. 1 – T</w:t>
      </w:r>
      <w:r w:rsidR="00C01299" w:rsidRPr="00D3769B">
        <w:rPr>
          <w:rFonts w:ascii="Arial" w:hAnsi="Arial" w:cs="Arial"/>
          <w:sz w:val="22"/>
          <w:szCs w:val="22"/>
          <w:lang w:val="lt-LT"/>
        </w:rPr>
        <w:t>echninė specifikacij</w:t>
      </w:r>
      <w:r w:rsidR="00346BF8" w:rsidRPr="00D3769B">
        <w:rPr>
          <w:rFonts w:ascii="Arial" w:hAnsi="Arial" w:cs="Arial"/>
          <w:sz w:val="22"/>
          <w:szCs w:val="22"/>
          <w:lang w:val="lt-LT"/>
        </w:rPr>
        <w:t>a</w:t>
      </w:r>
      <w:r w:rsidR="007B182D">
        <w:rPr>
          <w:rFonts w:ascii="Arial" w:hAnsi="Arial" w:cs="Arial"/>
          <w:sz w:val="22"/>
          <w:szCs w:val="22"/>
          <w:lang w:val="lt-LT"/>
        </w:rPr>
        <w:t xml:space="preserve"> (su priedais)</w:t>
      </w:r>
      <w:r w:rsidR="00155727" w:rsidRPr="00D3769B">
        <w:rPr>
          <w:rFonts w:ascii="Arial" w:hAnsi="Arial" w:cs="Arial"/>
          <w:sz w:val="22"/>
          <w:szCs w:val="22"/>
          <w:lang w:val="lt-LT"/>
        </w:rPr>
        <w:t>;</w:t>
      </w:r>
    </w:p>
    <w:p w14:paraId="368DC2EC" w14:textId="7DD268DF" w:rsidR="00E82081" w:rsidRPr="00D3769B" w:rsidRDefault="00E82081" w:rsidP="00700367">
      <w:pPr>
        <w:numPr>
          <w:ilvl w:val="1"/>
          <w:numId w:val="4"/>
        </w:numPr>
        <w:tabs>
          <w:tab w:val="left" w:pos="810"/>
        </w:tabs>
        <w:spacing w:after="200"/>
        <w:ind w:left="993" w:hanging="709"/>
        <w:contextualSpacing/>
        <w:jc w:val="both"/>
        <w:rPr>
          <w:rFonts w:ascii="Arial" w:hAnsi="Arial" w:cs="Arial"/>
          <w:sz w:val="22"/>
          <w:szCs w:val="22"/>
          <w:lang w:val="lt-LT"/>
        </w:rPr>
      </w:pPr>
      <w:r w:rsidRPr="00D3769B">
        <w:rPr>
          <w:rFonts w:ascii="Arial" w:hAnsi="Arial" w:cs="Arial"/>
          <w:sz w:val="22"/>
          <w:szCs w:val="22"/>
          <w:lang w:val="lt-LT"/>
        </w:rPr>
        <w:t>Prieda</w:t>
      </w:r>
      <w:r w:rsidR="00095038">
        <w:rPr>
          <w:rFonts w:ascii="Arial" w:hAnsi="Arial" w:cs="Arial"/>
          <w:sz w:val="22"/>
          <w:szCs w:val="22"/>
          <w:lang w:val="lt-LT"/>
        </w:rPr>
        <w:t>s</w:t>
      </w:r>
      <w:r w:rsidRPr="00D3769B">
        <w:rPr>
          <w:rFonts w:ascii="Arial" w:hAnsi="Arial" w:cs="Arial"/>
          <w:sz w:val="22"/>
          <w:szCs w:val="22"/>
          <w:lang w:val="lt-LT"/>
        </w:rPr>
        <w:t xml:space="preserve"> Nr. 2 – </w:t>
      </w:r>
      <w:r w:rsidR="00C55569" w:rsidRPr="00D3769B">
        <w:rPr>
          <w:rFonts w:ascii="Arial" w:hAnsi="Arial" w:cs="Arial"/>
          <w:sz w:val="22"/>
          <w:szCs w:val="22"/>
          <w:lang w:val="lt-LT"/>
        </w:rPr>
        <w:t>Tiekėjo pasiūlymas (</w:t>
      </w:r>
      <w:r w:rsidR="00095038">
        <w:rPr>
          <w:rFonts w:ascii="Arial" w:hAnsi="Arial" w:cs="Arial"/>
          <w:sz w:val="22"/>
          <w:szCs w:val="22"/>
          <w:lang w:val="lt-LT"/>
        </w:rPr>
        <w:t xml:space="preserve">įskaitant </w:t>
      </w:r>
      <w:r w:rsidR="00031BC5" w:rsidRPr="00D3769B">
        <w:rPr>
          <w:rFonts w:ascii="Arial" w:hAnsi="Arial" w:cs="Arial"/>
          <w:sz w:val="22"/>
          <w:szCs w:val="22"/>
          <w:lang w:val="lt-LT"/>
        </w:rPr>
        <w:t xml:space="preserve">Darbų </w:t>
      </w:r>
      <w:r w:rsidR="00095038">
        <w:rPr>
          <w:rFonts w:ascii="Arial" w:hAnsi="Arial" w:cs="Arial"/>
          <w:sz w:val="22"/>
          <w:szCs w:val="22"/>
          <w:lang w:val="lt-LT"/>
        </w:rPr>
        <w:t xml:space="preserve">ir medžiagų </w:t>
      </w:r>
      <w:r w:rsidR="00031BC5" w:rsidRPr="00D3769B">
        <w:rPr>
          <w:rFonts w:ascii="Arial" w:hAnsi="Arial" w:cs="Arial"/>
          <w:sz w:val="22"/>
          <w:szCs w:val="22"/>
          <w:lang w:val="lt-LT"/>
        </w:rPr>
        <w:t>kiekių žiniaraš</w:t>
      </w:r>
      <w:r w:rsidR="00095038">
        <w:rPr>
          <w:rFonts w:ascii="Arial" w:hAnsi="Arial" w:cs="Arial"/>
          <w:sz w:val="22"/>
          <w:szCs w:val="22"/>
          <w:lang w:val="lt-LT"/>
        </w:rPr>
        <w:t>čius</w:t>
      </w:r>
      <w:r w:rsidR="00C55569" w:rsidRPr="00D3769B">
        <w:rPr>
          <w:rFonts w:ascii="Arial" w:hAnsi="Arial" w:cs="Arial"/>
          <w:sz w:val="22"/>
          <w:szCs w:val="22"/>
          <w:lang w:val="lt-LT"/>
        </w:rPr>
        <w:t>)</w:t>
      </w:r>
      <w:r w:rsidRPr="00D3769B">
        <w:rPr>
          <w:rFonts w:ascii="Arial" w:hAnsi="Arial" w:cs="Arial"/>
          <w:sz w:val="22"/>
          <w:szCs w:val="22"/>
          <w:lang w:val="lt-LT"/>
        </w:rPr>
        <w:t>;</w:t>
      </w:r>
    </w:p>
    <w:p w14:paraId="48AAE870" w14:textId="60EA623D" w:rsidR="006B6675" w:rsidRPr="00D3769B" w:rsidRDefault="3125376D" w:rsidP="00700367">
      <w:pPr>
        <w:numPr>
          <w:ilvl w:val="1"/>
          <w:numId w:val="4"/>
        </w:numPr>
        <w:tabs>
          <w:tab w:val="left" w:pos="810"/>
        </w:tabs>
        <w:spacing w:after="200"/>
        <w:ind w:left="993" w:hanging="709"/>
        <w:contextualSpacing/>
        <w:jc w:val="both"/>
        <w:rPr>
          <w:rFonts w:ascii="Arial" w:hAnsi="Arial" w:cs="Arial"/>
          <w:sz w:val="22"/>
          <w:szCs w:val="22"/>
          <w:lang w:val="lt-LT"/>
        </w:rPr>
      </w:pPr>
      <w:r w:rsidRPr="00D3769B">
        <w:rPr>
          <w:rFonts w:ascii="Arial" w:hAnsi="Arial" w:cs="Arial"/>
          <w:sz w:val="22"/>
          <w:szCs w:val="22"/>
          <w:lang w:val="lt-LT"/>
        </w:rPr>
        <w:t xml:space="preserve">Priedas Nr. </w:t>
      </w:r>
      <w:r w:rsidR="00813750">
        <w:rPr>
          <w:rFonts w:ascii="Arial" w:hAnsi="Arial" w:cs="Arial"/>
          <w:sz w:val="22"/>
          <w:szCs w:val="22"/>
          <w:lang w:val="lt-LT"/>
        </w:rPr>
        <w:t>3</w:t>
      </w:r>
      <w:r w:rsidR="00E82081" w:rsidRPr="00D3769B">
        <w:rPr>
          <w:rFonts w:ascii="Arial" w:hAnsi="Arial" w:cs="Arial"/>
          <w:sz w:val="22"/>
          <w:szCs w:val="22"/>
          <w:lang w:val="lt-LT"/>
        </w:rPr>
        <w:t xml:space="preserve"> – </w:t>
      </w:r>
      <w:r w:rsidR="00884818" w:rsidRPr="00D3769B">
        <w:rPr>
          <w:rFonts w:ascii="Arial" w:hAnsi="Arial" w:cs="Arial"/>
          <w:sz w:val="22"/>
          <w:szCs w:val="22"/>
          <w:lang w:val="lt-LT"/>
        </w:rPr>
        <w:t>Trišalis susitarimas dėl tiesioginio atsiskaitymo su subrangovais</w:t>
      </w:r>
      <w:r w:rsidR="006B6675" w:rsidRPr="00D3769B">
        <w:rPr>
          <w:rFonts w:ascii="Arial" w:hAnsi="Arial" w:cs="Arial"/>
          <w:sz w:val="22"/>
          <w:szCs w:val="22"/>
          <w:lang w:val="lt-LT"/>
        </w:rPr>
        <w:t>;</w:t>
      </w:r>
    </w:p>
    <w:p w14:paraId="6A34AC69" w14:textId="7A355A98" w:rsidR="006B6675" w:rsidRPr="00D3769B" w:rsidRDefault="006B6675" w:rsidP="00700367">
      <w:pPr>
        <w:numPr>
          <w:ilvl w:val="1"/>
          <w:numId w:val="4"/>
        </w:numPr>
        <w:tabs>
          <w:tab w:val="left" w:pos="810"/>
        </w:tabs>
        <w:spacing w:after="200"/>
        <w:ind w:left="993" w:hanging="709"/>
        <w:contextualSpacing/>
        <w:jc w:val="both"/>
        <w:rPr>
          <w:rFonts w:ascii="Arial" w:hAnsi="Arial" w:cs="Arial"/>
          <w:sz w:val="22"/>
          <w:szCs w:val="22"/>
          <w:lang w:val="lt-LT"/>
        </w:rPr>
      </w:pPr>
      <w:r w:rsidRPr="00D3769B">
        <w:rPr>
          <w:rFonts w:ascii="Arial" w:hAnsi="Arial" w:cs="Arial"/>
          <w:sz w:val="22"/>
          <w:szCs w:val="22"/>
          <w:lang w:val="lt-LT"/>
        </w:rPr>
        <w:t xml:space="preserve">Priedas Nr. </w:t>
      </w:r>
      <w:r w:rsidR="00813750">
        <w:rPr>
          <w:rFonts w:ascii="Arial" w:hAnsi="Arial" w:cs="Arial"/>
          <w:sz w:val="22"/>
          <w:szCs w:val="22"/>
          <w:lang w:val="lt-LT"/>
        </w:rPr>
        <w:t>4</w:t>
      </w:r>
      <w:r w:rsidRPr="00D3769B">
        <w:rPr>
          <w:rFonts w:ascii="Arial" w:hAnsi="Arial" w:cs="Arial"/>
          <w:sz w:val="22"/>
          <w:szCs w:val="22"/>
          <w:lang w:val="lt-LT"/>
        </w:rPr>
        <w:t xml:space="preserve"> – Specialistų sąrašas</w:t>
      </w:r>
      <w:r w:rsidR="00C050D0" w:rsidRPr="00D3769B">
        <w:rPr>
          <w:rFonts w:ascii="Arial" w:hAnsi="Arial" w:cs="Arial"/>
          <w:sz w:val="22"/>
          <w:szCs w:val="22"/>
          <w:lang w:val="lt-LT"/>
        </w:rPr>
        <w:t>.</w:t>
      </w:r>
    </w:p>
    <w:p w14:paraId="0833843E" w14:textId="77777777" w:rsidR="00672322" w:rsidRPr="00D3769B" w:rsidRDefault="00672322" w:rsidP="002C5A03">
      <w:pPr>
        <w:tabs>
          <w:tab w:val="left" w:pos="810"/>
        </w:tabs>
        <w:spacing w:after="200"/>
        <w:contextualSpacing/>
        <w:jc w:val="both"/>
        <w:rPr>
          <w:rFonts w:ascii="Arial" w:hAnsi="Arial" w:cs="Arial"/>
          <w:sz w:val="22"/>
          <w:szCs w:val="22"/>
          <w:lang w:val="lt-LT"/>
        </w:rPr>
      </w:pPr>
    </w:p>
    <w:p w14:paraId="622958D3" w14:textId="040CF1D4" w:rsidR="00CE31BF" w:rsidRPr="00D3769B" w:rsidRDefault="00CE31BF" w:rsidP="00DE792A">
      <w:pPr>
        <w:pStyle w:val="BodyText"/>
        <w:numPr>
          <w:ilvl w:val="0"/>
          <w:numId w:val="4"/>
        </w:numPr>
        <w:suppressAutoHyphens w:val="0"/>
        <w:spacing w:after="0"/>
        <w:rPr>
          <w:rFonts w:ascii="Arial" w:hAnsi="Arial" w:cs="Arial"/>
          <w:b/>
          <w:bCs/>
          <w:sz w:val="22"/>
          <w:szCs w:val="22"/>
          <w:lang w:val="lt-LT"/>
        </w:rPr>
      </w:pPr>
      <w:r w:rsidRPr="00D3769B">
        <w:rPr>
          <w:rFonts w:ascii="Arial" w:hAnsi="Arial" w:cs="Arial"/>
          <w:b/>
          <w:bCs/>
          <w:sz w:val="22"/>
          <w:szCs w:val="22"/>
          <w:lang w:val="lt-LT"/>
        </w:rPr>
        <w:lastRenderedPageBreak/>
        <w:t>Sutarties šalių adresai ir rekvizitai:</w:t>
      </w:r>
    </w:p>
    <w:p w14:paraId="67418A7D" w14:textId="77777777" w:rsidR="00CE31BF" w:rsidRPr="00D3769B" w:rsidRDefault="00CE31BF" w:rsidP="00CE31BF">
      <w:pPr>
        <w:rPr>
          <w:rFonts w:ascii="Arial" w:hAnsi="Arial" w:cs="Arial"/>
          <w:b/>
          <w:sz w:val="22"/>
          <w:szCs w:val="22"/>
          <w:lang w:val="lt-LT"/>
        </w:rPr>
      </w:pPr>
    </w:p>
    <w:tbl>
      <w:tblPr>
        <w:tblW w:w="0" w:type="auto"/>
        <w:tblInd w:w="18" w:type="dxa"/>
        <w:tblLook w:val="04A0" w:firstRow="1" w:lastRow="0" w:firstColumn="1" w:lastColumn="0" w:noHBand="0" w:noVBand="1"/>
      </w:tblPr>
      <w:tblGrid>
        <w:gridCol w:w="4508"/>
        <w:gridCol w:w="4834"/>
      </w:tblGrid>
      <w:tr w:rsidR="00CE31BF" w:rsidRPr="00D3769B" w14:paraId="5BC7C49B" w14:textId="77777777" w:rsidTr="007F5102">
        <w:tc>
          <w:tcPr>
            <w:tcW w:w="4508" w:type="dxa"/>
            <w:hideMark/>
          </w:tcPr>
          <w:p w14:paraId="586AD691" w14:textId="77777777" w:rsidR="00CE31BF" w:rsidRPr="00D3769B" w:rsidRDefault="00CE31BF" w:rsidP="007F5102">
            <w:pPr>
              <w:rPr>
                <w:rFonts w:ascii="Arial" w:hAnsi="Arial" w:cs="Arial"/>
                <w:bCs/>
                <w:sz w:val="22"/>
                <w:szCs w:val="22"/>
                <w:lang w:val="lt-LT"/>
              </w:rPr>
            </w:pPr>
            <w:r w:rsidRPr="00D3769B">
              <w:rPr>
                <w:rFonts w:ascii="Arial" w:hAnsi="Arial" w:cs="Arial"/>
                <w:b/>
                <w:sz w:val="22"/>
                <w:szCs w:val="22"/>
                <w:lang w:val="lt-LT"/>
              </w:rPr>
              <w:t>Rangovas</w:t>
            </w:r>
            <w:r w:rsidRPr="00D3769B">
              <w:rPr>
                <w:rFonts w:ascii="Arial" w:hAnsi="Arial" w:cs="Arial"/>
                <w:sz w:val="22"/>
                <w:szCs w:val="22"/>
                <w:lang w:val="lt-LT"/>
              </w:rPr>
              <w:t>:</w:t>
            </w:r>
          </w:p>
        </w:tc>
        <w:tc>
          <w:tcPr>
            <w:tcW w:w="4834" w:type="dxa"/>
          </w:tcPr>
          <w:p w14:paraId="15B66DDE" w14:textId="77777777" w:rsidR="00CE31BF" w:rsidRPr="00D3769B"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3769B">
              <w:rPr>
                <w:rFonts w:ascii="Arial" w:hAnsi="Arial" w:cs="Arial"/>
                <w:b/>
                <w:sz w:val="22"/>
                <w:szCs w:val="22"/>
                <w:lang w:val="lt-LT"/>
              </w:rPr>
              <w:t>Užsakovas:</w:t>
            </w:r>
            <w:r w:rsidRPr="00D3769B">
              <w:rPr>
                <w:rFonts w:ascii="Arial" w:hAnsi="Arial" w:cs="Arial"/>
                <w:b/>
                <w:bCs/>
                <w:sz w:val="22"/>
                <w:szCs w:val="22"/>
                <w:lang w:val="lt-LT"/>
              </w:rPr>
              <w:t xml:space="preserve"> Vilniaus universitetas</w:t>
            </w:r>
          </w:p>
          <w:p w14:paraId="12A1946D" w14:textId="77777777" w:rsidR="00CE31BF" w:rsidRPr="00D3769B" w:rsidRDefault="00CE31BF" w:rsidP="007F5102">
            <w:pPr>
              <w:rPr>
                <w:rFonts w:ascii="Arial" w:hAnsi="Arial" w:cs="Arial"/>
                <w:bCs/>
                <w:sz w:val="22"/>
                <w:szCs w:val="22"/>
                <w:lang w:val="lt-LT"/>
              </w:rPr>
            </w:pPr>
          </w:p>
        </w:tc>
      </w:tr>
      <w:tr w:rsidR="00CE31BF" w:rsidRPr="00D3769B" w14:paraId="22E6E76F" w14:textId="77777777" w:rsidTr="007F5102">
        <w:tc>
          <w:tcPr>
            <w:tcW w:w="4508" w:type="dxa"/>
          </w:tcPr>
          <w:p w14:paraId="19CE5231" w14:textId="074F7E21" w:rsidR="00CE31BF" w:rsidRPr="00D3769B" w:rsidRDefault="00F8434F" w:rsidP="007F5102">
            <w:pPr>
              <w:overflowPunct w:val="0"/>
              <w:autoSpaceDE w:val="0"/>
              <w:autoSpaceDN w:val="0"/>
              <w:adjustRightInd w:val="0"/>
              <w:ind w:right="6"/>
              <w:contextualSpacing/>
              <w:jc w:val="both"/>
              <w:rPr>
                <w:rFonts w:ascii="Arial" w:hAnsi="Arial" w:cs="Arial"/>
                <w:sz w:val="22"/>
                <w:szCs w:val="22"/>
                <w:lang w:val="lt-LT"/>
              </w:rPr>
            </w:pPr>
            <w:r>
              <w:rPr>
                <w:rFonts w:ascii="Arial" w:hAnsi="Arial" w:cs="Arial"/>
                <w:sz w:val="22"/>
                <w:szCs w:val="22"/>
                <w:lang w:val="lt-LT"/>
              </w:rPr>
              <w:t>Juridinio asmens</w:t>
            </w:r>
            <w:r w:rsidRPr="00D3769B">
              <w:rPr>
                <w:rFonts w:ascii="Arial" w:hAnsi="Arial" w:cs="Arial"/>
                <w:sz w:val="22"/>
                <w:szCs w:val="22"/>
                <w:lang w:val="lt-LT"/>
              </w:rPr>
              <w:t xml:space="preserve"> </w:t>
            </w:r>
            <w:r w:rsidR="00CE31BF" w:rsidRPr="00D3769B">
              <w:rPr>
                <w:rFonts w:ascii="Arial" w:hAnsi="Arial" w:cs="Arial"/>
                <w:sz w:val="22"/>
                <w:szCs w:val="22"/>
                <w:lang w:val="lt-LT"/>
              </w:rPr>
              <w:t xml:space="preserve">kodas , </w:t>
            </w:r>
          </w:p>
          <w:p w14:paraId="1B33DA26"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r w:rsidRPr="00D3769B">
              <w:rPr>
                <w:rFonts w:ascii="Arial" w:hAnsi="Arial" w:cs="Arial"/>
                <w:sz w:val="22"/>
                <w:szCs w:val="22"/>
                <w:lang w:val="lt-LT"/>
              </w:rPr>
              <w:t>PVM mokėtojo kodas ,</w:t>
            </w:r>
          </w:p>
          <w:p w14:paraId="2F44AE0F"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r w:rsidRPr="00D3769B">
              <w:rPr>
                <w:rFonts w:ascii="Arial" w:hAnsi="Arial" w:cs="Arial"/>
                <w:sz w:val="22"/>
                <w:szCs w:val="22"/>
                <w:lang w:val="lt-LT"/>
              </w:rPr>
              <w:t>adresas xxx g. x, Vilnius,</w:t>
            </w:r>
          </w:p>
          <w:p w14:paraId="78D64F83"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r w:rsidRPr="00D3769B">
              <w:rPr>
                <w:rFonts w:ascii="Arial" w:hAnsi="Arial" w:cs="Arial"/>
                <w:sz w:val="22"/>
                <w:szCs w:val="22"/>
                <w:lang w:val="lt-LT"/>
              </w:rPr>
              <w:t xml:space="preserve">a/s, </w:t>
            </w:r>
          </w:p>
          <w:p w14:paraId="50B53B2A"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r w:rsidRPr="00D3769B">
              <w:rPr>
                <w:rFonts w:ascii="Arial" w:hAnsi="Arial" w:cs="Arial"/>
                <w:sz w:val="22"/>
                <w:szCs w:val="22"/>
                <w:lang w:val="lt-LT"/>
              </w:rPr>
              <w:t xml:space="preserve">AB </w:t>
            </w:r>
          </w:p>
          <w:p w14:paraId="53ABADB9"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r w:rsidRPr="00D3769B">
              <w:rPr>
                <w:rFonts w:ascii="Arial" w:hAnsi="Arial" w:cs="Arial"/>
                <w:sz w:val="22"/>
                <w:szCs w:val="22"/>
                <w:lang w:val="lt-LT"/>
              </w:rPr>
              <w:t xml:space="preserve">Banko kodas </w:t>
            </w:r>
          </w:p>
          <w:p w14:paraId="7C346885" w14:textId="77777777" w:rsidR="00CE31BF" w:rsidRPr="00D3769B" w:rsidRDefault="00CE31BF" w:rsidP="007F5102">
            <w:pPr>
              <w:overflowPunct w:val="0"/>
              <w:autoSpaceDE w:val="0"/>
              <w:autoSpaceDN w:val="0"/>
              <w:adjustRightInd w:val="0"/>
              <w:ind w:right="6"/>
              <w:contextualSpacing/>
              <w:jc w:val="both"/>
              <w:rPr>
                <w:rFonts w:ascii="Arial" w:hAnsi="Arial" w:cs="Arial"/>
                <w:sz w:val="22"/>
                <w:szCs w:val="22"/>
                <w:lang w:val="lt-LT"/>
              </w:rPr>
            </w:pPr>
          </w:p>
          <w:p w14:paraId="019AC01D" w14:textId="77777777" w:rsidR="00CE31BF" w:rsidRPr="00D3769B" w:rsidRDefault="00CE31BF" w:rsidP="007F5102">
            <w:pPr>
              <w:pStyle w:val="Header"/>
              <w:contextualSpacing/>
              <w:rPr>
                <w:rFonts w:ascii="Arial" w:hAnsi="Arial" w:cs="Arial"/>
                <w:bCs/>
                <w:sz w:val="22"/>
                <w:szCs w:val="22"/>
                <w:lang w:val="lt-LT"/>
              </w:rPr>
            </w:pPr>
            <w:r w:rsidRPr="00D3769B">
              <w:rPr>
                <w:rFonts w:ascii="Arial" w:hAnsi="Arial" w:cs="Arial"/>
                <w:sz w:val="22"/>
                <w:szCs w:val="22"/>
                <w:lang w:val="lt-LT"/>
              </w:rPr>
              <w:t>[pareigos, vardas pavardė]</w:t>
            </w:r>
          </w:p>
        </w:tc>
        <w:tc>
          <w:tcPr>
            <w:tcW w:w="4834" w:type="dxa"/>
          </w:tcPr>
          <w:p w14:paraId="28C8CD83" w14:textId="0FA67390" w:rsidR="00CE31BF" w:rsidRPr="00D3769B" w:rsidRDefault="00F8434F" w:rsidP="007F5102">
            <w:pPr>
              <w:overflowPunct w:val="0"/>
              <w:autoSpaceDE w:val="0"/>
              <w:autoSpaceDN w:val="0"/>
              <w:adjustRightInd w:val="0"/>
              <w:ind w:left="37" w:right="261"/>
              <w:contextualSpacing/>
              <w:jc w:val="both"/>
              <w:rPr>
                <w:rFonts w:ascii="Arial" w:hAnsi="Arial" w:cs="Arial"/>
                <w:sz w:val="22"/>
                <w:szCs w:val="22"/>
                <w:lang w:val="lt-LT"/>
              </w:rPr>
            </w:pPr>
            <w:r>
              <w:rPr>
                <w:rFonts w:ascii="Arial" w:hAnsi="Arial" w:cs="Arial"/>
                <w:sz w:val="22"/>
                <w:szCs w:val="22"/>
                <w:lang w:val="lt-LT"/>
              </w:rPr>
              <w:t>Juridinio asmens</w:t>
            </w:r>
            <w:r w:rsidR="00CE31BF" w:rsidRPr="00D3769B">
              <w:rPr>
                <w:rFonts w:ascii="Arial" w:hAnsi="Arial" w:cs="Arial"/>
                <w:sz w:val="22"/>
                <w:szCs w:val="22"/>
                <w:lang w:val="lt-LT"/>
              </w:rPr>
              <w:t xml:space="preserve"> kodas 211950810, </w:t>
            </w:r>
          </w:p>
          <w:p w14:paraId="3A80DE2D" w14:textId="77777777" w:rsidR="00CE31BF" w:rsidRPr="00D3769B"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3769B">
              <w:rPr>
                <w:rFonts w:ascii="Arial" w:hAnsi="Arial" w:cs="Arial"/>
                <w:sz w:val="22"/>
                <w:szCs w:val="22"/>
                <w:lang w:val="lt-LT"/>
              </w:rPr>
              <w:t xml:space="preserve">PVM mokėtojo kodas LT119508113, </w:t>
            </w:r>
          </w:p>
          <w:p w14:paraId="7CD8438A" w14:textId="77777777" w:rsidR="00CE31BF" w:rsidRPr="00D3769B"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3769B">
              <w:rPr>
                <w:rFonts w:ascii="Arial" w:hAnsi="Arial" w:cs="Arial"/>
                <w:sz w:val="22"/>
                <w:szCs w:val="22"/>
                <w:lang w:val="lt-LT"/>
              </w:rPr>
              <w:t>adresas Universiteto g. 3, Vilnius, LT-01513,</w:t>
            </w:r>
          </w:p>
          <w:p w14:paraId="0FA40FE7" w14:textId="77777777" w:rsidR="00CE31BF" w:rsidRPr="00D3769B" w:rsidRDefault="00CE31BF" w:rsidP="00CD0EDD">
            <w:pPr>
              <w:pStyle w:val="BodyText3"/>
              <w:spacing w:after="0"/>
              <w:ind w:left="37" w:right="261" w:firstLine="9"/>
              <w:contextualSpacing/>
              <w:rPr>
                <w:rFonts w:ascii="Arial" w:hAnsi="Arial" w:cs="Arial"/>
                <w:sz w:val="22"/>
                <w:szCs w:val="22"/>
              </w:rPr>
            </w:pPr>
            <w:r w:rsidRPr="00D3769B">
              <w:rPr>
                <w:rFonts w:ascii="Arial" w:hAnsi="Arial" w:cs="Arial"/>
                <w:sz w:val="22"/>
                <w:szCs w:val="22"/>
              </w:rPr>
              <w:t>A/s LT537300010002460768</w:t>
            </w:r>
          </w:p>
          <w:p w14:paraId="2402D3AE" w14:textId="77777777" w:rsidR="00CE31BF" w:rsidRPr="00D3769B" w:rsidRDefault="00CE31BF" w:rsidP="00CD0EDD">
            <w:pPr>
              <w:pStyle w:val="BodyText3"/>
              <w:spacing w:after="0"/>
              <w:ind w:left="37" w:right="261" w:firstLine="9"/>
              <w:contextualSpacing/>
              <w:rPr>
                <w:rFonts w:ascii="Arial" w:hAnsi="Arial" w:cs="Arial"/>
                <w:sz w:val="22"/>
                <w:szCs w:val="22"/>
              </w:rPr>
            </w:pPr>
            <w:r w:rsidRPr="00D3769B">
              <w:rPr>
                <w:rFonts w:ascii="Arial" w:hAnsi="Arial" w:cs="Arial"/>
                <w:sz w:val="22"/>
                <w:szCs w:val="22"/>
              </w:rPr>
              <w:t>AB „Swedbank“</w:t>
            </w:r>
          </w:p>
          <w:p w14:paraId="1B7F8DFC" w14:textId="77777777" w:rsidR="00CE31BF" w:rsidRPr="00D3769B" w:rsidRDefault="00CE31BF" w:rsidP="007F5102">
            <w:pPr>
              <w:overflowPunct w:val="0"/>
              <w:autoSpaceDE w:val="0"/>
              <w:autoSpaceDN w:val="0"/>
              <w:adjustRightInd w:val="0"/>
              <w:ind w:left="37" w:right="261"/>
              <w:contextualSpacing/>
              <w:jc w:val="both"/>
              <w:rPr>
                <w:rFonts w:ascii="Arial" w:hAnsi="Arial" w:cs="Arial"/>
                <w:sz w:val="22"/>
                <w:szCs w:val="22"/>
                <w:lang w:val="lt-LT"/>
              </w:rPr>
            </w:pPr>
            <w:r w:rsidRPr="00D3769B">
              <w:rPr>
                <w:rFonts w:ascii="Arial" w:hAnsi="Arial" w:cs="Arial"/>
                <w:sz w:val="22"/>
                <w:szCs w:val="22"/>
                <w:lang w:val="lt-LT"/>
              </w:rPr>
              <w:t>Banko kodas 73000</w:t>
            </w:r>
          </w:p>
          <w:p w14:paraId="0776B2E0" w14:textId="77777777" w:rsidR="00CE31BF" w:rsidRPr="00D3769B" w:rsidRDefault="00CE31BF" w:rsidP="007F5102">
            <w:pPr>
              <w:overflowPunct w:val="0"/>
              <w:autoSpaceDE w:val="0"/>
              <w:autoSpaceDN w:val="0"/>
              <w:adjustRightInd w:val="0"/>
              <w:ind w:right="261"/>
              <w:contextualSpacing/>
              <w:jc w:val="both"/>
              <w:rPr>
                <w:rFonts w:ascii="Arial" w:hAnsi="Arial" w:cs="Arial"/>
                <w:sz w:val="22"/>
                <w:szCs w:val="22"/>
                <w:lang w:val="lt-LT"/>
              </w:rPr>
            </w:pPr>
          </w:p>
          <w:p w14:paraId="6FB8E2EF" w14:textId="77777777" w:rsidR="00CE31BF" w:rsidRPr="00D3769B" w:rsidRDefault="00CE31BF" w:rsidP="007F5102">
            <w:pPr>
              <w:ind w:left="37" w:right="261"/>
              <w:contextualSpacing/>
              <w:rPr>
                <w:rFonts w:ascii="Arial" w:hAnsi="Arial" w:cs="Arial"/>
                <w:bCs/>
                <w:sz w:val="22"/>
                <w:szCs w:val="22"/>
                <w:lang w:val="lt-LT"/>
              </w:rPr>
            </w:pPr>
            <w:r w:rsidRPr="00D3769B">
              <w:rPr>
                <w:rFonts w:ascii="Arial" w:hAnsi="Arial" w:cs="Arial"/>
                <w:sz w:val="22"/>
                <w:szCs w:val="22"/>
                <w:lang w:val="lt-LT"/>
              </w:rPr>
              <w:t>Kancleris Raimundas Balčiūnaitis</w:t>
            </w:r>
          </w:p>
        </w:tc>
      </w:tr>
    </w:tbl>
    <w:p w14:paraId="3EA3ADE1" w14:textId="1EB1CA0B" w:rsidR="00CA2058" w:rsidRPr="00D3769B" w:rsidRDefault="001D6176" w:rsidP="00BB7E23">
      <w:pPr>
        <w:rPr>
          <w:rFonts w:ascii="Arial" w:hAnsi="Arial" w:cs="Arial"/>
          <w:sz w:val="22"/>
          <w:szCs w:val="22"/>
          <w:lang w:val="lt-LT"/>
        </w:rPr>
      </w:pPr>
      <w:r w:rsidRPr="00D3769B">
        <w:rPr>
          <w:rFonts w:ascii="Arial" w:hAnsi="Arial" w:cs="Arial"/>
          <w:i/>
          <w:iCs/>
          <w:sz w:val="22"/>
          <w:szCs w:val="22"/>
          <w:lang w:val="lt-LT"/>
        </w:rPr>
        <w:t xml:space="preserve">                                                                                            </w:t>
      </w:r>
    </w:p>
    <w:sectPr w:rsidR="00CA2058" w:rsidRPr="00D3769B" w:rsidSect="00CC3A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28EB" w14:textId="77777777" w:rsidR="00632EED" w:rsidRDefault="00632EED" w:rsidP="0043492B">
      <w:r>
        <w:separator/>
      </w:r>
    </w:p>
  </w:endnote>
  <w:endnote w:type="continuationSeparator" w:id="0">
    <w:p w14:paraId="27272F61" w14:textId="77777777" w:rsidR="00632EED" w:rsidRDefault="00632EED" w:rsidP="0043492B">
      <w:r>
        <w:continuationSeparator/>
      </w:r>
    </w:p>
  </w:endnote>
  <w:endnote w:type="continuationNotice" w:id="1">
    <w:p w14:paraId="3D65DA64" w14:textId="77777777" w:rsidR="00632EED" w:rsidRDefault="00632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453E" w14:textId="77777777" w:rsidR="00632EED" w:rsidRDefault="00632EED" w:rsidP="0043492B">
      <w:r>
        <w:separator/>
      </w:r>
    </w:p>
  </w:footnote>
  <w:footnote w:type="continuationSeparator" w:id="0">
    <w:p w14:paraId="46C7F851" w14:textId="77777777" w:rsidR="00632EED" w:rsidRDefault="00632EED" w:rsidP="0043492B">
      <w:r>
        <w:continuationSeparator/>
      </w:r>
    </w:p>
  </w:footnote>
  <w:footnote w:type="continuationNotice" w:id="1">
    <w:p w14:paraId="6720145F" w14:textId="77777777" w:rsidR="00632EED" w:rsidRDefault="00632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6424"/>
    <w:multiLevelType w:val="multilevel"/>
    <w:tmpl w:val="0640114E"/>
    <w:lvl w:ilvl="0">
      <w:start w:val="1"/>
      <w:numFmt w:val="decimal"/>
      <w:lvlText w:val="%1."/>
      <w:lvlJc w:val="left"/>
      <w:pPr>
        <w:ind w:left="660" w:hanging="660"/>
      </w:pPr>
      <w:rPr>
        <w:rFonts w:hint="default"/>
      </w:rPr>
    </w:lvl>
    <w:lvl w:ilvl="1">
      <w:start w:val="10"/>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2465"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AD8148B"/>
    <w:multiLevelType w:val="multilevel"/>
    <w:tmpl w:val="14765810"/>
    <w:lvl w:ilvl="0">
      <w:start w:val="6"/>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1E321EC9"/>
    <w:multiLevelType w:val="multilevel"/>
    <w:tmpl w:val="53EE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A061B7"/>
    <w:multiLevelType w:val="multilevel"/>
    <w:tmpl w:val="533E09B4"/>
    <w:lvl w:ilvl="0">
      <w:start w:val="1"/>
      <w:numFmt w:val="decimal"/>
      <w:lvlText w:val="%1."/>
      <w:lvlJc w:val="left"/>
      <w:pPr>
        <w:ind w:left="720" w:hanging="360"/>
      </w:pPr>
    </w:lvl>
    <w:lvl w:ilvl="1">
      <w:start w:val="1"/>
      <w:numFmt w:val="decimal"/>
      <w:lvlText w:val="%1.%2."/>
      <w:lvlJc w:val="left"/>
      <w:pPr>
        <w:ind w:left="480"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3493EF7"/>
    <w:multiLevelType w:val="multilevel"/>
    <w:tmpl w:val="88EAE7B2"/>
    <w:lvl w:ilvl="0">
      <w:start w:val="1"/>
      <w:numFmt w:val="decimal"/>
      <w:lvlText w:val="%1."/>
      <w:lvlJc w:val="left"/>
      <w:pPr>
        <w:ind w:left="720" w:hanging="360"/>
      </w:pPr>
      <w:rPr>
        <w:b/>
        <w:bCs/>
      </w:rPr>
    </w:lvl>
    <w:lvl w:ilvl="1">
      <w:start w:val="1"/>
      <w:numFmt w:val="decimal"/>
      <w:lvlText w:val="%1.%2."/>
      <w:lvlJc w:val="left"/>
      <w:pPr>
        <w:ind w:left="7143" w:hanging="480"/>
      </w:pPr>
      <w:rPr>
        <w:b w:val="0"/>
        <w:bCs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8AA1CBF"/>
    <w:multiLevelType w:val="multilevel"/>
    <w:tmpl w:val="B4DE23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F263F4"/>
    <w:multiLevelType w:val="multilevel"/>
    <w:tmpl w:val="0D642328"/>
    <w:lvl w:ilvl="0">
      <w:start w:val="10"/>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4A0D0B9C"/>
    <w:multiLevelType w:val="multilevel"/>
    <w:tmpl w:val="9CA04CB0"/>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4BFF330E"/>
    <w:multiLevelType w:val="multilevel"/>
    <w:tmpl w:val="BC74355C"/>
    <w:lvl w:ilvl="0">
      <w:start w:val="1"/>
      <w:numFmt w:val="decimal"/>
      <w:lvlText w:val="%1."/>
      <w:lvlJc w:val="left"/>
      <w:pPr>
        <w:ind w:left="540" w:hanging="54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0483193"/>
    <w:multiLevelType w:val="multilevel"/>
    <w:tmpl w:val="5AF62D6A"/>
    <w:lvl w:ilvl="0">
      <w:start w:val="7"/>
      <w:numFmt w:val="decimal"/>
      <w:lvlText w:val="%1."/>
      <w:lvlJc w:val="left"/>
      <w:pPr>
        <w:ind w:left="720" w:hanging="360"/>
      </w:pPr>
      <w:rPr>
        <w:rFonts w:hint="default"/>
      </w:rPr>
    </w:lvl>
    <w:lvl w:ilvl="1">
      <w:start w:val="7"/>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50A7324A"/>
    <w:multiLevelType w:val="multilevel"/>
    <w:tmpl w:val="E01E60D4"/>
    <w:lvl w:ilvl="0">
      <w:start w:val="1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75C20AC"/>
    <w:multiLevelType w:val="multilevel"/>
    <w:tmpl w:val="F36AB1AC"/>
    <w:lvl w:ilvl="0">
      <w:start w:val="8"/>
      <w:numFmt w:val="decimal"/>
      <w:lvlText w:val="%1."/>
      <w:lvlJc w:val="left"/>
      <w:pPr>
        <w:ind w:left="720" w:hanging="360"/>
      </w:pPr>
      <w:rPr>
        <w:rFonts w:hint="default"/>
      </w:rPr>
    </w:lvl>
    <w:lvl w:ilvl="1">
      <w:start w:val="2"/>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63475F77"/>
    <w:multiLevelType w:val="multilevel"/>
    <w:tmpl w:val="6EBEEB14"/>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0963D2"/>
    <w:multiLevelType w:val="multilevel"/>
    <w:tmpl w:val="5A9A4A60"/>
    <w:lvl w:ilvl="0">
      <w:start w:val="1"/>
      <w:numFmt w:val="decimal"/>
      <w:lvlText w:val="%1."/>
      <w:lvlJc w:val="left"/>
      <w:pPr>
        <w:ind w:left="660" w:hanging="660"/>
      </w:pPr>
      <w:rPr>
        <w:rFonts w:hint="default"/>
      </w:rPr>
    </w:lvl>
    <w:lvl w:ilvl="1">
      <w:start w:val="1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C3023AE"/>
    <w:multiLevelType w:val="multilevel"/>
    <w:tmpl w:val="0A1AF4DA"/>
    <w:lvl w:ilvl="0">
      <w:start w:val="12"/>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16"/>
  </w:num>
  <w:num w:numId="5">
    <w:abstractNumId w:val="10"/>
  </w:num>
  <w:num w:numId="6">
    <w:abstractNumId w:val="8"/>
  </w:num>
  <w:num w:numId="7">
    <w:abstractNumId w:val="1"/>
  </w:num>
  <w:num w:numId="8">
    <w:abstractNumId w:val="2"/>
  </w:num>
  <w:num w:numId="9">
    <w:abstractNumId w:val="4"/>
  </w:num>
  <w:num w:numId="10">
    <w:abstractNumId w:val="15"/>
  </w:num>
  <w:num w:numId="11">
    <w:abstractNumId w:val="12"/>
  </w:num>
  <w:num w:numId="12">
    <w:abstractNumId w:val="3"/>
  </w:num>
  <w:num w:numId="13">
    <w:abstractNumId w:val="11"/>
  </w:num>
  <w:num w:numId="14">
    <w:abstractNumId w:val="5"/>
  </w:num>
  <w:num w:numId="15">
    <w:abstractNumId w:val="9"/>
  </w:num>
  <w:num w:numId="16">
    <w:abstractNumId w:val="13"/>
  </w:num>
  <w:num w:numId="17">
    <w:abstractNumId w:val="0"/>
  </w:num>
  <w:num w:numId="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4A"/>
    <w:rsid w:val="00001F21"/>
    <w:rsid w:val="00002E5F"/>
    <w:rsid w:val="0000331D"/>
    <w:rsid w:val="00004645"/>
    <w:rsid w:val="00004B34"/>
    <w:rsid w:val="00004BFC"/>
    <w:rsid w:val="000051A8"/>
    <w:rsid w:val="000104A1"/>
    <w:rsid w:val="000112CD"/>
    <w:rsid w:val="000117CA"/>
    <w:rsid w:val="00012FDD"/>
    <w:rsid w:val="000139CD"/>
    <w:rsid w:val="00013E17"/>
    <w:rsid w:val="0001403D"/>
    <w:rsid w:val="0001459C"/>
    <w:rsid w:val="00016A8D"/>
    <w:rsid w:val="00017023"/>
    <w:rsid w:val="000176CB"/>
    <w:rsid w:val="0002053B"/>
    <w:rsid w:val="000222E1"/>
    <w:rsid w:val="00022659"/>
    <w:rsid w:val="00024FEA"/>
    <w:rsid w:val="000254A9"/>
    <w:rsid w:val="00027AF5"/>
    <w:rsid w:val="00030022"/>
    <w:rsid w:val="0003132A"/>
    <w:rsid w:val="00031BC5"/>
    <w:rsid w:val="00032D8E"/>
    <w:rsid w:val="00041379"/>
    <w:rsid w:val="00041821"/>
    <w:rsid w:val="00042E4B"/>
    <w:rsid w:val="0004303E"/>
    <w:rsid w:val="000439E0"/>
    <w:rsid w:val="0004587F"/>
    <w:rsid w:val="00045925"/>
    <w:rsid w:val="0004748F"/>
    <w:rsid w:val="00051566"/>
    <w:rsid w:val="0005473F"/>
    <w:rsid w:val="00054B81"/>
    <w:rsid w:val="00055148"/>
    <w:rsid w:val="00055BFD"/>
    <w:rsid w:val="000569BC"/>
    <w:rsid w:val="000602E3"/>
    <w:rsid w:val="00063CE0"/>
    <w:rsid w:val="00063E04"/>
    <w:rsid w:val="00064AD7"/>
    <w:rsid w:val="0006505E"/>
    <w:rsid w:val="00065943"/>
    <w:rsid w:val="000719EC"/>
    <w:rsid w:val="0007251D"/>
    <w:rsid w:val="00073DE8"/>
    <w:rsid w:val="000747D9"/>
    <w:rsid w:val="00074B49"/>
    <w:rsid w:val="00074E11"/>
    <w:rsid w:val="0007625C"/>
    <w:rsid w:val="00076DF2"/>
    <w:rsid w:val="00076E6C"/>
    <w:rsid w:val="00077ADB"/>
    <w:rsid w:val="00080611"/>
    <w:rsid w:val="000810E0"/>
    <w:rsid w:val="0008158B"/>
    <w:rsid w:val="00083B46"/>
    <w:rsid w:val="00083F93"/>
    <w:rsid w:val="00084B15"/>
    <w:rsid w:val="00085013"/>
    <w:rsid w:val="000863B4"/>
    <w:rsid w:val="000864E8"/>
    <w:rsid w:val="00086B22"/>
    <w:rsid w:val="000876B3"/>
    <w:rsid w:val="00090CD4"/>
    <w:rsid w:val="00090CD9"/>
    <w:rsid w:val="00095038"/>
    <w:rsid w:val="000950CE"/>
    <w:rsid w:val="00095F7F"/>
    <w:rsid w:val="000A10B6"/>
    <w:rsid w:val="000A1250"/>
    <w:rsid w:val="000A37F4"/>
    <w:rsid w:val="000A3AB3"/>
    <w:rsid w:val="000A3EF7"/>
    <w:rsid w:val="000A402E"/>
    <w:rsid w:val="000A498F"/>
    <w:rsid w:val="000A6A32"/>
    <w:rsid w:val="000B003A"/>
    <w:rsid w:val="000B0354"/>
    <w:rsid w:val="000B3EC1"/>
    <w:rsid w:val="000B4D08"/>
    <w:rsid w:val="000C17B5"/>
    <w:rsid w:val="000C3366"/>
    <w:rsid w:val="000C3A9B"/>
    <w:rsid w:val="000C4783"/>
    <w:rsid w:val="000C4B84"/>
    <w:rsid w:val="000C5467"/>
    <w:rsid w:val="000C647D"/>
    <w:rsid w:val="000C7F30"/>
    <w:rsid w:val="000D10E7"/>
    <w:rsid w:val="000D18B3"/>
    <w:rsid w:val="000D2B6A"/>
    <w:rsid w:val="000D2C8A"/>
    <w:rsid w:val="000D62C1"/>
    <w:rsid w:val="000D7786"/>
    <w:rsid w:val="000E23CC"/>
    <w:rsid w:val="000E253E"/>
    <w:rsid w:val="000E4827"/>
    <w:rsid w:val="000E57DE"/>
    <w:rsid w:val="000E6110"/>
    <w:rsid w:val="000E6265"/>
    <w:rsid w:val="000E657B"/>
    <w:rsid w:val="000E6F41"/>
    <w:rsid w:val="000E799A"/>
    <w:rsid w:val="000F502F"/>
    <w:rsid w:val="000F69E7"/>
    <w:rsid w:val="00100006"/>
    <w:rsid w:val="001038F7"/>
    <w:rsid w:val="0010782B"/>
    <w:rsid w:val="00112865"/>
    <w:rsid w:val="001139B6"/>
    <w:rsid w:val="00115DD2"/>
    <w:rsid w:val="00116CC0"/>
    <w:rsid w:val="00117149"/>
    <w:rsid w:val="001213D2"/>
    <w:rsid w:val="001220B3"/>
    <w:rsid w:val="00122920"/>
    <w:rsid w:val="00122AD7"/>
    <w:rsid w:val="001239DF"/>
    <w:rsid w:val="00123D6A"/>
    <w:rsid w:val="00124EF5"/>
    <w:rsid w:val="00125ECD"/>
    <w:rsid w:val="001271AF"/>
    <w:rsid w:val="00127C93"/>
    <w:rsid w:val="00131CEC"/>
    <w:rsid w:val="00132A1D"/>
    <w:rsid w:val="001342C0"/>
    <w:rsid w:val="001367DB"/>
    <w:rsid w:val="00140310"/>
    <w:rsid w:val="0014180F"/>
    <w:rsid w:val="001437B7"/>
    <w:rsid w:val="001437C6"/>
    <w:rsid w:val="001446E1"/>
    <w:rsid w:val="001477F2"/>
    <w:rsid w:val="001478D9"/>
    <w:rsid w:val="0015289A"/>
    <w:rsid w:val="00155028"/>
    <w:rsid w:val="00155727"/>
    <w:rsid w:val="00157108"/>
    <w:rsid w:val="0015741A"/>
    <w:rsid w:val="001613E5"/>
    <w:rsid w:val="0016200E"/>
    <w:rsid w:val="001637F8"/>
    <w:rsid w:val="00163C94"/>
    <w:rsid w:val="001661B2"/>
    <w:rsid w:val="001662DC"/>
    <w:rsid w:val="00174178"/>
    <w:rsid w:val="0017451E"/>
    <w:rsid w:val="00174AD9"/>
    <w:rsid w:val="00176947"/>
    <w:rsid w:val="00177A1F"/>
    <w:rsid w:val="00181213"/>
    <w:rsid w:val="00181D36"/>
    <w:rsid w:val="00184636"/>
    <w:rsid w:val="00184A58"/>
    <w:rsid w:val="001876B4"/>
    <w:rsid w:val="001922A9"/>
    <w:rsid w:val="001A0501"/>
    <w:rsid w:val="001A06CE"/>
    <w:rsid w:val="001A0840"/>
    <w:rsid w:val="001A1113"/>
    <w:rsid w:val="001A20F0"/>
    <w:rsid w:val="001A2D46"/>
    <w:rsid w:val="001A30F2"/>
    <w:rsid w:val="001A4814"/>
    <w:rsid w:val="001A6679"/>
    <w:rsid w:val="001B1121"/>
    <w:rsid w:val="001B5AA6"/>
    <w:rsid w:val="001B69CE"/>
    <w:rsid w:val="001B6F98"/>
    <w:rsid w:val="001B75F3"/>
    <w:rsid w:val="001C1C41"/>
    <w:rsid w:val="001C319D"/>
    <w:rsid w:val="001C4197"/>
    <w:rsid w:val="001C504D"/>
    <w:rsid w:val="001C616B"/>
    <w:rsid w:val="001C7528"/>
    <w:rsid w:val="001D4A1D"/>
    <w:rsid w:val="001D5630"/>
    <w:rsid w:val="001D5DFF"/>
    <w:rsid w:val="001D6176"/>
    <w:rsid w:val="001E1E2D"/>
    <w:rsid w:val="001E2E0A"/>
    <w:rsid w:val="001E349E"/>
    <w:rsid w:val="001E6586"/>
    <w:rsid w:val="001F0E41"/>
    <w:rsid w:val="001F551B"/>
    <w:rsid w:val="001F55E5"/>
    <w:rsid w:val="001F6875"/>
    <w:rsid w:val="001F6DFA"/>
    <w:rsid w:val="001F7957"/>
    <w:rsid w:val="00202BF8"/>
    <w:rsid w:val="002042C5"/>
    <w:rsid w:val="00204770"/>
    <w:rsid w:val="0020495B"/>
    <w:rsid w:val="00206E48"/>
    <w:rsid w:val="0021097C"/>
    <w:rsid w:val="00211AE1"/>
    <w:rsid w:val="00212385"/>
    <w:rsid w:val="00212B3F"/>
    <w:rsid w:val="0021354D"/>
    <w:rsid w:val="00213FC3"/>
    <w:rsid w:val="002151F6"/>
    <w:rsid w:val="00215A23"/>
    <w:rsid w:val="00216884"/>
    <w:rsid w:val="0022337A"/>
    <w:rsid w:val="00224B44"/>
    <w:rsid w:val="0022523A"/>
    <w:rsid w:val="00225EDC"/>
    <w:rsid w:val="00225F41"/>
    <w:rsid w:val="00227311"/>
    <w:rsid w:val="002302ED"/>
    <w:rsid w:val="0023086D"/>
    <w:rsid w:val="00232404"/>
    <w:rsid w:val="002330FB"/>
    <w:rsid w:val="002337A2"/>
    <w:rsid w:val="00235881"/>
    <w:rsid w:val="00235F10"/>
    <w:rsid w:val="00236675"/>
    <w:rsid w:val="00237C89"/>
    <w:rsid w:val="00237D36"/>
    <w:rsid w:val="0024007E"/>
    <w:rsid w:val="0024106B"/>
    <w:rsid w:val="00242246"/>
    <w:rsid w:val="00242869"/>
    <w:rsid w:val="00244B48"/>
    <w:rsid w:val="0024519E"/>
    <w:rsid w:val="002461A1"/>
    <w:rsid w:val="00250294"/>
    <w:rsid w:val="002540A9"/>
    <w:rsid w:val="00254781"/>
    <w:rsid w:val="002619A3"/>
    <w:rsid w:val="002635D8"/>
    <w:rsid w:val="0026468A"/>
    <w:rsid w:val="00265B5F"/>
    <w:rsid w:val="00265C11"/>
    <w:rsid w:val="00266FE9"/>
    <w:rsid w:val="00267A1F"/>
    <w:rsid w:val="00267B72"/>
    <w:rsid w:val="00270F70"/>
    <w:rsid w:val="0027279E"/>
    <w:rsid w:val="002741A4"/>
    <w:rsid w:val="00274FDE"/>
    <w:rsid w:val="00275382"/>
    <w:rsid w:val="002800E8"/>
    <w:rsid w:val="00280337"/>
    <w:rsid w:val="002811F6"/>
    <w:rsid w:val="002829CC"/>
    <w:rsid w:val="00282E99"/>
    <w:rsid w:val="00283087"/>
    <w:rsid w:val="00283D43"/>
    <w:rsid w:val="0028423C"/>
    <w:rsid w:val="00285D77"/>
    <w:rsid w:val="00285DC2"/>
    <w:rsid w:val="0028630F"/>
    <w:rsid w:val="002863F0"/>
    <w:rsid w:val="0029359B"/>
    <w:rsid w:val="002944C0"/>
    <w:rsid w:val="00295418"/>
    <w:rsid w:val="002955CC"/>
    <w:rsid w:val="002959F7"/>
    <w:rsid w:val="00295E9B"/>
    <w:rsid w:val="002A1447"/>
    <w:rsid w:val="002A1A71"/>
    <w:rsid w:val="002A5506"/>
    <w:rsid w:val="002A55CD"/>
    <w:rsid w:val="002A5AE4"/>
    <w:rsid w:val="002A6F74"/>
    <w:rsid w:val="002A7BDB"/>
    <w:rsid w:val="002B0557"/>
    <w:rsid w:val="002B0D65"/>
    <w:rsid w:val="002B1091"/>
    <w:rsid w:val="002B13DB"/>
    <w:rsid w:val="002B30D1"/>
    <w:rsid w:val="002B5ABA"/>
    <w:rsid w:val="002B5B6F"/>
    <w:rsid w:val="002B75BC"/>
    <w:rsid w:val="002B7F06"/>
    <w:rsid w:val="002C2012"/>
    <w:rsid w:val="002C2C39"/>
    <w:rsid w:val="002C2E74"/>
    <w:rsid w:val="002C364D"/>
    <w:rsid w:val="002C579A"/>
    <w:rsid w:val="002C5A03"/>
    <w:rsid w:val="002C5B50"/>
    <w:rsid w:val="002C7341"/>
    <w:rsid w:val="002C73EB"/>
    <w:rsid w:val="002D03D5"/>
    <w:rsid w:val="002D12BE"/>
    <w:rsid w:val="002D14EE"/>
    <w:rsid w:val="002D208B"/>
    <w:rsid w:val="002D2295"/>
    <w:rsid w:val="002D4061"/>
    <w:rsid w:val="002D4C8B"/>
    <w:rsid w:val="002D5352"/>
    <w:rsid w:val="002D680E"/>
    <w:rsid w:val="002E3F01"/>
    <w:rsid w:val="002E415A"/>
    <w:rsid w:val="002E6730"/>
    <w:rsid w:val="002F1281"/>
    <w:rsid w:val="002F42D8"/>
    <w:rsid w:val="003005F2"/>
    <w:rsid w:val="00300A10"/>
    <w:rsid w:val="00301798"/>
    <w:rsid w:val="00302CD8"/>
    <w:rsid w:val="003043A3"/>
    <w:rsid w:val="00305226"/>
    <w:rsid w:val="00305CA2"/>
    <w:rsid w:val="00307560"/>
    <w:rsid w:val="0031039F"/>
    <w:rsid w:val="00310500"/>
    <w:rsid w:val="00313ACC"/>
    <w:rsid w:val="00313F1A"/>
    <w:rsid w:val="00313FDB"/>
    <w:rsid w:val="00317E5A"/>
    <w:rsid w:val="00320848"/>
    <w:rsid w:val="00321F5E"/>
    <w:rsid w:val="003239F2"/>
    <w:rsid w:val="0032431C"/>
    <w:rsid w:val="003245B7"/>
    <w:rsid w:val="003249D6"/>
    <w:rsid w:val="00324B36"/>
    <w:rsid w:val="00327A17"/>
    <w:rsid w:val="003317CC"/>
    <w:rsid w:val="00331DA1"/>
    <w:rsid w:val="00333E2D"/>
    <w:rsid w:val="00336B61"/>
    <w:rsid w:val="003400AB"/>
    <w:rsid w:val="0034096E"/>
    <w:rsid w:val="00340AB0"/>
    <w:rsid w:val="00341D9C"/>
    <w:rsid w:val="003422C6"/>
    <w:rsid w:val="00344A43"/>
    <w:rsid w:val="00345348"/>
    <w:rsid w:val="0034589C"/>
    <w:rsid w:val="00346BF8"/>
    <w:rsid w:val="00352450"/>
    <w:rsid w:val="00352FE9"/>
    <w:rsid w:val="003532B1"/>
    <w:rsid w:val="00354FC3"/>
    <w:rsid w:val="00357428"/>
    <w:rsid w:val="00361C49"/>
    <w:rsid w:val="00362058"/>
    <w:rsid w:val="003625AE"/>
    <w:rsid w:val="00362AAA"/>
    <w:rsid w:val="0036409B"/>
    <w:rsid w:val="00364D7C"/>
    <w:rsid w:val="00365820"/>
    <w:rsid w:val="00365D2E"/>
    <w:rsid w:val="0036684D"/>
    <w:rsid w:val="00366B4F"/>
    <w:rsid w:val="003702EA"/>
    <w:rsid w:val="003710E0"/>
    <w:rsid w:val="00371494"/>
    <w:rsid w:val="00372065"/>
    <w:rsid w:val="003729CE"/>
    <w:rsid w:val="00373701"/>
    <w:rsid w:val="003738A8"/>
    <w:rsid w:val="00374EE7"/>
    <w:rsid w:val="00375F95"/>
    <w:rsid w:val="0037761A"/>
    <w:rsid w:val="00377703"/>
    <w:rsid w:val="00380F96"/>
    <w:rsid w:val="003839BB"/>
    <w:rsid w:val="00383A8D"/>
    <w:rsid w:val="00384BEC"/>
    <w:rsid w:val="0038655A"/>
    <w:rsid w:val="0038708E"/>
    <w:rsid w:val="00390AFB"/>
    <w:rsid w:val="00391C73"/>
    <w:rsid w:val="00393E8A"/>
    <w:rsid w:val="00396CF9"/>
    <w:rsid w:val="003A016B"/>
    <w:rsid w:val="003A02F5"/>
    <w:rsid w:val="003A2451"/>
    <w:rsid w:val="003A57F7"/>
    <w:rsid w:val="003A58D1"/>
    <w:rsid w:val="003A6622"/>
    <w:rsid w:val="003A6DC3"/>
    <w:rsid w:val="003A7F9F"/>
    <w:rsid w:val="003B1577"/>
    <w:rsid w:val="003B618F"/>
    <w:rsid w:val="003B653E"/>
    <w:rsid w:val="003B6852"/>
    <w:rsid w:val="003B7707"/>
    <w:rsid w:val="003B7FEF"/>
    <w:rsid w:val="003C073F"/>
    <w:rsid w:val="003C3BA9"/>
    <w:rsid w:val="003C5A86"/>
    <w:rsid w:val="003C70B2"/>
    <w:rsid w:val="003C7267"/>
    <w:rsid w:val="003D222B"/>
    <w:rsid w:val="003D324E"/>
    <w:rsid w:val="003D4B2D"/>
    <w:rsid w:val="003D51FE"/>
    <w:rsid w:val="003D62F5"/>
    <w:rsid w:val="003D6689"/>
    <w:rsid w:val="003D6C1E"/>
    <w:rsid w:val="003D6F76"/>
    <w:rsid w:val="003D71EE"/>
    <w:rsid w:val="003D7786"/>
    <w:rsid w:val="003E00DB"/>
    <w:rsid w:val="003E05B8"/>
    <w:rsid w:val="003E1F6F"/>
    <w:rsid w:val="003E2B7B"/>
    <w:rsid w:val="003E2B7E"/>
    <w:rsid w:val="003E4BCA"/>
    <w:rsid w:val="003E4FC3"/>
    <w:rsid w:val="003E5C50"/>
    <w:rsid w:val="003E6F3A"/>
    <w:rsid w:val="003E706F"/>
    <w:rsid w:val="003E7F27"/>
    <w:rsid w:val="003F16D2"/>
    <w:rsid w:val="003F1B4D"/>
    <w:rsid w:val="003F32B6"/>
    <w:rsid w:val="003F385F"/>
    <w:rsid w:val="003F45A0"/>
    <w:rsid w:val="003F681C"/>
    <w:rsid w:val="003F6B54"/>
    <w:rsid w:val="003F6C02"/>
    <w:rsid w:val="003F7653"/>
    <w:rsid w:val="00400651"/>
    <w:rsid w:val="0040372D"/>
    <w:rsid w:val="00403A29"/>
    <w:rsid w:val="004045C9"/>
    <w:rsid w:val="0040553E"/>
    <w:rsid w:val="00405766"/>
    <w:rsid w:val="004063FD"/>
    <w:rsid w:val="00410258"/>
    <w:rsid w:val="0041074D"/>
    <w:rsid w:val="00411726"/>
    <w:rsid w:val="004120DB"/>
    <w:rsid w:val="00412ADB"/>
    <w:rsid w:val="0041365A"/>
    <w:rsid w:val="004141EC"/>
    <w:rsid w:val="00414C9C"/>
    <w:rsid w:val="00414DC1"/>
    <w:rsid w:val="00415831"/>
    <w:rsid w:val="00416C4E"/>
    <w:rsid w:val="004202E1"/>
    <w:rsid w:val="0042044A"/>
    <w:rsid w:val="004210FC"/>
    <w:rsid w:val="00425162"/>
    <w:rsid w:val="004253E5"/>
    <w:rsid w:val="0042610A"/>
    <w:rsid w:val="004307E3"/>
    <w:rsid w:val="0043492B"/>
    <w:rsid w:val="00436639"/>
    <w:rsid w:val="00436B1A"/>
    <w:rsid w:val="0044082D"/>
    <w:rsid w:val="004410C0"/>
    <w:rsid w:val="0044215B"/>
    <w:rsid w:val="004458E0"/>
    <w:rsid w:val="004470AD"/>
    <w:rsid w:val="00447AF7"/>
    <w:rsid w:val="00451548"/>
    <w:rsid w:val="00453860"/>
    <w:rsid w:val="00454601"/>
    <w:rsid w:val="00456B47"/>
    <w:rsid w:val="00457D20"/>
    <w:rsid w:val="00457EA4"/>
    <w:rsid w:val="00457F82"/>
    <w:rsid w:val="00461AF3"/>
    <w:rsid w:val="0046256A"/>
    <w:rsid w:val="004646B5"/>
    <w:rsid w:val="00464805"/>
    <w:rsid w:val="00464A19"/>
    <w:rsid w:val="00464B74"/>
    <w:rsid w:val="00464C52"/>
    <w:rsid w:val="0046618A"/>
    <w:rsid w:val="00471326"/>
    <w:rsid w:val="00471576"/>
    <w:rsid w:val="004722E5"/>
    <w:rsid w:val="00473D37"/>
    <w:rsid w:val="00475F4C"/>
    <w:rsid w:val="00482CE6"/>
    <w:rsid w:val="004839DE"/>
    <w:rsid w:val="004841F2"/>
    <w:rsid w:val="004859B4"/>
    <w:rsid w:val="00487EE9"/>
    <w:rsid w:val="0049241C"/>
    <w:rsid w:val="004929E4"/>
    <w:rsid w:val="0049470E"/>
    <w:rsid w:val="00496979"/>
    <w:rsid w:val="004975B9"/>
    <w:rsid w:val="004A008B"/>
    <w:rsid w:val="004A0884"/>
    <w:rsid w:val="004A0DE6"/>
    <w:rsid w:val="004A19C7"/>
    <w:rsid w:val="004A3C0E"/>
    <w:rsid w:val="004A4203"/>
    <w:rsid w:val="004A600D"/>
    <w:rsid w:val="004A61F8"/>
    <w:rsid w:val="004A6D51"/>
    <w:rsid w:val="004A77CC"/>
    <w:rsid w:val="004A7F1E"/>
    <w:rsid w:val="004B2CEB"/>
    <w:rsid w:val="004B54D3"/>
    <w:rsid w:val="004B56A5"/>
    <w:rsid w:val="004B5E5D"/>
    <w:rsid w:val="004B7A56"/>
    <w:rsid w:val="004C105E"/>
    <w:rsid w:val="004C2092"/>
    <w:rsid w:val="004C3766"/>
    <w:rsid w:val="004C3E30"/>
    <w:rsid w:val="004C42E8"/>
    <w:rsid w:val="004C42F7"/>
    <w:rsid w:val="004C4BE4"/>
    <w:rsid w:val="004C6F86"/>
    <w:rsid w:val="004C719A"/>
    <w:rsid w:val="004C7517"/>
    <w:rsid w:val="004C77CB"/>
    <w:rsid w:val="004C78F6"/>
    <w:rsid w:val="004D092C"/>
    <w:rsid w:val="004D0F94"/>
    <w:rsid w:val="004D2698"/>
    <w:rsid w:val="004D5FEC"/>
    <w:rsid w:val="004D7CFF"/>
    <w:rsid w:val="004E15CE"/>
    <w:rsid w:val="004E1E6D"/>
    <w:rsid w:val="004E27F0"/>
    <w:rsid w:val="004E2D41"/>
    <w:rsid w:val="004E39AA"/>
    <w:rsid w:val="004E42E1"/>
    <w:rsid w:val="004E5471"/>
    <w:rsid w:val="004E5CED"/>
    <w:rsid w:val="004F08CD"/>
    <w:rsid w:val="004F0DE4"/>
    <w:rsid w:val="004F1DED"/>
    <w:rsid w:val="004F3FA7"/>
    <w:rsid w:val="004F51C7"/>
    <w:rsid w:val="004F53EC"/>
    <w:rsid w:val="004F6C9A"/>
    <w:rsid w:val="005006B4"/>
    <w:rsid w:val="00501F6A"/>
    <w:rsid w:val="00502594"/>
    <w:rsid w:val="005101DA"/>
    <w:rsid w:val="00512040"/>
    <w:rsid w:val="005145A3"/>
    <w:rsid w:val="00515001"/>
    <w:rsid w:val="0051568F"/>
    <w:rsid w:val="00517AAE"/>
    <w:rsid w:val="00520D17"/>
    <w:rsid w:val="00522541"/>
    <w:rsid w:val="0052326A"/>
    <w:rsid w:val="00523784"/>
    <w:rsid w:val="005240DD"/>
    <w:rsid w:val="00525BED"/>
    <w:rsid w:val="0052625E"/>
    <w:rsid w:val="0053208C"/>
    <w:rsid w:val="005359D4"/>
    <w:rsid w:val="00541155"/>
    <w:rsid w:val="00542586"/>
    <w:rsid w:val="0054358C"/>
    <w:rsid w:val="005436EE"/>
    <w:rsid w:val="00544523"/>
    <w:rsid w:val="005466A8"/>
    <w:rsid w:val="00547A04"/>
    <w:rsid w:val="00547D36"/>
    <w:rsid w:val="00547E45"/>
    <w:rsid w:val="00550534"/>
    <w:rsid w:val="0055472E"/>
    <w:rsid w:val="0055493E"/>
    <w:rsid w:val="00554AAF"/>
    <w:rsid w:val="00554E7B"/>
    <w:rsid w:val="0055751B"/>
    <w:rsid w:val="00557806"/>
    <w:rsid w:val="00557899"/>
    <w:rsid w:val="00562F9D"/>
    <w:rsid w:val="00563210"/>
    <w:rsid w:val="00563E47"/>
    <w:rsid w:val="00564000"/>
    <w:rsid w:val="00565D33"/>
    <w:rsid w:val="00566430"/>
    <w:rsid w:val="0056723E"/>
    <w:rsid w:val="005673D1"/>
    <w:rsid w:val="00567A92"/>
    <w:rsid w:val="005706BC"/>
    <w:rsid w:val="00571F3D"/>
    <w:rsid w:val="00571FB8"/>
    <w:rsid w:val="00572541"/>
    <w:rsid w:val="00572651"/>
    <w:rsid w:val="005728B1"/>
    <w:rsid w:val="00575CF7"/>
    <w:rsid w:val="00577091"/>
    <w:rsid w:val="00577CFC"/>
    <w:rsid w:val="00583D29"/>
    <w:rsid w:val="00584840"/>
    <w:rsid w:val="00585D76"/>
    <w:rsid w:val="00587789"/>
    <w:rsid w:val="0059013A"/>
    <w:rsid w:val="0059145C"/>
    <w:rsid w:val="00592AAF"/>
    <w:rsid w:val="00593087"/>
    <w:rsid w:val="005948A1"/>
    <w:rsid w:val="005959D1"/>
    <w:rsid w:val="005963B4"/>
    <w:rsid w:val="00596DCF"/>
    <w:rsid w:val="005A1195"/>
    <w:rsid w:val="005A1919"/>
    <w:rsid w:val="005A356D"/>
    <w:rsid w:val="005A4328"/>
    <w:rsid w:val="005A44EA"/>
    <w:rsid w:val="005A4E89"/>
    <w:rsid w:val="005A545C"/>
    <w:rsid w:val="005A6B2D"/>
    <w:rsid w:val="005A771E"/>
    <w:rsid w:val="005B2E0C"/>
    <w:rsid w:val="005B757D"/>
    <w:rsid w:val="005B7D37"/>
    <w:rsid w:val="005C0502"/>
    <w:rsid w:val="005C3185"/>
    <w:rsid w:val="005C4F0B"/>
    <w:rsid w:val="005C5DB2"/>
    <w:rsid w:val="005C6625"/>
    <w:rsid w:val="005C71BB"/>
    <w:rsid w:val="005C7A3F"/>
    <w:rsid w:val="005D0521"/>
    <w:rsid w:val="005D0C10"/>
    <w:rsid w:val="005D36F9"/>
    <w:rsid w:val="005D5023"/>
    <w:rsid w:val="005D5A2A"/>
    <w:rsid w:val="005D74FD"/>
    <w:rsid w:val="005E02C9"/>
    <w:rsid w:val="005E07D8"/>
    <w:rsid w:val="005E0FDC"/>
    <w:rsid w:val="005E107E"/>
    <w:rsid w:val="005E18C3"/>
    <w:rsid w:val="005E253D"/>
    <w:rsid w:val="005E438D"/>
    <w:rsid w:val="005E4BDD"/>
    <w:rsid w:val="005E66BA"/>
    <w:rsid w:val="005E67C4"/>
    <w:rsid w:val="005E6CC5"/>
    <w:rsid w:val="005E7EBC"/>
    <w:rsid w:val="005E7EE4"/>
    <w:rsid w:val="005F510A"/>
    <w:rsid w:val="005F5FD3"/>
    <w:rsid w:val="006010E1"/>
    <w:rsid w:val="0060126E"/>
    <w:rsid w:val="00603DFB"/>
    <w:rsid w:val="006077B9"/>
    <w:rsid w:val="006079A8"/>
    <w:rsid w:val="00607C6D"/>
    <w:rsid w:val="0061007F"/>
    <w:rsid w:val="00611176"/>
    <w:rsid w:val="00612446"/>
    <w:rsid w:val="00613B86"/>
    <w:rsid w:val="00613EEE"/>
    <w:rsid w:val="00615087"/>
    <w:rsid w:val="006155FD"/>
    <w:rsid w:val="00615B72"/>
    <w:rsid w:val="00616222"/>
    <w:rsid w:val="00617310"/>
    <w:rsid w:val="006208C5"/>
    <w:rsid w:val="00621CCA"/>
    <w:rsid w:val="00622868"/>
    <w:rsid w:val="006242C3"/>
    <w:rsid w:val="00626D70"/>
    <w:rsid w:val="00631C11"/>
    <w:rsid w:val="00632EED"/>
    <w:rsid w:val="0063649D"/>
    <w:rsid w:val="00636BE0"/>
    <w:rsid w:val="006371E6"/>
    <w:rsid w:val="00646047"/>
    <w:rsid w:val="00650489"/>
    <w:rsid w:val="00651168"/>
    <w:rsid w:val="00653640"/>
    <w:rsid w:val="00653D9A"/>
    <w:rsid w:val="0065420C"/>
    <w:rsid w:val="006560A7"/>
    <w:rsid w:val="00656468"/>
    <w:rsid w:val="00656793"/>
    <w:rsid w:val="00664008"/>
    <w:rsid w:val="006652BD"/>
    <w:rsid w:val="0066670A"/>
    <w:rsid w:val="00666825"/>
    <w:rsid w:val="0066766D"/>
    <w:rsid w:val="00667A48"/>
    <w:rsid w:val="00670142"/>
    <w:rsid w:val="00670809"/>
    <w:rsid w:val="00670E12"/>
    <w:rsid w:val="00672322"/>
    <w:rsid w:val="006725CB"/>
    <w:rsid w:val="006728A0"/>
    <w:rsid w:val="00673A84"/>
    <w:rsid w:val="0067511E"/>
    <w:rsid w:val="00676E71"/>
    <w:rsid w:val="00682761"/>
    <w:rsid w:val="00683ADE"/>
    <w:rsid w:val="0068450E"/>
    <w:rsid w:val="00685971"/>
    <w:rsid w:val="006917C7"/>
    <w:rsid w:val="00692313"/>
    <w:rsid w:val="00694BB2"/>
    <w:rsid w:val="006965D3"/>
    <w:rsid w:val="006977AF"/>
    <w:rsid w:val="006A178D"/>
    <w:rsid w:val="006A5BEA"/>
    <w:rsid w:val="006A5D76"/>
    <w:rsid w:val="006A6A62"/>
    <w:rsid w:val="006A707E"/>
    <w:rsid w:val="006B09A6"/>
    <w:rsid w:val="006B3C07"/>
    <w:rsid w:val="006B4019"/>
    <w:rsid w:val="006B4C03"/>
    <w:rsid w:val="006B4C5C"/>
    <w:rsid w:val="006B5A03"/>
    <w:rsid w:val="006B6675"/>
    <w:rsid w:val="006B7394"/>
    <w:rsid w:val="006B768C"/>
    <w:rsid w:val="006C0A36"/>
    <w:rsid w:val="006C15B5"/>
    <w:rsid w:val="006C1F84"/>
    <w:rsid w:val="006C6578"/>
    <w:rsid w:val="006C699E"/>
    <w:rsid w:val="006C6A14"/>
    <w:rsid w:val="006C6B7E"/>
    <w:rsid w:val="006C6FD3"/>
    <w:rsid w:val="006D0CE2"/>
    <w:rsid w:val="006D152C"/>
    <w:rsid w:val="006D1857"/>
    <w:rsid w:val="006D653E"/>
    <w:rsid w:val="006D6695"/>
    <w:rsid w:val="006D694F"/>
    <w:rsid w:val="006D7553"/>
    <w:rsid w:val="006E2CBF"/>
    <w:rsid w:val="006E58AE"/>
    <w:rsid w:val="006E6B55"/>
    <w:rsid w:val="006E6F42"/>
    <w:rsid w:val="006F02A4"/>
    <w:rsid w:val="006F0E3F"/>
    <w:rsid w:val="006F28F5"/>
    <w:rsid w:val="006F31A7"/>
    <w:rsid w:val="006F3DE3"/>
    <w:rsid w:val="006F47EC"/>
    <w:rsid w:val="006F5662"/>
    <w:rsid w:val="006F5F3E"/>
    <w:rsid w:val="006F68CC"/>
    <w:rsid w:val="00700367"/>
    <w:rsid w:val="00700395"/>
    <w:rsid w:val="00702B7E"/>
    <w:rsid w:val="0070425B"/>
    <w:rsid w:val="007049BD"/>
    <w:rsid w:val="0071008E"/>
    <w:rsid w:val="0071307C"/>
    <w:rsid w:val="0071374A"/>
    <w:rsid w:val="00714D8D"/>
    <w:rsid w:val="00715CC9"/>
    <w:rsid w:val="007203B9"/>
    <w:rsid w:val="00722242"/>
    <w:rsid w:val="00722430"/>
    <w:rsid w:val="00724796"/>
    <w:rsid w:val="00724B06"/>
    <w:rsid w:val="00726F6B"/>
    <w:rsid w:val="00730E28"/>
    <w:rsid w:val="0073181E"/>
    <w:rsid w:val="00732497"/>
    <w:rsid w:val="00732829"/>
    <w:rsid w:val="0073355E"/>
    <w:rsid w:val="00733974"/>
    <w:rsid w:val="00733F6B"/>
    <w:rsid w:val="00734B92"/>
    <w:rsid w:val="007404C3"/>
    <w:rsid w:val="0074235C"/>
    <w:rsid w:val="0074247C"/>
    <w:rsid w:val="00745D84"/>
    <w:rsid w:val="00747E1C"/>
    <w:rsid w:val="00750824"/>
    <w:rsid w:val="00750B02"/>
    <w:rsid w:val="007543C5"/>
    <w:rsid w:val="00754C9D"/>
    <w:rsid w:val="007579D3"/>
    <w:rsid w:val="00761324"/>
    <w:rsid w:val="00763398"/>
    <w:rsid w:val="007668A8"/>
    <w:rsid w:val="00766B72"/>
    <w:rsid w:val="00767DD3"/>
    <w:rsid w:val="00770392"/>
    <w:rsid w:val="0077064F"/>
    <w:rsid w:val="00771265"/>
    <w:rsid w:val="007719D8"/>
    <w:rsid w:val="00771EF2"/>
    <w:rsid w:val="00773CB3"/>
    <w:rsid w:val="00776072"/>
    <w:rsid w:val="00780621"/>
    <w:rsid w:val="007821A4"/>
    <w:rsid w:val="0078449A"/>
    <w:rsid w:val="00785BAC"/>
    <w:rsid w:val="0078600B"/>
    <w:rsid w:val="0079043B"/>
    <w:rsid w:val="00794B38"/>
    <w:rsid w:val="00794BC8"/>
    <w:rsid w:val="00796AF4"/>
    <w:rsid w:val="007A073D"/>
    <w:rsid w:val="007A0BCC"/>
    <w:rsid w:val="007A0D4E"/>
    <w:rsid w:val="007A0EF0"/>
    <w:rsid w:val="007A10E5"/>
    <w:rsid w:val="007A432B"/>
    <w:rsid w:val="007A4664"/>
    <w:rsid w:val="007A4A2C"/>
    <w:rsid w:val="007A619C"/>
    <w:rsid w:val="007B0252"/>
    <w:rsid w:val="007B0AF8"/>
    <w:rsid w:val="007B182D"/>
    <w:rsid w:val="007B1A9B"/>
    <w:rsid w:val="007B382C"/>
    <w:rsid w:val="007B39D8"/>
    <w:rsid w:val="007B3D4A"/>
    <w:rsid w:val="007B4379"/>
    <w:rsid w:val="007B4AC6"/>
    <w:rsid w:val="007B5037"/>
    <w:rsid w:val="007B5CC6"/>
    <w:rsid w:val="007B70DF"/>
    <w:rsid w:val="007C0D88"/>
    <w:rsid w:val="007C1E31"/>
    <w:rsid w:val="007C1F57"/>
    <w:rsid w:val="007C3160"/>
    <w:rsid w:val="007C3320"/>
    <w:rsid w:val="007C464A"/>
    <w:rsid w:val="007C5CB5"/>
    <w:rsid w:val="007C6A9A"/>
    <w:rsid w:val="007C6CE1"/>
    <w:rsid w:val="007C74AA"/>
    <w:rsid w:val="007D4414"/>
    <w:rsid w:val="007D569D"/>
    <w:rsid w:val="007D5BB3"/>
    <w:rsid w:val="007E1077"/>
    <w:rsid w:val="007E5364"/>
    <w:rsid w:val="007E5467"/>
    <w:rsid w:val="007E7094"/>
    <w:rsid w:val="007E776A"/>
    <w:rsid w:val="007F0049"/>
    <w:rsid w:val="007F0188"/>
    <w:rsid w:val="007F0DA7"/>
    <w:rsid w:val="007F33D7"/>
    <w:rsid w:val="007F3B94"/>
    <w:rsid w:val="007F40F2"/>
    <w:rsid w:val="007F6104"/>
    <w:rsid w:val="007F6863"/>
    <w:rsid w:val="008013E4"/>
    <w:rsid w:val="008017A9"/>
    <w:rsid w:val="00804298"/>
    <w:rsid w:val="00804F73"/>
    <w:rsid w:val="008054DA"/>
    <w:rsid w:val="00806432"/>
    <w:rsid w:val="00806713"/>
    <w:rsid w:val="00807644"/>
    <w:rsid w:val="00810295"/>
    <w:rsid w:val="00810D9B"/>
    <w:rsid w:val="00811565"/>
    <w:rsid w:val="00811AB7"/>
    <w:rsid w:val="00813750"/>
    <w:rsid w:val="00816664"/>
    <w:rsid w:val="00817282"/>
    <w:rsid w:val="0081773D"/>
    <w:rsid w:val="00817B5D"/>
    <w:rsid w:val="008213D3"/>
    <w:rsid w:val="008221C6"/>
    <w:rsid w:val="00823C07"/>
    <w:rsid w:val="00824665"/>
    <w:rsid w:val="008248D1"/>
    <w:rsid w:val="00831484"/>
    <w:rsid w:val="008318E3"/>
    <w:rsid w:val="00831F04"/>
    <w:rsid w:val="00834125"/>
    <w:rsid w:val="00836D0A"/>
    <w:rsid w:val="00841BD9"/>
    <w:rsid w:val="00843B61"/>
    <w:rsid w:val="00843BA6"/>
    <w:rsid w:val="008453C6"/>
    <w:rsid w:val="00845DCE"/>
    <w:rsid w:val="00847115"/>
    <w:rsid w:val="00850CA0"/>
    <w:rsid w:val="008525D3"/>
    <w:rsid w:val="00853776"/>
    <w:rsid w:val="008542BE"/>
    <w:rsid w:val="00854598"/>
    <w:rsid w:val="00854F56"/>
    <w:rsid w:val="008552B0"/>
    <w:rsid w:val="00856B30"/>
    <w:rsid w:val="0085725A"/>
    <w:rsid w:val="00857294"/>
    <w:rsid w:val="0086228E"/>
    <w:rsid w:val="00863930"/>
    <w:rsid w:val="00864109"/>
    <w:rsid w:val="00864FCA"/>
    <w:rsid w:val="00866303"/>
    <w:rsid w:val="00866A1D"/>
    <w:rsid w:val="00870F69"/>
    <w:rsid w:val="00873EA0"/>
    <w:rsid w:val="008741D8"/>
    <w:rsid w:val="00876F34"/>
    <w:rsid w:val="00881125"/>
    <w:rsid w:val="0088149C"/>
    <w:rsid w:val="008815F7"/>
    <w:rsid w:val="00883BBB"/>
    <w:rsid w:val="00884818"/>
    <w:rsid w:val="00884903"/>
    <w:rsid w:val="00885783"/>
    <w:rsid w:val="00887B84"/>
    <w:rsid w:val="00891920"/>
    <w:rsid w:val="00892E05"/>
    <w:rsid w:val="00895432"/>
    <w:rsid w:val="00896E2A"/>
    <w:rsid w:val="00897532"/>
    <w:rsid w:val="008A010F"/>
    <w:rsid w:val="008A01A1"/>
    <w:rsid w:val="008A139B"/>
    <w:rsid w:val="008A1794"/>
    <w:rsid w:val="008A2B12"/>
    <w:rsid w:val="008A3CBA"/>
    <w:rsid w:val="008A66FA"/>
    <w:rsid w:val="008A7AE2"/>
    <w:rsid w:val="008B1199"/>
    <w:rsid w:val="008B41C6"/>
    <w:rsid w:val="008B4696"/>
    <w:rsid w:val="008B4A7F"/>
    <w:rsid w:val="008B672F"/>
    <w:rsid w:val="008C09F1"/>
    <w:rsid w:val="008C2B02"/>
    <w:rsid w:val="008C2DA5"/>
    <w:rsid w:val="008C39D4"/>
    <w:rsid w:val="008C44A6"/>
    <w:rsid w:val="008D0AC0"/>
    <w:rsid w:val="008D2995"/>
    <w:rsid w:val="008D5114"/>
    <w:rsid w:val="008D519C"/>
    <w:rsid w:val="008D662C"/>
    <w:rsid w:val="008D7043"/>
    <w:rsid w:val="008E0470"/>
    <w:rsid w:val="008E06C0"/>
    <w:rsid w:val="008E0989"/>
    <w:rsid w:val="008E0D26"/>
    <w:rsid w:val="008E0D62"/>
    <w:rsid w:val="008E216C"/>
    <w:rsid w:val="008E2E9E"/>
    <w:rsid w:val="008E4573"/>
    <w:rsid w:val="008E5233"/>
    <w:rsid w:val="008F0703"/>
    <w:rsid w:val="008F0AB7"/>
    <w:rsid w:val="008F297A"/>
    <w:rsid w:val="008F4C8D"/>
    <w:rsid w:val="008F5212"/>
    <w:rsid w:val="00900DD4"/>
    <w:rsid w:val="0090122D"/>
    <w:rsid w:val="00901910"/>
    <w:rsid w:val="0090225A"/>
    <w:rsid w:val="00903072"/>
    <w:rsid w:val="00903450"/>
    <w:rsid w:val="009043AC"/>
    <w:rsid w:val="00904D9E"/>
    <w:rsid w:val="0091320C"/>
    <w:rsid w:val="0091409A"/>
    <w:rsid w:val="00916F03"/>
    <w:rsid w:val="00917398"/>
    <w:rsid w:val="00917494"/>
    <w:rsid w:val="0091755C"/>
    <w:rsid w:val="00921898"/>
    <w:rsid w:val="00923803"/>
    <w:rsid w:val="009243DC"/>
    <w:rsid w:val="00924D91"/>
    <w:rsid w:val="00930532"/>
    <w:rsid w:val="00930667"/>
    <w:rsid w:val="009333F6"/>
    <w:rsid w:val="009359E5"/>
    <w:rsid w:val="0093685D"/>
    <w:rsid w:val="009371CF"/>
    <w:rsid w:val="00940E8F"/>
    <w:rsid w:val="00943B7A"/>
    <w:rsid w:val="009459C9"/>
    <w:rsid w:val="00946F7D"/>
    <w:rsid w:val="00952269"/>
    <w:rsid w:val="009526D7"/>
    <w:rsid w:val="0095446D"/>
    <w:rsid w:val="00954624"/>
    <w:rsid w:val="0095485D"/>
    <w:rsid w:val="00954EAF"/>
    <w:rsid w:val="00956780"/>
    <w:rsid w:val="00957B06"/>
    <w:rsid w:val="00962AE5"/>
    <w:rsid w:val="009630AE"/>
    <w:rsid w:val="00963CFF"/>
    <w:rsid w:val="00964995"/>
    <w:rsid w:val="00964A36"/>
    <w:rsid w:val="00964DA2"/>
    <w:rsid w:val="00965258"/>
    <w:rsid w:val="00966432"/>
    <w:rsid w:val="00966E67"/>
    <w:rsid w:val="00967F6C"/>
    <w:rsid w:val="009701DE"/>
    <w:rsid w:val="00970FD1"/>
    <w:rsid w:val="00971638"/>
    <w:rsid w:val="00971ED3"/>
    <w:rsid w:val="009758B4"/>
    <w:rsid w:val="00980853"/>
    <w:rsid w:val="009809E3"/>
    <w:rsid w:val="00981991"/>
    <w:rsid w:val="00982FE7"/>
    <w:rsid w:val="00983DE3"/>
    <w:rsid w:val="00985714"/>
    <w:rsid w:val="009868DA"/>
    <w:rsid w:val="00986FBB"/>
    <w:rsid w:val="0098709F"/>
    <w:rsid w:val="00990BF7"/>
    <w:rsid w:val="009913A3"/>
    <w:rsid w:val="00991593"/>
    <w:rsid w:val="00991B2B"/>
    <w:rsid w:val="0099360D"/>
    <w:rsid w:val="00994EE7"/>
    <w:rsid w:val="009956E1"/>
    <w:rsid w:val="00995A78"/>
    <w:rsid w:val="00996A68"/>
    <w:rsid w:val="009A11C3"/>
    <w:rsid w:val="009A24BB"/>
    <w:rsid w:val="009A2A05"/>
    <w:rsid w:val="009A2E0A"/>
    <w:rsid w:val="009B188E"/>
    <w:rsid w:val="009B3255"/>
    <w:rsid w:val="009B5335"/>
    <w:rsid w:val="009C11AE"/>
    <w:rsid w:val="009C1AB4"/>
    <w:rsid w:val="009C1C30"/>
    <w:rsid w:val="009C2E50"/>
    <w:rsid w:val="009C30AE"/>
    <w:rsid w:val="009C44CC"/>
    <w:rsid w:val="009C492B"/>
    <w:rsid w:val="009C6D28"/>
    <w:rsid w:val="009D0A73"/>
    <w:rsid w:val="009D1D61"/>
    <w:rsid w:val="009D3BB8"/>
    <w:rsid w:val="009D455A"/>
    <w:rsid w:val="009D56D8"/>
    <w:rsid w:val="009D6197"/>
    <w:rsid w:val="009D64BC"/>
    <w:rsid w:val="009D6AA4"/>
    <w:rsid w:val="009E11C9"/>
    <w:rsid w:val="009E1981"/>
    <w:rsid w:val="009E1B93"/>
    <w:rsid w:val="009E25FB"/>
    <w:rsid w:val="009E3089"/>
    <w:rsid w:val="009E33BF"/>
    <w:rsid w:val="009E4B9F"/>
    <w:rsid w:val="009E5258"/>
    <w:rsid w:val="009F1118"/>
    <w:rsid w:val="009F4A92"/>
    <w:rsid w:val="009F517F"/>
    <w:rsid w:val="009F680E"/>
    <w:rsid w:val="00A01F87"/>
    <w:rsid w:val="00A0216A"/>
    <w:rsid w:val="00A02B17"/>
    <w:rsid w:val="00A04709"/>
    <w:rsid w:val="00A04EFE"/>
    <w:rsid w:val="00A05A45"/>
    <w:rsid w:val="00A06F90"/>
    <w:rsid w:val="00A07AE4"/>
    <w:rsid w:val="00A07AED"/>
    <w:rsid w:val="00A07BDE"/>
    <w:rsid w:val="00A12824"/>
    <w:rsid w:val="00A12EBC"/>
    <w:rsid w:val="00A1318A"/>
    <w:rsid w:val="00A13249"/>
    <w:rsid w:val="00A13465"/>
    <w:rsid w:val="00A136F8"/>
    <w:rsid w:val="00A14DED"/>
    <w:rsid w:val="00A173B5"/>
    <w:rsid w:val="00A17CE6"/>
    <w:rsid w:val="00A17CFD"/>
    <w:rsid w:val="00A17F67"/>
    <w:rsid w:val="00A21E38"/>
    <w:rsid w:val="00A228F9"/>
    <w:rsid w:val="00A22A7F"/>
    <w:rsid w:val="00A23695"/>
    <w:rsid w:val="00A25C32"/>
    <w:rsid w:val="00A26D93"/>
    <w:rsid w:val="00A30930"/>
    <w:rsid w:val="00A3266B"/>
    <w:rsid w:val="00A34365"/>
    <w:rsid w:val="00A4008B"/>
    <w:rsid w:val="00A40C1F"/>
    <w:rsid w:val="00A4223A"/>
    <w:rsid w:val="00A423E0"/>
    <w:rsid w:val="00A450C6"/>
    <w:rsid w:val="00A4667B"/>
    <w:rsid w:val="00A47A92"/>
    <w:rsid w:val="00A50A0D"/>
    <w:rsid w:val="00A510E8"/>
    <w:rsid w:val="00A511C4"/>
    <w:rsid w:val="00A527C0"/>
    <w:rsid w:val="00A53A7D"/>
    <w:rsid w:val="00A53F71"/>
    <w:rsid w:val="00A60F34"/>
    <w:rsid w:val="00A62812"/>
    <w:rsid w:val="00A62DEA"/>
    <w:rsid w:val="00A647C1"/>
    <w:rsid w:val="00A64F03"/>
    <w:rsid w:val="00A655C9"/>
    <w:rsid w:val="00A65612"/>
    <w:rsid w:val="00A665B2"/>
    <w:rsid w:val="00A66973"/>
    <w:rsid w:val="00A707BA"/>
    <w:rsid w:val="00A70AA9"/>
    <w:rsid w:val="00A71358"/>
    <w:rsid w:val="00A71D49"/>
    <w:rsid w:val="00A74478"/>
    <w:rsid w:val="00A761E7"/>
    <w:rsid w:val="00A76D27"/>
    <w:rsid w:val="00A82C38"/>
    <w:rsid w:val="00A84192"/>
    <w:rsid w:val="00A85C85"/>
    <w:rsid w:val="00A85D77"/>
    <w:rsid w:val="00A8661F"/>
    <w:rsid w:val="00A90517"/>
    <w:rsid w:val="00A91F69"/>
    <w:rsid w:val="00A925F4"/>
    <w:rsid w:val="00A93182"/>
    <w:rsid w:val="00A94C30"/>
    <w:rsid w:val="00A9604D"/>
    <w:rsid w:val="00A971C9"/>
    <w:rsid w:val="00AA0BC4"/>
    <w:rsid w:val="00AA11DB"/>
    <w:rsid w:val="00AA22AC"/>
    <w:rsid w:val="00AA39A0"/>
    <w:rsid w:val="00AA5BBE"/>
    <w:rsid w:val="00AA6700"/>
    <w:rsid w:val="00AB01B5"/>
    <w:rsid w:val="00AB14CD"/>
    <w:rsid w:val="00AB1B93"/>
    <w:rsid w:val="00AB342B"/>
    <w:rsid w:val="00AB3CEB"/>
    <w:rsid w:val="00AB5C6D"/>
    <w:rsid w:val="00AB734A"/>
    <w:rsid w:val="00AC03AB"/>
    <w:rsid w:val="00AC1502"/>
    <w:rsid w:val="00AC4090"/>
    <w:rsid w:val="00AC425A"/>
    <w:rsid w:val="00AD16C6"/>
    <w:rsid w:val="00AD257E"/>
    <w:rsid w:val="00AD3E2C"/>
    <w:rsid w:val="00AD5163"/>
    <w:rsid w:val="00AD5696"/>
    <w:rsid w:val="00AD5DEC"/>
    <w:rsid w:val="00AD5EB8"/>
    <w:rsid w:val="00AD649A"/>
    <w:rsid w:val="00AE152E"/>
    <w:rsid w:val="00AE1742"/>
    <w:rsid w:val="00AE688D"/>
    <w:rsid w:val="00AF0B75"/>
    <w:rsid w:val="00AF14FD"/>
    <w:rsid w:val="00AF4C12"/>
    <w:rsid w:val="00AF5409"/>
    <w:rsid w:val="00AF5856"/>
    <w:rsid w:val="00B014B7"/>
    <w:rsid w:val="00B020E3"/>
    <w:rsid w:val="00B026C2"/>
    <w:rsid w:val="00B03285"/>
    <w:rsid w:val="00B07EBE"/>
    <w:rsid w:val="00B1047C"/>
    <w:rsid w:val="00B116CE"/>
    <w:rsid w:val="00B11D34"/>
    <w:rsid w:val="00B152E3"/>
    <w:rsid w:val="00B154EF"/>
    <w:rsid w:val="00B16140"/>
    <w:rsid w:val="00B17F25"/>
    <w:rsid w:val="00B22956"/>
    <w:rsid w:val="00B26080"/>
    <w:rsid w:val="00B27D93"/>
    <w:rsid w:val="00B32028"/>
    <w:rsid w:val="00B32C97"/>
    <w:rsid w:val="00B32DF7"/>
    <w:rsid w:val="00B33067"/>
    <w:rsid w:val="00B3313E"/>
    <w:rsid w:val="00B33999"/>
    <w:rsid w:val="00B348B0"/>
    <w:rsid w:val="00B348D5"/>
    <w:rsid w:val="00B35C06"/>
    <w:rsid w:val="00B35FEC"/>
    <w:rsid w:val="00B3604D"/>
    <w:rsid w:val="00B36E6E"/>
    <w:rsid w:val="00B37230"/>
    <w:rsid w:val="00B4091C"/>
    <w:rsid w:val="00B40D51"/>
    <w:rsid w:val="00B43FF0"/>
    <w:rsid w:val="00B44928"/>
    <w:rsid w:val="00B45768"/>
    <w:rsid w:val="00B46295"/>
    <w:rsid w:val="00B535B0"/>
    <w:rsid w:val="00B541F2"/>
    <w:rsid w:val="00B5607C"/>
    <w:rsid w:val="00B574AF"/>
    <w:rsid w:val="00B577C4"/>
    <w:rsid w:val="00B57F42"/>
    <w:rsid w:val="00B61114"/>
    <w:rsid w:val="00B613D8"/>
    <w:rsid w:val="00B62A21"/>
    <w:rsid w:val="00B62DE5"/>
    <w:rsid w:val="00B63956"/>
    <w:rsid w:val="00B6479B"/>
    <w:rsid w:val="00B647CE"/>
    <w:rsid w:val="00B6497F"/>
    <w:rsid w:val="00B6507D"/>
    <w:rsid w:val="00B66F95"/>
    <w:rsid w:val="00B710E5"/>
    <w:rsid w:val="00B72578"/>
    <w:rsid w:val="00B72F5C"/>
    <w:rsid w:val="00B75D7C"/>
    <w:rsid w:val="00B7657F"/>
    <w:rsid w:val="00B767D9"/>
    <w:rsid w:val="00B7773A"/>
    <w:rsid w:val="00B7794C"/>
    <w:rsid w:val="00B81124"/>
    <w:rsid w:val="00B8134E"/>
    <w:rsid w:val="00B813F3"/>
    <w:rsid w:val="00B81834"/>
    <w:rsid w:val="00B81EE5"/>
    <w:rsid w:val="00B84188"/>
    <w:rsid w:val="00B844C4"/>
    <w:rsid w:val="00B84907"/>
    <w:rsid w:val="00B8544C"/>
    <w:rsid w:val="00B85A86"/>
    <w:rsid w:val="00B861A8"/>
    <w:rsid w:val="00B869DF"/>
    <w:rsid w:val="00B90C7D"/>
    <w:rsid w:val="00B919AA"/>
    <w:rsid w:val="00B922E7"/>
    <w:rsid w:val="00B93458"/>
    <w:rsid w:val="00B93813"/>
    <w:rsid w:val="00B938C8"/>
    <w:rsid w:val="00B947B2"/>
    <w:rsid w:val="00B957EF"/>
    <w:rsid w:val="00B96090"/>
    <w:rsid w:val="00B9713F"/>
    <w:rsid w:val="00B9733D"/>
    <w:rsid w:val="00B97F35"/>
    <w:rsid w:val="00BA280A"/>
    <w:rsid w:val="00BA38A9"/>
    <w:rsid w:val="00BA39FA"/>
    <w:rsid w:val="00BA3EA4"/>
    <w:rsid w:val="00BA4DE0"/>
    <w:rsid w:val="00BB0D9D"/>
    <w:rsid w:val="00BB239D"/>
    <w:rsid w:val="00BB43F3"/>
    <w:rsid w:val="00BB54B4"/>
    <w:rsid w:val="00BB7E23"/>
    <w:rsid w:val="00BB7FAF"/>
    <w:rsid w:val="00BC0805"/>
    <w:rsid w:val="00BC13AF"/>
    <w:rsid w:val="00BC2DD5"/>
    <w:rsid w:val="00BC3FA1"/>
    <w:rsid w:val="00BC45B9"/>
    <w:rsid w:val="00BC5BB3"/>
    <w:rsid w:val="00BC751B"/>
    <w:rsid w:val="00BC7845"/>
    <w:rsid w:val="00BD36CE"/>
    <w:rsid w:val="00BD3D7B"/>
    <w:rsid w:val="00BD4D3F"/>
    <w:rsid w:val="00BD6BD4"/>
    <w:rsid w:val="00BD70E6"/>
    <w:rsid w:val="00BE0756"/>
    <w:rsid w:val="00BE1565"/>
    <w:rsid w:val="00BE2FEB"/>
    <w:rsid w:val="00BE36AC"/>
    <w:rsid w:val="00BE530D"/>
    <w:rsid w:val="00BE6CAF"/>
    <w:rsid w:val="00BE71B0"/>
    <w:rsid w:val="00BE734D"/>
    <w:rsid w:val="00BE7EF1"/>
    <w:rsid w:val="00BF201B"/>
    <w:rsid w:val="00BF26D6"/>
    <w:rsid w:val="00BF2D4E"/>
    <w:rsid w:val="00BF369F"/>
    <w:rsid w:val="00BF3E64"/>
    <w:rsid w:val="00BF5995"/>
    <w:rsid w:val="00BF79CB"/>
    <w:rsid w:val="00C01299"/>
    <w:rsid w:val="00C03984"/>
    <w:rsid w:val="00C04399"/>
    <w:rsid w:val="00C050D0"/>
    <w:rsid w:val="00C061D8"/>
    <w:rsid w:val="00C06829"/>
    <w:rsid w:val="00C06AFD"/>
    <w:rsid w:val="00C07E0B"/>
    <w:rsid w:val="00C11358"/>
    <w:rsid w:val="00C21C48"/>
    <w:rsid w:val="00C30773"/>
    <w:rsid w:val="00C30DA5"/>
    <w:rsid w:val="00C31406"/>
    <w:rsid w:val="00C32403"/>
    <w:rsid w:val="00C33797"/>
    <w:rsid w:val="00C34923"/>
    <w:rsid w:val="00C352AF"/>
    <w:rsid w:val="00C3546A"/>
    <w:rsid w:val="00C35613"/>
    <w:rsid w:val="00C37300"/>
    <w:rsid w:val="00C37F86"/>
    <w:rsid w:val="00C40296"/>
    <w:rsid w:val="00C4094B"/>
    <w:rsid w:val="00C40D70"/>
    <w:rsid w:val="00C42134"/>
    <w:rsid w:val="00C423D4"/>
    <w:rsid w:val="00C42A40"/>
    <w:rsid w:val="00C44BC3"/>
    <w:rsid w:val="00C47786"/>
    <w:rsid w:val="00C51549"/>
    <w:rsid w:val="00C52AD1"/>
    <w:rsid w:val="00C530BA"/>
    <w:rsid w:val="00C543F8"/>
    <w:rsid w:val="00C5489F"/>
    <w:rsid w:val="00C55132"/>
    <w:rsid w:val="00C55569"/>
    <w:rsid w:val="00C55B1A"/>
    <w:rsid w:val="00C60AE2"/>
    <w:rsid w:val="00C60CA9"/>
    <w:rsid w:val="00C61D44"/>
    <w:rsid w:val="00C64C8A"/>
    <w:rsid w:val="00C667FE"/>
    <w:rsid w:val="00C67B2B"/>
    <w:rsid w:val="00C67E91"/>
    <w:rsid w:val="00C70BB5"/>
    <w:rsid w:val="00C714FB"/>
    <w:rsid w:val="00C732F9"/>
    <w:rsid w:val="00C7488C"/>
    <w:rsid w:val="00C74DC9"/>
    <w:rsid w:val="00C75A78"/>
    <w:rsid w:val="00C77E0B"/>
    <w:rsid w:val="00C80B75"/>
    <w:rsid w:val="00C81745"/>
    <w:rsid w:val="00C82FA4"/>
    <w:rsid w:val="00C85C90"/>
    <w:rsid w:val="00C869A0"/>
    <w:rsid w:val="00C86A65"/>
    <w:rsid w:val="00C87038"/>
    <w:rsid w:val="00C87B3D"/>
    <w:rsid w:val="00C904D2"/>
    <w:rsid w:val="00C90965"/>
    <w:rsid w:val="00C94618"/>
    <w:rsid w:val="00C95F02"/>
    <w:rsid w:val="00C962AB"/>
    <w:rsid w:val="00CA051C"/>
    <w:rsid w:val="00CA1B02"/>
    <w:rsid w:val="00CA2058"/>
    <w:rsid w:val="00CA23C8"/>
    <w:rsid w:val="00CA25BF"/>
    <w:rsid w:val="00CA28AD"/>
    <w:rsid w:val="00CA3029"/>
    <w:rsid w:val="00CA469B"/>
    <w:rsid w:val="00CA5938"/>
    <w:rsid w:val="00CA7FC1"/>
    <w:rsid w:val="00CB0578"/>
    <w:rsid w:val="00CB0C42"/>
    <w:rsid w:val="00CB1213"/>
    <w:rsid w:val="00CB1D59"/>
    <w:rsid w:val="00CB31F6"/>
    <w:rsid w:val="00CB4735"/>
    <w:rsid w:val="00CB4F63"/>
    <w:rsid w:val="00CB5EAF"/>
    <w:rsid w:val="00CC354D"/>
    <w:rsid w:val="00CC37F9"/>
    <w:rsid w:val="00CC3A44"/>
    <w:rsid w:val="00CC3F36"/>
    <w:rsid w:val="00CC480F"/>
    <w:rsid w:val="00CC4CD7"/>
    <w:rsid w:val="00CC6B2B"/>
    <w:rsid w:val="00CD0D8A"/>
    <w:rsid w:val="00CD0EDD"/>
    <w:rsid w:val="00CD21A9"/>
    <w:rsid w:val="00CD313E"/>
    <w:rsid w:val="00CD3523"/>
    <w:rsid w:val="00CD3D91"/>
    <w:rsid w:val="00CD7125"/>
    <w:rsid w:val="00CE0860"/>
    <w:rsid w:val="00CE11E0"/>
    <w:rsid w:val="00CE23B8"/>
    <w:rsid w:val="00CE3123"/>
    <w:rsid w:val="00CE31BF"/>
    <w:rsid w:val="00CE544A"/>
    <w:rsid w:val="00CE5719"/>
    <w:rsid w:val="00CE609D"/>
    <w:rsid w:val="00CF111E"/>
    <w:rsid w:val="00CF27E8"/>
    <w:rsid w:val="00CF28B8"/>
    <w:rsid w:val="00CF40C3"/>
    <w:rsid w:val="00CF4BA4"/>
    <w:rsid w:val="00CF53CB"/>
    <w:rsid w:val="00CF5DE7"/>
    <w:rsid w:val="00CF64A4"/>
    <w:rsid w:val="00CF6A46"/>
    <w:rsid w:val="00CF6BFC"/>
    <w:rsid w:val="00D005ED"/>
    <w:rsid w:val="00D01E3E"/>
    <w:rsid w:val="00D029D6"/>
    <w:rsid w:val="00D03074"/>
    <w:rsid w:val="00D051BB"/>
    <w:rsid w:val="00D076C6"/>
    <w:rsid w:val="00D14E4C"/>
    <w:rsid w:val="00D20141"/>
    <w:rsid w:val="00D2030A"/>
    <w:rsid w:val="00D20A37"/>
    <w:rsid w:val="00D210EF"/>
    <w:rsid w:val="00D21113"/>
    <w:rsid w:val="00D21936"/>
    <w:rsid w:val="00D220EA"/>
    <w:rsid w:val="00D22F37"/>
    <w:rsid w:val="00D23FA4"/>
    <w:rsid w:val="00D24F50"/>
    <w:rsid w:val="00D25E3B"/>
    <w:rsid w:val="00D26214"/>
    <w:rsid w:val="00D2730A"/>
    <w:rsid w:val="00D2746A"/>
    <w:rsid w:val="00D3030F"/>
    <w:rsid w:val="00D315EE"/>
    <w:rsid w:val="00D3233F"/>
    <w:rsid w:val="00D323D5"/>
    <w:rsid w:val="00D33A66"/>
    <w:rsid w:val="00D33BA5"/>
    <w:rsid w:val="00D343A6"/>
    <w:rsid w:val="00D3552E"/>
    <w:rsid w:val="00D37318"/>
    <w:rsid w:val="00D3769B"/>
    <w:rsid w:val="00D407EF"/>
    <w:rsid w:val="00D42764"/>
    <w:rsid w:val="00D438B2"/>
    <w:rsid w:val="00D443D9"/>
    <w:rsid w:val="00D477D2"/>
    <w:rsid w:val="00D50872"/>
    <w:rsid w:val="00D52BA7"/>
    <w:rsid w:val="00D54B1C"/>
    <w:rsid w:val="00D55518"/>
    <w:rsid w:val="00D56A71"/>
    <w:rsid w:val="00D57C64"/>
    <w:rsid w:val="00D60BD5"/>
    <w:rsid w:val="00D60FBE"/>
    <w:rsid w:val="00D61200"/>
    <w:rsid w:val="00D61911"/>
    <w:rsid w:val="00D626C4"/>
    <w:rsid w:val="00D64C50"/>
    <w:rsid w:val="00D66C12"/>
    <w:rsid w:val="00D67566"/>
    <w:rsid w:val="00D67C72"/>
    <w:rsid w:val="00D73A40"/>
    <w:rsid w:val="00D746D2"/>
    <w:rsid w:val="00D75100"/>
    <w:rsid w:val="00D76697"/>
    <w:rsid w:val="00D773A0"/>
    <w:rsid w:val="00D828B0"/>
    <w:rsid w:val="00D83E66"/>
    <w:rsid w:val="00D8780C"/>
    <w:rsid w:val="00D87C6A"/>
    <w:rsid w:val="00D87CFE"/>
    <w:rsid w:val="00D9119C"/>
    <w:rsid w:val="00D91E23"/>
    <w:rsid w:val="00D93085"/>
    <w:rsid w:val="00D95923"/>
    <w:rsid w:val="00D95BF8"/>
    <w:rsid w:val="00D95C68"/>
    <w:rsid w:val="00D97199"/>
    <w:rsid w:val="00D97419"/>
    <w:rsid w:val="00DA0BDA"/>
    <w:rsid w:val="00DA25E3"/>
    <w:rsid w:val="00DA3EBF"/>
    <w:rsid w:val="00DA4209"/>
    <w:rsid w:val="00DA44A4"/>
    <w:rsid w:val="00DA53B9"/>
    <w:rsid w:val="00DB074C"/>
    <w:rsid w:val="00DB1529"/>
    <w:rsid w:val="00DB1627"/>
    <w:rsid w:val="00DB2868"/>
    <w:rsid w:val="00DB2D50"/>
    <w:rsid w:val="00DB3055"/>
    <w:rsid w:val="00DB532A"/>
    <w:rsid w:val="00DB6F5E"/>
    <w:rsid w:val="00DC130E"/>
    <w:rsid w:val="00DC193F"/>
    <w:rsid w:val="00DC1ED6"/>
    <w:rsid w:val="00DC36E9"/>
    <w:rsid w:val="00DC39D6"/>
    <w:rsid w:val="00DC410A"/>
    <w:rsid w:val="00DC47F3"/>
    <w:rsid w:val="00DC5E4C"/>
    <w:rsid w:val="00DC790A"/>
    <w:rsid w:val="00DD06E2"/>
    <w:rsid w:val="00DD26EF"/>
    <w:rsid w:val="00DD2848"/>
    <w:rsid w:val="00DD2DE9"/>
    <w:rsid w:val="00DD34A3"/>
    <w:rsid w:val="00DD3CB6"/>
    <w:rsid w:val="00DD3D20"/>
    <w:rsid w:val="00DD5260"/>
    <w:rsid w:val="00DD6788"/>
    <w:rsid w:val="00DE177F"/>
    <w:rsid w:val="00DE21F5"/>
    <w:rsid w:val="00DE2568"/>
    <w:rsid w:val="00DE2BDE"/>
    <w:rsid w:val="00DE3DA3"/>
    <w:rsid w:val="00DE475F"/>
    <w:rsid w:val="00DE792A"/>
    <w:rsid w:val="00DF2D4F"/>
    <w:rsid w:val="00DF385E"/>
    <w:rsid w:val="00DF3FA7"/>
    <w:rsid w:val="00DF49C8"/>
    <w:rsid w:val="00DF74A3"/>
    <w:rsid w:val="00E01CD8"/>
    <w:rsid w:val="00E04602"/>
    <w:rsid w:val="00E04B98"/>
    <w:rsid w:val="00E06ECF"/>
    <w:rsid w:val="00E07937"/>
    <w:rsid w:val="00E07BBB"/>
    <w:rsid w:val="00E1050D"/>
    <w:rsid w:val="00E11C87"/>
    <w:rsid w:val="00E11DAF"/>
    <w:rsid w:val="00E1371B"/>
    <w:rsid w:val="00E16239"/>
    <w:rsid w:val="00E16D11"/>
    <w:rsid w:val="00E16E39"/>
    <w:rsid w:val="00E1774F"/>
    <w:rsid w:val="00E2137F"/>
    <w:rsid w:val="00E21785"/>
    <w:rsid w:val="00E21DF5"/>
    <w:rsid w:val="00E221E9"/>
    <w:rsid w:val="00E25D55"/>
    <w:rsid w:val="00E26C86"/>
    <w:rsid w:val="00E3057C"/>
    <w:rsid w:val="00E30761"/>
    <w:rsid w:val="00E31197"/>
    <w:rsid w:val="00E330FF"/>
    <w:rsid w:val="00E34285"/>
    <w:rsid w:val="00E34615"/>
    <w:rsid w:val="00E347A8"/>
    <w:rsid w:val="00E35345"/>
    <w:rsid w:val="00E35A6A"/>
    <w:rsid w:val="00E37438"/>
    <w:rsid w:val="00E37F45"/>
    <w:rsid w:val="00E41171"/>
    <w:rsid w:val="00E423F4"/>
    <w:rsid w:val="00E448B4"/>
    <w:rsid w:val="00E4590A"/>
    <w:rsid w:val="00E465F0"/>
    <w:rsid w:val="00E50729"/>
    <w:rsid w:val="00E52A6F"/>
    <w:rsid w:val="00E53915"/>
    <w:rsid w:val="00E554F9"/>
    <w:rsid w:val="00E55CAB"/>
    <w:rsid w:val="00E562A9"/>
    <w:rsid w:val="00E57DD6"/>
    <w:rsid w:val="00E6439A"/>
    <w:rsid w:val="00E64D78"/>
    <w:rsid w:val="00E6584C"/>
    <w:rsid w:val="00E65F51"/>
    <w:rsid w:val="00E66D46"/>
    <w:rsid w:val="00E678C3"/>
    <w:rsid w:val="00E71811"/>
    <w:rsid w:val="00E727B7"/>
    <w:rsid w:val="00E72F7B"/>
    <w:rsid w:val="00E82081"/>
    <w:rsid w:val="00E822FD"/>
    <w:rsid w:val="00E82307"/>
    <w:rsid w:val="00E824C2"/>
    <w:rsid w:val="00E82B3F"/>
    <w:rsid w:val="00E83A23"/>
    <w:rsid w:val="00E84536"/>
    <w:rsid w:val="00E857B9"/>
    <w:rsid w:val="00E85F23"/>
    <w:rsid w:val="00E85F5A"/>
    <w:rsid w:val="00E910D1"/>
    <w:rsid w:val="00E92738"/>
    <w:rsid w:val="00E93433"/>
    <w:rsid w:val="00E9399B"/>
    <w:rsid w:val="00E95A11"/>
    <w:rsid w:val="00EA0DDF"/>
    <w:rsid w:val="00EA0F07"/>
    <w:rsid w:val="00EA17FB"/>
    <w:rsid w:val="00EA4F97"/>
    <w:rsid w:val="00EA6F8C"/>
    <w:rsid w:val="00EA7EF3"/>
    <w:rsid w:val="00EB05FE"/>
    <w:rsid w:val="00EB0721"/>
    <w:rsid w:val="00EB1232"/>
    <w:rsid w:val="00EB31BA"/>
    <w:rsid w:val="00EB34D7"/>
    <w:rsid w:val="00EB4547"/>
    <w:rsid w:val="00EB4747"/>
    <w:rsid w:val="00EB4861"/>
    <w:rsid w:val="00EB4874"/>
    <w:rsid w:val="00EB78FB"/>
    <w:rsid w:val="00EC1ABB"/>
    <w:rsid w:val="00EC3AB3"/>
    <w:rsid w:val="00EC46E5"/>
    <w:rsid w:val="00EC4ECD"/>
    <w:rsid w:val="00EC5317"/>
    <w:rsid w:val="00EC6578"/>
    <w:rsid w:val="00EC67BA"/>
    <w:rsid w:val="00EC6E10"/>
    <w:rsid w:val="00ED0028"/>
    <w:rsid w:val="00ED18FE"/>
    <w:rsid w:val="00ED1B7E"/>
    <w:rsid w:val="00ED299B"/>
    <w:rsid w:val="00ED2B1A"/>
    <w:rsid w:val="00ED7151"/>
    <w:rsid w:val="00ED7174"/>
    <w:rsid w:val="00ED74A8"/>
    <w:rsid w:val="00ED7CDE"/>
    <w:rsid w:val="00EE0A33"/>
    <w:rsid w:val="00EE31E3"/>
    <w:rsid w:val="00EE5884"/>
    <w:rsid w:val="00EF0F02"/>
    <w:rsid w:val="00EF13A1"/>
    <w:rsid w:val="00EF14BE"/>
    <w:rsid w:val="00EF2140"/>
    <w:rsid w:val="00EF275B"/>
    <w:rsid w:val="00EF3592"/>
    <w:rsid w:val="00EF432B"/>
    <w:rsid w:val="00EF490A"/>
    <w:rsid w:val="00EF4ADC"/>
    <w:rsid w:val="00EF4BFC"/>
    <w:rsid w:val="00EF680D"/>
    <w:rsid w:val="00EF7178"/>
    <w:rsid w:val="00F05161"/>
    <w:rsid w:val="00F12B3D"/>
    <w:rsid w:val="00F156EB"/>
    <w:rsid w:val="00F15D55"/>
    <w:rsid w:val="00F210AD"/>
    <w:rsid w:val="00F22383"/>
    <w:rsid w:val="00F22BEC"/>
    <w:rsid w:val="00F23133"/>
    <w:rsid w:val="00F23EF0"/>
    <w:rsid w:val="00F2713A"/>
    <w:rsid w:val="00F27DB7"/>
    <w:rsid w:val="00F27E40"/>
    <w:rsid w:val="00F30510"/>
    <w:rsid w:val="00F34F8B"/>
    <w:rsid w:val="00F364A5"/>
    <w:rsid w:val="00F36DDB"/>
    <w:rsid w:val="00F37153"/>
    <w:rsid w:val="00F375A4"/>
    <w:rsid w:val="00F403DD"/>
    <w:rsid w:val="00F41BC2"/>
    <w:rsid w:val="00F4284C"/>
    <w:rsid w:val="00F440E9"/>
    <w:rsid w:val="00F45FE7"/>
    <w:rsid w:val="00F51031"/>
    <w:rsid w:val="00F52A94"/>
    <w:rsid w:val="00F52B04"/>
    <w:rsid w:val="00F54B5F"/>
    <w:rsid w:val="00F55978"/>
    <w:rsid w:val="00F56FE7"/>
    <w:rsid w:val="00F57D8F"/>
    <w:rsid w:val="00F60D9F"/>
    <w:rsid w:val="00F613D7"/>
    <w:rsid w:val="00F61674"/>
    <w:rsid w:val="00F65D28"/>
    <w:rsid w:val="00F65FFE"/>
    <w:rsid w:val="00F6611A"/>
    <w:rsid w:val="00F66588"/>
    <w:rsid w:val="00F6710D"/>
    <w:rsid w:val="00F7045D"/>
    <w:rsid w:val="00F71598"/>
    <w:rsid w:val="00F72FA6"/>
    <w:rsid w:val="00F74419"/>
    <w:rsid w:val="00F74CC1"/>
    <w:rsid w:val="00F75664"/>
    <w:rsid w:val="00F76A64"/>
    <w:rsid w:val="00F80F1A"/>
    <w:rsid w:val="00F83213"/>
    <w:rsid w:val="00F8434F"/>
    <w:rsid w:val="00F84B94"/>
    <w:rsid w:val="00F854F2"/>
    <w:rsid w:val="00F87180"/>
    <w:rsid w:val="00F918AF"/>
    <w:rsid w:val="00F93188"/>
    <w:rsid w:val="00F959C6"/>
    <w:rsid w:val="00F95ED6"/>
    <w:rsid w:val="00F96441"/>
    <w:rsid w:val="00FA04C9"/>
    <w:rsid w:val="00FA0896"/>
    <w:rsid w:val="00FA0F0D"/>
    <w:rsid w:val="00FA164B"/>
    <w:rsid w:val="00FA2041"/>
    <w:rsid w:val="00FA27CC"/>
    <w:rsid w:val="00FA2808"/>
    <w:rsid w:val="00FA4D04"/>
    <w:rsid w:val="00FA52C0"/>
    <w:rsid w:val="00FA5B1C"/>
    <w:rsid w:val="00FA5F1B"/>
    <w:rsid w:val="00FA7793"/>
    <w:rsid w:val="00FA78E7"/>
    <w:rsid w:val="00FB02F3"/>
    <w:rsid w:val="00FB0783"/>
    <w:rsid w:val="00FB1503"/>
    <w:rsid w:val="00FB151B"/>
    <w:rsid w:val="00FB1CF7"/>
    <w:rsid w:val="00FB33F1"/>
    <w:rsid w:val="00FB3808"/>
    <w:rsid w:val="00FB38C6"/>
    <w:rsid w:val="00FB4195"/>
    <w:rsid w:val="00FB510F"/>
    <w:rsid w:val="00FB6369"/>
    <w:rsid w:val="00FC04C4"/>
    <w:rsid w:val="00FC0986"/>
    <w:rsid w:val="00FC0CE1"/>
    <w:rsid w:val="00FC143C"/>
    <w:rsid w:val="00FC19E4"/>
    <w:rsid w:val="00FC2B08"/>
    <w:rsid w:val="00FC49C2"/>
    <w:rsid w:val="00FC78DB"/>
    <w:rsid w:val="00FD0596"/>
    <w:rsid w:val="00FD0F2E"/>
    <w:rsid w:val="00FD109E"/>
    <w:rsid w:val="00FD1CCB"/>
    <w:rsid w:val="00FD1E83"/>
    <w:rsid w:val="00FD3ECB"/>
    <w:rsid w:val="00FD4B93"/>
    <w:rsid w:val="00FD56D2"/>
    <w:rsid w:val="00FE02D4"/>
    <w:rsid w:val="00FE0542"/>
    <w:rsid w:val="00FE09AF"/>
    <w:rsid w:val="00FE18B8"/>
    <w:rsid w:val="00FE499C"/>
    <w:rsid w:val="00FE4BB9"/>
    <w:rsid w:val="00FE7994"/>
    <w:rsid w:val="00FF20B0"/>
    <w:rsid w:val="00FF2791"/>
    <w:rsid w:val="00FF2867"/>
    <w:rsid w:val="00FF4850"/>
    <w:rsid w:val="00FF6A71"/>
    <w:rsid w:val="01275A7C"/>
    <w:rsid w:val="042CC9BF"/>
    <w:rsid w:val="04AD3064"/>
    <w:rsid w:val="04E30397"/>
    <w:rsid w:val="059DB0B2"/>
    <w:rsid w:val="062E78B0"/>
    <w:rsid w:val="07776134"/>
    <w:rsid w:val="0790566F"/>
    <w:rsid w:val="07B7161E"/>
    <w:rsid w:val="07DC5D61"/>
    <w:rsid w:val="080CF04F"/>
    <w:rsid w:val="085FECB2"/>
    <w:rsid w:val="087B49A3"/>
    <w:rsid w:val="087DBD13"/>
    <w:rsid w:val="08BC4B64"/>
    <w:rsid w:val="08C21B78"/>
    <w:rsid w:val="08ECFF2A"/>
    <w:rsid w:val="08F97ABC"/>
    <w:rsid w:val="0A5FAA61"/>
    <w:rsid w:val="0AB7017F"/>
    <w:rsid w:val="0BC52156"/>
    <w:rsid w:val="0C1E3BDB"/>
    <w:rsid w:val="0C1F12B3"/>
    <w:rsid w:val="0C1F8A2A"/>
    <w:rsid w:val="0D0336D9"/>
    <w:rsid w:val="0D145F3E"/>
    <w:rsid w:val="0DC5D5D4"/>
    <w:rsid w:val="0FA7047E"/>
    <w:rsid w:val="103F04A2"/>
    <w:rsid w:val="10436067"/>
    <w:rsid w:val="10CCD2A5"/>
    <w:rsid w:val="10D0872A"/>
    <w:rsid w:val="10D1D49B"/>
    <w:rsid w:val="1265E8E4"/>
    <w:rsid w:val="129F3526"/>
    <w:rsid w:val="12B7FF72"/>
    <w:rsid w:val="12DDC74D"/>
    <w:rsid w:val="12EC6A45"/>
    <w:rsid w:val="12F6C380"/>
    <w:rsid w:val="13147803"/>
    <w:rsid w:val="1341374F"/>
    <w:rsid w:val="135429AA"/>
    <w:rsid w:val="1370E221"/>
    <w:rsid w:val="13A51494"/>
    <w:rsid w:val="13BC67F8"/>
    <w:rsid w:val="1487A93D"/>
    <w:rsid w:val="14A7D00B"/>
    <w:rsid w:val="14E7926D"/>
    <w:rsid w:val="1524C4E4"/>
    <w:rsid w:val="160C0F9E"/>
    <w:rsid w:val="1711B7F0"/>
    <w:rsid w:val="1722166C"/>
    <w:rsid w:val="18C0F873"/>
    <w:rsid w:val="1958FB26"/>
    <w:rsid w:val="197B3ED0"/>
    <w:rsid w:val="19E40E93"/>
    <w:rsid w:val="1A4D3E79"/>
    <w:rsid w:val="1A7800F5"/>
    <w:rsid w:val="1A881FD9"/>
    <w:rsid w:val="1B280FDC"/>
    <w:rsid w:val="1B800215"/>
    <w:rsid w:val="1C75C977"/>
    <w:rsid w:val="1C9CAC03"/>
    <w:rsid w:val="1CE26B9A"/>
    <w:rsid w:val="1D19BE3C"/>
    <w:rsid w:val="1D1F2D59"/>
    <w:rsid w:val="1D3D83D7"/>
    <w:rsid w:val="1E4EB3ED"/>
    <w:rsid w:val="1E98DABF"/>
    <w:rsid w:val="1EC5BA60"/>
    <w:rsid w:val="1F0FEE0A"/>
    <w:rsid w:val="1F16B0AE"/>
    <w:rsid w:val="1F7A036E"/>
    <w:rsid w:val="1F93593A"/>
    <w:rsid w:val="1FA62F28"/>
    <w:rsid w:val="1FBF63C1"/>
    <w:rsid w:val="20B19027"/>
    <w:rsid w:val="21792EEA"/>
    <w:rsid w:val="21A1D508"/>
    <w:rsid w:val="21A8DCA8"/>
    <w:rsid w:val="2320E3DF"/>
    <w:rsid w:val="2327BF47"/>
    <w:rsid w:val="233584FB"/>
    <w:rsid w:val="2384FD5F"/>
    <w:rsid w:val="23F3B01F"/>
    <w:rsid w:val="24574301"/>
    <w:rsid w:val="24C5D4B6"/>
    <w:rsid w:val="2558ECCF"/>
    <w:rsid w:val="26255D28"/>
    <w:rsid w:val="2661A517"/>
    <w:rsid w:val="2673082C"/>
    <w:rsid w:val="26FCCB76"/>
    <w:rsid w:val="2736FE02"/>
    <w:rsid w:val="2776B241"/>
    <w:rsid w:val="27C98B9F"/>
    <w:rsid w:val="27EFA67D"/>
    <w:rsid w:val="27FD7578"/>
    <w:rsid w:val="2804751F"/>
    <w:rsid w:val="283822A8"/>
    <w:rsid w:val="284EEFAC"/>
    <w:rsid w:val="286F47AF"/>
    <w:rsid w:val="28947CE6"/>
    <w:rsid w:val="28C0E257"/>
    <w:rsid w:val="294DA67F"/>
    <w:rsid w:val="295E9E45"/>
    <w:rsid w:val="2A7477E7"/>
    <w:rsid w:val="2AB3F932"/>
    <w:rsid w:val="2AE976E0"/>
    <w:rsid w:val="2B39F441"/>
    <w:rsid w:val="2B7C3C89"/>
    <w:rsid w:val="2C32B245"/>
    <w:rsid w:val="2D743612"/>
    <w:rsid w:val="2D872998"/>
    <w:rsid w:val="2E202DCF"/>
    <w:rsid w:val="2FBB78BB"/>
    <w:rsid w:val="2FCB7DF4"/>
    <w:rsid w:val="30356A20"/>
    <w:rsid w:val="30401277"/>
    <w:rsid w:val="3065655C"/>
    <w:rsid w:val="30C7DD36"/>
    <w:rsid w:val="30D1E5E3"/>
    <w:rsid w:val="30ECBC2C"/>
    <w:rsid w:val="310B6DFC"/>
    <w:rsid w:val="3125376D"/>
    <w:rsid w:val="31334003"/>
    <w:rsid w:val="325DD306"/>
    <w:rsid w:val="32EF30E0"/>
    <w:rsid w:val="32F88638"/>
    <w:rsid w:val="33DF7F8F"/>
    <w:rsid w:val="342F54A3"/>
    <w:rsid w:val="34343A82"/>
    <w:rsid w:val="34C0403C"/>
    <w:rsid w:val="34C09FBD"/>
    <w:rsid w:val="352E5CB9"/>
    <w:rsid w:val="35633318"/>
    <w:rsid w:val="35719C27"/>
    <w:rsid w:val="358821AF"/>
    <w:rsid w:val="36A3FB61"/>
    <w:rsid w:val="37A9C679"/>
    <w:rsid w:val="37E05BC5"/>
    <w:rsid w:val="38160155"/>
    <w:rsid w:val="382331FB"/>
    <w:rsid w:val="38BD005E"/>
    <w:rsid w:val="38EAAD6C"/>
    <w:rsid w:val="3957F782"/>
    <w:rsid w:val="3963A09F"/>
    <w:rsid w:val="39E2AFAC"/>
    <w:rsid w:val="3A29E70F"/>
    <w:rsid w:val="3B51F89A"/>
    <w:rsid w:val="3B6130A8"/>
    <w:rsid w:val="3B9800D8"/>
    <w:rsid w:val="3C36F865"/>
    <w:rsid w:val="3CE22A00"/>
    <w:rsid w:val="3D18FAA2"/>
    <w:rsid w:val="3D451D02"/>
    <w:rsid w:val="3D50FBE3"/>
    <w:rsid w:val="3DC52A83"/>
    <w:rsid w:val="3E2FC7BB"/>
    <w:rsid w:val="3E9F47A3"/>
    <w:rsid w:val="3ED96909"/>
    <w:rsid w:val="3F09461A"/>
    <w:rsid w:val="3F4AA796"/>
    <w:rsid w:val="402EC853"/>
    <w:rsid w:val="40403819"/>
    <w:rsid w:val="405FA64F"/>
    <w:rsid w:val="414C8326"/>
    <w:rsid w:val="4150CA9E"/>
    <w:rsid w:val="4154EA8C"/>
    <w:rsid w:val="4188B1E8"/>
    <w:rsid w:val="419DD061"/>
    <w:rsid w:val="41A02DF8"/>
    <w:rsid w:val="41B610E9"/>
    <w:rsid w:val="41C928DF"/>
    <w:rsid w:val="41F2BED1"/>
    <w:rsid w:val="423C53D6"/>
    <w:rsid w:val="425B6673"/>
    <w:rsid w:val="42DB4072"/>
    <w:rsid w:val="42F724B6"/>
    <w:rsid w:val="43665D95"/>
    <w:rsid w:val="43B1E99D"/>
    <w:rsid w:val="43C408DB"/>
    <w:rsid w:val="43C5A703"/>
    <w:rsid w:val="44495986"/>
    <w:rsid w:val="445B3349"/>
    <w:rsid w:val="44A2AEFA"/>
    <w:rsid w:val="44ABEDD5"/>
    <w:rsid w:val="451F8462"/>
    <w:rsid w:val="45EBA618"/>
    <w:rsid w:val="461235CF"/>
    <w:rsid w:val="46C95C61"/>
    <w:rsid w:val="46D9A230"/>
    <w:rsid w:val="49A376A9"/>
    <w:rsid w:val="49A57C45"/>
    <w:rsid w:val="4A2788B9"/>
    <w:rsid w:val="4AD2DA1A"/>
    <w:rsid w:val="4B119ADB"/>
    <w:rsid w:val="4B36B3C2"/>
    <w:rsid w:val="4B613131"/>
    <w:rsid w:val="4C2660A2"/>
    <w:rsid w:val="4CC271C6"/>
    <w:rsid w:val="4D609EFD"/>
    <w:rsid w:val="4E04030D"/>
    <w:rsid w:val="4F4BC591"/>
    <w:rsid w:val="5025DE5B"/>
    <w:rsid w:val="50E6A21A"/>
    <w:rsid w:val="50FA52BC"/>
    <w:rsid w:val="515D85B2"/>
    <w:rsid w:val="51649DB6"/>
    <w:rsid w:val="51A987E3"/>
    <w:rsid w:val="51D1384C"/>
    <w:rsid w:val="5215CFE1"/>
    <w:rsid w:val="52211C28"/>
    <w:rsid w:val="528B6CC4"/>
    <w:rsid w:val="530BB39F"/>
    <w:rsid w:val="532D0B42"/>
    <w:rsid w:val="533D4B87"/>
    <w:rsid w:val="53775A5F"/>
    <w:rsid w:val="54672BB9"/>
    <w:rsid w:val="54F600D2"/>
    <w:rsid w:val="54F7617C"/>
    <w:rsid w:val="556F4E49"/>
    <w:rsid w:val="55ED318E"/>
    <w:rsid w:val="56698554"/>
    <w:rsid w:val="56921276"/>
    <w:rsid w:val="56C8215E"/>
    <w:rsid w:val="56E7EE4B"/>
    <w:rsid w:val="57287945"/>
    <w:rsid w:val="58ECC624"/>
    <w:rsid w:val="59047D87"/>
    <w:rsid w:val="596B9308"/>
    <w:rsid w:val="59AEDD7B"/>
    <w:rsid w:val="5A0B89E7"/>
    <w:rsid w:val="5A5BB896"/>
    <w:rsid w:val="5AA47DF5"/>
    <w:rsid w:val="5B6E1C74"/>
    <w:rsid w:val="5BE9A3FF"/>
    <w:rsid w:val="5C92D52B"/>
    <w:rsid w:val="5D205B1C"/>
    <w:rsid w:val="5DDFB315"/>
    <w:rsid w:val="5E041D7D"/>
    <w:rsid w:val="5E5A29B4"/>
    <w:rsid w:val="60274E1D"/>
    <w:rsid w:val="6049564E"/>
    <w:rsid w:val="60E3504E"/>
    <w:rsid w:val="614524CD"/>
    <w:rsid w:val="6194A7DE"/>
    <w:rsid w:val="61BF92CF"/>
    <w:rsid w:val="62B022DB"/>
    <w:rsid w:val="6322F79D"/>
    <w:rsid w:val="6452AE16"/>
    <w:rsid w:val="64A32952"/>
    <w:rsid w:val="64DB42E2"/>
    <w:rsid w:val="650E31EC"/>
    <w:rsid w:val="661EC070"/>
    <w:rsid w:val="6631D08F"/>
    <w:rsid w:val="66662E99"/>
    <w:rsid w:val="666F041C"/>
    <w:rsid w:val="667AA458"/>
    <w:rsid w:val="66BD7A09"/>
    <w:rsid w:val="66FB673E"/>
    <w:rsid w:val="67617CAE"/>
    <w:rsid w:val="67C526B5"/>
    <w:rsid w:val="67E9832F"/>
    <w:rsid w:val="68A614B1"/>
    <w:rsid w:val="68AA3E15"/>
    <w:rsid w:val="68C725AA"/>
    <w:rsid w:val="68F34A16"/>
    <w:rsid w:val="6985C273"/>
    <w:rsid w:val="6A266CC4"/>
    <w:rsid w:val="6AB1AD7E"/>
    <w:rsid w:val="6B4954AB"/>
    <w:rsid w:val="6B498ACF"/>
    <w:rsid w:val="6C957EB3"/>
    <w:rsid w:val="6D1DEAE7"/>
    <w:rsid w:val="6D6CF01C"/>
    <w:rsid w:val="6DF438B9"/>
    <w:rsid w:val="6EA5A36E"/>
    <w:rsid w:val="6ED8882C"/>
    <w:rsid w:val="6EDD4F29"/>
    <w:rsid w:val="6F2C15B5"/>
    <w:rsid w:val="6F6C9F7E"/>
    <w:rsid w:val="6F940696"/>
    <w:rsid w:val="6FC3F56B"/>
    <w:rsid w:val="6FDDD11D"/>
    <w:rsid w:val="70123CD7"/>
    <w:rsid w:val="707B5BE1"/>
    <w:rsid w:val="70D63575"/>
    <w:rsid w:val="714877F7"/>
    <w:rsid w:val="71673BB2"/>
    <w:rsid w:val="719DF101"/>
    <w:rsid w:val="71EC77D0"/>
    <w:rsid w:val="727C4FCA"/>
    <w:rsid w:val="72AA0B49"/>
    <w:rsid w:val="72DE95DF"/>
    <w:rsid w:val="733B1455"/>
    <w:rsid w:val="739AD668"/>
    <w:rsid w:val="741FF8C9"/>
    <w:rsid w:val="7454B126"/>
    <w:rsid w:val="7499A17D"/>
    <w:rsid w:val="7612D1D6"/>
    <w:rsid w:val="761C21FD"/>
    <w:rsid w:val="765FF8C7"/>
    <w:rsid w:val="775C183C"/>
    <w:rsid w:val="77868979"/>
    <w:rsid w:val="77E05FDC"/>
    <w:rsid w:val="7820ADEF"/>
    <w:rsid w:val="787C262F"/>
    <w:rsid w:val="78D3BAA4"/>
    <w:rsid w:val="78EB42A4"/>
    <w:rsid w:val="7939EB20"/>
    <w:rsid w:val="7A6A5933"/>
    <w:rsid w:val="7A904D51"/>
    <w:rsid w:val="7ACE16F3"/>
    <w:rsid w:val="7AF07D38"/>
    <w:rsid w:val="7B4FA1D5"/>
    <w:rsid w:val="7B8C8DA9"/>
    <w:rsid w:val="7BF85425"/>
    <w:rsid w:val="7C6486C6"/>
    <w:rsid w:val="7CBEE5EC"/>
    <w:rsid w:val="7D092690"/>
    <w:rsid w:val="7DE8330A"/>
    <w:rsid w:val="7E57DCBF"/>
    <w:rsid w:val="7E63160A"/>
    <w:rsid w:val="7E82412B"/>
    <w:rsid w:val="7F5DF78C"/>
    <w:rsid w:val="7FAFD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C97DF"/>
  <w15:chartTrackingRefBased/>
  <w15:docId w15:val="{DA49C142-8CC3-479B-806D-722F374C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D9"/>
    <w:pPr>
      <w:ind w:firstLine="0"/>
    </w:pPr>
    <w:rPr>
      <w:rFonts w:eastAsia="Times New Roman"/>
      <w:lang w:val="en-GB" w:eastAsia="en-GB"/>
    </w:rPr>
  </w:style>
  <w:style w:type="paragraph" w:styleId="Heading1">
    <w:name w:val="heading 1"/>
    <w:basedOn w:val="Normal"/>
    <w:next w:val="Normal"/>
    <w:link w:val="Heading1Char"/>
    <w:uiPriority w:val="99"/>
    <w:qFormat/>
    <w:rsid w:val="0043492B"/>
    <w:pPr>
      <w:keepNext/>
      <w:tabs>
        <w:tab w:val="num" w:pos="1080"/>
      </w:tabs>
      <w:spacing w:before="360" w:after="360"/>
      <w:ind w:left="1080" w:hanging="360"/>
      <w:jc w:val="center"/>
      <w:outlineLvl w:val="0"/>
    </w:pPr>
    <w:rPr>
      <w:sz w:val="28"/>
      <w:szCs w:val="28"/>
      <w:lang w:val="lt-LT" w:eastAsia="lt-LT"/>
    </w:rPr>
  </w:style>
  <w:style w:type="paragraph" w:styleId="Heading2">
    <w:name w:val="heading 2"/>
    <w:basedOn w:val="Normal"/>
    <w:next w:val="Normal"/>
    <w:link w:val="Heading2Char"/>
    <w:uiPriority w:val="9"/>
    <w:semiHidden/>
    <w:unhideWhenUsed/>
    <w:qFormat/>
    <w:rsid w:val="00C909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662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3492B"/>
    <w:rPr>
      <w:rFonts w:eastAsia="Times New Roman"/>
      <w:sz w:val="28"/>
      <w:szCs w:val="28"/>
      <w:lang w:eastAsia="lt-LT"/>
    </w:rPr>
  </w:style>
  <w:style w:type="paragraph" w:styleId="BodyTextIndent2">
    <w:name w:val="Body Text Indent 2"/>
    <w:basedOn w:val="Normal"/>
    <w:link w:val="BodyTextIndent2Char"/>
    <w:rsid w:val="0043492B"/>
    <w:pPr>
      <w:spacing w:after="120" w:line="480" w:lineRule="auto"/>
      <w:ind w:left="283"/>
    </w:pPr>
    <w:rPr>
      <w:lang w:val="lt-LT" w:eastAsia="lt-LT"/>
    </w:rPr>
  </w:style>
  <w:style w:type="character" w:customStyle="1" w:styleId="BodyTextIndent2Char">
    <w:name w:val="Body Text Indent 2 Char"/>
    <w:basedOn w:val="DefaultParagraphFont"/>
    <w:link w:val="BodyTextIndent2"/>
    <w:rsid w:val="0043492B"/>
    <w:rPr>
      <w:rFonts w:eastAsia="Times New Roman"/>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43492B"/>
    <w:pPr>
      <w:ind w:left="720" w:firstLine="709"/>
      <w:contextualSpacing/>
    </w:pPr>
    <w:rPr>
      <w:rFonts w:eastAsiaTheme="minorHAnsi"/>
      <w:lang w:val="lt-LT" w:eastAsia="en-US"/>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3492B"/>
  </w:style>
  <w:style w:type="character" w:styleId="Hyperlink">
    <w:name w:val="Hyperlink"/>
    <w:basedOn w:val="DefaultParagraphFont"/>
    <w:uiPriority w:val="99"/>
    <w:unhideWhenUsed/>
    <w:rsid w:val="0043492B"/>
    <w:rPr>
      <w:color w:val="0563C1" w:themeColor="hyperlink"/>
      <w:u w:val="single"/>
    </w:rPr>
  </w:style>
  <w:style w:type="character" w:styleId="FootnoteReference">
    <w:name w:val="footnote reference"/>
    <w:basedOn w:val="DefaultParagraphFont"/>
    <w:uiPriority w:val="99"/>
    <w:rsid w:val="0043492B"/>
    <w:rPr>
      <w:rFonts w:cs="Times New Roman"/>
      <w:vertAlign w:val="superscript"/>
    </w:rPr>
  </w:style>
  <w:style w:type="paragraph" w:styleId="FootnoteText">
    <w:name w:val="footnote text"/>
    <w:aliases w:val=" Diagrama1,Diagrama1"/>
    <w:basedOn w:val="Normal"/>
    <w:link w:val="FootnoteTextChar"/>
    <w:uiPriority w:val="99"/>
    <w:unhideWhenUsed/>
    <w:rsid w:val="0043492B"/>
    <w:rPr>
      <w:rFonts w:asciiTheme="minorHAnsi" w:eastAsiaTheme="minorEastAsia" w:hAnsiTheme="minorHAnsi" w:cstheme="minorBidi"/>
      <w:sz w:val="20"/>
      <w:szCs w:val="20"/>
      <w:lang w:val="lt-LT" w:eastAsia="zh-CN"/>
    </w:rPr>
  </w:style>
  <w:style w:type="character" w:customStyle="1" w:styleId="FootnoteTextChar">
    <w:name w:val="Footnote Text Char"/>
    <w:aliases w:val=" Diagrama1 Char,Diagrama1 Char"/>
    <w:basedOn w:val="DefaultParagraphFont"/>
    <w:link w:val="FootnoteText"/>
    <w:uiPriority w:val="99"/>
    <w:rsid w:val="0043492B"/>
    <w:rPr>
      <w:rFonts w:asciiTheme="minorHAnsi" w:eastAsiaTheme="minorEastAsia" w:hAnsiTheme="minorHAnsi" w:cstheme="minorBidi"/>
      <w:sz w:val="20"/>
      <w:szCs w:val="20"/>
      <w:lang w:eastAsia="zh-CN"/>
    </w:rPr>
  </w:style>
  <w:style w:type="paragraph" w:styleId="BodyText">
    <w:name w:val="Body Text"/>
    <w:basedOn w:val="Normal"/>
    <w:link w:val="BodyTextChar"/>
    <w:rsid w:val="00D438B2"/>
    <w:pPr>
      <w:suppressAutoHyphens/>
      <w:spacing w:after="120"/>
    </w:pPr>
    <w:rPr>
      <w:lang w:val="en-US" w:eastAsia="ar-SA"/>
    </w:rPr>
  </w:style>
  <w:style w:type="character" w:customStyle="1" w:styleId="BodyTextChar">
    <w:name w:val="Body Text Char"/>
    <w:basedOn w:val="DefaultParagraphFont"/>
    <w:link w:val="BodyText"/>
    <w:rsid w:val="00D438B2"/>
    <w:rPr>
      <w:rFonts w:eastAsia="Times New Roman"/>
      <w:lang w:val="en-US" w:eastAsia="ar-SA"/>
    </w:rPr>
  </w:style>
  <w:style w:type="character" w:customStyle="1" w:styleId="WW8Num4z0">
    <w:name w:val="WW8Num4z0"/>
    <w:rsid w:val="00D438B2"/>
    <w:rPr>
      <w:rFonts w:ascii="Symbol" w:hAnsi="Symbol"/>
    </w:rPr>
  </w:style>
  <w:style w:type="paragraph" w:styleId="BodyTextIndent">
    <w:name w:val="Body Text Indent"/>
    <w:basedOn w:val="Normal"/>
    <w:link w:val="BodyTextIndentChar"/>
    <w:uiPriority w:val="99"/>
    <w:semiHidden/>
    <w:unhideWhenUsed/>
    <w:rsid w:val="00DD3CB6"/>
    <w:pPr>
      <w:spacing w:after="120"/>
      <w:ind w:left="360" w:firstLine="709"/>
    </w:pPr>
    <w:rPr>
      <w:rFonts w:eastAsiaTheme="minorHAnsi"/>
      <w:lang w:val="lt-LT" w:eastAsia="en-US"/>
    </w:rPr>
  </w:style>
  <w:style w:type="character" w:customStyle="1" w:styleId="BodyTextIndentChar">
    <w:name w:val="Body Text Indent Char"/>
    <w:basedOn w:val="DefaultParagraphFont"/>
    <w:link w:val="BodyTextIndent"/>
    <w:uiPriority w:val="99"/>
    <w:semiHidden/>
    <w:rsid w:val="00DD3CB6"/>
  </w:style>
  <w:style w:type="paragraph" w:customStyle="1" w:styleId="Annexetitle">
    <w:name w:val="Annexe_title"/>
    <w:basedOn w:val="Heading1"/>
    <w:next w:val="Normal"/>
    <w:autoRedefine/>
    <w:rsid w:val="00DD3CB6"/>
    <w:pPr>
      <w:keepNext w:val="0"/>
      <w:tabs>
        <w:tab w:val="clear" w:pos="1080"/>
        <w:tab w:val="left" w:pos="1701"/>
        <w:tab w:val="left" w:pos="2552"/>
      </w:tabs>
      <w:spacing w:before="0" w:after="0"/>
      <w:ind w:left="540" w:firstLine="0"/>
      <w:jc w:val="right"/>
      <w:outlineLvl w:val="9"/>
    </w:pPr>
    <w:rPr>
      <w:b/>
      <w:sz w:val="24"/>
      <w:szCs w:val="24"/>
      <w:lang w:eastAsia="en-US"/>
    </w:rPr>
  </w:style>
  <w:style w:type="paragraph" w:styleId="BodyText3">
    <w:name w:val="Body Text 3"/>
    <w:basedOn w:val="Normal"/>
    <w:link w:val="BodyText3Char"/>
    <w:uiPriority w:val="99"/>
    <w:semiHidden/>
    <w:unhideWhenUsed/>
    <w:rsid w:val="001D6176"/>
    <w:pPr>
      <w:spacing w:after="120"/>
      <w:ind w:firstLine="709"/>
    </w:pPr>
    <w:rPr>
      <w:rFonts w:eastAsiaTheme="minorHAnsi"/>
      <w:sz w:val="16"/>
      <w:szCs w:val="16"/>
      <w:lang w:val="lt-LT" w:eastAsia="en-US"/>
    </w:rPr>
  </w:style>
  <w:style w:type="character" w:customStyle="1" w:styleId="BodyText3Char">
    <w:name w:val="Body Text 3 Char"/>
    <w:basedOn w:val="DefaultParagraphFont"/>
    <w:link w:val="BodyText3"/>
    <w:uiPriority w:val="99"/>
    <w:semiHidden/>
    <w:rsid w:val="001D6176"/>
    <w:rPr>
      <w:sz w:val="16"/>
      <w:szCs w:val="16"/>
    </w:rPr>
  </w:style>
  <w:style w:type="paragraph" w:styleId="Footer">
    <w:name w:val="footer"/>
    <w:basedOn w:val="Normal"/>
    <w:link w:val="FooterChar"/>
    <w:uiPriority w:val="99"/>
    <w:rsid w:val="001D6176"/>
    <w:rPr>
      <w:rFonts w:eastAsia="Calibri"/>
      <w:lang w:eastAsia="en-US"/>
    </w:rPr>
  </w:style>
  <w:style w:type="character" w:customStyle="1" w:styleId="FooterChar">
    <w:name w:val="Footer Char"/>
    <w:basedOn w:val="DefaultParagraphFont"/>
    <w:link w:val="Footer"/>
    <w:uiPriority w:val="99"/>
    <w:rsid w:val="001D6176"/>
    <w:rPr>
      <w:rFonts w:eastAsia="Calibri"/>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1D6176"/>
    <w:pPr>
      <w:tabs>
        <w:tab w:val="center" w:pos="4153"/>
        <w:tab w:val="right" w:pos="8306"/>
      </w:tabs>
    </w:pPr>
    <w:rPr>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1D6176"/>
    <w:rPr>
      <w:rFonts w:eastAsia="Times New Roman"/>
      <w:lang w:val="en-GB"/>
    </w:rPr>
  </w:style>
  <w:style w:type="paragraph" w:customStyle="1" w:styleId="punktai">
    <w:name w:val="punktai"/>
    <w:basedOn w:val="Normal"/>
    <w:rsid w:val="00621CCA"/>
    <w:pPr>
      <w:spacing w:before="280" w:after="280"/>
    </w:pPr>
    <w:rPr>
      <w:lang w:val="lt-LT" w:eastAsia="ar-SA"/>
    </w:rPr>
  </w:style>
  <w:style w:type="character" w:styleId="CommentReference">
    <w:name w:val="annotation reference"/>
    <w:basedOn w:val="DefaultParagraphFont"/>
    <w:unhideWhenUsed/>
    <w:rsid w:val="00621CCA"/>
    <w:rPr>
      <w:sz w:val="16"/>
      <w:szCs w:val="16"/>
    </w:rPr>
  </w:style>
  <w:style w:type="paragraph" w:styleId="CommentText">
    <w:name w:val="annotation text"/>
    <w:aliases w:val=" Diagrama Diagrama Diagrama,Diagrama Diagrama Diagrama, Diagrama Diagrama Diagrama Diagrama, Diagrama Diagrama Char Char, Diagrama2 Diagrama Diagrama Diagrama,Diagrama Diagrama Char Char, Diagrama Diagrama,Diagrama Diagrama,Char3"/>
    <w:basedOn w:val="Normal"/>
    <w:link w:val="CommentTextChar"/>
    <w:unhideWhenUsed/>
    <w:qFormat/>
    <w:rsid w:val="00621CCA"/>
    <w:pPr>
      <w:ind w:firstLine="709"/>
    </w:pPr>
    <w:rPr>
      <w:rFonts w:eastAsiaTheme="minorHAnsi"/>
      <w:sz w:val="20"/>
      <w:szCs w:val="20"/>
      <w:lang w:val="lt-LT" w:eastAsia="en-US"/>
    </w:rPr>
  </w:style>
  <w:style w:type="character" w:customStyle="1" w:styleId="CommentTextChar">
    <w:name w:val="Comment Text Char"/>
    <w:aliases w:val=" Diagrama Diagrama Diagrama Char,Diagrama Diagrama Diagrama Char, Diagrama Diagrama Diagrama Diagrama Char, Diagrama Diagrama Char Char Char, Diagrama2 Diagrama Diagrama Diagrama Char,Diagrama Diagrama Char Char Char,Char3 Char"/>
    <w:basedOn w:val="DefaultParagraphFont"/>
    <w:link w:val="CommentText"/>
    <w:qFormat/>
    <w:rsid w:val="00621CCA"/>
    <w:rPr>
      <w:sz w:val="20"/>
      <w:szCs w:val="20"/>
    </w:rPr>
  </w:style>
  <w:style w:type="paragraph" w:styleId="CommentSubject">
    <w:name w:val="annotation subject"/>
    <w:basedOn w:val="CommentText"/>
    <w:next w:val="CommentText"/>
    <w:link w:val="CommentSubjectChar"/>
    <w:uiPriority w:val="99"/>
    <w:semiHidden/>
    <w:unhideWhenUsed/>
    <w:rsid w:val="00621CCA"/>
    <w:rPr>
      <w:b/>
      <w:bCs/>
    </w:rPr>
  </w:style>
  <w:style w:type="character" w:customStyle="1" w:styleId="CommentSubjectChar">
    <w:name w:val="Comment Subject Char"/>
    <w:basedOn w:val="CommentTextChar"/>
    <w:link w:val="CommentSubject"/>
    <w:uiPriority w:val="99"/>
    <w:semiHidden/>
    <w:rsid w:val="00621CCA"/>
    <w:rPr>
      <w:b/>
      <w:bCs/>
      <w:sz w:val="20"/>
      <w:szCs w:val="20"/>
    </w:rPr>
  </w:style>
  <w:style w:type="paragraph" w:styleId="BalloonText">
    <w:name w:val="Balloon Text"/>
    <w:basedOn w:val="Normal"/>
    <w:link w:val="BalloonTextChar"/>
    <w:uiPriority w:val="99"/>
    <w:semiHidden/>
    <w:unhideWhenUsed/>
    <w:rsid w:val="007A4A2C"/>
    <w:pPr>
      <w:ind w:firstLine="709"/>
    </w:pPr>
    <w:rPr>
      <w:rFonts w:ascii="Segoe UI" w:eastAsiaTheme="minorHAnsi" w:hAnsi="Segoe UI" w:cs="Segoe UI"/>
      <w:sz w:val="18"/>
      <w:szCs w:val="18"/>
      <w:lang w:val="lt-LT" w:eastAsia="en-US"/>
    </w:rPr>
  </w:style>
  <w:style w:type="character" w:customStyle="1" w:styleId="BalloonTextChar">
    <w:name w:val="Balloon Text Char"/>
    <w:basedOn w:val="DefaultParagraphFont"/>
    <w:link w:val="BalloonText"/>
    <w:uiPriority w:val="99"/>
    <w:semiHidden/>
    <w:rsid w:val="007A4A2C"/>
    <w:rPr>
      <w:rFonts w:ascii="Segoe UI" w:hAnsi="Segoe UI" w:cs="Segoe UI"/>
      <w:sz w:val="18"/>
      <w:szCs w:val="18"/>
    </w:rPr>
  </w:style>
  <w:style w:type="paragraph" w:styleId="BodyText2">
    <w:name w:val="Body Text 2"/>
    <w:basedOn w:val="Normal"/>
    <w:link w:val="BodyText2Char"/>
    <w:uiPriority w:val="99"/>
    <w:semiHidden/>
    <w:unhideWhenUsed/>
    <w:rsid w:val="00B84188"/>
    <w:pPr>
      <w:spacing w:after="120" w:line="480" w:lineRule="auto"/>
    </w:pPr>
  </w:style>
  <w:style w:type="character" w:customStyle="1" w:styleId="BodyText2Char">
    <w:name w:val="Body Text 2 Char"/>
    <w:basedOn w:val="DefaultParagraphFont"/>
    <w:link w:val="BodyText2"/>
    <w:uiPriority w:val="99"/>
    <w:semiHidden/>
    <w:rsid w:val="00B84188"/>
    <w:rPr>
      <w:rFonts w:eastAsia="Times New Roman"/>
      <w:lang w:val="en-GB" w:eastAsia="en-GB"/>
    </w:rPr>
  </w:style>
  <w:style w:type="paragraph" w:styleId="Revision">
    <w:name w:val="Revision"/>
    <w:hidden/>
    <w:uiPriority w:val="99"/>
    <w:semiHidden/>
    <w:rsid w:val="0007251D"/>
    <w:pPr>
      <w:ind w:firstLine="0"/>
    </w:pPr>
    <w:rPr>
      <w:rFonts w:eastAsia="Times New Roman"/>
      <w:lang w:val="en-GB" w:eastAsia="en-GB"/>
    </w:rPr>
  </w:style>
  <w:style w:type="character" w:customStyle="1" w:styleId="Heading2Char">
    <w:name w:val="Heading 2 Char"/>
    <w:basedOn w:val="DefaultParagraphFont"/>
    <w:link w:val="Heading2"/>
    <w:uiPriority w:val="9"/>
    <w:semiHidden/>
    <w:rsid w:val="00C90965"/>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CA2058"/>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A2058"/>
    <w:pPr>
      <w:pBdr>
        <w:top w:val="nil"/>
        <w:left w:val="nil"/>
        <w:bottom w:val="nil"/>
        <w:right w:val="nil"/>
        <w:between w:val="nil"/>
        <w:bar w:val="nil"/>
      </w:pBdr>
      <w:suppressAutoHyphens/>
      <w:spacing w:after="40"/>
      <w:ind w:firstLine="0"/>
      <w:jc w:val="both"/>
    </w:pPr>
    <w:rPr>
      <w:rFonts w:eastAsia="Arial Unicode MS" w:cs="Arial Unicode MS"/>
      <w:color w:val="000000"/>
      <w:sz w:val="22"/>
      <w:szCs w:val="22"/>
      <w:bdr w:val="nil"/>
      <w:lang w:val="en-GB" w:eastAsia="en-GB"/>
    </w:rPr>
  </w:style>
  <w:style w:type="character" w:customStyle="1" w:styleId="Heading3Char">
    <w:name w:val="Heading 3 Char"/>
    <w:basedOn w:val="DefaultParagraphFont"/>
    <w:link w:val="Heading3"/>
    <w:uiPriority w:val="9"/>
    <w:semiHidden/>
    <w:rsid w:val="001662DC"/>
    <w:rPr>
      <w:rFonts w:asciiTheme="majorHAnsi" w:eastAsiaTheme="majorEastAsia" w:hAnsiTheme="majorHAnsi" w:cstheme="majorBidi"/>
      <w:color w:val="1F4D78" w:themeColor="accent1" w:themeShade="7F"/>
      <w:lang w:val="en-GB" w:eastAsia="en-GB"/>
    </w:rPr>
  </w:style>
  <w:style w:type="character" w:customStyle="1" w:styleId="UnresolvedMention1">
    <w:name w:val="Unresolved Mention1"/>
    <w:basedOn w:val="DefaultParagraphFont"/>
    <w:uiPriority w:val="99"/>
    <w:semiHidden/>
    <w:unhideWhenUsed/>
    <w:rsid w:val="009C11AE"/>
    <w:rPr>
      <w:color w:val="605E5C"/>
      <w:shd w:val="clear" w:color="auto" w:fill="E1DFDD"/>
    </w:rPr>
  </w:style>
  <w:style w:type="character" w:styleId="Emphasis">
    <w:name w:val="Emphasis"/>
    <w:basedOn w:val="DefaultParagraphFont"/>
    <w:uiPriority w:val="20"/>
    <w:qFormat/>
    <w:rsid w:val="009C11AE"/>
    <w:rPr>
      <w:i/>
      <w:iCs/>
    </w:rPr>
  </w:style>
  <w:style w:type="character" w:customStyle="1" w:styleId="normaltextrun">
    <w:name w:val="normaltextrun"/>
    <w:basedOn w:val="DefaultParagraphFont"/>
    <w:rsid w:val="00DF49C8"/>
  </w:style>
  <w:style w:type="paragraph" w:customStyle="1" w:styleId="paragraph">
    <w:name w:val="paragraph"/>
    <w:basedOn w:val="Normal"/>
    <w:rsid w:val="00115DD2"/>
    <w:pPr>
      <w:spacing w:before="100" w:beforeAutospacing="1" w:after="100" w:afterAutospacing="1"/>
    </w:pPr>
    <w:rPr>
      <w:lang w:val="lt-LT" w:eastAsia="lt-LT"/>
    </w:rPr>
  </w:style>
  <w:style w:type="character" w:customStyle="1" w:styleId="eop">
    <w:name w:val="eop"/>
    <w:basedOn w:val="DefaultParagraphFont"/>
    <w:rsid w:val="00115DD2"/>
  </w:style>
  <w:style w:type="character" w:styleId="FollowedHyperlink">
    <w:name w:val="FollowedHyperlink"/>
    <w:basedOn w:val="DefaultParagraphFont"/>
    <w:uiPriority w:val="99"/>
    <w:semiHidden/>
    <w:unhideWhenUsed/>
    <w:rsid w:val="000222E1"/>
    <w:rPr>
      <w:color w:val="954F72" w:themeColor="followedHyperlink"/>
      <w:u w:val="single"/>
    </w:rPr>
  </w:style>
  <w:style w:type="character" w:styleId="UnresolvedMention">
    <w:name w:val="Unresolved Mention"/>
    <w:basedOn w:val="DefaultParagraphFont"/>
    <w:uiPriority w:val="99"/>
    <w:semiHidden/>
    <w:unhideWhenUsed/>
    <w:rsid w:val="00064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7027">
      <w:bodyDiv w:val="1"/>
      <w:marLeft w:val="0"/>
      <w:marRight w:val="0"/>
      <w:marTop w:val="0"/>
      <w:marBottom w:val="0"/>
      <w:divBdr>
        <w:top w:val="none" w:sz="0" w:space="0" w:color="auto"/>
        <w:left w:val="none" w:sz="0" w:space="0" w:color="auto"/>
        <w:bottom w:val="none" w:sz="0" w:space="0" w:color="auto"/>
        <w:right w:val="none" w:sz="0" w:space="0" w:color="auto"/>
      </w:divBdr>
    </w:div>
    <w:div w:id="209729177">
      <w:bodyDiv w:val="1"/>
      <w:marLeft w:val="0"/>
      <w:marRight w:val="0"/>
      <w:marTop w:val="0"/>
      <w:marBottom w:val="0"/>
      <w:divBdr>
        <w:top w:val="none" w:sz="0" w:space="0" w:color="auto"/>
        <w:left w:val="none" w:sz="0" w:space="0" w:color="auto"/>
        <w:bottom w:val="none" w:sz="0" w:space="0" w:color="auto"/>
        <w:right w:val="none" w:sz="0" w:space="0" w:color="auto"/>
      </w:divBdr>
    </w:div>
    <w:div w:id="237404055">
      <w:bodyDiv w:val="1"/>
      <w:marLeft w:val="0"/>
      <w:marRight w:val="0"/>
      <w:marTop w:val="0"/>
      <w:marBottom w:val="0"/>
      <w:divBdr>
        <w:top w:val="none" w:sz="0" w:space="0" w:color="auto"/>
        <w:left w:val="none" w:sz="0" w:space="0" w:color="auto"/>
        <w:bottom w:val="none" w:sz="0" w:space="0" w:color="auto"/>
        <w:right w:val="none" w:sz="0" w:space="0" w:color="auto"/>
      </w:divBdr>
    </w:div>
    <w:div w:id="324162265">
      <w:bodyDiv w:val="1"/>
      <w:marLeft w:val="0"/>
      <w:marRight w:val="0"/>
      <w:marTop w:val="0"/>
      <w:marBottom w:val="0"/>
      <w:divBdr>
        <w:top w:val="none" w:sz="0" w:space="0" w:color="auto"/>
        <w:left w:val="none" w:sz="0" w:space="0" w:color="auto"/>
        <w:bottom w:val="none" w:sz="0" w:space="0" w:color="auto"/>
        <w:right w:val="none" w:sz="0" w:space="0" w:color="auto"/>
      </w:divBdr>
    </w:div>
    <w:div w:id="332875315">
      <w:bodyDiv w:val="1"/>
      <w:marLeft w:val="0"/>
      <w:marRight w:val="0"/>
      <w:marTop w:val="0"/>
      <w:marBottom w:val="0"/>
      <w:divBdr>
        <w:top w:val="none" w:sz="0" w:space="0" w:color="auto"/>
        <w:left w:val="none" w:sz="0" w:space="0" w:color="auto"/>
        <w:bottom w:val="none" w:sz="0" w:space="0" w:color="auto"/>
        <w:right w:val="none" w:sz="0" w:space="0" w:color="auto"/>
      </w:divBdr>
      <w:divsChild>
        <w:div w:id="61220412">
          <w:marLeft w:val="0"/>
          <w:marRight w:val="0"/>
          <w:marTop w:val="0"/>
          <w:marBottom w:val="0"/>
          <w:divBdr>
            <w:top w:val="none" w:sz="0" w:space="0" w:color="auto"/>
            <w:left w:val="none" w:sz="0" w:space="0" w:color="auto"/>
            <w:bottom w:val="none" w:sz="0" w:space="0" w:color="auto"/>
            <w:right w:val="none" w:sz="0" w:space="0" w:color="auto"/>
          </w:divBdr>
        </w:div>
        <w:div w:id="1822379231">
          <w:marLeft w:val="0"/>
          <w:marRight w:val="0"/>
          <w:marTop w:val="0"/>
          <w:marBottom w:val="0"/>
          <w:divBdr>
            <w:top w:val="none" w:sz="0" w:space="0" w:color="auto"/>
            <w:left w:val="none" w:sz="0" w:space="0" w:color="auto"/>
            <w:bottom w:val="none" w:sz="0" w:space="0" w:color="auto"/>
            <w:right w:val="none" w:sz="0" w:space="0" w:color="auto"/>
          </w:divBdr>
        </w:div>
        <w:div w:id="770589926">
          <w:marLeft w:val="0"/>
          <w:marRight w:val="0"/>
          <w:marTop w:val="0"/>
          <w:marBottom w:val="0"/>
          <w:divBdr>
            <w:top w:val="none" w:sz="0" w:space="0" w:color="auto"/>
            <w:left w:val="none" w:sz="0" w:space="0" w:color="auto"/>
            <w:bottom w:val="none" w:sz="0" w:space="0" w:color="auto"/>
            <w:right w:val="none" w:sz="0" w:space="0" w:color="auto"/>
          </w:divBdr>
        </w:div>
        <w:div w:id="1385331104">
          <w:marLeft w:val="0"/>
          <w:marRight w:val="0"/>
          <w:marTop w:val="0"/>
          <w:marBottom w:val="0"/>
          <w:divBdr>
            <w:top w:val="none" w:sz="0" w:space="0" w:color="auto"/>
            <w:left w:val="none" w:sz="0" w:space="0" w:color="auto"/>
            <w:bottom w:val="none" w:sz="0" w:space="0" w:color="auto"/>
            <w:right w:val="none" w:sz="0" w:space="0" w:color="auto"/>
          </w:divBdr>
        </w:div>
        <w:div w:id="377047430">
          <w:marLeft w:val="0"/>
          <w:marRight w:val="0"/>
          <w:marTop w:val="0"/>
          <w:marBottom w:val="0"/>
          <w:divBdr>
            <w:top w:val="none" w:sz="0" w:space="0" w:color="auto"/>
            <w:left w:val="none" w:sz="0" w:space="0" w:color="auto"/>
            <w:bottom w:val="none" w:sz="0" w:space="0" w:color="auto"/>
            <w:right w:val="none" w:sz="0" w:space="0" w:color="auto"/>
          </w:divBdr>
        </w:div>
        <w:div w:id="901909501">
          <w:marLeft w:val="0"/>
          <w:marRight w:val="0"/>
          <w:marTop w:val="0"/>
          <w:marBottom w:val="0"/>
          <w:divBdr>
            <w:top w:val="none" w:sz="0" w:space="0" w:color="auto"/>
            <w:left w:val="none" w:sz="0" w:space="0" w:color="auto"/>
            <w:bottom w:val="none" w:sz="0" w:space="0" w:color="auto"/>
            <w:right w:val="none" w:sz="0" w:space="0" w:color="auto"/>
          </w:divBdr>
        </w:div>
        <w:div w:id="50740380">
          <w:marLeft w:val="0"/>
          <w:marRight w:val="0"/>
          <w:marTop w:val="0"/>
          <w:marBottom w:val="0"/>
          <w:divBdr>
            <w:top w:val="none" w:sz="0" w:space="0" w:color="auto"/>
            <w:left w:val="none" w:sz="0" w:space="0" w:color="auto"/>
            <w:bottom w:val="none" w:sz="0" w:space="0" w:color="auto"/>
            <w:right w:val="none" w:sz="0" w:space="0" w:color="auto"/>
          </w:divBdr>
        </w:div>
        <w:div w:id="939484339">
          <w:marLeft w:val="0"/>
          <w:marRight w:val="0"/>
          <w:marTop w:val="0"/>
          <w:marBottom w:val="0"/>
          <w:divBdr>
            <w:top w:val="none" w:sz="0" w:space="0" w:color="auto"/>
            <w:left w:val="none" w:sz="0" w:space="0" w:color="auto"/>
            <w:bottom w:val="none" w:sz="0" w:space="0" w:color="auto"/>
            <w:right w:val="none" w:sz="0" w:space="0" w:color="auto"/>
          </w:divBdr>
        </w:div>
        <w:div w:id="1497644436">
          <w:marLeft w:val="0"/>
          <w:marRight w:val="0"/>
          <w:marTop w:val="0"/>
          <w:marBottom w:val="0"/>
          <w:divBdr>
            <w:top w:val="none" w:sz="0" w:space="0" w:color="auto"/>
            <w:left w:val="none" w:sz="0" w:space="0" w:color="auto"/>
            <w:bottom w:val="none" w:sz="0" w:space="0" w:color="auto"/>
            <w:right w:val="none" w:sz="0" w:space="0" w:color="auto"/>
          </w:divBdr>
        </w:div>
        <w:div w:id="1785807803">
          <w:marLeft w:val="0"/>
          <w:marRight w:val="0"/>
          <w:marTop w:val="0"/>
          <w:marBottom w:val="0"/>
          <w:divBdr>
            <w:top w:val="none" w:sz="0" w:space="0" w:color="auto"/>
            <w:left w:val="none" w:sz="0" w:space="0" w:color="auto"/>
            <w:bottom w:val="none" w:sz="0" w:space="0" w:color="auto"/>
            <w:right w:val="none" w:sz="0" w:space="0" w:color="auto"/>
          </w:divBdr>
        </w:div>
        <w:div w:id="1716461991">
          <w:marLeft w:val="0"/>
          <w:marRight w:val="0"/>
          <w:marTop w:val="0"/>
          <w:marBottom w:val="0"/>
          <w:divBdr>
            <w:top w:val="none" w:sz="0" w:space="0" w:color="auto"/>
            <w:left w:val="none" w:sz="0" w:space="0" w:color="auto"/>
            <w:bottom w:val="none" w:sz="0" w:space="0" w:color="auto"/>
            <w:right w:val="none" w:sz="0" w:space="0" w:color="auto"/>
          </w:divBdr>
        </w:div>
      </w:divsChild>
    </w:div>
    <w:div w:id="346756507">
      <w:bodyDiv w:val="1"/>
      <w:marLeft w:val="0"/>
      <w:marRight w:val="0"/>
      <w:marTop w:val="0"/>
      <w:marBottom w:val="0"/>
      <w:divBdr>
        <w:top w:val="none" w:sz="0" w:space="0" w:color="auto"/>
        <w:left w:val="none" w:sz="0" w:space="0" w:color="auto"/>
        <w:bottom w:val="none" w:sz="0" w:space="0" w:color="auto"/>
        <w:right w:val="none" w:sz="0" w:space="0" w:color="auto"/>
      </w:divBdr>
    </w:div>
    <w:div w:id="424304309">
      <w:bodyDiv w:val="1"/>
      <w:marLeft w:val="0"/>
      <w:marRight w:val="0"/>
      <w:marTop w:val="0"/>
      <w:marBottom w:val="0"/>
      <w:divBdr>
        <w:top w:val="none" w:sz="0" w:space="0" w:color="auto"/>
        <w:left w:val="none" w:sz="0" w:space="0" w:color="auto"/>
        <w:bottom w:val="none" w:sz="0" w:space="0" w:color="auto"/>
        <w:right w:val="none" w:sz="0" w:space="0" w:color="auto"/>
      </w:divBdr>
    </w:div>
    <w:div w:id="569922682">
      <w:bodyDiv w:val="1"/>
      <w:marLeft w:val="0"/>
      <w:marRight w:val="0"/>
      <w:marTop w:val="0"/>
      <w:marBottom w:val="0"/>
      <w:divBdr>
        <w:top w:val="none" w:sz="0" w:space="0" w:color="auto"/>
        <w:left w:val="none" w:sz="0" w:space="0" w:color="auto"/>
        <w:bottom w:val="none" w:sz="0" w:space="0" w:color="auto"/>
        <w:right w:val="none" w:sz="0" w:space="0" w:color="auto"/>
      </w:divBdr>
    </w:div>
    <w:div w:id="738868790">
      <w:bodyDiv w:val="1"/>
      <w:marLeft w:val="0"/>
      <w:marRight w:val="0"/>
      <w:marTop w:val="0"/>
      <w:marBottom w:val="0"/>
      <w:divBdr>
        <w:top w:val="none" w:sz="0" w:space="0" w:color="auto"/>
        <w:left w:val="none" w:sz="0" w:space="0" w:color="auto"/>
        <w:bottom w:val="none" w:sz="0" w:space="0" w:color="auto"/>
        <w:right w:val="none" w:sz="0" w:space="0" w:color="auto"/>
      </w:divBdr>
    </w:div>
    <w:div w:id="747649729">
      <w:bodyDiv w:val="1"/>
      <w:marLeft w:val="0"/>
      <w:marRight w:val="0"/>
      <w:marTop w:val="0"/>
      <w:marBottom w:val="0"/>
      <w:divBdr>
        <w:top w:val="none" w:sz="0" w:space="0" w:color="auto"/>
        <w:left w:val="none" w:sz="0" w:space="0" w:color="auto"/>
        <w:bottom w:val="none" w:sz="0" w:space="0" w:color="auto"/>
        <w:right w:val="none" w:sz="0" w:space="0" w:color="auto"/>
      </w:divBdr>
    </w:div>
    <w:div w:id="800730143">
      <w:bodyDiv w:val="1"/>
      <w:marLeft w:val="0"/>
      <w:marRight w:val="0"/>
      <w:marTop w:val="0"/>
      <w:marBottom w:val="0"/>
      <w:divBdr>
        <w:top w:val="none" w:sz="0" w:space="0" w:color="auto"/>
        <w:left w:val="none" w:sz="0" w:space="0" w:color="auto"/>
        <w:bottom w:val="none" w:sz="0" w:space="0" w:color="auto"/>
        <w:right w:val="none" w:sz="0" w:space="0" w:color="auto"/>
      </w:divBdr>
    </w:div>
    <w:div w:id="855658660">
      <w:bodyDiv w:val="1"/>
      <w:marLeft w:val="0"/>
      <w:marRight w:val="0"/>
      <w:marTop w:val="0"/>
      <w:marBottom w:val="0"/>
      <w:divBdr>
        <w:top w:val="none" w:sz="0" w:space="0" w:color="auto"/>
        <w:left w:val="none" w:sz="0" w:space="0" w:color="auto"/>
        <w:bottom w:val="none" w:sz="0" w:space="0" w:color="auto"/>
        <w:right w:val="none" w:sz="0" w:space="0" w:color="auto"/>
      </w:divBdr>
    </w:div>
    <w:div w:id="933127479">
      <w:bodyDiv w:val="1"/>
      <w:marLeft w:val="0"/>
      <w:marRight w:val="0"/>
      <w:marTop w:val="0"/>
      <w:marBottom w:val="0"/>
      <w:divBdr>
        <w:top w:val="none" w:sz="0" w:space="0" w:color="auto"/>
        <w:left w:val="none" w:sz="0" w:space="0" w:color="auto"/>
        <w:bottom w:val="none" w:sz="0" w:space="0" w:color="auto"/>
        <w:right w:val="none" w:sz="0" w:space="0" w:color="auto"/>
      </w:divBdr>
    </w:div>
    <w:div w:id="1381441244">
      <w:bodyDiv w:val="1"/>
      <w:marLeft w:val="0"/>
      <w:marRight w:val="0"/>
      <w:marTop w:val="0"/>
      <w:marBottom w:val="0"/>
      <w:divBdr>
        <w:top w:val="none" w:sz="0" w:space="0" w:color="auto"/>
        <w:left w:val="none" w:sz="0" w:space="0" w:color="auto"/>
        <w:bottom w:val="none" w:sz="0" w:space="0" w:color="auto"/>
        <w:right w:val="none" w:sz="0" w:space="0" w:color="auto"/>
      </w:divBdr>
    </w:div>
    <w:div w:id="1394086877">
      <w:bodyDiv w:val="1"/>
      <w:marLeft w:val="0"/>
      <w:marRight w:val="0"/>
      <w:marTop w:val="0"/>
      <w:marBottom w:val="0"/>
      <w:divBdr>
        <w:top w:val="none" w:sz="0" w:space="0" w:color="auto"/>
        <w:left w:val="none" w:sz="0" w:space="0" w:color="auto"/>
        <w:bottom w:val="none" w:sz="0" w:space="0" w:color="auto"/>
        <w:right w:val="none" w:sz="0" w:space="0" w:color="auto"/>
      </w:divBdr>
    </w:div>
    <w:div w:id="1532449816">
      <w:bodyDiv w:val="1"/>
      <w:marLeft w:val="0"/>
      <w:marRight w:val="0"/>
      <w:marTop w:val="0"/>
      <w:marBottom w:val="0"/>
      <w:divBdr>
        <w:top w:val="none" w:sz="0" w:space="0" w:color="auto"/>
        <w:left w:val="none" w:sz="0" w:space="0" w:color="auto"/>
        <w:bottom w:val="none" w:sz="0" w:space="0" w:color="auto"/>
        <w:right w:val="none" w:sz="0" w:space="0" w:color="auto"/>
      </w:divBdr>
    </w:div>
    <w:div w:id="1539734225">
      <w:bodyDiv w:val="1"/>
      <w:marLeft w:val="0"/>
      <w:marRight w:val="0"/>
      <w:marTop w:val="0"/>
      <w:marBottom w:val="0"/>
      <w:divBdr>
        <w:top w:val="none" w:sz="0" w:space="0" w:color="auto"/>
        <w:left w:val="none" w:sz="0" w:space="0" w:color="auto"/>
        <w:bottom w:val="none" w:sz="0" w:space="0" w:color="auto"/>
        <w:right w:val="none" w:sz="0" w:space="0" w:color="auto"/>
      </w:divBdr>
    </w:div>
    <w:div w:id="1554538039">
      <w:bodyDiv w:val="1"/>
      <w:marLeft w:val="0"/>
      <w:marRight w:val="0"/>
      <w:marTop w:val="0"/>
      <w:marBottom w:val="0"/>
      <w:divBdr>
        <w:top w:val="none" w:sz="0" w:space="0" w:color="auto"/>
        <w:left w:val="none" w:sz="0" w:space="0" w:color="auto"/>
        <w:bottom w:val="none" w:sz="0" w:space="0" w:color="auto"/>
        <w:right w:val="none" w:sz="0" w:space="0" w:color="auto"/>
      </w:divBdr>
    </w:div>
    <w:div w:id="1833327579">
      <w:bodyDiv w:val="1"/>
      <w:marLeft w:val="0"/>
      <w:marRight w:val="0"/>
      <w:marTop w:val="0"/>
      <w:marBottom w:val="0"/>
      <w:divBdr>
        <w:top w:val="none" w:sz="0" w:space="0" w:color="auto"/>
        <w:left w:val="none" w:sz="0" w:space="0" w:color="auto"/>
        <w:bottom w:val="none" w:sz="0" w:space="0" w:color="auto"/>
        <w:right w:val="none" w:sz="0" w:space="0" w:color="auto"/>
      </w:divBdr>
    </w:div>
    <w:div w:id="1842117267">
      <w:bodyDiv w:val="1"/>
      <w:marLeft w:val="0"/>
      <w:marRight w:val="0"/>
      <w:marTop w:val="0"/>
      <w:marBottom w:val="0"/>
      <w:divBdr>
        <w:top w:val="none" w:sz="0" w:space="0" w:color="auto"/>
        <w:left w:val="none" w:sz="0" w:space="0" w:color="auto"/>
        <w:bottom w:val="none" w:sz="0" w:space="0" w:color="auto"/>
        <w:right w:val="none" w:sz="0" w:space="0" w:color="auto"/>
      </w:divBdr>
    </w:div>
    <w:div w:id="1876191886">
      <w:bodyDiv w:val="1"/>
      <w:marLeft w:val="0"/>
      <w:marRight w:val="0"/>
      <w:marTop w:val="0"/>
      <w:marBottom w:val="0"/>
      <w:divBdr>
        <w:top w:val="none" w:sz="0" w:space="0" w:color="auto"/>
        <w:left w:val="none" w:sz="0" w:space="0" w:color="auto"/>
        <w:bottom w:val="none" w:sz="0" w:space="0" w:color="auto"/>
        <w:right w:val="none" w:sz="0" w:space="0" w:color="auto"/>
      </w:divBdr>
    </w:div>
    <w:div w:id="1964194589">
      <w:bodyDiv w:val="1"/>
      <w:marLeft w:val="0"/>
      <w:marRight w:val="0"/>
      <w:marTop w:val="0"/>
      <w:marBottom w:val="0"/>
      <w:divBdr>
        <w:top w:val="none" w:sz="0" w:space="0" w:color="auto"/>
        <w:left w:val="none" w:sz="0" w:space="0" w:color="auto"/>
        <w:bottom w:val="none" w:sz="0" w:space="0" w:color="auto"/>
        <w:right w:val="none" w:sz="0" w:space="0" w:color="auto"/>
      </w:divBdr>
      <w:divsChild>
        <w:div w:id="270209000">
          <w:marLeft w:val="0"/>
          <w:marRight w:val="0"/>
          <w:marTop w:val="0"/>
          <w:marBottom w:val="0"/>
          <w:divBdr>
            <w:top w:val="none" w:sz="0" w:space="0" w:color="auto"/>
            <w:left w:val="none" w:sz="0" w:space="0" w:color="auto"/>
            <w:bottom w:val="none" w:sz="0" w:space="0" w:color="auto"/>
            <w:right w:val="none" w:sz="0" w:space="0" w:color="auto"/>
          </w:divBdr>
        </w:div>
        <w:div w:id="1302539294">
          <w:marLeft w:val="0"/>
          <w:marRight w:val="0"/>
          <w:marTop w:val="0"/>
          <w:marBottom w:val="0"/>
          <w:divBdr>
            <w:top w:val="none" w:sz="0" w:space="0" w:color="auto"/>
            <w:left w:val="none" w:sz="0" w:space="0" w:color="auto"/>
            <w:bottom w:val="none" w:sz="0" w:space="0" w:color="auto"/>
            <w:right w:val="none" w:sz="0" w:space="0" w:color="auto"/>
          </w:divBdr>
        </w:div>
        <w:div w:id="259684192">
          <w:marLeft w:val="0"/>
          <w:marRight w:val="0"/>
          <w:marTop w:val="0"/>
          <w:marBottom w:val="0"/>
          <w:divBdr>
            <w:top w:val="none" w:sz="0" w:space="0" w:color="auto"/>
            <w:left w:val="none" w:sz="0" w:space="0" w:color="auto"/>
            <w:bottom w:val="none" w:sz="0" w:space="0" w:color="auto"/>
            <w:right w:val="none" w:sz="0" w:space="0" w:color="auto"/>
          </w:divBdr>
        </w:div>
        <w:div w:id="1181700006">
          <w:marLeft w:val="0"/>
          <w:marRight w:val="0"/>
          <w:marTop w:val="0"/>
          <w:marBottom w:val="0"/>
          <w:divBdr>
            <w:top w:val="none" w:sz="0" w:space="0" w:color="auto"/>
            <w:left w:val="none" w:sz="0" w:space="0" w:color="auto"/>
            <w:bottom w:val="none" w:sz="0" w:space="0" w:color="auto"/>
            <w:right w:val="none" w:sz="0" w:space="0" w:color="auto"/>
          </w:divBdr>
        </w:div>
        <w:div w:id="1092623770">
          <w:marLeft w:val="0"/>
          <w:marRight w:val="0"/>
          <w:marTop w:val="0"/>
          <w:marBottom w:val="0"/>
          <w:divBdr>
            <w:top w:val="none" w:sz="0" w:space="0" w:color="auto"/>
            <w:left w:val="none" w:sz="0" w:space="0" w:color="auto"/>
            <w:bottom w:val="none" w:sz="0" w:space="0" w:color="auto"/>
            <w:right w:val="none" w:sz="0" w:space="0" w:color="auto"/>
          </w:divBdr>
        </w:div>
        <w:div w:id="1044911946">
          <w:marLeft w:val="0"/>
          <w:marRight w:val="0"/>
          <w:marTop w:val="0"/>
          <w:marBottom w:val="0"/>
          <w:divBdr>
            <w:top w:val="none" w:sz="0" w:space="0" w:color="auto"/>
            <w:left w:val="none" w:sz="0" w:space="0" w:color="auto"/>
            <w:bottom w:val="none" w:sz="0" w:space="0" w:color="auto"/>
            <w:right w:val="none" w:sz="0" w:space="0" w:color="auto"/>
          </w:divBdr>
        </w:div>
      </w:divsChild>
    </w:div>
    <w:div w:id="20913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6EB6-603C-483A-AD92-5118C95AD0D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7939448-FC67-42F5-B22D-47F71095E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3899-144D-4C45-B5A8-60D610821A09}">
  <ds:schemaRefs>
    <ds:schemaRef ds:uri="http://schemas.microsoft.com/sharepoint/v3/contenttype/forms"/>
  </ds:schemaRefs>
</ds:datastoreItem>
</file>

<file path=customXml/itemProps4.xml><?xml version="1.0" encoding="utf-8"?>
<ds:datastoreItem xmlns:ds="http://schemas.openxmlformats.org/officeDocument/2006/customXml" ds:itemID="{4FEA6178-5DD3-40EA-B666-C5FEEE6B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13</Pages>
  <Words>32626</Words>
  <Characters>18597</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51121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Urbanavičius</dc:creator>
  <cp:keywords/>
  <dc:description/>
  <cp:lastModifiedBy>Vilija Kazanavičiūtė</cp:lastModifiedBy>
  <cp:revision>29</cp:revision>
  <dcterms:created xsi:type="dcterms:W3CDTF">2025-09-30T07:18:00Z</dcterms:created>
  <dcterms:modified xsi:type="dcterms:W3CDTF">2025-10-10T11:53:00Z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4baec180-8b9d-4ca5-8460-685ee8f145ec</vt:lpwstr>
  </property>
</Properties>
</file>