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5B18F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5B18FD">
            <w:rPr>
              <w:rFonts w:ascii="Times New Roman" w:eastAsia="Times New Roman" w:hAnsi="Times New Roman" w:cs="Times New Roman"/>
              <w:sz w:val="24"/>
              <w:szCs w:val="20"/>
              <w:lang w:eastAsia="en-US"/>
            </w:rPr>
            <w:t>Viešojo pirkimo komisijos</w:t>
          </w:r>
        </w:p>
        <w:p w14:paraId="7DC854BC" w14:textId="4A005B05" w:rsidR="00CE5EB1" w:rsidRPr="005B18FD"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5B18FD">
            <w:rPr>
              <w:rFonts w:ascii="Times New Roman" w:eastAsia="Times New Roman" w:hAnsi="Times New Roman" w:cs="Times New Roman"/>
              <w:sz w:val="24"/>
              <w:szCs w:val="20"/>
              <w:lang w:eastAsia="en-US"/>
            </w:rPr>
            <w:t>202</w:t>
          </w:r>
          <w:r w:rsidR="007C1AF6" w:rsidRPr="005B18FD">
            <w:rPr>
              <w:rFonts w:ascii="Times New Roman" w:eastAsia="Times New Roman" w:hAnsi="Times New Roman" w:cs="Times New Roman"/>
              <w:sz w:val="24"/>
              <w:szCs w:val="20"/>
              <w:lang w:eastAsia="en-US"/>
            </w:rPr>
            <w:t>5</w:t>
          </w:r>
          <w:r w:rsidRPr="005B18FD">
            <w:rPr>
              <w:rFonts w:ascii="Times New Roman" w:eastAsia="Times New Roman" w:hAnsi="Times New Roman" w:cs="Times New Roman"/>
              <w:sz w:val="24"/>
              <w:szCs w:val="20"/>
              <w:lang w:eastAsia="en-US"/>
            </w:rPr>
            <w:t xml:space="preserve"> m. </w:t>
          </w:r>
          <w:r w:rsidR="00F13171" w:rsidRPr="005B18FD">
            <w:rPr>
              <w:rFonts w:ascii="Times New Roman" w:eastAsia="Times New Roman" w:hAnsi="Times New Roman" w:cs="Times New Roman"/>
              <w:sz w:val="24"/>
              <w:szCs w:val="20"/>
              <w:lang w:eastAsia="en-US"/>
            </w:rPr>
            <w:t>spalio</w:t>
          </w:r>
          <w:r w:rsidR="00194CAC" w:rsidRPr="005B18FD">
            <w:rPr>
              <w:rFonts w:ascii="Times New Roman" w:eastAsia="Times New Roman" w:hAnsi="Times New Roman" w:cs="Times New Roman"/>
              <w:sz w:val="24"/>
              <w:szCs w:val="20"/>
              <w:lang w:eastAsia="en-US"/>
            </w:rPr>
            <w:t xml:space="preserve"> 10 </w:t>
          </w:r>
          <w:r w:rsidRPr="005B18FD">
            <w:rPr>
              <w:rFonts w:ascii="Times New Roman" w:eastAsia="Times New Roman" w:hAnsi="Times New Roman" w:cs="Times New Roman"/>
              <w:sz w:val="24"/>
              <w:szCs w:val="20"/>
              <w:lang w:eastAsia="en-US"/>
            </w:rPr>
            <w:t xml:space="preserve">d. </w:t>
          </w:r>
        </w:p>
        <w:p w14:paraId="76C127A5" w14:textId="77777777" w:rsidR="005B18FD" w:rsidRPr="005B18FD" w:rsidRDefault="00CE5EB1" w:rsidP="005B18FD">
          <w:pPr>
            <w:tabs>
              <w:tab w:val="left" w:pos="993"/>
            </w:tabs>
            <w:spacing w:after="0" w:line="240" w:lineRule="auto"/>
            <w:ind w:left="5670" w:right="-999"/>
            <w:rPr>
              <w:rFonts w:ascii="Times New Roman" w:eastAsia="Times New Roman" w:hAnsi="Times New Roman" w:cs="Times New Roman"/>
              <w:sz w:val="24"/>
              <w:szCs w:val="20"/>
              <w:lang w:eastAsia="en-US"/>
            </w:rPr>
          </w:pPr>
          <w:r w:rsidRPr="005B18FD">
            <w:rPr>
              <w:rFonts w:ascii="Times New Roman" w:eastAsia="Times New Roman" w:hAnsi="Times New Roman" w:cs="Times New Roman"/>
              <w:sz w:val="24"/>
              <w:szCs w:val="20"/>
              <w:lang w:eastAsia="en-US"/>
            </w:rPr>
            <w:t xml:space="preserve">protokolu Nr. </w:t>
          </w:r>
          <w:r w:rsidR="005B18FD" w:rsidRPr="005B18FD">
            <w:rPr>
              <w:rFonts w:ascii="Times New Roman" w:eastAsia="Times New Roman" w:hAnsi="Times New Roman" w:cs="Times New Roman"/>
              <w:sz w:val="24"/>
              <w:szCs w:val="20"/>
              <w:lang w:eastAsia="en-US"/>
            </w:rPr>
            <w:t>VD-22098(19.1 E)</w:t>
          </w:r>
        </w:p>
        <w:p w14:paraId="6B15E2CB" w14:textId="2E2FB1B5" w:rsidR="00CE5EB1" w:rsidRPr="005B18FD" w:rsidRDefault="00CE5EB1" w:rsidP="005B18FD">
          <w:pPr>
            <w:tabs>
              <w:tab w:val="left" w:pos="993"/>
            </w:tabs>
            <w:spacing w:after="0" w:line="240" w:lineRule="auto"/>
            <w:ind w:left="5670" w:right="-999"/>
            <w:rPr>
              <w:rFonts w:ascii="Times New Roman" w:hAnsi="Times New Roman" w:cs="Times New Roman"/>
              <w:sz w:val="24"/>
              <w:szCs w:val="24"/>
            </w:rPr>
          </w:pPr>
          <w:r w:rsidRPr="005B18FD">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5B18FD">
            <w:rPr>
              <w:rFonts w:ascii="Times New Roman" w:hAnsi="Times New Roman" w:cs="Times New Roman"/>
              <w:i/>
              <w:iCs/>
              <w:sz w:val="24"/>
              <w:szCs w:val="24"/>
            </w:rPr>
            <w:t>NETAIKOMA</w:t>
          </w:r>
          <w:r w:rsidRPr="00263DF7">
            <w:rPr>
              <w:rFonts w:ascii="Times New Roman" w:hAnsi="Times New Roman" w:cs="Times New Roman"/>
              <w:i/>
              <w:iCs/>
              <w:sz w:val="24"/>
              <w:szCs w:val="24"/>
            </w:rPr>
            <w:t xml:space="preserve">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20284C1D"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w:t>
          </w:r>
          <w:r w:rsidR="0078751F">
            <w:rPr>
              <w:rFonts w:ascii="Times New Roman" w:hAnsi="Times New Roman" w:cs="Times New Roman"/>
              <w:b/>
              <w:caps/>
              <w:sz w:val="28"/>
              <w:szCs w:val="28"/>
            </w:rPr>
            <w:t>MICROSOFT LICENCIJŲ</w:t>
          </w:r>
          <w:r w:rsidR="007715E2" w:rsidRPr="00C13750">
            <w:rPr>
              <w:rFonts w:ascii="Times New Roman" w:hAnsi="Times New Roman" w:cs="Times New Roman"/>
              <w:b/>
              <w:caps/>
              <w:sz w:val="28"/>
              <w:szCs w:val="28"/>
            </w:rPr>
            <w:t xml:space="preserve"> pirkimas</w:t>
          </w:r>
          <w:r w:rsidRPr="00C13750">
            <w:rPr>
              <w:rFonts w:ascii="Times New Roman" w:hAnsi="Times New Roman" w:cs="Times New Roman"/>
              <w:b/>
              <w:bC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751F"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78751F">
                <w:rPr>
                  <w:rFonts w:ascii="Times New Roman" w:hAnsi="Times New Roman" w:cs="Times New Roman"/>
                </w:rPr>
                <w:t>TURINYS</w:t>
              </w:r>
            </w:p>
            <w:p w14:paraId="18150427" w14:textId="117E8907" w:rsidR="008862FC" w:rsidRPr="00437D3E" w:rsidRDefault="001C24BC" w:rsidP="0078751F">
              <w:pPr>
                <w:pStyle w:val="Turinys1"/>
                <w:rPr>
                  <w:rFonts w:ascii="Times New Roman" w:hAnsi="Times New Roman" w:cs="Times New Roman"/>
                  <w:noProof/>
                  <w:kern w:val="2"/>
                  <w:sz w:val="22"/>
                  <w:szCs w:val="22"/>
                  <w14:ligatures w14:val="standardContextual"/>
                </w:rPr>
              </w:pPr>
              <w:r w:rsidRPr="00437D3E">
                <w:rPr>
                  <w:rFonts w:ascii="Times New Roman" w:hAnsi="Times New Roman" w:cs="Times New Roman"/>
                  <w:color w:val="2B579A"/>
                  <w:sz w:val="22"/>
                  <w:szCs w:val="22"/>
                  <w:shd w:val="clear" w:color="auto" w:fill="E6E6E6"/>
                </w:rPr>
                <w:fldChar w:fldCharType="begin"/>
              </w:r>
              <w:r w:rsidRPr="00437D3E">
                <w:rPr>
                  <w:rFonts w:ascii="Times New Roman" w:hAnsi="Times New Roman" w:cs="Times New Roman"/>
                  <w:sz w:val="22"/>
                  <w:szCs w:val="22"/>
                </w:rPr>
                <w:instrText xml:space="preserve"> TOC \o "1-3" \h \z \u </w:instrText>
              </w:r>
              <w:r w:rsidRPr="00437D3E">
                <w:rPr>
                  <w:rFonts w:ascii="Times New Roman" w:hAnsi="Times New Roman" w:cs="Times New Roman"/>
                  <w:color w:val="2B579A"/>
                  <w:sz w:val="22"/>
                  <w:szCs w:val="22"/>
                  <w:shd w:val="clear" w:color="auto" w:fill="E6E6E6"/>
                </w:rPr>
                <w:fldChar w:fldCharType="separate"/>
              </w:r>
              <w:hyperlink w:anchor="_Toc188890372" w:history="1">
                <w:r w:rsidR="008862FC" w:rsidRPr="00437D3E">
                  <w:rPr>
                    <w:rStyle w:val="Hipersaitas"/>
                    <w:rFonts w:ascii="Times New Roman" w:hAnsi="Times New Roman" w:cs="Times New Roman"/>
                    <w:noProof/>
                    <w:sz w:val="22"/>
                    <w:szCs w:val="22"/>
                  </w:rPr>
                  <w:t>1.</w:t>
                </w:r>
                <w:r w:rsidR="008862FC" w:rsidRPr="00437D3E">
                  <w:rPr>
                    <w:rFonts w:ascii="Times New Roman" w:hAnsi="Times New Roman" w:cs="Times New Roman"/>
                    <w:noProof/>
                    <w:kern w:val="2"/>
                    <w:sz w:val="22"/>
                    <w:szCs w:val="22"/>
                    <w14:ligatures w14:val="standardContextual"/>
                  </w:rPr>
                  <w:tab/>
                </w:r>
                <w:r w:rsidR="008862FC" w:rsidRPr="00437D3E">
                  <w:rPr>
                    <w:rStyle w:val="Hipersaitas"/>
                    <w:rFonts w:ascii="Times New Roman" w:hAnsi="Times New Roman" w:cs="Times New Roman"/>
                    <w:noProof/>
                    <w:sz w:val="22"/>
                    <w:szCs w:val="22"/>
                  </w:rPr>
                  <w:t>Bendra informacija</w:t>
                </w:r>
                <w:r w:rsidR="008862FC" w:rsidRPr="00437D3E">
                  <w:rPr>
                    <w:rFonts w:ascii="Times New Roman" w:hAnsi="Times New Roman" w:cs="Times New Roman"/>
                    <w:noProof/>
                    <w:webHidden/>
                    <w:sz w:val="22"/>
                    <w:szCs w:val="22"/>
                  </w:rPr>
                  <w:tab/>
                </w:r>
                <w:r w:rsidR="008862FC" w:rsidRPr="00437D3E">
                  <w:rPr>
                    <w:rFonts w:ascii="Times New Roman" w:hAnsi="Times New Roman" w:cs="Times New Roman"/>
                    <w:noProof/>
                    <w:webHidden/>
                    <w:sz w:val="22"/>
                    <w:szCs w:val="22"/>
                  </w:rPr>
                  <w:fldChar w:fldCharType="begin"/>
                </w:r>
                <w:r w:rsidR="008862FC" w:rsidRPr="00437D3E">
                  <w:rPr>
                    <w:rFonts w:ascii="Times New Roman" w:hAnsi="Times New Roman" w:cs="Times New Roman"/>
                    <w:noProof/>
                    <w:webHidden/>
                    <w:sz w:val="22"/>
                    <w:szCs w:val="22"/>
                  </w:rPr>
                  <w:instrText xml:space="preserve"> PAGEREF _Toc188890372 \h </w:instrText>
                </w:r>
                <w:r w:rsidR="008862FC" w:rsidRPr="00437D3E">
                  <w:rPr>
                    <w:rFonts w:ascii="Times New Roman" w:hAnsi="Times New Roman" w:cs="Times New Roman"/>
                    <w:noProof/>
                    <w:webHidden/>
                    <w:sz w:val="22"/>
                    <w:szCs w:val="22"/>
                  </w:rPr>
                </w:r>
                <w:r w:rsidR="008862FC"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3</w:t>
                </w:r>
                <w:r w:rsidR="008862FC" w:rsidRPr="00437D3E">
                  <w:rPr>
                    <w:rFonts w:ascii="Times New Roman" w:hAnsi="Times New Roman" w:cs="Times New Roman"/>
                    <w:noProof/>
                    <w:webHidden/>
                    <w:sz w:val="22"/>
                    <w:szCs w:val="22"/>
                  </w:rPr>
                  <w:fldChar w:fldCharType="end"/>
                </w:r>
              </w:hyperlink>
            </w:p>
            <w:p w14:paraId="794D0AF4" w14:textId="59A5EFFE"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3" w:history="1">
                <w:r w:rsidRPr="00437D3E">
                  <w:rPr>
                    <w:rStyle w:val="Hipersaitas"/>
                    <w:rFonts w:ascii="Times New Roman" w:hAnsi="Times New Roman" w:cs="Times New Roman"/>
                    <w:noProof/>
                    <w:sz w:val="22"/>
                    <w:szCs w:val="22"/>
                  </w:rPr>
                  <w:t>2. Pirkimo objektas</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_Toc188890373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3</w:t>
                </w:r>
                <w:r w:rsidRPr="00437D3E">
                  <w:rPr>
                    <w:rFonts w:ascii="Times New Roman" w:hAnsi="Times New Roman" w:cs="Times New Roman"/>
                    <w:noProof/>
                    <w:webHidden/>
                    <w:sz w:val="22"/>
                    <w:szCs w:val="22"/>
                  </w:rPr>
                  <w:fldChar w:fldCharType="end"/>
                </w:r>
              </w:hyperlink>
            </w:p>
            <w:p w14:paraId="1BAA3B16" w14:textId="44A289B2"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4" w:history="1">
                <w:r w:rsidRPr="00437D3E">
                  <w:rPr>
                    <w:rStyle w:val="Hipersaitas"/>
                    <w:rFonts w:ascii="Times New Roman" w:hAnsi="Times New Roman" w:cs="Times New Roman"/>
                    <w:noProof/>
                    <w:sz w:val="22"/>
                    <w:szCs w:val="22"/>
                  </w:rPr>
                  <w:t>3. Susitikimai su tiekėjais ir objekto apžiūra</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_Toc188890374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3</w:t>
                </w:r>
                <w:r w:rsidRPr="00437D3E">
                  <w:rPr>
                    <w:rFonts w:ascii="Times New Roman" w:hAnsi="Times New Roman" w:cs="Times New Roman"/>
                    <w:noProof/>
                    <w:webHidden/>
                    <w:sz w:val="22"/>
                    <w:szCs w:val="22"/>
                  </w:rPr>
                  <w:fldChar w:fldCharType="end"/>
                </w:r>
              </w:hyperlink>
            </w:p>
            <w:p w14:paraId="6CA98BFD" w14:textId="1BC014DF"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5" w:history="1">
                <w:r w:rsidRPr="00437D3E">
                  <w:rPr>
                    <w:rStyle w:val="Hipersaitas"/>
                    <w:rFonts w:ascii="Times New Roman" w:hAnsi="Times New Roman" w:cs="Times New Roman"/>
                    <w:noProof/>
                    <w:sz w:val="22"/>
                    <w:szCs w:val="22"/>
                  </w:rPr>
                  <w:t>4. Tiekėjų pašalinimo pagrindai ir kvalifikacijos reikalavimai</w:t>
                </w:r>
                <w:r w:rsidRPr="00437D3E">
                  <w:rPr>
                    <w:rFonts w:ascii="Times New Roman" w:hAnsi="Times New Roman" w:cs="Times New Roman"/>
                    <w:noProof/>
                    <w:webHidden/>
                    <w:sz w:val="22"/>
                    <w:szCs w:val="22"/>
                  </w:rPr>
                  <w:tab/>
                </w:r>
                <w:r w:rsidR="000B7270" w:rsidRPr="00437D3E">
                  <w:rPr>
                    <w:rFonts w:ascii="Times New Roman" w:hAnsi="Times New Roman" w:cs="Times New Roman"/>
                    <w:noProof/>
                    <w:webHidden/>
                    <w:sz w:val="22"/>
                    <w:szCs w:val="22"/>
                  </w:rPr>
                  <w:t>4</w:t>
                </w:r>
              </w:hyperlink>
            </w:p>
            <w:p w14:paraId="3F6C5050" w14:textId="6D4B2641"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6" w:history="1">
                <w:r w:rsidRPr="00437D3E">
                  <w:rPr>
                    <w:rStyle w:val="Hipersaitas"/>
                    <w:rFonts w:ascii="Times New Roman" w:hAnsi="Times New Roman" w:cs="Times New Roman"/>
                    <w:noProof/>
                    <w:sz w:val="22"/>
                    <w:szCs w:val="22"/>
                  </w:rPr>
                  <w:t>5.Reikalavimai, susiję su nacionaliniu saugumu</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_Toc188890376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4</w:t>
                </w:r>
                <w:r w:rsidRPr="00437D3E">
                  <w:rPr>
                    <w:rFonts w:ascii="Times New Roman" w:hAnsi="Times New Roman" w:cs="Times New Roman"/>
                    <w:noProof/>
                    <w:webHidden/>
                    <w:sz w:val="22"/>
                    <w:szCs w:val="22"/>
                  </w:rPr>
                  <w:fldChar w:fldCharType="end"/>
                </w:r>
              </w:hyperlink>
            </w:p>
            <w:p w14:paraId="3951DA04" w14:textId="72C039D1"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7" w:history="1">
                <w:r w:rsidRPr="00437D3E">
                  <w:rPr>
                    <w:rStyle w:val="Hipersaitas"/>
                    <w:rFonts w:ascii="Times New Roman" w:hAnsi="Times New Roman" w:cs="Times New Roman"/>
                    <w:noProof/>
                    <w:sz w:val="22"/>
                    <w:szCs w:val="22"/>
                  </w:rPr>
                  <w:t>6. Specialieji reikalavimai pasiūlymų rengimui ir pateikimui</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_Toc188890377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4</w:t>
                </w:r>
                <w:r w:rsidRPr="00437D3E">
                  <w:rPr>
                    <w:rFonts w:ascii="Times New Roman" w:hAnsi="Times New Roman" w:cs="Times New Roman"/>
                    <w:noProof/>
                    <w:webHidden/>
                    <w:sz w:val="22"/>
                    <w:szCs w:val="22"/>
                  </w:rPr>
                  <w:fldChar w:fldCharType="end"/>
                </w:r>
              </w:hyperlink>
            </w:p>
            <w:p w14:paraId="142593D6" w14:textId="178A580D"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8" w:history="1">
                <w:r w:rsidRPr="00437D3E">
                  <w:rPr>
                    <w:rStyle w:val="Hipersaitas"/>
                    <w:rFonts w:ascii="Times New Roman" w:eastAsia="Calibri" w:hAnsi="Times New Roman" w:cs="Times New Roman"/>
                    <w:noProof/>
                    <w:sz w:val="22"/>
                    <w:szCs w:val="22"/>
                  </w:rPr>
                  <w:t>7.</w:t>
                </w:r>
                <w:r w:rsidRPr="00437D3E">
                  <w:rPr>
                    <w:rFonts w:ascii="Times New Roman" w:hAnsi="Times New Roman" w:cs="Times New Roman"/>
                    <w:noProof/>
                    <w:kern w:val="2"/>
                    <w:sz w:val="22"/>
                    <w:szCs w:val="22"/>
                    <w14:ligatures w14:val="standardContextual"/>
                  </w:rPr>
                  <w:tab/>
                </w:r>
                <w:r w:rsidRPr="00437D3E">
                  <w:rPr>
                    <w:rStyle w:val="Hipersaitas"/>
                    <w:rFonts w:ascii="Times New Roman" w:hAnsi="Times New Roman" w:cs="Times New Roman"/>
                    <w:noProof/>
                    <w:sz w:val="22"/>
                    <w:szCs w:val="22"/>
                  </w:rPr>
                  <w:t>Pasiūlymo galiojimo užtikrinimas</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_Toc188890378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5</w:t>
                </w:r>
                <w:r w:rsidRPr="00437D3E">
                  <w:rPr>
                    <w:rFonts w:ascii="Times New Roman" w:hAnsi="Times New Roman" w:cs="Times New Roman"/>
                    <w:noProof/>
                    <w:webHidden/>
                    <w:sz w:val="22"/>
                    <w:szCs w:val="22"/>
                  </w:rPr>
                  <w:fldChar w:fldCharType="end"/>
                </w:r>
              </w:hyperlink>
            </w:p>
            <w:p w14:paraId="00A53E0E" w14:textId="62150289"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79" w:history="1">
                <w:r w:rsidRPr="00437D3E">
                  <w:rPr>
                    <w:rStyle w:val="Hipersaitas"/>
                    <w:rFonts w:ascii="Times New Roman" w:hAnsi="Times New Roman" w:cs="Times New Roman"/>
                    <w:noProof/>
                    <w:sz w:val="22"/>
                    <w:szCs w:val="22"/>
                  </w:rPr>
                  <w:t>8.</w:t>
                </w:r>
                <w:r w:rsidRPr="00437D3E">
                  <w:rPr>
                    <w:rFonts w:ascii="Times New Roman" w:hAnsi="Times New Roman" w:cs="Times New Roman"/>
                    <w:noProof/>
                    <w:kern w:val="2"/>
                    <w:sz w:val="22"/>
                    <w:szCs w:val="22"/>
                    <w14:ligatures w14:val="standardContextual"/>
                  </w:rPr>
                  <w:tab/>
                </w:r>
                <w:r w:rsidRPr="00437D3E">
                  <w:rPr>
                    <w:rStyle w:val="Hipersaitas"/>
                    <w:rFonts w:ascii="Times New Roman" w:hAnsi="Times New Roman" w:cs="Times New Roman"/>
                    <w:noProof/>
                    <w:sz w:val="22"/>
                    <w:szCs w:val="22"/>
                  </w:rPr>
                  <w:t>Elektroninis aukcionas</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_Toc188890379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5</w:t>
                </w:r>
                <w:r w:rsidRPr="00437D3E">
                  <w:rPr>
                    <w:rFonts w:ascii="Times New Roman" w:hAnsi="Times New Roman" w:cs="Times New Roman"/>
                    <w:noProof/>
                    <w:webHidden/>
                    <w:sz w:val="22"/>
                    <w:szCs w:val="22"/>
                  </w:rPr>
                  <w:fldChar w:fldCharType="end"/>
                </w:r>
              </w:hyperlink>
            </w:p>
            <w:p w14:paraId="5E4A533C" w14:textId="323DD28C"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80" w:history="1">
                <w:r w:rsidRPr="00437D3E">
                  <w:rPr>
                    <w:rStyle w:val="Hipersaitas"/>
                    <w:rFonts w:ascii="Times New Roman" w:hAnsi="Times New Roman" w:cs="Times New Roman"/>
                    <w:noProof/>
                    <w:sz w:val="22"/>
                    <w:szCs w:val="22"/>
                  </w:rPr>
                  <w:t>9.</w:t>
                </w:r>
                <w:r w:rsidRPr="00437D3E">
                  <w:rPr>
                    <w:rFonts w:ascii="Times New Roman" w:hAnsi="Times New Roman" w:cs="Times New Roman"/>
                    <w:noProof/>
                    <w:kern w:val="2"/>
                    <w:sz w:val="22"/>
                    <w:szCs w:val="22"/>
                    <w14:ligatures w14:val="standardContextual"/>
                  </w:rPr>
                  <w:tab/>
                </w:r>
                <w:r w:rsidRPr="00437D3E">
                  <w:rPr>
                    <w:rStyle w:val="Hipersaitas"/>
                    <w:rFonts w:ascii="Times New Roman" w:hAnsi="Times New Roman" w:cs="Times New Roman"/>
                    <w:noProof/>
                    <w:sz w:val="22"/>
                    <w:szCs w:val="22"/>
                  </w:rPr>
                  <w:t>Pasiūlymų vertinimas</w:t>
                </w:r>
                <w:r w:rsidRPr="00437D3E">
                  <w:rPr>
                    <w:rFonts w:ascii="Times New Roman" w:hAnsi="Times New Roman" w:cs="Times New Roman"/>
                    <w:noProof/>
                    <w:webHidden/>
                    <w:sz w:val="22"/>
                    <w:szCs w:val="22"/>
                  </w:rPr>
                  <w:tab/>
                </w:r>
                <w:r w:rsidR="000B7270" w:rsidRPr="00437D3E">
                  <w:rPr>
                    <w:rFonts w:ascii="Times New Roman" w:hAnsi="Times New Roman" w:cs="Times New Roman"/>
                    <w:noProof/>
                    <w:webHidden/>
                    <w:sz w:val="22"/>
                    <w:szCs w:val="22"/>
                  </w:rPr>
                  <w:t>5</w:t>
                </w:r>
              </w:hyperlink>
            </w:p>
            <w:p w14:paraId="64680ED2" w14:textId="6F15D0A8"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81" w:history="1">
                <w:r w:rsidRPr="00437D3E">
                  <w:rPr>
                    <w:rStyle w:val="Hipersaitas"/>
                    <w:rFonts w:ascii="Times New Roman" w:eastAsia="Calibri" w:hAnsi="Times New Roman" w:cs="Times New Roman"/>
                    <w:noProof/>
                    <w:sz w:val="22"/>
                    <w:szCs w:val="22"/>
                  </w:rPr>
                  <w:t>10.</w:t>
                </w:r>
                <w:r w:rsidRPr="00437D3E">
                  <w:rPr>
                    <w:rFonts w:ascii="Times New Roman" w:hAnsi="Times New Roman" w:cs="Times New Roman"/>
                    <w:noProof/>
                    <w:kern w:val="2"/>
                    <w:sz w:val="22"/>
                    <w:szCs w:val="22"/>
                    <w14:ligatures w14:val="standardContextual"/>
                  </w:rPr>
                  <w:tab/>
                </w:r>
                <w:r w:rsidRPr="00437D3E">
                  <w:rPr>
                    <w:rStyle w:val="Hipersaitas"/>
                    <w:rFonts w:ascii="Times New Roman" w:hAnsi="Times New Roman" w:cs="Times New Roman"/>
                    <w:noProof/>
                    <w:sz w:val="22"/>
                    <w:szCs w:val="22"/>
                  </w:rPr>
                  <w:t>Sutarties sudarymas</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_Toc188890381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6</w:t>
                </w:r>
                <w:r w:rsidRPr="00437D3E">
                  <w:rPr>
                    <w:rFonts w:ascii="Times New Roman" w:hAnsi="Times New Roman" w:cs="Times New Roman"/>
                    <w:noProof/>
                    <w:webHidden/>
                    <w:sz w:val="22"/>
                    <w:szCs w:val="22"/>
                  </w:rPr>
                  <w:fldChar w:fldCharType="end"/>
                </w:r>
              </w:hyperlink>
            </w:p>
            <w:p w14:paraId="070D746C" w14:textId="26130FF5" w:rsidR="008862FC" w:rsidRPr="00437D3E" w:rsidRDefault="008862FC" w:rsidP="0078751F">
              <w:pPr>
                <w:pStyle w:val="Turinys1"/>
                <w:rPr>
                  <w:rFonts w:ascii="Times New Roman" w:hAnsi="Times New Roman" w:cs="Times New Roman"/>
                  <w:noProof/>
                  <w:kern w:val="2"/>
                  <w:sz w:val="22"/>
                  <w:szCs w:val="22"/>
                  <w14:ligatures w14:val="standardContextual"/>
                </w:rPr>
              </w:pPr>
              <w:hyperlink w:anchor="_Toc188890382" w:history="1">
                <w:r w:rsidRPr="00437D3E">
                  <w:rPr>
                    <w:rStyle w:val="Hipersaitas"/>
                    <w:rFonts w:ascii="Times New Roman" w:hAnsi="Times New Roman" w:cs="Times New Roman"/>
                    <w:noProof/>
                    <w:sz w:val="22"/>
                    <w:szCs w:val="22"/>
                  </w:rPr>
                  <w:t>11.</w:t>
                </w:r>
                <w:r w:rsidRPr="00437D3E">
                  <w:rPr>
                    <w:rFonts w:ascii="Times New Roman" w:hAnsi="Times New Roman" w:cs="Times New Roman"/>
                    <w:noProof/>
                    <w:kern w:val="2"/>
                    <w:sz w:val="22"/>
                    <w:szCs w:val="22"/>
                    <w14:ligatures w14:val="standardContextual"/>
                  </w:rPr>
                  <w:tab/>
                </w:r>
                <w:r w:rsidRPr="00437D3E">
                  <w:rPr>
                    <w:rStyle w:val="Hipersaitas"/>
                    <w:rFonts w:ascii="Times New Roman" w:hAnsi="Times New Roman" w:cs="Times New Roman"/>
                    <w:noProof/>
                    <w:sz w:val="22"/>
                    <w:szCs w:val="22"/>
                  </w:rPr>
                  <w:t>Kitos sąlygos</w:t>
                </w:r>
                <w:r w:rsidRPr="00437D3E">
                  <w:rPr>
                    <w:rFonts w:ascii="Times New Roman" w:hAnsi="Times New Roman" w:cs="Times New Roman"/>
                    <w:noProof/>
                    <w:webHidden/>
                    <w:sz w:val="22"/>
                    <w:szCs w:val="22"/>
                  </w:rPr>
                  <w:tab/>
                </w:r>
                <w:r w:rsidRPr="00437D3E">
                  <w:rPr>
                    <w:rFonts w:ascii="Times New Roman" w:hAnsi="Times New Roman" w:cs="Times New Roman"/>
                    <w:noProof/>
                    <w:webHidden/>
                    <w:sz w:val="22"/>
                    <w:szCs w:val="22"/>
                  </w:rPr>
                  <w:fldChar w:fldCharType="begin"/>
                </w:r>
                <w:r w:rsidRPr="00437D3E">
                  <w:rPr>
                    <w:rFonts w:ascii="Times New Roman" w:hAnsi="Times New Roman" w:cs="Times New Roman"/>
                    <w:noProof/>
                    <w:webHidden/>
                    <w:sz w:val="22"/>
                    <w:szCs w:val="22"/>
                  </w:rPr>
                  <w:instrText xml:space="preserve"> PAGEREF _Toc188890382 \h </w:instrText>
                </w:r>
                <w:r w:rsidRPr="00437D3E">
                  <w:rPr>
                    <w:rFonts w:ascii="Times New Roman" w:hAnsi="Times New Roman" w:cs="Times New Roman"/>
                    <w:noProof/>
                    <w:webHidden/>
                    <w:sz w:val="22"/>
                    <w:szCs w:val="22"/>
                  </w:rPr>
                </w:r>
                <w:r w:rsidRPr="00437D3E">
                  <w:rPr>
                    <w:rFonts w:ascii="Times New Roman" w:hAnsi="Times New Roman" w:cs="Times New Roman"/>
                    <w:noProof/>
                    <w:webHidden/>
                    <w:sz w:val="22"/>
                    <w:szCs w:val="22"/>
                  </w:rPr>
                  <w:fldChar w:fldCharType="separate"/>
                </w:r>
                <w:r w:rsidR="007C1AF6" w:rsidRPr="00437D3E">
                  <w:rPr>
                    <w:rFonts w:ascii="Times New Roman" w:hAnsi="Times New Roman" w:cs="Times New Roman"/>
                    <w:noProof/>
                    <w:webHidden/>
                    <w:sz w:val="22"/>
                    <w:szCs w:val="22"/>
                  </w:rPr>
                  <w:t>6</w:t>
                </w:r>
                <w:r w:rsidRPr="00437D3E">
                  <w:rPr>
                    <w:rFonts w:ascii="Times New Roman" w:hAnsi="Times New Roman" w:cs="Times New Roman"/>
                    <w:noProof/>
                    <w:webHidden/>
                    <w:sz w:val="22"/>
                    <w:szCs w:val="22"/>
                  </w:rPr>
                  <w:fldChar w:fldCharType="end"/>
                </w:r>
              </w:hyperlink>
            </w:p>
            <w:p w14:paraId="2A37F674" w14:textId="06717D4A" w:rsidR="008862FC" w:rsidRPr="00437D3E" w:rsidRDefault="008862FC" w:rsidP="00437D3E">
              <w:pPr>
                <w:pStyle w:val="Turinys1"/>
                <w:ind w:left="142" w:firstLine="0"/>
                <w:rPr>
                  <w:rFonts w:ascii="Times New Roman" w:hAnsi="Times New Roman" w:cs="Times New Roman"/>
                  <w:noProof/>
                  <w:kern w:val="2"/>
                  <w:sz w:val="22"/>
                  <w:szCs w:val="22"/>
                  <w14:ligatures w14:val="standardContextual"/>
                </w:rPr>
              </w:pPr>
              <w:hyperlink w:anchor="_Toc188890383" w:history="1">
                <w:r w:rsidRPr="00437D3E">
                  <w:rPr>
                    <w:rStyle w:val="Hipersaitas"/>
                    <w:rFonts w:ascii="Times New Roman" w:eastAsia="Calibri Light" w:hAnsi="Times New Roman" w:cs="Times New Roman"/>
                    <w:noProof/>
                    <w:sz w:val="22"/>
                    <w:szCs w:val="22"/>
                  </w:rPr>
                  <w:t>Pirkimo sąlygų 1 priedas „Terminai“</w:t>
                </w:r>
                <w:r w:rsidRPr="00437D3E">
                  <w:rPr>
                    <w:rFonts w:ascii="Times New Roman" w:hAnsi="Times New Roman" w:cs="Times New Roman"/>
                    <w:noProof/>
                    <w:webHidden/>
                    <w:sz w:val="22"/>
                    <w:szCs w:val="22"/>
                  </w:rPr>
                  <w:tab/>
                </w:r>
                <w:r w:rsidR="00106B35" w:rsidRPr="00437D3E">
                  <w:rPr>
                    <w:rFonts w:ascii="Times New Roman" w:hAnsi="Times New Roman" w:cs="Times New Roman"/>
                    <w:noProof/>
                    <w:webHidden/>
                    <w:sz w:val="22"/>
                    <w:szCs w:val="22"/>
                  </w:rPr>
                  <w:t>7</w:t>
                </w:r>
              </w:hyperlink>
            </w:p>
            <w:p w14:paraId="3FF681DA" w14:textId="58A74064" w:rsidR="008862FC" w:rsidRPr="00437D3E" w:rsidRDefault="008862FC" w:rsidP="00437D3E">
              <w:pPr>
                <w:pStyle w:val="Turinys2"/>
                <w:ind w:left="142"/>
                <w:rPr>
                  <w:kern w:val="2"/>
                  <w14:ligatures w14:val="standardContextual"/>
                </w:rPr>
              </w:pPr>
              <w:hyperlink w:anchor="_Toc188890384" w:history="1">
                <w:r w:rsidRPr="00437D3E">
                  <w:rPr>
                    <w:rStyle w:val="Hipersaitas"/>
                    <w:rFonts w:eastAsia="Calibri"/>
                  </w:rPr>
                  <w:t>Pirkimo sąlygų 2 priedas „Techninė specifikacija“</w:t>
                </w:r>
                <w:r w:rsidRPr="00437D3E">
                  <w:rPr>
                    <w:webHidden/>
                  </w:rPr>
                  <w:tab/>
                </w:r>
                <w:r w:rsidR="005B56C6" w:rsidRPr="00437D3E">
                  <w:rPr>
                    <w:webHidden/>
                  </w:rPr>
                  <w:t>10</w:t>
                </w:r>
              </w:hyperlink>
            </w:p>
            <w:p w14:paraId="6EE06D7F" w14:textId="1986C517" w:rsidR="008862FC" w:rsidRPr="00437D3E" w:rsidRDefault="008862FC" w:rsidP="00437D3E">
              <w:pPr>
                <w:pStyle w:val="Turinys2"/>
                <w:ind w:left="142"/>
                <w:rPr>
                  <w:kern w:val="2"/>
                  <w14:ligatures w14:val="standardContextual"/>
                </w:rPr>
              </w:pPr>
              <w:hyperlink w:anchor="_Toc188890385" w:history="1">
                <w:r w:rsidRPr="00437D3E">
                  <w:rPr>
                    <w:rStyle w:val="Hipersaitas"/>
                    <w:rFonts w:eastAsia="Calibri"/>
                  </w:rPr>
                  <w:t>Pirkimo sąlygų 3 priedas „Tiekėjų pašalinimo pagrindai“</w:t>
                </w:r>
                <w:r w:rsidRPr="00437D3E">
                  <w:rPr>
                    <w:webHidden/>
                  </w:rPr>
                  <w:tab/>
                </w:r>
                <w:r w:rsidR="005B56C6" w:rsidRPr="00437D3E">
                  <w:rPr>
                    <w:webHidden/>
                  </w:rPr>
                  <w:t>11</w:t>
                </w:r>
              </w:hyperlink>
            </w:p>
            <w:p w14:paraId="32D59128" w14:textId="73397D8C" w:rsidR="008862FC" w:rsidRPr="00437D3E" w:rsidRDefault="008862FC" w:rsidP="00437D3E">
              <w:pPr>
                <w:pStyle w:val="Turinys2"/>
                <w:ind w:left="142"/>
                <w:rPr>
                  <w:kern w:val="2"/>
                  <w14:ligatures w14:val="standardContextual"/>
                </w:rPr>
              </w:pPr>
              <w:hyperlink w:anchor="_Toc188890386" w:history="1">
                <w:r w:rsidRPr="00437D3E">
                  <w:rPr>
                    <w:rStyle w:val="Hipersaitas"/>
                    <w:rFonts w:eastAsia="Calibri"/>
                  </w:rPr>
                  <w:t>Pirkimo sąlygų 4 priedas „Tiekėjų kvalifikacijos reikalavimai ir reikalaujami kokybės bei aplinkos apsaugos vadybos sistemų standartai“</w:t>
                </w:r>
                <w:r w:rsidRPr="00437D3E">
                  <w:rPr>
                    <w:webHidden/>
                  </w:rPr>
                  <w:tab/>
                </w:r>
                <w:r w:rsidR="00DC37AD">
                  <w:rPr>
                    <w:webHidden/>
                  </w:rPr>
                  <w:t>21</w:t>
                </w:r>
              </w:hyperlink>
            </w:p>
            <w:p w14:paraId="462E7449" w14:textId="2CB11B99" w:rsidR="008862FC" w:rsidRPr="00437D3E" w:rsidRDefault="008862FC" w:rsidP="00437D3E">
              <w:pPr>
                <w:pStyle w:val="Turinys2"/>
                <w:ind w:left="142"/>
                <w:rPr>
                  <w:kern w:val="2"/>
                  <w14:ligatures w14:val="standardContextual"/>
                </w:rPr>
              </w:pPr>
              <w:hyperlink w:anchor="_Toc188890387" w:history="1">
                <w:r w:rsidRPr="00437D3E">
                  <w:rPr>
                    <w:rStyle w:val="Hipersaitas"/>
                    <w:rFonts w:eastAsia="Calibri"/>
                  </w:rPr>
                  <w:t xml:space="preserve">Pirkimo sąlygų 5 priedas „EBVPD“ </w:t>
                </w:r>
                <w:r w:rsidRPr="00437D3E">
                  <w:rPr>
                    <w:rStyle w:val="Hipersaitas"/>
                  </w:rPr>
                  <w:t>(XML formatu)</w:t>
                </w:r>
                <w:r w:rsidRPr="00437D3E">
                  <w:rPr>
                    <w:webHidden/>
                  </w:rPr>
                  <w:tab/>
                </w:r>
                <w:r w:rsidR="000B7270" w:rsidRPr="00437D3E">
                  <w:rPr>
                    <w:webHidden/>
                  </w:rPr>
                  <w:t>2</w:t>
                </w:r>
                <w:r w:rsidR="00DC37AD">
                  <w:rPr>
                    <w:webHidden/>
                  </w:rPr>
                  <w:t>2</w:t>
                </w:r>
              </w:hyperlink>
            </w:p>
            <w:p w14:paraId="7F2FFCAB" w14:textId="40B82088" w:rsidR="008862FC" w:rsidRPr="00437D3E" w:rsidRDefault="008862FC" w:rsidP="00437D3E">
              <w:pPr>
                <w:pStyle w:val="Turinys2"/>
                <w:ind w:left="142"/>
                <w:rPr>
                  <w:kern w:val="2"/>
                  <w14:ligatures w14:val="standardContextual"/>
                </w:rPr>
              </w:pPr>
              <w:hyperlink w:anchor="_Toc188890388" w:history="1">
                <w:r w:rsidRPr="00437D3E">
                  <w:rPr>
                    <w:rStyle w:val="Hipersaitas"/>
                    <w:rFonts w:eastAsia="Calibri"/>
                  </w:rPr>
                  <w:t>Pirkimo sąlygų 6 priedas „Pasiūlymo forma“</w:t>
                </w:r>
                <w:r w:rsidRPr="00437D3E">
                  <w:rPr>
                    <w:webHidden/>
                  </w:rPr>
                  <w:tab/>
                </w:r>
                <w:r w:rsidR="00106B35" w:rsidRPr="00437D3E">
                  <w:rPr>
                    <w:webHidden/>
                  </w:rPr>
                  <w:t>2</w:t>
                </w:r>
                <w:r w:rsidR="00DC37AD">
                  <w:rPr>
                    <w:webHidden/>
                  </w:rPr>
                  <w:t>3</w:t>
                </w:r>
              </w:hyperlink>
            </w:p>
            <w:p w14:paraId="7E9DA04C" w14:textId="04A316FF" w:rsidR="008862FC" w:rsidRPr="00437D3E" w:rsidRDefault="008862FC" w:rsidP="00437D3E">
              <w:pPr>
                <w:pStyle w:val="Turinys2"/>
                <w:ind w:left="142"/>
                <w:rPr>
                  <w:kern w:val="2"/>
                  <w14:ligatures w14:val="standardContextual"/>
                </w:rPr>
              </w:pPr>
              <w:hyperlink w:anchor="_Toc188890390" w:history="1">
                <w:r w:rsidRPr="00437D3E">
                  <w:rPr>
                    <w:rStyle w:val="Hipersaitas"/>
                    <w:rFonts w:eastAsia="Calibri"/>
                  </w:rPr>
                  <w:t>Pirkimo sąlygų 7 priedas „Pasiūlymų vertinimo kriterijai ir sąlygos“</w:t>
                </w:r>
                <w:r w:rsidRPr="00437D3E">
                  <w:rPr>
                    <w:webHidden/>
                  </w:rPr>
                  <w:tab/>
                </w:r>
                <w:r w:rsidR="00106B35" w:rsidRPr="00437D3E">
                  <w:rPr>
                    <w:webHidden/>
                  </w:rPr>
                  <w:t>2</w:t>
                </w:r>
                <w:r w:rsidR="00DC37AD">
                  <w:rPr>
                    <w:webHidden/>
                  </w:rPr>
                  <w:t>6</w:t>
                </w:r>
              </w:hyperlink>
            </w:p>
            <w:p w14:paraId="05CA7D10" w14:textId="7DB69350" w:rsidR="008862FC" w:rsidRPr="00437D3E" w:rsidRDefault="008862FC" w:rsidP="00437D3E">
              <w:pPr>
                <w:pStyle w:val="Turinys2"/>
                <w:ind w:left="142"/>
                <w:rPr>
                  <w:kern w:val="2"/>
                  <w14:ligatures w14:val="standardContextual"/>
                </w:rPr>
              </w:pPr>
              <w:hyperlink w:anchor="_Toc188890397" w:history="1">
                <w:r w:rsidRPr="00437D3E">
                  <w:rPr>
                    <w:rStyle w:val="Hipersaitas"/>
                  </w:rPr>
                  <w:t xml:space="preserve">Pirkimo sąlygų </w:t>
                </w:r>
                <w:r w:rsidR="003C0DB8" w:rsidRPr="00437D3E">
                  <w:rPr>
                    <w:rStyle w:val="Hipersaitas"/>
                  </w:rPr>
                  <w:t xml:space="preserve">8 </w:t>
                </w:r>
                <w:r w:rsidRPr="00437D3E">
                  <w:rPr>
                    <w:rStyle w:val="Hipersaitas"/>
                  </w:rPr>
                  <w:t xml:space="preserve">priedas </w:t>
                </w:r>
                <w:r w:rsidRPr="00437D3E">
                  <w:rPr>
                    <w:rStyle w:val="Hipersaitas"/>
                    <w:rFonts w:eastAsia="Calibri Light"/>
                  </w:rPr>
                  <w:t>„Nacionalinio saugumo reikalavimų atitikties deklaracija“</w:t>
                </w:r>
                <w:r w:rsidRPr="00437D3E">
                  <w:rPr>
                    <w:webHidden/>
                  </w:rPr>
                  <w:tab/>
                </w:r>
                <w:r w:rsidR="00106B35" w:rsidRPr="00437D3E">
                  <w:rPr>
                    <w:webHidden/>
                  </w:rPr>
                  <w:t>2</w:t>
                </w:r>
                <w:r w:rsidR="00DC37AD">
                  <w:rPr>
                    <w:webHidden/>
                  </w:rPr>
                  <w:t>7</w:t>
                </w:r>
              </w:hyperlink>
            </w:p>
            <w:p w14:paraId="442C783F" w14:textId="51ADF813" w:rsidR="008862FC" w:rsidRPr="00437D3E" w:rsidRDefault="008862FC" w:rsidP="00437D3E">
              <w:pPr>
                <w:pStyle w:val="Turinys2"/>
                <w:ind w:left="142"/>
              </w:pPr>
              <w:hyperlink w:anchor="_Toc188890398" w:history="1">
                <w:r w:rsidRPr="00437D3E">
                  <w:rPr>
                    <w:rStyle w:val="Hipersaitas"/>
                  </w:rPr>
                  <w:t xml:space="preserve">Pirkimo sąlygų </w:t>
                </w:r>
                <w:r w:rsidR="003C0DB8" w:rsidRPr="00437D3E">
                  <w:rPr>
                    <w:rStyle w:val="Hipersaitas"/>
                  </w:rPr>
                  <w:t xml:space="preserve">9 </w:t>
                </w:r>
                <w:r w:rsidRPr="00437D3E">
                  <w:rPr>
                    <w:rStyle w:val="Hipersaitas"/>
                  </w:rPr>
                  <w:t>priedas „Sutarties projektas“</w:t>
                </w:r>
                <w:r w:rsidRPr="00437D3E">
                  <w:rPr>
                    <w:webHidden/>
                  </w:rPr>
                  <w:tab/>
                </w:r>
                <w:r w:rsidR="00106B35" w:rsidRPr="00437D3E">
                  <w:rPr>
                    <w:webHidden/>
                  </w:rPr>
                  <w:t>2</w:t>
                </w:r>
                <w:r w:rsidR="00DC37AD">
                  <w:rPr>
                    <w:webHidden/>
                  </w:rPr>
                  <w:t>8</w:t>
                </w:r>
              </w:hyperlink>
            </w:p>
            <w:p w14:paraId="0DDC40AE" w14:textId="1728978A" w:rsidR="001C24BC" w:rsidRPr="00263DF7" w:rsidRDefault="001C24BC" w:rsidP="00953253">
              <w:pPr>
                <w:tabs>
                  <w:tab w:val="left" w:pos="284"/>
                  <w:tab w:val="left" w:pos="993"/>
                </w:tabs>
                <w:spacing w:after="0" w:line="240" w:lineRule="auto"/>
                <w:ind w:hanging="6"/>
                <w:contextualSpacing/>
                <w:rPr>
                  <w:rFonts w:ascii="Times New Roman" w:hAnsi="Times New Roman" w:cs="Times New Roman"/>
                </w:rPr>
              </w:pPr>
              <w:r w:rsidRPr="00437D3E">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88890372"/>
      <w:bookmarkStart w:id="1" w:name="_Toc335201954"/>
      <w:bookmarkStart w:id="2" w:name="_Toc147739116"/>
      <w:r w:rsidRPr="00263DF7">
        <w:rPr>
          <w:rFonts w:ascii="Times New Roman" w:hAnsi="Times New Roman" w:cs="Times New Roman"/>
        </w:rPr>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09603775"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w:t>
      </w:r>
      <w:r w:rsidR="00073302" w:rsidRPr="00CF1020">
        <w:rPr>
          <w:rFonts w:ascii="Times New Roman" w:hAnsi="Times New Roman" w:cs="Times New Roman"/>
          <w:color w:val="000000" w:themeColor="text1"/>
          <w:sz w:val="24"/>
          <w:szCs w:val="24"/>
        </w:rPr>
        <w:t>esančios</w:t>
      </w:r>
      <w:r w:rsidR="00CB4FE0" w:rsidRPr="00CF1020">
        <w:rPr>
          <w:rFonts w:ascii="Times New Roman" w:hAnsi="Times New Roman" w:cs="Times New Roman"/>
          <w:color w:val="000000" w:themeColor="text1"/>
          <w:sz w:val="24"/>
          <w:szCs w:val="24"/>
        </w:rPr>
        <w:t xml:space="preserve"> prekės ir</w:t>
      </w:r>
      <w:r w:rsidR="00073302" w:rsidRPr="00CF1020">
        <w:rPr>
          <w:rFonts w:ascii="Times New Roman" w:hAnsi="Times New Roman" w:cs="Times New Roman"/>
          <w:color w:val="000000" w:themeColor="text1"/>
          <w:sz w:val="24"/>
          <w:szCs w:val="24"/>
        </w:rPr>
        <w:t xml:space="preserve"> paslaugos</w:t>
      </w:r>
      <w:r w:rsidR="00073302" w:rsidRPr="00263DF7">
        <w:rPr>
          <w:rFonts w:ascii="Times New Roman" w:hAnsi="Times New Roman" w:cs="Times New Roman"/>
          <w:color w:val="000000" w:themeColor="text1"/>
          <w:sz w:val="24"/>
          <w:szCs w:val="24"/>
        </w:rPr>
        <w:t xml:space="preserve"> neatitinka perkamų paslaugų techninės specifikacijos reikalavimų</w:t>
      </w:r>
      <w:r w:rsidR="008C5F5E" w:rsidRPr="00263DF7">
        <w:rPr>
          <w:rFonts w:ascii="Times New Roman" w:hAnsi="Times New Roman" w:cs="Times New Roman"/>
          <w:color w:val="000000" w:themeColor="text1"/>
          <w:sz w:val="24"/>
          <w:szCs w:val="24"/>
        </w:rPr>
        <w:t>.</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F7196B">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3075C056" w14:textId="0E80222F" w:rsidR="00F7196B" w:rsidRPr="003103F7" w:rsidRDefault="00F7196B" w:rsidP="003E35A7">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F7196B">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F7196B">
        <w:rPr>
          <w:rFonts w:ascii="Times New Roman" w:hAnsi="Times New Roman" w:cs="Times New Roman"/>
          <w:color w:val="000000" w:themeColor="text1"/>
          <w:sz w:val="24"/>
          <w:szCs w:val="24"/>
        </w:rPr>
        <w:t xml:space="preserve">pakeitimo“ </w:t>
      </w:r>
      <w:r w:rsidRPr="00ED645C">
        <w:rPr>
          <w:rFonts w:ascii="Times New Roman" w:eastAsia="Calibri" w:hAnsi="Times New Roman" w:cs="Times New Roman"/>
          <w:sz w:val="24"/>
          <w:szCs w:val="24"/>
        </w:rPr>
        <w:t>4</w:t>
      </w:r>
      <w:r w:rsidR="001C1908">
        <w:rPr>
          <w:rFonts w:ascii="Times New Roman" w:eastAsia="Calibri" w:hAnsi="Times New Roman" w:cs="Times New Roman"/>
          <w:sz w:val="24"/>
          <w:szCs w:val="24"/>
        </w:rPr>
        <w:t>.4</w:t>
      </w:r>
      <w:r w:rsidRPr="00ED645C">
        <w:rPr>
          <w:rFonts w:ascii="Times New Roman" w:eastAsia="Calibri" w:hAnsi="Times New Roman" w:cs="Times New Roman"/>
          <w:sz w:val="24"/>
          <w:szCs w:val="24"/>
        </w:rPr>
        <w:t xml:space="preserve">.3 </w:t>
      </w:r>
      <w:r w:rsidRPr="00ED645C">
        <w:rPr>
          <w:rFonts w:ascii="Times New Roman" w:hAnsi="Times New Roman" w:cs="Times New Roman"/>
          <w:sz w:val="24"/>
          <w:szCs w:val="24"/>
        </w:rPr>
        <w:t>punktu (-</w:t>
      </w:r>
      <w:proofErr w:type="spellStart"/>
      <w:r w:rsidRPr="00ED645C">
        <w:rPr>
          <w:rFonts w:ascii="Times New Roman" w:hAnsi="Times New Roman" w:cs="Times New Roman"/>
          <w:sz w:val="24"/>
          <w:szCs w:val="24"/>
        </w:rPr>
        <w:t>ais</w:t>
      </w:r>
      <w:proofErr w:type="spellEnd"/>
      <w:r w:rsidRPr="00ED645C">
        <w:rPr>
          <w:rFonts w:ascii="Times New Roman" w:hAnsi="Times New Roman" w:cs="Times New Roman"/>
          <w:sz w:val="24"/>
          <w:szCs w:val="24"/>
        </w:rPr>
        <w:t>).</w:t>
      </w:r>
      <w:r w:rsidRPr="003103F7">
        <w:rPr>
          <w:rFonts w:ascii="Times New Roman" w:hAnsi="Times New Roman" w:cs="Times New Roman"/>
          <w:sz w:val="24"/>
          <w:szCs w:val="24"/>
        </w:rPr>
        <w:t xml:space="preserve"> Aplinkos apsaugos kriterijai nustatyti </w:t>
      </w:r>
      <w:r w:rsidRPr="003103F7">
        <w:rPr>
          <w:rFonts w:ascii="Times New Roman" w:eastAsia="Calibri" w:hAnsi="Times New Roman" w:cs="Times New Roman"/>
          <w:sz w:val="24"/>
          <w:szCs w:val="24"/>
        </w:rPr>
        <w:t>Pirkimo sąlygų 4 priede „Tiekėjų kvalifikacijos reikalavimai ir reikalaujamu kokybės bei aplinkos apsaugos vadybos sistemų standartai“</w:t>
      </w:r>
      <w:r w:rsidRPr="003103F7">
        <w:rPr>
          <w:rFonts w:ascii="Times New Roman" w:hAnsi="Times New Roman" w:cs="Times New Roman"/>
          <w:sz w:val="24"/>
          <w:szCs w:val="24"/>
        </w:rPr>
        <w:t xml:space="preserve"> </w:t>
      </w:r>
      <w:r w:rsidRPr="003103F7">
        <w:rPr>
          <w:rFonts w:asciiTheme="majorBidi" w:eastAsia="Calibri" w:hAnsiTheme="majorBidi" w:cstheme="majorBidi"/>
          <w:sz w:val="24"/>
          <w:szCs w:val="24"/>
        </w:rPr>
        <w:t xml:space="preserve">ir Pirkimo sąlygų </w:t>
      </w:r>
      <w:r w:rsidR="003F0537" w:rsidRPr="003103F7">
        <w:rPr>
          <w:rFonts w:asciiTheme="majorBidi" w:eastAsia="Calibri" w:hAnsiTheme="majorBidi" w:cstheme="majorBidi"/>
          <w:sz w:val="24"/>
          <w:szCs w:val="24"/>
        </w:rPr>
        <w:t>9</w:t>
      </w:r>
      <w:r w:rsidRPr="003103F7">
        <w:rPr>
          <w:rFonts w:asciiTheme="majorBidi" w:eastAsia="Calibri" w:hAnsiTheme="majorBidi" w:cstheme="majorBidi"/>
          <w:sz w:val="24"/>
          <w:szCs w:val="24"/>
        </w:rPr>
        <w:t xml:space="preserve"> priede „Sutarties projektas“</w:t>
      </w:r>
      <w:r w:rsidRPr="003103F7">
        <w:rPr>
          <w:rFonts w:ascii="Times New Roman" w:hAnsi="Times New Roman" w:cs="Times New Roman"/>
          <w:sz w:val="24"/>
          <w:szCs w:val="24"/>
        </w:rPr>
        <w:t>.</w:t>
      </w:r>
      <w:r w:rsidRPr="003103F7">
        <w:rPr>
          <w:rFonts w:ascii="Times New Roman" w:eastAsia="Calibri" w:hAnsi="Times New Roman" w:cs="Times New Roman"/>
          <w:strike/>
          <w:sz w:val="24"/>
          <w:szCs w:val="24"/>
        </w:rPr>
        <w:t xml:space="preserve"> </w:t>
      </w:r>
    </w:p>
    <w:p w14:paraId="58BA0396" w14:textId="77777777" w:rsidR="00F7196B" w:rsidRDefault="00F7196B" w:rsidP="003E35A7">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D54349">
        <w:rPr>
          <w:rFonts w:ascii="Times New Roman" w:eastAsia="Arial" w:hAnsi="Times New Roman" w:cs="Times New Roman"/>
          <w:sz w:val="24"/>
          <w:szCs w:val="24"/>
        </w:rPr>
        <w:t xml:space="preserve">Šiame pirkime </w:t>
      </w:r>
      <w:r>
        <w:rPr>
          <w:rFonts w:ascii="Times New Roman" w:eastAsia="Arial" w:hAnsi="Times New Roman" w:cs="Times New Roman"/>
          <w:sz w:val="24"/>
          <w:szCs w:val="24"/>
        </w:rPr>
        <w:t>ne</w:t>
      </w:r>
      <w:r w:rsidRPr="00D54349">
        <w:rPr>
          <w:rFonts w:ascii="Times New Roman" w:eastAsia="Arial" w:hAnsi="Times New Roman" w:cs="Times New Roman"/>
          <w:sz w:val="24"/>
          <w:szCs w:val="24"/>
        </w:rPr>
        <w:t>taikomi socialiniai kriterijai</w:t>
      </w:r>
      <w:r>
        <w:rPr>
          <w:rFonts w:ascii="Times New Roman" w:eastAsia="Arial" w:hAnsi="Times New Roman" w:cs="Times New Roman"/>
          <w:sz w:val="24"/>
          <w:szCs w:val="24"/>
        </w:rPr>
        <w:t>.</w:t>
      </w:r>
    </w:p>
    <w:p w14:paraId="2413C02D" w14:textId="42EAA947" w:rsidR="00E32C8E" w:rsidRPr="00263DF7" w:rsidRDefault="00F7196B" w:rsidP="003E35A7">
      <w:pPr>
        <w:pStyle w:val="Sraopastraipa"/>
        <w:numPr>
          <w:ilvl w:val="1"/>
          <w:numId w:val="6"/>
        </w:numPr>
        <w:tabs>
          <w:tab w:val="left" w:pos="993"/>
        </w:tabs>
        <w:spacing w:after="0" w:line="240" w:lineRule="auto"/>
        <w:ind w:left="92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00E32C8E"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3E35A7">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3E35A7">
      <w:pPr>
        <w:pStyle w:val="Sraopastraipa"/>
        <w:numPr>
          <w:ilvl w:val="1"/>
          <w:numId w:val="6"/>
        </w:numPr>
        <w:tabs>
          <w:tab w:val="left" w:pos="709"/>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3E35A7">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88890373"/>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498BFB13" w:rsidR="00B41C66" w:rsidRPr="00263DF7"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r w:rsidR="006D66F2" w:rsidRPr="006D66F2">
        <w:rPr>
          <w:rFonts w:ascii="Times New Roman" w:hAnsi="Times New Roman" w:cs="Times New Roman"/>
          <w:b/>
          <w:sz w:val="24"/>
          <w:szCs w:val="24"/>
        </w:rPr>
        <w:t>Microsoft licencijas</w:t>
      </w:r>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263DF7">
        <w:rPr>
          <w:rFonts w:ascii="Times New Roman" w:hAnsi="Times New Roman" w:cs="Times New Roman"/>
          <w:sz w:val="24"/>
          <w:szCs w:val="24"/>
        </w:rPr>
        <w:t>2 priede</w:t>
      </w:r>
      <w:r w:rsidRPr="00263DF7">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r w:rsidR="006B6B22" w:rsidRPr="00AC1EE2">
        <w:rPr>
          <w:rFonts w:ascii="Times New Roman" w:hAnsi="Times New Roman" w:cs="Times New Roman"/>
          <w:sz w:val="24"/>
          <w:szCs w:val="24"/>
        </w:rPr>
        <w:t>Pirkimo objektas į dalis neskaidomas.</w:t>
      </w:r>
    </w:p>
    <w:bookmarkEnd w:id="6"/>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188890374"/>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263DF7" w:rsidRDefault="00BE0587" w:rsidP="003E35A7">
      <w:pPr>
        <w:pStyle w:val="Body2"/>
        <w:numPr>
          <w:ilvl w:val="1"/>
          <w:numId w:val="10"/>
        </w:numPr>
        <w:tabs>
          <w:tab w:val="left" w:pos="993"/>
        </w:tabs>
        <w:spacing w:after="0"/>
        <w:ind w:firstLine="207"/>
        <w:rPr>
          <w:rFonts w:cs="Times New Roman"/>
          <w:sz w:val="24"/>
          <w:szCs w:val="24"/>
          <w:lang w:val="lt-LT"/>
        </w:rPr>
      </w:pPr>
      <w:r w:rsidRPr="0043501C">
        <w:rPr>
          <w:rFonts w:eastAsiaTheme="minorHAnsi" w:cs="Times New Roman"/>
          <w:sz w:val="24"/>
          <w:szCs w:val="24"/>
          <w:lang w:val="lt-LT"/>
        </w:rPr>
        <w:t>P</w:t>
      </w:r>
      <w:r w:rsidRPr="0043501C">
        <w:rPr>
          <w:rFonts w:cs="Times New Roman"/>
          <w:sz w:val="24"/>
          <w:szCs w:val="24"/>
          <w:lang w:val="lt-LT"/>
        </w:rPr>
        <w:t>erkančioji</w:t>
      </w:r>
      <w:r w:rsidRPr="00263DF7">
        <w:rPr>
          <w:rFonts w:cs="Times New Roman"/>
          <w:sz w:val="24"/>
          <w:szCs w:val="24"/>
          <w:lang w:val="lt-LT"/>
        </w:rPr>
        <w:t xml:space="preserve">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188890375"/>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D4195F">
        <w:rPr>
          <w:rFonts w:ascii="Times New Roman" w:hAnsi="Times New Roman" w:cs="Times New Roman"/>
          <w:sz w:val="24"/>
          <w:szCs w:val="24"/>
        </w:rPr>
        <w:t xml:space="preserve">3 </w:t>
      </w:r>
      <w:r w:rsidR="001D18D4" w:rsidRPr="00D4195F">
        <w:rPr>
          <w:rFonts w:ascii="Times New Roman" w:eastAsia="Calibri" w:hAnsi="Times New Roman" w:cs="Times New Roman"/>
          <w:sz w:val="24"/>
          <w:szCs w:val="24"/>
        </w:rPr>
        <w:t>priede</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D4195F">
        <w:rPr>
          <w:rFonts w:ascii="Times New Roman" w:hAnsi="Times New Roman" w:cs="Times New Roman"/>
          <w:sz w:val="24"/>
          <w:szCs w:val="24"/>
        </w:rPr>
        <w:t xml:space="preserve">sąlygų </w:t>
      </w:r>
      <w:r w:rsidR="00D04CA5" w:rsidRPr="00D4195F">
        <w:rPr>
          <w:rFonts w:ascii="Times New Roman" w:hAnsi="Times New Roman" w:cs="Times New Roman"/>
          <w:sz w:val="24"/>
          <w:szCs w:val="24"/>
        </w:rPr>
        <w:t>4 priede</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231DF2" w:rsidRDefault="00D24970" w:rsidP="00231DF2">
      <w:pPr>
        <w:pStyle w:val="Antrat1"/>
        <w:tabs>
          <w:tab w:val="left" w:pos="567"/>
          <w:tab w:val="left" w:pos="993"/>
        </w:tabs>
        <w:spacing w:before="0" w:after="0"/>
        <w:contextualSpacing/>
        <w:jc w:val="both"/>
      </w:pPr>
      <w:bookmarkStart w:id="16" w:name="_Toc188890376"/>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3DD27FA" w14:textId="558CD2AE" w:rsidR="00D4195F" w:rsidRPr="00F12046" w:rsidRDefault="00D4195F" w:rsidP="00D4195F">
      <w:pPr>
        <w:spacing w:after="0" w:line="240" w:lineRule="auto"/>
        <w:ind w:firstLine="567"/>
        <w:jc w:val="both"/>
        <w:rPr>
          <w:rFonts w:ascii="Times New Roman" w:hAnsi="Times New Roman" w:cs="Times New Roman"/>
          <w:iCs/>
          <w:sz w:val="24"/>
          <w:szCs w:val="24"/>
        </w:rPr>
      </w:pPr>
      <w:r w:rsidRPr="00F12046">
        <w:rPr>
          <w:rFonts w:ascii="Times New Roman" w:hAnsi="Times New Roman" w:cs="Times New Roman"/>
          <w:iCs/>
          <w:sz w:val="24"/>
          <w:szCs w:val="24"/>
        </w:rPr>
        <w:t>5.</w:t>
      </w:r>
      <w:r w:rsidR="00550DD3">
        <w:rPr>
          <w:rFonts w:ascii="Times New Roman" w:hAnsi="Times New Roman" w:cs="Times New Roman"/>
          <w:iCs/>
          <w:sz w:val="24"/>
          <w:szCs w:val="24"/>
        </w:rPr>
        <w:t>1</w:t>
      </w:r>
      <w:r w:rsidRPr="00F12046">
        <w:rPr>
          <w:rFonts w:ascii="Times New Roman" w:hAnsi="Times New Roman" w:cs="Times New Roman"/>
          <w:iCs/>
          <w:sz w:val="24"/>
          <w:szCs w:val="24"/>
        </w:rPr>
        <w:t>.</w:t>
      </w:r>
      <w:r w:rsidRPr="00F12046">
        <w:rPr>
          <w:rFonts w:ascii="Times New Roman" w:hAnsi="Times New Roman" w:cs="Times New Roman"/>
          <w:i/>
          <w:sz w:val="24"/>
          <w:szCs w:val="24"/>
        </w:rPr>
        <w:t xml:space="preserve"> </w:t>
      </w:r>
      <w:r w:rsidRPr="00F12046">
        <w:rPr>
          <w:rFonts w:ascii="Times New Roman" w:hAnsi="Times New Roman" w:cs="Times New Roman"/>
          <w:iCs/>
          <w:sz w:val="24"/>
          <w:szCs w:val="24"/>
        </w:rPr>
        <w:t>Perkančioji organizacija atmes tiekėjo pasiūlymą, jei bus tenkinama bent viena VPĮ 45 straipsnio 2</w:t>
      </w:r>
      <w:r w:rsidRPr="00F12046">
        <w:rPr>
          <w:rFonts w:ascii="Times New Roman" w:hAnsi="Times New Roman" w:cs="Times New Roman"/>
          <w:iCs/>
          <w:sz w:val="24"/>
          <w:szCs w:val="24"/>
          <w:vertAlign w:val="superscript"/>
        </w:rPr>
        <w:t>1</w:t>
      </w:r>
      <w:r w:rsidRPr="00F12046">
        <w:rPr>
          <w:rFonts w:ascii="Times New Roman" w:hAnsi="Times New Roman" w:cs="Times New Roman"/>
          <w:iCs/>
          <w:sz w:val="24"/>
          <w:szCs w:val="24"/>
        </w:rPr>
        <w:t xml:space="preserve"> dalies 1-6 punktuose nurodytų sąlygų. </w:t>
      </w:r>
      <w:r w:rsidRPr="00710073">
        <w:rPr>
          <w:rFonts w:ascii="Times New Roman" w:hAnsi="Times New Roman" w:cs="Times New Roman"/>
          <w:b/>
          <w:bCs/>
          <w:iCs/>
          <w:sz w:val="24"/>
          <w:szCs w:val="24"/>
          <w:u w:val="single"/>
        </w:rPr>
        <w:t>Tiekėjas kartu su pasiūlymu</w:t>
      </w:r>
      <w:r w:rsidRPr="00710073">
        <w:rPr>
          <w:rFonts w:ascii="Times New Roman" w:hAnsi="Times New Roman" w:cs="Times New Roman"/>
          <w:iCs/>
          <w:sz w:val="24"/>
          <w:szCs w:val="24"/>
          <w:u w:val="single"/>
        </w:rPr>
        <w:t xml:space="preserve"> </w:t>
      </w:r>
      <w:r w:rsidRPr="00710073">
        <w:rPr>
          <w:rFonts w:ascii="Times New Roman" w:hAnsi="Times New Roman" w:cs="Times New Roman"/>
          <w:b/>
          <w:bCs/>
          <w:iCs/>
          <w:sz w:val="24"/>
          <w:szCs w:val="24"/>
          <w:u w:val="single"/>
        </w:rPr>
        <w:t>turi pateikti laisvos formos atitikties deklaraciją</w:t>
      </w:r>
      <w:r w:rsidRPr="00F12046">
        <w:rPr>
          <w:rFonts w:ascii="Times New Roman" w:hAnsi="Times New Roman" w:cs="Times New Roman"/>
          <w:iCs/>
          <w:sz w:val="24"/>
          <w:szCs w:val="24"/>
        </w:rPr>
        <w:t xml:space="preserve"> dėl atitikties VPĮ 45 straipsnio </w:t>
      </w:r>
      <w:r w:rsidRPr="00F12046">
        <w:rPr>
          <w:rFonts w:ascii="Times New Roman" w:hAnsi="Times New Roman" w:cs="Times New Roman"/>
          <w:i/>
          <w:sz w:val="24"/>
          <w:szCs w:val="24"/>
        </w:rPr>
        <w:t>2</w:t>
      </w:r>
      <w:r w:rsidRPr="00F12046">
        <w:rPr>
          <w:rFonts w:ascii="Times New Roman" w:hAnsi="Times New Roman" w:cs="Times New Roman"/>
          <w:i/>
          <w:sz w:val="24"/>
          <w:szCs w:val="24"/>
          <w:vertAlign w:val="superscript"/>
        </w:rPr>
        <w:t>1</w:t>
      </w:r>
      <w:r w:rsidRPr="00F12046">
        <w:rPr>
          <w:rFonts w:ascii="Times New Roman" w:hAnsi="Times New Roman" w:cs="Times New Roman"/>
          <w:i/>
          <w:sz w:val="24"/>
          <w:szCs w:val="24"/>
        </w:rPr>
        <w:t xml:space="preserve"> dalies 1, 2, 3 ir 6 punktams</w:t>
      </w:r>
      <w:r w:rsidRPr="00F12046">
        <w:rPr>
          <w:rFonts w:ascii="Times New Roman" w:hAnsi="Times New Roman" w:cs="Times New Roman"/>
          <w:iCs/>
          <w:sz w:val="24"/>
          <w:szCs w:val="24"/>
        </w:rPr>
        <w:t>.</w:t>
      </w:r>
    </w:p>
    <w:p w14:paraId="765377E9" w14:textId="167B4B35" w:rsidR="00D4195F" w:rsidRPr="00F12046" w:rsidRDefault="00D4195F" w:rsidP="00D4195F">
      <w:pPr>
        <w:pStyle w:val="Sraopastraipa"/>
        <w:spacing w:after="0" w:line="240" w:lineRule="auto"/>
        <w:ind w:left="0" w:firstLine="567"/>
        <w:jc w:val="both"/>
        <w:rPr>
          <w:rFonts w:ascii="Times New Roman" w:hAnsi="Times New Roman" w:cs="Times New Roman"/>
          <w:sz w:val="24"/>
          <w:szCs w:val="24"/>
        </w:rPr>
      </w:pPr>
      <w:r w:rsidRPr="00F12046">
        <w:rPr>
          <w:rFonts w:ascii="Times New Roman" w:hAnsi="Times New Roman" w:cs="Times New Roman"/>
          <w:sz w:val="24"/>
          <w:szCs w:val="24"/>
        </w:rPr>
        <w:t>5.</w:t>
      </w:r>
      <w:r w:rsidR="00550DD3">
        <w:rPr>
          <w:rFonts w:ascii="Times New Roman" w:hAnsi="Times New Roman" w:cs="Times New Roman"/>
          <w:sz w:val="24"/>
          <w:szCs w:val="24"/>
        </w:rPr>
        <w:t>2</w:t>
      </w:r>
      <w:r w:rsidRPr="00F12046">
        <w:rPr>
          <w:rFonts w:ascii="Times New Roman" w:hAnsi="Times New Roman" w:cs="Times New Roman"/>
          <w:sz w:val="24"/>
          <w:szCs w:val="24"/>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12046">
        <w:rPr>
          <w:rFonts w:ascii="Times New Roman" w:hAnsi="Times New Roman" w:cs="Times New Roman"/>
          <w:color w:val="000000"/>
          <w:sz w:val="24"/>
          <w:szCs w:val="24"/>
        </w:rPr>
        <w:t>ir (ar) paaiškinimus</w:t>
      </w:r>
      <w:r w:rsidRPr="00F12046">
        <w:rPr>
          <w:rFonts w:ascii="Times New Roman" w:hAnsi="Times New Roman" w:cs="Times New Roman"/>
          <w:sz w:val="24"/>
          <w:szCs w:val="24"/>
        </w:rPr>
        <w:t xml:space="preserve">. Tokių dokumentų </w:t>
      </w:r>
      <w:r w:rsidRPr="00F12046">
        <w:rPr>
          <w:rFonts w:ascii="Times New Roman" w:hAnsi="Times New Roman" w:cs="Times New Roman"/>
          <w:color w:val="000000"/>
          <w:sz w:val="24"/>
          <w:szCs w:val="24"/>
        </w:rPr>
        <w:t>ir (ar) paaiškinimų</w:t>
      </w:r>
      <w:r w:rsidRPr="00F12046">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7B2C1A88" w14:textId="2534C993" w:rsidR="00D4195F" w:rsidRPr="00F12046" w:rsidRDefault="00D4195F" w:rsidP="00D4195F">
      <w:pPr>
        <w:pStyle w:val="Sraopastraipa"/>
        <w:spacing w:after="0" w:line="240" w:lineRule="auto"/>
        <w:ind w:left="0" w:firstLine="567"/>
        <w:jc w:val="both"/>
        <w:rPr>
          <w:rFonts w:ascii="Times New Roman" w:hAnsi="Times New Roman" w:cs="Times New Roman"/>
          <w:i/>
          <w:sz w:val="24"/>
          <w:szCs w:val="24"/>
        </w:rPr>
      </w:pPr>
      <w:r w:rsidRPr="00F12046">
        <w:rPr>
          <w:rFonts w:ascii="Times New Roman" w:hAnsi="Times New Roman" w:cs="Times New Roman"/>
          <w:sz w:val="24"/>
          <w:szCs w:val="24"/>
        </w:rPr>
        <w:t>5.</w:t>
      </w:r>
      <w:r w:rsidR="00550DD3">
        <w:rPr>
          <w:rFonts w:ascii="Times New Roman" w:hAnsi="Times New Roman" w:cs="Times New Roman"/>
          <w:sz w:val="24"/>
          <w:szCs w:val="24"/>
        </w:rPr>
        <w:t>3</w:t>
      </w:r>
      <w:r w:rsidRPr="00F12046">
        <w:rPr>
          <w:rFonts w:ascii="Times New Roman" w:hAnsi="Times New Roman" w:cs="Times New Roman"/>
          <w:sz w:val="24"/>
          <w:szCs w:val="24"/>
        </w:rPr>
        <w:t xml:space="preserve">. Perkančioji organizacija laiko, kad </w:t>
      </w:r>
      <w:r w:rsidRPr="00F12046">
        <w:rPr>
          <w:rFonts w:ascii="Times New Roman" w:hAnsi="Times New Roman" w:cs="Times New Roman"/>
          <w:color w:val="000000"/>
          <w:sz w:val="24"/>
          <w:szCs w:val="24"/>
          <w:shd w:val="clear" w:color="auto" w:fill="FFFFFF"/>
        </w:rPr>
        <w:t>pirkimo objektas kelia grėsmę nacionaliniam saugumui</w:t>
      </w:r>
      <w:r w:rsidRPr="00F12046">
        <w:rPr>
          <w:rFonts w:ascii="Times New Roman" w:hAnsi="Times New Roman" w:cs="Times New Roman"/>
          <w:sz w:val="24"/>
          <w:szCs w:val="24"/>
        </w:rPr>
        <w:t xml:space="preserve">, jei jis atitinka VPĮ 37 straipsnio 9 dalies 1 ir (ar) 2 punkte numatytas sąlygas. </w:t>
      </w:r>
      <w:r w:rsidRPr="00ED645C">
        <w:rPr>
          <w:rFonts w:ascii="Times New Roman" w:eastAsia="Times New Roman" w:hAnsi="Times New Roman" w:cs="Times New Roman"/>
          <w:b/>
          <w:bCs/>
          <w:color w:val="000000" w:themeColor="text1"/>
          <w:sz w:val="24"/>
          <w:szCs w:val="24"/>
          <w:u w:val="single"/>
          <w:lang w:eastAsia="en-US"/>
        </w:rPr>
        <w:t xml:space="preserve">Tiekėjai kartu su pasiūlymu turi pateikti Nacionalinio saugumo reikalavimų atitikties </w:t>
      </w:r>
      <w:r w:rsidRPr="00ED645C">
        <w:rPr>
          <w:rFonts w:ascii="Times New Roman" w:eastAsia="Times New Roman" w:hAnsi="Times New Roman" w:cs="Times New Roman"/>
          <w:b/>
          <w:bCs/>
          <w:sz w:val="24"/>
          <w:szCs w:val="24"/>
          <w:u w:val="single"/>
          <w:lang w:eastAsia="en-US"/>
        </w:rPr>
        <w:t>deklaraciją</w:t>
      </w:r>
      <w:r w:rsidRPr="00A33E30">
        <w:rPr>
          <w:rFonts w:ascii="Times New Roman" w:eastAsia="Times New Roman" w:hAnsi="Times New Roman" w:cs="Times New Roman"/>
          <w:b/>
          <w:bCs/>
          <w:sz w:val="24"/>
          <w:szCs w:val="24"/>
          <w:lang w:eastAsia="en-US"/>
        </w:rPr>
        <w:t xml:space="preserve"> </w:t>
      </w:r>
      <w:r w:rsidRPr="00A33E30">
        <w:rPr>
          <w:rFonts w:ascii="Times New Roman" w:eastAsia="Times New Roman" w:hAnsi="Times New Roman" w:cs="Times New Roman"/>
          <w:bCs/>
          <w:sz w:val="24"/>
          <w:szCs w:val="24"/>
          <w:lang w:eastAsia="en-US"/>
        </w:rPr>
        <w:t xml:space="preserve">(specialiųjų pirkimo </w:t>
      </w:r>
      <w:r w:rsidRPr="00C61D4D">
        <w:rPr>
          <w:rFonts w:ascii="Times New Roman" w:eastAsia="Times New Roman" w:hAnsi="Times New Roman" w:cs="Times New Roman"/>
          <w:bCs/>
          <w:sz w:val="24"/>
          <w:szCs w:val="24"/>
          <w:lang w:eastAsia="en-US"/>
        </w:rPr>
        <w:t xml:space="preserve">sąlygų </w:t>
      </w:r>
      <w:r w:rsidR="003C0DB8" w:rsidRPr="00C61D4D">
        <w:rPr>
          <w:rFonts w:ascii="Times New Roman" w:eastAsia="Times New Roman" w:hAnsi="Times New Roman" w:cs="Times New Roman"/>
          <w:bCs/>
          <w:sz w:val="24"/>
          <w:szCs w:val="24"/>
          <w:lang w:eastAsia="en-US"/>
        </w:rPr>
        <w:t xml:space="preserve">8 </w:t>
      </w:r>
      <w:r w:rsidRPr="00C61D4D">
        <w:rPr>
          <w:rFonts w:ascii="Times New Roman" w:eastAsia="Times New Roman" w:hAnsi="Times New Roman" w:cs="Times New Roman"/>
          <w:bCs/>
          <w:sz w:val="24"/>
          <w:szCs w:val="24"/>
          <w:lang w:eastAsia="en-US"/>
        </w:rPr>
        <w:t>priedas)</w:t>
      </w:r>
      <w:r w:rsidRPr="00C61D4D">
        <w:rPr>
          <w:rFonts w:ascii="Times New Roman" w:eastAsia="Times New Roman" w:hAnsi="Times New Roman" w:cs="Times New Roman"/>
          <w:sz w:val="24"/>
          <w:szCs w:val="24"/>
          <w:lang w:eastAsia="en-US"/>
        </w:rPr>
        <w:t>. Perkančioji organizacija iš ekonomiškai naudingiausią pasiūlym</w:t>
      </w:r>
      <w:r w:rsidRPr="00C61D4D">
        <w:rPr>
          <w:rFonts w:ascii="Times New Roman" w:eastAsia="Times New Roman" w:hAnsi="Times New Roman" w:cs="Times New Roman"/>
          <w:color w:val="000000" w:themeColor="text1"/>
          <w:sz w:val="24"/>
          <w:szCs w:val="24"/>
          <w:lang w:eastAsia="en-US"/>
        </w:rPr>
        <w:t>ą pateikusio tiekėjo re</w:t>
      </w:r>
      <w:r w:rsidRPr="00F12046">
        <w:rPr>
          <w:rFonts w:ascii="Times New Roman" w:eastAsia="Times New Roman" w:hAnsi="Times New Roman" w:cs="Times New Roman"/>
          <w:color w:val="000000" w:themeColor="text1"/>
          <w:sz w:val="24"/>
          <w:szCs w:val="24"/>
          <w:lang w:eastAsia="en-US"/>
        </w:rPr>
        <w:t>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602BB08" w14:textId="77777777" w:rsidR="00D4195F" w:rsidRPr="00F12046" w:rsidRDefault="00D4195F" w:rsidP="00D4195F">
      <w:pPr>
        <w:spacing w:after="0" w:line="240" w:lineRule="auto"/>
        <w:ind w:firstLine="567"/>
        <w:jc w:val="both"/>
        <w:rPr>
          <w:rFonts w:ascii="Times New Roman" w:hAnsi="Times New Roman" w:cs="Times New Roman"/>
          <w:i/>
          <w:iCs/>
          <w:color w:val="7030A0"/>
          <w:sz w:val="22"/>
          <w:szCs w:val="22"/>
        </w:rPr>
      </w:pPr>
      <w:r w:rsidRPr="00F12046">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F12046">
        <w:rPr>
          <w:rFonts w:ascii="Times New Roman" w:hAnsi="Times New Roman" w:cs="Times New Roman"/>
          <w:i/>
          <w:iCs/>
          <w:color w:val="7030A0"/>
          <w:sz w:val="22"/>
          <w:szCs w:val="22"/>
        </w:rPr>
        <w:t>.</w:t>
      </w:r>
    </w:p>
    <w:p w14:paraId="11CE03D7" w14:textId="582392F5" w:rsidR="00D4195F" w:rsidRPr="00F12046" w:rsidRDefault="00D4195F" w:rsidP="00D4195F">
      <w:pPr>
        <w:spacing w:after="0" w:line="240" w:lineRule="auto"/>
        <w:ind w:firstLine="567"/>
        <w:jc w:val="both"/>
        <w:rPr>
          <w:rFonts w:ascii="Times New Roman" w:hAnsi="Times New Roman" w:cs="Times New Roman"/>
          <w:sz w:val="24"/>
          <w:szCs w:val="24"/>
        </w:rPr>
      </w:pPr>
      <w:r w:rsidRPr="00F12046">
        <w:rPr>
          <w:rFonts w:ascii="Times New Roman" w:hAnsi="Times New Roman" w:cs="Times New Roman"/>
          <w:sz w:val="24"/>
          <w:szCs w:val="24"/>
        </w:rPr>
        <w:t>5.</w:t>
      </w:r>
      <w:r w:rsidR="00550DD3">
        <w:rPr>
          <w:rFonts w:ascii="Times New Roman" w:hAnsi="Times New Roman" w:cs="Times New Roman"/>
          <w:sz w:val="24"/>
          <w:szCs w:val="24"/>
        </w:rPr>
        <w:t>4</w:t>
      </w:r>
      <w:r w:rsidRPr="00F12046">
        <w:rPr>
          <w:rFonts w:ascii="Times New Roman" w:hAnsi="Times New Roman" w:cs="Times New Roman"/>
          <w:sz w:val="24"/>
          <w:szCs w:val="24"/>
        </w:rPr>
        <w:t xml:space="preserve">. Perkančioji organizacija </w:t>
      </w:r>
      <w:r w:rsidRPr="00F12046">
        <w:rPr>
          <w:rFonts w:ascii="Times New Roman" w:hAnsi="Times New Roman" w:cs="Times New Roman"/>
          <w:color w:val="000000"/>
          <w:sz w:val="24"/>
          <w:szCs w:val="24"/>
          <w:shd w:val="clear" w:color="auto" w:fill="FFFFFF"/>
        </w:rPr>
        <w:t>laiko, kad tiekėjas turi interesų, galinčių kelti grėsmę nacionaliniam saugumui</w:t>
      </w:r>
      <w:r w:rsidRPr="00F12046">
        <w:rPr>
          <w:rFonts w:ascii="Times New Roman" w:hAnsi="Times New Roman" w:cs="Times New Roman"/>
          <w:sz w:val="24"/>
          <w:szCs w:val="24"/>
        </w:rPr>
        <w:t xml:space="preserve">, jei jis, </w:t>
      </w:r>
      <w:r w:rsidRPr="00F12046">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ED645C">
        <w:rPr>
          <w:rFonts w:ascii="Times New Roman" w:hAnsi="Times New Roman" w:cs="Times New Roman"/>
          <w:b/>
          <w:bCs/>
          <w:color w:val="000000"/>
          <w:sz w:val="24"/>
          <w:szCs w:val="24"/>
          <w:u w:val="single"/>
          <w:shd w:val="clear" w:color="auto" w:fill="FFFFFF"/>
        </w:rPr>
        <w:t xml:space="preserve">Tiekėjas su pasiūlymu turi pateikti </w:t>
      </w:r>
      <w:r w:rsidRPr="00ED645C">
        <w:rPr>
          <w:rFonts w:ascii="Times New Roman" w:eastAsia="Times New Roman" w:hAnsi="Times New Roman" w:cs="Times New Roman"/>
          <w:b/>
          <w:bCs/>
          <w:color w:val="000000" w:themeColor="text1"/>
          <w:sz w:val="24"/>
          <w:szCs w:val="24"/>
          <w:u w:val="single"/>
          <w:lang w:eastAsia="en-US"/>
        </w:rPr>
        <w:t>Nacionalinio saugumo reikalavimų atitikties deklarac</w:t>
      </w:r>
      <w:r w:rsidR="00F12046" w:rsidRPr="00ED645C">
        <w:rPr>
          <w:rFonts w:ascii="Times New Roman" w:eastAsia="Times New Roman" w:hAnsi="Times New Roman" w:cs="Times New Roman"/>
          <w:b/>
          <w:bCs/>
          <w:color w:val="000000" w:themeColor="text1"/>
          <w:sz w:val="24"/>
          <w:szCs w:val="24"/>
          <w:u w:val="single"/>
          <w:lang w:eastAsia="en-US"/>
        </w:rPr>
        <w:t>iją</w:t>
      </w:r>
      <w:r w:rsidRPr="00F12046">
        <w:rPr>
          <w:rFonts w:ascii="Times New Roman" w:eastAsia="Times New Roman" w:hAnsi="Times New Roman" w:cs="Times New Roman"/>
          <w:color w:val="000000" w:themeColor="text1"/>
          <w:sz w:val="24"/>
          <w:szCs w:val="24"/>
          <w:lang w:eastAsia="en-US"/>
        </w:rPr>
        <w:t xml:space="preserve"> </w:t>
      </w:r>
      <w:r w:rsidRPr="00240621">
        <w:rPr>
          <w:rFonts w:ascii="Times New Roman" w:eastAsia="Times New Roman" w:hAnsi="Times New Roman" w:cs="Times New Roman"/>
          <w:bCs/>
          <w:color w:val="000000" w:themeColor="text1"/>
          <w:sz w:val="24"/>
          <w:szCs w:val="24"/>
          <w:lang w:eastAsia="en-US"/>
        </w:rPr>
        <w:t xml:space="preserve">(specialiųjų pirkimo </w:t>
      </w:r>
      <w:r w:rsidRPr="00240621">
        <w:rPr>
          <w:rFonts w:ascii="Times New Roman" w:eastAsia="Times New Roman" w:hAnsi="Times New Roman" w:cs="Times New Roman"/>
          <w:bCs/>
          <w:sz w:val="24"/>
          <w:szCs w:val="24"/>
          <w:lang w:eastAsia="en-US"/>
        </w:rPr>
        <w:t xml:space="preserve">sąlygų </w:t>
      </w:r>
      <w:r w:rsidR="003C0DB8">
        <w:rPr>
          <w:rFonts w:ascii="Times New Roman" w:eastAsia="Times New Roman" w:hAnsi="Times New Roman" w:cs="Times New Roman"/>
          <w:bCs/>
          <w:sz w:val="24"/>
          <w:szCs w:val="24"/>
          <w:lang w:eastAsia="en-US"/>
        </w:rPr>
        <w:t>8</w:t>
      </w:r>
      <w:r w:rsidR="003C0DB8" w:rsidRPr="00240621">
        <w:rPr>
          <w:rFonts w:ascii="Times New Roman" w:eastAsia="Times New Roman" w:hAnsi="Times New Roman" w:cs="Times New Roman"/>
          <w:bCs/>
          <w:sz w:val="24"/>
          <w:szCs w:val="24"/>
          <w:lang w:eastAsia="en-US"/>
        </w:rPr>
        <w:t xml:space="preserve"> </w:t>
      </w:r>
      <w:r w:rsidRPr="00240621">
        <w:rPr>
          <w:rFonts w:ascii="Times New Roman" w:eastAsia="Times New Roman" w:hAnsi="Times New Roman" w:cs="Times New Roman"/>
          <w:bCs/>
          <w:sz w:val="24"/>
          <w:szCs w:val="24"/>
          <w:lang w:eastAsia="en-US"/>
        </w:rPr>
        <w:t>priedas</w:t>
      </w:r>
      <w:r w:rsidRPr="00240621">
        <w:rPr>
          <w:rFonts w:ascii="Times New Roman" w:eastAsia="Times New Roman" w:hAnsi="Times New Roman" w:cs="Times New Roman"/>
          <w:bCs/>
          <w:color w:val="000000" w:themeColor="text1"/>
          <w:sz w:val="24"/>
          <w:szCs w:val="24"/>
          <w:lang w:eastAsia="en-US"/>
        </w:rPr>
        <w:t>)</w:t>
      </w:r>
      <w:r w:rsidRPr="00240621">
        <w:rPr>
          <w:rFonts w:ascii="Times New Roman" w:eastAsia="Times New Roman" w:hAnsi="Times New Roman" w:cs="Times New Roman"/>
          <w:color w:val="000000" w:themeColor="text1"/>
          <w:sz w:val="24"/>
          <w:szCs w:val="24"/>
          <w:lang w:eastAsia="en-US"/>
        </w:rPr>
        <w:t>. Perkančioji organizacija iš ekonomiškai naudingiausią pasiūlymą</w:t>
      </w:r>
      <w:r w:rsidRPr="00F12046">
        <w:rPr>
          <w:rFonts w:ascii="Times New Roman" w:eastAsia="Times New Roman" w:hAnsi="Times New Roman" w:cs="Times New Roman"/>
          <w:color w:val="000000" w:themeColor="text1"/>
          <w:sz w:val="24"/>
          <w:szCs w:val="24"/>
          <w:lang w:eastAsia="en-US"/>
        </w:rPr>
        <w:t xml:space="preserve"> pateikusio tiekėjo reikalaus pateikti vieną (esant poreikiui – kelis) VPĮ 51 straipsnio 12 dalyje numatytą dokumentą. </w:t>
      </w:r>
    </w:p>
    <w:p w14:paraId="0B649084" w14:textId="0F6AF91B" w:rsidR="00711095" w:rsidRDefault="00D4195F" w:rsidP="00F12046">
      <w:pPr>
        <w:spacing w:after="0" w:line="240" w:lineRule="auto"/>
        <w:ind w:firstLine="567"/>
        <w:jc w:val="both"/>
        <w:rPr>
          <w:rFonts w:ascii="Times New Roman" w:hAnsi="Times New Roman" w:cs="Times New Roman"/>
          <w:i/>
          <w:iCs/>
          <w:sz w:val="22"/>
          <w:szCs w:val="22"/>
          <w:shd w:val="clear" w:color="auto" w:fill="FFFFFF"/>
        </w:rPr>
      </w:pPr>
      <w:r w:rsidRPr="00F12046">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188890377"/>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19479A">
        <w:rPr>
          <w:rFonts w:ascii="Times New Roman" w:hAnsi="Times New Roman" w:cs="Times New Roman"/>
          <w:sz w:val="24"/>
          <w:szCs w:val="24"/>
          <w:shd w:val="clear" w:color="auto" w:fill="FFFFFF"/>
        </w:rPr>
        <w:t xml:space="preserve">6 </w:t>
      </w:r>
      <w:r w:rsidR="002206F2" w:rsidRPr="0019479A">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7F849FFB" w:rsidR="009C1155" w:rsidRPr="003103F7" w:rsidRDefault="00247467"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5D3357">
        <w:rPr>
          <w:rFonts w:ascii="Times New Roman" w:hAnsi="Times New Roman" w:cs="Times New Roman"/>
          <w:sz w:val="24"/>
          <w:szCs w:val="24"/>
        </w:rPr>
        <w:t>U</w:t>
      </w:r>
      <w:r w:rsidR="009C1155" w:rsidRPr="005D3357">
        <w:rPr>
          <w:rFonts w:ascii="Times New Roman" w:hAnsi="Times New Roman" w:cs="Times New Roman"/>
          <w:sz w:val="24"/>
          <w:szCs w:val="24"/>
        </w:rPr>
        <w:t>žpildytas</w:t>
      </w:r>
      <w:r w:rsidRPr="005D3357">
        <w:rPr>
          <w:rFonts w:ascii="Times New Roman" w:hAnsi="Times New Roman" w:cs="Times New Roman"/>
          <w:sz w:val="24"/>
          <w:szCs w:val="24"/>
        </w:rPr>
        <w:t xml:space="preserve"> ir pasitašytas</w:t>
      </w:r>
      <w:r w:rsidR="009C1155" w:rsidRPr="005D3357">
        <w:rPr>
          <w:rFonts w:ascii="Times New Roman" w:hAnsi="Times New Roman" w:cs="Times New Roman"/>
          <w:sz w:val="24"/>
          <w:szCs w:val="24"/>
        </w:rPr>
        <w:t xml:space="preserve"> EBVPD</w:t>
      </w:r>
      <w:r w:rsidR="009C1155" w:rsidRPr="003103F7">
        <w:rPr>
          <w:rFonts w:ascii="Times New Roman" w:hAnsi="Times New Roman" w:cs="Times New Roman"/>
          <w:sz w:val="24"/>
          <w:szCs w:val="24"/>
        </w:rPr>
        <w:t xml:space="preserve"> (specialiųjų pirkimo sąlygų </w:t>
      </w:r>
      <w:r w:rsidR="002206F2" w:rsidRPr="003103F7">
        <w:rPr>
          <w:rFonts w:ascii="Times New Roman" w:hAnsi="Times New Roman" w:cs="Times New Roman"/>
          <w:sz w:val="24"/>
          <w:szCs w:val="24"/>
        </w:rPr>
        <w:t>5 priedas</w:t>
      </w:r>
      <w:r w:rsidR="009C1155" w:rsidRPr="003103F7">
        <w:rPr>
          <w:rFonts w:ascii="Times New Roman" w:hAnsi="Times New Roman" w:cs="Times New Roman"/>
          <w:sz w:val="24"/>
          <w:szCs w:val="24"/>
        </w:rPr>
        <w:t xml:space="preserve">). </w:t>
      </w:r>
    </w:p>
    <w:p w14:paraId="021CA68F" w14:textId="346D8E49" w:rsidR="007C1C57" w:rsidRPr="00263DF7" w:rsidRDefault="000C55D6"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263DF7" w:rsidRDefault="00450415"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3FC5367" w14:textId="77777777" w:rsidR="000646A7" w:rsidRPr="000646A7" w:rsidRDefault="00450415"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w:t>
      </w:r>
      <w:r w:rsidRPr="0029026C">
        <w:rPr>
          <w:rFonts w:ascii="Times New Roman" w:hAnsi="Times New Roman" w:cs="Times New Roman"/>
          <w:sz w:val="24"/>
          <w:szCs w:val="24"/>
        </w:rPr>
        <w:t xml:space="preserve">sutikimą būti subtiekėju </w:t>
      </w:r>
      <w:r w:rsidR="00212F68" w:rsidRPr="0029026C">
        <w:rPr>
          <w:rFonts w:ascii="Times New Roman" w:hAnsi="Times New Roman" w:cs="Times New Roman"/>
          <w:sz w:val="24"/>
          <w:szCs w:val="24"/>
        </w:rPr>
        <w:t>p</w:t>
      </w:r>
      <w:r w:rsidRPr="0029026C">
        <w:rPr>
          <w:rFonts w:ascii="Times New Roman" w:hAnsi="Times New Roman" w:cs="Times New Roman"/>
          <w:sz w:val="24"/>
          <w:szCs w:val="24"/>
        </w:rPr>
        <w:t>irkime;</w:t>
      </w:r>
    </w:p>
    <w:p w14:paraId="13426C40" w14:textId="77777777" w:rsidR="000646A7" w:rsidRPr="000646A7" w:rsidRDefault="000646A7" w:rsidP="003E35A7">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0646A7">
        <w:rPr>
          <w:rFonts w:ascii="Times New Roman" w:hAnsi="Times New Roman" w:cs="Times New Roman"/>
          <w:sz w:val="24"/>
          <w:szCs w:val="24"/>
        </w:rPr>
        <w:t>jei tiekėjas pasitelkia kvazisubtiekėją, kvazisubtiekėjo deklaracija ar kitas dokumentas, patvirtinantis jo sutikimą būti įdarbintam tiekėjui laimėjus konkursą;</w:t>
      </w:r>
    </w:p>
    <w:p w14:paraId="5290BD0F" w14:textId="08E7F435" w:rsidR="000646A7" w:rsidRPr="00194CAC" w:rsidRDefault="000646A7" w:rsidP="003E35A7">
      <w:pPr>
        <w:pStyle w:val="Sraopastraipa"/>
        <w:numPr>
          <w:ilvl w:val="2"/>
          <w:numId w:val="7"/>
        </w:numPr>
        <w:spacing w:after="0" w:line="240" w:lineRule="auto"/>
        <w:ind w:left="142" w:firstLine="567"/>
        <w:jc w:val="both"/>
        <w:rPr>
          <w:rFonts w:ascii="Times New Roman" w:hAnsi="Times New Roman" w:cs="Times New Roman"/>
          <w:sz w:val="24"/>
          <w:szCs w:val="24"/>
        </w:rPr>
      </w:pPr>
      <w:r w:rsidRPr="00194CAC">
        <w:rPr>
          <w:rFonts w:ascii="Times New Roman" w:hAnsi="Times New Roman" w:cs="Times New Roman"/>
          <w:sz w:val="24"/>
          <w:szCs w:val="24"/>
        </w:rPr>
        <w:t>nacionalinio saugumo reikalavimų atitikties deklaracija užpildytą pagal specialiųjų pirkimo sąlygų 8 priedą.</w:t>
      </w:r>
    </w:p>
    <w:p w14:paraId="1FFD561F" w14:textId="77777777" w:rsidR="00710073" w:rsidRPr="00194CAC" w:rsidRDefault="008D67A9" w:rsidP="00710073">
      <w:pPr>
        <w:pStyle w:val="Sraopastraipa"/>
        <w:numPr>
          <w:ilvl w:val="2"/>
          <w:numId w:val="7"/>
        </w:numPr>
        <w:spacing w:after="0" w:line="240" w:lineRule="auto"/>
        <w:ind w:left="142" w:firstLine="567"/>
        <w:jc w:val="both"/>
        <w:rPr>
          <w:rFonts w:ascii="Times New Roman" w:hAnsi="Times New Roman" w:cs="Times New Roman"/>
          <w:sz w:val="24"/>
          <w:szCs w:val="24"/>
        </w:rPr>
      </w:pPr>
      <w:r w:rsidRPr="00194CAC">
        <w:rPr>
          <w:rFonts w:ascii="Times New Roman" w:hAnsi="Times New Roman" w:cs="Times New Roman"/>
          <w:sz w:val="24"/>
          <w:szCs w:val="24"/>
        </w:rPr>
        <w:t>užpildytas ir pasirašytas Pirkimo sąlygų 2 priedas „Techninė specifikacija“.</w:t>
      </w:r>
    </w:p>
    <w:p w14:paraId="5F610481" w14:textId="3939070C" w:rsidR="00710073" w:rsidRPr="00194CAC" w:rsidRDefault="00710073" w:rsidP="00710073">
      <w:pPr>
        <w:pStyle w:val="Sraopastraipa"/>
        <w:numPr>
          <w:ilvl w:val="2"/>
          <w:numId w:val="7"/>
        </w:numPr>
        <w:tabs>
          <w:tab w:val="left" w:pos="1418"/>
        </w:tabs>
        <w:spacing w:after="0" w:line="240" w:lineRule="auto"/>
        <w:ind w:left="142" w:firstLine="567"/>
        <w:jc w:val="both"/>
        <w:rPr>
          <w:rFonts w:ascii="Times New Roman" w:hAnsi="Times New Roman" w:cs="Times New Roman"/>
          <w:sz w:val="24"/>
          <w:szCs w:val="24"/>
        </w:rPr>
      </w:pPr>
      <w:r w:rsidRPr="00194CAC">
        <w:rPr>
          <w:rFonts w:ascii="Times New Roman" w:hAnsi="Times New Roman" w:cs="Times New Roman"/>
          <w:iCs/>
          <w:sz w:val="24"/>
          <w:szCs w:val="24"/>
        </w:rPr>
        <w:t xml:space="preserve">užpildyta ir pasirašyta laisvos formos atitikties deklaracija dėl atitikties VPĮ 45 straipsnio </w:t>
      </w:r>
      <w:r w:rsidRPr="00194CAC">
        <w:rPr>
          <w:rFonts w:ascii="Times New Roman" w:hAnsi="Times New Roman" w:cs="Times New Roman"/>
          <w:i/>
          <w:sz w:val="24"/>
          <w:szCs w:val="24"/>
        </w:rPr>
        <w:t>2</w:t>
      </w:r>
      <w:r w:rsidRPr="00194CAC">
        <w:rPr>
          <w:rFonts w:ascii="Times New Roman" w:hAnsi="Times New Roman" w:cs="Times New Roman"/>
          <w:i/>
          <w:sz w:val="24"/>
          <w:szCs w:val="24"/>
          <w:vertAlign w:val="superscript"/>
        </w:rPr>
        <w:t>1</w:t>
      </w:r>
      <w:r w:rsidRPr="00194CAC">
        <w:rPr>
          <w:rFonts w:ascii="Times New Roman" w:hAnsi="Times New Roman" w:cs="Times New Roman"/>
          <w:i/>
          <w:sz w:val="24"/>
          <w:szCs w:val="24"/>
        </w:rPr>
        <w:t xml:space="preserve"> dalies 1, 2, 3 ir 6 punktams</w:t>
      </w:r>
      <w:r w:rsidRPr="00194CAC">
        <w:rPr>
          <w:rFonts w:ascii="Times New Roman" w:hAnsi="Times New Roman" w:cs="Times New Roman"/>
          <w:iCs/>
          <w:sz w:val="24"/>
          <w:szCs w:val="24"/>
        </w:rPr>
        <w:t>, kaip to reikalaujama 5.1 punkte.</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8F7013">
        <w:rPr>
          <w:rFonts w:ascii="Times New Roman" w:hAnsi="Times New Roman" w:cs="Times New Roman"/>
          <w:sz w:val="24"/>
          <w:szCs w:val="24"/>
        </w:rPr>
        <w:t>6.2</w:t>
      </w:r>
      <w:r w:rsidR="00EE3480" w:rsidRPr="008F7013">
        <w:rPr>
          <w:rFonts w:ascii="Times New Roman" w:hAnsi="Times New Roman" w:cs="Times New Roman"/>
          <w:sz w:val="24"/>
          <w:szCs w:val="24"/>
        </w:rPr>
        <w:t>.</w:t>
      </w:r>
      <w:r w:rsidR="001F3576" w:rsidRPr="008F7013">
        <w:rPr>
          <w:rFonts w:ascii="Times New Roman" w:hAnsi="Times New Roman" w:cs="Times New Roman"/>
          <w:sz w:val="24"/>
          <w:szCs w:val="24"/>
        </w:rPr>
        <w:t xml:space="preserve"> </w:t>
      </w:r>
      <w:r w:rsidR="00BD41D7" w:rsidRPr="008F7013">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3E35A7">
      <w:pPr>
        <w:pStyle w:val="Sraopastraipa"/>
        <w:numPr>
          <w:ilvl w:val="2"/>
          <w:numId w:val="11"/>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3E35A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3E35A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3E35A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3E35A7">
      <w:pPr>
        <w:pStyle w:val="Antrat1"/>
        <w:numPr>
          <w:ilvl w:val="0"/>
          <w:numId w:val="8"/>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890378"/>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6AB08093"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261792"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w:t>
      </w:r>
      <w:r w:rsidR="007811D6">
        <w:rPr>
          <w:rStyle w:val="cf01"/>
          <w:rFonts w:ascii="Times New Roman" w:hAnsi="Times New Roman" w:cs="Times New Roman"/>
          <w:sz w:val="24"/>
          <w:szCs w:val="24"/>
        </w:rPr>
        <w:t xml:space="preserve"> </w:t>
      </w:r>
      <w:r w:rsidR="00261792" w:rsidRPr="00261792">
        <w:rPr>
          <w:rStyle w:val="cf01"/>
          <w:rFonts w:ascii="Times New Roman" w:hAnsi="Times New Roman" w:cs="Times New Roman"/>
          <w:sz w:val="24"/>
          <w:szCs w:val="24"/>
        </w:rPr>
        <w:t>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3E35A7">
      <w:pPr>
        <w:pStyle w:val="Antrat1"/>
        <w:numPr>
          <w:ilvl w:val="0"/>
          <w:numId w:val="15"/>
        </w:numPr>
        <w:tabs>
          <w:tab w:val="left" w:pos="709"/>
          <w:tab w:val="left" w:pos="993"/>
        </w:tabs>
        <w:spacing w:before="0" w:after="0"/>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88890379"/>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3E35A7">
      <w:pPr>
        <w:pStyle w:val="Antrat1"/>
        <w:numPr>
          <w:ilvl w:val="0"/>
          <w:numId w:val="15"/>
        </w:numPr>
        <w:tabs>
          <w:tab w:val="left" w:pos="709"/>
          <w:tab w:val="left" w:pos="993"/>
        </w:tabs>
        <w:spacing w:before="0" w:after="0"/>
        <w:contextualSpacing/>
        <w:rPr>
          <w:rFonts w:ascii="Times New Roman" w:hAnsi="Times New Roman" w:cs="Times New Roman"/>
        </w:rPr>
      </w:pPr>
      <w:bookmarkStart w:id="35" w:name="_Ref39667303"/>
      <w:bookmarkStart w:id="36" w:name="_Ref39667308"/>
      <w:bookmarkStart w:id="37" w:name="_Toc188890380"/>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1929EDC9" w14:textId="5BA2A5C8"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6E75A5">
        <w:rPr>
          <w:rFonts w:ascii="Times New Roman" w:hAnsi="Times New Roman" w:cs="Times New Roman"/>
          <w:color w:val="000000" w:themeColor="text1"/>
          <w:sz w:val="24"/>
          <w:szCs w:val="24"/>
        </w:rPr>
        <w:t xml:space="preserve">9.1. </w:t>
      </w:r>
      <w:r w:rsidR="00E45411" w:rsidRPr="006E75A5">
        <w:rPr>
          <w:rFonts w:ascii="Times New Roman" w:eastAsia="Calibri" w:hAnsi="Times New Roman" w:cs="Times New Roman"/>
          <w:color w:val="000000" w:themeColor="text1"/>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E45411" w:rsidRPr="00AB5005">
        <w:rPr>
          <w:rFonts w:ascii="Times New Roman" w:hAnsi="Times New Roman" w:cs="Times New Roman"/>
          <w:b/>
          <w:bCs/>
          <w:color w:val="000000" w:themeColor="text1"/>
          <w:sz w:val="24"/>
          <w:szCs w:val="24"/>
          <w:shd w:val="clear" w:color="auto" w:fill="FFFFFF"/>
        </w:rPr>
        <w:t>6</w:t>
      </w:r>
      <w:r w:rsidR="00E45411" w:rsidRPr="00AB5005">
        <w:rPr>
          <w:rFonts w:ascii="Times New Roman" w:eastAsia="Calibri" w:hAnsi="Times New Roman" w:cs="Times New Roman"/>
          <w:b/>
          <w:bCs/>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9708AE" w:rsidRDefault="00E45411" w:rsidP="003E35A7">
      <w:pPr>
        <w:pStyle w:val="Sraopastraipa"/>
        <w:numPr>
          <w:ilvl w:val="1"/>
          <w:numId w:val="14"/>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9708AE">
        <w:rPr>
          <w:rFonts w:ascii="Times New Roman" w:hAnsi="Times New Roman" w:cs="Times New Roman"/>
          <w:color w:val="000000" w:themeColor="text1"/>
          <w:sz w:val="24"/>
          <w:szCs w:val="24"/>
        </w:rPr>
        <w:t xml:space="preserve">pasiūlymas, esantis pasiūlymų eilės pirmojoje vietoje. </w:t>
      </w:r>
    </w:p>
    <w:p w14:paraId="2EF07897" w14:textId="50FCF346" w:rsidR="00711095" w:rsidRPr="0027031A" w:rsidRDefault="00A9488B" w:rsidP="003E35A7">
      <w:pPr>
        <w:pStyle w:val="Betarp"/>
        <w:numPr>
          <w:ilvl w:val="1"/>
          <w:numId w:val="14"/>
        </w:numPr>
        <w:tabs>
          <w:tab w:val="left" w:pos="993"/>
        </w:tabs>
        <w:ind w:left="0" w:firstLine="567"/>
        <w:contextualSpacing/>
        <w:jc w:val="both"/>
        <w:rPr>
          <w:rFonts w:ascii="Times New Roman" w:hAnsi="Times New Roman" w:cs="Times New Roman"/>
          <w:sz w:val="24"/>
          <w:szCs w:val="24"/>
          <w:shd w:val="clear" w:color="auto" w:fill="FFFFFF"/>
        </w:rPr>
      </w:pPr>
      <w:r w:rsidRPr="009708AE">
        <w:rPr>
          <w:rStyle w:val="cf01"/>
          <w:rFonts w:ascii="Times New Roman" w:hAnsi="Times New Roman" w:cs="Times New Roman"/>
          <w:color w:val="000000" w:themeColor="text1"/>
          <w:sz w:val="24"/>
          <w:szCs w:val="24"/>
        </w:rPr>
        <w:t>Perkančioji organizacija atmes tiekėjo pasiūlymą, jei</w:t>
      </w:r>
      <w:r w:rsidR="00195572" w:rsidRPr="009708AE">
        <w:rPr>
          <w:rStyle w:val="cf01"/>
          <w:rFonts w:ascii="Times New Roman" w:hAnsi="Times New Roman" w:cs="Times New Roman"/>
          <w:color w:val="000000" w:themeColor="text1"/>
          <w:sz w:val="24"/>
          <w:szCs w:val="24"/>
        </w:rPr>
        <w:t xml:space="preserve">gu kartu su pasiūlymu </w:t>
      </w:r>
      <w:r w:rsidR="00B2125E" w:rsidRPr="009708AE">
        <w:rPr>
          <w:rStyle w:val="cf01"/>
          <w:rFonts w:ascii="Times New Roman" w:hAnsi="Times New Roman" w:cs="Times New Roman"/>
          <w:color w:val="000000" w:themeColor="text1"/>
          <w:sz w:val="24"/>
          <w:szCs w:val="24"/>
        </w:rPr>
        <w:t xml:space="preserve">nebus pateikti šie </w:t>
      </w:r>
      <w:r w:rsidR="00277634" w:rsidRPr="009708AE">
        <w:rPr>
          <w:rStyle w:val="cf01"/>
          <w:rFonts w:ascii="Times New Roman" w:hAnsi="Times New Roman" w:cs="Times New Roman"/>
          <w:color w:val="000000" w:themeColor="text1"/>
          <w:sz w:val="24"/>
          <w:szCs w:val="24"/>
        </w:rPr>
        <w:t>p</w:t>
      </w:r>
      <w:r w:rsidR="00B2125E" w:rsidRPr="009708AE">
        <w:rPr>
          <w:rStyle w:val="cf01"/>
          <w:rFonts w:ascii="Times New Roman" w:hAnsi="Times New Roman" w:cs="Times New Roman"/>
          <w:color w:val="000000" w:themeColor="text1"/>
          <w:sz w:val="24"/>
          <w:szCs w:val="24"/>
        </w:rPr>
        <w:t xml:space="preserve">irkimo sąlygose reikalaujami pateikti dokumentai: </w:t>
      </w:r>
      <w:r w:rsidR="005627CB" w:rsidRPr="009708AE">
        <w:rPr>
          <w:rFonts w:ascii="Times New Roman" w:hAnsi="Times New Roman" w:cs="Times New Roman"/>
          <w:color w:val="000000" w:themeColor="text1"/>
          <w:sz w:val="24"/>
          <w:szCs w:val="24"/>
        </w:rPr>
        <w:t xml:space="preserve">specialiųjų pirkimo sąlygų 6 </w:t>
      </w:r>
      <w:r w:rsidR="005627CB" w:rsidRPr="0027031A">
        <w:rPr>
          <w:rFonts w:ascii="Times New Roman" w:hAnsi="Times New Roman" w:cs="Times New Roman"/>
          <w:sz w:val="24"/>
          <w:szCs w:val="24"/>
        </w:rPr>
        <w:t>priedas „Pasiūlymo forma“</w:t>
      </w:r>
      <w:r w:rsidR="007811D6" w:rsidRPr="0027031A">
        <w:rPr>
          <w:rFonts w:ascii="Times New Roman" w:hAnsi="Times New Roman" w:cs="Times New Roman"/>
          <w:sz w:val="24"/>
          <w:szCs w:val="24"/>
          <w:shd w:val="clear" w:color="auto" w:fill="FFFFFF"/>
        </w:rPr>
        <w:t>.</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3E35A7">
      <w:pPr>
        <w:pStyle w:val="Antrat1"/>
        <w:numPr>
          <w:ilvl w:val="0"/>
          <w:numId w:val="14"/>
        </w:numPr>
        <w:tabs>
          <w:tab w:val="left" w:pos="567"/>
          <w:tab w:val="left" w:pos="993"/>
        </w:tabs>
        <w:spacing w:before="0" w:after="0"/>
        <w:contextualSpacing/>
        <w:rPr>
          <w:rFonts w:ascii="Times New Roman" w:hAnsi="Times New Roman" w:cs="Times New Roman"/>
        </w:rPr>
      </w:pPr>
      <w:bookmarkStart w:id="38" w:name="_Ref39425999"/>
      <w:bookmarkStart w:id="39" w:name="_Ref39426005"/>
      <w:bookmarkStart w:id="40" w:name="_Toc188890381"/>
      <w:r w:rsidRPr="00263DF7">
        <w:rPr>
          <w:rFonts w:ascii="Times New Roman" w:hAnsi="Times New Roman" w:cs="Times New Roman"/>
        </w:rPr>
        <w:t>S</w:t>
      </w:r>
      <w:r w:rsidR="00281735" w:rsidRPr="00263DF7">
        <w:rPr>
          <w:rFonts w:ascii="Times New Roman" w:hAnsi="Times New Roman" w:cs="Times New Roman"/>
        </w:rPr>
        <w:t>utarties sudarymas</w:t>
      </w:r>
      <w:bookmarkEnd w:id="38"/>
      <w:bookmarkEnd w:id="39"/>
      <w:bookmarkEnd w:id="40"/>
    </w:p>
    <w:p w14:paraId="42CC257D" w14:textId="049239F5" w:rsidR="000C10A6" w:rsidRPr="00CF1020" w:rsidRDefault="00AB1CB8" w:rsidP="003E35A7">
      <w:pPr>
        <w:pStyle w:val="Sraopastraipa"/>
        <w:numPr>
          <w:ilvl w:val="1"/>
          <w:numId w:val="12"/>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3C0DB8" w:rsidRPr="00CF1020">
        <w:rPr>
          <w:rFonts w:ascii="Times New Roman" w:hAnsi="Times New Roman" w:cs="Times New Roman"/>
          <w:sz w:val="24"/>
          <w:szCs w:val="24"/>
        </w:rPr>
        <w:t xml:space="preserve">9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337BF4A" w14:textId="2FC6F016" w:rsidR="00AE56A6" w:rsidRPr="00231DF2" w:rsidRDefault="00AE56A6" w:rsidP="003E35A7">
      <w:pPr>
        <w:pStyle w:val="Sraopastraipa"/>
        <w:numPr>
          <w:ilvl w:val="1"/>
          <w:numId w:val="12"/>
        </w:numPr>
        <w:tabs>
          <w:tab w:val="left" w:pos="993"/>
        </w:tabs>
        <w:spacing w:after="0" w:line="240" w:lineRule="auto"/>
        <w:ind w:left="0" w:firstLine="567"/>
        <w:jc w:val="both"/>
        <w:rPr>
          <w:rFonts w:ascii="Times New Roman" w:hAnsi="Times New Roman" w:cs="Times New Roman"/>
          <w:b/>
          <w:bCs/>
          <w:sz w:val="24"/>
          <w:szCs w:val="24"/>
        </w:rPr>
      </w:pPr>
      <w:r w:rsidRPr="00231DF2">
        <w:rPr>
          <w:rFonts w:ascii="Times New Roman" w:hAnsi="Times New Roman" w:cs="Times New Roman"/>
          <w:sz w:val="24"/>
          <w:szCs w:val="24"/>
        </w:rPr>
        <w:t>Jeigu ketinama sudaryti sutartį su tiekėju ar subtiekėju, kurio lėšų gavėjo tikrasis (-</w:t>
      </w:r>
      <w:proofErr w:type="spellStart"/>
      <w:r w:rsidRPr="00231DF2">
        <w:rPr>
          <w:rFonts w:ascii="Times New Roman" w:hAnsi="Times New Roman" w:cs="Times New Roman"/>
          <w:sz w:val="24"/>
          <w:szCs w:val="24"/>
        </w:rPr>
        <w:t>ieji</w:t>
      </w:r>
      <w:proofErr w:type="spellEnd"/>
      <w:r w:rsidRPr="00231DF2">
        <w:rPr>
          <w:rFonts w:ascii="Times New Roman" w:hAnsi="Times New Roman" w:cs="Times New Roman"/>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3E35A7">
      <w:pPr>
        <w:pStyle w:val="Antrat1"/>
        <w:numPr>
          <w:ilvl w:val="0"/>
          <w:numId w:val="12"/>
        </w:numPr>
        <w:tabs>
          <w:tab w:val="left" w:pos="567"/>
          <w:tab w:val="left" w:pos="993"/>
        </w:tabs>
        <w:spacing w:before="0" w:after="0"/>
        <w:ind w:left="0" w:firstLine="0"/>
        <w:contextualSpacing/>
        <w:jc w:val="both"/>
        <w:rPr>
          <w:rFonts w:ascii="Times New Roman" w:hAnsi="Times New Roman" w:cs="Times New Roman"/>
          <w:b/>
          <w:bCs/>
        </w:rPr>
      </w:pPr>
      <w:bookmarkStart w:id="41" w:name="_Toc188890382"/>
      <w:bookmarkEnd w:id="2"/>
      <w:r w:rsidRPr="00263DF7">
        <w:rPr>
          <w:rFonts w:ascii="Times New Roman" w:hAnsi="Times New Roman" w:cs="Times New Roman"/>
        </w:rPr>
        <w:t>Kitos sąlygos</w:t>
      </w:r>
      <w:bookmarkEnd w:id="41"/>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2" w:name="_Toc126333939"/>
      <w:bookmarkStart w:id="43" w:name="_Toc183784207"/>
      <w:bookmarkStart w:id="44" w:name="_Toc188890383"/>
      <w:r w:rsidRPr="00802E7F">
        <w:rPr>
          <w:rFonts w:ascii="Times New Roman" w:eastAsia="Calibri Light" w:hAnsi="Times New Roman" w:cs="Times New Roman"/>
        </w:rPr>
        <w:t>Pirkimo sąlygų 1 priedas „Terminai“</w:t>
      </w:r>
      <w:bookmarkEnd w:id="42"/>
      <w:bookmarkEnd w:id="43"/>
      <w:bookmarkEnd w:id="44"/>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6E5FC641" w:rsidR="00802E7F" w:rsidRPr="00802E7F" w:rsidRDefault="007811D6"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71C87669" w:rsidR="00802E7F" w:rsidRPr="00802E7F" w:rsidRDefault="007811D6" w:rsidP="00802E7F">
            <w:pPr>
              <w:spacing w:after="0" w:line="240" w:lineRule="auto"/>
              <w:jc w:val="both"/>
              <w:rPr>
                <w:rFonts w:ascii="Times New Roman" w:eastAsia="Calibri" w:hAnsi="Times New Roman" w:cs="Times New Roman"/>
              </w:rPr>
            </w:pPr>
            <w:r>
              <w:rPr>
                <w:rFonts w:ascii="Times New Roman" w:eastAsia="Calibri" w:hAnsi="Times New Roman" w:cs="Times New Roman"/>
              </w:rPr>
              <w:t>NETAIKOMA</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3E35A7">
            <w:pPr>
              <w:numPr>
                <w:ilvl w:val="0"/>
                <w:numId w:val="20"/>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188890384"/>
      <w:r w:rsidRPr="00136DF4">
        <w:rPr>
          <w:rFonts w:ascii="Times New Roman" w:eastAsia="Calibri" w:hAnsi="Times New Roman" w:cs="Times New Roman"/>
          <w:color w:val="auto"/>
          <w:sz w:val="21"/>
          <w:szCs w:val="21"/>
        </w:rPr>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251A9256" w14:textId="77777777" w:rsidR="00281735" w:rsidRDefault="00281735" w:rsidP="006F0F3C">
      <w:pPr>
        <w:tabs>
          <w:tab w:val="left" w:pos="993"/>
        </w:tabs>
        <w:spacing w:after="0" w:line="240" w:lineRule="auto"/>
        <w:jc w:val="center"/>
        <w:rPr>
          <w:rFonts w:ascii="Times New Roman" w:hAnsi="Times New Roman" w:cs="Times New Roman"/>
          <w:b/>
          <w:bCs/>
          <w:sz w:val="24"/>
          <w:szCs w:val="24"/>
        </w:rPr>
      </w:pPr>
    </w:p>
    <w:p w14:paraId="20EE6B84" w14:textId="77777777" w:rsidR="00CF772F" w:rsidRPr="0037462B" w:rsidRDefault="00CF772F" w:rsidP="006F0F3C">
      <w:pPr>
        <w:tabs>
          <w:tab w:val="left" w:pos="993"/>
        </w:tabs>
        <w:spacing w:after="0" w:line="240" w:lineRule="auto"/>
        <w:jc w:val="center"/>
        <w:rPr>
          <w:rFonts w:ascii="Times New Roman" w:hAnsi="Times New Roman" w:cs="Times New Roman"/>
          <w:b/>
          <w:bCs/>
          <w:sz w:val="24"/>
          <w:szCs w:val="24"/>
        </w:rPr>
      </w:pPr>
    </w:p>
    <w:p w14:paraId="72B05C84" w14:textId="77777777" w:rsidR="0056685F" w:rsidRPr="00231DF2" w:rsidRDefault="009708AE" w:rsidP="00C153AB">
      <w:pPr>
        <w:tabs>
          <w:tab w:val="left" w:pos="993"/>
        </w:tabs>
        <w:spacing w:after="0" w:line="240" w:lineRule="auto"/>
        <w:jc w:val="center"/>
        <w:rPr>
          <w:rFonts w:ascii="Times New Roman" w:hAnsi="Times New Roman" w:cs="Times New Roman"/>
          <w:b/>
          <w:bCs/>
          <w:sz w:val="28"/>
          <w:szCs w:val="28"/>
        </w:rPr>
      </w:pPr>
      <w:r w:rsidRPr="00231DF2">
        <w:rPr>
          <w:rFonts w:ascii="Times New Roman" w:hAnsi="Times New Roman" w:cs="Times New Roman"/>
          <w:b/>
          <w:bCs/>
          <w:sz w:val="28"/>
          <w:szCs w:val="28"/>
        </w:rPr>
        <w:t>Techninė specifikacija</w:t>
      </w:r>
    </w:p>
    <w:p w14:paraId="5092CDE1" w14:textId="77777777" w:rsidR="0056685F" w:rsidRDefault="0056685F" w:rsidP="00C153AB">
      <w:pPr>
        <w:tabs>
          <w:tab w:val="left" w:pos="993"/>
        </w:tabs>
        <w:spacing w:after="0" w:line="240" w:lineRule="auto"/>
        <w:jc w:val="center"/>
        <w:rPr>
          <w:rFonts w:ascii="Times New Roman" w:hAnsi="Times New Roman" w:cs="Times New Roman"/>
          <w:b/>
          <w:bCs/>
          <w:sz w:val="24"/>
          <w:szCs w:val="24"/>
        </w:rPr>
      </w:pPr>
    </w:p>
    <w:p w14:paraId="42980BB9" w14:textId="44F46B70" w:rsidR="009708AE" w:rsidRPr="00F10430" w:rsidRDefault="0056685F" w:rsidP="00C153AB">
      <w:pPr>
        <w:tabs>
          <w:tab w:val="left" w:pos="993"/>
        </w:tabs>
        <w:spacing w:after="0" w:line="240" w:lineRule="auto"/>
        <w:jc w:val="center"/>
        <w:rPr>
          <w:rFonts w:ascii="Times New Roman" w:hAnsi="Times New Roman" w:cs="Times New Roman"/>
          <w:sz w:val="22"/>
          <w:szCs w:val="22"/>
        </w:rPr>
      </w:pPr>
      <w:r w:rsidRPr="00F10430">
        <w:rPr>
          <w:rFonts w:ascii="Times New Roman" w:hAnsi="Times New Roman" w:cs="Times New Roman"/>
          <w:sz w:val="22"/>
          <w:szCs w:val="22"/>
        </w:rPr>
        <w:t>(</w:t>
      </w:r>
      <w:r w:rsidR="009708AE" w:rsidRPr="00F10430">
        <w:rPr>
          <w:rFonts w:ascii="Times New Roman" w:hAnsi="Times New Roman" w:cs="Times New Roman"/>
          <w:sz w:val="22"/>
          <w:szCs w:val="22"/>
        </w:rPr>
        <w:t>pridedama atskiru priedu</w:t>
      </w:r>
      <w:r w:rsidRPr="00F10430">
        <w:rPr>
          <w:rFonts w:ascii="Times New Roman" w:hAnsi="Times New Roman" w:cs="Times New Roman"/>
          <w:sz w:val="22"/>
          <w:szCs w:val="22"/>
        </w:rPr>
        <w:t>)</w:t>
      </w:r>
    </w:p>
    <w:p w14:paraId="7EC91839" w14:textId="77777777"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354FA4D2" w14:textId="77777777" w:rsidR="002C0630" w:rsidRPr="00C13750" w:rsidRDefault="002C0630" w:rsidP="002C0630">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01227502"/>
      <w:bookmarkStart w:id="51" w:name="_Ref38285444"/>
      <w:bookmarkStart w:id="52" w:name="_Ref38291496"/>
      <w:r w:rsidRPr="00C13750">
        <w:rPr>
          <w:rFonts w:ascii="Times New Roman" w:eastAsia="Calibri" w:hAnsi="Times New Roman" w:cs="Times New Roman"/>
          <w:color w:val="000000" w:themeColor="text1"/>
          <w:sz w:val="21"/>
          <w:szCs w:val="21"/>
        </w:rPr>
        <w:t>Pirkimo sąlygų 3 priedas „Tiekėjų pašalinimo pagrindai“</w:t>
      </w:r>
      <w:bookmarkEnd w:id="50"/>
    </w:p>
    <w:p w14:paraId="4B72E89A" w14:textId="77777777" w:rsidR="002C0630" w:rsidRPr="00263DF7" w:rsidRDefault="002C0630" w:rsidP="002C0630">
      <w:pPr>
        <w:tabs>
          <w:tab w:val="left" w:pos="993"/>
        </w:tabs>
        <w:spacing w:after="0" w:line="240" w:lineRule="auto"/>
        <w:jc w:val="center"/>
        <w:rPr>
          <w:rFonts w:ascii="Times New Roman" w:hAnsi="Times New Roman" w:cs="Times New Roman"/>
          <w:b/>
          <w:bCs/>
          <w:smallCaps/>
          <w:sz w:val="22"/>
          <w:szCs w:val="22"/>
        </w:rPr>
      </w:pPr>
    </w:p>
    <w:p w14:paraId="12522D65" w14:textId="15C3EED8" w:rsidR="002C0630" w:rsidRDefault="002C0630" w:rsidP="002C0630">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p w14:paraId="2B632660" w14:textId="77777777" w:rsidR="002C0630" w:rsidRPr="002C0630" w:rsidRDefault="002C0630" w:rsidP="002C0630"/>
    <w:tbl>
      <w:tblPr>
        <w:tblW w:w="10348"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4110"/>
      </w:tblGrid>
      <w:tr w:rsidR="002C0630" w:rsidRPr="0067370C" w14:paraId="0C1E8076"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5A4402C" w14:textId="77777777" w:rsidR="002C0630" w:rsidRPr="0067370C" w:rsidRDefault="002C0630" w:rsidP="00DD29FB">
            <w:pPr>
              <w:spacing w:after="0" w:line="240" w:lineRule="auto"/>
              <w:ind w:left="32"/>
              <w:jc w:val="center"/>
              <w:rPr>
                <w:rFonts w:ascii="Times New Roman" w:hAnsi="Times New Roman" w:cs="Times New Roman"/>
                <w:b/>
                <w:bCs/>
                <w:sz w:val="22"/>
                <w:szCs w:val="22"/>
              </w:rPr>
            </w:pPr>
            <w:r w:rsidRPr="0067370C">
              <w:rPr>
                <w:rFonts w:ascii="Times New Roman" w:hAnsi="Times New Roman" w:cs="Times New Roman"/>
                <w:b/>
                <w:bCs/>
                <w:sz w:val="22"/>
                <w:szCs w:val="22"/>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93ED8F0" w14:textId="77777777" w:rsidR="002C0630" w:rsidRPr="0067370C" w:rsidRDefault="002C0630" w:rsidP="00DD29FB">
            <w:pPr>
              <w:spacing w:after="0" w:line="240" w:lineRule="auto"/>
              <w:jc w:val="center"/>
              <w:rPr>
                <w:rFonts w:ascii="Times New Roman" w:hAnsi="Times New Roman" w:cs="Times New Roman"/>
                <w:bCs/>
                <w:sz w:val="22"/>
                <w:szCs w:val="22"/>
                <w:lang w:eastAsia="en-US"/>
              </w:rPr>
            </w:pPr>
            <w:r w:rsidRPr="0067370C">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B1539E4" w14:textId="77777777" w:rsidR="002C0630" w:rsidRPr="0067370C" w:rsidRDefault="002C0630" w:rsidP="00DD29FB">
            <w:pPr>
              <w:spacing w:after="0" w:line="240" w:lineRule="auto"/>
              <w:jc w:val="center"/>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385ABD57" w14:textId="77777777" w:rsidR="002C0630" w:rsidRPr="0067370C" w:rsidRDefault="002C0630" w:rsidP="00DD29FB">
            <w:pPr>
              <w:spacing w:after="0" w:line="240" w:lineRule="auto"/>
              <w:jc w:val="center"/>
              <w:rPr>
                <w:rFonts w:ascii="Times New Roman" w:hAnsi="Times New Roman" w:cs="Times New Roman"/>
                <w:bCs/>
                <w:iCs/>
                <w:sz w:val="22"/>
                <w:szCs w:val="22"/>
                <w:lang w:eastAsia="en-US"/>
              </w:rPr>
            </w:pPr>
            <w:r w:rsidRPr="0067370C">
              <w:rPr>
                <w:rFonts w:ascii="Times New Roman" w:hAnsi="Times New Roman" w:cs="Times New Roman"/>
                <w:b/>
                <w:sz w:val="22"/>
                <w:szCs w:val="22"/>
              </w:rPr>
              <w:t>Pašalinimo pagrindų nebuvimą įrodantys dokumentai</w:t>
            </w:r>
          </w:p>
        </w:tc>
      </w:tr>
      <w:tr w:rsidR="002C0630" w:rsidRPr="0067370C" w14:paraId="40CB99D5"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2D7C8"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CDDF"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sz w:val="22"/>
                <w:szCs w:val="22"/>
                <w:lang w:eastAsia="en-US"/>
              </w:rPr>
              <w:t>Tiekėjas arba jo atsakingas asmuo, nurodytas VPĮ 46 straipsnio 2 dalies 2 punkte, nuteistas už šią nusikalstamą veiką:</w:t>
            </w:r>
          </w:p>
          <w:p w14:paraId="7AC2E961"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1) dalyvavimą nusikalstamame susivienijime, jo organizavimą ar vadovavimą jam;</w:t>
            </w:r>
          </w:p>
          <w:p w14:paraId="22803ABB"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2) kyšininkavimą, prekybą poveikiu, papirkimą;</w:t>
            </w:r>
          </w:p>
          <w:p w14:paraId="2C59E197"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30268A"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4) nusikalstamą bankrotą;</w:t>
            </w:r>
          </w:p>
          <w:p w14:paraId="454336F4"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5) teroristinį ir su teroristine veikla susijusį nusikaltimą;</w:t>
            </w:r>
          </w:p>
          <w:p w14:paraId="3E9FF8AC"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6) nusikalstamu būdu gauto turto legalizavimą;</w:t>
            </w:r>
          </w:p>
          <w:p w14:paraId="1A13A3A5"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7) prekybą žmonėmis, vaiko pirkimą arba pardavimą;</w:t>
            </w:r>
          </w:p>
          <w:p w14:paraId="7E79BD84"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F686339"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p>
          <w:p w14:paraId="02B33556"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Laikoma, kad tiekėjas arba jo atsakingas asmuo nuteistas už aukščiau nurodytą nusikalstamą veiką, kai dėl:</w:t>
            </w:r>
          </w:p>
          <w:p w14:paraId="3011DD7D" w14:textId="77777777" w:rsidR="002C0630" w:rsidRPr="0067370C" w:rsidRDefault="002C0630" w:rsidP="00DD29FB">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86AD590"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8FB4EC" w14:textId="77777777" w:rsidR="002C0630" w:rsidRPr="0067370C" w:rsidRDefault="002C0630" w:rsidP="00DD29FB">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CA1B" w14:textId="77777777" w:rsidR="002C0630" w:rsidRPr="0067370C" w:rsidRDefault="002C0630" w:rsidP="00DD29FB">
            <w:pPr>
              <w:spacing w:after="0" w:line="240" w:lineRule="auto"/>
              <w:jc w:val="both"/>
              <w:rPr>
                <w:rFonts w:ascii="Times New Roman" w:eastAsia="Yu Mincho" w:hAnsi="Times New Roman" w:cs="Times New Roman"/>
                <w:b/>
                <w:bCs/>
                <w:sz w:val="22"/>
                <w:szCs w:val="22"/>
                <w:lang w:eastAsia="en-US"/>
              </w:rPr>
            </w:pPr>
            <w:r w:rsidRPr="0067370C">
              <w:rPr>
                <w:rFonts w:ascii="Times New Roman" w:eastAsia="Yu Mincho" w:hAnsi="Times New Roman" w:cs="Times New Roman"/>
                <w:b/>
                <w:bCs/>
                <w:sz w:val="22"/>
                <w:szCs w:val="22"/>
                <w:lang w:eastAsia="en-US"/>
              </w:rPr>
              <w:t>VPĮ 46 straipsnio 1 dalis</w:t>
            </w:r>
          </w:p>
          <w:p w14:paraId="5C8237C3"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p>
          <w:p w14:paraId="0AA21866"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lang w:eastAsia="en-US"/>
              </w:rPr>
              <w:t>EBVPD III dalies A1-A6 punktai</w:t>
            </w:r>
          </w:p>
          <w:p w14:paraId="078EAB65"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p>
          <w:p w14:paraId="0751E6DC"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lang w:eastAsia="en-US"/>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3CFE"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Lietuvoje įsteigtų subjektų reikalaujama:</w:t>
            </w:r>
          </w:p>
          <w:p w14:paraId="12BAC986" w14:textId="77777777" w:rsidR="002C0630" w:rsidRPr="0067370C" w:rsidRDefault="002C0630" w:rsidP="003E35A7">
            <w:pPr>
              <w:numPr>
                <w:ilvl w:val="0"/>
                <w:numId w:val="16"/>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išrašo iš teismo sprendimo arba</w:t>
            </w:r>
          </w:p>
          <w:p w14:paraId="22D1C6DD" w14:textId="77777777" w:rsidR="002C0630" w:rsidRPr="0067370C" w:rsidRDefault="002C0630" w:rsidP="003E35A7">
            <w:pPr>
              <w:numPr>
                <w:ilvl w:val="0"/>
                <w:numId w:val="16"/>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Informatikos ir ryšių departamento prie Vidaus reikalų ministerijos pažymos, arba</w:t>
            </w:r>
          </w:p>
          <w:p w14:paraId="64C6D411" w14:textId="77777777" w:rsidR="002C0630" w:rsidRPr="0067370C" w:rsidRDefault="002C0630" w:rsidP="003E35A7">
            <w:pPr>
              <w:numPr>
                <w:ilvl w:val="0"/>
                <w:numId w:val="16"/>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C26A77" w14:textId="77777777" w:rsidR="002C0630" w:rsidRPr="0067370C" w:rsidRDefault="002C0630" w:rsidP="00DD29FB">
            <w:pPr>
              <w:spacing w:after="0" w:line="240" w:lineRule="auto"/>
              <w:jc w:val="both"/>
              <w:rPr>
                <w:rFonts w:ascii="Times New Roman" w:hAnsi="Times New Roman" w:cs="Times New Roman"/>
                <w:sz w:val="22"/>
                <w:szCs w:val="22"/>
                <w:lang w:eastAsia="en-US"/>
              </w:rPr>
            </w:pPr>
          </w:p>
          <w:p w14:paraId="4F7B2C59"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ne Lietuvoje įsteigtų subjektų reikalaujama:</w:t>
            </w:r>
          </w:p>
          <w:p w14:paraId="4361395C" w14:textId="77777777" w:rsidR="002C0630" w:rsidRPr="0067370C" w:rsidRDefault="002C0630" w:rsidP="003E35A7">
            <w:pPr>
              <w:numPr>
                <w:ilvl w:val="0"/>
                <w:numId w:val="16"/>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atitinkamos užsienio šalies institucijos dokumento</w:t>
            </w:r>
            <w:r w:rsidRPr="0067370C">
              <w:rPr>
                <w:rFonts w:ascii="Times New Roman" w:hAnsi="Times New Roman" w:cs="Times New Roman"/>
                <w:sz w:val="22"/>
                <w:szCs w:val="22"/>
                <w:vertAlign w:val="superscript"/>
              </w:rPr>
              <w:footnoteReference w:id="2"/>
            </w:r>
            <w:r w:rsidRPr="0067370C">
              <w:rPr>
                <w:rFonts w:ascii="Times New Roman" w:hAnsi="Times New Roman" w:cs="Times New Roman"/>
                <w:sz w:val="22"/>
                <w:szCs w:val="22"/>
              </w:rPr>
              <w:t>.</w:t>
            </w:r>
          </w:p>
          <w:p w14:paraId="03E24EE6" w14:textId="77777777" w:rsidR="002C0630" w:rsidRPr="0067370C" w:rsidRDefault="002C0630" w:rsidP="00DD29FB">
            <w:pPr>
              <w:spacing w:after="0" w:line="240" w:lineRule="auto"/>
              <w:jc w:val="both"/>
              <w:rPr>
                <w:rFonts w:ascii="Times New Roman" w:hAnsi="Times New Roman" w:cs="Times New Roman"/>
                <w:sz w:val="22"/>
                <w:szCs w:val="22"/>
              </w:rPr>
            </w:pPr>
          </w:p>
          <w:p w14:paraId="1BF9842E" w14:textId="77777777" w:rsidR="002C0630" w:rsidRPr="0067370C" w:rsidRDefault="002C0630" w:rsidP="00DD29FB">
            <w:pPr>
              <w:spacing w:after="0" w:line="240" w:lineRule="auto"/>
              <w:jc w:val="both"/>
              <w:rPr>
                <w:rFonts w:ascii="Times New Roman" w:hAnsi="Times New Roman" w:cs="Times New Roman"/>
                <w:color w:val="7030A0"/>
                <w:sz w:val="22"/>
                <w:szCs w:val="22"/>
              </w:rPr>
            </w:pPr>
            <w:r w:rsidRPr="0067370C">
              <w:rPr>
                <w:rFonts w:ascii="Times New Roman" w:hAnsi="Times New Roman" w:cs="Times New Roman"/>
                <w:sz w:val="22"/>
                <w:szCs w:val="22"/>
              </w:rPr>
              <w:t xml:space="preserve">Nurodyti dokumentai turi būti išduoti ne anksčiau kaip </w:t>
            </w:r>
            <w:r w:rsidRPr="0067370C">
              <w:rPr>
                <w:rFonts w:ascii="Times New Roman" w:hAnsi="Times New Roman" w:cs="Times New Roman"/>
                <w:color w:val="00B050"/>
                <w:sz w:val="22"/>
                <w:szCs w:val="22"/>
              </w:rPr>
              <w:t xml:space="preserve">180 dienų </w:t>
            </w:r>
            <w:r w:rsidRPr="0067370C">
              <w:rPr>
                <w:rFonts w:ascii="Times New Roman" w:hAnsi="Times New Roman" w:cs="Times New Roman"/>
                <w:sz w:val="22"/>
                <w:szCs w:val="22"/>
              </w:rPr>
              <w:t xml:space="preserve">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509C25" w14:textId="77777777" w:rsidR="002C0630" w:rsidRPr="0067370C" w:rsidRDefault="002C0630" w:rsidP="00DD29FB">
            <w:pPr>
              <w:spacing w:after="0" w:line="240" w:lineRule="auto"/>
              <w:jc w:val="both"/>
              <w:rPr>
                <w:rFonts w:ascii="Times New Roman" w:hAnsi="Times New Roman" w:cs="Times New Roman"/>
                <w:b/>
                <w:bCs/>
                <w:sz w:val="22"/>
                <w:szCs w:val="22"/>
              </w:rPr>
            </w:pPr>
          </w:p>
          <w:p w14:paraId="05832391" w14:textId="77777777" w:rsidR="002C0630" w:rsidRPr="0067370C" w:rsidRDefault="002C0630" w:rsidP="00DD29FB">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F82947" w14:textId="77777777" w:rsidR="002C0630" w:rsidRPr="0067370C" w:rsidRDefault="002C0630" w:rsidP="00DD29FB">
            <w:pPr>
              <w:spacing w:after="0" w:line="240" w:lineRule="auto"/>
              <w:jc w:val="both"/>
              <w:rPr>
                <w:rFonts w:ascii="Times New Roman" w:hAnsi="Times New Roman" w:cs="Times New Roman"/>
                <w:bCs/>
                <w:sz w:val="22"/>
                <w:szCs w:val="22"/>
              </w:rPr>
            </w:pPr>
          </w:p>
          <w:p w14:paraId="555433BA" w14:textId="77777777" w:rsidR="002C0630" w:rsidRPr="0067370C" w:rsidRDefault="002C0630" w:rsidP="00DD29FB">
            <w:pPr>
              <w:spacing w:after="0" w:line="240" w:lineRule="auto"/>
              <w:jc w:val="both"/>
              <w:rPr>
                <w:rFonts w:ascii="Times New Roman" w:hAnsi="Times New Roman" w:cs="Times New Roman"/>
                <w:b/>
                <w:bCs/>
                <w:i/>
                <w:iCs/>
                <w:sz w:val="22"/>
                <w:szCs w:val="22"/>
              </w:rPr>
            </w:pPr>
            <w:r w:rsidRPr="0067370C">
              <w:rPr>
                <w:rFonts w:ascii="Times New Roman" w:hAnsi="Times New Roman" w:cs="Times New Roman"/>
                <w:b/>
                <w:bCs/>
                <w:i/>
                <w:iCs/>
                <w:sz w:val="22"/>
                <w:szCs w:val="22"/>
              </w:rPr>
              <w:t>PASTABA</w:t>
            </w:r>
          </w:p>
          <w:p w14:paraId="1A51437C"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A96A884" w14:textId="77777777" w:rsidR="002C0630" w:rsidRPr="0067370C" w:rsidRDefault="002C0630" w:rsidP="00DD29FB">
            <w:pPr>
              <w:spacing w:after="0" w:line="240" w:lineRule="auto"/>
              <w:jc w:val="both"/>
              <w:rPr>
                <w:rFonts w:ascii="Times New Roman" w:hAnsi="Times New Roman" w:cs="Times New Roman"/>
                <w:b/>
                <w:bCs/>
                <w:sz w:val="22"/>
                <w:szCs w:val="22"/>
              </w:rPr>
            </w:pPr>
          </w:p>
        </w:tc>
      </w:tr>
      <w:tr w:rsidR="002C0630" w:rsidRPr="0067370C" w14:paraId="6698C9CD"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95DF6"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6A18C"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06960" w14:textId="77777777" w:rsidR="002C0630" w:rsidRPr="0067370C" w:rsidRDefault="002C0630" w:rsidP="00DD29FB">
            <w:pPr>
              <w:spacing w:after="0" w:line="240" w:lineRule="auto"/>
              <w:jc w:val="both"/>
              <w:rPr>
                <w:rFonts w:ascii="Times New Roman" w:eastAsia="Yu Mincho" w:hAnsi="Times New Roman" w:cs="Times New Roman"/>
                <w:b/>
                <w:bCs/>
                <w:sz w:val="22"/>
                <w:szCs w:val="22"/>
                <w:lang w:eastAsia="en-US"/>
              </w:rPr>
            </w:pPr>
            <w:r w:rsidRPr="0067370C">
              <w:rPr>
                <w:rFonts w:ascii="Times New Roman" w:eastAsia="Yu Mincho" w:hAnsi="Times New Roman" w:cs="Times New Roman"/>
                <w:b/>
                <w:bCs/>
                <w:sz w:val="22"/>
                <w:szCs w:val="22"/>
                <w:lang w:eastAsia="en-US"/>
              </w:rPr>
              <w:t>VPĮ 46 straipsnio 2¹ dalis</w:t>
            </w:r>
          </w:p>
          <w:p w14:paraId="1AF768E9"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p>
          <w:p w14:paraId="20806ED0"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sz w:val="22"/>
                <w:szCs w:val="22"/>
                <w:lang w:eastAsia="en-US"/>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7F5EE"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6A129987" w14:textId="77777777" w:rsidR="002C0630" w:rsidRPr="0067370C" w:rsidRDefault="002C0630" w:rsidP="00DD29FB">
            <w:pPr>
              <w:spacing w:after="0" w:line="240" w:lineRule="auto"/>
              <w:jc w:val="both"/>
              <w:rPr>
                <w:rFonts w:ascii="Times New Roman" w:hAnsi="Times New Roman" w:cs="Times New Roman"/>
                <w:sz w:val="22"/>
                <w:szCs w:val="22"/>
              </w:rPr>
            </w:pPr>
          </w:p>
        </w:tc>
      </w:tr>
      <w:tr w:rsidR="002C0630" w:rsidRPr="0067370C" w14:paraId="2482AF1D"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9DAF"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bookmarkStart w:id="53"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FEBE"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249365"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p>
          <w:p w14:paraId="34375166"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Laikoma, kad tiekėjas nuteistas už aukščiau nurodytą nusikalstamą veiką, kai dėl:</w:t>
            </w:r>
          </w:p>
          <w:p w14:paraId="493A8960" w14:textId="77777777" w:rsidR="002C0630" w:rsidRPr="0067370C" w:rsidRDefault="002C0630" w:rsidP="00DD29FB">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5B5011D"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p>
          <w:p w14:paraId="6BF89C2F" w14:textId="77777777" w:rsidR="002C0630" w:rsidRPr="0067370C" w:rsidRDefault="002C0630" w:rsidP="00DD29FB">
            <w:pPr>
              <w:spacing w:after="0" w:line="240" w:lineRule="auto"/>
              <w:jc w:val="both"/>
              <w:rPr>
                <w:rFonts w:ascii="Times New Roman" w:hAnsi="Times New Roman" w:cs="Times New Roman"/>
                <w:bCs/>
                <w:sz w:val="22"/>
                <w:szCs w:val="22"/>
                <w:lang w:eastAsia="en-US"/>
              </w:rPr>
            </w:pPr>
            <w:r w:rsidRPr="0067370C">
              <w:rPr>
                <w:rFonts w:ascii="Times New Roman" w:hAnsi="Times New Roman" w:cs="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8CB16F"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p>
          <w:p w14:paraId="1F7FBAA1"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Tačiau ši nuostata netaikoma, jeigu:</w:t>
            </w:r>
          </w:p>
          <w:p w14:paraId="02277B06"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FA74210"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2) įsiskolinimo suma neviršija 50 Eur (penkiasdešimt eurų);</w:t>
            </w:r>
          </w:p>
          <w:p w14:paraId="0E9E3217" w14:textId="77777777" w:rsidR="002C0630" w:rsidRPr="0067370C" w:rsidRDefault="002C0630" w:rsidP="00DD29FB">
            <w:pPr>
              <w:spacing w:after="0" w:line="240" w:lineRule="auto"/>
              <w:jc w:val="both"/>
              <w:rPr>
                <w:rFonts w:ascii="Times New Roman" w:hAnsi="Times New Roman" w:cs="Times New Roman"/>
                <w:b/>
                <w:bCs/>
                <w:sz w:val="22"/>
                <w:szCs w:val="22"/>
                <w:lang w:eastAsia="en-US"/>
              </w:rPr>
            </w:pPr>
            <w:r w:rsidRPr="0067370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45167"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3 dalis</w:t>
            </w:r>
          </w:p>
          <w:p w14:paraId="68E3CD55" w14:textId="77777777" w:rsidR="002C0630" w:rsidRPr="0067370C" w:rsidRDefault="002C0630" w:rsidP="00DD29FB">
            <w:pPr>
              <w:spacing w:after="0" w:line="240" w:lineRule="auto"/>
              <w:jc w:val="both"/>
              <w:rPr>
                <w:rFonts w:ascii="Times New Roman" w:eastAsia="Arial" w:hAnsi="Times New Roman" w:cs="Times New Roman"/>
                <w:sz w:val="22"/>
                <w:szCs w:val="22"/>
              </w:rPr>
            </w:pPr>
          </w:p>
          <w:p w14:paraId="06492BD2"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Arial" w:hAnsi="Times New Roman" w:cs="Times New Roman"/>
                <w:sz w:val="22"/>
                <w:szCs w:val="22"/>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2C705"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Lietuvoje įsteigtų subjektų reikalaujama:</w:t>
            </w:r>
          </w:p>
          <w:p w14:paraId="1139D958"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1) Dėl įsipareigojimų, susijusių su mokesčių mokėjimu, įvykdymo i</w:t>
            </w:r>
            <w:r w:rsidRPr="0067370C">
              <w:rPr>
                <w:rFonts w:ascii="Times New Roman" w:hAnsi="Times New Roman" w:cs="Times New Roman"/>
                <w:sz w:val="22"/>
                <w:szCs w:val="22"/>
                <w:lang w:eastAsia="en-US"/>
              </w:rPr>
              <w:t xml:space="preserve">š Lietuvoje įsteigtų subjektų </w:t>
            </w:r>
            <w:r w:rsidRPr="0067370C">
              <w:rPr>
                <w:rFonts w:ascii="Times New Roman" w:hAnsi="Times New Roman" w:cs="Times New Roman"/>
                <w:sz w:val="22"/>
                <w:szCs w:val="22"/>
              </w:rPr>
              <w:t>prašoma:</w:t>
            </w:r>
          </w:p>
          <w:p w14:paraId="7353C63A" w14:textId="77777777" w:rsidR="002C0630" w:rsidRPr="0067370C" w:rsidRDefault="002C0630" w:rsidP="00DD29FB">
            <w:pPr>
              <w:spacing w:after="0" w:line="240" w:lineRule="auto"/>
              <w:jc w:val="both"/>
              <w:rPr>
                <w:rFonts w:ascii="Times New Roman" w:hAnsi="Times New Roman" w:cs="Times New Roman"/>
                <w:b/>
                <w:bCs/>
                <w:sz w:val="22"/>
                <w:szCs w:val="22"/>
              </w:rPr>
            </w:pPr>
          </w:p>
          <w:p w14:paraId="6FE8A74A" w14:textId="77777777" w:rsidR="002C0630" w:rsidRPr="0067370C" w:rsidRDefault="002C0630" w:rsidP="003E35A7">
            <w:pPr>
              <w:numPr>
                <w:ilvl w:val="0"/>
                <w:numId w:val="22"/>
              </w:num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išrašo iš teismo sprendimo (jei toks yra) </w:t>
            </w:r>
          </w:p>
          <w:p w14:paraId="4B66A46A" w14:textId="77777777" w:rsidR="002C0630" w:rsidRPr="0067370C" w:rsidRDefault="002C0630" w:rsidP="003E35A7">
            <w:pPr>
              <w:numPr>
                <w:ilvl w:val="0"/>
                <w:numId w:val="22"/>
              </w:num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arba Valstybinės mokesčių inspekcijos prie Lietuvos Respublikos finansų ministerijos išduoto dokumento,</w:t>
            </w:r>
          </w:p>
          <w:p w14:paraId="3BBE4AF4" w14:textId="77777777" w:rsidR="002C0630" w:rsidRPr="0067370C" w:rsidRDefault="002C0630" w:rsidP="003E35A7">
            <w:pPr>
              <w:numPr>
                <w:ilvl w:val="0"/>
                <w:numId w:val="23"/>
              </w:num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E4E4152" w14:textId="77777777" w:rsidR="002C0630" w:rsidRPr="0067370C" w:rsidRDefault="002C0630" w:rsidP="00DD29FB">
            <w:pPr>
              <w:spacing w:after="0" w:line="240" w:lineRule="auto"/>
              <w:jc w:val="both"/>
              <w:rPr>
                <w:rFonts w:ascii="Times New Roman" w:hAnsi="Times New Roman" w:cs="Times New Roman"/>
                <w:sz w:val="22"/>
                <w:szCs w:val="22"/>
              </w:rPr>
            </w:pPr>
          </w:p>
          <w:p w14:paraId="6B2C8F9F"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ne Lietuvoje įsteigtų subjektų reikalaujama:</w:t>
            </w:r>
          </w:p>
          <w:p w14:paraId="278EC6BE" w14:textId="77777777" w:rsidR="002C0630" w:rsidRPr="0067370C" w:rsidRDefault="002C0630" w:rsidP="003E35A7">
            <w:pPr>
              <w:numPr>
                <w:ilvl w:val="0"/>
                <w:numId w:val="16"/>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atitinkamos užsienio šalies institucijos dokumento</w:t>
            </w:r>
            <w:r w:rsidRPr="0067370C">
              <w:rPr>
                <w:rFonts w:ascii="Times New Roman" w:hAnsi="Times New Roman" w:cs="Times New Roman"/>
                <w:sz w:val="22"/>
                <w:szCs w:val="22"/>
                <w:vertAlign w:val="superscript"/>
              </w:rPr>
              <w:footnoteReference w:id="3"/>
            </w:r>
            <w:r w:rsidRPr="0067370C">
              <w:rPr>
                <w:rFonts w:ascii="Times New Roman" w:hAnsi="Times New Roman" w:cs="Times New Roman"/>
                <w:sz w:val="22"/>
                <w:szCs w:val="22"/>
              </w:rPr>
              <w:t>.</w:t>
            </w:r>
          </w:p>
          <w:p w14:paraId="2B6B23CB"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4848E223" w14:textId="77777777" w:rsidR="002C0630" w:rsidRPr="0067370C" w:rsidRDefault="002C0630" w:rsidP="00DD29FB">
            <w:pPr>
              <w:spacing w:after="0" w:line="240" w:lineRule="auto"/>
              <w:jc w:val="both"/>
              <w:rPr>
                <w:rFonts w:ascii="Times New Roman" w:hAnsi="Times New Roman" w:cs="Times New Roman"/>
                <w:i/>
                <w:iCs/>
                <w:color w:val="000000" w:themeColor="text1"/>
                <w:sz w:val="22"/>
                <w:szCs w:val="22"/>
              </w:rPr>
            </w:pPr>
            <w:r w:rsidRPr="0067370C">
              <w:rPr>
                <w:rFonts w:ascii="Times New Roman" w:hAnsi="Times New Roman" w:cs="Times New Roman"/>
                <w:sz w:val="22"/>
                <w:szCs w:val="22"/>
              </w:rPr>
              <w:t xml:space="preserve">Nurodyti dokumentai turi būti  išduoti ne anksčiau kaip </w:t>
            </w:r>
            <w:r w:rsidRPr="0067370C">
              <w:rPr>
                <w:rFonts w:ascii="Times New Roman" w:hAnsi="Times New Roman" w:cs="Times New Roman"/>
                <w:color w:val="00B050"/>
                <w:sz w:val="22"/>
                <w:szCs w:val="22"/>
              </w:rPr>
              <w:t>120</w:t>
            </w:r>
            <w:r w:rsidRPr="0067370C">
              <w:rPr>
                <w:rFonts w:ascii="Times New Roman" w:hAnsi="Times New Roman" w:cs="Times New Roman"/>
                <w:sz w:val="22"/>
                <w:szCs w:val="22"/>
              </w:rPr>
              <w:t xml:space="preserve"> </w:t>
            </w:r>
            <w:r w:rsidRPr="0067370C">
              <w:rPr>
                <w:rFonts w:ascii="Times New Roman" w:hAnsi="Times New Roman" w:cs="Times New Roman"/>
                <w:color w:val="00B050"/>
                <w:sz w:val="22"/>
                <w:szCs w:val="22"/>
              </w:rPr>
              <w:t>dienų</w:t>
            </w:r>
            <w:r w:rsidRPr="0067370C">
              <w:rPr>
                <w:rFonts w:ascii="Times New Roman" w:hAnsi="Times New Roman" w:cs="Times New Roman"/>
                <w:sz w:val="22"/>
                <w:szCs w:val="22"/>
              </w:rPr>
              <w:t xml:space="preserve"> 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825D1" w14:textId="77777777" w:rsidR="002C0630" w:rsidRPr="0067370C" w:rsidRDefault="002C0630" w:rsidP="00DD29FB">
            <w:pPr>
              <w:spacing w:after="0" w:line="240" w:lineRule="auto"/>
              <w:jc w:val="both"/>
              <w:rPr>
                <w:rFonts w:ascii="Times New Roman" w:hAnsi="Times New Roman" w:cs="Times New Roman"/>
                <w:i/>
                <w:iCs/>
                <w:color w:val="7030A0"/>
                <w:sz w:val="22"/>
                <w:szCs w:val="22"/>
              </w:rPr>
            </w:pPr>
          </w:p>
          <w:p w14:paraId="4C6F993E"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56C2F3" w14:textId="77777777" w:rsidR="002C0630" w:rsidRPr="0067370C" w:rsidRDefault="002C0630" w:rsidP="00DD29FB">
            <w:pPr>
              <w:spacing w:after="0" w:line="240" w:lineRule="auto"/>
              <w:jc w:val="both"/>
              <w:rPr>
                <w:rFonts w:ascii="Times New Roman" w:hAnsi="Times New Roman" w:cs="Times New Roman"/>
                <w:b/>
                <w:bCs/>
                <w:sz w:val="22"/>
                <w:szCs w:val="22"/>
              </w:rPr>
            </w:pPr>
          </w:p>
          <w:p w14:paraId="4B81E5E7"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bCs/>
                <w:sz w:val="22"/>
                <w:szCs w:val="22"/>
              </w:rPr>
              <w:t>2) Dėl įsipareigojimų, susijusių su socialinio draudimo įmokų mokėjimu, įvykdymo i</w:t>
            </w:r>
            <w:r w:rsidRPr="0067370C">
              <w:rPr>
                <w:rFonts w:ascii="Times New Roman" w:hAnsi="Times New Roman" w:cs="Times New Roman"/>
                <w:sz w:val="22"/>
                <w:szCs w:val="22"/>
                <w:lang w:eastAsia="en-US"/>
              </w:rPr>
              <w:t xml:space="preserve">š Lietuvoje įsteigtų subjektų </w:t>
            </w:r>
            <w:r w:rsidRPr="0067370C">
              <w:rPr>
                <w:rFonts w:ascii="Times New Roman" w:hAnsi="Times New Roman" w:cs="Times New Roman"/>
                <w:bCs/>
                <w:sz w:val="22"/>
                <w:szCs w:val="22"/>
              </w:rPr>
              <w:t>prašoma:</w:t>
            </w:r>
          </w:p>
          <w:p w14:paraId="515DB20C" w14:textId="77777777" w:rsidR="002C0630" w:rsidRPr="0067370C" w:rsidRDefault="002C0630" w:rsidP="00DD29FB">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7370C">
                <w:rPr>
                  <w:rFonts w:ascii="Times New Roman" w:hAnsi="Times New Roman" w:cs="Times New Roman"/>
                  <w:bCs/>
                  <w:sz w:val="22"/>
                  <w:szCs w:val="22"/>
                  <w:u w:val="single"/>
                </w:rPr>
                <w:t>http://draudejai.sodra.lt/draudeju_viesi_duomenys/</w:t>
              </w:r>
            </w:hyperlink>
            <w:r w:rsidRPr="0067370C">
              <w:rPr>
                <w:rFonts w:ascii="Times New Roman" w:hAnsi="Times New Roman" w:cs="Times New Roman"/>
                <w:bCs/>
                <w:sz w:val="22"/>
                <w:szCs w:val="22"/>
              </w:rPr>
              <w:t>.</w:t>
            </w:r>
          </w:p>
          <w:p w14:paraId="12845C1D" w14:textId="77777777" w:rsidR="002C0630" w:rsidRPr="0067370C" w:rsidRDefault="002C0630" w:rsidP="00DD29FB">
            <w:pPr>
              <w:spacing w:after="0" w:line="240" w:lineRule="auto"/>
              <w:jc w:val="both"/>
              <w:rPr>
                <w:rFonts w:ascii="Times New Roman" w:hAnsi="Times New Roman" w:cs="Times New Roman"/>
                <w:b/>
                <w:bCs/>
                <w:sz w:val="22"/>
                <w:szCs w:val="22"/>
              </w:rPr>
            </w:pPr>
          </w:p>
          <w:p w14:paraId="7ACE91A2"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1B5F088" w14:textId="77777777" w:rsidR="002C0630" w:rsidRPr="0067370C" w:rsidRDefault="002C0630" w:rsidP="00DD29FB">
            <w:pPr>
              <w:spacing w:after="0" w:line="240" w:lineRule="auto"/>
              <w:jc w:val="both"/>
              <w:rPr>
                <w:rFonts w:ascii="Times New Roman" w:hAnsi="Times New Roman" w:cs="Times New Roman"/>
                <w:b/>
                <w:bCs/>
                <w:sz w:val="22"/>
                <w:szCs w:val="22"/>
              </w:rPr>
            </w:pPr>
          </w:p>
          <w:p w14:paraId="1BD974D7"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641102" w14:textId="77777777" w:rsidR="002C0630" w:rsidRPr="0067370C" w:rsidRDefault="002C0630" w:rsidP="00DD29FB">
            <w:pPr>
              <w:spacing w:after="0" w:line="240" w:lineRule="auto"/>
              <w:jc w:val="both"/>
              <w:rPr>
                <w:rFonts w:ascii="Times New Roman" w:hAnsi="Times New Roman" w:cs="Times New Roman"/>
                <w:b/>
                <w:bCs/>
                <w:sz w:val="22"/>
                <w:szCs w:val="22"/>
              </w:rPr>
            </w:pPr>
          </w:p>
          <w:p w14:paraId="19ED3659"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Iš ne Lietuvoje įsteigtų subjektų reikalaujama:</w:t>
            </w:r>
          </w:p>
          <w:p w14:paraId="3C4AA5C9" w14:textId="77777777" w:rsidR="002C0630" w:rsidRPr="0067370C" w:rsidRDefault="002C0630" w:rsidP="003E35A7">
            <w:pPr>
              <w:numPr>
                <w:ilvl w:val="0"/>
                <w:numId w:val="16"/>
              </w:numPr>
              <w:spacing w:after="0" w:line="240" w:lineRule="auto"/>
              <w:ind w:left="314"/>
              <w:jc w:val="both"/>
              <w:rPr>
                <w:rFonts w:ascii="Times New Roman" w:hAnsi="Times New Roman" w:cs="Times New Roman"/>
                <w:b/>
                <w:bCs/>
                <w:sz w:val="22"/>
                <w:szCs w:val="22"/>
              </w:rPr>
            </w:pPr>
            <w:r w:rsidRPr="0067370C">
              <w:rPr>
                <w:rFonts w:ascii="Times New Roman" w:hAnsi="Times New Roman" w:cs="Times New Roman"/>
                <w:sz w:val="22"/>
                <w:szCs w:val="22"/>
              </w:rPr>
              <w:t>atitinkamos užsienio šalies kompetentingos institucijos dokumento</w:t>
            </w:r>
            <w:r w:rsidRPr="0067370C">
              <w:rPr>
                <w:rFonts w:ascii="Times New Roman" w:hAnsi="Times New Roman" w:cs="Times New Roman"/>
                <w:sz w:val="22"/>
                <w:szCs w:val="22"/>
                <w:vertAlign w:val="superscript"/>
              </w:rPr>
              <w:footnoteReference w:id="4"/>
            </w:r>
            <w:r w:rsidRPr="0067370C">
              <w:rPr>
                <w:rFonts w:ascii="Times New Roman" w:hAnsi="Times New Roman" w:cs="Times New Roman"/>
                <w:sz w:val="22"/>
                <w:szCs w:val="22"/>
              </w:rPr>
              <w:t>.</w:t>
            </w:r>
          </w:p>
          <w:p w14:paraId="16C6F3BC" w14:textId="77777777" w:rsidR="002C0630" w:rsidRPr="0067370C" w:rsidRDefault="002C0630" w:rsidP="00DD29FB">
            <w:pPr>
              <w:spacing w:after="0" w:line="240" w:lineRule="auto"/>
              <w:jc w:val="both"/>
              <w:rPr>
                <w:rFonts w:ascii="Times New Roman" w:hAnsi="Times New Roman" w:cs="Times New Roman"/>
                <w:b/>
                <w:bCs/>
                <w:sz w:val="22"/>
                <w:szCs w:val="22"/>
              </w:rPr>
            </w:pPr>
          </w:p>
          <w:p w14:paraId="69812592" w14:textId="77777777" w:rsidR="002C0630" w:rsidRPr="0067370C" w:rsidRDefault="002C0630" w:rsidP="00DD29FB">
            <w:pPr>
              <w:spacing w:after="0" w:line="240" w:lineRule="auto"/>
              <w:jc w:val="both"/>
              <w:rPr>
                <w:rFonts w:ascii="Times New Roman" w:hAnsi="Times New Roman" w:cs="Times New Roman"/>
                <w:i/>
                <w:iCs/>
                <w:color w:val="7030A0"/>
                <w:sz w:val="22"/>
                <w:szCs w:val="22"/>
              </w:rPr>
            </w:pPr>
            <w:r w:rsidRPr="0067370C">
              <w:rPr>
                <w:rFonts w:ascii="Times New Roman" w:hAnsi="Times New Roman" w:cs="Times New Roman"/>
                <w:sz w:val="22"/>
                <w:szCs w:val="22"/>
              </w:rPr>
              <w:t xml:space="preserve">Nurodyti dokumentai turi būti  išduoti ne anksčiau kaip </w:t>
            </w:r>
            <w:r w:rsidRPr="0067370C">
              <w:rPr>
                <w:rFonts w:ascii="Times New Roman" w:hAnsi="Times New Roman" w:cs="Times New Roman"/>
                <w:color w:val="00B050"/>
                <w:sz w:val="22"/>
                <w:szCs w:val="22"/>
              </w:rPr>
              <w:t>120</w:t>
            </w:r>
            <w:r w:rsidRPr="0067370C">
              <w:rPr>
                <w:rFonts w:ascii="Times New Roman" w:hAnsi="Times New Roman" w:cs="Times New Roman"/>
                <w:sz w:val="22"/>
                <w:szCs w:val="22"/>
              </w:rPr>
              <w:t xml:space="preserve"> </w:t>
            </w:r>
            <w:r w:rsidRPr="0067370C">
              <w:rPr>
                <w:rFonts w:ascii="Times New Roman" w:hAnsi="Times New Roman" w:cs="Times New Roman"/>
                <w:color w:val="00B050"/>
                <w:sz w:val="22"/>
                <w:szCs w:val="22"/>
              </w:rPr>
              <w:t>dienų</w:t>
            </w:r>
            <w:r w:rsidRPr="0067370C">
              <w:rPr>
                <w:rFonts w:ascii="Times New Roman" w:hAnsi="Times New Roman" w:cs="Times New Roman"/>
                <w:sz w:val="22"/>
                <w:szCs w:val="22"/>
              </w:rPr>
              <w:t xml:space="preserve"> 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A8B4DAC" w14:textId="77777777" w:rsidR="002C0630" w:rsidRPr="0067370C" w:rsidRDefault="002C0630" w:rsidP="00DD29FB">
            <w:pPr>
              <w:spacing w:after="0" w:line="240" w:lineRule="auto"/>
              <w:jc w:val="both"/>
              <w:rPr>
                <w:rFonts w:ascii="Times New Roman" w:hAnsi="Times New Roman" w:cs="Times New Roman"/>
                <w:b/>
                <w:bCs/>
                <w:sz w:val="22"/>
                <w:szCs w:val="22"/>
              </w:rPr>
            </w:pPr>
          </w:p>
          <w:p w14:paraId="6D2F8E15"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AAA39" w14:textId="77777777" w:rsidR="002C0630" w:rsidRPr="0067370C" w:rsidRDefault="002C0630" w:rsidP="00DD29FB">
            <w:pPr>
              <w:spacing w:after="0" w:line="240" w:lineRule="auto"/>
              <w:jc w:val="both"/>
              <w:rPr>
                <w:rFonts w:ascii="Times New Roman" w:hAnsi="Times New Roman" w:cs="Times New Roman"/>
                <w:sz w:val="22"/>
                <w:szCs w:val="22"/>
              </w:rPr>
            </w:pPr>
          </w:p>
          <w:p w14:paraId="1B112A72" w14:textId="77777777" w:rsidR="002C0630" w:rsidRPr="0067370C" w:rsidRDefault="002C0630" w:rsidP="00DD29FB">
            <w:pPr>
              <w:spacing w:after="0" w:line="240" w:lineRule="auto"/>
              <w:jc w:val="both"/>
              <w:rPr>
                <w:rFonts w:ascii="Times New Roman" w:hAnsi="Times New Roman" w:cs="Times New Roman"/>
                <w:b/>
                <w:bCs/>
                <w:i/>
                <w:iCs/>
                <w:sz w:val="22"/>
                <w:szCs w:val="22"/>
              </w:rPr>
            </w:pPr>
            <w:r w:rsidRPr="0067370C">
              <w:rPr>
                <w:rFonts w:ascii="Times New Roman" w:hAnsi="Times New Roman" w:cs="Times New Roman"/>
                <w:b/>
                <w:bCs/>
                <w:i/>
                <w:iCs/>
                <w:sz w:val="22"/>
                <w:szCs w:val="22"/>
              </w:rPr>
              <w:t>PASTABA</w:t>
            </w:r>
          </w:p>
          <w:p w14:paraId="7C9613CE"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3"/>
      <w:tr w:rsidR="002C0630" w:rsidRPr="0067370C" w14:paraId="271F8AE3"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4A6F4"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5BA0E"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F75A3"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1 punktas</w:t>
            </w:r>
          </w:p>
          <w:p w14:paraId="5A10E427"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550D8242"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B12DE"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151F8FEA" w14:textId="77777777" w:rsidR="002C0630" w:rsidRPr="0067370C" w:rsidRDefault="002C0630" w:rsidP="00DD29FB">
            <w:pPr>
              <w:spacing w:after="0" w:line="240" w:lineRule="auto"/>
              <w:jc w:val="both"/>
              <w:rPr>
                <w:rFonts w:ascii="Times New Roman" w:hAnsi="Times New Roman" w:cs="Times New Roman"/>
                <w:bCs/>
                <w:iCs/>
                <w:sz w:val="22"/>
                <w:szCs w:val="22"/>
                <w:lang w:eastAsia="en-US"/>
              </w:rPr>
            </w:pPr>
          </w:p>
          <w:p w14:paraId="76E0BF80" w14:textId="77777777" w:rsidR="002C0630" w:rsidRPr="0067370C" w:rsidRDefault="002C0630" w:rsidP="00DD29FB">
            <w:pPr>
              <w:spacing w:after="0" w:line="240" w:lineRule="auto"/>
              <w:jc w:val="both"/>
              <w:rPr>
                <w:rFonts w:ascii="Times New Roman" w:hAnsi="Times New Roman" w:cs="Times New Roman"/>
                <w:b/>
                <w:bCs/>
                <w:iCs/>
                <w:sz w:val="22"/>
                <w:szCs w:val="22"/>
                <w:lang w:eastAsia="en-US"/>
              </w:rPr>
            </w:pPr>
          </w:p>
        </w:tc>
      </w:tr>
      <w:tr w:rsidR="002C0630" w:rsidRPr="0067370C" w14:paraId="6F1363D5"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FE3D6"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43326"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EDB31AB"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D2E75"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2 punktas</w:t>
            </w:r>
          </w:p>
          <w:p w14:paraId="46BC2754"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3B3D9FC7"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5C1A"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6F051DDF" w14:textId="77777777" w:rsidR="002C0630" w:rsidRPr="0067370C" w:rsidRDefault="002C0630" w:rsidP="00DD29FB">
            <w:pPr>
              <w:spacing w:after="0" w:line="240" w:lineRule="auto"/>
              <w:jc w:val="both"/>
              <w:rPr>
                <w:rFonts w:ascii="Times New Roman" w:hAnsi="Times New Roman" w:cs="Times New Roman"/>
                <w:bCs/>
                <w:iCs/>
                <w:sz w:val="22"/>
                <w:szCs w:val="22"/>
                <w:lang w:eastAsia="en-US"/>
              </w:rPr>
            </w:pPr>
          </w:p>
          <w:p w14:paraId="3257D858" w14:textId="77777777" w:rsidR="002C0630" w:rsidRPr="0067370C" w:rsidRDefault="002C0630" w:rsidP="00DD29FB">
            <w:pPr>
              <w:spacing w:after="0" w:line="240" w:lineRule="auto"/>
              <w:jc w:val="both"/>
              <w:rPr>
                <w:rFonts w:ascii="Times New Roman" w:hAnsi="Times New Roman" w:cs="Times New Roman"/>
                <w:b/>
                <w:bCs/>
                <w:iCs/>
                <w:sz w:val="22"/>
                <w:szCs w:val="22"/>
                <w:lang w:eastAsia="en-US"/>
              </w:rPr>
            </w:pPr>
          </w:p>
        </w:tc>
      </w:tr>
      <w:tr w:rsidR="002C0630" w:rsidRPr="0067370C" w14:paraId="55CF80EF"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9E79A"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6D74A"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DEB47"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3 punktas</w:t>
            </w:r>
          </w:p>
          <w:p w14:paraId="3317E1E1"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36413B79"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C13 punktas</w:t>
            </w:r>
            <w:r w:rsidRPr="0067370C">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35669"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526708F5" w14:textId="77777777" w:rsidR="002C0630" w:rsidRPr="0067370C" w:rsidRDefault="002C0630" w:rsidP="00DD29FB">
            <w:pPr>
              <w:spacing w:after="0" w:line="240" w:lineRule="auto"/>
              <w:jc w:val="both"/>
              <w:rPr>
                <w:rFonts w:ascii="Times New Roman" w:hAnsi="Times New Roman" w:cs="Times New Roman"/>
                <w:b/>
                <w:bCs/>
                <w:iCs/>
                <w:sz w:val="22"/>
                <w:szCs w:val="22"/>
                <w:lang w:eastAsia="en-US"/>
              </w:rPr>
            </w:pPr>
          </w:p>
        </w:tc>
      </w:tr>
      <w:tr w:rsidR="002C0630" w:rsidRPr="0067370C" w14:paraId="7EF3BEAA"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3A2D"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92A9"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DD2DB8" w14:textId="77777777" w:rsidR="002C0630" w:rsidRPr="0067370C" w:rsidRDefault="002C0630" w:rsidP="00DD29FB">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2FBAE5" w14:textId="77777777" w:rsidR="002C0630" w:rsidRPr="0067370C" w:rsidRDefault="002C0630" w:rsidP="00DD29FB">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1AEDF"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4 punktas</w:t>
            </w:r>
          </w:p>
          <w:p w14:paraId="743E6605"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18DCB2D3"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C15 punktas</w:t>
            </w:r>
            <w:r w:rsidRPr="0067370C">
              <w:rPr>
                <w:rFonts w:ascii="Times New Roman" w:eastAsia="Yu Mincho" w:hAnsi="Times New Roman" w:cs="Times New Roman"/>
                <w:sz w:val="22"/>
                <w:szCs w:val="22"/>
                <w:lang w:eastAsia="en-US"/>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4F66E"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502ED97D" w14:textId="77777777" w:rsidR="002C0630" w:rsidRPr="0067370C" w:rsidRDefault="002C0630" w:rsidP="00DD29FB">
            <w:pPr>
              <w:spacing w:after="0" w:line="240" w:lineRule="auto"/>
              <w:jc w:val="both"/>
              <w:rPr>
                <w:rFonts w:ascii="Times New Roman" w:hAnsi="Times New Roman" w:cs="Times New Roman"/>
                <w:bCs/>
                <w:iCs/>
                <w:sz w:val="22"/>
                <w:szCs w:val="22"/>
                <w:lang w:eastAsia="en-US"/>
              </w:rPr>
            </w:pPr>
          </w:p>
          <w:p w14:paraId="305A7018" w14:textId="77777777" w:rsidR="002C0630" w:rsidRPr="0067370C" w:rsidRDefault="002C0630" w:rsidP="00DD29FB">
            <w:pPr>
              <w:spacing w:after="0" w:line="240" w:lineRule="auto"/>
              <w:jc w:val="both"/>
              <w:rPr>
                <w:rFonts w:ascii="Times New Roman" w:hAnsi="Times New Roman" w:cs="Times New Roman"/>
                <w:bCs/>
                <w:iCs/>
                <w:sz w:val="22"/>
                <w:szCs w:val="22"/>
                <w:lang w:eastAsia="en-US"/>
              </w:rPr>
            </w:pPr>
          </w:p>
          <w:p w14:paraId="188B20D6"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777C99" w14:textId="77777777" w:rsidR="002C0630" w:rsidRPr="0067370C" w:rsidRDefault="002C0630" w:rsidP="00DD29FB">
            <w:pPr>
              <w:spacing w:after="0" w:line="240" w:lineRule="auto"/>
              <w:jc w:val="both"/>
              <w:rPr>
                <w:rFonts w:ascii="Times New Roman" w:hAnsi="Times New Roman" w:cs="Times New Roman"/>
                <w:sz w:val="22"/>
                <w:szCs w:val="22"/>
              </w:rPr>
            </w:pPr>
            <w:hyperlink r:id="rId14" w:history="1">
              <w:r w:rsidRPr="0067370C">
                <w:rPr>
                  <w:rFonts w:ascii="Times New Roman" w:hAnsi="Times New Roman" w:cs="Times New Roman"/>
                  <w:sz w:val="22"/>
                  <w:szCs w:val="22"/>
                </w:rPr>
                <w:t>https://vpt.lrv.lt/lt/nuorodos/kiti-duomenys/powerbi/melaginga-informacija-pateikusiu-tiekeju-sarasas-3/</w:t>
              </w:r>
            </w:hyperlink>
          </w:p>
        </w:tc>
      </w:tr>
      <w:tr w:rsidR="002C0630" w:rsidRPr="0067370C" w14:paraId="4A421D3B"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66BBA"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FB509"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0D46B"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5 punktas</w:t>
            </w:r>
          </w:p>
          <w:p w14:paraId="6531BE8C"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4067EB1C"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w:t>
            </w:r>
            <w:r w:rsidRPr="0067370C">
              <w:rPr>
                <w:rFonts w:ascii="Times New Roman" w:eastAsia="Arial" w:hAnsi="Times New Roman" w:cs="Times New Roman"/>
                <w:sz w:val="22"/>
                <w:szCs w:val="22"/>
              </w:rPr>
              <w:t xml:space="preserve"> III dalies C15 punktas</w:t>
            </w:r>
          </w:p>
          <w:p w14:paraId="6DB35A60"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p>
          <w:p w14:paraId="149F007A"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1F581"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21941DA6" w14:textId="77777777" w:rsidR="002C0630" w:rsidRPr="0067370C" w:rsidRDefault="002C0630" w:rsidP="00DD29FB">
            <w:pPr>
              <w:spacing w:after="0" w:line="240" w:lineRule="auto"/>
              <w:jc w:val="both"/>
              <w:rPr>
                <w:rFonts w:ascii="Times New Roman" w:hAnsi="Times New Roman" w:cs="Times New Roman"/>
                <w:b/>
                <w:bCs/>
                <w:iCs/>
                <w:sz w:val="22"/>
                <w:szCs w:val="22"/>
                <w:lang w:eastAsia="en-US"/>
              </w:rPr>
            </w:pPr>
          </w:p>
        </w:tc>
      </w:tr>
      <w:tr w:rsidR="002C0630" w:rsidRPr="0067370C" w14:paraId="0D967C34"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8358D" w14:textId="77777777" w:rsidR="002C0630" w:rsidRPr="0067370C" w:rsidRDefault="002C0630" w:rsidP="003E35A7">
            <w:pPr>
              <w:numPr>
                <w:ilvl w:val="0"/>
                <w:numId w:val="24"/>
              </w:numPr>
              <w:spacing w:after="0" w:line="240" w:lineRule="auto"/>
              <w:rPr>
                <w:rFonts w:ascii="Times New Roman"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493F"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95ECBA"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5232"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6 punktas</w:t>
            </w:r>
          </w:p>
          <w:p w14:paraId="34090B9A"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5A0ED8B4"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w:t>
            </w:r>
            <w:r w:rsidRPr="0067370C">
              <w:rPr>
                <w:rFonts w:ascii="Times New Roman" w:eastAsia="Arial" w:hAnsi="Times New Roman" w:cs="Times New Roman"/>
                <w:sz w:val="22"/>
                <w:szCs w:val="22"/>
              </w:rPr>
              <w:t xml:space="preserve"> III dalies C14 punktas</w:t>
            </w:r>
          </w:p>
          <w:p w14:paraId="069C4F5B"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p>
          <w:p w14:paraId="359D00FE"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ED2F"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0D0706E8" w14:textId="77777777" w:rsidR="002C0630" w:rsidRPr="0067370C" w:rsidRDefault="002C0630" w:rsidP="00DD29FB">
            <w:pPr>
              <w:spacing w:after="0" w:line="240" w:lineRule="auto"/>
              <w:jc w:val="both"/>
              <w:rPr>
                <w:rFonts w:ascii="Times New Roman" w:hAnsi="Times New Roman" w:cs="Times New Roman"/>
                <w:bCs/>
                <w:iCs/>
                <w:sz w:val="22"/>
                <w:szCs w:val="22"/>
                <w:lang w:eastAsia="en-US"/>
              </w:rPr>
            </w:pPr>
          </w:p>
          <w:p w14:paraId="61A0BC29"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5F4E7A" w14:textId="77777777" w:rsidR="002C0630" w:rsidRPr="0067370C" w:rsidRDefault="002C0630" w:rsidP="00DD29FB">
            <w:pPr>
              <w:spacing w:after="0" w:line="240" w:lineRule="auto"/>
              <w:jc w:val="both"/>
              <w:rPr>
                <w:rFonts w:ascii="Times New Roman" w:hAnsi="Times New Roman" w:cs="Times New Roman"/>
                <w:sz w:val="22"/>
                <w:szCs w:val="22"/>
              </w:rPr>
            </w:pPr>
          </w:p>
          <w:p w14:paraId="59529980" w14:textId="77777777" w:rsidR="002C0630" w:rsidRPr="0067370C" w:rsidRDefault="002C0630" w:rsidP="00DD29FB">
            <w:pPr>
              <w:spacing w:after="0" w:line="240" w:lineRule="auto"/>
              <w:jc w:val="both"/>
              <w:rPr>
                <w:rFonts w:ascii="Times New Roman" w:hAnsi="Times New Roman" w:cs="Times New Roman"/>
                <w:sz w:val="22"/>
                <w:szCs w:val="22"/>
              </w:rPr>
            </w:pPr>
            <w:hyperlink r:id="rId15" w:history="1">
              <w:r w:rsidRPr="0067370C">
                <w:rPr>
                  <w:rFonts w:ascii="Times New Roman" w:hAnsi="Times New Roman" w:cs="Times New Roman"/>
                  <w:sz w:val="22"/>
                  <w:szCs w:val="22"/>
                </w:rPr>
                <w:t>https://vpt.lrv.lt/lt/nuorodos/kiti-duomenys/powerbi/nepatikimi-tiekejai-1/</w:t>
              </w:r>
            </w:hyperlink>
          </w:p>
          <w:p w14:paraId="50D7B504" w14:textId="77777777" w:rsidR="002C0630" w:rsidRPr="0067370C" w:rsidRDefault="002C0630" w:rsidP="00DD29FB">
            <w:pPr>
              <w:spacing w:after="0" w:line="240" w:lineRule="auto"/>
              <w:jc w:val="both"/>
              <w:rPr>
                <w:rFonts w:ascii="Times New Roman" w:hAnsi="Times New Roman" w:cs="Times New Roman"/>
                <w:sz w:val="22"/>
                <w:szCs w:val="22"/>
              </w:rPr>
            </w:pPr>
          </w:p>
          <w:p w14:paraId="7E483B68" w14:textId="77777777" w:rsidR="002C0630" w:rsidRPr="0067370C" w:rsidRDefault="002C0630" w:rsidP="00DD29FB">
            <w:pPr>
              <w:spacing w:after="0" w:line="240" w:lineRule="auto"/>
              <w:jc w:val="both"/>
              <w:rPr>
                <w:rFonts w:ascii="Times New Roman" w:hAnsi="Times New Roman" w:cs="Times New Roman"/>
                <w:sz w:val="22"/>
                <w:szCs w:val="22"/>
              </w:rPr>
            </w:pPr>
            <w:hyperlink r:id="rId16" w:history="1">
              <w:r w:rsidRPr="0067370C">
                <w:rPr>
                  <w:rFonts w:ascii="Times New Roman" w:hAnsi="Times New Roman" w:cs="Times New Roman"/>
                  <w:sz w:val="22"/>
                  <w:szCs w:val="22"/>
                </w:rPr>
                <w:t>https://vpt.lrv.lt/lt/pasalinimo-pagrindai-1/nepatikimu-koncesininku-sarasas-1/nepatikimu-koncesininku-sarasas/</w:t>
              </w:r>
            </w:hyperlink>
          </w:p>
          <w:p w14:paraId="341C06A2" w14:textId="77777777" w:rsidR="002C0630" w:rsidRPr="0067370C" w:rsidRDefault="002C0630" w:rsidP="00DD29FB">
            <w:pPr>
              <w:spacing w:after="0" w:line="240" w:lineRule="auto"/>
              <w:jc w:val="both"/>
              <w:rPr>
                <w:rFonts w:ascii="Times New Roman" w:hAnsi="Times New Roman" w:cs="Times New Roman"/>
                <w:bCs/>
                <w:sz w:val="22"/>
                <w:szCs w:val="22"/>
              </w:rPr>
            </w:pPr>
          </w:p>
          <w:p w14:paraId="32374673" w14:textId="77777777" w:rsidR="002C0630" w:rsidRPr="0067370C" w:rsidRDefault="002C0630" w:rsidP="00DD29FB">
            <w:pPr>
              <w:spacing w:after="0" w:line="240" w:lineRule="auto"/>
              <w:jc w:val="both"/>
              <w:rPr>
                <w:rFonts w:ascii="Times New Roman" w:hAnsi="Times New Roman" w:cs="Times New Roman"/>
                <w:b/>
                <w:bCs/>
                <w:sz w:val="22"/>
                <w:szCs w:val="22"/>
              </w:rPr>
            </w:pPr>
          </w:p>
        </w:tc>
      </w:tr>
      <w:tr w:rsidR="002C0630" w:rsidRPr="0067370C" w14:paraId="5BD3BAAC"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82DF" w14:textId="77777777" w:rsidR="002C0630" w:rsidRPr="0067370C" w:rsidRDefault="002C0630" w:rsidP="003E35A7">
            <w:pPr>
              <w:numPr>
                <w:ilvl w:val="0"/>
                <w:numId w:val="24"/>
              </w:numPr>
              <w:spacing w:after="0" w:line="240" w:lineRule="auto"/>
              <w:rPr>
                <w:rFonts w:ascii="Times New Roman" w:hAnsi="Times New Roman" w:cs="Times New Roman"/>
                <w:sz w:val="22"/>
                <w:szCs w:val="22"/>
              </w:rPr>
            </w:pPr>
          </w:p>
          <w:p w14:paraId="43D496C1" w14:textId="77777777" w:rsidR="002C0630" w:rsidRPr="0067370C" w:rsidRDefault="002C0630" w:rsidP="00DD29FB">
            <w:p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99D"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67370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9B70B29" w14:textId="77777777" w:rsidR="002C0630" w:rsidRPr="0067370C" w:rsidRDefault="002C0630" w:rsidP="00DD29FB">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3F68B"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7 punkto a papunktis</w:t>
            </w:r>
          </w:p>
          <w:p w14:paraId="7A85F361"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7FD6DBFA"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1FCE1"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 xml:space="preserve">Iš Lietuvoje įsteigtų subjektų įrodančių dokumentų nereikalaujama. Užtenka pateikto EBVPD. </w:t>
            </w:r>
            <w:r w:rsidRPr="0067370C">
              <w:rPr>
                <w:rFonts w:ascii="Times New Roman" w:hAnsi="Times New Roman" w:cs="Times New Roman"/>
                <w:sz w:val="22"/>
                <w:szCs w:val="22"/>
              </w:rPr>
              <w:t>Priimant sprendimus dėl tiekėjo pašalinimo iš pirkimo procedūros šiame punkte nurodytu pašalinimo pagrindu, be kita ko, atsižvelgiama į</w:t>
            </w:r>
            <w:r w:rsidRPr="0067370C">
              <w:rPr>
                <w:rFonts w:ascii="Times New Roman" w:hAnsi="Times New Roman" w:cs="Times New Roman"/>
                <w:b/>
                <w:bCs/>
                <w:sz w:val="22"/>
                <w:szCs w:val="22"/>
              </w:rPr>
              <w:t xml:space="preserve"> </w:t>
            </w:r>
            <w:r w:rsidRPr="0067370C">
              <w:rPr>
                <w:rFonts w:ascii="Times New Roman" w:hAnsi="Times New Roman" w:cs="Times New Roman"/>
                <w:sz w:val="22"/>
                <w:szCs w:val="22"/>
              </w:rPr>
              <w:t xml:space="preserve">nacionalinėje duomenų bazėje adresu: </w:t>
            </w:r>
            <w:hyperlink r:id="rId17" w:history="1">
              <w:r w:rsidRPr="0067370C">
                <w:rPr>
                  <w:rFonts w:ascii="Times New Roman" w:hAnsi="Times New Roman" w:cs="Times New Roman"/>
                  <w:sz w:val="22"/>
                  <w:szCs w:val="22"/>
                  <w:u w:val="single"/>
                </w:rPr>
                <w:t>https://www.registrucentras.lt/jar/p/index.php</w:t>
              </w:r>
            </w:hyperlink>
          </w:p>
          <w:p w14:paraId="5D0F35B4"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paskelbtą informaciją, taip pat į šiame informaciniame pranešime pateiktą informaciją:</w:t>
            </w:r>
          </w:p>
          <w:p w14:paraId="2B8C1EDF" w14:textId="77777777" w:rsidR="002C0630" w:rsidRPr="0067370C" w:rsidRDefault="002C0630" w:rsidP="00DD29FB">
            <w:pPr>
              <w:spacing w:after="0" w:line="240" w:lineRule="auto"/>
              <w:jc w:val="both"/>
              <w:rPr>
                <w:rFonts w:ascii="Times New Roman" w:hAnsi="Times New Roman" w:cs="Times New Roman"/>
                <w:sz w:val="22"/>
                <w:szCs w:val="22"/>
              </w:rPr>
            </w:pPr>
            <w:hyperlink r:id="rId18" w:history="1">
              <w:r w:rsidRPr="0067370C">
                <w:rPr>
                  <w:rFonts w:ascii="Times New Roman" w:hAnsi="Times New Roman" w:cs="Times New Roman"/>
                  <w:sz w:val="22"/>
                  <w:szCs w:val="22"/>
                </w:rPr>
                <w:t>https://vpt.lrv.lt/lt/naujienos-3/finansiniu-ataskaitu-nepateikimas-gali-tapti-kliutimi-dalyvauti-viesuosiuose-pirkimuose/</w:t>
              </w:r>
            </w:hyperlink>
          </w:p>
          <w:p w14:paraId="39891ABE" w14:textId="77777777" w:rsidR="002C0630" w:rsidRPr="0067370C" w:rsidRDefault="002C0630" w:rsidP="00DD29FB">
            <w:pPr>
              <w:spacing w:after="0" w:line="240" w:lineRule="auto"/>
              <w:jc w:val="both"/>
              <w:rPr>
                <w:rFonts w:ascii="Times New Roman" w:hAnsi="Times New Roman" w:cs="Times New Roman"/>
                <w:b/>
                <w:bCs/>
                <w:iCs/>
                <w:sz w:val="22"/>
                <w:szCs w:val="22"/>
              </w:rPr>
            </w:pPr>
          </w:p>
        </w:tc>
      </w:tr>
      <w:tr w:rsidR="002C0630" w:rsidRPr="0067370C" w14:paraId="0B83E34D"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D358B" w14:textId="77777777" w:rsidR="002C0630" w:rsidRPr="0067370C" w:rsidRDefault="002C0630" w:rsidP="003E35A7">
            <w:pPr>
              <w:numPr>
                <w:ilvl w:val="0"/>
                <w:numId w:val="24"/>
              </w:num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C0643"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 xml:space="preserve">Tiekėjas yra padaręs rimtą profesinį pažeidimą, dėl kurio perkančioji organizacija abejoja tiekėjo sąžiningumu, </w:t>
            </w:r>
            <w:r w:rsidRPr="0067370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370C">
              <w:rPr>
                <w:rFonts w:ascii="Times New Roman" w:eastAsia="Times New Roman" w:hAnsi="Times New Roman" w:cs="Times New Roman"/>
                <w:sz w:val="22"/>
                <w:szCs w:val="22"/>
                <w:vertAlign w:val="superscript"/>
              </w:rPr>
              <w:t>1</w:t>
            </w:r>
            <w:r w:rsidRPr="0067370C">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2056"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7 punkto b papunktis</w:t>
            </w:r>
          </w:p>
          <w:p w14:paraId="091A87F2"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59DDF666"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29CB1"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1D8212E3" w14:textId="77777777" w:rsidR="002C0630" w:rsidRPr="0067370C" w:rsidRDefault="002C0630" w:rsidP="00DD29FB">
            <w:pPr>
              <w:spacing w:after="0" w:line="240" w:lineRule="auto"/>
              <w:jc w:val="both"/>
              <w:rPr>
                <w:rFonts w:ascii="Times New Roman" w:hAnsi="Times New Roman" w:cs="Times New Roman"/>
                <w:b/>
                <w:bCs/>
                <w:iCs/>
                <w:sz w:val="22"/>
                <w:szCs w:val="22"/>
                <w:lang w:eastAsia="en-US"/>
              </w:rPr>
            </w:pPr>
          </w:p>
          <w:p w14:paraId="221B471D"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rPr>
              <w:t>Priimant sprendimus dėl tiekėjo pašalinimo iš pirkimo procedūros šiame punkte nurodytu pašalinimo pagrindu, be kita ko, atsižvelgiama į</w:t>
            </w:r>
            <w:r w:rsidRPr="0067370C">
              <w:rPr>
                <w:rFonts w:ascii="Times New Roman" w:hAnsi="Times New Roman" w:cs="Times New Roman"/>
                <w:b/>
                <w:bCs/>
                <w:sz w:val="22"/>
                <w:szCs w:val="22"/>
              </w:rPr>
              <w:t xml:space="preserve"> </w:t>
            </w:r>
            <w:r w:rsidRPr="0067370C">
              <w:rPr>
                <w:rFonts w:ascii="Times New Roman" w:hAnsi="Times New Roman" w:cs="Times New Roman"/>
                <w:sz w:val="22"/>
                <w:szCs w:val="22"/>
              </w:rPr>
              <w:t xml:space="preserve">nacionalinėje duomenų bazėje adresu </w:t>
            </w:r>
            <w:hyperlink r:id="rId19">
              <w:r w:rsidRPr="0067370C">
                <w:rPr>
                  <w:rFonts w:ascii="Times New Roman" w:hAnsi="Times New Roman" w:cs="Times New Roman"/>
                  <w:sz w:val="22"/>
                  <w:szCs w:val="22"/>
                  <w:u w:val="single"/>
                </w:rPr>
                <w:t>https://www.vmi.lt/evmi/mokesciu-moketoju-informacija</w:t>
              </w:r>
            </w:hyperlink>
            <w:r w:rsidRPr="0067370C">
              <w:rPr>
                <w:rFonts w:ascii="Times New Roman" w:hAnsi="Times New Roman" w:cs="Times New Roman"/>
                <w:sz w:val="22"/>
                <w:szCs w:val="22"/>
              </w:rPr>
              <w:t xml:space="preserve"> skelbiamą informaciją.</w:t>
            </w:r>
          </w:p>
        </w:tc>
      </w:tr>
      <w:tr w:rsidR="002C0630" w:rsidRPr="0067370C" w14:paraId="33BD07D0"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3CA8D" w14:textId="77777777" w:rsidR="002C0630" w:rsidRPr="0067370C" w:rsidRDefault="002C0630" w:rsidP="003E35A7">
            <w:pPr>
              <w:numPr>
                <w:ilvl w:val="0"/>
                <w:numId w:val="24"/>
              </w:num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E6B4C"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Tiekėjas yra padaręs rimtą profesinį pažeidimą, dėl kurio perkančioji organizacija abejoja tiekėjo sąžiningumu,</w:t>
            </w:r>
            <w:r w:rsidRPr="0067370C">
              <w:rPr>
                <w:rFonts w:ascii="Times New Roman" w:eastAsia="Times New Roman" w:hAnsi="Times New Roman" w:cs="Times New Roman"/>
                <w:sz w:val="22"/>
                <w:szCs w:val="22"/>
              </w:rPr>
              <w:t xml:space="preserve"> kai jis </w:t>
            </w:r>
            <w:r w:rsidRPr="0067370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727EB" w14:textId="77777777" w:rsidR="002C0630" w:rsidRPr="0067370C" w:rsidRDefault="002C0630" w:rsidP="00DD29FB">
            <w:pPr>
              <w:spacing w:after="0" w:line="240" w:lineRule="auto"/>
              <w:jc w:val="both"/>
              <w:rPr>
                <w:rFonts w:ascii="Times New Roman" w:eastAsia="Yu Mincho" w:hAnsi="Times New Roman" w:cs="Times New Roman"/>
                <w:b/>
                <w:bCs/>
                <w:sz w:val="22"/>
                <w:szCs w:val="22"/>
              </w:rPr>
            </w:pPr>
            <w:r w:rsidRPr="0067370C">
              <w:rPr>
                <w:rFonts w:ascii="Times New Roman" w:eastAsia="Yu Mincho" w:hAnsi="Times New Roman" w:cs="Times New Roman"/>
                <w:b/>
                <w:bCs/>
                <w:sz w:val="22"/>
                <w:szCs w:val="22"/>
              </w:rPr>
              <w:t>VPĮ 46 straipsnio 4 dalies 7 punkto c papunktis</w:t>
            </w:r>
          </w:p>
          <w:p w14:paraId="7B6305A9"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20DD1371" w14:textId="77777777" w:rsidR="002C0630" w:rsidRPr="0067370C" w:rsidRDefault="002C0630" w:rsidP="00DD29FB">
            <w:pPr>
              <w:spacing w:after="0" w:line="240" w:lineRule="auto"/>
              <w:jc w:val="both"/>
              <w:rPr>
                <w:rFonts w:ascii="Times New Roman" w:eastAsia="Yu Mincho" w:hAnsi="Times New Roman" w:cs="Times New Roman"/>
                <w:sz w:val="22"/>
                <w:szCs w:val="22"/>
                <w:lang w:eastAsia="en-US"/>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F9105" w14:textId="77777777" w:rsidR="002C0630" w:rsidRPr="0067370C" w:rsidRDefault="002C0630" w:rsidP="00DD29FB">
            <w:pPr>
              <w:spacing w:after="0" w:line="240" w:lineRule="auto"/>
              <w:jc w:val="both"/>
              <w:rPr>
                <w:rFonts w:ascii="Times New Roman" w:hAnsi="Times New Roman" w:cs="Times New Roman"/>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p w14:paraId="0DAB44C9" w14:textId="77777777" w:rsidR="002C0630" w:rsidRPr="0067370C" w:rsidRDefault="002C0630" w:rsidP="00DD29FB">
            <w:pPr>
              <w:spacing w:after="0" w:line="240" w:lineRule="auto"/>
              <w:jc w:val="both"/>
              <w:rPr>
                <w:rFonts w:ascii="Times New Roman" w:hAnsi="Times New Roman" w:cs="Times New Roman"/>
                <w:bCs/>
                <w:iCs/>
                <w:sz w:val="22"/>
                <w:szCs w:val="22"/>
                <w:lang w:eastAsia="en-US"/>
              </w:rPr>
            </w:pPr>
          </w:p>
          <w:p w14:paraId="7E7A8FEF" w14:textId="77777777" w:rsidR="002C0630" w:rsidRPr="0067370C" w:rsidRDefault="002C0630" w:rsidP="00DD29FB">
            <w:pPr>
              <w:rPr>
                <w:rFonts w:ascii="Times New Roman" w:hAnsi="Times New Roman" w:cs="Times New Roman"/>
                <w:b/>
                <w:bCs/>
                <w:sz w:val="22"/>
                <w:szCs w:val="22"/>
              </w:rPr>
            </w:pPr>
            <w:r w:rsidRPr="0067370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F0B784" w14:textId="77777777" w:rsidR="002C0630" w:rsidRPr="0067370C" w:rsidRDefault="002C0630" w:rsidP="00DD29FB">
            <w:pPr>
              <w:rPr>
                <w:rFonts w:ascii="Times New Roman" w:hAnsi="Times New Roman" w:cs="Times New Roman"/>
                <w:bCs/>
                <w:iCs/>
                <w:sz w:val="22"/>
                <w:szCs w:val="22"/>
                <w:lang w:eastAsia="en-US"/>
              </w:rPr>
            </w:pPr>
            <w:hyperlink r:id="rId20" w:history="1">
              <w:r w:rsidRPr="0067370C">
                <w:rPr>
                  <w:rFonts w:ascii="Times New Roman" w:hAnsi="Times New Roman" w:cs="Times New Roman"/>
                  <w:sz w:val="22"/>
                  <w:szCs w:val="22"/>
                  <w:u w:val="single"/>
                </w:rPr>
                <w:t>https://kt.gov.lt/lt/atviri-duomenys/diskvalifikavimas-is-viesuju-pirkimu</w:t>
              </w:r>
            </w:hyperlink>
            <w:r w:rsidRPr="0067370C">
              <w:rPr>
                <w:rFonts w:ascii="Times New Roman" w:hAnsi="Times New Roman" w:cs="Times New Roman"/>
                <w:sz w:val="22"/>
                <w:szCs w:val="22"/>
              </w:rPr>
              <w:t xml:space="preserve"> skelbiamą informaciją. </w:t>
            </w:r>
          </w:p>
        </w:tc>
      </w:tr>
      <w:tr w:rsidR="002C0630" w:rsidRPr="0067370C" w14:paraId="42A8D36C"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18DA0" w14:textId="77777777" w:rsidR="002C0630" w:rsidRPr="0067370C" w:rsidRDefault="002C0630" w:rsidP="003E35A7">
            <w:pPr>
              <w:numPr>
                <w:ilvl w:val="0"/>
                <w:numId w:val="24"/>
              </w:numPr>
              <w:spacing w:after="0" w:line="240" w:lineRule="auto"/>
              <w:rPr>
                <w:rFonts w:ascii="Times New Roman" w:hAnsi="Times New Roman" w:cs="Times New Roman"/>
                <w:color w:val="00B050"/>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335DF" w14:textId="77777777" w:rsidR="002C0630" w:rsidRPr="0067370C" w:rsidRDefault="002C0630" w:rsidP="00DD29FB">
            <w:pPr>
              <w:spacing w:after="0" w:line="240" w:lineRule="auto"/>
              <w:jc w:val="both"/>
              <w:rPr>
                <w:rFonts w:ascii="Times New Roman" w:hAnsi="Times New Roman" w:cs="Times New Roman"/>
                <w:bCs/>
                <w:sz w:val="22"/>
                <w:szCs w:val="22"/>
              </w:rPr>
            </w:pPr>
            <w:r w:rsidRPr="0067370C">
              <w:rPr>
                <w:rFonts w:ascii="Times New Roman" w:hAnsi="Times New Roman" w:cs="Times New Roman"/>
                <w:bCs/>
                <w:sz w:val="22"/>
                <w:szCs w:val="22"/>
              </w:rPr>
              <w:t xml:space="preserve">Tiekėjas </w:t>
            </w:r>
            <w:r w:rsidRPr="0067370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6AADE" w14:textId="77777777" w:rsidR="002C0630" w:rsidRPr="0067370C" w:rsidRDefault="002C0630" w:rsidP="00DD29FB">
            <w:pPr>
              <w:rPr>
                <w:rFonts w:ascii="Times New Roman" w:eastAsia="Yu Mincho" w:hAnsi="Times New Roman" w:cs="Times New Roman"/>
                <w:sz w:val="22"/>
                <w:szCs w:val="22"/>
              </w:rPr>
            </w:pPr>
            <w:r w:rsidRPr="0067370C">
              <w:rPr>
                <w:rFonts w:ascii="Times New Roman" w:eastAsia="Yu Mincho" w:hAnsi="Times New Roman" w:cs="Times New Roman"/>
                <w:b/>
                <w:bCs/>
                <w:sz w:val="22"/>
                <w:szCs w:val="22"/>
              </w:rPr>
              <w:t>VPĮ 46 straipsnio 6 dalies 1 punktas</w:t>
            </w:r>
          </w:p>
          <w:p w14:paraId="3B45CDFB" w14:textId="77777777" w:rsidR="002C0630" w:rsidRPr="0067370C" w:rsidRDefault="002C0630" w:rsidP="00DD29FB">
            <w:pPr>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 C2, C3 punktai</w:t>
            </w:r>
          </w:p>
          <w:p w14:paraId="7FFBED06" w14:textId="77777777" w:rsidR="002C0630" w:rsidRPr="0067370C" w:rsidRDefault="002C0630" w:rsidP="00DD29FB">
            <w:pPr>
              <w:jc w:val="center"/>
              <w:rPr>
                <w:rFonts w:ascii="Times New Roman" w:hAnsi="Times New Roman" w:cs="Times New Roman"/>
                <w:sz w:val="22"/>
                <w:szCs w:val="22"/>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0ED05" w14:textId="77777777" w:rsidR="002C0630" w:rsidRPr="0067370C" w:rsidRDefault="002C0630" w:rsidP="00DD29FB">
            <w:pPr>
              <w:spacing w:after="0" w:line="240" w:lineRule="auto"/>
              <w:jc w:val="both"/>
              <w:rPr>
                <w:rFonts w:ascii="Times New Roman" w:hAnsi="Times New Roman" w:cs="Times New Roman"/>
                <w:b/>
                <w:bCs/>
                <w:sz w:val="22"/>
                <w:szCs w:val="22"/>
              </w:rPr>
            </w:pPr>
            <w:r w:rsidRPr="0067370C">
              <w:rPr>
                <w:rFonts w:ascii="Times New Roman" w:hAnsi="Times New Roman" w:cs="Times New Roman"/>
                <w:sz w:val="22"/>
                <w:szCs w:val="22"/>
                <w:lang w:eastAsia="en-US"/>
              </w:rPr>
              <w:t>Iš Lietuvoje įsteigtų subjektų įrodančių dokumentų nereikalaujama. Užtenka pateikto EBVPD.</w:t>
            </w:r>
          </w:p>
          <w:p w14:paraId="4A51E41C" w14:textId="77777777" w:rsidR="002C0630" w:rsidRPr="0067370C" w:rsidRDefault="002C0630" w:rsidP="00DD29FB">
            <w:pPr>
              <w:spacing w:after="0" w:line="240" w:lineRule="auto"/>
              <w:jc w:val="both"/>
              <w:rPr>
                <w:rFonts w:ascii="Times New Roman" w:eastAsia="Yu Mincho" w:hAnsi="Times New Roman" w:cs="Times New Roman"/>
                <w:sz w:val="22"/>
                <w:szCs w:val="22"/>
              </w:rPr>
            </w:pPr>
          </w:p>
        </w:tc>
      </w:tr>
      <w:tr w:rsidR="002C0630" w:rsidRPr="0067370C" w14:paraId="650FC135"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3BA7D" w14:textId="77777777" w:rsidR="002C0630" w:rsidRPr="0067370C" w:rsidRDefault="002C0630" w:rsidP="003E35A7">
            <w:pPr>
              <w:numPr>
                <w:ilvl w:val="0"/>
                <w:numId w:val="24"/>
              </w:numPr>
              <w:spacing w:after="0" w:line="240" w:lineRule="auto"/>
              <w:rPr>
                <w:rFonts w:ascii="Times New Roman" w:hAnsi="Times New Roman" w:cs="Times New Roman"/>
                <w:sz w:val="22"/>
                <w:szCs w:val="22"/>
              </w:rPr>
            </w:pPr>
            <w:bookmarkStart w:id="55"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62899"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E05198"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1027" w14:textId="77777777" w:rsidR="002C0630" w:rsidRPr="0067370C" w:rsidRDefault="002C0630" w:rsidP="00DD29FB">
            <w:pPr>
              <w:rPr>
                <w:rFonts w:ascii="Times New Roman" w:eastAsia="Yu Mincho" w:hAnsi="Times New Roman" w:cs="Times New Roman"/>
                <w:sz w:val="22"/>
                <w:szCs w:val="22"/>
              </w:rPr>
            </w:pPr>
            <w:r w:rsidRPr="0067370C">
              <w:rPr>
                <w:rFonts w:ascii="Times New Roman" w:eastAsia="Yu Mincho" w:hAnsi="Times New Roman" w:cs="Times New Roman"/>
                <w:b/>
                <w:bCs/>
                <w:sz w:val="22"/>
                <w:szCs w:val="22"/>
              </w:rPr>
              <w:t>VPĮ 46 straipsnio 6 dalies 2 punktas</w:t>
            </w:r>
          </w:p>
          <w:p w14:paraId="1A23A381"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64443EBD"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7BF50"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lang w:eastAsia="en-US"/>
              </w:rPr>
              <w:t xml:space="preserve">Iš Lietuvoje įsteigtų subjektų įrodančių dokumentų nereikalaujama, užtenka pateikto EBVPD. </w:t>
            </w:r>
            <w:r w:rsidRPr="0067370C">
              <w:rPr>
                <w:rFonts w:ascii="Times New Roman" w:hAnsi="Times New Roman" w:cs="Times New Roman"/>
                <w:sz w:val="22"/>
                <w:szCs w:val="22"/>
              </w:rPr>
              <w:t>Perkančioji organizacija savarankiškai patikrina duomenis nacionalinėje duomenų bazėje, adresu:</w:t>
            </w:r>
          </w:p>
          <w:p w14:paraId="74E3340E" w14:textId="77777777" w:rsidR="002C0630" w:rsidRPr="0067370C" w:rsidRDefault="002C0630" w:rsidP="00DD29FB">
            <w:pPr>
              <w:spacing w:after="0" w:line="240" w:lineRule="auto"/>
              <w:jc w:val="both"/>
              <w:rPr>
                <w:rFonts w:ascii="Times New Roman" w:hAnsi="Times New Roman" w:cs="Times New Roman"/>
                <w:bCs/>
                <w:sz w:val="22"/>
                <w:szCs w:val="22"/>
              </w:rPr>
            </w:pPr>
            <w:hyperlink r:id="rId21" w:history="1">
              <w:r w:rsidRPr="0067370C">
                <w:rPr>
                  <w:rFonts w:ascii="Times New Roman" w:hAnsi="Times New Roman" w:cs="Times New Roman"/>
                  <w:bCs/>
                  <w:sz w:val="22"/>
                  <w:szCs w:val="22"/>
                  <w:u w:val="single"/>
                </w:rPr>
                <w:t>https://www.registrucentras.lt/jar/p/</w:t>
              </w:r>
            </w:hyperlink>
            <w:r w:rsidRPr="0067370C">
              <w:rPr>
                <w:rFonts w:ascii="Times New Roman" w:hAnsi="Times New Roman" w:cs="Times New Roman"/>
                <w:bCs/>
                <w:sz w:val="22"/>
                <w:szCs w:val="22"/>
              </w:rPr>
              <w:t xml:space="preserve">. </w:t>
            </w:r>
          </w:p>
          <w:p w14:paraId="4B50EEAD" w14:textId="77777777" w:rsidR="002C0630" w:rsidRPr="0067370C" w:rsidRDefault="002C0630" w:rsidP="00DD29FB">
            <w:pPr>
              <w:spacing w:after="0" w:line="240" w:lineRule="auto"/>
              <w:jc w:val="both"/>
              <w:rPr>
                <w:rFonts w:ascii="Times New Roman" w:hAnsi="Times New Roman" w:cs="Times New Roman"/>
                <w:b/>
                <w:bCs/>
                <w:sz w:val="22"/>
                <w:szCs w:val="22"/>
              </w:rPr>
            </w:pPr>
          </w:p>
          <w:p w14:paraId="7AE14AC5" w14:textId="77777777" w:rsidR="002C0630" w:rsidRPr="0067370C" w:rsidRDefault="002C0630" w:rsidP="00DD29FB">
            <w:pPr>
              <w:spacing w:after="0" w:line="240" w:lineRule="auto"/>
              <w:jc w:val="both"/>
              <w:rPr>
                <w:rFonts w:ascii="Times New Roman" w:hAnsi="Times New Roman" w:cs="Times New Roman"/>
                <w:i/>
                <w:iCs/>
                <w:color w:val="000000" w:themeColor="text1"/>
                <w:sz w:val="22"/>
                <w:szCs w:val="22"/>
              </w:rPr>
            </w:pPr>
            <w:r w:rsidRPr="0067370C">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7370C">
              <w:rPr>
                <w:rFonts w:ascii="Times New Roman" w:hAnsi="Times New Roman" w:cs="Times New Roman"/>
                <w:color w:val="00B050"/>
                <w:sz w:val="22"/>
                <w:szCs w:val="22"/>
              </w:rPr>
              <w:t>120</w:t>
            </w:r>
            <w:r w:rsidRPr="0067370C">
              <w:rPr>
                <w:rFonts w:ascii="Times New Roman" w:hAnsi="Times New Roman" w:cs="Times New Roman"/>
                <w:sz w:val="22"/>
                <w:szCs w:val="22"/>
              </w:rPr>
              <w:t xml:space="preserve"> </w:t>
            </w:r>
            <w:r w:rsidRPr="0067370C">
              <w:rPr>
                <w:rFonts w:ascii="Times New Roman" w:hAnsi="Times New Roman" w:cs="Times New Roman"/>
                <w:color w:val="00B050"/>
                <w:sz w:val="22"/>
                <w:szCs w:val="22"/>
              </w:rPr>
              <w:t>dienų</w:t>
            </w:r>
            <w:r w:rsidRPr="0067370C">
              <w:rPr>
                <w:rFonts w:ascii="Times New Roman" w:hAnsi="Times New Roman" w:cs="Times New Roman"/>
                <w:sz w:val="22"/>
                <w:szCs w:val="22"/>
              </w:rPr>
              <w:t xml:space="preserve"> iki </w:t>
            </w:r>
            <w:r w:rsidRPr="0067370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370C">
              <w:rPr>
                <w:rFonts w:ascii="Times New Roman" w:eastAsia="Times New Roman" w:hAnsi="Times New Roman" w:cs="Times New Roman"/>
                <w:sz w:val="22"/>
                <w:szCs w:val="22"/>
              </w:rPr>
              <w:t>umentus</w:t>
            </w:r>
            <w:r w:rsidRPr="0067370C">
              <w:rPr>
                <w:rFonts w:ascii="Times New Roman" w:hAnsi="Times New Roman" w:cs="Times New Roman"/>
                <w:sz w:val="22"/>
                <w:szCs w:val="22"/>
              </w:rPr>
              <w:t xml:space="preserve">. </w:t>
            </w:r>
            <w:r w:rsidRPr="0067370C">
              <w:rPr>
                <w:rFonts w:ascii="Times New Roman" w:hAnsi="Times New Roman" w:cs="Times New Roman"/>
                <w:b/>
                <w:bCs/>
                <w:i/>
                <w:iCs/>
                <w:color w:val="000000" w:themeColor="text1"/>
                <w:sz w:val="22"/>
                <w:szCs w:val="22"/>
              </w:rPr>
              <w:t>Pavyzdys</w:t>
            </w:r>
            <w:r w:rsidRPr="0067370C">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FFE654C" w14:textId="77777777" w:rsidR="002C0630" w:rsidRPr="0067370C" w:rsidRDefault="002C0630" w:rsidP="00DD29FB">
            <w:pPr>
              <w:spacing w:after="0" w:line="240" w:lineRule="auto"/>
              <w:jc w:val="both"/>
              <w:rPr>
                <w:rFonts w:ascii="Times New Roman" w:hAnsi="Times New Roman" w:cs="Times New Roman"/>
                <w:sz w:val="22"/>
                <w:szCs w:val="22"/>
              </w:rPr>
            </w:pPr>
          </w:p>
          <w:p w14:paraId="4D80E6A8"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D90E6" w14:textId="77777777" w:rsidR="002C0630" w:rsidRPr="0067370C" w:rsidRDefault="002C0630" w:rsidP="00DD29FB">
            <w:pPr>
              <w:spacing w:after="0" w:line="240" w:lineRule="auto"/>
              <w:jc w:val="both"/>
              <w:rPr>
                <w:rFonts w:ascii="Times New Roman" w:hAnsi="Times New Roman" w:cs="Times New Roman"/>
                <w:sz w:val="22"/>
                <w:szCs w:val="22"/>
              </w:rPr>
            </w:pPr>
          </w:p>
          <w:p w14:paraId="3A4CA78A" w14:textId="77777777" w:rsidR="002C0630" w:rsidRPr="0067370C" w:rsidRDefault="002C0630" w:rsidP="00DD29FB">
            <w:pPr>
              <w:spacing w:after="0" w:line="240" w:lineRule="auto"/>
              <w:jc w:val="both"/>
              <w:rPr>
                <w:rFonts w:ascii="Times New Roman" w:hAnsi="Times New Roman" w:cs="Times New Roman"/>
                <w:b/>
                <w:bCs/>
                <w:i/>
                <w:iCs/>
                <w:sz w:val="22"/>
                <w:szCs w:val="22"/>
              </w:rPr>
            </w:pPr>
            <w:r w:rsidRPr="0067370C">
              <w:rPr>
                <w:rFonts w:ascii="Times New Roman" w:hAnsi="Times New Roman" w:cs="Times New Roman"/>
                <w:b/>
                <w:bCs/>
                <w:i/>
                <w:iCs/>
                <w:sz w:val="22"/>
                <w:szCs w:val="22"/>
              </w:rPr>
              <w:t>PASTABA</w:t>
            </w:r>
          </w:p>
          <w:p w14:paraId="29C426C3"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5"/>
      <w:tr w:rsidR="002C0630" w:rsidRPr="0067370C" w14:paraId="19DB99FB" w14:textId="77777777" w:rsidTr="00DD29FB">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3FB34" w14:textId="77777777" w:rsidR="002C0630" w:rsidRPr="0067370C" w:rsidRDefault="002C0630" w:rsidP="003E35A7">
            <w:pPr>
              <w:numPr>
                <w:ilvl w:val="0"/>
                <w:numId w:val="24"/>
              </w:numPr>
              <w:spacing w:after="0" w:line="240" w:lineRule="auto"/>
              <w:rPr>
                <w:rFonts w:ascii="Times New Roman" w:hAnsi="Times New Roman" w:cs="Times New Roman"/>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8B16B" w14:textId="77777777" w:rsidR="002C0630" w:rsidRPr="0067370C" w:rsidRDefault="002C0630" w:rsidP="00DD29FB">
            <w:pPr>
              <w:spacing w:after="0" w:line="240" w:lineRule="auto"/>
              <w:jc w:val="both"/>
              <w:rPr>
                <w:rFonts w:ascii="Times New Roman" w:hAnsi="Times New Roman" w:cs="Times New Roman"/>
                <w:sz w:val="22"/>
                <w:szCs w:val="22"/>
              </w:rPr>
            </w:pPr>
            <w:r w:rsidRPr="0067370C">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AF9D7" w14:textId="77777777" w:rsidR="002C0630" w:rsidRPr="0067370C" w:rsidRDefault="002C0630" w:rsidP="00DD29FB">
            <w:pPr>
              <w:rPr>
                <w:rFonts w:ascii="Times New Roman" w:eastAsia="Yu Mincho" w:hAnsi="Times New Roman" w:cs="Times New Roman"/>
                <w:sz w:val="22"/>
                <w:szCs w:val="22"/>
              </w:rPr>
            </w:pPr>
            <w:r w:rsidRPr="0067370C">
              <w:rPr>
                <w:rFonts w:ascii="Times New Roman" w:eastAsia="Yu Mincho" w:hAnsi="Times New Roman" w:cs="Times New Roman"/>
                <w:b/>
                <w:bCs/>
                <w:sz w:val="22"/>
                <w:szCs w:val="22"/>
              </w:rPr>
              <w:t>VPĮ 46 straipsnio 6 dalies 3 punktas</w:t>
            </w:r>
          </w:p>
          <w:p w14:paraId="628F67C6" w14:textId="77777777" w:rsidR="002C0630" w:rsidRPr="0067370C" w:rsidRDefault="002C0630" w:rsidP="00DD29FB">
            <w:pPr>
              <w:spacing w:after="0" w:line="240" w:lineRule="auto"/>
              <w:jc w:val="both"/>
              <w:rPr>
                <w:rFonts w:ascii="Times New Roman" w:eastAsia="Yu Mincho" w:hAnsi="Times New Roman" w:cs="Times New Roman"/>
                <w:sz w:val="22"/>
                <w:szCs w:val="22"/>
              </w:rPr>
            </w:pPr>
          </w:p>
          <w:p w14:paraId="328CF963" w14:textId="77777777" w:rsidR="002C0630" w:rsidRPr="0067370C" w:rsidRDefault="002C0630" w:rsidP="00DD29FB">
            <w:pPr>
              <w:spacing w:after="0" w:line="240" w:lineRule="auto"/>
              <w:jc w:val="both"/>
              <w:rPr>
                <w:rFonts w:ascii="Times New Roman" w:eastAsia="Yu Mincho" w:hAnsi="Times New Roman" w:cs="Times New Roman"/>
                <w:sz w:val="22"/>
                <w:szCs w:val="22"/>
              </w:rPr>
            </w:pPr>
            <w:r w:rsidRPr="0067370C">
              <w:rPr>
                <w:rFonts w:ascii="Times New Roman" w:eastAsia="Yu Mincho" w:hAnsi="Times New Roman" w:cs="Times New Roman"/>
                <w:sz w:val="22"/>
                <w:szCs w:val="22"/>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8185D" w14:textId="77777777" w:rsidR="002C0630" w:rsidRPr="0067370C" w:rsidRDefault="002C0630" w:rsidP="00DD29FB">
            <w:pPr>
              <w:spacing w:after="0" w:line="240" w:lineRule="auto"/>
              <w:jc w:val="both"/>
              <w:rPr>
                <w:rFonts w:ascii="Times New Roman" w:hAnsi="Times New Roman" w:cs="Times New Roman"/>
                <w:color w:val="00B050"/>
                <w:sz w:val="22"/>
                <w:szCs w:val="22"/>
                <w:lang w:eastAsia="en-US"/>
              </w:rPr>
            </w:pPr>
            <w:r w:rsidRPr="0067370C">
              <w:rPr>
                <w:rFonts w:ascii="Times New Roman" w:hAnsi="Times New Roman" w:cs="Times New Roman"/>
                <w:sz w:val="22"/>
                <w:szCs w:val="22"/>
                <w:lang w:eastAsia="en-US"/>
              </w:rPr>
              <w:t>Iš Lietuvoje įsteigtų subjektų įrodančių dokumentų nereikalaujama, užtenka pateikto EBVPD.</w:t>
            </w:r>
          </w:p>
        </w:tc>
      </w:tr>
    </w:tbl>
    <w:p w14:paraId="18AEDEC5" w14:textId="77777777" w:rsidR="002C0630" w:rsidRDefault="002C0630" w:rsidP="002C0630">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07A4E1F8" w14:textId="77777777" w:rsidR="002C0630" w:rsidRDefault="002C0630" w:rsidP="002C0630">
      <w:pPr>
        <w:tabs>
          <w:tab w:val="center" w:pos="4320"/>
          <w:tab w:val="right" w:pos="8640"/>
        </w:tabs>
        <w:spacing w:after="0" w:line="240" w:lineRule="auto"/>
        <w:ind w:firstLine="567"/>
        <w:jc w:val="both"/>
        <w:rPr>
          <w:rFonts w:ascii="Times New Roman" w:eastAsia="Times New Roman" w:hAnsi="Times New Roman" w:cs="Times New Roman"/>
          <w:sz w:val="20"/>
          <w:szCs w:val="20"/>
          <w:lang w:eastAsia="en-US"/>
        </w:rPr>
      </w:pPr>
    </w:p>
    <w:p w14:paraId="5B7D959F" w14:textId="77777777" w:rsidR="002C0630" w:rsidRPr="00263DF7" w:rsidRDefault="002C0630" w:rsidP="002C0630">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BE1ED3E" w14:textId="77777777" w:rsidR="002C0630" w:rsidRPr="00263DF7" w:rsidRDefault="002C0630" w:rsidP="002C0630">
      <w:pPr>
        <w:spacing w:after="0" w:line="240" w:lineRule="auto"/>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5766BA" w14:textId="77777777" w:rsidR="002C0630" w:rsidRPr="00263DF7" w:rsidRDefault="002C0630" w:rsidP="003E35A7">
      <w:pPr>
        <w:numPr>
          <w:ilvl w:val="0"/>
          <w:numId w:val="17"/>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250CA325" w14:textId="77777777" w:rsidR="002C0630" w:rsidRPr="00263DF7" w:rsidRDefault="002C0630" w:rsidP="003E35A7">
      <w:pPr>
        <w:numPr>
          <w:ilvl w:val="0"/>
          <w:numId w:val="17"/>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63C84F" w14:textId="70DB9768" w:rsidR="002C0630" w:rsidRPr="002C0630" w:rsidRDefault="002C0630" w:rsidP="002C0630">
      <w:pPr>
        <w:jc w:val="center"/>
        <w:sectPr w:rsidR="002C0630" w:rsidRPr="002C0630" w:rsidSect="00153FC8">
          <w:footerReference w:type="first" r:id="rId22"/>
          <w:pgSz w:w="12240" w:h="15840"/>
          <w:pgMar w:top="1134" w:right="567" w:bottom="1134" w:left="1701" w:header="720" w:footer="720" w:gutter="0"/>
          <w:pgNumType w:start="13"/>
          <w:cols w:space="720"/>
          <w:titlePg/>
          <w:docGrid w:linePitch="360"/>
        </w:sectPr>
      </w:pPr>
      <w:r>
        <w:rPr>
          <w:rFonts w:ascii="Times New Roman" w:hAnsi="Times New Roman" w:cs="Times New Roman"/>
          <w:smallCaps/>
          <w:sz w:val="22"/>
          <w:szCs w:val="22"/>
        </w:rPr>
        <w:t>______________</w:t>
      </w:r>
      <w:r w:rsidRPr="00263DF7">
        <w:rPr>
          <w:rFonts w:ascii="Times New Roman" w:hAnsi="Times New Roman" w:cs="Times New Roman"/>
          <w:smallCaps/>
          <w:sz w:val="22"/>
          <w:szCs w:val="22"/>
        </w:rPr>
        <w:t>__________</w:t>
      </w:r>
    </w:p>
    <w:p w14:paraId="509EBDCB" w14:textId="77777777" w:rsidR="00510585" w:rsidRPr="00510585" w:rsidRDefault="00510585" w:rsidP="00510585">
      <w:pPr>
        <w:keepNext/>
        <w:keepLines/>
        <w:tabs>
          <w:tab w:val="left" w:pos="993"/>
        </w:tabs>
        <w:spacing w:after="80"/>
        <w:ind w:left="3686"/>
        <w:outlineLvl w:val="1"/>
        <w:rPr>
          <w:rFonts w:ascii="Times New Roman" w:eastAsia="Calibri" w:hAnsi="Times New Roman" w:cs="Times New Roman"/>
        </w:rPr>
      </w:pPr>
      <w:bookmarkStart w:id="56" w:name="_Toc188890386"/>
      <w:bookmarkEnd w:id="51"/>
      <w:bookmarkEnd w:id="52"/>
      <w:r w:rsidRPr="00510585">
        <w:rPr>
          <w:rFonts w:ascii="Times New Roman" w:eastAsia="Calibri" w:hAnsi="Times New Roman" w:cs="Times New Roman"/>
        </w:rPr>
        <w:t>Pirkimo sąlygų 4 priedas „</w:t>
      </w:r>
      <w:bookmarkStart w:id="57" w:name="_Hlk192688564"/>
      <w:r w:rsidRPr="00510585">
        <w:rPr>
          <w:rFonts w:ascii="Times New Roman" w:eastAsia="Calibri" w:hAnsi="Times New Roman" w:cs="Times New Roman"/>
        </w:rPr>
        <w:t>Tiekėjų kvalifikacijos reikalavimai ir reikalaujami kokybės bei aplinkos apsaugos vadybos sistemų standartai</w:t>
      </w:r>
      <w:bookmarkEnd w:id="57"/>
      <w:r w:rsidRPr="00510585">
        <w:rPr>
          <w:rFonts w:ascii="Times New Roman" w:eastAsia="Calibri" w:hAnsi="Times New Roman" w:cs="Times New Roman"/>
        </w:rPr>
        <w:t>“</w:t>
      </w:r>
      <w:bookmarkEnd w:id="56"/>
    </w:p>
    <w:p w14:paraId="74E4061C" w14:textId="77777777" w:rsidR="00510585" w:rsidRPr="00510585" w:rsidRDefault="00510585" w:rsidP="00510585">
      <w:pPr>
        <w:rPr>
          <w:rFonts w:ascii="Aptos" w:eastAsia="Times New Roman" w:hAnsi="Aptos" w:cs="Times New Roman"/>
        </w:rPr>
      </w:pPr>
    </w:p>
    <w:p w14:paraId="6ACB598E" w14:textId="77777777" w:rsidR="00510585" w:rsidRPr="00CF772F" w:rsidRDefault="00510585" w:rsidP="00510585">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CF772F">
        <w:rPr>
          <w:rFonts w:ascii="Times New Roman" w:eastAsia="Times New Roman" w:hAnsi="Times New Roman" w:cs="Times New Roman"/>
          <w:smallCaps/>
          <w:spacing w:val="15"/>
          <w:sz w:val="28"/>
          <w:szCs w:val="28"/>
        </w:rPr>
        <w:t xml:space="preserve">TIEKĖJŲ KVALIFIKACIJOS REIKALAVIMAI IR REIKALAVIMAI LAIKYTIS </w:t>
      </w:r>
      <w:r w:rsidRPr="00CF772F">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510585" w:rsidRDefault="00510585" w:rsidP="00510585">
      <w:pPr>
        <w:numPr>
          <w:ilvl w:val="0"/>
          <w:numId w:val="3"/>
        </w:numPr>
        <w:tabs>
          <w:tab w:val="left" w:pos="993"/>
        </w:tabs>
        <w:spacing w:after="0" w:line="240" w:lineRule="auto"/>
        <w:ind w:left="0" w:firstLine="567"/>
        <w:contextualSpacing/>
        <w:jc w:val="center"/>
        <w:rPr>
          <w:rFonts w:ascii="Times New Roman" w:eastAsia="Aptos" w:hAnsi="Times New Roman" w:cs="Times New Roman"/>
        </w:rPr>
      </w:pPr>
      <w:r w:rsidRPr="00510585">
        <w:rPr>
          <w:rFonts w:ascii="Times New Roman" w:eastAsia="Aptos" w:hAnsi="Times New Roman" w:cs="Times New Roman"/>
          <w:lang w:eastAsia="en-US"/>
        </w:rPr>
        <w:t>Tiekėjo kvalifikacija turi atitikti šiame priede nustatytus reikalavimus kvalifikacijai.</w:t>
      </w:r>
    </w:p>
    <w:p w14:paraId="12737AE6" w14:textId="77777777" w:rsidR="00510585" w:rsidRPr="00510585" w:rsidRDefault="00510585" w:rsidP="00510585">
      <w:pPr>
        <w:tabs>
          <w:tab w:val="left" w:pos="993"/>
        </w:tabs>
        <w:spacing w:after="0" w:line="240" w:lineRule="auto"/>
        <w:jc w:val="center"/>
        <w:rPr>
          <w:rFonts w:ascii="Times New Roman" w:eastAsia="Aptos" w:hAnsi="Times New Roman" w:cs="Times New Roman"/>
          <w:b/>
          <w:bCs/>
        </w:rPr>
      </w:pPr>
    </w:p>
    <w:p w14:paraId="733E7862" w14:textId="77777777" w:rsidR="00510585" w:rsidRPr="00510585" w:rsidRDefault="00510585" w:rsidP="00510585">
      <w:pPr>
        <w:jc w:val="center"/>
        <w:rPr>
          <w:rFonts w:ascii="Aptos" w:eastAsia="Times New Roman" w:hAnsi="Aptos" w:cs="Times New Roman"/>
          <w:lang w:eastAsia="en-US"/>
        </w:rPr>
      </w:pPr>
      <w:r w:rsidRPr="00510585">
        <w:rPr>
          <w:rFonts w:ascii="Times New Roman" w:eastAsia="Aptos" w:hAnsi="Times New Roman" w:cs="Times New Roman"/>
          <w:b/>
          <w:bCs/>
        </w:rPr>
        <w:t>Tiekėjų kvalifikacijos reikalavimai</w:t>
      </w:r>
    </w:p>
    <w:p w14:paraId="3E9D3599" w14:textId="77777777" w:rsidR="00510585" w:rsidRPr="00510585" w:rsidRDefault="00510585" w:rsidP="00510585">
      <w:pPr>
        <w:tabs>
          <w:tab w:val="left" w:pos="993"/>
        </w:tabs>
        <w:spacing w:after="0" w:line="240" w:lineRule="auto"/>
        <w:jc w:val="center"/>
        <w:rPr>
          <w:rFonts w:ascii="Times New Roman" w:eastAsia="Times New Roman" w:hAnsi="Times New Roman" w:cs="Times New Roman"/>
          <w:b/>
          <w:bCs/>
          <w:smallCaps/>
          <w:sz w:val="20"/>
          <w:szCs w:val="20"/>
        </w:rPr>
      </w:pPr>
    </w:p>
    <w:tbl>
      <w:tblPr>
        <w:tblStyle w:val="TableGrid3"/>
        <w:tblW w:w="5000" w:type="pct"/>
        <w:tblLook w:val="04A0" w:firstRow="1" w:lastRow="0" w:firstColumn="1" w:lastColumn="0" w:noHBand="0" w:noVBand="1"/>
      </w:tblPr>
      <w:tblGrid>
        <w:gridCol w:w="643"/>
        <w:gridCol w:w="3140"/>
        <w:gridCol w:w="3015"/>
        <w:gridCol w:w="3164"/>
      </w:tblGrid>
      <w:tr w:rsidR="00510585" w:rsidRPr="004068EB" w14:paraId="34DA05E8" w14:textId="77777777" w:rsidTr="00B6230D">
        <w:trPr>
          <w:trHeight w:val="558"/>
          <w:tblHeader/>
        </w:trPr>
        <w:tc>
          <w:tcPr>
            <w:tcW w:w="32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01DFAEF" w14:textId="77777777" w:rsidR="00510585" w:rsidRPr="004068EB" w:rsidRDefault="00510585" w:rsidP="00510585">
            <w:pPr>
              <w:tabs>
                <w:tab w:val="left" w:pos="993"/>
              </w:tabs>
              <w:jc w:val="center"/>
              <w:rPr>
                <w:b/>
                <w:bCs/>
              </w:rPr>
            </w:pPr>
            <w:bookmarkStart w:id="58" w:name="_Hlk209000072"/>
            <w:r w:rsidRPr="004068EB">
              <w:rPr>
                <w:rFonts w:eastAsia="Aptos"/>
                <w:b/>
                <w:bCs/>
              </w:rPr>
              <w:t>Eil. Nr.</w:t>
            </w:r>
          </w:p>
        </w:tc>
        <w:tc>
          <w:tcPr>
            <w:tcW w:w="1576" w:type="pct"/>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09308030" w14:textId="77777777" w:rsidR="00510585" w:rsidRPr="004068EB" w:rsidRDefault="00510585" w:rsidP="00510585">
            <w:pPr>
              <w:tabs>
                <w:tab w:val="left" w:pos="993"/>
              </w:tabs>
              <w:jc w:val="center"/>
              <w:rPr>
                <w:b/>
                <w:bCs/>
              </w:rPr>
            </w:pPr>
            <w:r w:rsidRPr="004068EB">
              <w:rPr>
                <w:b/>
                <w:bCs/>
              </w:rPr>
              <w:t>Kvalifikacijos reikalavimas</w:t>
            </w:r>
            <w:r w:rsidRPr="004068EB">
              <w:rPr>
                <w:b/>
                <w:bCs/>
                <w:vertAlign w:val="superscript"/>
              </w:rPr>
              <w:footnoteReference w:id="5"/>
            </w:r>
          </w:p>
        </w:tc>
        <w:tc>
          <w:tcPr>
            <w:tcW w:w="1513"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4B2715A" w14:textId="77777777" w:rsidR="00510585" w:rsidRPr="004068EB" w:rsidRDefault="00510585" w:rsidP="00510585">
            <w:pPr>
              <w:tabs>
                <w:tab w:val="left" w:pos="993"/>
              </w:tabs>
              <w:autoSpaceDE w:val="0"/>
              <w:autoSpaceDN w:val="0"/>
              <w:adjustRightInd w:val="0"/>
              <w:jc w:val="center"/>
              <w:rPr>
                <w:b/>
                <w:bCs/>
              </w:rPr>
            </w:pPr>
            <w:r w:rsidRPr="004068EB">
              <w:rPr>
                <w:b/>
                <w:bCs/>
              </w:rPr>
              <w:t>Atitiktį reikalavimui įrodantys  dokumentai</w:t>
            </w:r>
          </w:p>
        </w:tc>
        <w:tc>
          <w:tcPr>
            <w:tcW w:w="15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B36136" w14:textId="77777777" w:rsidR="00510585" w:rsidRPr="004068EB" w:rsidRDefault="00510585" w:rsidP="00510585">
            <w:pPr>
              <w:tabs>
                <w:tab w:val="left" w:pos="993"/>
              </w:tabs>
              <w:autoSpaceDE w:val="0"/>
              <w:autoSpaceDN w:val="0"/>
              <w:adjustRightInd w:val="0"/>
              <w:jc w:val="center"/>
              <w:rPr>
                <w:b/>
                <w:bCs/>
              </w:rPr>
            </w:pPr>
            <w:r w:rsidRPr="004068EB">
              <w:rPr>
                <w:b/>
                <w:bCs/>
              </w:rPr>
              <w:t>Subjektas, kuris turi atitikti reikalavimą</w:t>
            </w:r>
          </w:p>
          <w:p w14:paraId="38A53474" w14:textId="77777777" w:rsidR="00510585" w:rsidRPr="004068EB" w:rsidRDefault="00510585" w:rsidP="00510585">
            <w:pPr>
              <w:tabs>
                <w:tab w:val="left" w:pos="993"/>
              </w:tabs>
              <w:autoSpaceDE w:val="0"/>
              <w:autoSpaceDN w:val="0"/>
              <w:adjustRightInd w:val="0"/>
              <w:jc w:val="center"/>
              <w:rPr>
                <w:b/>
                <w:bCs/>
              </w:rPr>
            </w:pPr>
          </w:p>
        </w:tc>
      </w:tr>
      <w:tr w:rsidR="00510585" w:rsidRPr="004068EB" w14:paraId="6B8FECF0" w14:textId="77777777" w:rsidTr="00510585">
        <w:tc>
          <w:tcPr>
            <w:tcW w:w="323" w:type="pct"/>
            <w:tcBorders>
              <w:top w:val="single" w:sz="4" w:space="0" w:color="000000"/>
              <w:left w:val="single" w:sz="4" w:space="0" w:color="000000"/>
              <w:bottom w:val="single" w:sz="4" w:space="0" w:color="000000"/>
              <w:right w:val="single" w:sz="4" w:space="0" w:color="000000"/>
            </w:tcBorders>
          </w:tcPr>
          <w:p w14:paraId="2B215EDD" w14:textId="77777777" w:rsidR="00510585" w:rsidRPr="004068EB" w:rsidRDefault="00510585" w:rsidP="003E35A7">
            <w:pPr>
              <w:numPr>
                <w:ilvl w:val="0"/>
                <w:numId w:val="9"/>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tcPr>
          <w:p w14:paraId="3A4105FF" w14:textId="77777777" w:rsidR="00510585" w:rsidRPr="004068EB" w:rsidRDefault="00510585" w:rsidP="00510585">
            <w:pPr>
              <w:tabs>
                <w:tab w:val="left" w:pos="993"/>
              </w:tabs>
              <w:autoSpaceDE w:val="0"/>
              <w:autoSpaceDN w:val="0"/>
              <w:adjustRightInd w:val="0"/>
              <w:rPr>
                <w:b/>
                <w:bCs/>
              </w:rPr>
            </w:pPr>
            <w:r w:rsidRPr="004068EB">
              <w:rPr>
                <w:b/>
                <w:bCs/>
              </w:rPr>
              <w:t>Teisė verstis veikla</w:t>
            </w:r>
          </w:p>
        </w:tc>
      </w:tr>
      <w:tr w:rsidR="004068EB" w:rsidRPr="004068EB" w14:paraId="1E7B97D7" w14:textId="77777777" w:rsidTr="00B6230D">
        <w:tc>
          <w:tcPr>
            <w:tcW w:w="323" w:type="pct"/>
            <w:tcBorders>
              <w:top w:val="single" w:sz="4" w:space="0" w:color="000000"/>
              <w:left w:val="single" w:sz="4" w:space="0" w:color="000000"/>
              <w:bottom w:val="single" w:sz="4" w:space="0" w:color="000000"/>
              <w:right w:val="single" w:sz="4" w:space="0" w:color="000000"/>
            </w:tcBorders>
          </w:tcPr>
          <w:p w14:paraId="0B81A335" w14:textId="77777777" w:rsidR="004068EB" w:rsidRPr="004068EB" w:rsidRDefault="004068EB" w:rsidP="004068EB">
            <w:pPr>
              <w:tabs>
                <w:tab w:val="left" w:pos="993"/>
              </w:tabs>
              <w:contextualSpacing/>
              <w:jc w:val="right"/>
              <w:rPr>
                <w:rFonts w:eastAsia="Aptos"/>
              </w:rPr>
            </w:pPr>
            <w:r w:rsidRPr="004068EB">
              <w:rPr>
                <w:rFonts w:eastAsia="Aptos"/>
              </w:rPr>
              <w:t xml:space="preserve">1.1 </w:t>
            </w:r>
          </w:p>
        </w:tc>
        <w:tc>
          <w:tcPr>
            <w:tcW w:w="1576" w:type="pct"/>
          </w:tcPr>
          <w:p w14:paraId="075EF103" w14:textId="56C23F07" w:rsidR="004068EB" w:rsidRPr="004068EB" w:rsidRDefault="004068EB" w:rsidP="004068EB">
            <w:pPr>
              <w:tabs>
                <w:tab w:val="left" w:pos="993"/>
              </w:tabs>
              <w:autoSpaceDE w:val="0"/>
              <w:autoSpaceDN w:val="0"/>
              <w:adjustRightInd w:val="0"/>
              <w:jc w:val="both"/>
              <w:rPr>
                <w:b/>
                <w:bCs/>
              </w:rPr>
            </w:pPr>
            <w:r w:rsidRPr="004068EB">
              <w:t>Tiekėjas turi būti oficialus Microsoft Service partneris, gamintojo įgaliotas teikti licencijų garantiją ir pažangias Microsoft paslaugas.</w:t>
            </w:r>
          </w:p>
        </w:tc>
        <w:tc>
          <w:tcPr>
            <w:tcW w:w="1513" w:type="pct"/>
          </w:tcPr>
          <w:p w14:paraId="09522F42" w14:textId="77777777" w:rsidR="004068EB" w:rsidRPr="004068EB" w:rsidRDefault="004068EB" w:rsidP="004068EB">
            <w:pPr>
              <w:jc w:val="both"/>
            </w:pPr>
            <w:r w:rsidRPr="004068EB">
              <w:t>Gamintojo Microsoft patvirtinantis dokumentas, kad tiekėjas yra oficialus Microsoft Service partneris ir turi teisę teikti Microsoft licencijų garantiją ir pažangias paslaugas.</w:t>
            </w:r>
          </w:p>
          <w:p w14:paraId="30EBA55C" w14:textId="77777777" w:rsidR="004068EB" w:rsidRPr="004068EB" w:rsidRDefault="004068EB" w:rsidP="004068EB">
            <w:pPr>
              <w:jc w:val="both"/>
              <w:rPr>
                <w:i/>
                <w:iCs/>
                <w:color w:val="000000"/>
              </w:rPr>
            </w:pPr>
          </w:p>
          <w:p w14:paraId="5B337E9B" w14:textId="77777777" w:rsidR="004068EB" w:rsidRPr="004068EB" w:rsidRDefault="004068EB" w:rsidP="004068EB">
            <w:pPr>
              <w:jc w:val="both"/>
            </w:pPr>
            <w:r w:rsidRPr="004068EB">
              <w:rPr>
                <w:i/>
                <w:iCs/>
                <w:color w:val="000000"/>
              </w:rPr>
              <w:t>Pateikiamos skaitmeninės dokumentų kopijos.</w:t>
            </w:r>
          </w:p>
          <w:p w14:paraId="6050C1E0" w14:textId="74F8D6B7" w:rsidR="004068EB" w:rsidRPr="004068EB" w:rsidRDefault="004068EB" w:rsidP="004068EB">
            <w:pPr>
              <w:tabs>
                <w:tab w:val="left" w:pos="993"/>
              </w:tabs>
              <w:autoSpaceDE w:val="0"/>
              <w:autoSpaceDN w:val="0"/>
              <w:adjustRightInd w:val="0"/>
              <w:jc w:val="center"/>
              <w:rPr>
                <w:b/>
                <w:bCs/>
              </w:rPr>
            </w:pPr>
          </w:p>
        </w:tc>
        <w:tc>
          <w:tcPr>
            <w:tcW w:w="1588" w:type="pct"/>
            <w:tcBorders>
              <w:top w:val="single" w:sz="4" w:space="0" w:color="000000"/>
              <w:left w:val="single" w:sz="4" w:space="0" w:color="000000"/>
              <w:bottom w:val="single" w:sz="4" w:space="0" w:color="000000"/>
              <w:right w:val="single" w:sz="4" w:space="0" w:color="000000"/>
            </w:tcBorders>
          </w:tcPr>
          <w:p w14:paraId="45D29A03" w14:textId="77777777" w:rsidR="004068EB" w:rsidRPr="006E4B0E" w:rsidRDefault="004068EB" w:rsidP="004068EB">
            <w:pPr>
              <w:spacing w:line="257" w:lineRule="atLeast"/>
              <w:jc w:val="both"/>
              <w:rPr>
                <w:rFonts w:eastAsia="Aptos"/>
                <w:color w:val="000000"/>
              </w:rPr>
            </w:pPr>
            <w:r w:rsidRPr="006E4B0E">
              <w:rPr>
                <w:rFonts w:eastAsia="Aptos"/>
                <w:color w:val="000000"/>
              </w:rPr>
              <w:t>1) jeigu pasiūlymą teikia ūkio subjektų grupė – reikalavimą turi atitikti kiekvienas ūkio subjektų grupės narys (-</w:t>
            </w:r>
            <w:proofErr w:type="spellStart"/>
            <w:r w:rsidRPr="006E4B0E">
              <w:rPr>
                <w:rFonts w:eastAsia="Aptos"/>
                <w:color w:val="000000"/>
              </w:rPr>
              <w:t>iai</w:t>
            </w:r>
            <w:proofErr w:type="spellEnd"/>
            <w:r w:rsidRPr="006E4B0E">
              <w:rPr>
                <w:rFonts w:eastAsia="Aptos"/>
                <w:color w:val="000000"/>
              </w:rPr>
              <w:t>), pagal jų prisiimamus įsipareigojimus pirkimo sutarčiai vykdyti;</w:t>
            </w:r>
          </w:p>
          <w:p w14:paraId="3B6B4AD8" w14:textId="77777777" w:rsidR="004068EB" w:rsidRPr="006E4B0E" w:rsidRDefault="004068EB" w:rsidP="004068EB">
            <w:pPr>
              <w:spacing w:line="257" w:lineRule="atLeast"/>
              <w:jc w:val="both"/>
              <w:rPr>
                <w:rFonts w:eastAsia="Aptos"/>
                <w:color w:val="000000"/>
              </w:rPr>
            </w:pPr>
            <w:r w:rsidRPr="006E4B0E">
              <w:rPr>
                <w:rFonts w:eastAsia="Aptos"/>
                <w:color w:val="000000"/>
              </w:rPr>
              <w:t>2) tiekėjas gali remtis kitų ūkio subjektų pajėgumais tik tuomet, kai tie subjektai, kurių pajėgumais buvo pasiremta, patys tieks prekes, teiks paslaugas ar atliks darbus, kuriems reikia jų pajėgumų;</w:t>
            </w:r>
          </w:p>
          <w:p w14:paraId="152A9AA6" w14:textId="5832F445" w:rsidR="004068EB" w:rsidRPr="004068EB" w:rsidRDefault="004068EB" w:rsidP="004068EB">
            <w:pPr>
              <w:spacing w:line="257" w:lineRule="atLeast"/>
              <w:jc w:val="both"/>
              <w:rPr>
                <w:rFonts w:eastAsia="Aptos"/>
                <w:color w:val="000000"/>
              </w:rPr>
            </w:pPr>
            <w:r w:rsidRPr="006E4B0E">
              <w:rPr>
                <w:rFonts w:eastAsia="Aptos"/>
                <w:color w:val="000000"/>
              </w:rPr>
              <w:t>3) subtiekėjai, kuriuos tiekėjas pasitelks pirkimo sutarties vykdymui (kurių pajėgumais tiekėjas nesiremia, kad atitiktų pirkimo dokumentuose nustatytus kvalifikacijos reikalavimus), privalo turėti teisę verstis ta veikla, kuriai jis pasitelkiamas.</w:t>
            </w:r>
            <w:r w:rsidRPr="006E4B0E">
              <w:rPr>
                <w:b/>
                <w:bCs/>
              </w:rPr>
              <w:t>-</w:t>
            </w:r>
          </w:p>
        </w:tc>
      </w:tr>
      <w:tr w:rsidR="004068EB" w:rsidRPr="004068EB" w14:paraId="2DCA9960" w14:textId="77777777" w:rsidTr="00510585">
        <w:tc>
          <w:tcPr>
            <w:tcW w:w="323" w:type="pct"/>
            <w:tcBorders>
              <w:top w:val="single" w:sz="4" w:space="0" w:color="000000"/>
              <w:left w:val="single" w:sz="4" w:space="0" w:color="000000"/>
              <w:bottom w:val="single" w:sz="4" w:space="0" w:color="000000"/>
              <w:right w:val="single" w:sz="4" w:space="0" w:color="000000"/>
            </w:tcBorders>
          </w:tcPr>
          <w:p w14:paraId="067CDC2A" w14:textId="77777777" w:rsidR="004068EB" w:rsidRPr="004068EB" w:rsidRDefault="004068EB" w:rsidP="004068EB">
            <w:pPr>
              <w:numPr>
                <w:ilvl w:val="0"/>
                <w:numId w:val="9"/>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tcPr>
          <w:p w14:paraId="7F16EE8D" w14:textId="77777777" w:rsidR="004068EB" w:rsidRPr="004068EB" w:rsidRDefault="004068EB" w:rsidP="004068EB">
            <w:pPr>
              <w:tabs>
                <w:tab w:val="left" w:pos="1085"/>
              </w:tabs>
              <w:autoSpaceDE w:val="0"/>
              <w:autoSpaceDN w:val="0"/>
              <w:adjustRightInd w:val="0"/>
              <w:rPr>
                <w:b/>
                <w:bCs/>
              </w:rPr>
            </w:pPr>
            <w:r w:rsidRPr="004068EB">
              <w:rPr>
                <w:b/>
                <w:bCs/>
              </w:rPr>
              <w:t>Finansinis</w:t>
            </w:r>
            <w:r w:rsidRPr="004068EB">
              <w:t xml:space="preserve"> </w:t>
            </w:r>
            <w:r w:rsidRPr="004068EB">
              <w:rPr>
                <w:b/>
                <w:bCs/>
              </w:rPr>
              <w:t>ir ekonominis pajėgumas</w:t>
            </w:r>
          </w:p>
        </w:tc>
      </w:tr>
      <w:tr w:rsidR="004068EB" w:rsidRPr="004068EB" w14:paraId="0337D3DB" w14:textId="77777777" w:rsidTr="00B6230D">
        <w:tc>
          <w:tcPr>
            <w:tcW w:w="323" w:type="pct"/>
            <w:tcBorders>
              <w:top w:val="single" w:sz="4" w:space="0" w:color="000000"/>
              <w:left w:val="single" w:sz="4" w:space="0" w:color="000000"/>
              <w:bottom w:val="single" w:sz="4" w:space="0" w:color="000000"/>
              <w:right w:val="single" w:sz="4" w:space="0" w:color="000000"/>
            </w:tcBorders>
          </w:tcPr>
          <w:p w14:paraId="506ABEFB" w14:textId="77777777" w:rsidR="004068EB" w:rsidRPr="004068EB" w:rsidRDefault="004068EB" w:rsidP="004068EB">
            <w:pPr>
              <w:numPr>
                <w:ilvl w:val="1"/>
                <w:numId w:val="9"/>
              </w:numPr>
              <w:tabs>
                <w:tab w:val="left" w:pos="993"/>
              </w:tabs>
              <w:ind w:left="357" w:hanging="357"/>
              <w:contextualSpacing/>
              <w:jc w:val="right"/>
              <w:rPr>
                <w:rFonts w:eastAsia="Aptos"/>
              </w:rPr>
            </w:pPr>
          </w:p>
        </w:tc>
        <w:tc>
          <w:tcPr>
            <w:tcW w:w="1576" w:type="pct"/>
            <w:tcBorders>
              <w:top w:val="single" w:sz="4" w:space="0" w:color="000000"/>
              <w:left w:val="single" w:sz="4" w:space="0" w:color="000000"/>
              <w:bottom w:val="single" w:sz="4" w:space="0" w:color="000000"/>
              <w:right w:val="single" w:sz="4" w:space="0" w:color="auto"/>
            </w:tcBorders>
          </w:tcPr>
          <w:p w14:paraId="2A2D8B7C" w14:textId="77777777" w:rsidR="004068EB" w:rsidRPr="004068EB" w:rsidRDefault="004068EB" w:rsidP="004068EB">
            <w:pPr>
              <w:tabs>
                <w:tab w:val="left" w:pos="993"/>
              </w:tabs>
              <w:autoSpaceDE w:val="0"/>
              <w:autoSpaceDN w:val="0"/>
              <w:adjustRightInd w:val="0"/>
              <w:jc w:val="center"/>
            </w:pPr>
            <w:r w:rsidRPr="004068EB">
              <w:rPr>
                <w:b/>
                <w:bCs/>
              </w:rPr>
              <w:t>-</w:t>
            </w:r>
          </w:p>
        </w:tc>
        <w:tc>
          <w:tcPr>
            <w:tcW w:w="1513" w:type="pct"/>
            <w:tcBorders>
              <w:top w:val="single" w:sz="4" w:space="0" w:color="000000"/>
              <w:left w:val="single" w:sz="4" w:space="0" w:color="auto"/>
              <w:bottom w:val="single" w:sz="4" w:space="0" w:color="000000"/>
              <w:right w:val="single" w:sz="4" w:space="0" w:color="000000"/>
            </w:tcBorders>
          </w:tcPr>
          <w:p w14:paraId="304CE7E5" w14:textId="77777777" w:rsidR="004068EB" w:rsidRPr="004068EB" w:rsidRDefault="004068EB" w:rsidP="004068EB">
            <w:pPr>
              <w:tabs>
                <w:tab w:val="left" w:pos="993"/>
              </w:tabs>
              <w:autoSpaceDE w:val="0"/>
              <w:autoSpaceDN w:val="0"/>
              <w:adjustRightInd w:val="0"/>
              <w:jc w:val="center"/>
            </w:pPr>
            <w:r w:rsidRPr="004068EB">
              <w:rPr>
                <w:b/>
                <w:bCs/>
              </w:rPr>
              <w:t>-</w:t>
            </w:r>
          </w:p>
        </w:tc>
        <w:tc>
          <w:tcPr>
            <w:tcW w:w="1588" w:type="pct"/>
            <w:tcBorders>
              <w:top w:val="single" w:sz="4" w:space="0" w:color="000000"/>
              <w:left w:val="single" w:sz="4" w:space="0" w:color="000000"/>
              <w:bottom w:val="single" w:sz="4" w:space="0" w:color="000000"/>
              <w:right w:val="single" w:sz="4" w:space="0" w:color="000000"/>
            </w:tcBorders>
          </w:tcPr>
          <w:p w14:paraId="1168F97C" w14:textId="77777777" w:rsidR="004068EB" w:rsidRPr="004068EB" w:rsidRDefault="004068EB" w:rsidP="004068EB">
            <w:pPr>
              <w:tabs>
                <w:tab w:val="left" w:pos="993"/>
              </w:tabs>
              <w:autoSpaceDE w:val="0"/>
              <w:autoSpaceDN w:val="0"/>
              <w:adjustRightInd w:val="0"/>
              <w:jc w:val="center"/>
            </w:pPr>
            <w:r w:rsidRPr="004068EB">
              <w:rPr>
                <w:b/>
                <w:bCs/>
              </w:rPr>
              <w:t>-</w:t>
            </w:r>
          </w:p>
        </w:tc>
      </w:tr>
      <w:tr w:rsidR="004068EB" w:rsidRPr="004068EB" w14:paraId="469C12A5" w14:textId="77777777" w:rsidTr="00510585">
        <w:tc>
          <w:tcPr>
            <w:tcW w:w="323" w:type="pct"/>
            <w:tcBorders>
              <w:top w:val="single" w:sz="4" w:space="0" w:color="000000"/>
              <w:left w:val="single" w:sz="4" w:space="0" w:color="000000"/>
              <w:bottom w:val="single" w:sz="4" w:space="0" w:color="000000"/>
              <w:right w:val="single" w:sz="4" w:space="0" w:color="000000"/>
            </w:tcBorders>
          </w:tcPr>
          <w:p w14:paraId="0FC728D1" w14:textId="77777777" w:rsidR="004068EB" w:rsidRPr="004068EB" w:rsidRDefault="004068EB" w:rsidP="004068EB">
            <w:pPr>
              <w:numPr>
                <w:ilvl w:val="0"/>
                <w:numId w:val="9"/>
              </w:numPr>
              <w:tabs>
                <w:tab w:val="left" w:pos="993"/>
              </w:tabs>
              <w:ind w:left="357" w:hanging="357"/>
              <w:contextualSpacing/>
              <w:rPr>
                <w:rFonts w:eastAsia="Aptos"/>
              </w:rPr>
            </w:pPr>
          </w:p>
        </w:tc>
        <w:tc>
          <w:tcPr>
            <w:tcW w:w="4677" w:type="pct"/>
            <w:gridSpan w:val="3"/>
            <w:tcBorders>
              <w:top w:val="single" w:sz="4" w:space="0" w:color="000000"/>
              <w:left w:val="single" w:sz="4" w:space="0" w:color="000000"/>
              <w:bottom w:val="single" w:sz="4" w:space="0" w:color="000000"/>
              <w:right w:val="single" w:sz="4" w:space="0" w:color="000000"/>
            </w:tcBorders>
          </w:tcPr>
          <w:p w14:paraId="66758C81" w14:textId="77777777" w:rsidR="004068EB" w:rsidRPr="004068EB" w:rsidRDefault="004068EB" w:rsidP="004068EB">
            <w:pPr>
              <w:tabs>
                <w:tab w:val="left" w:pos="993"/>
              </w:tabs>
              <w:autoSpaceDE w:val="0"/>
              <w:autoSpaceDN w:val="0"/>
              <w:adjustRightInd w:val="0"/>
              <w:rPr>
                <w:b/>
                <w:bCs/>
              </w:rPr>
            </w:pPr>
            <w:r w:rsidRPr="004068EB">
              <w:rPr>
                <w:b/>
                <w:bCs/>
              </w:rPr>
              <w:t>Techninis ir profesinis pajėgumas</w:t>
            </w:r>
          </w:p>
        </w:tc>
      </w:tr>
      <w:tr w:rsidR="00AF05EC" w:rsidRPr="00AF05EC" w14:paraId="51BA574D" w14:textId="77777777" w:rsidTr="00B6230D">
        <w:tc>
          <w:tcPr>
            <w:tcW w:w="323" w:type="pct"/>
            <w:tcBorders>
              <w:top w:val="single" w:sz="4" w:space="0" w:color="000000"/>
              <w:left w:val="single" w:sz="4" w:space="0" w:color="000000"/>
              <w:bottom w:val="single" w:sz="4" w:space="0" w:color="000000"/>
              <w:right w:val="single" w:sz="4" w:space="0" w:color="000000"/>
            </w:tcBorders>
          </w:tcPr>
          <w:p w14:paraId="26CDD26B" w14:textId="77777777" w:rsidR="004068EB" w:rsidRPr="00AF05EC" w:rsidRDefault="004068EB" w:rsidP="00AF05EC">
            <w:pPr>
              <w:numPr>
                <w:ilvl w:val="1"/>
                <w:numId w:val="9"/>
              </w:numPr>
              <w:tabs>
                <w:tab w:val="left" w:pos="993"/>
              </w:tabs>
              <w:ind w:left="357" w:hanging="357"/>
              <w:contextualSpacing/>
              <w:jc w:val="center"/>
              <w:rPr>
                <w:rFonts w:eastAsia="Aptos"/>
              </w:rPr>
            </w:pPr>
          </w:p>
        </w:tc>
        <w:tc>
          <w:tcPr>
            <w:tcW w:w="1576" w:type="pct"/>
          </w:tcPr>
          <w:p w14:paraId="410E2B49" w14:textId="081DF3D1" w:rsidR="004068EB" w:rsidRPr="00AF05EC" w:rsidRDefault="00AF05EC" w:rsidP="00AF05EC">
            <w:pPr>
              <w:jc w:val="center"/>
              <w:rPr>
                <w:rFonts w:eastAsia="Calibri"/>
                <w:b/>
              </w:rPr>
            </w:pPr>
            <w:r>
              <w:rPr>
                <w:rFonts w:eastAsia="Calibri"/>
                <w:b/>
              </w:rPr>
              <w:t>-</w:t>
            </w:r>
          </w:p>
        </w:tc>
        <w:tc>
          <w:tcPr>
            <w:tcW w:w="1513" w:type="pct"/>
          </w:tcPr>
          <w:p w14:paraId="579F763F" w14:textId="63CB71C0" w:rsidR="004068EB" w:rsidRPr="00AF05EC" w:rsidRDefault="00AF05EC" w:rsidP="00AF05EC">
            <w:pPr>
              <w:spacing w:line="252" w:lineRule="auto"/>
              <w:jc w:val="center"/>
              <w:rPr>
                <w:rFonts w:eastAsia="Aptos"/>
                <w:i/>
                <w:iCs/>
              </w:rPr>
            </w:pPr>
            <w:r>
              <w:rPr>
                <w:rFonts w:eastAsia="Aptos"/>
                <w:i/>
                <w:iCs/>
              </w:rPr>
              <w:t>-</w:t>
            </w:r>
          </w:p>
        </w:tc>
        <w:tc>
          <w:tcPr>
            <w:tcW w:w="1588" w:type="pct"/>
            <w:tcBorders>
              <w:top w:val="single" w:sz="4" w:space="0" w:color="auto"/>
              <w:left w:val="single" w:sz="4" w:space="0" w:color="auto"/>
              <w:bottom w:val="single" w:sz="4" w:space="0" w:color="auto"/>
              <w:right w:val="single" w:sz="4" w:space="0" w:color="auto"/>
            </w:tcBorders>
          </w:tcPr>
          <w:p w14:paraId="1B8829DA" w14:textId="0ED7CE9C" w:rsidR="004068EB" w:rsidRPr="00AF05EC" w:rsidRDefault="00AF05EC" w:rsidP="00AF05EC">
            <w:pPr>
              <w:tabs>
                <w:tab w:val="left" w:pos="318"/>
              </w:tabs>
              <w:ind w:left="34"/>
              <w:jc w:val="center"/>
            </w:pPr>
            <w:r>
              <w:t>-</w:t>
            </w:r>
          </w:p>
        </w:tc>
      </w:tr>
      <w:bookmarkEnd w:id="58"/>
    </w:tbl>
    <w:p w14:paraId="3384EC02" w14:textId="77777777" w:rsidR="00342C93" w:rsidRPr="00510585" w:rsidRDefault="00342C93" w:rsidP="00510585">
      <w:pPr>
        <w:tabs>
          <w:tab w:val="left" w:pos="720"/>
          <w:tab w:val="left" w:pos="993"/>
        </w:tabs>
        <w:spacing w:after="0" w:line="240" w:lineRule="auto"/>
        <w:rPr>
          <w:rFonts w:ascii="Times New Roman" w:eastAsia="Calibri" w:hAnsi="Times New Roman" w:cs="Times New Roman"/>
          <w:b/>
          <w:bCs/>
          <w:sz w:val="22"/>
          <w:szCs w:val="22"/>
          <w:lang w:eastAsia="en-US"/>
        </w:rPr>
      </w:pPr>
    </w:p>
    <w:p w14:paraId="7C47ADBE"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4E15A77"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r w:rsidRPr="00510585">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34587E98" w14:textId="77777777" w:rsidR="00510585" w:rsidRPr="00510585" w:rsidRDefault="00510585" w:rsidP="00510585">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1273C94" w14:textId="41FD4E42" w:rsidR="00DA6A49" w:rsidRPr="00231DF2" w:rsidRDefault="00510585" w:rsidP="003E35A7">
      <w:pPr>
        <w:numPr>
          <w:ilvl w:val="0"/>
          <w:numId w:val="21"/>
        </w:numPr>
        <w:tabs>
          <w:tab w:val="left" w:pos="720"/>
          <w:tab w:val="left" w:pos="993"/>
        </w:tabs>
        <w:spacing w:after="0" w:line="240" w:lineRule="auto"/>
        <w:jc w:val="center"/>
        <w:rPr>
          <w:rFonts w:ascii="Times New Roman" w:eastAsia="Calibri" w:hAnsi="Times New Roman" w:cs="Times New Roman"/>
          <w:sz w:val="22"/>
          <w:szCs w:val="22"/>
          <w:lang w:eastAsia="en-US"/>
        </w:rPr>
      </w:pPr>
      <w:r w:rsidRPr="00510585">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r w:rsidR="000D3E64" w:rsidRPr="00231DF2">
        <w:rPr>
          <w:rFonts w:ascii="Times New Roman" w:eastAsia="Calibri" w:hAnsi="Times New Roman" w:cs="Times New Roman"/>
          <w:sz w:val="22"/>
          <w:szCs w:val="22"/>
          <w:lang w:eastAsia="en-US"/>
        </w:rPr>
        <w:br w:type="page"/>
      </w:r>
    </w:p>
    <w:p w14:paraId="5D0FDE6E" w14:textId="7C65B8B3" w:rsidR="008D704D" w:rsidRPr="004065EB" w:rsidRDefault="00105A64" w:rsidP="00231DF2">
      <w:pPr>
        <w:jc w:val="right"/>
        <w:rPr>
          <w:rFonts w:ascii="Times New Roman" w:hAnsi="Times New Roman" w:cs="Times New Roman"/>
        </w:rPr>
      </w:pPr>
      <w:bookmarkStart w:id="59" w:name="_Ref38291379"/>
      <w:bookmarkStart w:id="60" w:name="_Ref38291394"/>
      <w:bookmarkStart w:id="61" w:name="_Ref38898251"/>
      <w:r w:rsidRPr="004065EB">
        <w:rPr>
          <w:rFonts w:ascii="Times New Roman" w:eastAsia="Calibri" w:hAnsi="Times New Roman" w:cs="Times New Roman"/>
        </w:rPr>
        <w:tab/>
      </w:r>
      <w:bookmarkStart w:id="62" w:name="_Toc188890387"/>
      <w:r w:rsidR="008D704D" w:rsidRPr="004065EB">
        <w:rPr>
          <w:rFonts w:ascii="Times New Roman" w:eastAsia="Calibri" w:hAnsi="Times New Roman" w:cs="Times New Roman"/>
        </w:rPr>
        <w:t xml:space="preserve">Pirkimo sąlygų </w:t>
      </w:r>
      <w:r w:rsidR="00F1334C" w:rsidRPr="004065EB">
        <w:rPr>
          <w:rFonts w:ascii="Times New Roman" w:eastAsia="Calibri" w:hAnsi="Times New Roman" w:cs="Times New Roman"/>
        </w:rPr>
        <w:t>5</w:t>
      </w:r>
      <w:r w:rsidR="008D704D" w:rsidRPr="004065EB">
        <w:rPr>
          <w:rFonts w:ascii="Times New Roman" w:eastAsia="Calibri" w:hAnsi="Times New Roman" w:cs="Times New Roman"/>
        </w:rPr>
        <w:t xml:space="preserve"> priedas „EBVPD“ </w:t>
      </w:r>
      <w:r w:rsidR="008D704D" w:rsidRPr="004065EB">
        <w:rPr>
          <w:rFonts w:ascii="Times New Roman" w:hAnsi="Times New Roman" w:cs="Times New Roman"/>
        </w:rPr>
        <w:t>(XML formatu)</w:t>
      </w:r>
      <w:bookmarkEnd w:id="59"/>
      <w:bookmarkEnd w:id="60"/>
      <w:bookmarkEnd w:id="61"/>
      <w:bookmarkEnd w:id="62"/>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CF772F" w:rsidRDefault="00B970B0" w:rsidP="006F0F3C">
      <w:pPr>
        <w:pStyle w:val="Paantrat"/>
        <w:tabs>
          <w:tab w:val="left" w:pos="993"/>
        </w:tabs>
        <w:spacing w:after="0" w:line="240" w:lineRule="auto"/>
        <w:jc w:val="center"/>
        <w:rPr>
          <w:rFonts w:ascii="Times New Roman" w:hAnsi="Times New Roman" w:cs="Times New Roman"/>
          <w:color w:val="auto"/>
        </w:rPr>
      </w:pPr>
      <w:r w:rsidRPr="00CF772F">
        <w:rPr>
          <w:rFonts w:ascii="Times New Roman" w:hAnsi="Times New Roman" w:cs="Times New Roman"/>
          <w:color w:val="auto"/>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188890388"/>
      <w:r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7" w:name="_Toc185234096"/>
      <w:bookmarkStart w:id="68" w:name="_Toc185241019"/>
      <w:bookmarkStart w:id="69" w:name="_Toc187225416"/>
      <w:bookmarkStart w:id="70" w:name="_Toc188872984"/>
      <w:bookmarkStart w:id="71" w:name="_Toc188873291"/>
      <w:bookmarkStart w:id="72" w:name="_Toc188890389"/>
      <w:r w:rsidRPr="00263DF7">
        <w:rPr>
          <w:rFonts w:ascii="Times New Roman" w:hAnsi="Times New Roman" w:cs="Times New Roman"/>
          <w:b/>
          <w:color w:val="auto"/>
          <w:sz w:val="24"/>
          <w:szCs w:val="24"/>
        </w:rPr>
        <w:t>Vilniaus rajono savivaldybės administracijai</w:t>
      </w:r>
      <w:bookmarkEnd w:id="67"/>
      <w:bookmarkEnd w:id="68"/>
      <w:bookmarkEnd w:id="69"/>
      <w:bookmarkEnd w:id="70"/>
      <w:bookmarkEnd w:id="71"/>
      <w:bookmarkEnd w:id="72"/>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5218EF7"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p>
    <w:p w14:paraId="40AFCB8F" w14:textId="14E64A2E" w:rsidR="004816CD" w:rsidRPr="00C91DCC" w:rsidRDefault="00F9126E" w:rsidP="00C91DCC">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Microsoft licencijos</w:t>
      </w:r>
    </w:p>
    <w:p w14:paraId="3320FF99"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CE6B75">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CE6B75">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CE6B75">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CE6B75">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CE6B75">
        <w:trPr>
          <w:trHeight w:val="286"/>
        </w:trPr>
        <w:tc>
          <w:tcPr>
            <w:tcW w:w="5154" w:type="dxa"/>
          </w:tcPr>
          <w:p w14:paraId="6CB0F22F" w14:textId="2D0CB384"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F9126E">
              <w:rPr>
                <w:rFonts w:ascii="Times New Roman" w:hAnsi="Times New Roman" w:cs="Times New Roman"/>
                <w:b/>
                <w:sz w:val="24"/>
                <w:szCs w:val="24"/>
              </w:rPr>
              <w:t>, pareigos</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CE6B75">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CE6B75">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 xml:space="preserve">Šiuo pasiūlymu pažymime, kad </w:t>
      </w:r>
      <w:r w:rsidRPr="00C44860">
        <w:rPr>
          <w:rFonts w:ascii="Times New Roman" w:hAnsi="Times New Roman" w:cs="Times New Roman"/>
          <w:b/>
          <w:bCs/>
          <w:sz w:val="24"/>
          <w:szCs w:val="24"/>
        </w:rPr>
        <w:t>sutinkame</w:t>
      </w:r>
      <w:r w:rsidRPr="00263DF7">
        <w:rPr>
          <w:rFonts w:ascii="Times New Roman" w:hAnsi="Times New Roman" w:cs="Times New Roman"/>
          <w:sz w:val="24"/>
          <w:szCs w:val="24"/>
        </w:rPr>
        <w:t xml:space="preserv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8287A72" w14:textId="77777777" w:rsidR="008C37EE" w:rsidRPr="00135515" w:rsidRDefault="008C37EE" w:rsidP="00AA0060">
      <w:pPr>
        <w:spacing w:after="0" w:line="240" w:lineRule="auto"/>
        <w:jc w:val="both"/>
        <w:rPr>
          <w:rFonts w:ascii="Times New Roman" w:hAnsi="Times New Roman" w:cs="Times New Roman"/>
          <w:i/>
          <w:iCs/>
          <w:sz w:val="24"/>
          <w:szCs w:val="24"/>
        </w:rPr>
      </w:pPr>
    </w:p>
    <w:p w14:paraId="6ACCE800" w14:textId="3837BCF3" w:rsidR="00EB0636" w:rsidRDefault="00495A54" w:rsidP="00495A54">
      <w:pPr>
        <w:spacing w:after="0" w:line="240" w:lineRule="auto"/>
        <w:rPr>
          <w:rFonts w:ascii="Times New Roman" w:hAnsi="Times New Roman" w:cs="Times New Roman"/>
          <w:bCs/>
          <w:sz w:val="24"/>
          <w:szCs w:val="24"/>
        </w:rPr>
      </w:pPr>
      <w:r w:rsidRPr="00495A54">
        <w:rPr>
          <w:rFonts w:ascii="Times New Roman" w:hAnsi="Times New Roman" w:cs="Times New Roman"/>
          <w:bCs/>
          <w:sz w:val="24"/>
          <w:szCs w:val="24"/>
        </w:rPr>
        <w:t>Mes siūlome</w:t>
      </w:r>
      <w:r>
        <w:rPr>
          <w:rFonts w:ascii="Times New Roman" w:hAnsi="Times New Roman" w:cs="Times New Roman"/>
          <w:b/>
          <w:sz w:val="24"/>
          <w:szCs w:val="24"/>
        </w:rPr>
        <w:t xml:space="preserve"> </w:t>
      </w:r>
      <w:r w:rsidR="00F9126E">
        <w:rPr>
          <w:rFonts w:ascii="Times New Roman" w:hAnsi="Times New Roman" w:cs="Times New Roman"/>
          <w:b/>
          <w:sz w:val="24"/>
          <w:szCs w:val="24"/>
        </w:rPr>
        <w:t xml:space="preserve">Microsoft </w:t>
      </w:r>
      <w:r>
        <w:rPr>
          <w:rFonts w:ascii="Times New Roman" w:hAnsi="Times New Roman" w:cs="Times New Roman"/>
          <w:b/>
          <w:sz w:val="24"/>
          <w:szCs w:val="24"/>
        </w:rPr>
        <w:t xml:space="preserve">licencijas </w:t>
      </w:r>
      <w:r w:rsidRPr="00495A54">
        <w:rPr>
          <w:rFonts w:ascii="Times New Roman" w:hAnsi="Times New Roman" w:cs="Times New Roman"/>
          <w:bCs/>
          <w:sz w:val="24"/>
          <w:szCs w:val="24"/>
        </w:rPr>
        <w:t>už</w:t>
      </w:r>
      <w:r w:rsidR="008C37EE" w:rsidRPr="00495A54">
        <w:rPr>
          <w:rFonts w:ascii="Times New Roman" w:hAnsi="Times New Roman" w:cs="Times New Roman"/>
          <w:bCs/>
          <w:sz w:val="24"/>
          <w:szCs w:val="24"/>
        </w:rPr>
        <w:t>:</w:t>
      </w:r>
    </w:p>
    <w:p w14:paraId="5726713B" w14:textId="77777777" w:rsidR="008C23C1" w:rsidRDefault="008C23C1" w:rsidP="00495A54">
      <w:pPr>
        <w:spacing w:after="0" w:line="240" w:lineRule="auto"/>
        <w:rPr>
          <w:rFonts w:ascii="Times New Roman"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8C23C1" w:rsidRPr="008C23C1" w14:paraId="0DD3996A" w14:textId="77777777" w:rsidTr="00ED645C">
        <w:tc>
          <w:tcPr>
            <w:tcW w:w="4927" w:type="dxa"/>
            <w:shd w:val="clear" w:color="auto" w:fill="F2F2F2" w:themeFill="background1" w:themeFillShade="F2"/>
          </w:tcPr>
          <w:p w14:paraId="43F6E0B1" w14:textId="77777777" w:rsidR="008C23C1" w:rsidRPr="00ED645C" w:rsidRDefault="008C23C1" w:rsidP="00ED645C">
            <w:pPr>
              <w:spacing w:after="0" w:line="240" w:lineRule="auto"/>
              <w:ind w:firstLine="720"/>
              <w:rPr>
                <w:rFonts w:ascii="Times New Roman" w:eastAsia="Times New Roman" w:hAnsi="Times New Roman" w:cs="Times New Roman"/>
                <w:b/>
                <w:bCs/>
              </w:rPr>
            </w:pPr>
            <w:r w:rsidRPr="00ED645C">
              <w:rPr>
                <w:rFonts w:ascii="Times New Roman" w:eastAsia="Times New Roman" w:hAnsi="Times New Roman" w:cs="Times New Roman"/>
                <w:b/>
                <w:bCs/>
              </w:rPr>
              <w:t>Pasiūlymo kaina be PVM, Eur</w:t>
            </w:r>
          </w:p>
        </w:tc>
        <w:tc>
          <w:tcPr>
            <w:tcW w:w="4707" w:type="dxa"/>
          </w:tcPr>
          <w:p w14:paraId="7116AC0E" w14:textId="77777777" w:rsidR="008C23C1" w:rsidRPr="008C23C1" w:rsidRDefault="008C23C1" w:rsidP="008C23C1">
            <w:pPr>
              <w:spacing w:after="0" w:line="240" w:lineRule="auto"/>
              <w:ind w:firstLine="720"/>
              <w:jc w:val="both"/>
              <w:rPr>
                <w:rFonts w:ascii="Times New Roman" w:eastAsia="Times New Roman" w:hAnsi="Times New Roman" w:cs="Times New Roman"/>
              </w:rPr>
            </w:pPr>
          </w:p>
        </w:tc>
      </w:tr>
      <w:tr w:rsidR="008C23C1" w:rsidRPr="008C23C1" w14:paraId="7DE104FA" w14:textId="77777777" w:rsidTr="00ED645C">
        <w:tc>
          <w:tcPr>
            <w:tcW w:w="4927" w:type="dxa"/>
            <w:shd w:val="clear" w:color="auto" w:fill="F2F2F2" w:themeFill="background1" w:themeFillShade="F2"/>
          </w:tcPr>
          <w:p w14:paraId="09B12298" w14:textId="77777777" w:rsidR="008C23C1" w:rsidRPr="00ED645C" w:rsidRDefault="008C23C1" w:rsidP="00ED645C">
            <w:pPr>
              <w:spacing w:after="0" w:line="240" w:lineRule="auto"/>
              <w:ind w:firstLine="720"/>
              <w:rPr>
                <w:rFonts w:ascii="Times New Roman" w:eastAsia="Times New Roman" w:hAnsi="Times New Roman" w:cs="Times New Roman"/>
                <w:b/>
                <w:bCs/>
              </w:rPr>
            </w:pPr>
            <w:r w:rsidRPr="00ED645C">
              <w:rPr>
                <w:rFonts w:ascii="Times New Roman" w:eastAsia="Times New Roman" w:hAnsi="Times New Roman" w:cs="Times New Roman"/>
                <w:b/>
                <w:bCs/>
              </w:rPr>
              <w:t>PVM tarifas, %</w:t>
            </w:r>
          </w:p>
        </w:tc>
        <w:tc>
          <w:tcPr>
            <w:tcW w:w="4707" w:type="dxa"/>
          </w:tcPr>
          <w:p w14:paraId="6B88E5B3" w14:textId="77777777" w:rsidR="008C23C1" w:rsidRPr="008C23C1" w:rsidRDefault="008C23C1" w:rsidP="008C23C1">
            <w:pPr>
              <w:spacing w:after="0" w:line="240" w:lineRule="auto"/>
              <w:ind w:firstLine="720"/>
              <w:jc w:val="both"/>
              <w:rPr>
                <w:rFonts w:ascii="Times New Roman" w:eastAsia="Times New Roman" w:hAnsi="Times New Roman" w:cs="Times New Roman"/>
              </w:rPr>
            </w:pPr>
          </w:p>
        </w:tc>
      </w:tr>
      <w:tr w:rsidR="008C23C1" w:rsidRPr="008C23C1" w14:paraId="66C5D48A" w14:textId="77777777" w:rsidTr="00ED645C">
        <w:tc>
          <w:tcPr>
            <w:tcW w:w="4927" w:type="dxa"/>
            <w:shd w:val="clear" w:color="auto" w:fill="F2F2F2" w:themeFill="background1" w:themeFillShade="F2"/>
          </w:tcPr>
          <w:p w14:paraId="3C88DBE3" w14:textId="77777777" w:rsidR="008C23C1" w:rsidRPr="00ED645C" w:rsidRDefault="008C23C1" w:rsidP="00ED645C">
            <w:pPr>
              <w:spacing w:after="0" w:line="240" w:lineRule="auto"/>
              <w:ind w:firstLine="720"/>
              <w:rPr>
                <w:rFonts w:ascii="Times New Roman" w:eastAsia="Times New Roman" w:hAnsi="Times New Roman" w:cs="Times New Roman"/>
                <w:b/>
                <w:bCs/>
              </w:rPr>
            </w:pPr>
            <w:r w:rsidRPr="00ED645C">
              <w:rPr>
                <w:rFonts w:ascii="Times New Roman" w:eastAsia="Times New Roman" w:hAnsi="Times New Roman" w:cs="Times New Roman"/>
                <w:b/>
                <w:bCs/>
              </w:rPr>
              <w:t>PVM suma, Eur</w:t>
            </w:r>
          </w:p>
        </w:tc>
        <w:tc>
          <w:tcPr>
            <w:tcW w:w="4707" w:type="dxa"/>
          </w:tcPr>
          <w:p w14:paraId="6968710C" w14:textId="77777777" w:rsidR="008C23C1" w:rsidRPr="008C23C1" w:rsidRDefault="008C23C1" w:rsidP="008C23C1">
            <w:pPr>
              <w:spacing w:after="0" w:line="240" w:lineRule="auto"/>
              <w:ind w:firstLine="720"/>
              <w:jc w:val="both"/>
              <w:rPr>
                <w:rFonts w:ascii="Times New Roman" w:eastAsia="Times New Roman" w:hAnsi="Times New Roman" w:cs="Times New Roman"/>
              </w:rPr>
            </w:pPr>
          </w:p>
        </w:tc>
      </w:tr>
      <w:tr w:rsidR="008C23C1" w:rsidRPr="008C23C1" w14:paraId="1EB9FDD4" w14:textId="77777777" w:rsidTr="00ED645C">
        <w:tc>
          <w:tcPr>
            <w:tcW w:w="4927" w:type="dxa"/>
            <w:vMerge w:val="restart"/>
            <w:shd w:val="clear" w:color="auto" w:fill="F2F2F2" w:themeFill="background1" w:themeFillShade="F2"/>
            <w:vAlign w:val="center"/>
          </w:tcPr>
          <w:p w14:paraId="4E77A3A6" w14:textId="77777777" w:rsidR="008C23C1" w:rsidRPr="00ED645C" w:rsidRDefault="008C23C1" w:rsidP="00ED645C">
            <w:pPr>
              <w:spacing w:after="0" w:line="240" w:lineRule="auto"/>
              <w:ind w:firstLine="720"/>
              <w:rPr>
                <w:rFonts w:ascii="Times New Roman" w:eastAsia="Times New Roman" w:hAnsi="Times New Roman" w:cs="Times New Roman"/>
                <w:b/>
                <w:bCs/>
              </w:rPr>
            </w:pPr>
            <w:r w:rsidRPr="00ED645C">
              <w:rPr>
                <w:rFonts w:ascii="Times New Roman" w:eastAsia="Times New Roman" w:hAnsi="Times New Roman" w:cs="Times New Roman"/>
                <w:b/>
                <w:bCs/>
              </w:rPr>
              <w:t>Bendra pasiūlymo kaina su PVM, Eur*</w:t>
            </w:r>
          </w:p>
        </w:tc>
        <w:tc>
          <w:tcPr>
            <w:tcW w:w="4707" w:type="dxa"/>
          </w:tcPr>
          <w:p w14:paraId="5ECDF843" w14:textId="77777777" w:rsidR="008C23C1" w:rsidRPr="00ED645C" w:rsidRDefault="008C23C1" w:rsidP="008C23C1">
            <w:pPr>
              <w:spacing w:after="0" w:line="240" w:lineRule="auto"/>
              <w:ind w:firstLine="720"/>
              <w:jc w:val="both"/>
              <w:rPr>
                <w:rFonts w:ascii="Times New Roman" w:eastAsia="Times New Roman" w:hAnsi="Times New Roman" w:cs="Times New Roman"/>
                <w:i/>
                <w:iCs/>
              </w:rPr>
            </w:pPr>
            <w:r w:rsidRPr="00ED645C">
              <w:rPr>
                <w:rFonts w:ascii="Times New Roman" w:eastAsia="Times New Roman" w:hAnsi="Times New Roman" w:cs="Times New Roman"/>
                <w:i/>
                <w:iCs/>
              </w:rPr>
              <w:t>[Suma skaičiais]</w:t>
            </w:r>
          </w:p>
        </w:tc>
      </w:tr>
      <w:tr w:rsidR="008C23C1" w:rsidRPr="008C23C1" w14:paraId="074BFCF7" w14:textId="77777777" w:rsidTr="00ED645C">
        <w:tc>
          <w:tcPr>
            <w:tcW w:w="4927" w:type="dxa"/>
            <w:vMerge/>
            <w:shd w:val="clear" w:color="auto" w:fill="F2F2F2" w:themeFill="background1" w:themeFillShade="F2"/>
          </w:tcPr>
          <w:p w14:paraId="604B7F89" w14:textId="77777777" w:rsidR="008C23C1" w:rsidRPr="008C23C1" w:rsidRDefault="008C23C1" w:rsidP="008C23C1">
            <w:pPr>
              <w:spacing w:after="0" w:line="240" w:lineRule="auto"/>
              <w:ind w:firstLine="720"/>
              <w:jc w:val="both"/>
              <w:rPr>
                <w:rFonts w:ascii="Times New Roman" w:eastAsia="Times New Roman" w:hAnsi="Times New Roman" w:cs="Times New Roman"/>
              </w:rPr>
            </w:pPr>
          </w:p>
        </w:tc>
        <w:tc>
          <w:tcPr>
            <w:tcW w:w="4707" w:type="dxa"/>
          </w:tcPr>
          <w:p w14:paraId="4B689C96" w14:textId="77777777" w:rsidR="008C23C1" w:rsidRPr="00ED645C" w:rsidRDefault="008C23C1" w:rsidP="008C23C1">
            <w:pPr>
              <w:spacing w:after="0" w:line="240" w:lineRule="auto"/>
              <w:ind w:firstLine="720"/>
              <w:jc w:val="both"/>
              <w:rPr>
                <w:rFonts w:ascii="Times New Roman" w:eastAsia="Times New Roman" w:hAnsi="Times New Roman" w:cs="Times New Roman"/>
                <w:i/>
                <w:iCs/>
              </w:rPr>
            </w:pPr>
            <w:r w:rsidRPr="00ED645C">
              <w:rPr>
                <w:rFonts w:ascii="Times New Roman" w:eastAsia="Times New Roman" w:hAnsi="Times New Roman" w:cs="Times New Roman"/>
                <w:i/>
                <w:iCs/>
              </w:rPr>
              <w:t>[Suma žodžiais]</w:t>
            </w:r>
          </w:p>
        </w:tc>
      </w:tr>
    </w:tbl>
    <w:p w14:paraId="4519B2C6" w14:textId="77777777" w:rsidR="008C23C1" w:rsidRPr="00ED645C" w:rsidRDefault="008C23C1" w:rsidP="00495A54">
      <w:pPr>
        <w:spacing w:after="0" w:line="240" w:lineRule="auto"/>
        <w:rPr>
          <w:rFonts w:ascii="Times New Roman" w:hAnsi="Times New Roman" w:cs="Times New Roman"/>
          <w:b/>
          <w:bCs/>
          <w:sz w:val="24"/>
          <w:szCs w:val="24"/>
          <w:u w:val="single"/>
        </w:rPr>
      </w:pPr>
    </w:p>
    <w:p w14:paraId="4504227C" w14:textId="47A42A20" w:rsidR="008C23C1" w:rsidRDefault="008C23C1" w:rsidP="00ED645C">
      <w:pPr>
        <w:tabs>
          <w:tab w:val="left" w:pos="993"/>
        </w:tabs>
        <w:spacing w:after="0" w:line="240" w:lineRule="auto"/>
        <w:ind w:firstLine="709"/>
        <w:jc w:val="both"/>
        <w:rPr>
          <w:rFonts w:asciiTheme="majorBidi" w:eastAsia="Times New Roman" w:hAnsiTheme="majorBidi" w:cstheme="majorBidi"/>
          <w:b/>
          <w:bCs/>
          <w:sz w:val="24"/>
          <w:szCs w:val="24"/>
          <w:u w:val="single"/>
        </w:rPr>
      </w:pPr>
      <w:r w:rsidRPr="00194CAC">
        <w:rPr>
          <w:rFonts w:asciiTheme="majorBidi" w:eastAsia="Times New Roman" w:hAnsiTheme="majorBidi" w:cstheme="majorBidi"/>
          <w:b/>
          <w:bCs/>
          <w:sz w:val="24"/>
          <w:szCs w:val="24"/>
          <w:u w:val="single"/>
        </w:rPr>
        <w:t>Kartu su pasiūlymu turi būti pateikt</w:t>
      </w:r>
      <w:r w:rsidR="00ED645C" w:rsidRPr="00194CAC">
        <w:rPr>
          <w:rFonts w:asciiTheme="majorBidi" w:eastAsia="Times New Roman" w:hAnsiTheme="majorBidi" w:cstheme="majorBidi"/>
          <w:b/>
          <w:bCs/>
          <w:sz w:val="24"/>
          <w:szCs w:val="24"/>
          <w:u w:val="single"/>
        </w:rPr>
        <w:t>a</w:t>
      </w:r>
      <w:r w:rsidRPr="00194CAC">
        <w:rPr>
          <w:rFonts w:asciiTheme="majorBidi" w:eastAsia="Times New Roman" w:hAnsiTheme="majorBidi" w:cstheme="majorBidi"/>
          <w:b/>
          <w:bCs/>
          <w:sz w:val="24"/>
          <w:szCs w:val="24"/>
          <w:u w:val="single"/>
        </w:rPr>
        <w:t>:</w:t>
      </w:r>
    </w:p>
    <w:p w14:paraId="03027CB8" w14:textId="77777777" w:rsidR="00194CAC" w:rsidRPr="00194CAC" w:rsidRDefault="00194CAC" w:rsidP="00ED645C">
      <w:pPr>
        <w:tabs>
          <w:tab w:val="left" w:pos="993"/>
        </w:tabs>
        <w:spacing w:after="0" w:line="240" w:lineRule="auto"/>
        <w:ind w:firstLine="709"/>
        <w:jc w:val="both"/>
        <w:rPr>
          <w:rFonts w:asciiTheme="majorBidi" w:eastAsia="Times New Roman" w:hAnsiTheme="majorBidi" w:cstheme="majorBidi"/>
          <w:b/>
          <w:bCs/>
          <w:sz w:val="24"/>
          <w:szCs w:val="24"/>
          <w:u w:val="single"/>
        </w:rPr>
      </w:pPr>
    </w:p>
    <w:p w14:paraId="4AABBE2C" w14:textId="77777777" w:rsidR="008C23C1" w:rsidRPr="00194CAC" w:rsidRDefault="008C23C1" w:rsidP="00ED645C">
      <w:pPr>
        <w:pStyle w:val="Sraopastraipa"/>
        <w:numPr>
          <w:ilvl w:val="0"/>
          <w:numId w:val="31"/>
        </w:numPr>
        <w:tabs>
          <w:tab w:val="left" w:pos="709"/>
          <w:tab w:val="left" w:pos="993"/>
        </w:tabs>
        <w:spacing w:after="0" w:line="240" w:lineRule="auto"/>
        <w:ind w:left="0" w:firstLine="709"/>
        <w:jc w:val="both"/>
        <w:rPr>
          <w:rFonts w:asciiTheme="majorBidi" w:eastAsia="Times New Roman" w:hAnsiTheme="majorBidi" w:cstheme="majorBidi"/>
          <w:sz w:val="24"/>
          <w:szCs w:val="24"/>
        </w:rPr>
      </w:pPr>
      <w:r w:rsidRPr="00194CAC">
        <w:rPr>
          <w:rFonts w:asciiTheme="majorBidi" w:eastAsia="Times New Roman" w:hAnsiTheme="majorBidi" w:cstheme="majorBidi"/>
          <w:sz w:val="24"/>
          <w:szCs w:val="24"/>
        </w:rPr>
        <w:t>užpildyta pasiūlymo formos skaičiuoklė (Pasiūlymo priedas Nr. 1 – pasiūlymo formos skaičiuoklė.xls), kurioje nurodyti siūlomų prekių įkainiai;</w:t>
      </w:r>
    </w:p>
    <w:p w14:paraId="49A4501C" w14:textId="35FEF988" w:rsidR="00495A54" w:rsidRPr="00194CAC" w:rsidRDefault="008C23C1" w:rsidP="00ED645C">
      <w:pPr>
        <w:pStyle w:val="Sraopastraipa"/>
        <w:numPr>
          <w:ilvl w:val="0"/>
          <w:numId w:val="31"/>
        </w:numPr>
        <w:tabs>
          <w:tab w:val="left" w:pos="709"/>
          <w:tab w:val="left" w:pos="993"/>
        </w:tabs>
        <w:spacing w:after="0" w:line="240" w:lineRule="auto"/>
        <w:ind w:left="0" w:firstLine="709"/>
        <w:jc w:val="both"/>
        <w:rPr>
          <w:rFonts w:asciiTheme="majorBidi" w:eastAsia="Times New Roman" w:hAnsiTheme="majorBidi" w:cstheme="majorBidi"/>
          <w:sz w:val="24"/>
          <w:szCs w:val="24"/>
        </w:rPr>
      </w:pPr>
      <w:r w:rsidRPr="00194CAC">
        <w:rPr>
          <w:rFonts w:asciiTheme="majorBidi" w:eastAsia="Times New Roman" w:hAnsiTheme="majorBidi" w:cstheme="majorBidi"/>
          <w:sz w:val="24"/>
          <w:szCs w:val="24"/>
        </w:rPr>
        <w:t>užpildyta techninė specifikacija (Specialiųjų sąlygų 2 priedas „Techninė specifikacija“), kurioje nurodytos siūlomos prekės techninės charakteristikos.</w:t>
      </w:r>
    </w:p>
    <w:p w14:paraId="50332413" w14:textId="77777777" w:rsidR="00C22284" w:rsidRPr="00194CAC" w:rsidRDefault="00C22284" w:rsidP="00C22284">
      <w:pPr>
        <w:pStyle w:val="Sraopastraipa"/>
        <w:tabs>
          <w:tab w:val="left" w:pos="709"/>
        </w:tabs>
        <w:spacing w:after="0" w:line="240" w:lineRule="auto"/>
        <w:ind w:left="360"/>
        <w:jc w:val="both"/>
        <w:rPr>
          <w:rFonts w:asciiTheme="majorBidi" w:eastAsia="Times New Roman" w:hAnsiTheme="majorBidi" w:cstheme="majorBidi"/>
          <w:sz w:val="24"/>
          <w:szCs w:val="24"/>
        </w:rPr>
      </w:pPr>
    </w:p>
    <w:p w14:paraId="2EAC8890" w14:textId="00974F59" w:rsidR="004816CD"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FA6B0E5" w14:textId="77777777" w:rsidR="00797EF7" w:rsidRPr="00263DF7" w:rsidRDefault="00797EF7" w:rsidP="00EB0636">
      <w:pPr>
        <w:tabs>
          <w:tab w:val="left" w:pos="567"/>
        </w:tabs>
        <w:spacing w:after="0" w:line="240" w:lineRule="auto"/>
        <w:ind w:firstLine="720"/>
        <w:jc w:val="both"/>
        <w:rPr>
          <w:rFonts w:ascii="Times New Roman" w:hAnsi="Times New Roman" w:cs="Times New Roman"/>
          <w:b/>
          <w:sz w:val="24"/>
          <w:szCs w:val="24"/>
        </w:rPr>
      </w:pP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17EA6975" w14:textId="77777777" w:rsidR="00533616" w:rsidRPr="00263DF7" w:rsidRDefault="00533616" w:rsidP="00797EF7">
      <w:pPr>
        <w:tabs>
          <w:tab w:val="left" w:pos="567"/>
        </w:tabs>
        <w:spacing w:after="0" w:line="240" w:lineRule="auto"/>
        <w:jc w:val="both"/>
        <w:rPr>
          <w:rFonts w:ascii="Times New Roman" w:hAnsi="Times New Roman" w:cs="Times New Roman"/>
          <w:sz w:val="24"/>
          <w:szCs w:val="24"/>
        </w:rPr>
      </w:pPr>
    </w:p>
    <w:p w14:paraId="5EF538F7" w14:textId="77777777" w:rsidR="00797EF7" w:rsidRDefault="00797EF7" w:rsidP="00EB0636">
      <w:pPr>
        <w:tabs>
          <w:tab w:val="left" w:pos="567"/>
        </w:tabs>
        <w:spacing w:after="0" w:line="240" w:lineRule="auto"/>
        <w:ind w:firstLine="720"/>
        <w:jc w:val="both"/>
        <w:rPr>
          <w:rFonts w:ascii="Times New Roman" w:hAnsi="Times New Roman" w:cs="Times New Roman"/>
          <w:sz w:val="24"/>
          <w:szCs w:val="24"/>
        </w:rPr>
      </w:pPr>
    </w:p>
    <w:p w14:paraId="4950D8A1" w14:textId="4BD90081"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797EF7">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A681C2B"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797EF7">
        <w:tc>
          <w:tcPr>
            <w:tcW w:w="675" w:type="dxa"/>
            <w:vMerge w:val="restart"/>
            <w:shd w:val="clear" w:color="auto" w:fill="D9D9D9" w:themeFill="background1" w:themeFillShade="D9"/>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shd w:val="clear" w:color="auto" w:fill="D9D9D9" w:themeFill="background1" w:themeFillShade="D9"/>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shd w:val="clear" w:color="auto" w:fill="D9D9D9" w:themeFill="background1" w:themeFillShade="D9"/>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shd w:val="clear" w:color="auto" w:fill="D9D9D9" w:themeFill="background1" w:themeFillShade="D9"/>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CE6B75">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CE6B75">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CE6B75">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CE6B75">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797EF7">
        <w:tc>
          <w:tcPr>
            <w:tcW w:w="669" w:type="dxa"/>
            <w:vMerge w:val="restart"/>
            <w:shd w:val="clear" w:color="auto" w:fill="D9D9D9" w:themeFill="background1" w:themeFillShade="D9"/>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shd w:val="clear" w:color="auto" w:fill="D9D9D9" w:themeFill="background1" w:themeFillShade="D9"/>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shd w:val="clear" w:color="auto" w:fill="D9D9D9" w:themeFill="background1" w:themeFillShade="D9"/>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shd w:val="clear" w:color="auto" w:fill="D9D9D9" w:themeFill="background1" w:themeFillShade="D9"/>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797EF7">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shd w:val="clear" w:color="auto" w:fill="D9D9D9" w:themeFill="background1" w:themeFillShade="D9"/>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shd w:val="clear" w:color="auto" w:fill="D9D9D9" w:themeFill="background1" w:themeFillShade="D9"/>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797EF7">
        <w:trPr>
          <w:trHeight w:val="505"/>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797EF7">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797EF7">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3F2D917" w14:textId="77777777" w:rsidTr="00797EF7">
        <w:tc>
          <w:tcPr>
            <w:tcW w:w="669" w:type="dxa"/>
            <w:tcMar>
              <w:top w:w="0" w:type="dxa"/>
              <w:left w:w="108" w:type="dxa"/>
              <w:bottom w:w="0" w:type="dxa"/>
              <w:right w:w="108" w:type="dxa"/>
            </w:tcMar>
            <w:vAlign w:val="center"/>
          </w:tcPr>
          <w:p w14:paraId="108C3C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6EE7692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EBAC9A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ED5D6B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0C9B114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797EF7">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797EF7">
        <w:trPr>
          <w:trHeight w:val="751"/>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797EF7">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4710522F" w14:textId="77777777" w:rsidTr="00797EF7">
        <w:tc>
          <w:tcPr>
            <w:tcW w:w="669" w:type="dxa"/>
            <w:tcMar>
              <w:top w:w="0" w:type="dxa"/>
              <w:left w:w="108" w:type="dxa"/>
              <w:bottom w:w="0" w:type="dxa"/>
              <w:right w:w="108" w:type="dxa"/>
            </w:tcMar>
            <w:vAlign w:val="center"/>
          </w:tcPr>
          <w:p w14:paraId="32ECD7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31CA0C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3C510AE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C1CD9A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9D68DF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797EF7">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797EF7">
        <w:tc>
          <w:tcPr>
            <w:tcW w:w="675" w:type="dxa"/>
            <w:shd w:val="clear" w:color="auto" w:fill="D9D9D9" w:themeFill="background1" w:themeFillShade="D9"/>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shd w:val="clear" w:color="auto" w:fill="D9D9D9" w:themeFill="background1" w:themeFillShade="D9"/>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shd w:val="clear" w:color="auto" w:fill="D9D9D9" w:themeFill="background1" w:themeFillShade="D9"/>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CE6B75">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CE6B75">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797EF7" w:rsidRPr="00797EF7" w14:paraId="603A00EB" w14:textId="77777777" w:rsidTr="00CE6B75">
        <w:tc>
          <w:tcPr>
            <w:tcW w:w="675" w:type="dxa"/>
            <w:tcMar>
              <w:top w:w="0" w:type="dxa"/>
              <w:left w:w="108" w:type="dxa"/>
              <w:bottom w:w="0" w:type="dxa"/>
              <w:right w:w="108" w:type="dxa"/>
            </w:tcMar>
          </w:tcPr>
          <w:p w14:paraId="78198BE7"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07190CCA"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0C5C33" w14:textId="77777777" w:rsidR="00797EF7" w:rsidRPr="00797EF7" w:rsidRDefault="00797EF7"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797EF7">
        <w:tc>
          <w:tcPr>
            <w:tcW w:w="675" w:type="dxa"/>
            <w:shd w:val="clear" w:color="auto" w:fill="D9D9D9" w:themeFill="background1" w:themeFillShade="D9"/>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shd w:val="clear" w:color="auto" w:fill="D9D9D9" w:themeFill="background1" w:themeFillShade="D9"/>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shd w:val="clear" w:color="auto" w:fill="D9D9D9" w:themeFill="background1" w:themeFillShade="D9"/>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797EF7">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797EF7">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797EF7">
        <w:trPr>
          <w:trHeight w:val="1008"/>
        </w:trPr>
        <w:tc>
          <w:tcPr>
            <w:tcW w:w="680" w:type="dxa"/>
            <w:shd w:val="clear" w:color="auto" w:fill="D9D9D9" w:themeFill="background1" w:themeFillShade="D9"/>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shd w:val="clear" w:color="auto" w:fill="D9D9D9" w:themeFill="background1" w:themeFillShade="D9"/>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shd w:val="clear" w:color="auto" w:fill="D9D9D9" w:themeFill="background1" w:themeFillShade="D9"/>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500E3F">
        <w:trPr>
          <w:trHeight w:val="266"/>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500E3F">
        <w:trPr>
          <w:trHeight w:val="266"/>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13B8B30A" w14:textId="3FF20D10" w:rsidR="00294ACD" w:rsidRDefault="004816CD" w:rsidP="00C44860">
      <w:pPr>
        <w:tabs>
          <w:tab w:val="left" w:pos="567"/>
        </w:tabs>
        <w:spacing w:after="0" w:line="240" w:lineRule="auto"/>
        <w:jc w:val="both"/>
        <w:rPr>
          <w:rFonts w:ascii="Times New Roman" w:eastAsia="Calibri" w:hAnsi="Times New Roman" w:cs="Times New Roman"/>
          <w:color w:val="0070C0"/>
        </w:rPr>
      </w:pPr>
      <w:r w:rsidRPr="00263DF7">
        <w:rPr>
          <w:rFonts w:ascii="Times New Roman" w:hAnsi="Times New Roman" w:cs="Times New Roman"/>
          <w:sz w:val="24"/>
          <w:szCs w:val="24"/>
        </w:rPr>
        <w:t>(Tiekėjo arba jo įgalioto asmens vardas, pavardė, parašas)</w:t>
      </w:r>
      <w:bookmarkStart w:id="73" w:name="_Ref39484039"/>
      <w:bookmarkStart w:id="74" w:name="_Ref40278562"/>
      <w:r w:rsidR="00294ACD">
        <w:rPr>
          <w:rFonts w:ascii="Times New Roman" w:eastAsia="Calibri" w:hAnsi="Times New Roman" w:cs="Times New Roman"/>
          <w:color w:val="0070C0"/>
        </w:rPr>
        <w:br w:type="page"/>
      </w:r>
    </w:p>
    <w:p w14:paraId="2AE1F35F" w14:textId="77777777" w:rsidR="00510585" w:rsidRPr="004065EB" w:rsidRDefault="00510585" w:rsidP="00510585">
      <w:pPr>
        <w:pStyle w:val="Antrat2"/>
        <w:tabs>
          <w:tab w:val="left" w:pos="993"/>
        </w:tabs>
        <w:spacing w:before="0"/>
        <w:ind w:left="5103"/>
        <w:rPr>
          <w:rFonts w:ascii="Times New Roman" w:eastAsia="Calibri" w:hAnsi="Times New Roman" w:cs="Times New Roman"/>
          <w:color w:val="auto"/>
          <w:sz w:val="21"/>
          <w:szCs w:val="21"/>
        </w:rPr>
      </w:pPr>
      <w:bookmarkStart w:id="75" w:name="_Toc188890390"/>
      <w:bookmarkStart w:id="76" w:name="_Ref39586171"/>
      <w:bookmarkStart w:id="77" w:name="_Ref39673580"/>
      <w:bookmarkStart w:id="78" w:name="_Ref39674283"/>
      <w:bookmarkEnd w:id="73"/>
      <w:bookmarkEnd w:id="74"/>
      <w:r w:rsidRPr="004065EB">
        <w:rPr>
          <w:rFonts w:ascii="Times New Roman" w:eastAsia="Calibri" w:hAnsi="Times New Roman" w:cs="Times New Roman"/>
          <w:color w:val="auto"/>
          <w:sz w:val="21"/>
          <w:szCs w:val="21"/>
        </w:rPr>
        <w:t>Pirkimo sąlygų 7 priedas „</w:t>
      </w:r>
      <w:bookmarkStart w:id="79" w:name="_Hlk192688589"/>
      <w:r w:rsidRPr="004065EB">
        <w:rPr>
          <w:rFonts w:ascii="Times New Roman" w:eastAsia="Calibri" w:hAnsi="Times New Roman" w:cs="Times New Roman"/>
          <w:color w:val="auto"/>
          <w:sz w:val="21"/>
          <w:szCs w:val="21"/>
        </w:rPr>
        <w:t>Pasiūlymų vertinimo kriterijai ir sąlygos</w:t>
      </w:r>
      <w:bookmarkEnd w:id="79"/>
      <w:r w:rsidRPr="004065EB">
        <w:rPr>
          <w:rFonts w:ascii="Times New Roman" w:eastAsia="Calibri" w:hAnsi="Times New Roman" w:cs="Times New Roman"/>
          <w:color w:val="auto"/>
          <w:sz w:val="21"/>
          <w:szCs w:val="21"/>
        </w:rPr>
        <w:t>“</w:t>
      </w:r>
      <w:bookmarkEnd w:id="75"/>
    </w:p>
    <w:p w14:paraId="3942606C" w14:textId="77777777" w:rsidR="00510585" w:rsidRDefault="00510585" w:rsidP="00510585">
      <w:pPr>
        <w:pStyle w:val="Paantrat"/>
        <w:jc w:val="center"/>
        <w:rPr>
          <w:rFonts w:ascii="Times New Roman" w:hAnsi="Times New Roman" w:cs="Times New Roman"/>
        </w:rPr>
      </w:pPr>
    </w:p>
    <w:p w14:paraId="4279F211" w14:textId="77777777" w:rsidR="00510585" w:rsidRPr="00CF772F" w:rsidRDefault="00510585" w:rsidP="00510585">
      <w:pPr>
        <w:pStyle w:val="Paantrat"/>
        <w:jc w:val="center"/>
        <w:rPr>
          <w:rFonts w:ascii="Times New Roman" w:hAnsi="Times New Roman" w:cs="Times New Roman"/>
          <w:smallCaps/>
          <w:color w:val="auto"/>
          <w:sz w:val="22"/>
          <w:szCs w:val="22"/>
        </w:rPr>
      </w:pPr>
      <w:r w:rsidRPr="00CF772F">
        <w:rPr>
          <w:rFonts w:ascii="Times New Roman" w:hAnsi="Times New Roman" w:cs="Times New Roman"/>
          <w:color w:val="auto"/>
        </w:rPr>
        <w:t>PASIŪLYMŲ VERTINIMO KRITERIJAI ir Sąlygos</w:t>
      </w:r>
    </w:p>
    <w:p w14:paraId="708F525F" w14:textId="77777777" w:rsidR="00C44860" w:rsidRPr="00F158E6" w:rsidRDefault="00C44860" w:rsidP="003E35A7">
      <w:pPr>
        <w:pStyle w:val="paragrafesrasas2lygis"/>
        <w:numPr>
          <w:ilvl w:val="1"/>
          <w:numId w:val="29"/>
        </w:numPr>
        <w:tabs>
          <w:tab w:val="left" w:pos="993"/>
        </w:tabs>
        <w:spacing w:after="0" w:line="240" w:lineRule="auto"/>
        <w:ind w:left="0" w:firstLine="709"/>
        <w:rPr>
          <w:sz w:val="24"/>
          <w:szCs w:val="24"/>
        </w:rPr>
      </w:pPr>
      <w:bookmarkStart w:id="80" w:name="_Toc185234098"/>
      <w:bookmarkStart w:id="81" w:name="_Toc185241021"/>
      <w:bookmarkStart w:id="82" w:name="_Hlk180075027"/>
      <w:bookmarkStart w:id="83" w:name="_Toc185234099"/>
      <w:bookmarkStart w:id="84"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xml:space="preserve">, kuri turi būti apskaičiuota ir nurodyta taip, kaip reikalaujama specialiųjų pirkimo </w:t>
      </w:r>
      <w:r w:rsidRPr="00F158E6">
        <w:rPr>
          <w:sz w:val="24"/>
          <w:szCs w:val="24"/>
        </w:rPr>
        <w:t>sąlygų 6 priede „Pasiūlymo forma“.</w:t>
      </w:r>
      <w:bookmarkEnd w:id="80"/>
      <w:bookmarkEnd w:id="81"/>
    </w:p>
    <w:p w14:paraId="40A806E0" w14:textId="77777777" w:rsidR="00EE0EF5" w:rsidRPr="00F158E6" w:rsidRDefault="00513C17" w:rsidP="00EE0EF5">
      <w:pPr>
        <w:numPr>
          <w:ilvl w:val="1"/>
          <w:numId w:val="29"/>
        </w:numPr>
        <w:tabs>
          <w:tab w:val="clear" w:pos="1144"/>
          <w:tab w:val="left" w:pos="567"/>
          <w:tab w:val="left" w:pos="993"/>
          <w:tab w:val="num" w:pos="7097"/>
        </w:tabs>
        <w:spacing w:after="0" w:line="240" w:lineRule="auto"/>
        <w:ind w:left="0" w:firstLine="709"/>
        <w:jc w:val="both"/>
        <w:outlineLvl w:val="1"/>
        <w:rPr>
          <w:rFonts w:ascii="Times New Roman" w:hAnsi="Times New Roman" w:cs="Times New Roman"/>
          <w:sz w:val="24"/>
          <w:szCs w:val="24"/>
        </w:rPr>
      </w:pPr>
      <w:r w:rsidRPr="00F158E6">
        <w:rPr>
          <w:rFonts w:ascii="Times New Roman" w:hAnsi="Times New Roman" w:cs="Times New Roman"/>
          <w:sz w:val="24"/>
          <w:szCs w:val="24"/>
        </w:rPr>
        <w:t>Perkančioji organizacija atmes tiekėjo pasiūlymą, jeigu kartu su pasiūlymu nebus pateikti šie pirkimo sąlygose reikalaujami pateikti dokumentai: Pirkimo sąlygų 6 priedas „Pasiūlymo forma“ ir 2 priedas „Techninė specifikacija“.</w:t>
      </w:r>
    </w:p>
    <w:p w14:paraId="0D2F5662" w14:textId="3222C994" w:rsidR="00EE0EF5" w:rsidRPr="00F158E6" w:rsidRDefault="00EE0EF5" w:rsidP="00EE0EF5">
      <w:pPr>
        <w:numPr>
          <w:ilvl w:val="1"/>
          <w:numId w:val="29"/>
        </w:numPr>
        <w:tabs>
          <w:tab w:val="clear" w:pos="1144"/>
          <w:tab w:val="left" w:pos="567"/>
          <w:tab w:val="left" w:pos="993"/>
          <w:tab w:val="num" w:pos="7097"/>
        </w:tabs>
        <w:spacing w:after="0" w:line="240" w:lineRule="auto"/>
        <w:ind w:left="0" w:firstLine="709"/>
        <w:jc w:val="both"/>
        <w:outlineLvl w:val="1"/>
        <w:rPr>
          <w:rFonts w:ascii="Times New Roman" w:hAnsi="Times New Roman" w:cs="Times New Roman"/>
          <w:sz w:val="24"/>
          <w:szCs w:val="24"/>
        </w:rPr>
      </w:pPr>
      <w:r w:rsidRPr="00F158E6">
        <w:rPr>
          <w:rFonts w:ascii="Times New Roman" w:eastAsia="AR PL KaitiM GB" w:hAnsi="Times New Roman" w:cs="Times New Roman"/>
          <w:kern w:val="1"/>
          <w:sz w:val="24"/>
          <w:szCs w:val="24"/>
          <w:lang w:eastAsia="zh-CN" w:bidi="hi-IN"/>
        </w:rPr>
        <w:t>Maksimalios perkamų prekių įkainių vertės, kurias viršijus pasiūlymas bus atmestas dėl per didelės, pirkimo vykdytojui nepriimtinos kainos yra nurodytos Pirkimo sąlygų 2 priede „Techninė specifikacija“</w:t>
      </w:r>
      <w:r w:rsidR="00710073" w:rsidRPr="00F158E6">
        <w:rPr>
          <w:rFonts w:ascii="Times New Roman" w:eastAsia="AR PL KaitiM GB" w:hAnsi="Times New Roman" w:cs="Times New Roman"/>
          <w:kern w:val="1"/>
          <w:sz w:val="24"/>
          <w:szCs w:val="24"/>
          <w:lang w:eastAsia="zh-CN" w:bidi="hi-IN"/>
        </w:rPr>
        <w:t xml:space="preserve"> ir Pirkimo sąlygų </w:t>
      </w:r>
      <w:r w:rsidR="00710073" w:rsidRPr="00F158E6">
        <w:rPr>
          <w:rFonts w:ascii="Times New Roman" w:hAnsi="Times New Roman" w:cs="Times New Roman"/>
          <w:sz w:val="24"/>
          <w:szCs w:val="24"/>
        </w:rPr>
        <w:t>6 priede „Pasiūlymo forma“</w:t>
      </w:r>
      <w:r w:rsidRPr="00F158E6">
        <w:rPr>
          <w:rFonts w:ascii="Times New Roman" w:eastAsia="AR PL KaitiM GB" w:hAnsi="Times New Roman" w:cs="Times New Roman"/>
          <w:kern w:val="1"/>
          <w:sz w:val="24"/>
          <w:szCs w:val="24"/>
          <w:lang w:eastAsia="zh-CN" w:bidi="hi-IN"/>
        </w:rPr>
        <w:t>.</w:t>
      </w:r>
    </w:p>
    <w:p w14:paraId="4557EDD6" w14:textId="77777777" w:rsidR="00C44860" w:rsidRPr="00B77EFD" w:rsidRDefault="00C44860" w:rsidP="003E35A7">
      <w:pPr>
        <w:pStyle w:val="paragrafesrasas2lygis"/>
        <w:numPr>
          <w:ilvl w:val="1"/>
          <w:numId w:val="29"/>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2"/>
      <w:bookmarkEnd w:id="83"/>
      <w:bookmarkEnd w:id="84"/>
    </w:p>
    <w:p w14:paraId="594C172A" w14:textId="77777777" w:rsidR="00C44860" w:rsidRPr="002E49A9" w:rsidRDefault="00C44860" w:rsidP="003E35A7">
      <w:pPr>
        <w:pStyle w:val="paragrafesrasas2lygis"/>
        <w:numPr>
          <w:ilvl w:val="1"/>
          <w:numId w:val="29"/>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CC4BFA" w14:textId="03C23133" w:rsidR="00510585" w:rsidRPr="00C44860" w:rsidRDefault="00510585" w:rsidP="00C44860">
      <w:pPr>
        <w:tabs>
          <w:tab w:val="left" w:pos="426"/>
        </w:tabs>
        <w:spacing w:after="0" w:line="240" w:lineRule="auto"/>
        <w:jc w:val="both"/>
        <w:rPr>
          <w:rFonts w:ascii="Times New Roman" w:hAnsi="Times New Roman" w:cs="Times New Roman"/>
          <w:b/>
          <w:bCs/>
          <w:color w:val="000000" w:themeColor="text1"/>
          <w:sz w:val="24"/>
          <w:szCs w:val="24"/>
        </w:rPr>
      </w:pPr>
    </w:p>
    <w:p w14:paraId="71B1C1ED" w14:textId="688849E4" w:rsidR="00F163AA" w:rsidRPr="008E1D07" w:rsidRDefault="00F163AA" w:rsidP="003E35A7">
      <w:pPr>
        <w:pStyle w:val="Sraopastraipa"/>
        <w:numPr>
          <w:ilvl w:val="0"/>
          <w:numId w:val="19"/>
        </w:numPr>
        <w:tabs>
          <w:tab w:val="left" w:pos="426"/>
        </w:tabs>
        <w:spacing w:after="0" w:line="240" w:lineRule="auto"/>
        <w:ind w:left="0" w:firstLine="709"/>
        <w:jc w:val="both"/>
        <w:rPr>
          <w:rFonts w:ascii="Times New Roman" w:eastAsia="Times New Roman" w:hAnsi="Times New Roman" w:cs="Times New Roman"/>
          <w:color w:val="000000" w:themeColor="text1"/>
          <w:lang w:eastAsia="en-US"/>
        </w:rPr>
      </w:pPr>
      <w:r w:rsidRPr="008E1D07">
        <w:rPr>
          <w:color w:val="000000" w:themeColor="text1"/>
        </w:rPr>
        <w:br w:type="page"/>
      </w:r>
    </w:p>
    <w:p w14:paraId="057E4363" w14:textId="2AC6EA02" w:rsidR="00F12046" w:rsidRPr="00A33E30" w:rsidRDefault="00F12046" w:rsidP="00F12046">
      <w:pPr>
        <w:pStyle w:val="Antrat2"/>
        <w:tabs>
          <w:tab w:val="left" w:pos="993"/>
        </w:tabs>
        <w:spacing w:before="0"/>
        <w:ind w:left="5103"/>
        <w:rPr>
          <w:rFonts w:ascii="Times New Roman" w:hAnsi="Times New Roman" w:cs="Times New Roman"/>
          <w:color w:val="auto"/>
          <w:sz w:val="21"/>
          <w:szCs w:val="21"/>
        </w:rPr>
      </w:pPr>
      <w:bookmarkStart w:id="85" w:name="_Toc188890397"/>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bookmarkStart w:id="86" w:name="_Hlk172279654"/>
      <w:r w:rsidRPr="00A33E30">
        <w:rPr>
          <w:rFonts w:ascii="Times New Roman" w:eastAsia="Calibri Light" w:hAnsi="Times New Roman" w:cs="Times New Roman"/>
          <w:color w:val="auto"/>
          <w:sz w:val="21"/>
          <w:szCs w:val="21"/>
        </w:rPr>
        <w:t>Nacionalinio saugumo reikalavimų atitikties deklaracija</w:t>
      </w:r>
      <w:bookmarkEnd w:id="86"/>
      <w:r w:rsidRPr="00A33E30">
        <w:rPr>
          <w:rFonts w:ascii="Times New Roman" w:eastAsia="Calibri Light" w:hAnsi="Times New Roman" w:cs="Times New Roman"/>
          <w:color w:val="auto"/>
          <w:sz w:val="21"/>
          <w:szCs w:val="21"/>
        </w:rPr>
        <w:t>“</w:t>
      </w:r>
      <w:bookmarkEnd w:id="85"/>
    </w:p>
    <w:p w14:paraId="57EBD3B4" w14:textId="77777777" w:rsidR="00F12046" w:rsidRPr="005C3483"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0D2576B6" w14:textId="77777777" w:rsidR="00F12046" w:rsidRPr="005C3483" w:rsidRDefault="00F12046" w:rsidP="00F12046">
      <w:pPr>
        <w:shd w:val="clear" w:color="auto" w:fill="FFFFFF"/>
        <w:suppressAutoHyphens/>
        <w:spacing w:after="0" w:line="240" w:lineRule="auto"/>
        <w:jc w:val="center"/>
        <w:rPr>
          <w:rFonts w:ascii="Times New Roman" w:eastAsia="Calibri" w:hAnsi="Times New Roman" w:cs="Times New Roman"/>
          <w:b/>
          <w:sz w:val="22"/>
          <w:szCs w:val="22"/>
        </w:rPr>
      </w:pPr>
      <w:bookmarkStart w:id="87" w:name="_Hlk172279670"/>
      <w:r w:rsidRPr="005C3483">
        <w:rPr>
          <w:rFonts w:ascii="Times New Roman" w:eastAsia="Calibri" w:hAnsi="Times New Roman" w:cs="Times New Roman"/>
          <w:b/>
          <w:sz w:val="22"/>
          <w:szCs w:val="22"/>
        </w:rPr>
        <w:t>(Nacionalinio saugumo reikalavimų atitikties deklaracijos tipinė forma)</w:t>
      </w:r>
    </w:p>
    <w:p w14:paraId="7147E12E" w14:textId="77777777" w:rsidR="00F12046" w:rsidRPr="005C3483" w:rsidRDefault="00F12046" w:rsidP="00F1204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ab/>
      </w:r>
    </w:p>
    <w:p w14:paraId="6D96A356" w14:textId="77777777" w:rsidR="00F12046" w:rsidRPr="005C3483" w:rsidRDefault="00F12046" w:rsidP="00F12046">
      <w:pPr>
        <w:shd w:val="clear" w:color="auto" w:fill="FFFFFF"/>
        <w:suppressAutoHyphens/>
        <w:spacing w:after="0" w:line="240" w:lineRule="auto"/>
        <w:ind w:right="-178"/>
        <w:jc w:val="center"/>
        <w:rPr>
          <w:rFonts w:ascii="Times New Roman" w:eastAsia="Calibri" w:hAnsi="Times New Roman" w:cs="Times New Roman"/>
          <w:sz w:val="22"/>
          <w:szCs w:val="22"/>
        </w:rPr>
      </w:pPr>
      <w:r w:rsidRPr="005C3483">
        <w:rPr>
          <w:rFonts w:ascii="Times New Roman" w:eastAsia="Calibri" w:hAnsi="Times New Roman" w:cs="Times New Roman"/>
          <w:sz w:val="22"/>
          <w:szCs w:val="22"/>
        </w:rPr>
        <w:t>(</w:t>
      </w:r>
      <w:r w:rsidRPr="005C3483">
        <w:rPr>
          <w:rFonts w:ascii="Times New Roman" w:eastAsia="Calibri" w:hAnsi="Times New Roman" w:cs="Times New Roman"/>
          <w:i/>
          <w:iCs/>
          <w:sz w:val="22"/>
          <w:szCs w:val="22"/>
        </w:rPr>
        <w:t>tiekėjo pavadinimas</w:t>
      </w:r>
      <w:r w:rsidRPr="005C3483">
        <w:rPr>
          <w:rFonts w:ascii="Times New Roman" w:eastAsia="Calibri" w:hAnsi="Times New Roman" w:cs="Times New Roman"/>
          <w:sz w:val="22"/>
          <w:szCs w:val="22"/>
        </w:rPr>
        <w:t>)</w:t>
      </w:r>
    </w:p>
    <w:p w14:paraId="4704FD5F" w14:textId="77777777" w:rsidR="00F12046" w:rsidRPr="005C3483" w:rsidRDefault="00F12046" w:rsidP="00F12046">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ab/>
      </w:r>
    </w:p>
    <w:p w14:paraId="25790B57" w14:textId="77777777" w:rsidR="00F12046" w:rsidRPr="005C3483" w:rsidRDefault="00F12046" w:rsidP="00F12046">
      <w:pPr>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Cs/>
          <w:sz w:val="22"/>
          <w:szCs w:val="22"/>
        </w:rPr>
        <w:t>(</w:t>
      </w:r>
      <w:r w:rsidRPr="005C3483">
        <w:rPr>
          <w:rFonts w:ascii="Times New Roman" w:eastAsia="Calibri" w:hAnsi="Times New Roman" w:cs="Times New Roman"/>
          <w:i/>
          <w:sz w:val="22"/>
          <w:szCs w:val="22"/>
        </w:rPr>
        <w:t>adresatas (perkančiosios organizacijos / perkančiojo subjekto pavadinimas</w:t>
      </w:r>
      <w:r w:rsidRPr="005C3483">
        <w:rPr>
          <w:rFonts w:ascii="Times New Roman" w:eastAsia="Calibri" w:hAnsi="Times New Roman" w:cs="Times New Roman"/>
          <w:iCs/>
          <w:sz w:val="22"/>
          <w:szCs w:val="22"/>
        </w:rPr>
        <w:t>)</w:t>
      </w:r>
    </w:p>
    <w:p w14:paraId="2FB4DCAD" w14:textId="77777777" w:rsidR="00F12046" w:rsidRPr="00F12046"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4882AB0B"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b/>
          <w:bCs/>
          <w:sz w:val="22"/>
          <w:szCs w:val="22"/>
        </w:rPr>
        <w:t>NACIONALINIO SAUGUMO REIKALAVIMŲ ATITIKTIES DEKLARACIJA</w:t>
      </w:r>
    </w:p>
    <w:p w14:paraId="57E8A8CD" w14:textId="77777777" w:rsidR="00F12046" w:rsidRPr="00F12046"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rPr>
      </w:pPr>
    </w:p>
    <w:p w14:paraId="13A09837"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20__ m._____________ d. Nr. ______</w:t>
      </w:r>
    </w:p>
    <w:p w14:paraId="12FC445C"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__________________________</w:t>
      </w:r>
    </w:p>
    <w:p w14:paraId="72D730BF" w14:textId="77777777" w:rsidR="00F12046" w:rsidRPr="005C3483" w:rsidRDefault="00F12046" w:rsidP="00F1204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
          <w:iCs/>
          <w:sz w:val="22"/>
          <w:szCs w:val="22"/>
        </w:rPr>
        <w:t>(Sudarymo vieta)</w:t>
      </w:r>
    </w:p>
    <w:p w14:paraId="4475F97C" w14:textId="77777777" w:rsidR="00F12046" w:rsidRPr="00F12046" w:rsidRDefault="00F12046" w:rsidP="00F12046">
      <w:pPr>
        <w:spacing w:after="0"/>
        <w:ind w:firstLine="567"/>
        <w:jc w:val="both"/>
        <w:rPr>
          <w:rFonts w:ascii="Times New Roman" w:eastAsia="Calibri" w:hAnsi="Times New Roman" w:cs="Times New Roman"/>
          <w:color w:val="000000"/>
          <w:sz w:val="22"/>
          <w:szCs w:val="22"/>
        </w:rPr>
      </w:pPr>
      <w:r w:rsidRPr="00F12046">
        <w:rPr>
          <w:rFonts w:ascii="Times New Roman" w:eastAsia="Calibri" w:hAnsi="Times New Roman" w:cs="Times New Roman"/>
          <w:color w:val="000000"/>
          <w:sz w:val="22"/>
          <w:szCs w:val="22"/>
        </w:rPr>
        <w:t>Aš, ___________________________________________________________________ ,</w:t>
      </w:r>
    </w:p>
    <w:p w14:paraId="7CF0EBAD" w14:textId="77777777" w:rsidR="00F12046" w:rsidRPr="00F12046" w:rsidRDefault="00F12046" w:rsidP="00F12046">
      <w:pPr>
        <w:spacing w:after="0"/>
        <w:ind w:left="960" w:firstLine="318"/>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(tiekėjo vadovo ar jo įgalioto asmens pareigų pavadinimas, vardas ir pavardė)</w:t>
      </w:r>
    </w:p>
    <w:p w14:paraId="418E3FB0" w14:textId="77777777" w:rsidR="00F12046" w:rsidRPr="00F12046" w:rsidRDefault="00F12046" w:rsidP="00F12046">
      <w:pPr>
        <w:spacing w:after="0"/>
        <w:jc w:val="both"/>
        <w:rPr>
          <w:rFonts w:ascii="Times New Roman" w:eastAsia="Calibri" w:hAnsi="Times New Roman" w:cs="Times New Roman"/>
          <w:color w:val="000000"/>
          <w:sz w:val="22"/>
          <w:szCs w:val="22"/>
        </w:rPr>
      </w:pPr>
      <w:r w:rsidRPr="00F12046">
        <w:rPr>
          <w:rFonts w:ascii="Times New Roman" w:eastAsia="Calibri" w:hAnsi="Times New Roman" w:cs="Times New Roman"/>
          <w:color w:val="000000"/>
          <w:sz w:val="22"/>
          <w:szCs w:val="22"/>
        </w:rPr>
        <w:t>patvirtinu, kad mano vadovaujamas (-a) (atstovaujamas (-a))____________________________ ,</w:t>
      </w:r>
    </w:p>
    <w:p w14:paraId="092E15E3" w14:textId="77777777" w:rsidR="00F12046" w:rsidRPr="00F12046" w:rsidRDefault="00F12046" w:rsidP="00F12046">
      <w:pPr>
        <w:spacing w:after="0"/>
        <w:ind w:left="4962" w:firstLine="742"/>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(tiekėjo pavadinimas)</w:t>
      </w:r>
    </w:p>
    <w:p w14:paraId="480A5BDD" w14:textId="77777777" w:rsidR="00F12046" w:rsidRPr="00F12046" w:rsidRDefault="00F12046" w:rsidP="00F12046">
      <w:pPr>
        <w:spacing w:after="0"/>
        <w:jc w:val="both"/>
        <w:rPr>
          <w:rFonts w:ascii="Times New Roman" w:eastAsia="Calibri" w:hAnsi="Times New Roman" w:cs="Times New Roman"/>
          <w:color w:val="000000"/>
          <w:sz w:val="22"/>
          <w:szCs w:val="22"/>
          <w:u w:val="single"/>
        </w:rPr>
      </w:pPr>
      <w:r w:rsidRPr="00F12046">
        <w:rPr>
          <w:rFonts w:ascii="Times New Roman" w:eastAsia="Calibri" w:hAnsi="Times New Roman" w:cs="Times New Roman"/>
          <w:color w:val="000000"/>
          <w:sz w:val="22"/>
          <w:szCs w:val="22"/>
        </w:rPr>
        <w:t>dalyvaujantis (-i) ______________________________________________________________</w:t>
      </w:r>
    </w:p>
    <w:p w14:paraId="5073022E" w14:textId="77777777" w:rsidR="00F12046" w:rsidRPr="00F12046" w:rsidRDefault="00F12046" w:rsidP="00F12046">
      <w:pPr>
        <w:spacing w:after="0"/>
        <w:ind w:left="2040" w:firstLine="371"/>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(perkančiosios organizacijos / perkančiojo subjekto pavadinimas)</w:t>
      </w:r>
    </w:p>
    <w:p w14:paraId="672770D5" w14:textId="77777777" w:rsidR="00F12046" w:rsidRPr="00F12046" w:rsidRDefault="00F12046" w:rsidP="00F12046">
      <w:pPr>
        <w:spacing w:after="0"/>
        <w:jc w:val="both"/>
        <w:rPr>
          <w:rFonts w:ascii="Times New Roman" w:eastAsia="Calibri" w:hAnsi="Times New Roman" w:cs="Times New Roman"/>
          <w:color w:val="000000"/>
          <w:sz w:val="22"/>
          <w:szCs w:val="22"/>
        </w:rPr>
      </w:pPr>
      <w:r w:rsidRPr="00F12046">
        <w:rPr>
          <w:rFonts w:ascii="Times New Roman" w:eastAsia="Calibri" w:hAnsi="Times New Roman" w:cs="Times New Roman"/>
          <w:color w:val="000000"/>
          <w:sz w:val="22"/>
          <w:szCs w:val="22"/>
        </w:rPr>
        <w:t>vykdomame  _____________________________________, atitinka toliau nurodomus reikalavimus:</w:t>
      </w:r>
    </w:p>
    <w:p w14:paraId="6F207836" w14:textId="77777777" w:rsidR="00F12046" w:rsidRPr="00F12046" w:rsidRDefault="00F12046" w:rsidP="00F12046">
      <w:pPr>
        <w:spacing w:after="0"/>
        <w:ind w:firstLine="636"/>
        <w:jc w:val="both"/>
        <w:rPr>
          <w:rFonts w:ascii="Times New Roman" w:eastAsia="Calibri" w:hAnsi="Times New Roman" w:cs="Times New Roman"/>
          <w:color w:val="000000"/>
          <w:sz w:val="22"/>
          <w:szCs w:val="22"/>
        </w:rPr>
      </w:pPr>
      <w:r w:rsidRPr="00F12046">
        <w:rPr>
          <w:rFonts w:ascii="Times New Roman" w:eastAsia="Calibri" w:hAnsi="Times New Roman" w:cs="Times New Roman"/>
          <w:i/>
          <w:iCs/>
          <w:color w:val="000000"/>
          <w:sz w:val="22"/>
          <w:szCs w:val="22"/>
        </w:rPr>
        <w:t>(pirkimo objekto pavadinimas, pirkimo numeris, pirkimo paskelbimo CVP IS data</w:t>
      </w:r>
      <w:r w:rsidRPr="00F12046">
        <w:rPr>
          <w:rFonts w:ascii="Times New Roman" w:eastAsia="Calibri" w:hAnsi="Times New Roman" w:cs="Times New Roman"/>
          <w:color w:val="000000"/>
          <w:sz w:val="22"/>
          <w:szCs w:val="22"/>
        </w:rPr>
        <w:t>)</w:t>
      </w:r>
    </w:p>
    <w:p w14:paraId="4BB0B1D8" w14:textId="77777777" w:rsidR="00F12046" w:rsidRPr="00F12046" w:rsidRDefault="00F12046" w:rsidP="00F12046">
      <w:pPr>
        <w:spacing w:after="0" w:line="240" w:lineRule="auto"/>
        <w:ind w:firstLine="636"/>
        <w:jc w:val="both"/>
        <w:rPr>
          <w:rFonts w:ascii="Times New Roman" w:eastAsia="Calibri" w:hAnsi="Times New Roman" w:cs="Times New Roman"/>
          <w:color w:val="000000"/>
          <w:sz w:val="16"/>
          <w:szCs w:val="16"/>
        </w:rPr>
      </w:pPr>
    </w:p>
    <w:tbl>
      <w:tblPr>
        <w:tblW w:w="0" w:type="auto"/>
        <w:tblLook w:val="04A0" w:firstRow="1" w:lastRow="0" w:firstColumn="1" w:lastColumn="0" w:noHBand="0" w:noVBand="1"/>
      </w:tblPr>
      <w:tblGrid>
        <w:gridCol w:w="352"/>
        <w:gridCol w:w="9574"/>
      </w:tblGrid>
      <w:tr w:rsidR="00F12046" w:rsidRPr="00F12046" w14:paraId="51AC03F5" w14:textId="77777777" w:rsidTr="00CE6B75">
        <w:tc>
          <w:tcPr>
            <w:tcW w:w="352" w:type="dxa"/>
            <w:hideMark/>
          </w:tcPr>
          <w:p w14:paraId="54A3799E" w14:textId="77777777" w:rsidR="00F12046" w:rsidRPr="00F12046" w:rsidRDefault="00F12046" w:rsidP="00CE6B75">
            <w:pPr>
              <w:spacing w:after="0" w:line="240" w:lineRule="auto"/>
              <w:rPr>
                <w:rFonts w:ascii="Times New Roman" w:eastAsia="Calibri" w:hAnsi="Times New Roman" w:cs="Times New Roman"/>
                <w:sz w:val="22"/>
                <w:szCs w:val="22"/>
              </w:rPr>
            </w:pPr>
            <w:r w:rsidRPr="00F12046">
              <w:rPr>
                <w:rFonts w:ascii="Times New Roman" w:eastAsia="Calibri" w:hAnsi="Times New Roman" w:cs="Times New Roman"/>
                <w:sz w:val="22"/>
                <w:szCs w:val="22"/>
              </w:rPr>
              <w:t>×</w:t>
            </w:r>
          </w:p>
        </w:tc>
        <w:tc>
          <w:tcPr>
            <w:tcW w:w="9574" w:type="dxa"/>
            <w:vMerge w:val="restart"/>
            <w:hideMark/>
          </w:tcPr>
          <w:p w14:paraId="1E7D8D8C" w14:textId="77777777" w:rsidR="00F12046" w:rsidRPr="00F12046" w:rsidRDefault="00F12046" w:rsidP="00CE6B75">
            <w:pPr>
              <w:spacing w:after="0" w:line="240" w:lineRule="auto"/>
              <w:jc w:val="both"/>
              <w:rPr>
                <w:rFonts w:ascii="Times New Roman" w:eastAsia="Calibri" w:hAnsi="Times New Roman" w:cs="Times New Roman"/>
                <w:i/>
                <w:sz w:val="22"/>
                <w:szCs w:val="22"/>
              </w:rPr>
            </w:pPr>
            <w:r w:rsidRPr="00F12046">
              <w:rPr>
                <w:rFonts w:ascii="Times New Roman" w:eastAsia="Calibri" w:hAnsi="Times New Roman" w:cs="Times New Roman"/>
                <w:sz w:val="22"/>
                <w:szCs w:val="22"/>
              </w:rPr>
              <w:t xml:space="preserve">tiekėjo siūlomos prekės nekelia grėsmės nacionaliniam saugumui </w:t>
            </w:r>
            <w:r w:rsidRPr="00F12046">
              <w:rPr>
                <w:rFonts w:ascii="Times New Roman" w:eastAsia="Calibri" w:hAnsi="Times New Roman" w:cs="Times New Roman"/>
                <w:color w:val="000000"/>
                <w:sz w:val="22"/>
                <w:szCs w:val="22"/>
                <w:bdr w:val="none" w:sz="0" w:space="0" w:color="auto" w:frame="1"/>
              </w:rPr>
              <w:t>–</w:t>
            </w:r>
            <w:r w:rsidRPr="00F12046">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F12046">
              <w:rPr>
                <w:rFonts w:ascii="Times New Roman" w:eastAsia="Calibri" w:hAnsi="Times New Roman" w:cs="Times New Roman"/>
                <w:color w:val="000000"/>
                <w:sz w:val="22"/>
                <w:szCs w:val="22"/>
              </w:rPr>
              <w:t xml:space="preserve"> </w:t>
            </w:r>
            <w:r w:rsidRPr="00F12046">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F12046" w:rsidRPr="00F12046" w14:paraId="5B059DBC" w14:textId="77777777" w:rsidTr="00CE6B75">
        <w:tc>
          <w:tcPr>
            <w:tcW w:w="352" w:type="dxa"/>
          </w:tcPr>
          <w:p w14:paraId="4F20AE83"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33D3AFA2" w14:textId="77777777" w:rsidR="00F12046" w:rsidRPr="00F12046" w:rsidRDefault="00F12046" w:rsidP="00CE6B75">
            <w:pPr>
              <w:spacing w:after="0"/>
              <w:rPr>
                <w:rFonts w:ascii="Times New Roman" w:eastAsia="Calibri" w:hAnsi="Times New Roman" w:cs="Times New Roman"/>
                <w:i/>
                <w:sz w:val="22"/>
                <w:szCs w:val="22"/>
              </w:rPr>
            </w:pPr>
          </w:p>
        </w:tc>
      </w:tr>
      <w:tr w:rsidR="00F12046" w:rsidRPr="00F12046" w14:paraId="32373AA6" w14:textId="77777777" w:rsidTr="00CE6B75">
        <w:trPr>
          <w:trHeight w:val="848"/>
        </w:trPr>
        <w:tc>
          <w:tcPr>
            <w:tcW w:w="352" w:type="dxa"/>
          </w:tcPr>
          <w:p w14:paraId="018124DF"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52701DE2" w14:textId="77777777" w:rsidR="00F12046" w:rsidRPr="00F12046" w:rsidRDefault="00F12046" w:rsidP="00CE6B75">
            <w:pPr>
              <w:spacing w:after="0"/>
              <w:rPr>
                <w:rFonts w:ascii="Times New Roman" w:eastAsia="Calibri" w:hAnsi="Times New Roman" w:cs="Times New Roman"/>
                <w:i/>
                <w:sz w:val="22"/>
                <w:szCs w:val="22"/>
              </w:rPr>
            </w:pPr>
          </w:p>
        </w:tc>
      </w:tr>
      <w:tr w:rsidR="00F12046" w:rsidRPr="00F12046" w14:paraId="21ABC08C" w14:textId="77777777" w:rsidTr="00CE6B75">
        <w:tc>
          <w:tcPr>
            <w:tcW w:w="352" w:type="dxa"/>
            <w:hideMark/>
          </w:tcPr>
          <w:p w14:paraId="0BD1C58E" w14:textId="77777777" w:rsidR="00F12046" w:rsidRPr="00F12046" w:rsidRDefault="00F12046" w:rsidP="00CE6B75">
            <w:pPr>
              <w:spacing w:after="0" w:line="240" w:lineRule="auto"/>
              <w:rPr>
                <w:rFonts w:ascii="Times New Roman" w:eastAsia="Calibri" w:hAnsi="Times New Roman" w:cs="Times New Roman"/>
                <w:sz w:val="22"/>
                <w:szCs w:val="22"/>
              </w:rPr>
            </w:pPr>
            <w:r w:rsidRPr="00F12046">
              <w:rPr>
                <w:rFonts w:ascii="Times New Roman" w:eastAsia="Calibri" w:hAnsi="Times New Roman" w:cs="Times New Roman"/>
                <w:sz w:val="22"/>
                <w:szCs w:val="22"/>
              </w:rPr>
              <w:t>×</w:t>
            </w:r>
          </w:p>
        </w:tc>
        <w:tc>
          <w:tcPr>
            <w:tcW w:w="9574" w:type="dxa"/>
            <w:vMerge w:val="restart"/>
            <w:hideMark/>
          </w:tcPr>
          <w:p w14:paraId="0994847F" w14:textId="77777777" w:rsidR="00F12046" w:rsidRPr="00F12046" w:rsidRDefault="00F12046" w:rsidP="00CE6B75">
            <w:pPr>
              <w:shd w:val="clear" w:color="auto" w:fill="FFFFFF"/>
              <w:spacing w:after="0" w:line="240" w:lineRule="auto"/>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 xml:space="preserve">tiekėjo siūlomos teikti paslaugos nekelia grėsmės nacionaliniam saugumui </w:t>
            </w:r>
            <w:r w:rsidRPr="00F12046">
              <w:rPr>
                <w:rFonts w:ascii="Times New Roman" w:eastAsia="Calibri" w:hAnsi="Times New Roman" w:cs="Times New Roman"/>
                <w:sz w:val="22"/>
                <w:szCs w:val="22"/>
                <w:bdr w:val="none" w:sz="0" w:space="0" w:color="auto" w:frame="1"/>
              </w:rPr>
              <w:t>–</w:t>
            </w:r>
            <w:r w:rsidRPr="00F12046">
              <w:rPr>
                <w:rFonts w:ascii="Times New Roman" w:eastAsia="Calibri" w:hAnsi="Times New Roman" w:cs="Times New Roman"/>
                <w:sz w:val="22"/>
                <w:szCs w:val="22"/>
              </w:rPr>
              <w:t xml:space="preserve"> vadovaujantis VPĮ 37 straipsnio 9 dalies 2 punktu, paslaugų teikimas nebus vykdomas iš VPĮ 92 straipsnio 14 dalyje numatytame sąraše nurodytų valstybių ar teritorijų.</w:t>
            </w:r>
            <w:r w:rsidRPr="00F12046">
              <w:rPr>
                <w:rFonts w:ascii="Times New Roman" w:eastAsia="Calibri" w:hAnsi="Times New Roman" w:cs="Times New Roman"/>
                <w:i/>
                <w:sz w:val="22"/>
                <w:szCs w:val="22"/>
              </w:rPr>
              <w:t xml:space="preserve"> </w:t>
            </w:r>
          </w:p>
        </w:tc>
      </w:tr>
      <w:tr w:rsidR="00F12046" w:rsidRPr="00F12046" w14:paraId="23801F7E" w14:textId="77777777" w:rsidTr="00CE6B75">
        <w:tc>
          <w:tcPr>
            <w:tcW w:w="352" w:type="dxa"/>
          </w:tcPr>
          <w:p w14:paraId="55068E7A"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7794D36E" w14:textId="77777777" w:rsidR="00F12046" w:rsidRPr="00F12046" w:rsidRDefault="00F12046" w:rsidP="00CE6B75">
            <w:pPr>
              <w:spacing w:after="0"/>
              <w:rPr>
                <w:rFonts w:ascii="Times New Roman" w:eastAsia="Calibri" w:hAnsi="Times New Roman" w:cs="Times New Roman"/>
                <w:sz w:val="22"/>
                <w:szCs w:val="22"/>
              </w:rPr>
            </w:pPr>
          </w:p>
        </w:tc>
      </w:tr>
      <w:tr w:rsidR="00F12046" w:rsidRPr="00F12046" w14:paraId="51B63544" w14:textId="77777777" w:rsidTr="00CE6B75">
        <w:trPr>
          <w:trHeight w:val="459"/>
        </w:trPr>
        <w:tc>
          <w:tcPr>
            <w:tcW w:w="352" w:type="dxa"/>
          </w:tcPr>
          <w:p w14:paraId="0544FA6C"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4247A5F3" w14:textId="77777777" w:rsidR="00F12046" w:rsidRPr="00F12046" w:rsidRDefault="00F12046" w:rsidP="00CE6B75">
            <w:pPr>
              <w:spacing w:after="0"/>
              <w:rPr>
                <w:rFonts w:ascii="Times New Roman" w:eastAsia="Calibri" w:hAnsi="Times New Roman" w:cs="Times New Roman"/>
                <w:sz w:val="22"/>
                <w:szCs w:val="22"/>
              </w:rPr>
            </w:pPr>
          </w:p>
        </w:tc>
      </w:tr>
      <w:tr w:rsidR="00F12046" w:rsidRPr="00F12046" w14:paraId="7E8E5597" w14:textId="77777777" w:rsidTr="00CE6B75">
        <w:tc>
          <w:tcPr>
            <w:tcW w:w="352" w:type="dxa"/>
            <w:hideMark/>
          </w:tcPr>
          <w:p w14:paraId="56265150" w14:textId="77777777" w:rsidR="00F12046" w:rsidRPr="00F12046" w:rsidRDefault="00F12046" w:rsidP="00CE6B75">
            <w:pPr>
              <w:spacing w:after="0" w:line="240" w:lineRule="auto"/>
              <w:rPr>
                <w:rFonts w:ascii="Times New Roman" w:eastAsia="Calibri" w:hAnsi="Times New Roman" w:cs="Times New Roman"/>
                <w:sz w:val="22"/>
                <w:szCs w:val="22"/>
              </w:rPr>
            </w:pPr>
            <w:r w:rsidRPr="00F12046">
              <w:rPr>
                <w:rFonts w:ascii="Times New Roman" w:eastAsia="Calibri" w:hAnsi="Times New Roman" w:cs="Times New Roman"/>
                <w:sz w:val="22"/>
                <w:szCs w:val="22"/>
              </w:rPr>
              <w:t>×</w:t>
            </w:r>
          </w:p>
        </w:tc>
        <w:tc>
          <w:tcPr>
            <w:tcW w:w="9574" w:type="dxa"/>
            <w:vMerge w:val="restart"/>
            <w:hideMark/>
          </w:tcPr>
          <w:p w14:paraId="170A3B36" w14:textId="77777777" w:rsidR="00F12046" w:rsidRPr="00F12046" w:rsidRDefault="00F12046" w:rsidP="00CE6B75">
            <w:pPr>
              <w:spacing w:after="0" w:line="240" w:lineRule="auto"/>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tiekėjas neturi interesų, galinčių kelti grėsmę nacionaliniam saugumui – vadovaujantis VPĮ 47 straipsnio 9 dalimi, jis pats,</w:t>
            </w:r>
            <w:r w:rsidRPr="00F12046">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F12046" w:rsidRPr="00F12046" w14:paraId="2888F85B" w14:textId="77777777" w:rsidTr="00CE6B75">
        <w:tc>
          <w:tcPr>
            <w:tcW w:w="352" w:type="dxa"/>
          </w:tcPr>
          <w:p w14:paraId="35766CEE"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1B3DAFAB" w14:textId="77777777" w:rsidR="00F12046" w:rsidRPr="00F12046" w:rsidRDefault="00F12046" w:rsidP="00CE6B75">
            <w:pPr>
              <w:spacing w:after="0"/>
              <w:rPr>
                <w:rFonts w:ascii="Times New Roman" w:eastAsia="Calibri" w:hAnsi="Times New Roman" w:cs="Times New Roman"/>
                <w:sz w:val="22"/>
                <w:szCs w:val="22"/>
              </w:rPr>
            </w:pPr>
          </w:p>
        </w:tc>
      </w:tr>
      <w:tr w:rsidR="00F12046" w:rsidRPr="00F12046" w14:paraId="5EC284A4" w14:textId="77777777" w:rsidTr="00CE6B75">
        <w:tc>
          <w:tcPr>
            <w:tcW w:w="352" w:type="dxa"/>
          </w:tcPr>
          <w:p w14:paraId="29AC8E9B" w14:textId="77777777" w:rsidR="00F12046" w:rsidRPr="00F12046" w:rsidRDefault="00F12046" w:rsidP="00CE6B75">
            <w:pPr>
              <w:spacing w:after="0" w:line="240" w:lineRule="auto"/>
              <w:rPr>
                <w:rFonts w:ascii="Times New Roman" w:eastAsia="Calibri" w:hAnsi="Times New Roman" w:cs="Times New Roman"/>
                <w:sz w:val="22"/>
                <w:szCs w:val="22"/>
              </w:rPr>
            </w:pPr>
          </w:p>
        </w:tc>
        <w:tc>
          <w:tcPr>
            <w:tcW w:w="0" w:type="auto"/>
            <w:vMerge/>
            <w:vAlign w:val="center"/>
            <w:hideMark/>
          </w:tcPr>
          <w:p w14:paraId="5BE79817" w14:textId="77777777" w:rsidR="00F12046" w:rsidRPr="00F12046" w:rsidRDefault="00F12046" w:rsidP="00CE6B75">
            <w:pPr>
              <w:spacing w:after="0"/>
              <w:rPr>
                <w:rFonts w:ascii="Times New Roman" w:eastAsia="Calibri" w:hAnsi="Times New Roman" w:cs="Times New Roman"/>
                <w:sz w:val="22"/>
                <w:szCs w:val="22"/>
              </w:rPr>
            </w:pPr>
          </w:p>
        </w:tc>
      </w:tr>
    </w:tbl>
    <w:p w14:paraId="6767830F" w14:textId="77777777" w:rsidR="00F12046" w:rsidRPr="00F12046" w:rsidRDefault="00F12046" w:rsidP="00F12046">
      <w:pPr>
        <w:widowControl w:val="0"/>
        <w:suppressAutoHyphens/>
        <w:spacing w:after="0" w:line="240" w:lineRule="auto"/>
        <w:ind w:firstLine="567"/>
        <w:jc w:val="both"/>
        <w:textAlignment w:val="baseline"/>
        <w:rPr>
          <w:rFonts w:ascii="Times New Roman" w:eastAsia="Calibri" w:hAnsi="Times New Roman" w:cs="Times New Roman"/>
          <w:sz w:val="18"/>
          <w:szCs w:val="18"/>
          <w:shd w:val="clear" w:color="auto" w:fill="008000"/>
        </w:rPr>
      </w:pPr>
    </w:p>
    <w:p w14:paraId="091BBD7B" w14:textId="77777777" w:rsidR="00F12046" w:rsidRPr="00F12046" w:rsidRDefault="00F12046" w:rsidP="00F12046">
      <w:pPr>
        <w:shd w:val="clear" w:color="auto" w:fill="FFFFFF"/>
        <w:spacing w:after="0" w:line="240" w:lineRule="auto"/>
        <w:ind w:firstLine="720"/>
        <w:rPr>
          <w:rFonts w:ascii="Times New Roman" w:eastAsia="Calibri" w:hAnsi="Times New Roman" w:cs="Times New Roman"/>
          <w:sz w:val="22"/>
          <w:szCs w:val="22"/>
        </w:rPr>
      </w:pPr>
      <w:r w:rsidRPr="00F12046">
        <w:rPr>
          <w:rFonts w:ascii="Times New Roman" w:eastAsia="Calibri" w:hAnsi="Times New Roman" w:cs="Times New Roman"/>
          <w:sz w:val="22"/>
          <w:szCs w:val="22"/>
        </w:rPr>
        <w:t>Patvirtinu, kad šie duomenys yra teisingi ir aktualūs pasiūlymo pateikimo dieną.</w:t>
      </w:r>
    </w:p>
    <w:p w14:paraId="0840C1CC" w14:textId="77777777" w:rsidR="00F12046" w:rsidRPr="00F12046" w:rsidRDefault="00F12046" w:rsidP="00F12046">
      <w:pPr>
        <w:shd w:val="clear" w:color="auto" w:fill="FFFFFF"/>
        <w:spacing w:after="0" w:line="240" w:lineRule="auto"/>
        <w:ind w:firstLine="720"/>
        <w:rPr>
          <w:rFonts w:ascii="Times New Roman" w:eastAsia="Calibri" w:hAnsi="Times New Roman" w:cs="Times New Roman"/>
          <w:sz w:val="18"/>
          <w:szCs w:val="18"/>
        </w:rPr>
      </w:pPr>
    </w:p>
    <w:p w14:paraId="375765BC" w14:textId="77777777" w:rsidR="00F12046" w:rsidRPr="00F12046" w:rsidRDefault="00F12046" w:rsidP="00F12046">
      <w:pPr>
        <w:spacing w:after="0" w:line="240" w:lineRule="auto"/>
        <w:ind w:left="709"/>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EE6A0BC" w14:textId="77777777" w:rsidR="00F12046" w:rsidRPr="00F12046" w:rsidRDefault="00F12046" w:rsidP="00F12046">
      <w:pPr>
        <w:widowControl w:val="0"/>
        <w:suppressAutoHyphens/>
        <w:spacing w:after="0" w:line="240" w:lineRule="auto"/>
        <w:jc w:val="both"/>
        <w:textAlignment w:val="baseline"/>
        <w:rPr>
          <w:rFonts w:ascii="Times New Roman" w:eastAsia="Calibri" w:hAnsi="Times New Roman" w:cs="Times New Roman"/>
          <w:color w:val="000000"/>
          <w:sz w:val="18"/>
          <w:szCs w:val="18"/>
          <w:shd w:val="clear" w:color="auto" w:fill="00FF00"/>
        </w:rPr>
      </w:pPr>
    </w:p>
    <w:p w14:paraId="60B1120E" w14:textId="77777777" w:rsidR="00F12046" w:rsidRPr="00F12046" w:rsidRDefault="00F12046" w:rsidP="00F12046">
      <w:pPr>
        <w:spacing w:after="0" w:line="240" w:lineRule="auto"/>
        <w:ind w:left="709"/>
        <w:jc w:val="both"/>
        <w:rPr>
          <w:rFonts w:ascii="Times New Roman" w:eastAsia="Calibri" w:hAnsi="Times New Roman" w:cs="Times New Roman"/>
          <w:sz w:val="22"/>
          <w:szCs w:val="22"/>
        </w:rPr>
      </w:pPr>
      <w:r w:rsidRPr="00F12046">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040E810D" w14:textId="77777777" w:rsidR="00F12046" w:rsidRDefault="00F12046" w:rsidP="00F12046">
      <w:pPr>
        <w:widowControl w:val="0"/>
        <w:suppressAutoHyphens/>
        <w:spacing w:after="0" w:line="240" w:lineRule="auto"/>
        <w:jc w:val="center"/>
        <w:textAlignment w:val="baseline"/>
        <w:rPr>
          <w:rFonts w:ascii="Times New Roman" w:eastAsia="Calibri" w:hAnsi="Times New Roman" w:cs="Times New Roman"/>
          <w:sz w:val="22"/>
          <w:szCs w:val="22"/>
        </w:rPr>
      </w:pPr>
    </w:p>
    <w:p w14:paraId="3B797AA8" w14:textId="77777777" w:rsidR="00F12046" w:rsidRPr="00F12046" w:rsidRDefault="00F12046" w:rsidP="00F12046">
      <w:pPr>
        <w:widowControl w:val="0"/>
        <w:suppressAutoHyphens/>
        <w:spacing w:after="0" w:line="240" w:lineRule="auto"/>
        <w:jc w:val="center"/>
        <w:textAlignment w:val="baseline"/>
        <w:rPr>
          <w:rFonts w:ascii="Times New Roman" w:eastAsia="Calibri" w:hAnsi="Times New Roman" w:cs="Times New Roman"/>
          <w:sz w:val="22"/>
          <w:szCs w:val="22"/>
        </w:rPr>
      </w:pPr>
      <w:r w:rsidRPr="00F12046">
        <w:rPr>
          <w:rFonts w:ascii="Times New Roman" w:eastAsia="Calibri" w:hAnsi="Times New Roman" w:cs="Times New Roman"/>
          <w:sz w:val="22"/>
          <w:szCs w:val="22"/>
        </w:rPr>
        <w:t>____________________</w:t>
      </w:r>
      <w:r w:rsidRPr="00F12046">
        <w:rPr>
          <w:rFonts w:ascii="Times New Roman" w:eastAsia="Calibri" w:hAnsi="Times New Roman" w:cs="Times New Roman"/>
          <w:i/>
          <w:iCs/>
          <w:sz w:val="22"/>
          <w:szCs w:val="22"/>
        </w:rPr>
        <w:t xml:space="preserve">                             </w:t>
      </w:r>
      <w:r w:rsidRPr="00F12046">
        <w:rPr>
          <w:rFonts w:ascii="Times New Roman" w:eastAsia="Calibri" w:hAnsi="Times New Roman" w:cs="Times New Roman"/>
          <w:sz w:val="22"/>
          <w:szCs w:val="22"/>
        </w:rPr>
        <w:t>____________________</w:t>
      </w:r>
      <w:r w:rsidRPr="00F12046">
        <w:rPr>
          <w:rFonts w:ascii="Times New Roman" w:eastAsia="Calibri" w:hAnsi="Times New Roman" w:cs="Times New Roman"/>
          <w:sz w:val="22"/>
          <w:szCs w:val="22"/>
        </w:rPr>
        <w:tab/>
        <w:t xml:space="preserve">                   ___________________</w:t>
      </w:r>
    </w:p>
    <w:p w14:paraId="3E635BF1" w14:textId="77777777" w:rsidR="00F12046" w:rsidRPr="00F12046" w:rsidRDefault="00F12046" w:rsidP="00F12046">
      <w:pPr>
        <w:widowControl w:val="0"/>
        <w:suppressAutoHyphens/>
        <w:spacing w:after="0" w:line="240" w:lineRule="auto"/>
        <w:ind w:firstLine="471"/>
        <w:jc w:val="center"/>
        <w:textAlignment w:val="baseline"/>
        <w:rPr>
          <w:rFonts w:ascii="Times New Roman" w:eastAsia="Calibri" w:hAnsi="Times New Roman" w:cs="Times New Roman"/>
          <w:sz w:val="22"/>
          <w:szCs w:val="22"/>
        </w:rPr>
      </w:pPr>
      <w:r w:rsidRPr="00F12046">
        <w:rPr>
          <w:rFonts w:ascii="Times New Roman" w:eastAsia="Calibri" w:hAnsi="Times New Roman" w:cs="Times New Roman"/>
          <w:i/>
          <w:iCs/>
          <w:sz w:val="22"/>
          <w:szCs w:val="22"/>
        </w:rPr>
        <w:t>(pareigos)                                                 (parašas)                                                 (vardas ir pavardė)</w:t>
      </w:r>
    </w:p>
    <w:bookmarkEnd w:id="87"/>
    <w:p w14:paraId="04CB0F63" w14:textId="77777777" w:rsidR="00F12046" w:rsidRPr="00F12046" w:rsidRDefault="00F12046" w:rsidP="00F12046">
      <w:pPr>
        <w:rPr>
          <w:rFonts w:ascii="Times New Roman" w:hAnsi="Times New Roman" w:cs="Times New Roman"/>
          <w:b/>
          <w:bCs/>
          <w:smallCaps/>
          <w:color w:val="000000"/>
          <w:sz w:val="22"/>
          <w:szCs w:val="22"/>
        </w:rPr>
      </w:pPr>
      <w:r w:rsidRPr="00F12046">
        <w:rPr>
          <w:rFonts w:ascii="Times New Roman" w:hAnsi="Times New Roman" w:cs="Times New Roman"/>
          <w:b/>
          <w:bCs/>
          <w:smallCaps/>
          <w:color w:val="000000"/>
          <w:sz w:val="22"/>
          <w:szCs w:val="22"/>
        </w:rPr>
        <w:br w:type="page"/>
      </w:r>
    </w:p>
    <w:p w14:paraId="576670C7" w14:textId="4F67B4E8" w:rsidR="00E54121" w:rsidRPr="00A33E30" w:rsidRDefault="00E54121" w:rsidP="00F12046">
      <w:pPr>
        <w:pStyle w:val="Antrat2"/>
        <w:tabs>
          <w:tab w:val="left" w:pos="993"/>
        </w:tabs>
        <w:spacing w:before="0"/>
        <w:ind w:left="5103"/>
        <w:rPr>
          <w:rFonts w:ascii="Times New Roman" w:hAnsi="Times New Roman" w:cs="Times New Roman"/>
          <w:color w:val="auto"/>
          <w:sz w:val="21"/>
          <w:szCs w:val="21"/>
        </w:rPr>
      </w:pPr>
      <w:bookmarkStart w:id="88" w:name="_Toc188890398"/>
      <w:r w:rsidRPr="00A33E30">
        <w:rPr>
          <w:rFonts w:ascii="Times New Roman" w:hAnsi="Times New Roman" w:cs="Times New Roman"/>
          <w:color w:val="auto"/>
          <w:sz w:val="21"/>
          <w:szCs w:val="21"/>
        </w:rPr>
        <w:t>P</w:t>
      </w:r>
      <w:r w:rsidR="00FE3D1F" w:rsidRPr="00A33E30">
        <w:rPr>
          <w:rFonts w:ascii="Times New Roman" w:hAnsi="Times New Roman" w:cs="Times New Roman"/>
          <w:color w:val="auto"/>
          <w:sz w:val="21"/>
          <w:szCs w:val="21"/>
        </w:rPr>
        <w:t xml:space="preserve">irkimo sąlygų </w:t>
      </w:r>
      <w:r w:rsidR="003C0DB8">
        <w:rPr>
          <w:rFonts w:ascii="Times New Roman" w:hAnsi="Times New Roman" w:cs="Times New Roman"/>
          <w:color w:val="auto"/>
          <w:sz w:val="21"/>
          <w:szCs w:val="21"/>
        </w:rPr>
        <w:t>9</w:t>
      </w:r>
      <w:r w:rsidR="003C0DB8" w:rsidRPr="00A33E30">
        <w:rPr>
          <w:rFonts w:ascii="Times New Roman" w:hAnsi="Times New Roman" w:cs="Times New Roman"/>
          <w:color w:val="auto"/>
          <w:sz w:val="21"/>
          <w:szCs w:val="21"/>
        </w:rPr>
        <w:t xml:space="preserve"> </w:t>
      </w:r>
      <w:r w:rsidR="00FE3D1F" w:rsidRPr="00A33E30">
        <w:rPr>
          <w:rFonts w:ascii="Times New Roman" w:hAnsi="Times New Roman" w:cs="Times New Roman"/>
          <w:color w:val="auto"/>
          <w:sz w:val="21"/>
          <w:szCs w:val="21"/>
        </w:rPr>
        <w:t xml:space="preserve">priedas </w:t>
      </w:r>
      <w:r w:rsidR="008D704D" w:rsidRPr="00A33E30">
        <w:rPr>
          <w:rFonts w:ascii="Times New Roman" w:hAnsi="Times New Roman" w:cs="Times New Roman"/>
          <w:color w:val="auto"/>
          <w:sz w:val="21"/>
          <w:szCs w:val="21"/>
        </w:rPr>
        <w:t>„Sutarties projektas“</w:t>
      </w:r>
      <w:bookmarkEnd w:id="76"/>
      <w:bookmarkEnd w:id="77"/>
      <w:bookmarkEnd w:id="78"/>
      <w:bookmarkEnd w:id="88"/>
    </w:p>
    <w:p w14:paraId="626E1002" w14:textId="77777777" w:rsidR="00F904BA" w:rsidRPr="00263DF7" w:rsidRDefault="00F904BA" w:rsidP="00F12046">
      <w:pPr>
        <w:pBdr>
          <w:top w:val="nil"/>
          <w:left w:val="nil"/>
          <w:bottom w:val="nil"/>
          <w:right w:val="nil"/>
          <w:between w:val="nil"/>
        </w:pBdr>
        <w:spacing w:after="0"/>
        <w:rPr>
          <w:rFonts w:ascii="Times New Roman" w:eastAsia="Times New Roman" w:hAnsi="Times New Roman" w:cs="Times New Roman"/>
          <w:b/>
          <w:color w:val="000000" w:themeColor="text1"/>
          <w:sz w:val="24"/>
          <w:szCs w:val="24"/>
        </w:rPr>
      </w:pPr>
    </w:p>
    <w:p w14:paraId="50651930" w14:textId="77777777" w:rsidR="000B3E01" w:rsidRDefault="00D972EC" w:rsidP="00D972EC">
      <w:pPr>
        <w:tabs>
          <w:tab w:val="left" w:pos="851"/>
        </w:tabs>
        <w:spacing w:after="0" w:line="240" w:lineRule="auto"/>
        <w:jc w:val="center"/>
        <w:rPr>
          <w:rFonts w:ascii="Times New Roman" w:hAnsi="Times New Roman" w:cs="Times New Roman"/>
          <w:b/>
          <w:bCs/>
          <w:sz w:val="28"/>
          <w:szCs w:val="28"/>
        </w:rPr>
      </w:pPr>
      <w:r w:rsidRPr="00231DF2">
        <w:rPr>
          <w:rFonts w:ascii="Times New Roman" w:hAnsi="Times New Roman" w:cs="Times New Roman"/>
          <w:b/>
          <w:bCs/>
          <w:sz w:val="28"/>
          <w:szCs w:val="28"/>
        </w:rPr>
        <w:t>Sutarties projektas</w:t>
      </w:r>
    </w:p>
    <w:p w14:paraId="083E6137" w14:textId="77777777" w:rsidR="000B3E01" w:rsidRPr="00231DF2" w:rsidRDefault="000B3E01" w:rsidP="00D972EC">
      <w:pPr>
        <w:tabs>
          <w:tab w:val="left" w:pos="851"/>
        </w:tabs>
        <w:spacing w:after="0" w:line="240" w:lineRule="auto"/>
        <w:jc w:val="center"/>
        <w:rPr>
          <w:rFonts w:ascii="Times New Roman" w:hAnsi="Times New Roman" w:cs="Times New Roman"/>
          <w:b/>
          <w:bCs/>
          <w:sz w:val="28"/>
          <w:szCs w:val="28"/>
        </w:rPr>
      </w:pPr>
    </w:p>
    <w:p w14:paraId="43AD2918" w14:textId="11C711A1" w:rsidR="008B1EE2" w:rsidRDefault="000B3E01" w:rsidP="00D972EC">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D972EC" w:rsidRPr="00106B35">
        <w:rPr>
          <w:rFonts w:ascii="Times New Roman" w:hAnsi="Times New Roman" w:cs="Times New Roman"/>
          <w:sz w:val="24"/>
          <w:szCs w:val="24"/>
        </w:rPr>
        <w:t>pridedamas atskiru priedu</w:t>
      </w:r>
      <w:r>
        <w:rPr>
          <w:rFonts w:ascii="Times New Roman" w:hAnsi="Times New Roman" w:cs="Times New Roman"/>
          <w:sz w:val="24"/>
          <w:szCs w:val="24"/>
        </w:rPr>
        <w:t>)</w:t>
      </w:r>
    </w:p>
    <w:p w14:paraId="14792021" w14:textId="77777777" w:rsidR="00437D3E" w:rsidRPr="00E26D74" w:rsidRDefault="00437D3E" w:rsidP="00437D3E"/>
    <w:p w14:paraId="14D92BCF" w14:textId="76B03BC3" w:rsidR="00291431" w:rsidRPr="00263DF7" w:rsidRDefault="00291431" w:rsidP="00437D3E">
      <w:pPr>
        <w:rPr>
          <w:rFonts w:ascii="Times New Roman" w:eastAsia="Times New Roman" w:hAnsi="Times New Roman" w:cs="Times New Roman"/>
          <w:color w:val="000000" w:themeColor="text1"/>
          <w:sz w:val="24"/>
          <w:szCs w:val="24"/>
        </w:rPr>
      </w:pPr>
    </w:p>
    <w:sectPr w:rsidR="00291431" w:rsidRPr="00263DF7" w:rsidSect="003103F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 PL KaitiM GB">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334C703C" w14:textId="77777777" w:rsidR="002C0630" w:rsidRPr="001620D3" w:rsidRDefault="002C0630" w:rsidP="002C063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7A8697" w14:textId="77777777" w:rsidR="002C0630" w:rsidRPr="001620D3" w:rsidRDefault="002C0630" w:rsidP="003E35A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8A0BB2" w14:textId="77777777" w:rsidR="002C0630" w:rsidRDefault="002C0630" w:rsidP="003E35A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EF9862" w14:textId="77777777" w:rsidR="002C0630" w:rsidRPr="001620D3" w:rsidRDefault="002C0630" w:rsidP="002C06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5D705" w14:textId="77777777" w:rsidR="002C0630" w:rsidRPr="001620D3" w:rsidRDefault="002C0630" w:rsidP="003E35A7">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806B879" w14:textId="77777777" w:rsidR="002C0630" w:rsidRDefault="002C0630" w:rsidP="003E35A7">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FC1C" w14:textId="77777777" w:rsidR="002C0630" w:rsidRPr="001620D3" w:rsidRDefault="002C0630" w:rsidP="002C063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D78548" w14:textId="77777777" w:rsidR="002C0630" w:rsidRPr="001620D3" w:rsidRDefault="002C0630" w:rsidP="003E35A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20DD18" w14:textId="77777777" w:rsidR="002C0630" w:rsidRDefault="002C0630" w:rsidP="003E35A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771DC6" w14:textId="77777777" w:rsidR="00510585" w:rsidRDefault="00510585" w:rsidP="00E81B72">
      <w:pPr>
        <w:pStyle w:val="Puslapioinaostekstas"/>
        <w:tabs>
          <w:tab w:val="left" w:pos="9639"/>
        </w:tabs>
        <w:spacing w:after="0" w:line="240" w:lineRule="auto"/>
        <w:ind w:right="193"/>
        <w:jc w:val="both"/>
      </w:pPr>
      <w:r w:rsidRPr="004065EB">
        <w:rPr>
          <w:rStyle w:val="Puslapioinaosnuoroda"/>
          <w:rFonts w:ascii="Times New Roman" w:hAnsi="Times New Roman" w:cs="Times New Roman"/>
        </w:rPr>
        <w:footnoteRef/>
      </w:r>
      <w:r w:rsidRPr="004065EB">
        <w:rPr>
          <w:rFonts w:ascii="Times New Roman" w:hAnsi="Times New Roman" w:cs="Times New Roman"/>
        </w:rPr>
        <w:t xml:space="preserve"> Perkančioji organizacija, nustačiusi kvalifikacijos reikalavimus, turi pateikti informaciją kaip numatyta </w:t>
      </w:r>
      <w:r w:rsidRPr="004065EB">
        <w:rPr>
          <w:rFonts w:ascii="Times New Roman" w:eastAsia="Arial" w:hAnsi="Times New Roman" w:cs="Times New Roman"/>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1C45489D"/>
    <w:multiLevelType w:val="multilevel"/>
    <w:tmpl w:val="111A751A"/>
    <w:lvl w:ilvl="0">
      <w:start w:val="1"/>
      <w:numFmt w:val="decimal"/>
      <w:lvlText w:val="%1."/>
      <w:lvlJc w:val="left"/>
      <w:pPr>
        <w:ind w:left="1080" w:hanging="360"/>
      </w:pPr>
      <w:rPr>
        <w:rFonts w:hint="default"/>
      </w:rPr>
    </w:lvl>
    <w:lvl w:ilvl="1">
      <w:start w:val="1"/>
      <w:numFmt w:val="decimal"/>
      <w:lvlText w:val="%2."/>
      <w:lvlJc w:val="left"/>
      <w:pPr>
        <w:ind w:left="36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1920B2"/>
    <w:multiLevelType w:val="hybridMultilevel"/>
    <w:tmpl w:val="10C21F6C"/>
    <w:lvl w:ilvl="0" w:tplc="133EA08A">
      <w:start w:val="3"/>
      <w:numFmt w:val="bullet"/>
      <w:lvlText w:val="-"/>
      <w:lvlJc w:val="left"/>
      <w:pPr>
        <w:ind w:left="720" w:hanging="360"/>
      </w:pPr>
      <w:rPr>
        <w:rFonts w:ascii="Times New Roman" w:eastAsia="Calibri"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7"/>
  </w:num>
  <w:num w:numId="2" w16cid:durableId="207184103">
    <w:abstractNumId w:val="2"/>
  </w:num>
  <w:num w:numId="3" w16cid:durableId="1528367431">
    <w:abstractNumId w:val="13"/>
  </w:num>
  <w:num w:numId="4" w16cid:durableId="1484615006">
    <w:abstractNumId w:val="18"/>
  </w:num>
  <w:num w:numId="5" w16cid:durableId="607934237">
    <w:abstractNumId w:val="11"/>
  </w:num>
  <w:num w:numId="6" w16cid:durableId="12269543">
    <w:abstractNumId w:val="23"/>
  </w:num>
  <w:num w:numId="7" w16cid:durableId="749809940">
    <w:abstractNumId w:val="1"/>
  </w:num>
  <w:num w:numId="8" w16cid:durableId="412043720">
    <w:abstractNumId w:val="24"/>
  </w:num>
  <w:num w:numId="9" w16cid:durableId="1996449446">
    <w:abstractNumId w:val="22"/>
  </w:num>
  <w:num w:numId="10" w16cid:durableId="1482305889">
    <w:abstractNumId w:val="17"/>
  </w:num>
  <w:num w:numId="11" w16cid:durableId="1318921492">
    <w:abstractNumId w:val="10"/>
  </w:num>
  <w:num w:numId="12" w16cid:durableId="1864435576">
    <w:abstractNumId w:val="20"/>
  </w:num>
  <w:num w:numId="13" w16cid:durableId="1941065713">
    <w:abstractNumId w:val="3"/>
  </w:num>
  <w:num w:numId="14" w16cid:durableId="185141652">
    <w:abstractNumId w:val="4"/>
  </w:num>
  <w:num w:numId="15" w16cid:durableId="410811086">
    <w:abstractNumId w:val="15"/>
  </w:num>
  <w:num w:numId="16" w16cid:durableId="585959597">
    <w:abstractNumId w:val="12"/>
  </w:num>
  <w:num w:numId="17" w16cid:durableId="192229043">
    <w:abstractNumId w:val="19"/>
  </w:num>
  <w:num w:numId="18" w16cid:durableId="870218530">
    <w:abstractNumId w:val="26"/>
  </w:num>
  <w:num w:numId="19" w16cid:durableId="500197352">
    <w:abstractNumId w:val="26"/>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strike w:val="0"/>
          <w:color w:val="auto"/>
          <w:sz w:val="24"/>
          <w:szCs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85230645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503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867358">
    <w:abstractNumId w:val="16"/>
  </w:num>
  <w:num w:numId="23" w16cid:durableId="262761822">
    <w:abstractNumId w:val="8"/>
  </w:num>
  <w:num w:numId="24" w16cid:durableId="1789858266">
    <w:abstractNumId w:val="21"/>
  </w:num>
  <w:num w:numId="25" w16cid:durableId="494614562">
    <w:abstractNumId w:val="14"/>
  </w:num>
  <w:num w:numId="26" w16cid:durableId="510532351">
    <w:abstractNumId w:val="0"/>
  </w:num>
  <w:num w:numId="27" w16cid:durableId="223031605">
    <w:abstractNumId w:val="9"/>
  </w:num>
  <w:num w:numId="28" w16cid:durableId="1673991035">
    <w:abstractNumId w:val="5"/>
  </w:num>
  <w:num w:numId="29" w16cid:durableId="367728043">
    <w:abstractNumId w:val="26"/>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664211458">
    <w:abstractNumId w:val="26"/>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31" w16cid:durableId="2112671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BA7"/>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1FE"/>
    <w:rsid w:val="00040233"/>
    <w:rsid w:val="00040C0F"/>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A7"/>
    <w:rsid w:val="00064868"/>
    <w:rsid w:val="0006575D"/>
    <w:rsid w:val="000659E9"/>
    <w:rsid w:val="000661DF"/>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3E01"/>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F71"/>
    <w:rsid w:val="000C4C55"/>
    <w:rsid w:val="000C4D87"/>
    <w:rsid w:val="000C4DF9"/>
    <w:rsid w:val="000C55D6"/>
    <w:rsid w:val="000C59B8"/>
    <w:rsid w:val="000C59C1"/>
    <w:rsid w:val="000C6068"/>
    <w:rsid w:val="000C7160"/>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10481"/>
    <w:rsid w:val="00111429"/>
    <w:rsid w:val="001114B8"/>
    <w:rsid w:val="00111943"/>
    <w:rsid w:val="0011199A"/>
    <w:rsid w:val="001123B4"/>
    <w:rsid w:val="001126FB"/>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F58"/>
    <w:rsid w:val="00121867"/>
    <w:rsid w:val="00121982"/>
    <w:rsid w:val="00122081"/>
    <w:rsid w:val="0012267C"/>
    <w:rsid w:val="001229FD"/>
    <w:rsid w:val="001232F3"/>
    <w:rsid w:val="00124338"/>
    <w:rsid w:val="00124345"/>
    <w:rsid w:val="00124FB1"/>
    <w:rsid w:val="00125082"/>
    <w:rsid w:val="0012584E"/>
    <w:rsid w:val="0012639E"/>
    <w:rsid w:val="00127196"/>
    <w:rsid w:val="001275FB"/>
    <w:rsid w:val="00127F38"/>
    <w:rsid w:val="0013010B"/>
    <w:rsid w:val="00130492"/>
    <w:rsid w:val="001306BD"/>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C73"/>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876F4"/>
    <w:rsid w:val="00190BC7"/>
    <w:rsid w:val="00190F6F"/>
    <w:rsid w:val="0019130D"/>
    <w:rsid w:val="001915FB"/>
    <w:rsid w:val="00191CEF"/>
    <w:rsid w:val="001926B1"/>
    <w:rsid w:val="00192AF9"/>
    <w:rsid w:val="00192B6B"/>
    <w:rsid w:val="00192ED3"/>
    <w:rsid w:val="00193984"/>
    <w:rsid w:val="00193D61"/>
    <w:rsid w:val="00194439"/>
    <w:rsid w:val="00194544"/>
    <w:rsid w:val="00194723"/>
    <w:rsid w:val="0019479A"/>
    <w:rsid w:val="00194CAC"/>
    <w:rsid w:val="001954F1"/>
    <w:rsid w:val="001954FE"/>
    <w:rsid w:val="00195572"/>
    <w:rsid w:val="0019597B"/>
    <w:rsid w:val="00195BD8"/>
    <w:rsid w:val="00195C8A"/>
    <w:rsid w:val="00195CF3"/>
    <w:rsid w:val="0019663F"/>
    <w:rsid w:val="00196FAF"/>
    <w:rsid w:val="0019749C"/>
    <w:rsid w:val="001977F6"/>
    <w:rsid w:val="00197943"/>
    <w:rsid w:val="00197EF6"/>
    <w:rsid w:val="0019DE00"/>
    <w:rsid w:val="001A0B73"/>
    <w:rsid w:val="001A0BBD"/>
    <w:rsid w:val="001A0DF2"/>
    <w:rsid w:val="001A18C1"/>
    <w:rsid w:val="001A1CD0"/>
    <w:rsid w:val="001A1DD2"/>
    <w:rsid w:val="001A2163"/>
    <w:rsid w:val="001A225E"/>
    <w:rsid w:val="001A25FD"/>
    <w:rsid w:val="001A2693"/>
    <w:rsid w:val="001A2904"/>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C1517"/>
    <w:rsid w:val="001C1908"/>
    <w:rsid w:val="001C1AD0"/>
    <w:rsid w:val="001C1CC5"/>
    <w:rsid w:val="001C247D"/>
    <w:rsid w:val="001C24BC"/>
    <w:rsid w:val="001C305A"/>
    <w:rsid w:val="001C37BD"/>
    <w:rsid w:val="001C45C1"/>
    <w:rsid w:val="001C468D"/>
    <w:rsid w:val="001C4F12"/>
    <w:rsid w:val="001C545C"/>
    <w:rsid w:val="001C635E"/>
    <w:rsid w:val="001C6757"/>
    <w:rsid w:val="001C6A8E"/>
    <w:rsid w:val="001C762B"/>
    <w:rsid w:val="001C7F48"/>
    <w:rsid w:val="001D106F"/>
    <w:rsid w:val="001D18D4"/>
    <w:rsid w:val="001D2623"/>
    <w:rsid w:val="001D2CB6"/>
    <w:rsid w:val="001D37D8"/>
    <w:rsid w:val="001D414C"/>
    <w:rsid w:val="001D41F4"/>
    <w:rsid w:val="001D5752"/>
    <w:rsid w:val="001D612E"/>
    <w:rsid w:val="001D65F8"/>
    <w:rsid w:val="001D7492"/>
    <w:rsid w:val="001D7890"/>
    <w:rsid w:val="001D7B44"/>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17D"/>
    <w:rsid w:val="00204199"/>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703"/>
    <w:rsid w:val="00215B09"/>
    <w:rsid w:val="00215FB5"/>
    <w:rsid w:val="002163DC"/>
    <w:rsid w:val="00216766"/>
    <w:rsid w:val="00216820"/>
    <w:rsid w:val="00217893"/>
    <w:rsid w:val="00220588"/>
    <w:rsid w:val="002206F2"/>
    <w:rsid w:val="00220B88"/>
    <w:rsid w:val="002211A8"/>
    <w:rsid w:val="00221235"/>
    <w:rsid w:val="00221CC0"/>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467"/>
    <w:rsid w:val="002476D5"/>
    <w:rsid w:val="00247AB3"/>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733"/>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31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CED"/>
    <w:rsid w:val="00285B02"/>
    <w:rsid w:val="00285E5E"/>
    <w:rsid w:val="0029026C"/>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0630"/>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5B9"/>
    <w:rsid w:val="002C7383"/>
    <w:rsid w:val="002D1083"/>
    <w:rsid w:val="002D1C99"/>
    <w:rsid w:val="002D1EFA"/>
    <w:rsid w:val="002D21BE"/>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A5A"/>
    <w:rsid w:val="002E5C9B"/>
    <w:rsid w:val="002E5EA9"/>
    <w:rsid w:val="002E6BB6"/>
    <w:rsid w:val="002E7B7D"/>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7"/>
    <w:rsid w:val="00306D9F"/>
    <w:rsid w:val="00306F87"/>
    <w:rsid w:val="003074D1"/>
    <w:rsid w:val="00307836"/>
    <w:rsid w:val="003101E1"/>
    <w:rsid w:val="003103F7"/>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2C93"/>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931"/>
    <w:rsid w:val="003B558D"/>
    <w:rsid w:val="003B6467"/>
    <w:rsid w:val="003B6924"/>
    <w:rsid w:val="003B73B7"/>
    <w:rsid w:val="003B7634"/>
    <w:rsid w:val="003B78AD"/>
    <w:rsid w:val="003C018A"/>
    <w:rsid w:val="003C07A3"/>
    <w:rsid w:val="003C0DB8"/>
    <w:rsid w:val="003C126F"/>
    <w:rsid w:val="003C1AB1"/>
    <w:rsid w:val="003C1B53"/>
    <w:rsid w:val="003C1BFB"/>
    <w:rsid w:val="003C2412"/>
    <w:rsid w:val="003C253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285"/>
    <w:rsid w:val="003C73E9"/>
    <w:rsid w:val="003C742E"/>
    <w:rsid w:val="003C74E9"/>
    <w:rsid w:val="003C7763"/>
    <w:rsid w:val="003C7AFD"/>
    <w:rsid w:val="003C7CF1"/>
    <w:rsid w:val="003D0037"/>
    <w:rsid w:val="003D03D9"/>
    <w:rsid w:val="003D11CB"/>
    <w:rsid w:val="003D1383"/>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A7"/>
    <w:rsid w:val="003E4314"/>
    <w:rsid w:val="003E436D"/>
    <w:rsid w:val="003E4AC7"/>
    <w:rsid w:val="003E4DB9"/>
    <w:rsid w:val="003E51C1"/>
    <w:rsid w:val="003E53E9"/>
    <w:rsid w:val="003E6626"/>
    <w:rsid w:val="003E664F"/>
    <w:rsid w:val="003E6665"/>
    <w:rsid w:val="003E6F93"/>
    <w:rsid w:val="003E713F"/>
    <w:rsid w:val="003E73F0"/>
    <w:rsid w:val="003E7F39"/>
    <w:rsid w:val="003F0537"/>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9FB"/>
    <w:rsid w:val="00403C4D"/>
    <w:rsid w:val="00404157"/>
    <w:rsid w:val="0040427C"/>
    <w:rsid w:val="00404533"/>
    <w:rsid w:val="004046BD"/>
    <w:rsid w:val="0040472C"/>
    <w:rsid w:val="004047D7"/>
    <w:rsid w:val="00405855"/>
    <w:rsid w:val="00405B22"/>
    <w:rsid w:val="00405D65"/>
    <w:rsid w:val="0040657F"/>
    <w:rsid w:val="004065EB"/>
    <w:rsid w:val="004068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37D3E"/>
    <w:rsid w:val="00441140"/>
    <w:rsid w:val="00441581"/>
    <w:rsid w:val="004417E5"/>
    <w:rsid w:val="00442E06"/>
    <w:rsid w:val="00442F8D"/>
    <w:rsid w:val="00442FB5"/>
    <w:rsid w:val="004432C7"/>
    <w:rsid w:val="00443D5A"/>
    <w:rsid w:val="00443DE5"/>
    <w:rsid w:val="00443FA8"/>
    <w:rsid w:val="00443FEB"/>
    <w:rsid w:val="00444241"/>
    <w:rsid w:val="004442C4"/>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0799"/>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C72"/>
    <w:rsid w:val="00492E0E"/>
    <w:rsid w:val="00493E55"/>
    <w:rsid w:val="0049538A"/>
    <w:rsid w:val="00495A54"/>
    <w:rsid w:val="00495F71"/>
    <w:rsid w:val="00496EFB"/>
    <w:rsid w:val="00497851"/>
    <w:rsid w:val="0049788B"/>
    <w:rsid w:val="004978DC"/>
    <w:rsid w:val="00497DF3"/>
    <w:rsid w:val="004A01F5"/>
    <w:rsid w:val="004A0401"/>
    <w:rsid w:val="004A0E10"/>
    <w:rsid w:val="004A13CE"/>
    <w:rsid w:val="004A1BB5"/>
    <w:rsid w:val="004A2505"/>
    <w:rsid w:val="004A282B"/>
    <w:rsid w:val="004A299F"/>
    <w:rsid w:val="004A2AD9"/>
    <w:rsid w:val="004A2CEE"/>
    <w:rsid w:val="004A2E3D"/>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66BA"/>
    <w:rsid w:val="004D7072"/>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C03"/>
    <w:rsid w:val="004E5C7A"/>
    <w:rsid w:val="004E5FB8"/>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FEF"/>
    <w:rsid w:val="004F765D"/>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113D"/>
    <w:rsid w:val="0051148D"/>
    <w:rsid w:val="00511E57"/>
    <w:rsid w:val="005122FE"/>
    <w:rsid w:val="0051270F"/>
    <w:rsid w:val="00512760"/>
    <w:rsid w:val="00512B1D"/>
    <w:rsid w:val="00512C9F"/>
    <w:rsid w:val="00512D6B"/>
    <w:rsid w:val="00512E53"/>
    <w:rsid w:val="0051329C"/>
    <w:rsid w:val="00513C17"/>
    <w:rsid w:val="00513D2A"/>
    <w:rsid w:val="00513D3A"/>
    <w:rsid w:val="0051416C"/>
    <w:rsid w:val="0051508F"/>
    <w:rsid w:val="00515C55"/>
    <w:rsid w:val="00515CBD"/>
    <w:rsid w:val="00515ED0"/>
    <w:rsid w:val="00516043"/>
    <w:rsid w:val="0051611C"/>
    <w:rsid w:val="0051688D"/>
    <w:rsid w:val="00517A42"/>
    <w:rsid w:val="005209A8"/>
    <w:rsid w:val="005212AF"/>
    <w:rsid w:val="00521CA5"/>
    <w:rsid w:val="0052220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8FD"/>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6C6"/>
    <w:rsid w:val="005B5793"/>
    <w:rsid w:val="005B5ED5"/>
    <w:rsid w:val="005C0258"/>
    <w:rsid w:val="005C03E4"/>
    <w:rsid w:val="005C0B37"/>
    <w:rsid w:val="005C0D75"/>
    <w:rsid w:val="005C17C2"/>
    <w:rsid w:val="005C1E12"/>
    <w:rsid w:val="005C3F18"/>
    <w:rsid w:val="005C47CE"/>
    <w:rsid w:val="005C4E8E"/>
    <w:rsid w:val="005C5BD5"/>
    <w:rsid w:val="005C6C2A"/>
    <w:rsid w:val="005C6D8F"/>
    <w:rsid w:val="005C7E43"/>
    <w:rsid w:val="005D08AD"/>
    <w:rsid w:val="005D0CD2"/>
    <w:rsid w:val="005D1328"/>
    <w:rsid w:val="005D1747"/>
    <w:rsid w:val="005D1EC0"/>
    <w:rsid w:val="005D2308"/>
    <w:rsid w:val="005D24F3"/>
    <w:rsid w:val="005D2BC8"/>
    <w:rsid w:val="005D2CDD"/>
    <w:rsid w:val="005D3357"/>
    <w:rsid w:val="005D342B"/>
    <w:rsid w:val="005D393D"/>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C08"/>
    <w:rsid w:val="0061733E"/>
    <w:rsid w:val="0061741C"/>
    <w:rsid w:val="0061785B"/>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E4"/>
    <w:rsid w:val="00632F7B"/>
    <w:rsid w:val="00633526"/>
    <w:rsid w:val="00633A99"/>
    <w:rsid w:val="00633F89"/>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8AF"/>
    <w:rsid w:val="00664184"/>
    <w:rsid w:val="00664586"/>
    <w:rsid w:val="00664C39"/>
    <w:rsid w:val="0066500F"/>
    <w:rsid w:val="00665508"/>
    <w:rsid w:val="0066593D"/>
    <w:rsid w:val="00665D82"/>
    <w:rsid w:val="00670121"/>
    <w:rsid w:val="006701EF"/>
    <w:rsid w:val="00670373"/>
    <w:rsid w:val="006715F4"/>
    <w:rsid w:val="00671843"/>
    <w:rsid w:val="00671B2B"/>
    <w:rsid w:val="00671DB5"/>
    <w:rsid w:val="0067281B"/>
    <w:rsid w:val="0067282A"/>
    <w:rsid w:val="00673538"/>
    <w:rsid w:val="006741E2"/>
    <w:rsid w:val="006752D5"/>
    <w:rsid w:val="00675AFC"/>
    <w:rsid w:val="00676607"/>
    <w:rsid w:val="006773B6"/>
    <w:rsid w:val="00677704"/>
    <w:rsid w:val="00680043"/>
    <w:rsid w:val="00680281"/>
    <w:rsid w:val="00681CDE"/>
    <w:rsid w:val="00681CE3"/>
    <w:rsid w:val="00681E77"/>
    <w:rsid w:val="006824FC"/>
    <w:rsid w:val="00682FD8"/>
    <w:rsid w:val="006837D6"/>
    <w:rsid w:val="0068448B"/>
    <w:rsid w:val="00684A39"/>
    <w:rsid w:val="006850FA"/>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AE"/>
    <w:rsid w:val="00692F9F"/>
    <w:rsid w:val="006930EF"/>
    <w:rsid w:val="006932C2"/>
    <w:rsid w:val="00693481"/>
    <w:rsid w:val="006937F3"/>
    <w:rsid w:val="00693BF3"/>
    <w:rsid w:val="00693D4F"/>
    <w:rsid w:val="006941AE"/>
    <w:rsid w:val="006942B0"/>
    <w:rsid w:val="006944F4"/>
    <w:rsid w:val="00694911"/>
    <w:rsid w:val="00694FBF"/>
    <w:rsid w:val="00695091"/>
    <w:rsid w:val="00696781"/>
    <w:rsid w:val="006967C9"/>
    <w:rsid w:val="006969E6"/>
    <w:rsid w:val="00696EED"/>
    <w:rsid w:val="006972BE"/>
    <w:rsid w:val="006974CE"/>
    <w:rsid w:val="00697FA2"/>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ED7"/>
    <w:rsid w:val="006C3B38"/>
    <w:rsid w:val="006C3FBD"/>
    <w:rsid w:val="006C47C4"/>
    <w:rsid w:val="006C4A69"/>
    <w:rsid w:val="006C4B06"/>
    <w:rsid w:val="006C5611"/>
    <w:rsid w:val="006C571E"/>
    <w:rsid w:val="006C5D8A"/>
    <w:rsid w:val="006C613D"/>
    <w:rsid w:val="006C6272"/>
    <w:rsid w:val="006C63B5"/>
    <w:rsid w:val="006C67DC"/>
    <w:rsid w:val="006C6A06"/>
    <w:rsid w:val="006C749B"/>
    <w:rsid w:val="006C7699"/>
    <w:rsid w:val="006C7941"/>
    <w:rsid w:val="006D0D4C"/>
    <w:rsid w:val="006D0EC0"/>
    <w:rsid w:val="006D1119"/>
    <w:rsid w:val="006D14C4"/>
    <w:rsid w:val="006D1633"/>
    <w:rsid w:val="006D17B5"/>
    <w:rsid w:val="006D2048"/>
    <w:rsid w:val="006D224F"/>
    <w:rsid w:val="006D2363"/>
    <w:rsid w:val="006D3202"/>
    <w:rsid w:val="006D3C8B"/>
    <w:rsid w:val="006D3EDC"/>
    <w:rsid w:val="006D3FC2"/>
    <w:rsid w:val="006D463E"/>
    <w:rsid w:val="006D5AF9"/>
    <w:rsid w:val="006D5E06"/>
    <w:rsid w:val="006D65C1"/>
    <w:rsid w:val="006D65C7"/>
    <w:rsid w:val="006D6694"/>
    <w:rsid w:val="006D66F2"/>
    <w:rsid w:val="006D675E"/>
    <w:rsid w:val="006D775B"/>
    <w:rsid w:val="006E04DD"/>
    <w:rsid w:val="006E0DEA"/>
    <w:rsid w:val="006E1496"/>
    <w:rsid w:val="006E1CFB"/>
    <w:rsid w:val="006E202E"/>
    <w:rsid w:val="006E28D7"/>
    <w:rsid w:val="006E2957"/>
    <w:rsid w:val="006E2F05"/>
    <w:rsid w:val="006E31F8"/>
    <w:rsid w:val="006E3394"/>
    <w:rsid w:val="006E4B0E"/>
    <w:rsid w:val="006E4C6F"/>
    <w:rsid w:val="006E5188"/>
    <w:rsid w:val="006E533D"/>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07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305"/>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126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1D6"/>
    <w:rsid w:val="00781A93"/>
    <w:rsid w:val="00782B3B"/>
    <w:rsid w:val="00782BF8"/>
    <w:rsid w:val="00782DCD"/>
    <w:rsid w:val="007834AA"/>
    <w:rsid w:val="00783536"/>
    <w:rsid w:val="00783581"/>
    <w:rsid w:val="007838E9"/>
    <w:rsid w:val="00783C19"/>
    <w:rsid w:val="0078453C"/>
    <w:rsid w:val="00785A48"/>
    <w:rsid w:val="00785F17"/>
    <w:rsid w:val="007860B6"/>
    <w:rsid w:val="0078665B"/>
    <w:rsid w:val="007869D1"/>
    <w:rsid w:val="00786D50"/>
    <w:rsid w:val="007872CB"/>
    <w:rsid w:val="007872CE"/>
    <w:rsid w:val="0078751F"/>
    <w:rsid w:val="00787DC2"/>
    <w:rsid w:val="00787EB6"/>
    <w:rsid w:val="0079007C"/>
    <w:rsid w:val="007909D9"/>
    <w:rsid w:val="00790D67"/>
    <w:rsid w:val="00790FAD"/>
    <w:rsid w:val="00791021"/>
    <w:rsid w:val="007912DE"/>
    <w:rsid w:val="00791E5B"/>
    <w:rsid w:val="00791FC9"/>
    <w:rsid w:val="0079367F"/>
    <w:rsid w:val="00793A26"/>
    <w:rsid w:val="0079424F"/>
    <w:rsid w:val="0079488E"/>
    <w:rsid w:val="007948D0"/>
    <w:rsid w:val="00794F1E"/>
    <w:rsid w:val="007955FE"/>
    <w:rsid w:val="00795B06"/>
    <w:rsid w:val="00796861"/>
    <w:rsid w:val="00796EB0"/>
    <w:rsid w:val="0079714A"/>
    <w:rsid w:val="007976F5"/>
    <w:rsid w:val="00797EF7"/>
    <w:rsid w:val="007A059A"/>
    <w:rsid w:val="007A130B"/>
    <w:rsid w:val="007A15A3"/>
    <w:rsid w:val="007A15EC"/>
    <w:rsid w:val="007A1E23"/>
    <w:rsid w:val="007A20C5"/>
    <w:rsid w:val="007A2F2E"/>
    <w:rsid w:val="007A3E9B"/>
    <w:rsid w:val="007A55C8"/>
    <w:rsid w:val="007A5905"/>
    <w:rsid w:val="007A5BDA"/>
    <w:rsid w:val="007A5D9C"/>
    <w:rsid w:val="007A5E46"/>
    <w:rsid w:val="007A613C"/>
    <w:rsid w:val="007A68AD"/>
    <w:rsid w:val="007A6ADD"/>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76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398"/>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A1B"/>
    <w:rsid w:val="00805D63"/>
    <w:rsid w:val="00806044"/>
    <w:rsid w:val="00806116"/>
    <w:rsid w:val="00806360"/>
    <w:rsid w:val="00807B75"/>
    <w:rsid w:val="00810237"/>
    <w:rsid w:val="00810AF3"/>
    <w:rsid w:val="0081118A"/>
    <w:rsid w:val="008125DB"/>
    <w:rsid w:val="00813105"/>
    <w:rsid w:val="0081412E"/>
    <w:rsid w:val="0081425E"/>
    <w:rsid w:val="008142E7"/>
    <w:rsid w:val="00814604"/>
    <w:rsid w:val="00814C2C"/>
    <w:rsid w:val="00814F72"/>
    <w:rsid w:val="008150F0"/>
    <w:rsid w:val="00815343"/>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7E0"/>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2C1C"/>
    <w:rsid w:val="008834C6"/>
    <w:rsid w:val="0088461A"/>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21D"/>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606"/>
    <w:rsid w:val="008A5873"/>
    <w:rsid w:val="008A5D2E"/>
    <w:rsid w:val="008A6002"/>
    <w:rsid w:val="008A60BA"/>
    <w:rsid w:val="008A6B05"/>
    <w:rsid w:val="008A6F98"/>
    <w:rsid w:val="008A7E15"/>
    <w:rsid w:val="008B0ABD"/>
    <w:rsid w:val="008B1EE2"/>
    <w:rsid w:val="008B1FB2"/>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1"/>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7A9"/>
    <w:rsid w:val="008D6DD2"/>
    <w:rsid w:val="008D6F67"/>
    <w:rsid w:val="008D6FCC"/>
    <w:rsid w:val="008D704D"/>
    <w:rsid w:val="008D70EA"/>
    <w:rsid w:val="008E02DE"/>
    <w:rsid w:val="008E0A7D"/>
    <w:rsid w:val="008E1835"/>
    <w:rsid w:val="008E19DD"/>
    <w:rsid w:val="008E1BD3"/>
    <w:rsid w:val="008E1D07"/>
    <w:rsid w:val="008E2035"/>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8D4"/>
    <w:rsid w:val="008F7BC1"/>
    <w:rsid w:val="008F7F9A"/>
    <w:rsid w:val="009003B1"/>
    <w:rsid w:val="009009F6"/>
    <w:rsid w:val="00900D5D"/>
    <w:rsid w:val="00901552"/>
    <w:rsid w:val="00901FB3"/>
    <w:rsid w:val="009025EC"/>
    <w:rsid w:val="009032BE"/>
    <w:rsid w:val="009034DF"/>
    <w:rsid w:val="00903F2F"/>
    <w:rsid w:val="009043AE"/>
    <w:rsid w:val="00904BC4"/>
    <w:rsid w:val="00905C8B"/>
    <w:rsid w:val="009079D3"/>
    <w:rsid w:val="0091075B"/>
    <w:rsid w:val="00910A3B"/>
    <w:rsid w:val="00910C39"/>
    <w:rsid w:val="00911B90"/>
    <w:rsid w:val="00911C54"/>
    <w:rsid w:val="009122A7"/>
    <w:rsid w:val="00912795"/>
    <w:rsid w:val="00913029"/>
    <w:rsid w:val="0091349B"/>
    <w:rsid w:val="00913EE3"/>
    <w:rsid w:val="009142CB"/>
    <w:rsid w:val="00914D3F"/>
    <w:rsid w:val="00914E70"/>
    <w:rsid w:val="009152F5"/>
    <w:rsid w:val="0091557F"/>
    <w:rsid w:val="00915AF0"/>
    <w:rsid w:val="0091615C"/>
    <w:rsid w:val="0091634E"/>
    <w:rsid w:val="00916CA4"/>
    <w:rsid w:val="00917759"/>
    <w:rsid w:val="0092026D"/>
    <w:rsid w:val="00920619"/>
    <w:rsid w:val="00920762"/>
    <w:rsid w:val="009207CE"/>
    <w:rsid w:val="00920A13"/>
    <w:rsid w:val="00920D74"/>
    <w:rsid w:val="00920DF2"/>
    <w:rsid w:val="009216C5"/>
    <w:rsid w:val="00922326"/>
    <w:rsid w:val="00922922"/>
    <w:rsid w:val="00923A02"/>
    <w:rsid w:val="00923DEE"/>
    <w:rsid w:val="00924445"/>
    <w:rsid w:val="00925348"/>
    <w:rsid w:val="00925B89"/>
    <w:rsid w:val="009260BC"/>
    <w:rsid w:val="009265B6"/>
    <w:rsid w:val="00927DE7"/>
    <w:rsid w:val="00927FB2"/>
    <w:rsid w:val="00927FFC"/>
    <w:rsid w:val="009302A6"/>
    <w:rsid w:val="0093049E"/>
    <w:rsid w:val="00930569"/>
    <w:rsid w:val="00930A37"/>
    <w:rsid w:val="00931518"/>
    <w:rsid w:val="00931E5B"/>
    <w:rsid w:val="00931F19"/>
    <w:rsid w:val="009323DD"/>
    <w:rsid w:val="0093261C"/>
    <w:rsid w:val="009331B3"/>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292F"/>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CD2"/>
    <w:rsid w:val="00980D68"/>
    <w:rsid w:val="0098179C"/>
    <w:rsid w:val="009827EC"/>
    <w:rsid w:val="00982EE8"/>
    <w:rsid w:val="00982F4E"/>
    <w:rsid w:val="00983A43"/>
    <w:rsid w:val="009841CD"/>
    <w:rsid w:val="00984B02"/>
    <w:rsid w:val="00984BA0"/>
    <w:rsid w:val="009855D4"/>
    <w:rsid w:val="00985A84"/>
    <w:rsid w:val="00985BDD"/>
    <w:rsid w:val="00985DB7"/>
    <w:rsid w:val="00985F55"/>
    <w:rsid w:val="009861E2"/>
    <w:rsid w:val="0098624E"/>
    <w:rsid w:val="00986CE1"/>
    <w:rsid w:val="00986FE3"/>
    <w:rsid w:val="00987DE7"/>
    <w:rsid w:val="00987E1F"/>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17"/>
    <w:rsid w:val="009E20B7"/>
    <w:rsid w:val="009E2243"/>
    <w:rsid w:val="009E2403"/>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61F6"/>
    <w:rsid w:val="00A06402"/>
    <w:rsid w:val="00A06455"/>
    <w:rsid w:val="00A064E0"/>
    <w:rsid w:val="00A065A2"/>
    <w:rsid w:val="00A06AC2"/>
    <w:rsid w:val="00A06CBB"/>
    <w:rsid w:val="00A07631"/>
    <w:rsid w:val="00A07E54"/>
    <w:rsid w:val="00A109FD"/>
    <w:rsid w:val="00A10FCA"/>
    <w:rsid w:val="00A113C1"/>
    <w:rsid w:val="00A1151F"/>
    <w:rsid w:val="00A130D3"/>
    <w:rsid w:val="00A13B3C"/>
    <w:rsid w:val="00A13EAF"/>
    <w:rsid w:val="00A147C9"/>
    <w:rsid w:val="00A14833"/>
    <w:rsid w:val="00A176D5"/>
    <w:rsid w:val="00A1780C"/>
    <w:rsid w:val="00A17A8D"/>
    <w:rsid w:val="00A215B6"/>
    <w:rsid w:val="00A217B2"/>
    <w:rsid w:val="00A21F3E"/>
    <w:rsid w:val="00A222A1"/>
    <w:rsid w:val="00A23042"/>
    <w:rsid w:val="00A2374A"/>
    <w:rsid w:val="00A23B71"/>
    <w:rsid w:val="00A23C2A"/>
    <w:rsid w:val="00A23C3B"/>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BAE"/>
    <w:rsid w:val="00A542E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005"/>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A18"/>
    <w:rsid w:val="00AD0F22"/>
    <w:rsid w:val="00AD16FA"/>
    <w:rsid w:val="00AD1B88"/>
    <w:rsid w:val="00AD2428"/>
    <w:rsid w:val="00AD2AF1"/>
    <w:rsid w:val="00AD352D"/>
    <w:rsid w:val="00AD3648"/>
    <w:rsid w:val="00AD3951"/>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5EC"/>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98E"/>
    <w:rsid w:val="00AF5AE5"/>
    <w:rsid w:val="00AF5CF4"/>
    <w:rsid w:val="00AF6074"/>
    <w:rsid w:val="00AF62E6"/>
    <w:rsid w:val="00AF6775"/>
    <w:rsid w:val="00AF6844"/>
    <w:rsid w:val="00AF76C1"/>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665"/>
    <w:rsid w:val="00B1096B"/>
    <w:rsid w:val="00B1123C"/>
    <w:rsid w:val="00B1126E"/>
    <w:rsid w:val="00B123E4"/>
    <w:rsid w:val="00B12512"/>
    <w:rsid w:val="00B1251A"/>
    <w:rsid w:val="00B12BF6"/>
    <w:rsid w:val="00B13009"/>
    <w:rsid w:val="00B1388F"/>
    <w:rsid w:val="00B14544"/>
    <w:rsid w:val="00B149EA"/>
    <w:rsid w:val="00B15025"/>
    <w:rsid w:val="00B157D6"/>
    <w:rsid w:val="00B16159"/>
    <w:rsid w:val="00B16562"/>
    <w:rsid w:val="00B166BC"/>
    <w:rsid w:val="00B16A8C"/>
    <w:rsid w:val="00B16D29"/>
    <w:rsid w:val="00B17053"/>
    <w:rsid w:val="00B176FD"/>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6CEF"/>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30D"/>
    <w:rsid w:val="00B62973"/>
    <w:rsid w:val="00B62AF3"/>
    <w:rsid w:val="00B62C56"/>
    <w:rsid w:val="00B62D48"/>
    <w:rsid w:val="00B63F23"/>
    <w:rsid w:val="00B64F95"/>
    <w:rsid w:val="00B6522C"/>
    <w:rsid w:val="00B65F97"/>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71F"/>
    <w:rsid w:val="00B86CBC"/>
    <w:rsid w:val="00B87FE9"/>
    <w:rsid w:val="00B906F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0BB"/>
    <w:rsid w:val="00BA28D7"/>
    <w:rsid w:val="00BA31F7"/>
    <w:rsid w:val="00BA341F"/>
    <w:rsid w:val="00BA375F"/>
    <w:rsid w:val="00BA38A5"/>
    <w:rsid w:val="00BA3D88"/>
    <w:rsid w:val="00BA4938"/>
    <w:rsid w:val="00BA4ACB"/>
    <w:rsid w:val="00BA4D96"/>
    <w:rsid w:val="00BA5539"/>
    <w:rsid w:val="00BA5C6D"/>
    <w:rsid w:val="00BA5D95"/>
    <w:rsid w:val="00BA69FA"/>
    <w:rsid w:val="00BA6AB3"/>
    <w:rsid w:val="00BA6BD2"/>
    <w:rsid w:val="00BA6E1A"/>
    <w:rsid w:val="00BA6EE1"/>
    <w:rsid w:val="00BA733E"/>
    <w:rsid w:val="00BA74D7"/>
    <w:rsid w:val="00BA7775"/>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9A3"/>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59E"/>
    <w:rsid w:val="00BC7F89"/>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1D81"/>
    <w:rsid w:val="00BE2540"/>
    <w:rsid w:val="00BE2699"/>
    <w:rsid w:val="00BE26FA"/>
    <w:rsid w:val="00BE2D5F"/>
    <w:rsid w:val="00BE340D"/>
    <w:rsid w:val="00BE3B73"/>
    <w:rsid w:val="00BE3C0E"/>
    <w:rsid w:val="00BE598F"/>
    <w:rsid w:val="00BE6552"/>
    <w:rsid w:val="00BE7C72"/>
    <w:rsid w:val="00BF073D"/>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284"/>
    <w:rsid w:val="00C227BF"/>
    <w:rsid w:val="00C22DB0"/>
    <w:rsid w:val="00C238D7"/>
    <w:rsid w:val="00C23DFD"/>
    <w:rsid w:val="00C23E06"/>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4860"/>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561"/>
    <w:rsid w:val="00C61989"/>
    <w:rsid w:val="00C619A2"/>
    <w:rsid w:val="00C61D4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60"/>
    <w:rsid w:val="00C665FD"/>
    <w:rsid w:val="00C667CF"/>
    <w:rsid w:val="00C66C14"/>
    <w:rsid w:val="00C66E3C"/>
    <w:rsid w:val="00C671FD"/>
    <w:rsid w:val="00C67553"/>
    <w:rsid w:val="00C67CBC"/>
    <w:rsid w:val="00C67DBA"/>
    <w:rsid w:val="00C67E0A"/>
    <w:rsid w:val="00C67E20"/>
    <w:rsid w:val="00C7012A"/>
    <w:rsid w:val="00C70AD7"/>
    <w:rsid w:val="00C70F76"/>
    <w:rsid w:val="00C714A2"/>
    <w:rsid w:val="00C7179F"/>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3C1E"/>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6D5"/>
    <w:rsid w:val="00CF06DE"/>
    <w:rsid w:val="00CF0E17"/>
    <w:rsid w:val="00CF1020"/>
    <w:rsid w:val="00CF1217"/>
    <w:rsid w:val="00CF14EB"/>
    <w:rsid w:val="00CF1D58"/>
    <w:rsid w:val="00CF1F79"/>
    <w:rsid w:val="00CF23C5"/>
    <w:rsid w:val="00CF2677"/>
    <w:rsid w:val="00CF2CB6"/>
    <w:rsid w:val="00CF2FE5"/>
    <w:rsid w:val="00CF4690"/>
    <w:rsid w:val="00CF61C0"/>
    <w:rsid w:val="00CF63E5"/>
    <w:rsid w:val="00CF66FF"/>
    <w:rsid w:val="00CF6F64"/>
    <w:rsid w:val="00CF705D"/>
    <w:rsid w:val="00CF772F"/>
    <w:rsid w:val="00CF7B33"/>
    <w:rsid w:val="00D00392"/>
    <w:rsid w:val="00D00B14"/>
    <w:rsid w:val="00D01D6B"/>
    <w:rsid w:val="00D021AA"/>
    <w:rsid w:val="00D0274C"/>
    <w:rsid w:val="00D029A4"/>
    <w:rsid w:val="00D02B3D"/>
    <w:rsid w:val="00D037B0"/>
    <w:rsid w:val="00D03CCF"/>
    <w:rsid w:val="00D03F7E"/>
    <w:rsid w:val="00D04642"/>
    <w:rsid w:val="00D047EF"/>
    <w:rsid w:val="00D048E3"/>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28A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C8"/>
    <w:rsid w:val="00D53949"/>
    <w:rsid w:val="00D53BF4"/>
    <w:rsid w:val="00D53F07"/>
    <w:rsid w:val="00D5428E"/>
    <w:rsid w:val="00D54720"/>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F57"/>
    <w:rsid w:val="00D96083"/>
    <w:rsid w:val="00D9669E"/>
    <w:rsid w:val="00D96A3A"/>
    <w:rsid w:val="00D972EC"/>
    <w:rsid w:val="00D974EE"/>
    <w:rsid w:val="00D97A86"/>
    <w:rsid w:val="00DA03EA"/>
    <w:rsid w:val="00DA05AB"/>
    <w:rsid w:val="00DA0A61"/>
    <w:rsid w:val="00DA0BE3"/>
    <w:rsid w:val="00DA1942"/>
    <w:rsid w:val="00DA1B9B"/>
    <w:rsid w:val="00DA22F0"/>
    <w:rsid w:val="00DA3207"/>
    <w:rsid w:val="00DA3917"/>
    <w:rsid w:val="00DA553E"/>
    <w:rsid w:val="00DA62B5"/>
    <w:rsid w:val="00DA649F"/>
    <w:rsid w:val="00DA6A49"/>
    <w:rsid w:val="00DA6C21"/>
    <w:rsid w:val="00DA72F8"/>
    <w:rsid w:val="00DA758B"/>
    <w:rsid w:val="00DA7A8A"/>
    <w:rsid w:val="00DA7EE1"/>
    <w:rsid w:val="00DB0683"/>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7AD"/>
    <w:rsid w:val="00DC3961"/>
    <w:rsid w:val="00DC3A1D"/>
    <w:rsid w:val="00DC3D76"/>
    <w:rsid w:val="00DC3F3B"/>
    <w:rsid w:val="00DC425F"/>
    <w:rsid w:val="00DC4BE0"/>
    <w:rsid w:val="00DC5C9E"/>
    <w:rsid w:val="00DC6585"/>
    <w:rsid w:val="00DC6D15"/>
    <w:rsid w:val="00DC6E53"/>
    <w:rsid w:val="00DC7145"/>
    <w:rsid w:val="00DC71E2"/>
    <w:rsid w:val="00DC7420"/>
    <w:rsid w:val="00DC7532"/>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2F5E"/>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E2B"/>
    <w:rsid w:val="00DE6ED4"/>
    <w:rsid w:val="00DE7037"/>
    <w:rsid w:val="00DF0973"/>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C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70AB"/>
    <w:rsid w:val="00E27A96"/>
    <w:rsid w:val="00E3056E"/>
    <w:rsid w:val="00E30A51"/>
    <w:rsid w:val="00E30EE4"/>
    <w:rsid w:val="00E30F82"/>
    <w:rsid w:val="00E32664"/>
    <w:rsid w:val="00E3277D"/>
    <w:rsid w:val="00E32C8E"/>
    <w:rsid w:val="00E33261"/>
    <w:rsid w:val="00E33E4A"/>
    <w:rsid w:val="00E345D2"/>
    <w:rsid w:val="00E347D3"/>
    <w:rsid w:val="00E355F1"/>
    <w:rsid w:val="00E3566E"/>
    <w:rsid w:val="00E3567D"/>
    <w:rsid w:val="00E357B2"/>
    <w:rsid w:val="00E358F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A03"/>
    <w:rsid w:val="00E44E6E"/>
    <w:rsid w:val="00E45411"/>
    <w:rsid w:val="00E50D81"/>
    <w:rsid w:val="00E50F51"/>
    <w:rsid w:val="00E50F94"/>
    <w:rsid w:val="00E52B67"/>
    <w:rsid w:val="00E53CA2"/>
    <w:rsid w:val="00E53E12"/>
    <w:rsid w:val="00E540E0"/>
    <w:rsid w:val="00E54121"/>
    <w:rsid w:val="00E54362"/>
    <w:rsid w:val="00E546CA"/>
    <w:rsid w:val="00E54BE2"/>
    <w:rsid w:val="00E55E1A"/>
    <w:rsid w:val="00E56BA8"/>
    <w:rsid w:val="00E57702"/>
    <w:rsid w:val="00E577C7"/>
    <w:rsid w:val="00E6008D"/>
    <w:rsid w:val="00E6084D"/>
    <w:rsid w:val="00E60B06"/>
    <w:rsid w:val="00E60C92"/>
    <w:rsid w:val="00E61D90"/>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02F"/>
    <w:rsid w:val="00E77D11"/>
    <w:rsid w:val="00E809A8"/>
    <w:rsid w:val="00E80EDE"/>
    <w:rsid w:val="00E81505"/>
    <w:rsid w:val="00E81709"/>
    <w:rsid w:val="00E81834"/>
    <w:rsid w:val="00E81B72"/>
    <w:rsid w:val="00E81CD8"/>
    <w:rsid w:val="00E81D97"/>
    <w:rsid w:val="00E81E81"/>
    <w:rsid w:val="00E82375"/>
    <w:rsid w:val="00E8279E"/>
    <w:rsid w:val="00E83154"/>
    <w:rsid w:val="00E83222"/>
    <w:rsid w:val="00E8432A"/>
    <w:rsid w:val="00E84EB6"/>
    <w:rsid w:val="00E85013"/>
    <w:rsid w:val="00E85342"/>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660"/>
    <w:rsid w:val="00EA1790"/>
    <w:rsid w:val="00EA1A55"/>
    <w:rsid w:val="00EA256A"/>
    <w:rsid w:val="00EA2FCA"/>
    <w:rsid w:val="00EA4193"/>
    <w:rsid w:val="00EA4970"/>
    <w:rsid w:val="00EA4E23"/>
    <w:rsid w:val="00EA50C9"/>
    <w:rsid w:val="00EA56A6"/>
    <w:rsid w:val="00EA6573"/>
    <w:rsid w:val="00EA6D1E"/>
    <w:rsid w:val="00EA6E8F"/>
    <w:rsid w:val="00EA6F5B"/>
    <w:rsid w:val="00EA7102"/>
    <w:rsid w:val="00EA7256"/>
    <w:rsid w:val="00EA76DD"/>
    <w:rsid w:val="00EB01C2"/>
    <w:rsid w:val="00EB03BA"/>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ADE"/>
    <w:rsid w:val="00ED5B78"/>
    <w:rsid w:val="00ED5C67"/>
    <w:rsid w:val="00ED5EE0"/>
    <w:rsid w:val="00ED645C"/>
    <w:rsid w:val="00ED697D"/>
    <w:rsid w:val="00ED6CEC"/>
    <w:rsid w:val="00ED73B9"/>
    <w:rsid w:val="00ED7950"/>
    <w:rsid w:val="00ED7E03"/>
    <w:rsid w:val="00ED7F3E"/>
    <w:rsid w:val="00EE0116"/>
    <w:rsid w:val="00EE02A7"/>
    <w:rsid w:val="00EE0EF5"/>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3171"/>
    <w:rsid w:val="00F1334C"/>
    <w:rsid w:val="00F133E3"/>
    <w:rsid w:val="00F13921"/>
    <w:rsid w:val="00F158B4"/>
    <w:rsid w:val="00F158E6"/>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0B9"/>
    <w:rsid w:val="00F235F7"/>
    <w:rsid w:val="00F2421D"/>
    <w:rsid w:val="00F25241"/>
    <w:rsid w:val="00F2529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BD"/>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558"/>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FF2"/>
    <w:rsid w:val="00F667E4"/>
    <w:rsid w:val="00F6698E"/>
    <w:rsid w:val="00F67417"/>
    <w:rsid w:val="00F678A1"/>
    <w:rsid w:val="00F701DB"/>
    <w:rsid w:val="00F7196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B96"/>
    <w:rsid w:val="00F86F43"/>
    <w:rsid w:val="00F87CD9"/>
    <w:rsid w:val="00F87DF1"/>
    <w:rsid w:val="00F87F3D"/>
    <w:rsid w:val="00F9024D"/>
    <w:rsid w:val="00F904BA"/>
    <w:rsid w:val="00F90525"/>
    <w:rsid w:val="00F910C0"/>
    <w:rsid w:val="00F9126E"/>
    <w:rsid w:val="00F914B7"/>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458B"/>
    <w:rsid w:val="00FB4C59"/>
    <w:rsid w:val="00FB553F"/>
    <w:rsid w:val="00FB5700"/>
    <w:rsid w:val="00FB5834"/>
    <w:rsid w:val="00FB5BF6"/>
    <w:rsid w:val="00FB5D95"/>
    <w:rsid w:val="00FB633B"/>
    <w:rsid w:val="00FB661D"/>
    <w:rsid w:val="00FB66D2"/>
    <w:rsid w:val="00FB6A6A"/>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21A"/>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8751F"/>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8"/>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2">
    <w:name w:val="Body Text 2"/>
    <w:basedOn w:val="prastasis"/>
    <w:link w:val="Pagrindinistekstas2Diagrama"/>
    <w:uiPriority w:val="99"/>
    <w:semiHidden/>
    <w:unhideWhenUsed/>
    <w:rsid w:val="00342C9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42C93"/>
  </w:style>
  <w:style w:type="paragraph" w:customStyle="1" w:styleId="paragraph">
    <w:name w:val="paragraph"/>
    <w:basedOn w:val="prastasis"/>
    <w:rsid w:val="00342C9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882213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699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0904562">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346755">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34471</Words>
  <Characters>19650</Characters>
  <Application>Microsoft Office Word</Application>
  <DocSecurity>0</DocSecurity>
  <Lines>163</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54013</CharactersWithSpaces>
  <SharedDoc>false</SharedDoc>
  <HLinks>
    <vt:vector size="282" baseType="variant">
      <vt:variant>
        <vt:i4>458837</vt:i4>
      </vt:variant>
      <vt:variant>
        <vt:i4>153</vt:i4>
      </vt:variant>
      <vt:variant>
        <vt:i4>0</vt:i4>
      </vt:variant>
      <vt:variant>
        <vt:i4>5</vt:i4>
      </vt:variant>
      <vt:variant>
        <vt:lpwstr>https://www.registrucentras.lt/jar/p/</vt:lpwstr>
      </vt:variant>
      <vt:variant>
        <vt:lpwstr/>
      </vt: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1507345</vt:i4>
      </vt:variant>
      <vt:variant>
        <vt:i4>126</vt:i4>
      </vt:variant>
      <vt:variant>
        <vt:i4>0</vt:i4>
      </vt:variant>
      <vt:variant>
        <vt:i4>5</vt:i4>
      </vt:variant>
      <vt:variant>
        <vt:lpwstr>https://www.e-tar.lt/portal/lt/legalAct/TAR.4B60A8C9678B/asr</vt:lpwstr>
      </vt:variant>
      <vt:variant>
        <vt:lpwstr/>
      </vt:variant>
      <vt:variant>
        <vt:i4>1507380</vt:i4>
      </vt:variant>
      <vt:variant>
        <vt:i4>119</vt:i4>
      </vt:variant>
      <vt:variant>
        <vt:i4>0</vt:i4>
      </vt:variant>
      <vt:variant>
        <vt:i4>5</vt:i4>
      </vt:variant>
      <vt:variant>
        <vt:lpwstr/>
      </vt:variant>
      <vt:variant>
        <vt:lpwstr>_Toc188890401</vt:lpwstr>
      </vt:variant>
      <vt:variant>
        <vt:i4>1507380</vt:i4>
      </vt:variant>
      <vt:variant>
        <vt:i4>116</vt:i4>
      </vt:variant>
      <vt:variant>
        <vt:i4>0</vt:i4>
      </vt:variant>
      <vt:variant>
        <vt:i4>5</vt:i4>
      </vt:variant>
      <vt:variant>
        <vt:lpwstr/>
      </vt:variant>
      <vt:variant>
        <vt:lpwstr>_Toc188890400</vt:lpwstr>
      </vt:variant>
      <vt:variant>
        <vt:i4>1966131</vt:i4>
      </vt:variant>
      <vt:variant>
        <vt:i4>113</vt:i4>
      </vt:variant>
      <vt:variant>
        <vt:i4>0</vt:i4>
      </vt:variant>
      <vt:variant>
        <vt:i4>5</vt:i4>
      </vt:variant>
      <vt:variant>
        <vt:lpwstr/>
      </vt:variant>
      <vt:variant>
        <vt:lpwstr>_Toc188890399</vt:lpwstr>
      </vt:variant>
      <vt:variant>
        <vt:i4>1966131</vt:i4>
      </vt:variant>
      <vt:variant>
        <vt:i4>110</vt:i4>
      </vt:variant>
      <vt:variant>
        <vt:i4>0</vt:i4>
      </vt:variant>
      <vt:variant>
        <vt:i4>5</vt:i4>
      </vt:variant>
      <vt:variant>
        <vt:lpwstr/>
      </vt:variant>
      <vt:variant>
        <vt:lpwstr>_Toc188890398</vt:lpwstr>
      </vt:variant>
      <vt:variant>
        <vt:i4>1966131</vt:i4>
      </vt:variant>
      <vt:variant>
        <vt:i4>107</vt:i4>
      </vt:variant>
      <vt:variant>
        <vt:i4>0</vt:i4>
      </vt:variant>
      <vt:variant>
        <vt:i4>5</vt:i4>
      </vt:variant>
      <vt:variant>
        <vt:lpwstr/>
      </vt:variant>
      <vt:variant>
        <vt:lpwstr>_Toc188890397</vt:lpwstr>
      </vt:variant>
      <vt:variant>
        <vt:i4>1966131</vt:i4>
      </vt:variant>
      <vt:variant>
        <vt:i4>104</vt:i4>
      </vt:variant>
      <vt:variant>
        <vt:i4>0</vt:i4>
      </vt:variant>
      <vt:variant>
        <vt:i4>5</vt:i4>
      </vt:variant>
      <vt:variant>
        <vt:lpwstr/>
      </vt:variant>
      <vt:variant>
        <vt:lpwstr>_Toc188890396</vt:lpwstr>
      </vt:variant>
      <vt:variant>
        <vt:i4>1966131</vt:i4>
      </vt:variant>
      <vt:variant>
        <vt:i4>101</vt:i4>
      </vt:variant>
      <vt:variant>
        <vt:i4>0</vt:i4>
      </vt:variant>
      <vt:variant>
        <vt:i4>5</vt:i4>
      </vt:variant>
      <vt:variant>
        <vt:lpwstr/>
      </vt:variant>
      <vt:variant>
        <vt:lpwstr>_Toc188890395</vt:lpwstr>
      </vt:variant>
      <vt:variant>
        <vt:i4>1966131</vt:i4>
      </vt:variant>
      <vt:variant>
        <vt:i4>98</vt:i4>
      </vt:variant>
      <vt:variant>
        <vt:i4>0</vt:i4>
      </vt:variant>
      <vt:variant>
        <vt:i4>5</vt:i4>
      </vt:variant>
      <vt:variant>
        <vt:lpwstr/>
      </vt:variant>
      <vt:variant>
        <vt:lpwstr>_Toc188890394</vt:lpwstr>
      </vt:variant>
      <vt:variant>
        <vt:i4>1966131</vt:i4>
      </vt:variant>
      <vt:variant>
        <vt:i4>95</vt:i4>
      </vt:variant>
      <vt:variant>
        <vt:i4>0</vt:i4>
      </vt:variant>
      <vt:variant>
        <vt:i4>5</vt:i4>
      </vt:variant>
      <vt:variant>
        <vt:lpwstr/>
      </vt:variant>
      <vt:variant>
        <vt:lpwstr>_Toc188890390</vt:lpwstr>
      </vt:variant>
      <vt:variant>
        <vt:i4>2031667</vt:i4>
      </vt:variant>
      <vt:variant>
        <vt:i4>92</vt:i4>
      </vt:variant>
      <vt:variant>
        <vt:i4>0</vt:i4>
      </vt:variant>
      <vt:variant>
        <vt:i4>5</vt:i4>
      </vt:variant>
      <vt:variant>
        <vt:lpwstr/>
      </vt:variant>
      <vt:variant>
        <vt:lpwstr>_Toc188890388</vt:lpwstr>
      </vt:variant>
      <vt:variant>
        <vt:i4>2031667</vt:i4>
      </vt:variant>
      <vt:variant>
        <vt:i4>89</vt:i4>
      </vt:variant>
      <vt:variant>
        <vt:i4>0</vt:i4>
      </vt:variant>
      <vt:variant>
        <vt:i4>5</vt:i4>
      </vt:variant>
      <vt:variant>
        <vt:lpwstr/>
      </vt:variant>
      <vt:variant>
        <vt:lpwstr>_Toc188890387</vt:lpwstr>
      </vt:variant>
      <vt:variant>
        <vt:i4>2031667</vt:i4>
      </vt:variant>
      <vt:variant>
        <vt:i4>86</vt:i4>
      </vt:variant>
      <vt:variant>
        <vt:i4>0</vt:i4>
      </vt:variant>
      <vt:variant>
        <vt:i4>5</vt:i4>
      </vt:variant>
      <vt:variant>
        <vt:lpwstr/>
      </vt:variant>
      <vt:variant>
        <vt:lpwstr>_Toc188890386</vt:lpwstr>
      </vt:variant>
      <vt:variant>
        <vt:i4>2031667</vt:i4>
      </vt:variant>
      <vt:variant>
        <vt:i4>80</vt:i4>
      </vt:variant>
      <vt:variant>
        <vt:i4>0</vt:i4>
      </vt:variant>
      <vt:variant>
        <vt:i4>5</vt:i4>
      </vt:variant>
      <vt:variant>
        <vt:lpwstr/>
      </vt:variant>
      <vt:variant>
        <vt:lpwstr>_Toc188890385</vt:lpwstr>
      </vt:variant>
      <vt:variant>
        <vt:i4>2031667</vt:i4>
      </vt:variant>
      <vt:variant>
        <vt:i4>77</vt:i4>
      </vt:variant>
      <vt:variant>
        <vt:i4>0</vt:i4>
      </vt:variant>
      <vt:variant>
        <vt:i4>5</vt:i4>
      </vt:variant>
      <vt:variant>
        <vt:lpwstr/>
      </vt:variant>
      <vt:variant>
        <vt:lpwstr>_Toc188890384</vt:lpwstr>
      </vt:variant>
      <vt:variant>
        <vt:i4>2031667</vt:i4>
      </vt:variant>
      <vt:variant>
        <vt:i4>74</vt:i4>
      </vt:variant>
      <vt:variant>
        <vt:i4>0</vt:i4>
      </vt:variant>
      <vt:variant>
        <vt:i4>5</vt:i4>
      </vt:variant>
      <vt:variant>
        <vt:lpwstr/>
      </vt:variant>
      <vt:variant>
        <vt:lpwstr>_Toc188890383</vt:lpwstr>
      </vt:variant>
      <vt:variant>
        <vt:i4>2031667</vt:i4>
      </vt:variant>
      <vt:variant>
        <vt:i4>68</vt:i4>
      </vt:variant>
      <vt:variant>
        <vt:i4>0</vt:i4>
      </vt:variant>
      <vt:variant>
        <vt:i4>5</vt:i4>
      </vt:variant>
      <vt:variant>
        <vt:lpwstr/>
      </vt:variant>
      <vt:variant>
        <vt:lpwstr>_Toc188890382</vt:lpwstr>
      </vt:variant>
      <vt:variant>
        <vt:i4>2031667</vt:i4>
      </vt:variant>
      <vt:variant>
        <vt:i4>62</vt:i4>
      </vt:variant>
      <vt:variant>
        <vt:i4>0</vt:i4>
      </vt:variant>
      <vt:variant>
        <vt:i4>5</vt:i4>
      </vt:variant>
      <vt:variant>
        <vt:lpwstr/>
      </vt:variant>
      <vt:variant>
        <vt:lpwstr>_Toc188890381</vt:lpwstr>
      </vt:variant>
      <vt:variant>
        <vt:i4>2031667</vt:i4>
      </vt:variant>
      <vt:variant>
        <vt:i4>56</vt:i4>
      </vt:variant>
      <vt:variant>
        <vt:i4>0</vt:i4>
      </vt:variant>
      <vt:variant>
        <vt:i4>5</vt:i4>
      </vt:variant>
      <vt:variant>
        <vt:lpwstr/>
      </vt:variant>
      <vt:variant>
        <vt:lpwstr>_Toc188890380</vt:lpwstr>
      </vt:variant>
      <vt:variant>
        <vt:i4>1048627</vt:i4>
      </vt:variant>
      <vt:variant>
        <vt:i4>50</vt:i4>
      </vt:variant>
      <vt:variant>
        <vt:i4>0</vt:i4>
      </vt:variant>
      <vt:variant>
        <vt:i4>5</vt:i4>
      </vt:variant>
      <vt:variant>
        <vt:lpwstr/>
      </vt:variant>
      <vt:variant>
        <vt:lpwstr>_Toc188890379</vt:lpwstr>
      </vt:variant>
      <vt:variant>
        <vt:i4>1048627</vt:i4>
      </vt:variant>
      <vt:variant>
        <vt:i4>44</vt:i4>
      </vt:variant>
      <vt:variant>
        <vt:i4>0</vt:i4>
      </vt:variant>
      <vt:variant>
        <vt:i4>5</vt:i4>
      </vt:variant>
      <vt:variant>
        <vt:lpwstr/>
      </vt:variant>
      <vt:variant>
        <vt:lpwstr>_Toc188890378</vt:lpwstr>
      </vt:variant>
      <vt:variant>
        <vt:i4>1048627</vt:i4>
      </vt:variant>
      <vt:variant>
        <vt:i4>38</vt:i4>
      </vt:variant>
      <vt:variant>
        <vt:i4>0</vt:i4>
      </vt:variant>
      <vt:variant>
        <vt:i4>5</vt:i4>
      </vt:variant>
      <vt:variant>
        <vt:lpwstr/>
      </vt:variant>
      <vt:variant>
        <vt:lpwstr>_Toc188890377</vt:lpwstr>
      </vt:variant>
      <vt:variant>
        <vt:i4>1048627</vt:i4>
      </vt:variant>
      <vt:variant>
        <vt:i4>32</vt:i4>
      </vt:variant>
      <vt:variant>
        <vt:i4>0</vt:i4>
      </vt:variant>
      <vt:variant>
        <vt:i4>5</vt:i4>
      </vt:variant>
      <vt:variant>
        <vt:lpwstr/>
      </vt:variant>
      <vt:variant>
        <vt:lpwstr>_Toc188890376</vt:lpwstr>
      </vt:variant>
      <vt:variant>
        <vt:i4>1048627</vt:i4>
      </vt:variant>
      <vt:variant>
        <vt:i4>26</vt:i4>
      </vt:variant>
      <vt:variant>
        <vt:i4>0</vt:i4>
      </vt:variant>
      <vt:variant>
        <vt:i4>5</vt:i4>
      </vt:variant>
      <vt:variant>
        <vt:lpwstr/>
      </vt:variant>
      <vt:variant>
        <vt:lpwstr>_Toc188890375</vt:lpwstr>
      </vt:variant>
      <vt:variant>
        <vt:i4>1048627</vt:i4>
      </vt:variant>
      <vt:variant>
        <vt:i4>20</vt:i4>
      </vt:variant>
      <vt:variant>
        <vt:i4>0</vt:i4>
      </vt:variant>
      <vt:variant>
        <vt:i4>5</vt:i4>
      </vt:variant>
      <vt:variant>
        <vt:lpwstr/>
      </vt:variant>
      <vt:variant>
        <vt:lpwstr>_Toc188890374</vt:lpwstr>
      </vt:variant>
      <vt:variant>
        <vt:i4>1048627</vt:i4>
      </vt:variant>
      <vt:variant>
        <vt:i4>14</vt:i4>
      </vt:variant>
      <vt:variant>
        <vt:i4>0</vt:i4>
      </vt:variant>
      <vt:variant>
        <vt:i4>5</vt:i4>
      </vt:variant>
      <vt:variant>
        <vt:lpwstr/>
      </vt:variant>
      <vt:variant>
        <vt:lpwstr>_Toc188890373</vt:lpwstr>
      </vt:variant>
      <vt:variant>
        <vt:i4>1048627</vt:i4>
      </vt:variant>
      <vt:variant>
        <vt:i4>8</vt:i4>
      </vt:variant>
      <vt:variant>
        <vt:i4>0</vt:i4>
      </vt:variant>
      <vt:variant>
        <vt:i4>5</vt:i4>
      </vt:variant>
      <vt:variant>
        <vt:lpwstr/>
      </vt:variant>
      <vt:variant>
        <vt:lpwstr>_Toc188890372</vt:lpwstr>
      </vt:variant>
      <vt:variant>
        <vt:i4>5898331</vt:i4>
      </vt:variant>
      <vt:variant>
        <vt:i4>3</vt:i4>
      </vt:variant>
      <vt:variant>
        <vt:i4>0</vt:i4>
      </vt:variant>
      <vt:variant>
        <vt:i4>5</vt:i4>
      </vt:variant>
      <vt:variant>
        <vt:lpwstr>http://www.vilniaus-r.lt/</vt:lpwstr>
      </vt:variant>
      <vt:variant>
        <vt:lpwstr/>
      </vt:variant>
      <vt:variant>
        <vt:i4>5701735</vt:i4>
      </vt:variant>
      <vt:variant>
        <vt:i4>0</vt:i4>
      </vt:variant>
      <vt:variant>
        <vt:i4>0</vt:i4>
      </vt:variant>
      <vt:variant>
        <vt:i4>5</vt:i4>
      </vt:variant>
      <vt:variant>
        <vt:lpwstr>mailto:pirkimai@vrsa.lt</vt:lpwstr>
      </vt:variant>
      <vt:variant>
        <vt:lpwstr/>
      </vt:variant>
      <vt:variant>
        <vt:i4>4653065</vt:i4>
      </vt:variant>
      <vt:variant>
        <vt:i4>24</vt:i4>
      </vt:variant>
      <vt:variant>
        <vt:i4>0</vt:i4>
      </vt:variant>
      <vt:variant>
        <vt:i4>5</vt:i4>
      </vt:variant>
      <vt:variant>
        <vt:lpwstr>https://klausk.vpt.lt/hc/lt/articles/360000969199-Kada-privaloma-pirkimo-dokumentuose-nustatyti-pa%C5%A1alinimo-pagrindus</vt:lpwstr>
      </vt:variant>
      <vt:variant>
        <vt:lpwstr>:~:text=Nuo%202024-01-01%20atliekant%20supaprastintus%20pirkimus%20vadovaujantis%20Vie%C5%A1%C5%B3j%C5%B3%20pirkim%C5%B3,kai%20tiek%C4%97jas%20pateikia%20Europos%20bendr%C4%85j%C4%AF%20vie%C5%A1%C5%B3j%C5%B3%20pirkim%C5%B3%20dokument%C4%85.</vt:lpwstr>
      </vt:variant>
      <vt:variant>
        <vt:i4>1769533</vt:i4>
      </vt:variant>
      <vt:variant>
        <vt:i4>21</vt:i4>
      </vt:variant>
      <vt:variant>
        <vt:i4>0</vt:i4>
      </vt:variant>
      <vt:variant>
        <vt:i4>5</vt:i4>
      </vt:variant>
      <vt:variant>
        <vt:lpwstr>https://vpt.lrv.lt/uploads/vpt/documents/files/mp/ENPV_gaires.pdf</vt:lpwstr>
      </vt:variant>
      <vt:variant>
        <vt:lpwstr/>
      </vt:variant>
      <vt:variant>
        <vt:i4>1769533</vt:i4>
      </vt:variant>
      <vt:variant>
        <vt:i4>18</vt:i4>
      </vt:variant>
      <vt:variant>
        <vt:i4>0</vt:i4>
      </vt:variant>
      <vt:variant>
        <vt:i4>5</vt:i4>
      </vt:variant>
      <vt:variant>
        <vt:lpwstr>https://vpt.lrv.lt/uploads/vpt/documents/files/mp/ENPV_gaires.pdf</vt:lpwstr>
      </vt:variant>
      <vt:variant>
        <vt:lpwstr/>
      </vt:variant>
      <vt:variant>
        <vt:i4>2228329</vt:i4>
      </vt:variant>
      <vt:variant>
        <vt:i4>15</vt:i4>
      </vt:variant>
      <vt:variant>
        <vt:i4>0</vt:i4>
      </vt:variant>
      <vt:variant>
        <vt:i4>5</vt:i4>
      </vt:variant>
      <vt:variant>
        <vt:lpwstr>https://e-seimas.lrs.lt/portal/legalAct/lt/TAD/01aeb1815d8c11e7a53b83ca0142260e/asr</vt:lpwstr>
      </vt:variant>
      <vt:variant>
        <vt:lpwstr/>
      </vt:variant>
      <vt:variant>
        <vt:i4>3211373</vt:i4>
      </vt:variant>
      <vt:variant>
        <vt:i4>12</vt:i4>
      </vt:variant>
      <vt:variant>
        <vt:i4>0</vt:i4>
      </vt:variant>
      <vt:variant>
        <vt:i4>5</vt:i4>
      </vt:variant>
      <vt:variant>
        <vt:lpwstr>https://vpt.lrv.lt/lt/naujienos-3/finansiniu-ataskaitu-nepateikimas-gali-tapti-kliutimi-dalyvauti-viesuosiuose-pirkimuose/</vt:lpwstr>
      </vt:variant>
      <vt:variant>
        <vt:lpwstr/>
      </vt:variant>
      <vt:variant>
        <vt:i4>7209067</vt:i4>
      </vt:variant>
      <vt:variant>
        <vt:i4>9</vt:i4>
      </vt:variant>
      <vt:variant>
        <vt:i4>0</vt:i4>
      </vt:variant>
      <vt:variant>
        <vt:i4>5</vt:i4>
      </vt:variant>
      <vt:variant>
        <vt:lpwstr>https://vpt.lrv.lt/lt/nuorodos/kiti-duomenys/powerbi/nepatikimi-tiekejai-1/</vt:lpwstr>
      </vt:variant>
      <vt:variant>
        <vt:lpwstr/>
      </vt:variant>
      <vt:variant>
        <vt:i4>1572875</vt:i4>
      </vt:variant>
      <vt:variant>
        <vt:i4>6</vt:i4>
      </vt:variant>
      <vt:variant>
        <vt:i4>0</vt:i4>
      </vt:variant>
      <vt:variant>
        <vt:i4>5</vt:i4>
      </vt:variant>
      <vt:variant>
        <vt:lpwstr>https://vpt.lrv.lt/lt/nuorodos/kiti-duomenys/powerbi/melaginga-informacija-pateikusiu-tiekeju-sarasas-3/</vt:lpwstr>
      </vt:variant>
      <vt:variant>
        <vt:lpwstr/>
      </vt:variant>
      <vt:variant>
        <vt:i4>3735583</vt:i4>
      </vt:variant>
      <vt:variant>
        <vt:i4>3</vt:i4>
      </vt:variant>
      <vt:variant>
        <vt:i4>0</vt:i4>
      </vt:variant>
      <vt:variant>
        <vt:i4>5</vt:i4>
      </vt:variant>
      <vt:variant>
        <vt:lpwstr>https://vpt.lrv.lt/public/canonical/1738158269/18814/Pasalinimo_pagrindu_lentele_2025-01-31.docx</vt:lpwstr>
      </vt:variant>
      <vt:variant>
        <vt:lpwstr/>
      </vt:variant>
      <vt:variant>
        <vt:i4>3735649</vt:i4>
      </vt:variant>
      <vt:variant>
        <vt:i4>0</vt:i4>
      </vt:variant>
      <vt:variant>
        <vt:i4>0</vt:i4>
      </vt:variant>
      <vt:variant>
        <vt:i4>5</vt:i4>
      </vt:variant>
      <vt:variant>
        <vt:lpwstr>https://vpt.lrv.lt/lt/naujienos-3/nuo-2025-02-01-isigalioja-nauja-pasalinimo-pagrindas/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Božena Žareiko</cp:lastModifiedBy>
  <cp:revision>10</cp:revision>
  <dcterms:created xsi:type="dcterms:W3CDTF">2025-10-06T08:59:00Z</dcterms:created>
  <dcterms:modified xsi:type="dcterms:W3CDTF">2025-10-10T15:24:00Z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