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21853634"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0265F31A"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w:t>
      </w:r>
      <w:r w:rsidRPr="007D1C85">
        <w:rPr>
          <w:rFonts w:ascii="Times New Roman" w:eastAsiaTheme="minorEastAsia" w:hAnsi="Times New Roman" w:cs="Times New Roman"/>
          <w:i/>
          <w:iCs/>
          <w:lang w:eastAsia="lt-LT"/>
        </w:rPr>
        <w:t xml:space="preserve">komisijos </w:t>
      </w:r>
      <w:r w:rsidR="001745D1" w:rsidRPr="00BD5F2E">
        <w:rPr>
          <w:rFonts w:ascii="Times New Roman" w:eastAsiaTheme="minorEastAsia" w:hAnsi="Times New Roman" w:cs="Times New Roman"/>
          <w:lang w:eastAsia="lt-LT"/>
        </w:rPr>
        <w:t>2025-</w:t>
      </w:r>
      <w:r w:rsidR="009F53F1" w:rsidRPr="00BD5F2E">
        <w:rPr>
          <w:rFonts w:ascii="Times New Roman" w:eastAsiaTheme="minorEastAsia" w:hAnsi="Times New Roman" w:cs="Times New Roman"/>
          <w:lang w:eastAsia="lt-LT"/>
        </w:rPr>
        <w:t>10</w:t>
      </w:r>
      <w:r w:rsidR="007D1C85" w:rsidRPr="00BD5F2E">
        <w:rPr>
          <w:rFonts w:ascii="Times New Roman" w:eastAsiaTheme="minorEastAsia" w:hAnsi="Times New Roman" w:cs="Times New Roman"/>
          <w:lang w:eastAsia="lt-LT"/>
        </w:rPr>
        <w:t>-</w:t>
      </w:r>
      <w:r w:rsidR="00BD5F2E" w:rsidRPr="00BD5F2E">
        <w:rPr>
          <w:rFonts w:ascii="Times New Roman" w:eastAsiaTheme="minorEastAsia" w:hAnsi="Times New Roman" w:cs="Times New Roman"/>
          <w:lang w:eastAsia="lt-LT"/>
        </w:rPr>
        <w:t>02</w:t>
      </w:r>
      <w:r w:rsidR="002015E5">
        <w:rPr>
          <w:rFonts w:ascii="Times New Roman" w:eastAsiaTheme="minorEastAsia" w:hAnsi="Times New Roman" w:cs="Times New Roman"/>
          <w:lang w:eastAsia="lt-LT"/>
        </w:rPr>
        <w:t xml:space="preserve">  </w:t>
      </w:r>
      <w:r w:rsidRPr="007D1C85">
        <w:rPr>
          <w:rFonts w:ascii="Times New Roman" w:eastAsiaTheme="minorEastAsia" w:hAnsi="Times New Roman" w:cs="Times New Roman"/>
          <w:lang w:eastAsia="lt-LT"/>
        </w:rPr>
        <w:t xml:space="preserve">protokolu </w:t>
      </w:r>
      <w:r w:rsidR="007D1C85" w:rsidRPr="007D1C85">
        <w:rPr>
          <w:rFonts w:ascii="Times New Roman" w:eastAsiaTheme="minorEastAsia" w:hAnsi="Times New Roman" w:cs="Times New Roman"/>
          <w:lang w:eastAsia="lt-LT"/>
        </w:rPr>
        <w:t>Nr.1</w:t>
      </w: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03383F55" w:rsidR="00B569EC" w:rsidRPr="00FF5FF1" w:rsidRDefault="004873FC" w:rsidP="00B569EC">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CENTRIFUGŲ</w:t>
      </w:r>
      <w:r w:rsidR="00FF5FF1" w:rsidRPr="00FF5FF1">
        <w:rPr>
          <w:rFonts w:ascii="Times New Roman" w:hAnsi="Times New Roman" w:cs="Times New Roman"/>
          <w:b/>
          <w:sz w:val="24"/>
          <w:szCs w:val="24"/>
        </w:rPr>
        <w:t xml:space="preserve"> </w:t>
      </w:r>
      <w:r w:rsidR="00B569EC" w:rsidRPr="00FF5FF1">
        <w:rPr>
          <w:rFonts w:ascii="Times New Roman" w:hAnsi="Times New Roman" w:cs="Times New Roman"/>
          <w:b/>
          <w:bCs/>
          <w:sz w:val="24"/>
          <w:szCs w:val="24"/>
        </w:rPr>
        <w:t>PIRKIMAS</w:t>
      </w: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hyperlink r:id="rId16" w:history="1">
        <w:r w:rsidRPr="00FD2E22">
          <w:rPr>
            <w:rStyle w:val="Hyperlink"/>
            <w:sz w:val="24"/>
          </w:rPr>
          <w:t>sigita.varneckiene@lsmu.lt</w:t>
        </w:r>
      </w:hyperlink>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37C89684" w14:textId="77777777" w:rsidR="00AD3F8D" w:rsidRPr="00463F94" w:rsidRDefault="00143F73" w:rsidP="005A6A45">
      <w:pPr>
        <w:spacing w:after="0" w:line="276" w:lineRule="auto"/>
        <w:ind w:firstLine="720"/>
        <w:jc w:val="both"/>
        <w:rPr>
          <w:rFonts w:ascii="Times New Roman" w:eastAsia="Times New Roman" w:hAnsi="Times New Roman" w:cs="Times New Roman"/>
          <w:sz w:val="24"/>
          <w:szCs w:val="24"/>
        </w:rPr>
      </w:pPr>
      <w:r w:rsidRPr="00463F94">
        <w:rPr>
          <w:rFonts w:ascii="Times New Roman" w:eastAsia="Times New Roman" w:hAnsi="Times New Roman" w:cs="Times New Roman"/>
          <w:b/>
          <w:bCs/>
          <w:sz w:val="24"/>
          <w:szCs w:val="24"/>
        </w:rPr>
        <w:t>1.10.</w:t>
      </w:r>
      <w:r w:rsidRPr="00463F94">
        <w:rPr>
          <w:rFonts w:ascii="Times New Roman" w:eastAsia="Times New Roman" w:hAnsi="Times New Roman" w:cs="Times New Roman"/>
          <w:sz w:val="24"/>
          <w:szCs w:val="24"/>
        </w:rPr>
        <w:t xml:space="preserve"> Perkančioji </w:t>
      </w:r>
      <w:r w:rsidR="00AD3F8D" w:rsidRPr="00463F94">
        <w:rPr>
          <w:rFonts w:ascii="Times New Roman" w:eastAsia="Times New Roman" w:hAnsi="Times New Roman" w:cs="Times New Roman"/>
          <w:sz w:val="24"/>
          <w:szCs w:val="24"/>
        </w:rPr>
        <w:t>vykdė</w:t>
      </w:r>
      <w:r w:rsidRPr="00463F94">
        <w:rPr>
          <w:rFonts w:ascii="Times New Roman" w:eastAsia="Times New Roman" w:hAnsi="Times New Roman" w:cs="Times New Roman"/>
          <w:sz w:val="24"/>
          <w:szCs w:val="24"/>
        </w:rPr>
        <w:t xml:space="preserve"> rinkos konsultaciją</w:t>
      </w:r>
      <w:r w:rsidR="0037716C" w:rsidRPr="00463F94">
        <w:rPr>
          <w:rFonts w:ascii="Times New Roman" w:eastAsia="Times New Roman" w:hAnsi="Times New Roman" w:cs="Times New Roman"/>
          <w:sz w:val="24"/>
          <w:szCs w:val="24"/>
        </w:rPr>
        <w:t xml:space="preserve"> (-os)</w:t>
      </w:r>
      <w:r w:rsidRPr="00463F94">
        <w:rPr>
          <w:rFonts w:ascii="Times New Roman" w:eastAsia="Times New Roman" w:hAnsi="Times New Roman" w:cs="Times New Roman"/>
          <w:sz w:val="24"/>
          <w:szCs w:val="24"/>
        </w:rPr>
        <w:t xml:space="preserve"> susijusią</w:t>
      </w:r>
      <w:r w:rsidR="0037716C" w:rsidRPr="00463F94">
        <w:rPr>
          <w:rFonts w:ascii="Times New Roman" w:eastAsia="Times New Roman" w:hAnsi="Times New Roman" w:cs="Times New Roman"/>
          <w:sz w:val="24"/>
          <w:szCs w:val="24"/>
        </w:rPr>
        <w:t xml:space="preserve"> (-ios)</w:t>
      </w:r>
      <w:r w:rsidRPr="00463F94">
        <w:rPr>
          <w:rFonts w:ascii="Times New Roman" w:eastAsia="Times New Roman" w:hAnsi="Times New Roman" w:cs="Times New Roman"/>
          <w:sz w:val="24"/>
          <w:szCs w:val="24"/>
        </w:rPr>
        <w:t xml:space="preserve"> su šiuo pirkimu.</w:t>
      </w:r>
    </w:p>
    <w:p w14:paraId="09E49EB9" w14:textId="3CA6AC8D" w:rsidR="00D87140" w:rsidRPr="00463F94" w:rsidRDefault="00463F94" w:rsidP="005A6A45">
      <w:pPr>
        <w:spacing w:after="0" w:line="276" w:lineRule="auto"/>
        <w:ind w:firstLine="720"/>
        <w:jc w:val="both"/>
        <w:rPr>
          <w:rFonts w:ascii="Times New Roman" w:eastAsia="Times New Roman" w:hAnsi="Times New Roman" w:cs="Times New Roman"/>
          <w:sz w:val="24"/>
          <w:szCs w:val="24"/>
        </w:rPr>
      </w:pPr>
      <w:r w:rsidRPr="00463F94">
        <w:rPr>
          <w:rFonts w:ascii="Times New Roman" w:hAnsi="Times New Roman" w:cs="Times New Roman"/>
          <w:sz w:val="24"/>
          <w:szCs w:val="24"/>
        </w:rPr>
        <w:t>https://viesiejipirkimai.lt/epps/pmc/viewPmc.do?resourceId=4795018</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236B32ED" w:rsidR="00E64F9F" w:rsidRPr="00902088"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3F7C84">
        <w:rPr>
          <w:rFonts w:ascii="Times New Roman" w:eastAsia="Times New Roman" w:hAnsi="Times New Roman" w:cs="Times New Roman"/>
          <w:b/>
          <w:sz w:val="24"/>
          <w:szCs w:val="24"/>
        </w:rPr>
        <w:t>.</w:t>
      </w:r>
      <w:r w:rsidRPr="003F7C84">
        <w:rPr>
          <w:rFonts w:ascii="Times New Roman" w:eastAsia="Times New Roman" w:hAnsi="Times New Roman" w:cs="Times New Roman"/>
          <w:sz w:val="24"/>
          <w:szCs w:val="24"/>
        </w:rPr>
        <w:t xml:space="preserve"> </w:t>
      </w:r>
      <w:r w:rsidRPr="003F7C84">
        <w:rPr>
          <w:rFonts w:ascii="Times New Roman" w:eastAsia="Times New Roman" w:hAnsi="Times New Roman" w:cs="Times New Roman"/>
          <w:b/>
          <w:sz w:val="24"/>
          <w:szCs w:val="24"/>
        </w:rPr>
        <w:t>Pirkimo objektas</w:t>
      </w:r>
      <w:r w:rsidRPr="003F7C84">
        <w:rPr>
          <w:rFonts w:ascii="Times New Roman" w:eastAsia="Times New Roman" w:hAnsi="Times New Roman" w:cs="Times New Roman"/>
          <w:sz w:val="24"/>
          <w:szCs w:val="24"/>
        </w:rPr>
        <w:t xml:space="preserve"> – </w:t>
      </w:r>
      <w:r w:rsidR="005F6710">
        <w:rPr>
          <w:rFonts w:ascii="Times New Roman" w:hAnsi="Times New Roman" w:cs="Times New Roman"/>
          <w:bCs/>
          <w:sz w:val="24"/>
          <w:szCs w:val="24"/>
        </w:rPr>
        <w:t>C</w:t>
      </w:r>
      <w:r w:rsidR="00080885">
        <w:rPr>
          <w:rFonts w:ascii="Times New Roman" w:hAnsi="Times New Roman" w:cs="Times New Roman"/>
          <w:bCs/>
          <w:sz w:val="24"/>
          <w:szCs w:val="24"/>
        </w:rPr>
        <w:t>entrifug</w:t>
      </w:r>
      <w:r w:rsidR="005F6710">
        <w:rPr>
          <w:rFonts w:ascii="Times New Roman" w:hAnsi="Times New Roman" w:cs="Times New Roman"/>
          <w:bCs/>
          <w:sz w:val="24"/>
          <w:szCs w:val="24"/>
        </w:rPr>
        <w:t>os</w:t>
      </w:r>
      <w:r w:rsidR="00FF5FF1" w:rsidRPr="003F7C84">
        <w:rPr>
          <w:rFonts w:ascii="Times New Roman" w:eastAsia="Times New Roman" w:hAnsi="Times New Roman" w:cs="Times New Roman"/>
          <w:bCs/>
          <w:sz w:val="24"/>
          <w:szCs w:val="24"/>
        </w:rPr>
        <w:t>.</w:t>
      </w:r>
      <w:r w:rsidR="00FF5FF1" w:rsidRPr="003F7C84">
        <w:rPr>
          <w:rFonts w:ascii="Times New Roman" w:eastAsia="Times New Roman" w:hAnsi="Times New Roman" w:cs="Times New Roman"/>
          <w:sz w:val="24"/>
          <w:szCs w:val="24"/>
        </w:rPr>
        <w:t xml:space="preserve"> </w:t>
      </w:r>
      <w:r w:rsidRPr="003F7C84">
        <w:rPr>
          <w:rFonts w:ascii="Times New Roman" w:eastAsia="Calibri" w:hAnsi="Times New Roman" w:cs="Times New Roman"/>
          <w:sz w:val="24"/>
          <w:szCs w:val="24"/>
          <w:lang w:eastAsia="lt-LT"/>
        </w:rPr>
        <w:t xml:space="preserve">Pagrindinis BVPŽ kodas </w:t>
      </w:r>
      <w:r w:rsidR="005F6710">
        <w:rPr>
          <w:rFonts w:ascii="Times New Roman" w:eastAsia="Calibri" w:hAnsi="Times New Roman" w:cs="Times New Roman"/>
          <w:sz w:val="24"/>
          <w:szCs w:val="24"/>
          <w:lang w:eastAsia="lt-LT"/>
        </w:rPr>
        <w:t>42931000-1</w:t>
      </w:r>
      <w:r w:rsidR="00255505" w:rsidRPr="003F7C84">
        <w:rPr>
          <w:rFonts w:ascii="Times New Roman" w:eastAsia="Calibri" w:hAnsi="Times New Roman" w:cs="Times New Roman"/>
          <w:sz w:val="24"/>
          <w:szCs w:val="24"/>
          <w:lang w:eastAsia="lt-LT"/>
        </w:rPr>
        <w:t xml:space="preserve"> </w:t>
      </w:r>
      <w:r w:rsidR="005F6710">
        <w:rPr>
          <w:rFonts w:ascii="Times New Roman" w:eastAsia="Calibri" w:hAnsi="Times New Roman" w:cs="Times New Roman"/>
          <w:sz w:val="24"/>
          <w:szCs w:val="24"/>
          <w:lang w:eastAsia="lt-LT"/>
        </w:rPr>
        <w:t>Cen</w:t>
      </w:r>
      <w:r w:rsidR="00026A6B">
        <w:rPr>
          <w:rFonts w:ascii="Times New Roman" w:eastAsia="Calibri" w:hAnsi="Times New Roman" w:cs="Times New Roman"/>
          <w:sz w:val="24"/>
          <w:szCs w:val="24"/>
          <w:lang w:eastAsia="lt-LT"/>
        </w:rPr>
        <w:t>trifugos</w:t>
      </w:r>
      <w:r w:rsidR="00F81C02" w:rsidRPr="003F7C84">
        <w:rPr>
          <w:rFonts w:ascii="Times New Roman" w:eastAsia="Calibri" w:hAnsi="Times New Roman" w:cs="Times New Roman"/>
          <w:sz w:val="24"/>
          <w:szCs w:val="24"/>
          <w:lang w:eastAsia="lt-LT"/>
        </w:rPr>
        <w:t xml:space="preserve">. </w:t>
      </w:r>
      <w:r w:rsidRPr="003F7C84">
        <w:rPr>
          <w:rFonts w:ascii="Times New Roman" w:eastAsia="Times New Roman" w:hAnsi="Times New Roman" w:cs="Times New Roman"/>
          <w:sz w:val="24"/>
          <w:szCs w:val="24"/>
        </w:rPr>
        <w:t>Pirkimo objekto</w:t>
      </w:r>
      <w:r w:rsidRPr="00902088">
        <w:rPr>
          <w:rFonts w:ascii="Times New Roman" w:eastAsia="Times New Roman" w:hAnsi="Times New Roman" w:cs="Times New Roman"/>
          <w:sz w:val="24"/>
          <w:szCs w:val="24"/>
        </w:rPr>
        <w:t xml:space="preserve">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0800240D" w:rsidR="00F460B5" w:rsidRPr="00084EB5" w:rsidRDefault="00143F73" w:rsidP="003F7C84">
      <w:pPr>
        <w:spacing w:after="0" w:line="276" w:lineRule="auto"/>
        <w:ind w:firstLine="720"/>
        <w:jc w:val="both"/>
        <w:rPr>
          <w:rFonts w:ascii="Times New Roman" w:eastAsia="Calibri" w:hAnsi="Times New Roman" w:cs="Times New Roman"/>
          <w:bCs/>
          <w:sz w:val="24"/>
          <w:szCs w:val="24"/>
        </w:rPr>
      </w:pPr>
      <w:r w:rsidRPr="00084EB5">
        <w:rPr>
          <w:rFonts w:ascii="Times New Roman" w:eastAsia="Times New Roman" w:hAnsi="Times New Roman" w:cs="Times New Roman"/>
          <w:bCs/>
          <w:color w:val="000000"/>
          <w:sz w:val="24"/>
          <w:szCs w:val="24"/>
        </w:rPr>
        <w:t>2.2.</w:t>
      </w:r>
      <w:r w:rsidR="00A7052E" w:rsidRPr="00084EB5">
        <w:rPr>
          <w:rFonts w:ascii="Times New Roman" w:eastAsia="Times New Roman" w:hAnsi="Times New Roman" w:cs="Times New Roman"/>
          <w:bCs/>
          <w:color w:val="000000"/>
          <w:sz w:val="24"/>
          <w:szCs w:val="24"/>
        </w:rPr>
        <w:t xml:space="preserve"> </w:t>
      </w:r>
      <w:r w:rsidR="00F460B5" w:rsidRPr="00084EB5">
        <w:rPr>
          <w:rFonts w:ascii="Times New Roman" w:eastAsia="Calibri" w:hAnsi="Times New Roman" w:cs="Times New Roman"/>
          <w:b/>
          <w:sz w:val="24"/>
          <w:szCs w:val="24"/>
        </w:rPr>
        <w:t xml:space="preserve">Pirkimo objektas yra skaidomas į </w:t>
      </w:r>
      <w:r w:rsidR="00E643D4">
        <w:rPr>
          <w:rFonts w:ascii="Times New Roman" w:eastAsia="Calibri" w:hAnsi="Times New Roman" w:cs="Times New Roman"/>
          <w:b/>
          <w:sz w:val="24"/>
          <w:szCs w:val="24"/>
        </w:rPr>
        <w:t>2</w:t>
      </w:r>
      <w:r w:rsidR="00F460B5" w:rsidRPr="00084EB5">
        <w:rPr>
          <w:rFonts w:ascii="Times New Roman" w:eastAsia="Calibri" w:hAnsi="Times New Roman" w:cs="Times New Roman"/>
          <w:b/>
          <w:sz w:val="24"/>
          <w:szCs w:val="24"/>
        </w:rPr>
        <w:t xml:space="preserve"> pirkimo objekto dalis</w:t>
      </w:r>
      <w:r w:rsidR="00F460B5" w:rsidRPr="00084EB5">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3F7C84" w:rsidRPr="003F7C84">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Pirkimo objektų dalių pavadinimai:</w:t>
      </w:r>
    </w:p>
    <w:p w14:paraId="57414267" w14:textId="2D45454F"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FA2124" w:rsidRPr="00FA2124">
        <w:rPr>
          <w:rFonts w:ascii="Times New Roman" w:hAnsi="Times New Roman" w:cs="Times New Roman"/>
          <w:b/>
          <w:sz w:val="24"/>
          <w:szCs w:val="24"/>
          <w:highlight w:val="yellow"/>
        </w:rPr>
        <w:t>Centrifuga</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0D50F18D"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2.2.2. 2 pirkimo objekto dalis:</w:t>
      </w:r>
      <w:r w:rsidR="00B562E2">
        <w:rPr>
          <w:rFonts w:ascii="Times New Roman" w:eastAsia="Calibri" w:hAnsi="Times New Roman" w:cs="Times New Roman"/>
          <w:b/>
          <w:sz w:val="24"/>
          <w:szCs w:val="24"/>
        </w:rPr>
        <w:t xml:space="preserve"> </w:t>
      </w:r>
      <w:r w:rsidR="00FA2124" w:rsidRPr="00FA2124">
        <w:rPr>
          <w:rFonts w:ascii="Times New Roman" w:hAnsi="Times New Roman" w:cs="Times New Roman"/>
          <w:b/>
          <w:sz w:val="24"/>
          <w:szCs w:val="24"/>
          <w:highlight w:val="yellow"/>
        </w:rPr>
        <w:t>Centrifuga</w:t>
      </w:r>
      <w:r w:rsidR="00FA2124" w:rsidRPr="00FA2124">
        <w:rPr>
          <w:b/>
          <w:highlight w:val="yellow"/>
        </w:rPr>
        <w:t xml:space="preserve"> </w:t>
      </w:r>
      <w:r w:rsidR="00FA2124" w:rsidRPr="00FA2124">
        <w:rPr>
          <w:rFonts w:ascii="Times New Roman" w:hAnsi="Times New Roman" w:cs="Times New Roman"/>
          <w:b/>
          <w:sz w:val="24"/>
          <w:szCs w:val="24"/>
          <w:highlight w:val="yellow"/>
        </w:rPr>
        <w:t>šaldanti</w:t>
      </w:r>
      <w:r w:rsidR="00FA2124" w:rsidRPr="00FA2124">
        <w:rPr>
          <w:rFonts w:ascii="Times New Roman" w:hAnsi="Times New Roman" w:cs="Times New Roman"/>
          <w:b/>
          <w:sz w:val="24"/>
          <w:szCs w:val="24"/>
        </w:rPr>
        <w:t xml:space="preserve"> </w:t>
      </w:r>
      <w:r w:rsidRPr="008F5F1A">
        <w:rPr>
          <w:rFonts w:ascii="Times New Roman" w:eastAsia="Calibri" w:hAnsi="Times New Roman" w:cs="Times New Roman"/>
          <w:b/>
          <w:sz w:val="24"/>
          <w:szCs w:val="24"/>
        </w:rPr>
        <w:t>(toliau – 2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bookmarkEnd w:id="0"/>
      <w:r w:rsidR="004F6272" w:rsidRPr="006E6F2C">
        <w:rPr>
          <w:rFonts w:ascii="Times New Roman" w:hAnsi="Times New Roman" w:cs="Times New Roman"/>
          <w:b/>
          <w:noProof/>
          <w:sz w:val="24"/>
          <w:szCs w:val="24"/>
        </w:rPr>
        <w:t>Perkančiosios organizacijos šiam pirkimui skiriama:</w:t>
      </w:r>
    </w:p>
    <w:p w14:paraId="3DC59D5C" w14:textId="687AEDAD" w:rsidR="00143F73" w:rsidRPr="008D605C" w:rsidRDefault="004F6272" w:rsidP="005343F0">
      <w:pPr>
        <w:spacing w:after="0" w:line="240" w:lineRule="auto"/>
        <w:ind w:firstLine="709"/>
        <w:contextualSpacing/>
        <w:jc w:val="both"/>
        <w:rPr>
          <w:rFonts w:ascii="Times New Roman" w:hAnsi="Times New Roman" w:cs="Times New Roman"/>
          <w:bCs/>
          <w:noProof/>
          <w:sz w:val="24"/>
          <w:szCs w:val="24"/>
          <w:highlight w:val="yellow"/>
        </w:rPr>
      </w:pPr>
      <w:r w:rsidRPr="008D605C">
        <w:rPr>
          <w:rFonts w:ascii="Times New Roman" w:hAnsi="Times New Roman" w:cs="Times New Roman"/>
          <w:b/>
          <w:noProof/>
          <w:sz w:val="24"/>
          <w:szCs w:val="24"/>
          <w:highlight w:val="yellow"/>
        </w:rPr>
        <w:t>2.4.1.</w:t>
      </w:r>
      <w:r w:rsidRPr="008D605C">
        <w:rPr>
          <w:rFonts w:ascii="Times New Roman" w:hAnsi="Times New Roman" w:cs="Times New Roman"/>
          <w:bCs/>
          <w:noProof/>
          <w:sz w:val="24"/>
          <w:szCs w:val="24"/>
          <w:highlight w:val="yellow"/>
        </w:rPr>
        <w:t xml:space="preserve"> 1 pirkimo objekto </w:t>
      </w:r>
      <w:r w:rsidR="005343F0" w:rsidRPr="008D605C">
        <w:rPr>
          <w:rFonts w:ascii="Times New Roman" w:hAnsi="Times New Roman" w:cs="Times New Roman"/>
          <w:bCs/>
          <w:noProof/>
          <w:sz w:val="24"/>
          <w:szCs w:val="24"/>
          <w:highlight w:val="yellow"/>
        </w:rPr>
        <w:t xml:space="preserve">Pirkimui skirta lėšų suma – ne daugiau kaip </w:t>
      </w:r>
      <w:r w:rsidR="008D605C" w:rsidRPr="008D605C">
        <w:rPr>
          <w:rFonts w:ascii="Times New Roman" w:hAnsi="Times New Roman" w:cs="Times New Roman"/>
          <w:bCs/>
          <w:noProof/>
          <w:sz w:val="24"/>
          <w:szCs w:val="24"/>
          <w:highlight w:val="yellow"/>
        </w:rPr>
        <w:t>5371,90</w:t>
      </w:r>
      <w:r w:rsidR="005343F0" w:rsidRPr="008D605C">
        <w:rPr>
          <w:rFonts w:ascii="Times New Roman" w:hAnsi="Times New Roman" w:cs="Times New Roman"/>
          <w:bCs/>
          <w:noProof/>
          <w:sz w:val="24"/>
          <w:szCs w:val="24"/>
          <w:highlight w:val="yellow"/>
        </w:rPr>
        <w:t xml:space="preserve"> Eur be PVM;</w:t>
      </w:r>
    </w:p>
    <w:p w14:paraId="7C67175C" w14:textId="050E229D" w:rsid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8D605C">
        <w:rPr>
          <w:rFonts w:ascii="Times New Roman" w:hAnsi="Times New Roman" w:cs="Times New Roman"/>
          <w:b/>
          <w:noProof/>
          <w:sz w:val="24"/>
          <w:szCs w:val="24"/>
          <w:highlight w:val="yellow"/>
        </w:rPr>
        <w:t>2.4.1.</w:t>
      </w:r>
      <w:r w:rsidRPr="008D605C">
        <w:rPr>
          <w:rFonts w:ascii="Times New Roman" w:hAnsi="Times New Roman" w:cs="Times New Roman"/>
          <w:bCs/>
          <w:noProof/>
          <w:sz w:val="24"/>
          <w:szCs w:val="24"/>
          <w:highlight w:val="yellow"/>
        </w:rPr>
        <w:t xml:space="preserve"> 2 pirkimo objekto Pirkimui skirta lėšų suma – ne daugiau kaip </w:t>
      </w:r>
      <w:r w:rsidR="008D605C" w:rsidRPr="008D605C">
        <w:rPr>
          <w:rFonts w:ascii="Times New Roman" w:hAnsi="Times New Roman" w:cs="Times New Roman"/>
          <w:bCs/>
          <w:noProof/>
          <w:sz w:val="24"/>
          <w:szCs w:val="24"/>
          <w:highlight w:val="yellow"/>
        </w:rPr>
        <w:t>13471,07</w:t>
      </w:r>
      <w:r w:rsidRPr="008D605C">
        <w:rPr>
          <w:rFonts w:ascii="Times New Roman" w:hAnsi="Times New Roman" w:cs="Times New Roman"/>
          <w:bCs/>
          <w:noProof/>
          <w:sz w:val="24"/>
          <w:szCs w:val="24"/>
          <w:highlight w:val="yellow"/>
        </w:rPr>
        <w:t xml:space="preserve"> Eur be PVM;</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D45DA">
          <w:rPr>
            <w:rStyle w:val="Hyperlink"/>
            <w:sz w:val="24"/>
            <w:szCs w:val="24"/>
          </w:rPr>
          <w:t>https://viesiejipirkimai.lt</w:t>
        </w:r>
      </w:hyperlink>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7C100552" w14:textId="77777777" w:rsidR="002E3A5F"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sz w:val="24"/>
          <w:szCs w:val="24"/>
          <w:lang w:eastAsia="lt-LT"/>
        </w:rPr>
        <w:t xml:space="preserve">7.2. Pasiūlymas turi būti pateikiamas tik elektroninėmis priemonėmis, naudojant CVP IS, adresu </w:t>
      </w:r>
      <w:hyperlink r:id="rId27" w:history="1">
        <w:r w:rsidRPr="002E3A5F">
          <w:rPr>
            <w:rStyle w:val="Hyperlink"/>
            <w:rFonts w:eastAsia="Calibri"/>
            <w:b/>
            <w:sz w:val="24"/>
            <w:szCs w:val="24"/>
            <w:lang w:eastAsia="lt-LT"/>
          </w:rPr>
          <w:t>https://viesiejipirkimai.lt</w:t>
        </w:r>
      </w:hyperlink>
      <w:r w:rsidRPr="002E3A5F">
        <w:rPr>
          <w:rFonts w:ascii="Times New Roman" w:eastAsia="Calibri" w:hAnsi="Times New Roman" w:cs="Times New Roman"/>
          <w:b/>
          <w:sz w:val="24"/>
          <w:szCs w:val="24"/>
          <w:lang w:eastAsia="lt-LT"/>
        </w:rPr>
        <w:t>.</w:t>
      </w:r>
      <w:r w:rsidRPr="002E3A5F">
        <w:rPr>
          <w:rFonts w:ascii="Times New Roman" w:eastAsia="Calibri" w:hAnsi="Times New Roman" w:cs="Times New Roman"/>
          <w:b/>
          <w:bCs/>
          <w:sz w:val="24"/>
          <w:szCs w:val="24"/>
          <w:lang w:eastAsia="lt-LT"/>
        </w:rPr>
        <w:t xml:space="preserve"> Pasiūlymai, pateikti vokuose popierine forma, nebus priimami ir vertinami, o bus grąžinami neatplėšti tiekėjui.</w:t>
      </w:r>
    </w:p>
    <w:p w14:paraId="50A0D6EF" w14:textId="0B1C7BA4" w:rsidR="00283809"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263621" w:rsidRPr="00263621" w14:paraId="6B97CE2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1D4CF71"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C26E7D0"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Dokumentas</w:t>
            </w:r>
          </w:p>
        </w:tc>
      </w:tr>
      <w:tr w:rsidR="00263621" w:rsidRPr="00263621" w14:paraId="39A218D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39CCCC31"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00C250CA"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Tiekėjo </w:t>
            </w:r>
            <w:r w:rsidRPr="00263621">
              <w:rPr>
                <w:rFonts w:ascii="Times New Roman" w:eastAsia="Calibri" w:hAnsi="Times New Roman" w:cs="Times New Roman"/>
                <w:b/>
                <w:bCs/>
                <w:lang w:eastAsia="lt-LT"/>
              </w:rPr>
              <w:t xml:space="preserve">pasirašytas </w:t>
            </w:r>
            <w:r w:rsidRPr="00263621">
              <w:rPr>
                <w:rFonts w:ascii="Times New Roman" w:eastAsia="Calibri" w:hAnsi="Times New Roman" w:cs="Times New Roman"/>
                <w:lang w:eastAsia="lt-LT"/>
              </w:rPr>
              <w:t xml:space="preserve">pasiūlymas, parengtas pagal šių pirkimo sąlygų 2 priedą </w:t>
            </w:r>
          </w:p>
        </w:tc>
      </w:tr>
      <w:tr w:rsidR="00263621" w:rsidRPr="00263621" w14:paraId="6ACDCF4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A9EF60D"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5F5213C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Jungtinės veiklos sutarties kopija (jei  pasiūlymą teikia tiekėjų grupė, kuri yra sudariusi jungtinės veiklos sutartį) (Pirkimų sąlygų 5 skyrių “Tiekėjų grupės dalyvavimas pirkimo procedūrose”). </w:t>
            </w:r>
          </w:p>
        </w:tc>
      </w:tr>
      <w:tr w:rsidR="00263621" w:rsidRPr="00263621" w14:paraId="3C8C1E0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7496892C"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1952D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Dokumentas, patvirtinantis, kad asmuo, kuris pasirašė pasiūlymą (jei jis ne tiekėjo vadovas), turėjo teisę jį pasirašyti</w:t>
            </w:r>
          </w:p>
        </w:tc>
      </w:tr>
      <w:tr w:rsidR="00263621" w:rsidRPr="00263621" w14:paraId="461FEA2B"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668F285"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32CBB72"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Pirkimo sąlygų 7.4. punkte nurodyti vertimai į lietuvių kalbą</w:t>
            </w:r>
          </w:p>
        </w:tc>
      </w:tr>
      <w:tr w:rsidR="00263621" w:rsidRPr="00263621" w14:paraId="62682B1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6740B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12ACF87"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263621" w:rsidRPr="00263621" w14:paraId="20E4B15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4AAC6F"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8C60CC5"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Užpildyta techninė specifikacija, parengta pagal šių pirkimo sąlygų 1 priedą</w:t>
            </w:r>
          </w:p>
        </w:tc>
      </w:tr>
      <w:tr w:rsidR="00263621" w:rsidRPr="00263621" w14:paraId="49D42976"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07527C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29840C2F" w14:textId="77777777" w:rsidR="00263621" w:rsidRPr="00263621" w:rsidRDefault="00263621" w:rsidP="00263621">
            <w:pPr>
              <w:spacing w:after="0" w:line="240" w:lineRule="auto"/>
              <w:jc w:val="both"/>
              <w:rPr>
                <w:rFonts w:ascii="Times New Roman" w:eastAsia="Calibri" w:hAnsi="Times New Roman" w:cs="Times New Roman"/>
                <w:i/>
                <w:lang w:eastAsia="lt-LT"/>
              </w:rPr>
            </w:pPr>
            <w:r w:rsidRPr="00263621">
              <w:rPr>
                <w:rFonts w:ascii="Times New Roman" w:eastAsia="Calibri" w:hAnsi="Times New Roman" w:cs="Times New Roman"/>
                <w:bCs/>
                <w:lang w:eastAsia="lt-LT"/>
              </w:rPr>
              <w:t>Pasiūlymo galiojimą užtikrinantis dokumentas (jei taikoma).</w:t>
            </w:r>
          </w:p>
        </w:tc>
      </w:tr>
      <w:tr w:rsidR="00263621" w:rsidRPr="00263621" w14:paraId="29D32ED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B4776A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2FA00B03"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iCs/>
                <w:lang w:eastAsia="lt-LT"/>
              </w:rPr>
              <w:t>Ekonominio naudingumo vertinimo kriterijų skaičiavimui pateikiama informacija, nurodyta konkurso sąlygų priede Nr. 7</w:t>
            </w:r>
          </w:p>
        </w:tc>
      </w:tr>
      <w:tr w:rsidR="00263621" w:rsidRPr="00263621" w14:paraId="7820189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25B96D50"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55A3632A" w14:textId="77777777" w:rsidR="00263621" w:rsidRPr="00263621" w:rsidRDefault="00263621" w:rsidP="00263621">
            <w:pPr>
              <w:spacing w:after="0" w:line="240" w:lineRule="auto"/>
              <w:jc w:val="both"/>
              <w:rPr>
                <w:rFonts w:ascii="Times New Roman" w:eastAsia="Calibri" w:hAnsi="Times New Roman" w:cs="Times New Roman"/>
                <w:bCs/>
                <w:iCs/>
                <w:lang w:eastAsia="lt-LT"/>
              </w:rPr>
            </w:pPr>
            <w:r w:rsidRPr="00263621">
              <w:rPr>
                <w:rFonts w:ascii="Times New Roman" w:eastAsia="Calibri" w:hAnsi="Times New Roman" w:cs="Times New Roman"/>
                <w:bCs/>
                <w:lang w:eastAsia="lt-LT"/>
              </w:rPr>
              <w:t>Ekonominio naudingumo kriterijus pagrindžiantys dokumentai.</w:t>
            </w:r>
          </w:p>
        </w:tc>
      </w:tr>
      <w:tr w:rsidR="00263621" w:rsidRPr="00263621" w14:paraId="7E5C766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25BA2D6"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1082A0B8"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 xml:space="preserve">Kiti pirkimo sąlygose reikalaujami dokumentai (jei taikoma) </w:t>
            </w:r>
          </w:p>
        </w:tc>
      </w:tr>
    </w:tbl>
    <w:p w14:paraId="349361E5" w14:textId="2F341F95" w:rsidR="00143F73" w:rsidRPr="00DE0D39" w:rsidRDefault="00DE0D39" w:rsidP="00D5196A">
      <w:pPr>
        <w:spacing w:after="0" w:line="240" w:lineRule="auto"/>
        <w:jc w:val="both"/>
        <w:rPr>
          <w:rFonts w:ascii="Times New Roman" w:eastAsia="Calibri" w:hAnsi="Times New Roman" w:cs="Times New Roman"/>
          <w:i/>
          <w:iCs/>
          <w:lang w:eastAsia="lt-LT"/>
        </w:rPr>
      </w:pPr>
      <w:r w:rsidRPr="00F30D34">
        <w:rPr>
          <w:rFonts w:ascii="Times New Roman" w:eastAsia="Calibri" w:hAnsi="Times New Roman" w:cs="Times New Roman"/>
          <w:sz w:val="24"/>
          <w:szCs w:val="24"/>
          <w:lang w:eastAsia="lt-LT"/>
        </w:rPr>
        <w:t>*</w:t>
      </w:r>
      <w:r w:rsidRPr="00F30D34">
        <w:rPr>
          <w:rFonts w:ascii="Times New Roman" w:eastAsia="Calibri" w:hAnsi="Times New Roman" w:cs="Times New Roman"/>
          <w:i/>
          <w:iCs/>
          <w:lang w:eastAsia="lt-LT"/>
        </w:rPr>
        <w:t xml:space="preserve">Pasiūlymas gali būti </w:t>
      </w:r>
      <w:r w:rsidRPr="00F30D34">
        <w:rPr>
          <w:rFonts w:ascii="Times New Roman" w:eastAsia="Calibri" w:hAnsi="Times New Roman" w:cs="Times New Roman"/>
          <w:b/>
          <w:bCs/>
          <w:i/>
          <w:iCs/>
          <w:lang w:eastAsia="lt-LT"/>
        </w:rPr>
        <w:t>pasirašytas</w:t>
      </w:r>
      <w:r w:rsidRPr="00F30D34">
        <w:rPr>
          <w:rFonts w:ascii="Times New Roman" w:eastAsia="Calibri" w:hAnsi="Times New Roman" w:cs="Times New Roman"/>
          <w:i/>
          <w:iCs/>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54CB4" w:rsidRPr="00A54CB4">
          <w:rPr>
            <w:rStyle w:val="Hyperlink"/>
            <w:sz w:val="24"/>
            <w:szCs w:val="24"/>
          </w:rPr>
          <w:t>sigita.varneckiene@lsmu.lt</w:t>
        </w:r>
      </w:hyperlink>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10756B22" w14:textId="77777777" w:rsidR="00132E6B" w:rsidRPr="00132E6B" w:rsidRDefault="00132E6B" w:rsidP="00132E6B">
      <w:pPr>
        <w:spacing w:after="0" w:line="276" w:lineRule="auto"/>
        <w:jc w:val="center"/>
        <w:rPr>
          <w:rFonts w:ascii="Times New Roman" w:hAnsi="Times New Roman" w:cs="Times New Roman"/>
          <w:b/>
          <w:bCs/>
          <w:sz w:val="24"/>
          <w:szCs w:val="24"/>
        </w:rPr>
      </w:pPr>
      <w:r w:rsidRPr="00132E6B">
        <w:rPr>
          <w:rFonts w:ascii="Times New Roman" w:hAnsi="Times New Roman" w:cs="Times New Roman"/>
          <w:b/>
          <w:bCs/>
          <w:sz w:val="24"/>
          <w:szCs w:val="24"/>
        </w:rPr>
        <w:t>Bendrieji reikalavimai</w:t>
      </w:r>
    </w:p>
    <w:p w14:paraId="7B456C08" w14:textId="77777777" w:rsidR="008B7EB1" w:rsidRPr="008B7EB1" w:rsidRDefault="008B7EB1" w:rsidP="008B7EB1">
      <w:pPr>
        <w:spacing w:after="0" w:line="240" w:lineRule="auto"/>
        <w:contextualSpacing/>
        <w:jc w:val="both"/>
        <w:rPr>
          <w:rFonts w:ascii="Times New Roman" w:hAnsi="Times New Roman" w:cs="Times New Roman"/>
          <w:sz w:val="24"/>
          <w:szCs w:val="24"/>
        </w:rPr>
      </w:pPr>
      <w:r w:rsidRPr="008B7EB1">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8B7EB1">
        <w:rPr>
          <w:rFonts w:ascii="Times New Roman" w:hAnsi="Times New Roman" w:cs="Times New Roman"/>
          <w:b/>
          <w:bCs/>
          <w:sz w:val="24"/>
          <w:szCs w:val="24"/>
        </w:rPr>
        <w:t>su vertimu į lietuvių kalbą (</w:t>
      </w:r>
      <w:r w:rsidRPr="008B7EB1">
        <w:rPr>
          <w:rFonts w:ascii="Times New Roman" w:hAnsi="Times New Roman" w:cs="Times New Roman"/>
          <w:sz w:val="24"/>
          <w:szCs w:val="24"/>
        </w:rPr>
        <w:t xml:space="preserve">kiek tai susiję su atitiktimi techninės specifikacijos reikalavimams). </w:t>
      </w:r>
      <w:r w:rsidRPr="008B7EB1">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8B7EB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314E752E" w14:textId="77777777" w:rsidR="008B7EB1" w:rsidRPr="008B7EB1" w:rsidRDefault="008B7EB1" w:rsidP="008B7EB1">
      <w:pPr>
        <w:spacing w:after="0" w:line="240" w:lineRule="auto"/>
        <w:contextualSpacing/>
        <w:jc w:val="both"/>
        <w:rPr>
          <w:rFonts w:ascii="Times New Roman" w:hAnsi="Times New Roman" w:cs="Times New Roman"/>
          <w:sz w:val="24"/>
          <w:szCs w:val="24"/>
          <w:u w:val="single"/>
        </w:rPr>
      </w:pPr>
      <w:r w:rsidRPr="008B7EB1">
        <w:rPr>
          <w:rFonts w:ascii="Times New Roman" w:hAnsi="Times New Roman" w:cs="Times New Roman"/>
          <w:sz w:val="24"/>
          <w:szCs w:val="24"/>
          <w:u w:val="single"/>
        </w:rPr>
        <w:t>* </w:t>
      </w:r>
      <w:r w:rsidRPr="008B7EB1">
        <w:rPr>
          <w:rFonts w:ascii="Times New Roman" w:hAnsi="Times New Roman" w:cs="Times New Roman"/>
          <w:i/>
          <w:iCs/>
          <w:sz w:val="24"/>
          <w:szCs w:val="24"/>
          <w:u w:val="single"/>
        </w:rPr>
        <w:t xml:space="preserve"> netaikoma garantijai. </w:t>
      </w:r>
    </w:p>
    <w:p w14:paraId="0FE03FB2" w14:textId="77777777" w:rsidR="00CE5EB3" w:rsidRPr="000408E5" w:rsidRDefault="00CE5EB3" w:rsidP="00F11A98">
      <w:pPr>
        <w:spacing w:after="0" w:line="240" w:lineRule="auto"/>
        <w:rPr>
          <w:rFonts w:ascii="Times New Roman" w:hAnsi="Times New Roman" w:cs="Times New Roman"/>
        </w:rPr>
      </w:pPr>
    </w:p>
    <w:p w14:paraId="089C8E21" w14:textId="77777777" w:rsidR="00DB11C3" w:rsidRPr="00DB11C3" w:rsidRDefault="00DB11C3" w:rsidP="002A4573">
      <w:pPr>
        <w:spacing w:after="0"/>
        <w:jc w:val="center"/>
        <w:rPr>
          <w:rFonts w:ascii="Times New Roman" w:eastAsia="Calibri" w:hAnsi="Times New Roman" w:cs="Times New Roman"/>
          <w:b/>
          <w:bCs/>
          <w:sz w:val="24"/>
          <w:szCs w:val="24"/>
        </w:rPr>
      </w:pPr>
      <w:r w:rsidRPr="00DB11C3">
        <w:rPr>
          <w:rFonts w:ascii="Times New Roman" w:eastAsia="Calibri" w:hAnsi="Times New Roman" w:cs="Times New Roman"/>
          <w:b/>
          <w:bCs/>
          <w:sz w:val="24"/>
          <w:szCs w:val="24"/>
        </w:rPr>
        <w:t>TECHNINĖ SPECIFIKACIJA</w:t>
      </w:r>
    </w:p>
    <w:p w14:paraId="7905365E" w14:textId="77777777" w:rsidR="00DB11C3" w:rsidRPr="00DB11C3" w:rsidRDefault="00DB11C3" w:rsidP="002A4573">
      <w:pPr>
        <w:spacing w:after="0"/>
        <w:jc w:val="center"/>
        <w:rPr>
          <w:rFonts w:ascii="Times New Roman" w:eastAsia="Calibri" w:hAnsi="Times New Roman" w:cs="Times New Roman"/>
          <w:sz w:val="24"/>
          <w:szCs w:val="24"/>
        </w:rPr>
      </w:pPr>
      <w:r w:rsidRPr="00DB11C3">
        <w:rPr>
          <w:rFonts w:ascii="Times New Roman" w:eastAsia="Calibri" w:hAnsi="Times New Roman" w:cs="Times New Roman"/>
          <w:sz w:val="24"/>
          <w:szCs w:val="24"/>
        </w:rPr>
        <w:t>1 dalis Centrifuga, 2 vnt.</w:t>
      </w:r>
    </w:p>
    <w:p w14:paraId="58039EB2" w14:textId="77777777" w:rsidR="00DB11C3" w:rsidRPr="00DB11C3" w:rsidRDefault="00DB11C3" w:rsidP="00DB11C3">
      <w:pPr>
        <w:spacing w:after="0"/>
        <w:rPr>
          <w:rFonts w:ascii="Times New Roman" w:eastAsia="Calibri"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24"/>
        <w:gridCol w:w="3402"/>
        <w:gridCol w:w="2409"/>
      </w:tblGrid>
      <w:tr w:rsidR="005B6EC8" w:rsidRPr="00DB11C3" w14:paraId="2C3040F1" w14:textId="5C4FE1DB" w:rsidTr="00C75531">
        <w:trPr>
          <w:trHeight w:val="946"/>
        </w:trPr>
        <w:tc>
          <w:tcPr>
            <w:tcW w:w="846" w:type="dxa"/>
            <w:tcBorders>
              <w:top w:val="single" w:sz="4" w:space="0" w:color="auto"/>
              <w:left w:val="single" w:sz="4" w:space="0" w:color="auto"/>
              <w:bottom w:val="single" w:sz="4" w:space="0" w:color="auto"/>
              <w:right w:val="single" w:sz="4" w:space="0" w:color="auto"/>
            </w:tcBorders>
            <w:vAlign w:val="center"/>
            <w:hideMark/>
          </w:tcPr>
          <w:p w14:paraId="1DEBF7E5"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Eil. Nr.</w:t>
            </w:r>
          </w:p>
        </w:tc>
        <w:tc>
          <w:tcPr>
            <w:tcW w:w="3124" w:type="dxa"/>
            <w:tcBorders>
              <w:top w:val="single" w:sz="4" w:space="0" w:color="auto"/>
              <w:left w:val="single" w:sz="4" w:space="0" w:color="auto"/>
              <w:bottom w:val="single" w:sz="4" w:space="0" w:color="auto"/>
              <w:right w:val="single" w:sz="4" w:space="0" w:color="auto"/>
            </w:tcBorders>
            <w:hideMark/>
          </w:tcPr>
          <w:p w14:paraId="0091CEE2"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Parametrai</w:t>
            </w:r>
          </w:p>
        </w:tc>
        <w:tc>
          <w:tcPr>
            <w:tcW w:w="3402" w:type="dxa"/>
            <w:tcBorders>
              <w:top w:val="single" w:sz="4" w:space="0" w:color="auto"/>
              <w:left w:val="single" w:sz="4" w:space="0" w:color="auto"/>
              <w:bottom w:val="single" w:sz="4" w:space="0" w:color="auto"/>
              <w:right w:val="single" w:sz="4" w:space="0" w:color="auto"/>
            </w:tcBorders>
            <w:hideMark/>
          </w:tcPr>
          <w:p w14:paraId="74BA5A89"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Reikalaujamo parametro reikšmė</w:t>
            </w:r>
          </w:p>
        </w:tc>
        <w:tc>
          <w:tcPr>
            <w:tcW w:w="2409" w:type="dxa"/>
          </w:tcPr>
          <w:p w14:paraId="0110393E" w14:textId="77777777" w:rsidR="00A200C6" w:rsidRPr="00AC24A6" w:rsidRDefault="00A200C6" w:rsidP="00CB3042">
            <w:pPr>
              <w:spacing w:after="0"/>
              <w:jc w:val="center"/>
              <w:rPr>
                <w:rFonts w:ascii="Times New Roman" w:eastAsia="Calibri" w:hAnsi="Times New Roman" w:cs="Times New Roman"/>
                <w:i/>
                <w:iCs/>
                <w:sz w:val="24"/>
                <w:szCs w:val="24"/>
                <w:lang w:eastAsia="lt-LT"/>
              </w:rPr>
            </w:pPr>
            <w:r w:rsidRPr="00AC24A6">
              <w:rPr>
                <w:rFonts w:ascii="Times New Roman" w:eastAsia="Calibri" w:hAnsi="Times New Roman" w:cs="Times New Roman"/>
                <w:i/>
                <w:iCs/>
                <w:sz w:val="24"/>
                <w:szCs w:val="24"/>
                <w:lang w:eastAsia="lt-LT"/>
              </w:rPr>
              <w:t>Siūlomos parametrų reikšmės</w:t>
            </w:r>
          </w:p>
          <w:p w14:paraId="7F986C71" w14:textId="37C9B225" w:rsidR="005B6EC8" w:rsidRPr="00CB3042" w:rsidRDefault="00A200C6" w:rsidP="00CB3042">
            <w:pPr>
              <w:spacing w:after="0"/>
              <w:jc w:val="center"/>
              <w:rPr>
                <w:rFonts w:ascii="Times New Roman" w:eastAsia="Calibri" w:hAnsi="Times New Roman" w:cs="Times New Roman"/>
                <w:i/>
                <w:iCs/>
                <w:sz w:val="24"/>
                <w:szCs w:val="24"/>
                <w:lang w:eastAsia="lt-LT"/>
              </w:rPr>
            </w:pPr>
            <w:r w:rsidRPr="00AC24A6">
              <w:rPr>
                <w:rFonts w:ascii="Times New Roman" w:eastAsia="Calibri" w:hAnsi="Times New Roman" w:cs="Times New Roman"/>
                <w:i/>
                <w:iCs/>
                <w:sz w:val="24"/>
                <w:szCs w:val="24"/>
                <w:lang w:eastAsia="lt-LT"/>
              </w:rPr>
              <w:t>(Pildo tiekėjas)</w:t>
            </w:r>
          </w:p>
        </w:tc>
      </w:tr>
      <w:tr w:rsidR="005B6EC8" w:rsidRPr="00DB11C3" w14:paraId="12FD4E87" w14:textId="6BE1E08A" w:rsidTr="00C75531">
        <w:trPr>
          <w:trHeight w:val="335"/>
        </w:trPr>
        <w:tc>
          <w:tcPr>
            <w:tcW w:w="846" w:type="dxa"/>
            <w:tcBorders>
              <w:top w:val="single" w:sz="4" w:space="0" w:color="auto"/>
              <w:left w:val="single" w:sz="4" w:space="0" w:color="auto"/>
              <w:bottom w:val="single" w:sz="4" w:space="0" w:color="auto"/>
              <w:right w:val="single" w:sz="4" w:space="0" w:color="auto"/>
            </w:tcBorders>
            <w:vAlign w:val="center"/>
            <w:hideMark/>
          </w:tcPr>
          <w:p w14:paraId="523836A4"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w:t>
            </w:r>
          </w:p>
        </w:tc>
        <w:tc>
          <w:tcPr>
            <w:tcW w:w="3124" w:type="dxa"/>
            <w:tcBorders>
              <w:top w:val="single" w:sz="4" w:space="0" w:color="auto"/>
              <w:left w:val="single" w:sz="4" w:space="0" w:color="auto"/>
              <w:bottom w:val="single" w:sz="4" w:space="0" w:color="auto"/>
              <w:right w:val="single" w:sz="4" w:space="0" w:color="auto"/>
            </w:tcBorders>
            <w:hideMark/>
          </w:tcPr>
          <w:p w14:paraId="51950A4B"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Centrifugos tipas</w:t>
            </w:r>
          </w:p>
        </w:tc>
        <w:tc>
          <w:tcPr>
            <w:tcW w:w="3402" w:type="dxa"/>
            <w:tcBorders>
              <w:top w:val="single" w:sz="4" w:space="0" w:color="auto"/>
              <w:left w:val="single" w:sz="4" w:space="0" w:color="auto"/>
              <w:bottom w:val="single" w:sz="4" w:space="0" w:color="auto"/>
              <w:right w:val="single" w:sz="4" w:space="0" w:color="auto"/>
            </w:tcBorders>
            <w:hideMark/>
          </w:tcPr>
          <w:p w14:paraId="5DB8BB7B"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Stalinė</w:t>
            </w:r>
          </w:p>
        </w:tc>
        <w:tc>
          <w:tcPr>
            <w:tcW w:w="2409" w:type="dxa"/>
          </w:tcPr>
          <w:p w14:paraId="537001E5"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6C712DA3" w14:textId="263D1B83" w:rsidTr="00C75531">
        <w:trPr>
          <w:trHeight w:val="335"/>
        </w:trPr>
        <w:tc>
          <w:tcPr>
            <w:tcW w:w="846" w:type="dxa"/>
            <w:tcBorders>
              <w:top w:val="single" w:sz="4" w:space="0" w:color="auto"/>
              <w:left w:val="single" w:sz="4" w:space="0" w:color="auto"/>
              <w:bottom w:val="single" w:sz="4" w:space="0" w:color="auto"/>
              <w:right w:val="single" w:sz="4" w:space="0" w:color="auto"/>
            </w:tcBorders>
            <w:vAlign w:val="center"/>
            <w:hideMark/>
          </w:tcPr>
          <w:p w14:paraId="1ABA59A7"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1.1</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A0E0F84"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Centrifugavimo jėga (RCF)</w:t>
            </w:r>
          </w:p>
        </w:tc>
        <w:tc>
          <w:tcPr>
            <w:tcW w:w="3402" w:type="dxa"/>
            <w:tcBorders>
              <w:top w:val="single" w:sz="4" w:space="0" w:color="auto"/>
              <w:left w:val="single" w:sz="4" w:space="0" w:color="auto"/>
              <w:bottom w:val="single" w:sz="4" w:space="0" w:color="auto"/>
              <w:right w:val="single" w:sz="4" w:space="0" w:color="auto"/>
            </w:tcBorders>
            <w:vAlign w:val="center"/>
          </w:tcPr>
          <w:p w14:paraId="08762F78"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Didžiausia jėga ne mažiau kaip 3400  ×g</w:t>
            </w:r>
          </w:p>
          <w:p w14:paraId="3907D374" w14:textId="77777777" w:rsidR="005B6EC8" w:rsidRPr="00DB11C3" w:rsidRDefault="005B6EC8" w:rsidP="00DB11C3">
            <w:pPr>
              <w:spacing w:after="0"/>
              <w:rPr>
                <w:rFonts w:ascii="Times New Roman" w:eastAsia="Calibri" w:hAnsi="Times New Roman" w:cs="Times New Roman"/>
                <w:sz w:val="24"/>
                <w:szCs w:val="24"/>
              </w:rPr>
            </w:pPr>
          </w:p>
          <w:p w14:paraId="7C47E034" w14:textId="77777777" w:rsidR="005B6EC8" w:rsidRPr="00DB11C3" w:rsidRDefault="005B6EC8" w:rsidP="00DB11C3">
            <w:pPr>
              <w:spacing w:after="0"/>
              <w:rPr>
                <w:rFonts w:ascii="Times New Roman" w:eastAsia="Calibri" w:hAnsi="Times New Roman" w:cs="Times New Roman"/>
                <w:sz w:val="24"/>
                <w:szCs w:val="24"/>
              </w:rPr>
            </w:pPr>
          </w:p>
        </w:tc>
        <w:tc>
          <w:tcPr>
            <w:tcW w:w="2409" w:type="dxa"/>
          </w:tcPr>
          <w:p w14:paraId="115545F0"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32FE79EF" w14:textId="09C4D396" w:rsidTr="00C75531">
        <w:trPr>
          <w:trHeight w:val="408"/>
        </w:trPr>
        <w:tc>
          <w:tcPr>
            <w:tcW w:w="846" w:type="dxa"/>
            <w:tcBorders>
              <w:top w:val="single" w:sz="4" w:space="0" w:color="auto"/>
              <w:left w:val="single" w:sz="4" w:space="0" w:color="auto"/>
              <w:bottom w:val="single" w:sz="4" w:space="0" w:color="auto"/>
              <w:right w:val="single" w:sz="4" w:space="0" w:color="auto"/>
            </w:tcBorders>
            <w:vAlign w:val="center"/>
            <w:hideMark/>
          </w:tcPr>
          <w:p w14:paraId="4CF0C511"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1.2</w:t>
            </w:r>
          </w:p>
        </w:tc>
        <w:tc>
          <w:tcPr>
            <w:tcW w:w="3124" w:type="dxa"/>
            <w:tcBorders>
              <w:top w:val="single" w:sz="4" w:space="0" w:color="auto"/>
              <w:left w:val="single" w:sz="4" w:space="0" w:color="auto"/>
              <w:bottom w:val="single" w:sz="4" w:space="0" w:color="auto"/>
              <w:right w:val="single" w:sz="4" w:space="0" w:color="auto"/>
            </w:tcBorders>
            <w:vAlign w:val="center"/>
            <w:hideMark/>
          </w:tcPr>
          <w:p w14:paraId="4BC50AF2"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Laikmatis arba/ir nepertraukiamo veikimo funkcija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41C3B9"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Būtina </w:t>
            </w:r>
          </w:p>
        </w:tc>
        <w:tc>
          <w:tcPr>
            <w:tcW w:w="2409" w:type="dxa"/>
          </w:tcPr>
          <w:p w14:paraId="5EF5DA5C"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036610BA" w14:textId="553AB30B" w:rsidTr="00C75531">
        <w:trPr>
          <w:trHeight w:val="400"/>
        </w:trPr>
        <w:tc>
          <w:tcPr>
            <w:tcW w:w="846" w:type="dxa"/>
            <w:tcBorders>
              <w:top w:val="single" w:sz="4" w:space="0" w:color="auto"/>
              <w:left w:val="single" w:sz="4" w:space="0" w:color="auto"/>
              <w:bottom w:val="single" w:sz="4" w:space="0" w:color="auto"/>
              <w:right w:val="single" w:sz="4" w:space="0" w:color="auto"/>
            </w:tcBorders>
            <w:vAlign w:val="center"/>
            <w:hideMark/>
          </w:tcPr>
          <w:p w14:paraId="6798849D"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1.3</w:t>
            </w:r>
          </w:p>
        </w:tc>
        <w:tc>
          <w:tcPr>
            <w:tcW w:w="3124" w:type="dxa"/>
            <w:tcBorders>
              <w:top w:val="single" w:sz="4" w:space="0" w:color="auto"/>
              <w:left w:val="single" w:sz="4" w:space="0" w:color="auto"/>
              <w:bottom w:val="single" w:sz="4" w:space="0" w:color="auto"/>
              <w:right w:val="single" w:sz="4" w:space="0" w:color="auto"/>
            </w:tcBorders>
            <w:vAlign w:val="center"/>
            <w:hideMark/>
          </w:tcPr>
          <w:p w14:paraId="61245D1D"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Greičio arba centrifugavimo jėgos perjungimas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1518D2"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Būtina</w:t>
            </w:r>
          </w:p>
        </w:tc>
        <w:tc>
          <w:tcPr>
            <w:tcW w:w="2409" w:type="dxa"/>
          </w:tcPr>
          <w:p w14:paraId="47F387BC"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28A2C30F" w14:textId="513BD036" w:rsidTr="00C75531">
        <w:trPr>
          <w:trHeight w:val="408"/>
        </w:trPr>
        <w:tc>
          <w:tcPr>
            <w:tcW w:w="846" w:type="dxa"/>
            <w:tcBorders>
              <w:top w:val="single" w:sz="4" w:space="0" w:color="auto"/>
              <w:left w:val="single" w:sz="4" w:space="0" w:color="auto"/>
              <w:bottom w:val="single" w:sz="4" w:space="0" w:color="auto"/>
              <w:right w:val="single" w:sz="4" w:space="0" w:color="auto"/>
            </w:tcBorders>
            <w:vAlign w:val="center"/>
            <w:hideMark/>
          </w:tcPr>
          <w:p w14:paraId="7D9C5A47"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1.4</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2404429"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Naudojamas maitinimo šaltinis, ne daugiau kaip</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83C82A"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230 V±10 V, 50 Hz ±10 Hz</w:t>
            </w:r>
          </w:p>
        </w:tc>
        <w:tc>
          <w:tcPr>
            <w:tcW w:w="2409" w:type="dxa"/>
          </w:tcPr>
          <w:p w14:paraId="7EAF95D5"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5D3213A9" w14:textId="1D4821C8" w:rsidTr="00C75531">
        <w:trPr>
          <w:trHeight w:val="363"/>
        </w:trPr>
        <w:tc>
          <w:tcPr>
            <w:tcW w:w="846" w:type="dxa"/>
            <w:tcBorders>
              <w:top w:val="single" w:sz="4" w:space="0" w:color="auto"/>
              <w:left w:val="single" w:sz="4" w:space="0" w:color="auto"/>
              <w:bottom w:val="single" w:sz="4" w:space="0" w:color="auto"/>
              <w:right w:val="single" w:sz="4" w:space="0" w:color="auto"/>
            </w:tcBorders>
            <w:vAlign w:val="center"/>
            <w:hideMark/>
          </w:tcPr>
          <w:p w14:paraId="0721DB16"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1.5</w:t>
            </w:r>
          </w:p>
        </w:tc>
        <w:tc>
          <w:tcPr>
            <w:tcW w:w="3124" w:type="dxa"/>
            <w:tcBorders>
              <w:top w:val="single" w:sz="4" w:space="0" w:color="auto"/>
              <w:left w:val="single" w:sz="4" w:space="0" w:color="auto"/>
              <w:bottom w:val="single" w:sz="4" w:space="0" w:color="auto"/>
              <w:right w:val="single" w:sz="4" w:space="0" w:color="auto"/>
            </w:tcBorders>
            <w:vAlign w:val="center"/>
            <w:hideMark/>
          </w:tcPr>
          <w:p w14:paraId="38DE9D28"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Variklis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3FC9EB"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Bešepetėlinis</w:t>
            </w:r>
          </w:p>
        </w:tc>
        <w:tc>
          <w:tcPr>
            <w:tcW w:w="2409" w:type="dxa"/>
          </w:tcPr>
          <w:p w14:paraId="7344BA5D"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6D8B9063" w14:textId="303D27E7" w:rsidTr="00C75531">
        <w:trPr>
          <w:trHeight w:val="554"/>
        </w:trPr>
        <w:tc>
          <w:tcPr>
            <w:tcW w:w="846" w:type="dxa"/>
            <w:tcBorders>
              <w:top w:val="single" w:sz="4" w:space="0" w:color="auto"/>
              <w:left w:val="single" w:sz="4" w:space="0" w:color="auto"/>
              <w:bottom w:val="single" w:sz="4" w:space="0" w:color="auto"/>
              <w:right w:val="single" w:sz="4" w:space="0" w:color="auto"/>
            </w:tcBorders>
            <w:vAlign w:val="center"/>
            <w:hideMark/>
          </w:tcPr>
          <w:p w14:paraId="65292BAF"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1.6</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77DCAFD"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Talpa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E133C3"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6 vnt. x 15 ml mėgintuvėlių</w:t>
            </w:r>
          </w:p>
        </w:tc>
        <w:tc>
          <w:tcPr>
            <w:tcW w:w="2409" w:type="dxa"/>
          </w:tcPr>
          <w:p w14:paraId="3530907A"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3D8649C7" w14:textId="787187E9" w:rsidTr="00C75531">
        <w:trPr>
          <w:trHeight w:val="554"/>
        </w:trPr>
        <w:tc>
          <w:tcPr>
            <w:tcW w:w="846" w:type="dxa"/>
            <w:tcBorders>
              <w:top w:val="single" w:sz="4" w:space="0" w:color="auto"/>
              <w:left w:val="single" w:sz="4" w:space="0" w:color="auto"/>
              <w:bottom w:val="single" w:sz="4" w:space="0" w:color="auto"/>
              <w:right w:val="single" w:sz="4" w:space="0" w:color="auto"/>
            </w:tcBorders>
            <w:vAlign w:val="center"/>
            <w:hideMark/>
          </w:tcPr>
          <w:p w14:paraId="1E2F09EC"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1.7</w:t>
            </w:r>
          </w:p>
        </w:tc>
        <w:tc>
          <w:tcPr>
            <w:tcW w:w="3124" w:type="dxa"/>
            <w:tcBorders>
              <w:top w:val="single" w:sz="4" w:space="0" w:color="auto"/>
              <w:left w:val="single" w:sz="4" w:space="0" w:color="auto"/>
              <w:bottom w:val="single" w:sz="4" w:space="0" w:color="auto"/>
              <w:right w:val="single" w:sz="4" w:space="0" w:color="auto"/>
            </w:tcBorders>
            <w:vAlign w:val="center"/>
            <w:hideMark/>
          </w:tcPr>
          <w:p w14:paraId="0D9C6234"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Saugumas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701299"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dangčio užraktas, automatinė disbalanso kontrolė</w:t>
            </w:r>
          </w:p>
        </w:tc>
        <w:tc>
          <w:tcPr>
            <w:tcW w:w="2409" w:type="dxa"/>
          </w:tcPr>
          <w:p w14:paraId="3677F70C"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45296C3B" w14:textId="0F7CFDFA" w:rsidTr="00C75531">
        <w:trPr>
          <w:trHeight w:val="554"/>
        </w:trPr>
        <w:tc>
          <w:tcPr>
            <w:tcW w:w="846" w:type="dxa"/>
            <w:tcBorders>
              <w:top w:val="single" w:sz="4" w:space="0" w:color="auto"/>
              <w:left w:val="single" w:sz="4" w:space="0" w:color="auto"/>
              <w:bottom w:val="single" w:sz="4" w:space="0" w:color="auto"/>
              <w:right w:val="single" w:sz="4" w:space="0" w:color="auto"/>
            </w:tcBorders>
            <w:vAlign w:val="center"/>
            <w:hideMark/>
          </w:tcPr>
          <w:p w14:paraId="63C93B18"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1.8</w:t>
            </w:r>
          </w:p>
        </w:tc>
        <w:tc>
          <w:tcPr>
            <w:tcW w:w="3124" w:type="dxa"/>
            <w:tcBorders>
              <w:top w:val="single" w:sz="4" w:space="0" w:color="auto"/>
              <w:left w:val="single" w:sz="4" w:space="0" w:color="auto"/>
              <w:bottom w:val="single" w:sz="4" w:space="0" w:color="auto"/>
              <w:right w:val="single" w:sz="4" w:space="0" w:color="auto"/>
            </w:tcBorders>
            <w:vAlign w:val="center"/>
            <w:hideMark/>
          </w:tcPr>
          <w:p w14:paraId="39ED05D3"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Komplektacija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053E07"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Komplekte rotorius, talpinantis ne mažiau kaip 6 vnt. x 15 ml mėgintuvėlius.</w:t>
            </w:r>
          </w:p>
        </w:tc>
        <w:tc>
          <w:tcPr>
            <w:tcW w:w="2409" w:type="dxa"/>
          </w:tcPr>
          <w:p w14:paraId="492819F7" w14:textId="77777777" w:rsidR="005B6EC8" w:rsidRPr="00DB11C3" w:rsidRDefault="005B6EC8" w:rsidP="00DB11C3">
            <w:pPr>
              <w:spacing w:after="0"/>
              <w:rPr>
                <w:rFonts w:ascii="Times New Roman" w:eastAsia="Calibri" w:hAnsi="Times New Roman" w:cs="Times New Roman"/>
                <w:sz w:val="24"/>
                <w:szCs w:val="24"/>
              </w:rPr>
            </w:pPr>
          </w:p>
        </w:tc>
      </w:tr>
      <w:tr w:rsidR="005B6EC8" w:rsidRPr="00DB11C3" w14:paraId="21BF89F8" w14:textId="3034DE22" w:rsidTr="00C75531">
        <w:trPr>
          <w:trHeight w:val="554"/>
        </w:trPr>
        <w:tc>
          <w:tcPr>
            <w:tcW w:w="846" w:type="dxa"/>
            <w:tcBorders>
              <w:top w:val="single" w:sz="4" w:space="0" w:color="auto"/>
              <w:left w:val="single" w:sz="4" w:space="0" w:color="auto"/>
              <w:bottom w:val="single" w:sz="4" w:space="0" w:color="auto"/>
              <w:right w:val="single" w:sz="4" w:space="0" w:color="auto"/>
            </w:tcBorders>
            <w:vAlign w:val="center"/>
            <w:hideMark/>
          </w:tcPr>
          <w:p w14:paraId="6129FD88"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1.9</w:t>
            </w:r>
          </w:p>
        </w:tc>
        <w:tc>
          <w:tcPr>
            <w:tcW w:w="3124" w:type="dxa"/>
            <w:tcBorders>
              <w:top w:val="single" w:sz="4" w:space="0" w:color="auto"/>
              <w:left w:val="single" w:sz="4" w:space="0" w:color="auto"/>
              <w:bottom w:val="single" w:sz="4" w:space="0" w:color="auto"/>
              <w:right w:val="single" w:sz="4" w:space="0" w:color="auto"/>
            </w:tcBorders>
            <w:vAlign w:val="center"/>
            <w:hideMark/>
          </w:tcPr>
          <w:p w14:paraId="22F02C0A"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Garantija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D6491B" w14:textId="77777777" w:rsidR="005B6EC8" w:rsidRPr="00DB11C3" w:rsidRDefault="005B6EC8"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Ne mažiau kaip 24 mėn. </w:t>
            </w:r>
          </w:p>
        </w:tc>
        <w:tc>
          <w:tcPr>
            <w:tcW w:w="2409" w:type="dxa"/>
          </w:tcPr>
          <w:p w14:paraId="773A8395" w14:textId="77777777" w:rsidR="005B6EC8" w:rsidRPr="00DB11C3" w:rsidRDefault="005B6EC8" w:rsidP="00DB11C3">
            <w:pPr>
              <w:spacing w:after="0"/>
              <w:rPr>
                <w:rFonts w:ascii="Times New Roman" w:eastAsia="Calibri" w:hAnsi="Times New Roman" w:cs="Times New Roman"/>
                <w:sz w:val="24"/>
                <w:szCs w:val="24"/>
              </w:rPr>
            </w:pPr>
          </w:p>
        </w:tc>
      </w:tr>
    </w:tbl>
    <w:p w14:paraId="4C1CBDFE" w14:textId="77777777" w:rsidR="00DB11C3" w:rsidRPr="00DB11C3" w:rsidRDefault="00DB11C3" w:rsidP="00DB11C3">
      <w:pPr>
        <w:spacing w:after="0"/>
        <w:rPr>
          <w:rFonts w:ascii="Times New Roman" w:eastAsia="Calibri" w:hAnsi="Times New Roman" w:cs="Times New Roman"/>
          <w:sz w:val="24"/>
          <w:szCs w:val="24"/>
        </w:rPr>
      </w:pPr>
    </w:p>
    <w:p w14:paraId="05B19D62" w14:textId="77777777" w:rsidR="00DB11C3" w:rsidRPr="00DB11C3" w:rsidRDefault="00DB11C3" w:rsidP="00DB11C3">
      <w:pPr>
        <w:spacing w:after="0"/>
        <w:rPr>
          <w:rFonts w:ascii="Times New Roman" w:eastAsia="Calibri" w:hAnsi="Times New Roman" w:cs="Times New Roman"/>
          <w:sz w:val="24"/>
          <w:szCs w:val="24"/>
        </w:rPr>
      </w:pPr>
    </w:p>
    <w:p w14:paraId="09EF5F7E" w14:textId="59FC7262" w:rsidR="00DB11C3" w:rsidRPr="00DB11C3" w:rsidRDefault="002A4573" w:rsidP="00DB11C3">
      <w:pPr>
        <w:spacing w:after="0"/>
        <w:rPr>
          <w:rFonts w:ascii="Times New Roman" w:eastAsia="Calibri" w:hAnsi="Times New Roman" w:cs="Times New Roman"/>
          <w:sz w:val="24"/>
          <w:szCs w:val="24"/>
        </w:rPr>
      </w:pPr>
      <w:r w:rsidRPr="002A4573">
        <w:rPr>
          <w:rFonts w:ascii="Times New Roman" w:eastAsia="Calibri" w:hAnsi="Times New Roman" w:cs="Times New Roman"/>
          <w:sz w:val="24"/>
          <w:szCs w:val="24"/>
        </w:rPr>
        <w:t xml:space="preserve">                                                     </w:t>
      </w:r>
      <w:r w:rsidR="00DB11C3" w:rsidRPr="00DB11C3">
        <w:rPr>
          <w:rFonts w:ascii="Times New Roman" w:eastAsia="Calibri" w:hAnsi="Times New Roman" w:cs="Times New Roman"/>
          <w:sz w:val="24"/>
          <w:szCs w:val="24"/>
        </w:rPr>
        <w:t>2 dalis Šaldanti centrifuga, 2 vnt.</w:t>
      </w:r>
    </w:p>
    <w:p w14:paraId="3F2F22AA" w14:textId="77777777" w:rsidR="00DB11C3" w:rsidRPr="00DB11C3" w:rsidRDefault="00DB11C3" w:rsidP="00DB11C3">
      <w:pPr>
        <w:spacing w:after="0"/>
        <w:rPr>
          <w:rFonts w:ascii="Times New Roman" w:eastAsia="Calibri"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40"/>
        <w:gridCol w:w="3234"/>
        <w:gridCol w:w="2551"/>
      </w:tblGrid>
      <w:tr w:rsidR="00B63FD7" w:rsidRPr="00DB11C3" w14:paraId="69DDCB50" w14:textId="4572BAC6"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0E51AEF3"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Eil. Nr.</w:t>
            </w:r>
          </w:p>
        </w:tc>
        <w:tc>
          <w:tcPr>
            <w:tcW w:w="3440" w:type="dxa"/>
            <w:tcBorders>
              <w:top w:val="single" w:sz="4" w:space="0" w:color="auto"/>
              <w:left w:val="single" w:sz="4" w:space="0" w:color="auto"/>
              <w:bottom w:val="single" w:sz="4" w:space="0" w:color="auto"/>
              <w:right w:val="single" w:sz="4" w:space="0" w:color="auto"/>
            </w:tcBorders>
            <w:hideMark/>
          </w:tcPr>
          <w:p w14:paraId="6EB155EC"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Parametrai</w:t>
            </w:r>
          </w:p>
        </w:tc>
        <w:tc>
          <w:tcPr>
            <w:tcW w:w="3234" w:type="dxa"/>
            <w:tcBorders>
              <w:top w:val="single" w:sz="4" w:space="0" w:color="auto"/>
              <w:left w:val="single" w:sz="4" w:space="0" w:color="auto"/>
              <w:bottom w:val="single" w:sz="4" w:space="0" w:color="auto"/>
              <w:right w:val="single" w:sz="4" w:space="0" w:color="auto"/>
            </w:tcBorders>
            <w:hideMark/>
          </w:tcPr>
          <w:p w14:paraId="243A4109"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Reikalaujamo parametro reikšmė</w:t>
            </w:r>
          </w:p>
        </w:tc>
        <w:tc>
          <w:tcPr>
            <w:tcW w:w="2551" w:type="dxa"/>
          </w:tcPr>
          <w:p w14:paraId="322FAEA6" w14:textId="77777777" w:rsidR="00AC24A6" w:rsidRPr="00AC24A6" w:rsidRDefault="00AC24A6" w:rsidP="00AC24A6">
            <w:pPr>
              <w:spacing w:after="0"/>
              <w:jc w:val="center"/>
              <w:rPr>
                <w:rFonts w:ascii="Times New Roman" w:eastAsia="Calibri" w:hAnsi="Times New Roman" w:cs="Times New Roman"/>
                <w:i/>
                <w:iCs/>
                <w:sz w:val="24"/>
                <w:szCs w:val="24"/>
                <w:lang w:eastAsia="lt-LT"/>
              </w:rPr>
            </w:pPr>
            <w:r w:rsidRPr="00AC24A6">
              <w:rPr>
                <w:rFonts w:ascii="Times New Roman" w:eastAsia="Calibri" w:hAnsi="Times New Roman" w:cs="Times New Roman"/>
                <w:i/>
                <w:iCs/>
                <w:sz w:val="24"/>
                <w:szCs w:val="24"/>
                <w:lang w:eastAsia="lt-LT"/>
              </w:rPr>
              <w:t>Siūlomos parametrų reikšmės</w:t>
            </w:r>
          </w:p>
          <w:p w14:paraId="6A4BE175" w14:textId="77777777" w:rsidR="00AC24A6" w:rsidRPr="00AC24A6" w:rsidRDefault="00AC24A6" w:rsidP="00AC24A6">
            <w:pPr>
              <w:spacing w:after="0"/>
              <w:jc w:val="center"/>
              <w:rPr>
                <w:rFonts w:ascii="Times New Roman" w:eastAsia="Calibri" w:hAnsi="Times New Roman" w:cs="Times New Roman"/>
                <w:i/>
                <w:iCs/>
                <w:sz w:val="24"/>
                <w:szCs w:val="24"/>
                <w:lang w:eastAsia="lt-LT"/>
              </w:rPr>
            </w:pPr>
            <w:r w:rsidRPr="00AC24A6">
              <w:rPr>
                <w:rFonts w:ascii="Times New Roman" w:eastAsia="Calibri" w:hAnsi="Times New Roman" w:cs="Times New Roman"/>
                <w:i/>
                <w:iCs/>
                <w:sz w:val="24"/>
                <w:szCs w:val="24"/>
                <w:lang w:eastAsia="lt-LT"/>
              </w:rPr>
              <w:t>(Pildo tiekėjas)</w:t>
            </w:r>
          </w:p>
          <w:p w14:paraId="5D7410CD" w14:textId="77777777" w:rsidR="00B63FD7" w:rsidRPr="00AC24A6" w:rsidRDefault="00B63FD7" w:rsidP="00DB11C3">
            <w:pPr>
              <w:spacing w:after="0"/>
              <w:rPr>
                <w:rFonts w:ascii="Times New Roman" w:eastAsia="Calibri" w:hAnsi="Times New Roman" w:cs="Times New Roman"/>
                <w:b/>
                <w:bCs/>
                <w:sz w:val="24"/>
                <w:szCs w:val="24"/>
              </w:rPr>
            </w:pPr>
          </w:p>
        </w:tc>
      </w:tr>
      <w:tr w:rsidR="00B63FD7" w:rsidRPr="00DB11C3" w14:paraId="567381E3" w14:textId="7CA97796"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7CCD9C1E"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w:t>
            </w:r>
          </w:p>
        </w:tc>
        <w:tc>
          <w:tcPr>
            <w:tcW w:w="3440" w:type="dxa"/>
            <w:tcBorders>
              <w:top w:val="single" w:sz="4" w:space="0" w:color="auto"/>
              <w:left w:val="single" w:sz="4" w:space="0" w:color="auto"/>
              <w:bottom w:val="single" w:sz="4" w:space="0" w:color="auto"/>
              <w:right w:val="single" w:sz="4" w:space="0" w:color="auto"/>
            </w:tcBorders>
            <w:hideMark/>
          </w:tcPr>
          <w:p w14:paraId="76EB25DA"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Centrifugos tipas</w:t>
            </w:r>
          </w:p>
        </w:tc>
        <w:tc>
          <w:tcPr>
            <w:tcW w:w="3234" w:type="dxa"/>
            <w:tcBorders>
              <w:top w:val="single" w:sz="4" w:space="0" w:color="auto"/>
              <w:left w:val="single" w:sz="4" w:space="0" w:color="auto"/>
              <w:bottom w:val="single" w:sz="4" w:space="0" w:color="auto"/>
              <w:right w:val="single" w:sz="4" w:space="0" w:color="auto"/>
            </w:tcBorders>
            <w:hideMark/>
          </w:tcPr>
          <w:p w14:paraId="36181F3F"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Stalinė</w:t>
            </w:r>
          </w:p>
        </w:tc>
        <w:tc>
          <w:tcPr>
            <w:tcW w:w="2551" w:type="dxa"/>
          </w:tcPr>
          <w:p w14:paraId="0C5DBC4B"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21B976FC" w14:textId="742CD3CF"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284ABEAD"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2.1</w:t>
            </w:r>
          </w:p>
        </w:tc>
        <w:tc>
          <w:tcPr>
            <w:tcW w:w="3440" w:type="dxa"/>
            <w:tcBorders>
              <w:top w:val="single" w:sz="4" w:space="0" w:color="auto"/>
              <w:left w:val="single" w:sz="4" w:space="0" w:color="auto"/>
              <w:bottom w:val="single" w:sz="4" w:space="0" w:color="auto"/>
              <w:right w:val="single" w:sz="4" w:space="0" w:color="auto"/>
            </w:tcBorders>
            <w:vAlign w:val="center"/>
            <w:hideMark/>
          </w:tcPr>
          <w:p w14:paraId="5681CB30"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Centrifugavimo jėga (RCF)</w:t>
            </w:r>
          </w:p>
        </w:tc>
        <w:tc>
          <w:tcPr>
            <w:tcW w:w="3234" w:type="dxa"/>
            <w:tcBorders>
              <w:top w:val="single" w:sz="4" w:space="0" w:color="auto"/>
              <w:left w:val="single" w:sz="4" w:space="0" w:color="auto"/>
              <w:bottom w:val="single" w:sz="4" w:space="0" w:color="auto"/>
              <w:right w:val="single" w:sz="4" w:space="0" w:color="auto"/>
            </w:tcBorders>
            <w:vAlign w:val="center"/>
          </w:tcPr>
          <w:p w14:paraId="4C5CD032"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17 000  ×g</w:t>
            </w:r>
          </w:p>
          <w:p w14:paraId="1FABED40" w14:textId="77777777" w:rsidR="00B63FD7" w:rsidRPr="00DB11C3" w:rsidRDefault="00B63FD7" w:rsidP="00DB11C3">
            <w:pPr>
              <w:spacing w:after="0"/>
              <w:rPr>
                <w:rFonts w:ascii="Times New Roman" w:eastAsia="Calibri" w:hAnsi="Times New Roman" w:cs="Times New Roman"/>
                <w:sz w:val="24"/>
                <w:szCs w:val="24"/>
              </w:rPr>
            </w:pPr>
          </w:p>
        </w:tc>
        <w:tc>
          <w:tcPr>
            <w:tcW w:w="2551" w:type="dxa"/>
          </w:tcPr>
          <w:p w14:paraId="76C6B2B1"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2B86C575" w14:textId="4EF7AC68"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63166701"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2.2</w:t>
            </w:r>
          </w:p>
        </w:tc>
        <w:tc>
          <w:tcPr>
            <w:tcW w:w="3440" w:type="dxa"/>
            <w:tcBorders>
              <w:top w:val="single" w:sz="4" w:space="0" w:color="auto"/>
              <w:left w:val="single" w:sz="4" w:space="0" w:color="auto"/>
              <w:bottom w:val="single" w:sz="4" w:space="0" w:color="auto"/>
              <w:right w:val="single" w:sz="4" w:space="0" w:color="auto"/>
            </w:tcBorders>
            <w:vAlign w:val="center"/>
            <w:hideMark/>
          </w:tcPr>
          <w:p w14:paraId="6D7A79D0"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Laikmatis arba/ir nepertraukiamo veikimo funkcija</w:t>
            </w:r>
          </w:p>
        </w:tc>
        <w:tc>
          <w:tcPr>
            <w:tcW w:w="3234" w:type="dxa"/>
            <w:tcBorders>
              <w:top w:val="single" w:sz="4" w:space="0" w:color="auto"/>
              <w:left w:val="single" w:sz="4" w:space="0" w:color="auto"/>
              <w:bottom w:val="single" w:sz="4" w:space="0" w:color="auto"/>
              <w:right w:val="single" w:sz="4" w:space="0" w:color="auto"/>
            </w:tcBorders>
            <w:vAlign w:val="center"/>
            <w:hideMark/>
          </w:tcPr>
          <w:p w14:paraId="0EA00259"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Būtina </w:t>
            </w:r>
          </w:p>
        </w:tc>
        <w:tc>
          <w:tcPr>
            <w:tcW w:w="2551" w:type="dxa"/>
          </w:tcPr>
          <w:p w14:paraId="0E9DE4E1"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3D57D5AF" w14:textId="7E8FDB74"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6C51EB06"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2.3</w:t>
            </w:r>
          </w:p>
        </w:tc>
        <w:tc>
          <w:tcPr>
            <w:tcW w:w="3440" w:type="dxa"/>
            <w:tcBorders>
              <w:top w:val="single" w:sz="4" w:space="0" w:color="auto"/>
              <w:left w:val="single" w:sz="4" w:space="0" w:color="auto"/>
              <w:bottom w:val="single" w:sz="4" w:space="0" w:color="auto"/>
              <w:right w:val="single" w:sz="4" w:space="0" w:color="auto"/>
            </w:tcBorders>
            <w:vAlign w:val="center"/>
            <w:hideMark/>
          </w:tcPr>
          <w:p w14:paraId="1DB23700"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Greičio arba centrifugavimo jėgos perjungimas</w:t>
            </w:r>
          </w:p>
        </w:tc>
        <w:tc>
          <w:tcPr>
            <w:tcW w:w="3234" w:type="dxa"/>
            <w:tcBorders>
              <w:top w:val="single" w:sz="4" w:space="0" w:color="auto"/>
              <w:left w:val="single" w:sz="4" w:space="0" w:color="auto"/>
              <w:bottom w:val="single" w:sz="4" w:space="0" w:color="auto"/>
              <w:right w:val="single" w:sz="4" w:space="0" w:color="auto"/>
            </w:tcBorders>
            <w:vAlign w:val="center"/>
            <w:hideMark/>
          </w:tcPr>
          <w:p w14:paraId="58F4AB2D"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Būtina.</w:t>
            </w:r>
          </w:p>
        </w:tc>
        <w:tc>
          <w:tcPr>
            <w:tcW w:w="2551" w:type="dxa"/>
          </w:tcPr>
          <w:p w14:paraId="6FE2ED4B"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075B9412" w14:textId="19E11135"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6DAD6979"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2.4</w:t>
            </w:r>
          </w:p>
        </w:tc>
        <w:tc>
          <w:tcPr>
            <w:tcW w:w="3440" w:type="dxa"/>
            <w:tcBorders>
              <w:top w:val="single" w:sz="4" w:space="0" w:color="auto"/>
              <w:left w:val="single" w:sz="4" w:space="0" w:color="auto"/>
              <w:bottom w:val="single" w:sz="4" w:space="0" w:color="auto"/>
              <w:right w:val="single" w:sz="4" w:space="0" w:color="auto"/>
            </w:tcBorders>
            <w:vAlign w:val="center"/>
            <w:hideMark/>
          </w:tcPr>
          <w:p w14:paraId="30B42B10"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Naudojamas maitinimo šaltinis</w:t>
            </w:r>
          </w:p>
        </w:tc>
        <w:tc>
          <w:tcPr>
            <w:tcW w:w="3234" w:type="dxa"/>
            <w:tcBorders>
              <w:top w:val="single" w:sz="4" w:space="0" w:color="auto"/>
              <w:left w:val="single" w:sz="4" w:space="0" w:color="auto"/>
              <w:bottom w:val="single" w:sz="4" w:space="0" w:color="auto"/>
              <w:right w:val="single" w:sz="4" w:space="0" w:color="auto"/>
            </w:tcBorders>
            <w:vAlign w:val="center"/>
            <w:hideMark/>
          </w:tcPr>
          <w:p w14:paraId="0AE4D211"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230 V±10 V, 50 Hz ±10 Hz</w:t>
            </w:r>
          </w:p>
        </w:tc>
        <w:tc>
          <w:tcPr>
            <w:tcW w:w="2551" w:type="dxa"/>
          </w:tcPr>
          <w:p w14:paraId="6A5DEB94"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4026D154" w14:textId="48D58235"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5F4C2B5D"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2.5</w:t>
            </w:r>
          </w:p>
        </w:tc>
        <w:tc>
          <w:tcPr>
            <w:tcW w:w="3440" w:type="dxa"/>
            <w:tcBorders>
              <w:top w:val="single" w:sz="4" w:space="0" w:color="auto"/>
              <w:left w:val="single" w:sz="4" w:space="0" w:color="auto"/>
              <w:bottom w:val="single" w:sz="4" w:space="0" w:color="auto"/>
              <w:right w:val="single" w:sz="4" w:space="0" w:color="auto"/>
            </w:tcBorders>
            <w:vAlign w:val="center"/>
            <w:hideMark/>
          </w:tcPr>
          <w:p w14:paraId="08286ACD"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Talpa </w:t>
            </w:r>
          </w:p>
        </w:tc>
        <w:tc>
          <w:tcPr>
            <w:tcW w:w="3234" w:type="dxa"/>
            <w:tcBorders>
              <w:top w:val="single" w:sz="4" w:space="0" w:color="auto"/>
              <w:left w:val="single" w:sz="4" w:space="0" w:color="auto"/>
              <w:bottom w:val="single" w:sz="4" w:space="0" w:color="auto"/>
              <w:right w:val="single" w:sz="4" w:space="0" w:color="auto"/>
            </w:tcBorders>
            <w:vAlign w:val="center"/>
            <w:hideMark/>
          </w:tcPr>
          <w:p w14:paraId="1195F00D"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6 vnt.x15 ml mėgintuvėlių</w:t>
            </w:r>
          </w:p>
        </w:tc>
        <w:tc>
          <w:tcPr>
            <w:tcW w:w="2551" w:type="dxa"/>
          </w:tcPr>
          <w:p w14:paraId="41F103AB"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6E50B94C" w14:textId="7FFB2136"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2C395C9B"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2.6</w:t>
            </w:r>
          </w:p>
        </w:tc>
        <w:tc>
          <w:tcPr>
            <w:tcW w:w="3440" w:type="dxa"/>
            <w:tcBorders>
              <w:top w:val="single" w:sz="4" w:space="0" w:color="auto"/>
              <w:left w:val="single" w:sz="4" w:space="0" w:color="auto"/>
              <w:bottom w:val="single" w:sz="4" w:space="0" w:color="auto"/>
              <w:right w:val="single" w:sz="4" w:space="0" w:color="auto"/>
            </w:tcBorders>
            <w:vAlign w:val="center"/>
            <w:hideMark/>
          </w:tcPr>
          <w:p w14:paraId="2FA27F06"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Komplektacija </w:t>
            </w:r>
          </w:p>
        </w:tc>
        <w:tc>
          <w:tcPr>
            <w:tcW w:w="3234" w:type="dxa"/>
            <w:tcBorders>
              <w:top w:val="single" w:sz="4" w:space="0" w:color="auto"/>
              <w:left w:val="single" w:sz="4" w:space="0" w:color="auto"/>
              <w:bottom w:val="single" w:sz="4" w:space="0" w:color="auto"/>
              <w:right w:val="single" w:sz="4" w:space="0" w:color="auto"/>
            </w:tcBorders>
            <w:vAlign w:val="center"/>
          </w:tcPr>
          <w:p w14:paraId="07EFE56C"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Komplekte ne mažiau kaip vienas fiksuoto kampo rotorius, kurio talpa ne mažiau kaip 6 vnt. x 15 ml mėgintuvėlių. </w:t>
            </w:r>
          </w:p>
          <w:p w14:paraId="1941045A" w14:textId="77777777" w:rsidR="00B63FD7" w:rsidRPr="00DB11C3" w:rsidRDefault="00B63FD7" w:rsidP="00DB11C3">
            <w:pPr>
              <w:spacing w:after="0"/>
              <w:rPr>
                <w:rFonts w:ascii="Times New Roman" w:eastAsia="Calibri" w:hAnsi="Times New Roman" w:cs="Times New Roman"/>
                <w:sz w:val="24"/>
                <w:szCs w:val="24"/>
              </w:rPr>
            </w:pPr>
          </w:p>
        </w:tc>
        <w:tc>
          <w:tcPr>
            <w:tcW w:w="2551" w:type="dxa"/>
          </w:tcPr>
          <w:p w14:paraId="60362347"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2AE548AE" w14:textId="751E2AD5"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29E19930"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2.7</w:t>
            </w:r>
          </w:p>
        </w:tc>
        <w:tc>
          <w:tcPr>
            <w:tcW w:w="3440" w:type="dxa"/>
            <w:tcBorders>
              <w:top w:val="single" w:sz="4" w:space="0" w:color="auto"/>
              <w:left w:val="single" w:sz="4" w:space="0" w:color="auto"/>
              <w:bottom w:val="single" w:sz="4" w:space="0" w:color="auto"/>
              <w:right w:val="single" w:sz="4" w:space="0" w:color="auto"/>
            </w:tcBorders>
            <w:vAlign w:val="center"/>
            <w:hideMark/>
          </w:tcPr>
          <w:p w14:paraId="4EBE9496"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Saugumas</w:t>
            </w:r>
          </w:p>
        </w:tc>
        <w:tc>
          <w:tcPr>
            <w:tcW w:w="3234" w:type="dxa"/>
            <w:tcBorders>
              <w:top w:val="single" w:sz="4" w:space="0" w:color="auto"/>
              <w:left w:val="single" w:sz="4" w:space="0" w:color="auto"/>
              <w:bottom w:val="single" w:sz="4" w:space="0" w:color="auto"/>
              <w:right w:val="single" w:sz="4" w:space="0" w:color="auto"/>
            </w:tcBorders>
            <w:vAlign w:val="center"/>
            <w:hideMark/>
          </w:tcPr>
          <w:p w14:paraId="005729A5"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dangčio užraktas, automatinė disbalanso kontrolė</w:t>
            </w:r>
          </w:p>
        </w:tc>
        <w:tc>
          <w:tcPr>
            <w:tcW w:w="2551" w:type="dxa"/>
          </w:tcPr>
          <w:p w14:paraId="215E2A5D"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4BB7B217" w14:textId="109E0ECB"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3921F55C"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2.8</w:t>
            </w:r>
          </w:p>
        </w:tc>
        <w:tc>
          <w:tcPr>
            <w:tcW w:w="3440" w:type="dxa"/>
            <w:tcBorders>
              <w:top w:val="single" w:sz="4" w:space="0" w:color="auto"/>
              <w:left w:val="single" w:sz="4" w:space="0" w:color="auto"/>
              <w:bottom w:val="single" w:sz="4" w:space="0" w:color="auto"/>
              <w:right w:val="single" w:sz="4" w:space="0" w:color="auto"/>
            </w:tcBorders>
            <w:vAlign w:val="center"/>
            <w:hideMark/>
          </w:tcPr>
          <w:p w14:paraId="66CE8A7C"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Reguliuojama temperatūra (su šaldymu)</w:t>
            </w:r>
          </w:p>
        </w:tc>
        <w:tc>
          <w:tcPr>
            <w:tcW w:w="3234" w:type="dxa"/>
            <w:tcBorders>
              <w:top w:val="single" w:sz="4" w:space="0" w:color="auto"/>
              <w:left w:val="single" w:sz="4" w:space="0" w:color="auto"/>
              <w:bottom w:val="single" w:sz="4" w:space="0" w:color="auto"/>
              <w:right w:val="single" w:sz="4" w:space="0" w:color="auto"/>
            </w:tcBorders>
            <w:vAlign w:val="center"/>
            <w:hideMark/>
          </w:tcPr>
          <w:p w14:paraId="1CA39C81"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siauresniame diapazone kaip nuo –10°C iki +40°C</w:t>
            </w:r>
          </w:p>
        </w:tc>
        <w:tc>
          <w:tcPr>
            <w:tcW w:w="2551" w:type="dxa"/>
          </w:tcPr>
          <w:p w14:paraId="1AAA4B8E" w14:textId="77777777" w:rsidR="00B63FD7" w:rsidRPr="00DB11C3" w:rsidRDefault="00B63FD7" w:rsidP="00DB11C3">
            <w:pPr>
              <w:spacing w:after="0"/>
              <w:rPr>
                <w:rFonts w:ascii="Times New Roman" w:eastAsia="Calibri" w:hAnsi="Times New Roman" w:cs="Times New Roman"/>
                <w:sz w:val="24"/>
                <w:szCs w:val="24"/>
              </w:rPr>
            </w:pPr>
          </w:p>
        </w:tc>
      </w:tr>
      <w:tr w:rsidR="00B63FD7" w:rsidRPr="00DB11C3" w14:paraId="72644DA7" w14:textId="35E52A24" w:rsidTr="00C75531">
        <w:trPr>
          <w:trHeight w:val="554"/>
        </w:trPr>
        <w:tc>
          <w:tcPr>
            <w:tcW w:w="556" w:type="dxa"/>
            <w:tcBorders>
              <w:top w:val="single" w:sz="4" w:space="0" w:color="auto"/>
              <w:left w:val="single" w:sz="4" w:space="0" w:color="auto"/>
              <w:bottom w:val="single" w:sz="4" w:space="0" w:color="auto"/>
              <w:right w:val="single" w:sz="4" w:space="0" w:color="auto"/>
            </w:tcBorders>
            <w:vAlign w:val="center"/>
            <w:hideMark/>
          </w:tcPr>
          <w:p w14:paraId="61380328"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2.9</w:t>
            </w:r>
          </w:p>
        </w:tc>
        <w:tc>
          <w:tcPr>
            <w:tcW w:w="3440" w:type="dxa"/>
            <w:tcBorders>
              <w:top w:val="single" w:sz="4" w:space="0" w:color="auto"/>
              <w:left w:val="single" w:sz="4" w:space="0" w:color="auto"/>
              <w:bottom w:val="single" w:sz="4" w:space="0" w:color="auto"/>
              <w:right w:val="single" w:sz="4" w:space="0" w:color="auto"/>
            </w:tcBorders>
            <w:vAlign w:val="center"/>
            <w:hideMark/>
          </w:tcPr>
          <w:p w14:paraId="3CDDF777"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Garantija </w:t>
            </w:r>
          </w:p>
        </w:tc>
        <w:tc>
          <w:tcPr>
            <w:tcW w:w="3234" w:type="dxa"/>
            <w:tcBorders>
              <w:top w:val="single" w:sz="4" w:space="0" w:color="auto"/>
              <w:left w:val="single" w:sz="4" w:space="0" w:color="auto"/>
              <w:bottom w:val="single" w:sz="4" w:space="0" w:color="auto"/>
              <w:right w:val="single" w:sz="4" w:space="0" w:color="auto"/>
            </w:tcBorders>
            <w:vAlign w:val="center"/>
            <w:hideMark/>
          </w:tcPr>
          <w:p w14:paraId="2A6B5338" w14:textId="77777777" w:rsidR="00B63FD7" w:rsidRPr="00DB11C3" w:rsidRDefault="00B63FD7"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Ne mažiau kaip 24 mėn. </w:t>
            </w:r>
          </w:p>
        </w:tc>
        <w:tc>
          <w:tcPr>
            <w:tcW w:w="2551" w:type="dxa"/>
          </w:tcPr>
          <w:p w14:paraId="338E6532" w14:textId="77777777" w:rsidR="00B63FD7" w:rsidRPr="00DB11C3" w:rsidRDefault="00B63FD7" w:rsidP="00DB11C3">
            <w:pPr>
              <w:spacing w:after="0"/>
              <w:rPr>
                <w:rFonts w:ascii="Times New Roman" w:eastAsia="Calibri" w:hAnsi="Times New Roman" w:cs="Times New Roman"/>
                <w:sz w:val="24"/>
                <w:szCs w:val="24"/>
              </w:rPr>
            </w:pPr>
          </w:p>
        </w:tc>
      </w:tr>
    </w:tbl>
    <w:p w14:paraId="26088FF6" w14:textId="77777777" w:rsidR="00500267" w:rsidRPr="00202CF5" w:rsidRDefault="00500267" w:rsidP="00F11A98">
      <w:pPr>
        <w:spacing w:after="0"/>
        <w:rPr>
          <w:rFonts w:ascii="Times New Roman" w:eastAsia="Calibri" w:hAnsi="Times New Roman" w:cs="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202CF5" w14:paraId="5C97E286" w14:textId="77777777" w:rsidTr="0048275C">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77777777" w:rsidR="00A2288C" w:rsidRPr="00202CF5" w:rsidRDefault="00A2288C" w:rsidP="00B143DF">
            <w:pPr>
              <w:spacing w:after="0" w:line="240" w:lineRule="auto"/>
              <w:jc w:val="both"/>
              <w:rPr>
                <w:rFonts w:ascii="Times New Roman" w:hAnsi="Times New Roman" w:cs="Times New Roman"/>
                <w:color w:val="FF0000"/>
                <w:sz w:val="24"/>
                <w:szCs w:val="24"/>
              </w:rPr>
            </w:pPr>
          </w:p>
          <w:p w14:paraId="233FAB35" w14:textId="7D33EDDC" w:rsidR="003762AC" w:rsidRPr="00202CF5" w:rsidRDefault="00835612" w:rsidP="008C36A2">
            <w:pPr>
              <w:spacing w:after="0" w:line="240" w:lineRule="auto"/>
              <w:jc w:val="both"/>
              <w:rPr>
                <w:rFonts w:ascii="Times New Roman" w:eastAsia="Times New Roman" w:hAnsi="Times New Roman" w:cs="Times New Roman"/>
                <w:sz w:val="24"/>
                <w:szCs w:val="24"/>
                <w:lang w:eastAsia="lt-LT"/>
              </w:rPr>
            </w:pPr>
            <w:r w:rsidRPr="00202CF5">
              <w:rPr>
                <w:rFonts w:ascii="Times New Roman" w:eastAsia="Times New Roman" w:hAnsi="Times New Roman" w:cs="Times New Roman"/>
                <w:sz w:val="24"/>
                <w:szCs w:val="24"/>
                <w:lang w:eastAsia="lt-LT"/>
              </w:rPr>
              <w:t xml:space="preserve">Aplinkosauginiai kriterijai Prekėms nustatomi </w:t>
            </w:r>
            <w:r w:rsidR="00202CF5">
              <w:rPr>
                <w:rFonts w:ascii="Times New Roman" w:eastAsia="Times New Roman" w:hAnsi="Times New Roman" w:cs="Times New Roman"/>
                <w:sz w:val="24"/>
                <w:szCs w:val="24"/>
                <w:lang w:eastAsia="lt-LT"/>
              </w:rPr>
              <w:t>sutarties vykdymo metu</w:t>
            </w:r>
            <w:r w:rsidR="008E6365">
              <w:rPr>
                <w:rFonts w:ascii="Times New Roman" w:eastAsia="Times New Roman" w:hAnsi="Times New Roman" w:cs="Times New Roman"/>
                <w:sz w:val="24"/>
                <w:szCs w:val="24"/>
                <w:lang w:eastAsia="lt-LT"/>
              </w:rPr>
              <w:t>: V</w:t>
            </w:r>
            <w:r w:rsidRPr="00202CF5">
              <w:rPr>
                <w:rFonts w:ascii="Times New Roman" w:eastAsia="Times New Roman" w:hAnsi="Times New Roman" w:cs="Times New Roman"/>
                <w:sz w:val="24"/>
                <w:szCs w:val="24"/>
                <w:lang w:eastAsia="lt-LT"/>
              </w:rPr>
              <w:t>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tc>
      </w:tr>
    </w:tbl>
    <w:p w14:paraId="49DA1974" w14:textId="77777777" w:rsidR="001C0117" w:rsidRPr="00202CF5"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202CF5"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202CF5" w:rsidRDefault="00193573" w:rsidP="00193573">
      <w:pPr>
        <w:spacing w:after="0" w:line="276" w:lineRule="auto"/>
        <w:rPr>
          <w:rFonts w:ascii="Times New Roman" w:eastAsia="Calibri" w:hAnsi="Times New Roman" w:cs="Times New Roman"/>
          <w:sz w:val="24"/>
          <w:szCs w:val="24"/>
          <w:lang w:eastAsia="lt-LT"/>
        </w:rPr>
      </w:pPr>
    </w:p>
    <w:p w14:paraId="1A93F6DC" w14:textId="77777777" w:rsidR="00C75531" w:rsidRDefault="00C755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446BC26" w14:textId="25752833" w:rsidR="00143F73" w:rsidRPr="001575A3" w:rsidRDefault="00CA1C50" w:rsidP="00143F73">
      <w:pPr>
        <w:spacing w:after="0" w:line="240" w:lineRule="auto"/>
        <w:ind w:left="6398" w:right="305"/>
        <w:jc w:val="both"/>
        <w:rPr>
          <w:rFonts w:ascii="Times New Roman" w:eastAsia="Calibri" w:hAnsi="Times New Roman" w:cs="Times New Roman"/>
          <w:sz w:val="24"/>
          <w:szCs w:val="24"/>
          <w:lang w:eastAsia="lt-LT"/>
        </w:rPr>
      </w:pPr>
      <w:r w:rsidRPr="00202CF5">
        <w:rPr>
          <w:rFonts w:ascii="Times New Roman" w:eastAsia="Calibri" w:hAnsi="Times New Roman" w:cs="Times New Roman"/>
          <w:sz w:val="24"/>
          <w:szCs w:val="24"/>
          <w:lang w:eastAsia="lt-LT"/>
        </w:rPr>
        <w:t>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7BC72405" w14:textId="425A8A68" w:rsidR="00CD5EB0" w:rsidRPr="00902088" w:rsidRDefault="0013359C" w:rsidP="00CD5EB0">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CENTRIFUGŲ</w:t>
      </w:r>
      <w:r w:rsidR="005A355A" w:rsidRPr="00FF5FF1">
        <w:rPr>
          <w:rFonts w:ascii="Times New Roman" w:hAnsi="Times New Roman" w:cs="Times New Roman"/>
          <w:b/>
          <w:bCs/>
          <w:sz w:val="24"/>
          <w:szCs w:val="24"/>
        </w:rPr>
        <w:t xml:space="preserve"> </w:t>
      </w:r>
      <w:r w:rsidR="005A355A" w:rsidRPr="00FF5FF1">
        <w:rPr>
          <w:rFonts w:ascii="Times New Roman" w:hAnsi="Times New Roman" w:cs="Times New Roman"/>
          <w:b/>
          <w:sz w:val="24"/>
          <w:szCs w:val="24"/>
        </w:rPr>
        <w:t xml:space="preserve"> </w:t>
      </w:r>
      <w:r w:rsidR="00CD5EB0" w:rsidRPr="005A355A">
        <w:rPr>
          <w:rFonts w:ascii="Times New Roman" w:hAnsi="Times New Roman" w:cs="Times New Roman"/>
          <w:b/>
          <w:bCs/>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0498A5E2"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Pr="00B63D6E">
        <w:rPr>
          <w:rFonts w:ascii="Times New Roman" w:eastAsia="Times New Roman" w:hAnsi="Times New Roman" w:cs="Times New Roman"/>
          <w:b/>
          <w:color w:val="000000"/>
          <w:sz w:val="24"/>
          <w:szCs w:val="24"/>
          <w:highlight w:val="yellow"/>
        </w:rPr>
        <w:t>:</w:t>
      </w:r>
      <w:r w:rsidR="00084EB5" w:rsidRPr="00B63D6E">
        <w:rPr>
          <w:rFonts w:ascii="Times New Roman" w:hAnsi="Times New Roman" w:cs="Times New Roman"/>
          <w:bCs/>
          <w:sz w:val="24"/>
          <w:szCs w:val="24"/>
          <w:highlight w:val="yellow"/>
        </w:rPr>
        <w:t xml:space="preserve"> </w:t>
      </w:r>
      <w:r w:rsidR="000E73F3" w:rsidRPr="00B63D6E">
        <w:rPr>
          <w:rFonts w:ascii="Times New Roman" w:hAnsi="Times New Roman" w:cs="Times New Roman"/>
          <w:bCs/>
          <w:sz w:val="24"/>
          <w:szCs w:val="24"/>
          <w:highlight w:val="yellow"/>
        </w:rPr>
        <w:t>centrifugos</w:t>
      </w:r>
      <w:r w:rsidR="003C0F33" w:rsidRPr="00B63D6E">
        <w:rPr>
          <w:rFonts w:ascii="Times New Roman" w:eastAsia="Times New Roman" w:hAnsi="Times New Roman" w:cs="Times New Roman"/>
          <w:bCs/>
          <w:color w:val="000000"/>
          <w:sz w:val="24"/>
          <w:szCs w:val="24"/>
          <w:highlight w:val="yellow"/>
        </w:rPr>
        <w:t xml:space="preserve"> </w:t>
      </w:r>
      <w:r w:rsidRPr="00B63D6E">
        <w:rPr>
          <w:rFonts w:ascii="Times New Roman" w:eastAsia="Times New Roman" w:hAnsi="Times New Roman" w:cs="Times New Roman"/>
          <w:bCs/>
          <w:color w:val="000000"/>
          <w:sz w:val="24"/>
          <w:szCs w:val="24"/>
          <w:highlight w:val="yellow"/>
        </w:rPr>
        <w:t>(</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39A8BE8E" w:rsidR="007B630D" w:rsidRPr="00AA34FA" w:rsidRDefault="000E73F3"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Centrifugos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760DD02C" w:rsidR="007B630D" w:rsidRPr="00AA34FA" w:rsidRDefault="000E73F3"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125BE53B" w:rsidR="00321328" w:rsidRPr="003914F1" w:rsidRDefault="00321328" w:rsidP="00E81F31">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0E73F3">
              <w:rPr>
                <w:rFonts w:ascii="Times New Roman" w:hAnsi="Times New Roman" w:cs="Times New Roman"/>
                <w:bCs/>
                <w:sz w:val="24"/>
                <w:szCs w:val="24"/>
                <w:highlight w:val="yellow"/>
              </w:rPr>
              <w:t>centrifugos</w:t>
            </w:r>
            <w:r w:rsidRPr="00E61B34">
              <w:rPr>
                <w:rFonts w:ascii="Times New Roman" w:eastAsia="Calibri" w:hAnsi="Times New Roman" w:cs="Times New Roman"/>
                <w:bCs/>
                <w:sz w:val="24"/>
                <w:szCs w:val="24"/>
                <w:highlight w:val="yellow"/>
              </w:rPr>
              <w:t>)</w:t>
            </w:r>
            <w:r w:rsidRPr="003914F1">
              <w:rPr>
                <w:rFonts w:ascii="Times New Roman" w:eastAsia="Calibri" w:hAnsi="Times New Roman" w:cs="Times New Roman"/>
                <w:bCs/>
                <w:sz w:val="24"/>
                <w:szCs w:val="24"/>
              </w:rPr>
              <w:t xml:space="preserve"> (viršijantis minimalų ir privalomą, techninės specifikacijos </w:t>
            </w:r>
            <w:r w:rsidR="000E73F3">
              <w:rPr>
                <w:rFonts w:ascii="Times New Roman" w:eastAsia="Calibri" w:hAnsi="Times New Roman" w:cs="Times New Roman"/>
                <w:bCs/>
                <w:sz w:val="24"/>
                <w:szCs w:val="24"/>
              </w:rPr>
              <w:t>1.9</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tcPr>
          <w:p w14:paraId="24F4A011" w14:textId="2DBAB7C4"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A92824">
              <w:rPr>
                <w:rFonts w:ascii="Times New Roman" w:eastAsia="Calibri" w:hAnsi="Times New Roman" w:cs="Times New Roman"/>
                <w:bCs/>
                <w:sz w:val="24"/>
                <w:szCs w:val="24"/>
              </w:rPr>
              <w:t>(</w:t>
            </w:r>
            <w:r w:rsidR="000E73F3">
              <w:rPr>
                <w:rFonts w:ascii="Times New Roman" w:hAnsi="Times New Roman" w:cs="Times New Roman"/>
                <w:bCs/>
                <w:sz w:val="24"/>
                <w:szCs w:val="24"/>
              </w:rPr>
              <w:t>centrifugos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1B2A7AA0"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C074E5">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F31BBD">
        <w:rPr>
          <w:rFonts w:ascii="Times New Roman" w:hAnsi="Times New Roman" w:cs="Times New Roman"/>
          <w:sz w:val="24"/>
          <w:szCs w:val="24"/>
        </w:rPr>
        <w:t>centrifuga šaldanti</w:t>
      </w:r>
      <w:r w:rsidR="0020109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507631">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41116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41116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3C9AD0FE" w:rsidR="003A06C7" w:rsidRPr="001E160D" w:rsidRDefault="000E73F3" w:rsidP="00411164">
            <w:pPr>
              <w:keepNext/>
              <w:spacing w:after="0" w:line="240" w:lineRule="auto"/>
              <w:outlineLvl w:val="3"/>
              <w:rPr>
                <w:rFonts w:ascii="Times New Roman" w:eastAsia="Times New Roman" w:hAnsi="Times New Roman" w:cs="Times New Roman"/>
              </w:rPr>
            </w:pPr>
            <w:r>
              <w:rPr>
                <w:rFonts w:ascii="Times New Roman" w:hAnsi="Times New Roman" w:cs="Times New Roman"/>
                <w:sz w:val="24"/>
                <w:szCs w:val="24"/>
              </w:rPr>
              <w:t xml:space="preserve">Centrifuga </w:t>
            </w:r>
            <w:r w:rsidR="00F31BBD">
              <w:rPr>
                <w:rFonts w:ascii="Times New Roman" w:hAnsi="Times New Roman" w:cs="Times New Roman"/>
                <w:sz w:val="24"/>
                <w:szCs w:val="24"/>
              </w:rPr>
              <w:t>šaldanti</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411164">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20A75C13" w:rsidR="003A06C7" w:rsidRPr="00BB3A84" w:rsidRDefault="00F31BBD" w:rsidP="00411164">
            <w:pPr>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411164">
            <w:pPr>
              <w:spacing w:after="0" w:line="240" w:lineRule="auto"/>
              <w:jc w:val="center"/>
              <w:rPr>
                <w:rFonts w:ascii="Times New Roman" w:eastAsia="Calibri" w:hAnsi="Times New Roman" w:cs="Times New Roman"/>
                <w:bCs/>
              </w:rPr>
            </w:pPr>
          </w:p>
        </w:tc>
      </w:tr>
      <w:tr w:rsidR="003A06C7" w:rsidRPr="00AA34FA" w14:paraId="38D284A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504749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7C1D9D2F"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411164">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2779CEC1"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F31BBD">
              <w:rPr>
                <w:rFonts w:ascii="Times New Roman" w:hAnsi="Times New Roman" w:cs="Times New Roman"/>
                <w:sz w:val="24"/>
                <w:szCs w:val="24"/>
              </w:rPr>
              <w:t>centrifuga š</w:t>
            </w:r>
            <w:r w:rsidR="00EF246E">
              <w:rPr>
                <w:rFonts w:ascii="Times New Roman" w:hAnsi="Times New Roman" w:cs="Times New Roman"/>
                <w:sz w:val="24"/>
                <w:szCs w:val="24"/>
              </w:rPr>
              <w:t>aldanti</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(viršijantis minimalų ir privalomą, techninės specifikacijos </w:t>
            </w:r>
            <w:r w:rsidR="00E32E82">
              <w:rPr>
                <w:rFonts w:ascii="Times New Roman" w:eastAsia="Calibri" w:hAnsi="Times New Roman" w:cs="Times New Roman"/>
                <w:bCs/>
                <w:sz w:val="24"/>
                <w:szCs w:val="24"/>
              </w:rPr>
              <w:t>2</w:t>
            </w:r>
            <w:r w:rsidR="00896FBB">
              <w:rPr>
                <w:rFonts w:ascii="Times New Roman" w:eastAsia="Calibri" w:hAnsi="Times New Roman" w:cs="Times New Roman"/>
                <w:bCs/>
                <w:sz w:val="24"/>
                <w:szCs w:val="24"/>
              </w:rPr>
              <w:t>.9</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tcPr>
          <w:p w14:paraId="6943135D" w14:textId="4FD8D50D"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EF246E">
              <w:rPr>
                <w:rFonts w:ascii="Times New Roman" w:hAnsi="Times New Roman" w:cs="Times New Roman"/>
                <w:sz w:val="24"/>
                <w:szCs w:val="24"/>
              </w:rPr>
              <w:t>centrifuga šaldanti</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113BB12" w14:textId="0CE3B168" w:rsidR="00507631" w:rsidRPr="0090134C" w:rsidRDefault="00507631" w:rsidP="00507631">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I pirkimo objekto dalis</w:t>
      </w:r>
      <w:r w:rsidRPr="00884699">
        <w:rPr>
          <w:rFonts w:ascii="Times New Roman" w:eastAsia="Times New Roman" w:hAnsi="Times New Roman" w:cs="Times New Roman"/>
          <w:b/>
          <w:color w:val="000000"/>
          <w:sz w:val="24"/>
          <w:szCs w:val="24"/>
          <w:highlight w:val="yellow"/>
        </w:rPr>
        <w:t>:</w:t>
      </w:r>
      <w:r w:rsidRPr="00884699">
        <w:rPr>
          <w:rFonts w:ascii="Times New Roman" w:hAnsi="Times New Roman" w:cs="Times New Roman"/>
          <w:bCs/>
          <w:sz w:val="24"/>
          <w:szCs w:val="24"/>
          <w:highlight w:val="yellow"/>
        </w:rPr>
        <w:t xml:space="preserve"> </w:t>
      </w:r>
      <w:r w:rsidR="00EF246E" w:rsidRPr="00884699">
        <w:rPr>
          <w:rFonts w:ascii="Times New Roman" w:hAnsi="Times New Roman" w:cs="Times New Roman"/>
          <w:bCs/>
          <w:sz w:val="24"/>
          <w:szCs w:val="24"/>
          <w:highlight w:val="yellow"/>
        </w:rPr>
        <w:t>centrifugos</w:t>
      </w:r>
      <w:r w:rsidRPr="00884699">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6FC0CF35"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00BA700E" w:rsidRPr="00884699">
        <w:rPr>
          <w:rFonts w:ascii="Times New Roman" w:hAnsi="Times New Roman"/>
          <w:bCs/>
          <w:szCs w:val="24"/>
          <w:highlight w:val="yellow"/>
        </w:rPr>
        <w:t>centrifugos</w:t>
      </w:r>
      <w:r w:rsidR="00BA700E" w:rsidRPr="008E38A3">
        <w:rPr>
          <w:rFonts w:ascii="Times New Roman" w:hAnsi="Times New Roman"/>
          <w:bCs/>
          <w:szCs w:val="24"/>
          <w:lang w:eastAsia="lt-LT"/>
        </w:rPr>
        <w:t xml:space="preserve"> </w:t>
      </w:r>
      <w:r w:rsidRPr="008E38A3">
        <w:rPr>
          <w:rFonts w:ascii="Times New Roman" w:hAnsi="Times New Roman"/>
          <w:bCs/>
          <w:szCs w:val="24"/>
          <w:lang w:eastAsia="lt-LT"/>
        </w:rPr>
        <w:t>(viršijantis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74829C74"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garantijos terminas mėnesiais</w:t>
            </w:r>
            <w:r w:rsidRPr="00507631">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F246E">
              <w:rPr>
                <w:rFonts w:ascii="Times New Roman" w:eastAsia="Times New Roman" w:hAnsi="Times New Roman" w:cs="Times New Roman"/>
                <w:b/>
                <w:sz w:val="24"/>
                <w:szCs w:val="24"/>
                <w:lang w:eastAsia="lt-LT"/>
              </w:rPr>
              <w:t>1,9</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88D66C6"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561905B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51FBF76E" w14:textId="34CD9DEC" w:rsidR="00507631" w:rsidRPr="00507631" w:rsidRDefault="00507631" w:rsidP="00507631">
      <w:pPr>
        <w:pStyle w:val="ListParagraph"/>
        <w:jc w:val="both"/>
        <w:rPr>
          <w:rFonts w:ascii="Times New Roman" w:hAnsi="Times New Roman"/>
          <w:bCs/>
          <w:color w:val="000000"/>
          <w:szCs w:val="24"/>
          <w:lang w:eastAsia="lt-LT"/>
        </w:rPr>
      </w:pPr>
      <w:r w:rsidRPr="00116396">
        <w:rPr>
          <w:rFonts w:ascii="Times New Roman" w:hAnsi="Times New Roman"/>
          <w:b/>
          <w:color w:val="000000"/>
          <w:szCs w:val="24"/>
          <w:highlight w:val="yellow"/>
        </w:rPr>
        <w:t xml:space="preserve">II pirkimo objekto dalis: </w:t>
      </w:r>
      <w:r w:rsidR="00EF246E" w:rsidRPr="00116396">
        <w:rPr>
          <w:rFonts w:ascii="Times New Roman" w:hAnsi="Times New Roman"/>
          <w:szCs w:val="24"/>
          <w:highlight w:val="yellow"/>
        </w:rPr>
        <w:t>centrifugos šaldančios</w:t>
      </w:r>
      <w:r w:rsidRPr="00116396">
        <w:rPr>
          <w:rFonts w:ascii="Times New Roman" w:hAnsi="Times New Roman"/>
          <w:bCs/>
          <w:color w:val="000000"/>
          <w:szCs w:val="24"/>
          <w:highlight w:val="yellow"/>
        </w:rPr>
        <w:t xml:space="preserve"> (toliau </w:t>
      </w:r>
      <w:r w:rsidRPr="00507631">
        <w:rPr>
          <w:rFonts w:ascii="Times New Roman" w:hAnsi="Times New Roman"/>
          <w:bCs/>
          <w:color w:val="000000"/>
          <w:szCs w:val="24"/>
          <w:highlight w:val="yellow"/>
        </w:rPr>
        <w:t>– 2 pirkimo objekto dalis)</w:t>
      </w:r>
      <w:r w:rsidRPr="00507631">
        <w:rPr>
          <w:rFonts w:ascii="Times New Roman" w:hAnsi="Times New Roman"/>
          <w:bCs/>
          <w:color w:val="000000"/>
          <w:szCs w:val="24"/>
          <w:highlight w:val="yellow"/>
          <w:lang w:eastAsia="lt-LT"/>
        </w:rPr>
        <w:t>:</w:t>
      </w:r>
    </w:p>
    <w:p w14:paraId="44F7A264" w14:textId="14DA8294" w:rsidR="00507631" w:rsidRPr="008E38A3" w:rsidRDefault="00507631" w:rsidP="00507631">
      <w:pPr>
        <w:pStyle w:val="ListParagraph"/>
        <w:numPr>
          <w:ilvl w:val="1"/>
          <w:numId w:val="31"/>
        </w:numPr>
        <w:ind w:left="426"/>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9AE7D2E" w14:textId="77777777" w:rsidR="00507631" w:rsidRPr="008E38A3" w:rsidRDefault="00507631" w:rsidP="00507631">
      <w:pPr>
        <w:spacing w:after="0" w:line="240" w:lineRule="auto"/>
        <w:jc w:val="both"/>
        <w:rPr>
          <w:rFonts w:ascii="Times New Roman" w:hAnsi="Times New Roman" w:cs="Times New Roman"/>
          <w:sz w:val="24"/>
          <w:szCs w:val="24"/>
        </w:rPr>
      </w:pPr>
    </w:p>
    <w:p w14:paraId="66053EED" w14:textId="77777777" w:rsidR="00507631" w:rsidRPr="008E38A3" w:rsidRDefault="00507631" w:rsidP="00507631">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724BF58B" w14:textId="77777777" w:rsidR="00507631" w:rsidRPr="008E38A3" w:rsidRDefault="00507631" w:rsidP="00507631">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507631" w:rsidRPr="008E38A3" w14:paraId="019CAED0" w14:textId="77777777" w:rsidTr="001B29E9">
        <w:tc>
          <w:tcPr>
            <w:tcW w:w="3455" w:type="pct"/>
            <w:tcBorders>
              <w:top w:val="single" w:sz="4" w:space="0" w:color="auto"/>
              <w:left w:val="single" w:sz="4" w:space="0" w:color="auto"/>
              <w:bottom w:val="single" w:sz="4" w:space="0" w:color="auto"/>
              <w:right w:val="single" w:sz="4" w:space="0" w:color="auto"/>
            </w:tcBorders>
            <w:vAlign w:val="center"/>
            <w:hideMark/>
          </w:tcPr>
          <w:p w14:paraId="6717C177"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565E8B2"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507631" w:rsidRPr="008E38A3" w14:paraId="2CCC91E4" w14:textId="77777777" w:rsidTr="001B29E9">
        <w:tc>
          <w:tcPr>
            <w:tcW w:w="3455" w:type="pct"/>
            <w:tcBorders>
              <w:top w:val="single" w:sz="4" w:space="0" w:color="auto"/>
              <w:left w:val="single" w:sz="4" w:space="0" w:color="auto"/>
              <w:bottom w:val="single" w:sz="4" w:space="0" w:color="auto"/>
              <w:right w:val="single" w:sz="4" w:space="0" w:color="auto"/>
            </w:tcBorders>
            <w:hideMark/>
          </w:tcPr>
          <w:p w14:paraId="72EB133D"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F4DF569"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507631" w:rsidRPr="008E38A3" w14:paraId="3EE1C157" w14:textId="77777777" w:rsidTr="001B29E9">
        <w:trPr>
          <w:trHeight w:val="368"/>
        </w:trPr>
        <w:tc>
          <w:tcPr>
            <w:tcW w:w="3455" w:type="pct"/>
            <w:tcBorders>
              <w:top w:val="single" w:sz="4" w:space="0" w:color="auto"/>
              <w:left w:val="single" w:sz="4" w:space="0" w:color="auto"/>
              <w:bottom w:val="single" w:sz="4" w:space="0" w:color="auto"/>
              <w:right w:val="single" w:sz="4" w:space="0" w:color="auto"/>
            </w:tcBorders>
            <w:hideMark/>
          </w:tcPr>
          <w:p w14:paraId="3F059C03"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53F042B"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D8FC0BB"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5C306BC" w14:textId="77777777" w:rsidR="00507631" w:rsidRPr="008E38A3" w:rsidRDefault="00507631" w:rsidP="00507631">
      <w:pPr>
        <w:spacing w:after="0" w:line="240" w:lineRule="auto"/>
        <w:jc w:val="both"/>
        <w:rPr>
          <w:rFonts w:ascii="Times New Roman" w:hAnsi="Times New Roman" w:cs="Times New Roman"/>
          <w:sz w:val="24"/>
          <w:szCs w:val="24"/>
        </w:rPr>
      </w:pPr>
    </w:p>
    <w:p w14:paraId="55E65C39" w14:textId="77777777" w:rsidR="00507631" w:rsidRPr="008E38A3" w:rsidRDefault="00507631" w:rsidP="00507631">
      <w:pPr>
        <w:pStyle w:val="ListParagraph"/>
        <w:widowControl w:val="0"/>
        <w:numPr>
          <w:ilvl w:val="0"/>
          <w:numId w:val="31"/>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016CCF5A"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465B5E9A"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A49088C"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1ED9B68E" w14:textId="77777777" w:rsidR="00507631" w:rsidRPr="008E38A3" w:rsidRDefault="00507631" w:rsidP="00507631">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213D3B4E" w14:textId="77777777" w:rsidR="00507631" w:rsidRPr="008E38A3" w:rsidRDefault="00507631" w:rsidP="00507631">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18F162"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8C761DD" wp14:editId="74023DBD">
            <wp:extent cx="838200" cy="387350"/>
            <wp:effectExtent l="0" t="0" r="0" b="0"/>
            <wp:docPr id="1608820713" name="Picture 160882071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8F11278" w14:textId="77777777" w:rsidR="00507631" w:rsidRPr="008E38A3" w:rsidRDefault="00507631" w:rsidP="00507631">
      <w:pPr>
        <w:spacing w:after="0" w:line="240" w:lineRule="auto"/>
        <w:jc w:val="both"/>
        <w:rPr>
          <w:rFonts w:ascii="Times New Roman" w:hAnsi="Times New Roman" w:cs="Times New Roman"/>
          <w:sz w:val="24"/>
          <w:szCs w:val="24"/>
        </w:rPr>
      </w:pPr>
    </w:p>
    <w:p w14:paraId="035E6595" w14:textId="2B4B6518"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0047319D" w:rsidRPr="00116396">
        <w:rPr>
          <w:rFonts w:ascii="Times New Roman" w:hAnsi="Times New Roman"/>
          <w:szCs w:val="24"/>
          <w:highlight w:val="yellow"/>
        </w:rPr>
        <w:t>centrifugos šaldančios</w:t>
      </w:r>
      <w:r w:rsidR="0047319D" w:rsidRPr="00116396">
        <w:rPr>
          <w:rFonts w:ascii="Times New Roman" w:hAnsi="Times New Roman"/>
          <w:bCs/>
          <w:color w:val="000000"/>
          <w:szCs w:val="24"/>
          <w:highlight w:val="yellow"/>
        </w:rPr>
        <w:t xml:space="preserve"> </w:t>
      </w:r>
      <w:r w:rsidRPr="008E38A3">
        <w:rPr>
          <w:rFonts w:ascii="Times New Roman" w:hAnsi="Times New Roman"/>
          <w:bCs/>
          <w:szCs w:val="24"/>
          <w:lang w:eastAsia="lt-LT"/>
        </w:rPr>
        <w:t>(viršijantis minimalų ir privalomą, techninės specifikacijos 2.7. punkte nurodytą garantijos terminą). Balai suteikiami pagal tokią lentelę:</w:t>
      </w:r>
    </w:p>
    <w:p w14:paraId="576BAC64" w14:textId="77777777" w:rsidR="00507631" w:rsidRPr="008E38A3" w:rsidRDefault="00507631" w:rsidP="00507631">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507631" w:rsidRPr="008E38A3" w14:paraId="05AADD95" w14:textId="77777777" w:rsidTr="001B29E9">
        <w:tc>
          <w:tcPr>
            <w:tcW w:w="7905" w:type="dxa"/>
            <w:vAlign w:val="center"/>
          </w:tcPr>
          <w:p w14:paraId="58C1590F" w14:textId="44A4497D"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8E38A3">
              <w:rPr>
                <w:rFonts w:ascii="Times New Roman" w:eastAsia="Times New Roman" w:hAnsi="Times New Roman" w:cs="Times New Roman"/>
                <w:b/>
                <w:sz w:val="24"/>
                <w:szCs w:val="24"/>
                <w:lang w:eastAsia="lt-LT"/>
              </w:rPr>
              <w:t xml:space="preserve">(viršijantis minimalų ir privalomą, techninės specifikacijos </w:t>
            </w:r>
            <w:r>
              <w:rPr>
                <w:rFonts w:ascii="Times New Roman" w:eastAsia="Times New Roman" w:hAnsi="Times New Roman" w:cs="Times New Roman"/>
                <w:b/>
                <w:sz w:val="24"/>
                <w:szCs w:val="24"/>
                <w:lang w:eastAsia="lt-LT"/>
              </w:rPr>
              <w:t>2</w:t>
            </w:r>
            <w:r w:rsidR="00EF246E">
              <w:rPr>
                <w:rFonts w:ascii="Times New Roman" w:eastAsia="Times New Roman" w:hAnsi="Times New Roman" w:cs="Times New Roman"/>
                <w:b/>
                <w:sz w:val="24"/>
                <w:szCs w:val="24"/>
                <w:lang w:eastAsia="lt-LT"/>
              </w:rPr>
              <w:t>,9</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C828166"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507631" w:rsidRPr="008E38A3" w14:paraId="49A6A635" w14:textId="77777777" w:rsidTr="001B29E9">
        <w:trPr>
          <w:trHeight w:val="272"/>
        </w:trPr>
        <w:tc>
          <w:tcPr>
            <w:tcW w:w="7905" w:type="dxa"/>
          </w:tcPr>
          <w:p w14:paraId="07034119"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22E516C1"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507631" w:rsidRPr="008E38A3" w14:paraId="64494EDE" w14:textId="77777777" w:rsidTr="001B29E9">
        <w:tc>
          <w:tcPr>
            <w:tcW w:w="7905" w:type="dxa"/>
          </w:tcPr>
          <w:p w14:paraId="19430CA8"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3C4954DC"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6B637768"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1E8CC09" w14:textId="77777777"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3AE86DD4"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1CA41D3"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74BED08"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w:p>
    <w:p w14:paraId="46D11A49" w14:textId="77777777" w:rsidR="00507631" w:rsidRDefault="00507631" w:rsidP="00507631">
      <w:pPr>
        <w:pStyle w:val="ListParagraph"/>
        <w:numPr>
          <w:ilvl w:val="0"/>
          <w:numId w:val="31"/>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EEA2CD9" w14:textId="77777777" w:rsidR="00507631" w:rsidRPr="00EE7269" w:rsidRDefault="00507631" w:rsidP="00507631">
      <w:pPr>
        <w:spacing w:after="200" w:line="276" w:lineRule="auto"/>
        <w:rPr>
          <w:rFonts w:ascii="Times New Roman" w:eastAsia="Calibri" w:hAnsi="Times New Roman" w:cs="Times New Roman"/>
          <w:i/>
        </w:rPr>
      </w:pPr>
    </w:p>
    <w:p w14:paraId="56F4D470" w14:textId="77777777"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DF25" w14:textId="77777777" w:rsidR="005F44E4" w:rsidRDefault="005F44E4">
      <w:pPr>
        <w:spacing w:after="0" w:line="240" w:lineRule="auto"/>
      </w:pPr>
      <w:r>
        <w:separator/>
      </w:r>
    </w:p>
  </w:endnote>
  <w:endnote w:type="continuationSeparator" w:id="0">
    <w:p w14:paraId="7A293B6B" w14:textId="77777777" w:rsidR="005F44E4" w:rsidRDefault="005F44E4">
      <w:pPr>
        <w:spacing w:after="0" w:line="240" w:lineRule="auto"/>
      </w:pPr>
      <w:r>
        <w:continuationSeparator/>
      </w:r>
    </w:p>
  </w:endnote>
  <w:endnote w:type="continuationNotice" w:id="1">
    <w:p w14:paraId="23EBC222" w14:textId="77777777" w:rsidR="005F44E4" w:rsidRDefault="005F4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C72F" w14:textId="77777777" w:rsidR="005F44E4" w:rsidRDefault="005F44E4">
      <w:pPr>
        <w:spacing w:after="0" w:line="240" w:lineRule="auto"/>
      </w:pPr>
      <w:r>
        <w:separator/>
      </w:r>
    </w:p>
  </w:footnote>
  <w:footnote w:type="continuationSeparator" w:id="0">
    <w:p w14:paraId="6C7E6587" w14:textId="77777777" w:rsidR="005F44E4" w:rsidRDefault="005F44E4">
      <w:pPr>
        <w:spacing w:after="0" w:line="240" w:lineRule="auto"/>
      </w:pPr>
      <w:r>
        <w:continuationSeparator/>
      </w:r>
    </w:p>
  </w:footnote>
  <w:footnote w:type="continuationNotice" w:id="1">
    <w:p w14:paraId="3E321039" w14:textId="77777777" w:rsidR="005F44E4" w:rsidRDefault="005F44E4">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4E0F1F"/>
    <w:multiLevelType w:val="hybridMultilevel"/>
    <w:tmpl w:val="73E6A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4407"/>
    <w:multiLevelType w:val="multilevel"/>
    <w:tmpl w:val="2AE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F8343EC"/>
    <w:multiLevelType w:val="hybridMultilevel"/>
    <w:tmpl w:val="C7EE81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175D7FEA"/>
    <w:multiLevelType w:val="hybridMultilevel"/>
    <w:tmpl w:val="837812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7293F"/>
    <w:multiLevelType w:val="hybridMultilevel"/>
    <w:tmpl w:val="EFE0FE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942358"/>
    <w:multiLevelType w:val="hybridMultilevel"/>
    <w:tmpl w:val="432C3E8E"/>
    <w:lvl w:ilvl="0" w:tplc="531CE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15682"/>
    <w:multiLevelType w:val="hybridMultilevel"/>
    <w:tmpl w:val="0C2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021EB7"/>
    <w:multiLevelType w:val="hybridMultilevel"/>
    <w:tmpl w:val="07F48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3AE2367B"/>
    <w:multiLevelType w:val="hybridMultilevel"/>
    <w:tmpl w:val="930CB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6"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0B32A52"/>
    <w:multiLevelType w:val="multilevel"/>
    <w:tmpl w:val="46185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22009C"/>
    <w:multiLevelType w:val="hybridMultilevel"/>
    <w:tmpl w:val="837812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5"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7"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F7D1B"/>
    <w:multiLevelType w:val="hybridMultilevel"/>
    <w:tmpl w:val="D05ABDB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30"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87F0E"/>
    <w:multiLevelType w:val="hybridMultilevel"/>
    <w:tmpl w:val="418E326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11837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13"/>
  </w:num>
  <w:num w:numId="3" w16cid:durableId="346253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2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26"/>
  </w:num>
  <w:num w:numId="8" w16cid:durableId="1654068077">
    <w:abstractNumId w:val="11"/>
  </w:num>
  <w:num w:numId="9" w16cid:durableId="352615870">
    <w:abstractNumId w:val="1"/>
  </w:num>
  <w:num w:numId="10" w16cid:durableId="1549562195">
    <w:abstractNumId w:val="25"/>
  </w:num>
  <w:num w:numId="11" w16cid:durableId="328949167">
    <w:abstractNumId w:val="17"/>
  </w:num>
  <w:num w:numId="12" w16cid:durableId="758254404">
    <w:abstractNumId w:val="22"/>
  </w:num>
  <w:num w:numId="13" w16cid:durableId="1945333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6"/>
  </w:num>
  <w:num w:numId="15" w16cid:durableId="64033229">
    <w:abstractNumId w:val="30"/>
  </w:num>
  <w:num w:numId="16" w16cid:durableId="481233939">
    <w:abstractNumId w:val="18"/>
  </w:num>
  <w:num w:numId="17" w16cid:durableId="1516727406">
    <w:abstractNumId w:val="0"/>
  </w:num>
  <w:num w:numId="18" w16cid:durableId="2063558777">
    <w:abstractNumId w:val="27"/>
  </w:num>
  <w:num w:numId="19" w16cid:durableId="1252811449">
    <w:abstractNumId w:val="15"/>
  </w:num>
  <w:num w:numId="20" w16cid:durableId="3555075">
    <w:abstractNumId w:val="9"/>
  </w:num>
  <w:num w:numId="21" w16cid:durableId="177811169">
    <w:abstractNumId w:val="16"/>
  </w:num>
  <w:num w:numId="22" w16cid:durableId="1525754816">
    <w:abstractNumId w:val="10"/>
  </w:num>
  <w:num w:numId="23" w16cid:durableId="1295017427">
    <w:abstractNumId w:val="2"/>
  </w:num>
  <w:num w:numId="24" w16cid:durableId="374819022">
    <w:abstractNumId w:val="5"/>
  </w:num>
  <w:num w:numId="25" w16cid:durableId="1831676210">
    <w:abstractNumId w:val="8"/>
  </w:num>
  <w:num w:numId="26" w16cid:durableId="159278311">
    <w:abstractNumId w:val="14"/>
  </w:num>
  <w:num w:numId="27" w16cid:durableId="277491097">
    <w:abstractNumId w:val="7"/>
  </w:num>
  <w:num w:numId="28" w16cid:durableId="782923593">
    <w:abstractNumId w:val="12"/>
  </w:num>
  <w:num w:numId="29" w16cid:durableId="2130321623">
    <w:abstractNumId w:val="21"/>
  </w:num>
  <w:num w:numId="30" w16cid:durableId="552272771">
    <w:abstractNumId w:val="3"/>
  </w:num>
  <w:num w:numId="31" w16cid:durableId="2056192789">
    <w:abstractNumId w:val="20"/>
  </w:num>
  <w:num w:numId="32" w16cid:durableId="70389734">
    <w:abstractNumId w:val="28"/>
  </w:num>
  <w:num w:numId="33" w16cid:durableId="1626812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5F64"/>
    <w:rsid w:val="00026A6B"/>
    <w:rsid w:val="00026AAB"/>
    <w:rsid w:val="00026F28"/>
    <w:rsid w:val="00030448"/>
    <w:rsid w:val="00040005"/>
    <w:rsid w:val="000408A6"/>
    <w:rsid w:val="00056086"/>
    <w:rsid w:val="0006502A"/>
    <w:rsid w:val="00080885"/>
    <w:rsid w:val="00084EB5"/>
    <w:rsid w:val="00085F85"/>
    <w:rsid w:val="000876A0"/>
    <w:rsid w:val="00090368"/>
    <w:rsid w:val="000A1BB4"/>
    <w:rsid w:val="000B67EB"/>
    <w:rsid w:val="000C23FB"/>
    <w:rsid w:val="000C6784"/>
    <w:rsid w:val="000E101D"/>
    <w:rsid w:val="000E5C8E"/>
    <w:rsid w:val="000E73F3"/>
    <w:rsid w:val="00100830"/>
    <w:rsid w:val="0010535A"/>
    <w:rsid w:val="00113B00"/>
    <w:rsid w:val="00115F6C"/>
    <w:rsid w:val="00116396"/>
    <w:rsid w:val="00127D9D"/>
    <w:rsid w:val="00130B53"/>
    <w:rsid w:val="00132E6B"/>
    <w:rsid w:val="0013359C"/>
    <w:rsid w:val="00143F73"/>
    <w:rsid w:val="00151566"/>
    <w:rsid w:val="00156844"/>
    <w:rsid w:val="00156CF5"/>
    <w:rsid w:val="001575A3"/>
    <w:rsid w:val="00162D77"/>
    <w:rsid w:val="0016527C"/>
    <w:rsid w:val="0016652B"/>
    <w:rsid w:val="001745D1"/>
    <w:rsid w:val="001806EE"/>
    <w:rsid w:val="00193573"/>
    <w:rsid w:val="0019494F"/>
    <w:rsid w:val="0019668B"/>
    <w:rsid w:val="0019675F"/>
    <w:rsid w:val="00197785"/>
    <w:rsid w:val="001A4B1B"/>
    <w:rsid w:val="001B3AB1"/>
    <w:rsid w:val="001B5A31"/>
    <w:rsid w:val="001B7FA1"/>
    <w:rsid w:val="001C0117"/>
    <w:rsid w:val="001C4EE1"/>
    <w:rsid w:val="001C60F7"/>
    <w:rsid w:val="001C667F"/>
    <w:rsid w:val="001D09E1"/>
    <w:rsid w:val="001D5FC8"/>
    <w:rsid w:val="001E050F"/>
    <w:rsid w:val="001E160D"/>
    <w:rsid w:val="001E3566"/>
    <w:rsid w:val="001F7520"/>
    <w:rsid w:val="0020025D"/>
    <w:rsid w:val="00201093"/>
    <w:rsid w:val="002015E5"/>
    <w:rsid w:val="00202CF5"/>
    <w:rsid w:val="00215113"/>
    <w:rsid w:val="00217A9B"/>
    <w:rsid w:val="0022437E"/>
    <w:rsid w:val="002261DA"/>
    <w:rsid w:val="002301FC"/>
    <w:rsid w:val="002414B2"/>
    <w:rsid w:val="00242AED"/>
    <w:rsid w:val="00255505"/>
    <w:rsid w:val="00257734"/>
    <w:rsid w:val="00260466"/>
    <w:rsid w:val="002608D1"/>
    <w:rsid w:val="00263621"/>
    <w:rsid w:val="0026428D"/>
    <w:rsid w:val="00267F0F"/>
    <w:rsid w:val="0028029A"/>
    <w:rsid w:val="00283809"/>
    <w:rsid w:val="002A4573"/>
    <w:rsid w:val="002C56B1"/>
    <w:rsid w:val="002E3A5F"/>
    <w:rsid w:val="002E6B54"/>
    <w:rsid w:val="002F6750"/>
    <w:rsid w:val="00321328"/>
    <w:rsid w:val="00321AD4"/>
    <w:rsid w:val="00326CA6"/>
    <w:rsid w:val="0033106C"/>
    <w:rsid w:val="003313A6"/>
    <w:rsid w:val="00343DB4"/>
    <w:rsid w:val="00343E6B"/>
    <w:rsid w:val="00344A49"/>
    <w:rsid w:val="0035211C"/>
    <w:rsid w:val="00353ED1"/>
    <w:rsid w:val="00365250"/>
    <w:rsid w:val="0037212F"/>
    <w:rsid w:val="003726D7"/>
    <w:rsid w:val="00374006"/>
    <w:rsid w:val="003762AC"/>
    <w:rsid w:val="00376BEF"/>
    <w:rsid w:val="00376E2D"/>
    <w:rsid w:val="0037716C"/>
    <w:rsid w:val="00394991"/>
    <w:rsid w:val="003A06C7"/>
    <w:rsid w:val="003A25F5"/>
    <w:rsid w:val="003A5AC2"/>
    <w:rsid w:val="003B49EB"/>
    <w:rsid w:val="003C0F33"/>
    <w:rsid w:val="003C7B14"/>
    <w:rsid w:val="003D0E5E"/>
    <w:rsid w:val="003D5B29"/>
    <w:rsid w:val="003E04C2"/>
    <w:rsid w:val="003E2F16"/>
    <w:rsid w:val="003F310A"/>
    <w:rsid w:val="003F7C84"/>
    <w:rsid w:val="00411F16"/>
    <w:rsid w:val="004147F0"/>
    <w:rsid w:val="00416E36"/>
    <w:rsid w:val="00442D03"/>
    <w:rsid w:val="00443D88"/>
    <w:rsid w:val="00446A82"/>
    <w:rsid w:val="004477C2"/>
    <w:rsid w:val="004511D4"/>
    <w:rsid w:val="00460D1A"/>
    <w:rsid w:val="00462B4C"/>
    <w:rsid w:val="00463F94"/>
    <w:rsid w:val="004700B9"/>
    <w:rsid w:val="00470492"/>
    <w:rsid w:val="00472F1A"/>
    <w:rsid w:val="0047319D"/>
    <w:rsid w:val="0047372E"/>
    <w:rsid w:val="0048275C"/>
    <w:rsid w:val="004873FC"/>
    <w:rsid w:val="00487A38"/>
    <w:rsid w:val="00492F64"/>
    <w:rsid w:val="00496F8E"/>
    <w:rsid w:val="004A1ABD"/>
    <w:rsid w:val="004B2C49"/>
    <w:rsid w:val="004D63DA"/>
    <w:rsid w:val="004D6B9D"/>
    <w:rsid w:val="004E0D97"/>
    <w:rsid w:val="004E5EFB"/>
    <w:rsid w:val="004F1FFD"/>
    <w:rsid w:val="004F6272"/>
    <w:rsid w:val="004F7621"/>
    <w:rsid w:val="00500267"/>
    <w:rsid w:val="0050147D"/>
    <w:rsid w:val="0050602C"/>
    <w:rsid w:val="00507541"/>
    <w:rsid w:val="00507631"/>
    <w:rsid w:val="00511D9F"/>
    <w:rsid w:val="00522A9C"/>
    <w:rsid w:val="005241CE"/>
    <w:rsid w:val="005257C0"/>
    <w:rsid w:val="005343F0"/>
    <w:rsid w:val="005417BE"/>
    <w:rsid w:val="00545C2A"/>
    <w:rsid w:val="00553857"/>
    <w:rsid w:val="005636F2"/>
    <w:rsid w:val="00567309"/>
    <w:rsid w:val="00584AD9"/>
    <w:rsid w:val="00594399"/>
    <w:rsid w:val="00595E40"/>
    <w:rsid w:val="00597B82"/>
    <w:rsid w:val="005A355A"/>
    <w:rsid w:val="005A3F64"/>
    <w:rsid w:val="005A6A45"/>
    <w:rsid w:val="005B428C"/>
    <w:rsid w:val="005B61E2"/>
    <w:rsid w:val="005B6EC8"/>
    <w:rsid w:val="005C062C"/>
    <w:rsid w:val="005C200A"/>
    <w:rsid w:val="005C4232"/>
    <w:rsid w:val="005D614F"/>
    <w:rsid w:val="005E4C29"/>
    <w:rsid w:val="005E4F2C"/>
    <w:rsid w:val="005F301F"/>
    <w:rsid w:val="005F44E4"/>
    <w:rsid w:val="005F6710"/>
    <w:rsid w:val="00614887"/>
    <w:rsid w:val="006168ED"/>
    <w:rsid w:val="0064109A"/>
    <w:rsid w:val="00656893"/>
    <w:rsid w:val="00660EB0"/>
    <w:rsid w:val="00663651"/>
    <w:rsid w:val="006644CC"/>
    <w:rsid w:val="00673F63"/>
    <w:rsid w:val="00683C99"/>
    <w:rsid w:val="006971C8"/>
    <w:rsid w:val="006A281C"/>
    <w:rsid w:val="006B0D78"/>
    <w:rsid w:val="006C1677"/>
    <w:rsid w:val="006C19B5"/>
    <w:rsid w:val="006C7236"/>
    <w:rsid w:val="006E1435"/>
    <w:rsid w:val="006E44FE"/>
    <w:rsid w:val="006E7CE0"/>
    <w:rsid w:val="006F6B53"/>
    <w:rsid w:val="00700F21"/>
    <w:rsid w:val="00701704"/>
    <w:rsid w:val="00707D65"/>
    <w:rsid w:val="00716260"/>
    <w:rsid w:val="00716FFE"/>
    <w:rsid w:val="0072102C"/>
    <w:rsid w:val="00730798"/>
    <w:rsid w:val="00742974"/>
    <w:rsid w:val="00747C12"/>
    <w:rsid w:val="00750668"/>
    <w:rsid w:val="00755766"/>
    <w:rsid w:val="00755FDB"/>
    <w:rsid w:val="00757A6B"/>
    <w:rsid w:val="00764410"/>
    <w:rsid w:val="00766427"/>
    <w:rsid w:val="0078068B"/>
    <w:rsid w:val="0079135D"/>
    <w:rsid w:val="00791524"/>
    <w:rsid w:val="007B27CD"/>
    <w:rsid w:val="007B630D"/>
    <w:rsid w:val="007C1F32"/>
    <w:rsid w:val="007C311E"/>
    <w:rsid w:val="007C648B"/>
    <w:rsid w:val="007D1C85"/>
    <w:rsid w:val="007D46C2"/>
    <w:rsid w:val="007E3745"/>
    <w:rsid w:val="007E5469"/>
    <w:rsid w:val="007F3286"/>
    <w:rsid w:val="007F7799"/>
    <w:rsid w:val="00811039"/>
    <w:rsid w:val="008243F6"/>
    <w:rsid w:val="008269D9"/>
    <w:rsid w:val="00831E99"/>
    <w:rsid w:val="00833569"/>
    <w:rsid w:val="00835612"/>
    <w:rsid w:val="00836C59"/>
    <w:rsid w:val="00852D5D"/>
    <w:rsid w:val="00855D7D"/>
    <w:rsid w:val="00861E5D"/>
    <w:rsid w:val="0087768F"/>
    <w:rsid w:val="00882793"/>
    <w:rsid w:val="00884699"/>
    <w:rsid w:val="0089063B"/>
    <w:rsid w:val="00891CA5"/>
    <w:rsid w:val="00892F59"/>
    <w:rsid w:val="00893CA1"/>
    <w:rsid w:val="00896FBB"/>
    <w:rsid w:val="008B1BC6"/>
    <w:rsid w:val="008B7560"/>
    <w:rsid w:val="008B7EB1"/>
    <w:rsid w:val="008C0D9A"/>
    <w:rsid w:val="008D605C"/>
    <w:rsid w:val="008E6365"/>
    <w:rsid w:val="008E7691"/>
    <w:rsid w:val="008F374C"/>
    <w:rsid w:val="008F4E4A"/>
    <w:rsid w:val="008F5F1A"/>
    <w:rsid w:val="00902088"/>
    <w:rsid w:val="009029F1"/>
    <w:rsid w:val="00911B68"/>
    <w:rsid w:val="0091687C"/>
    <w:rsid w:val="0091722C"/>
    <w:rsid w:val="00934C49"/>
    <w:rsid w:val="00945800"/>
    <w:rsid w:val="00953CAA"/>
    <w:rsid w:val="00957E5A"/>
    <w:rsid w:val="00965B33"/>
    <w:rsid w:val="0096731B"/>
    <w:rsid w:val="009720DE"/>
    <w:rsid w:val="009726E7"/>
    <w:rsid w:val="009731D3"/>
    <w:rsid w:val="00981B50"/>
    <w:rsid w:val="00984209"/>
    <w:rsid w:val="00991B4C"/>
    <w:rsid w:val="009A02FA"/>
    <w:rsid w:val="009A7C13"/>
    <w:rsid w:val="009B0345"/>
    <w:rsid w:val="009C0847"/>
    <w:rsid w:val="009C3FE7"/>
    <w:rsid w:val="009C41FD"/>
    <w:rsid w:val="009D7830"/>
    <w:rsid w:val="009E1B05"/>
    <w:rsid w:val="009E5AA7"/>
    <w:rsid w:val="009F0328"/>
    <w:rsid w:val="009F18DF"/>
    <w:rsid w:val="009F53F1"/>
    <w:rsid w:val="00A17CBC"/>
    <w:rsid w:val="00A200C6"/>
    <w:rsid w:val="00A2288C"/>
    <w:rsid w:val="00A27D4E"/>
    <w:rsid w:val="00A35219"/>
    <w:rsid w:val="00A357BA"/>
    <w:rsid w:val="00A36892"/>
    <w:rsid w:val="00A4389E"/>
    <w:rsid w:val="00A46820"/>
    <w:rsid w:val="00A50810"/>
    <w:rsid w:val="00A50F02"/>
    <w:rsid w:val="00A54284"/>
    <w:rsid w:val="00A54CB4"/>
    <w:rsid w:val="00A57260"/>
    <w:rsid w:val="00A60225"/>
    <w:rsid w:val="00A7052E"/>
    <w:rsid w:val="00A83365"/>
    <w:rsid w:val="00A83BF9"/>
    <w:rsid w:val="00A92824"/>
    <w:rsid w:val="00A947FE"/>
    <w:rsid w:val="00AA29A4"/>
    <w:rsid w:val="00AA34FA"/>
    <w:rsid w:val="00AA4AD3"/>
    <w:rsid w:val="00AB6BF1"/>
    <w:rsid w:val="00AB713F"/>
    <w:rsid w:val="00AC24A6"/>
    <w:rsid w:val="00AC40BE"/>
    <w:rsid w:val="00AC470E"/>
    <w:rsid w:val="00AC7781"/>
    <w:rsid w:val="00AD3F8D"/>
    <w:rsid w:val="00AD453D"/>
    <w:rsid w:val="00AF5995"/>
    <w:rsid w:val="00B0014A"/>
    <w:rsid w:val="00B143DF"/>
    <w:rsid w:val="00B21566"/>
    <w:rsid w:val="00B21FAD"/>
    <w:rsid w:val="00B22487"/>
    <w:rsid w:val="00B22F06"/>
    <w:rsid w:val="00B243B3"/>
    <w:rsid w:val="00B24C35"/>
    <w:rsid w:val="00B26D12"/>
    <w:rsid w:val="00B3042E"/>
    <w:rsid w:val="00B41359"/>
    <w:rsid w:val="00B47FAF"/>
    <w:rsid w:val="00B5487D"/>
    <w:rsid w:val="00B562E2"/>
    <w:rsid w:val="00B569EC"/>
    <w:rsid w:val="00B57688"/>
    <w:rsid w:val="00B61883"/>
    <w:rsid w:val="00B61888"/>
    <w:rsid w:val="00B63D6E"/>
    <w:rsid w:val="00B63FD7"/>
    <w:rsid w:val="00B90740"/>
    <w:rsid w:val="00B90D60"/>
    <w:rsid w:val="00B92D3B"/>
    <w:rsid w:val="00B96499"/>
    <w:rsid w:val="00B97194"/>
    <w:rsid w:val="00BA5354"/>
    <w:rsid w:val="00BA700E"/>
    <w:rsid w:val="00BB3A84"/>
    <w:rsid w:val="00BC0AA5"/>
    <w:rsid w:val="00BC2431"/>
    <w:rsid w:val="00BC5632"/>
    <w:rsid w:val="00BC6D91"/>
    <w:rsid w:val="00BD5F2E"/>
    <w:rsid w:val="00BE65D4"/>
    <w:rsid w:val="00BF0A50"/>
    <w:rsid w:val="00BF2176"/>
    <w:rsid w:val="00C04F97"/>
    <w:rsid w:val="00C074E5"/>
    <w:rsid w:val="00C176D7"/>
    <w:rsid w:val="00C253FC"/>
    <w:rsid w:val="00C51C2A"/>
    <w:rsid w:val="00C720F3"/>
    <w:rsid w:val="00C75531"/>
    <w:rsid w:val="00C87D16"/>
    <w:rsid w:val="00CA1C50"/>
    <w:rsid w:val="00CA2649"/>
    <w:rsid w:val="00CA2B22"/>
    <w:rsid w:val="00CA486B"/>
    <w:rsid w:val="00CB0895"/>
    <w:rsid w:val="00CB25FF"/>
    <w:rsid w:val="00CB3042"/>
    <w:rsid w:val="00CB4347"/>
    <w:rsid w:val="00CB6D5E"/>
    <w:rsid w:val="00CC5613"/>
    <w:rsid w:val="00CC5FC7"/>
    <w:rsid w:val="00CC7994"/>
    <w:rsid w:val="00CD3594"/>
    <w:rsid w:val="00CD3C0B"/>
    <w:rsid w:val="00CD5C8E"/>
    <w:rsid w:val="00CD5EB0"/>
    <w:rsid w:val="00CE5CF0"/>
    <w:rsid w:val="00CE5EB3"/>
    <w:rsid w:val="00CF1835"/>
    <w:rsid w:val="00CF58ED"/>
    <w:rsid w:val="00D14D02"/>
    <w:rsid w:val="00D25033"/>
    <w:rsid w:val="00D3108E"/>
    <w:rsid w:val="00D36E75"/>
    <w:rsid w:val="00D5196A"/>
    <w:rsid w:val="00D5279F"/>
    <w:rsid w:val="00D55D12"/>
    <w:rsid w:val="00D60765"/>
    <w:rsid w:val="00D636EB"/>
    <w:rsid w:val="00D6446A"/>
    <w:rsid w:val="00D67AB5"/>
    <w:rsid w:val="00D864D4"/>
    <w:rsid w:val="00D87140"/>
    <w:rsid w:val="00D92C71"/>
    <w:rsid w:val="00D9681B"/>
    <w:rsid w:val="00DA4F51"/>
    <w:rsid w:val="00DB11C3"/>
    <w:rsid w:val="00DB3193"/>
    <w:rsid w:val="00DB31A6"/>
    <w:rsid w:val="00DB608A"/>
    <w:rsid w:val="00DB66E4"/>
    <w:rsid w:val="00DD16E9"/>
    <w:rsid w:val="00DD45DA"/>
    <w:rsid w:val="00DD7067"/>
    <w:rsid w:val="00DE0D39"/>
    <w:rsid w:val="00DE67EA"/>
    <w:rsid w:val="00DF4464"/>
    <w:rsid w:val="00DF555D"/>
    <w:rsid w:val="00DF6802"/>
    <w:rsid w:val="00E11934"/>
    <w:rsid w:val="00E25004"/>
    <w:rsid w:val="00E25AB1"/>
    <w:rsid w:val="00E26495"/>
    <w:rsid w:val="00E27C47"/>
    <w:rsid w:val="00E32E82"/>
    <w:rsid w:val="00E4568E"/>
    <w:rsid w:val="00E46AD7"/>
    <w:rsid w:val="00E556BC"/>
    <w:rsid w:val="00E60498"/>
    <w:rsid w:val="00E61B34"/>
    <w:rsid w:val="00E61C8A"/>
    <w:rsid w:val="00E643D4"/>
    <w:rsid w:val="00E64F9F"/>
    <w:rsid w:val="00E74313"/>
    <w:rsid w:val="00E76733"/>
    <w:rsid w:val="00E87302"/>
    <w:rsid w:val="00E9379C"/>
    <w:rsid w:val="00E95501"/>
    <w:rsid w:val="00EB7BA6"/>
    <w:rsid w:val="00ED12DA"/>
    <w:rsid w:val="00ED3EFC"/>
    <w:rsid w:val="00EE7799"/>
    <w:rsid w:val="00EF10B2"/>
    <w:rsid w:val="00EF22DC"/>
    <w:rsid w:val="00EF246E"/>
    <w:rsid w:val="00EF6299"/>
    <w:rsid w:val="00EF74DF"/>
    <w:rsid w:val="00F01CB3"/>
    <w:rsid w:val="00F04150"/>
    <w:rsid w:val="00F11A98"/>
    <w:rsid w:val="00F155E0"/>
    <w:rsid w:val="00F31BBD"/>
    <w:rsid w:val="00F334A8"/>
    <w:rsid w:val="00F34EC9"/>
    <w:rsid w:val="00F417F7"/>
    <w:rsid w:val="00F460B5"/>
    <w:rsid w:val="00F4733A"/>
    <w:rsid w:val="00F519EC"/>
    <w:rsid w:val="00F52839"/>
    <w:rsid w:val="00F534C3"/>
    <w:rsid w:val="00F545FA"/>
    <w:rsid w:val="00F56077"/>
    <w:rsid w:val="00F62334"/>
    <w:rsid w:val="00F63A4C"/>
    <w:rsid w:val="00F64AA1"/>
    <w:rsid w:val="00F81992"/>
    <w:rsid w:val="00F81C02"/>
    <w:rsid w:val="00F85AB4"/>
    <w:rsid w:val="00F9068F"/>
    <w:rsid w:val="00F936B4"/>
    <w:rsid w:val="00FA2111"/>
    <w:rsid w:val="00FA2124"/>
    <w:rsid w:val="00FA7C12"/>
    <w:rsid w:val="00FB6857"/>
    <w:rsid w:val="00FB7576"/>
    <w:rsid w:val="00FC5521"/>
    <w:rsid w:val="00FC6FC7"/>
    <w:rsid w:val="00FD0D77"/>
    <w:rsid w:val="00FE01F3"/>
    <w:rsid w:val="00FE790D"/>
    <w:rsid w:val="00FF01B0"/>
    <w:rsid w:val="00FF5FF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A6"/>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Lente"/>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1738">
      <w:bodyDiv w:val="1"/>
      <w:marLeft w:val="0"/>
      <w:marRight w:val="0"/>
      <w:marTop w:val="0"/>
      <w:marBottom w:val="0"/>
      <w:divBdr>
        <w:top w:val="none" w:sz="0" w:space="0" w:color="auto"/>
        <w:left w:val="none" w:sz="0" w:space="0" w:color="auto"/>
        <w:bottom w:val="none" w:sz="0" w:space="0" w:color="auto"/>
        <w:right w:val="none" w:sz="0" w:space="0" w:color="auto"/>
      </w:divBdr>
    </w:div>
    <w:div w:id="142352347">
      <w:bodyDiv w:val="1"/>
      <w:marLeft w:val="0"/>
      <w:marRight w:val="0"/>
      <w:marTop w:val="0"/>
      <w:marBottom w:val="0"/>
      <w:divBdr>
        <w:top w:val="none" w:sz="0" w:space="0" w:color="auto"/>
        <w:left w:val="none" w:sz="0" w:space="0" w:color="auto"/>
        <w:bottom w:val="none" w:sz="0" w:space="0" w:color="auto"/>
        <w:right w:val="none" w:sz="0" w:space="0" w:color="auto"/>
      </w:divBdr>
    </w:div>
    <w:div w:id="238755991">
      <w:bodyDiv w:val="1"/>
      <w:marLeft w:val="0"/>
      <w:marRight w:val="0"/>
      <w:marTop w:val="0"/>
      <w:marBottom w:val="0"/>
      <w:divBdr>
        <w:top w:val="none" w:sz="0" w:space="0" w:color="auto"/>
        <w:left w:val="none" w:sz="0" w:space="0" w:color="auto"/>
        <w:bottom w:val="none" w:sz="0" w:space="0" w:color="auto"/>
        <w:right w:val="none" w:sz="0" w:space="0" w:color="auto"/>
      </w:divBdr>
    </w:div>
    <w:div w:id="388961272">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510070669">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665522538">
      <w:bodyDiv w:val="1"/>
      <w:marLeft w:val="0"/>
      <w:marRight w:val="0"/>
      <w:marTop w:val="0"/>
      <w:marBottom w:val="0"/>
      <w:divBdr>
        <w:top w:val="none" w:sz="0" w:space="0" w:color="auto"/>
        <w:left w:val="none" w:sz="0" w:space="0" w:color="auto"/>
        <w:bottom w:val="none" w:sz="0" w:space="0" w:color="auto"/>
        <w:right w:val="none" w:sz="0" w:space="0" w:color="auto"/>
      </w:divBdr>
    </w:div>
    <w:div w:id="681592696">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4463403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585727818">
      <w:bodyDiv w:val="1"/>
      <w:marLeft w:val="0"/>
      <w:marRight w:val="0"/>
      <w:marTop w:val="0"/>
      <w:marBottom w:val="0"/>
      <w:divBdr>
        <w:top w:val="none" w:sz="0" w:space="0" w:color="auto"/>
        <w:left w:val="none" w:sz="0" w:space="0" w:color="auto"/>
        <w:bottom w:val="none" w:sz="0" w:space="0" w:color="auto"/>
        <w:right w:val="none" w:sz="0" w:space="0" w:color="auto"/>
      </w:divBdr>
    </w:div>
    <w:div w:id="1595746428">
      <w:bodyDiv w:val="1"/>
      <w:marLeft w:val="0"/>
      <w:marRight w:val="0"/>
      <w:marTop w:val="0"/>
      <w:marBottom w:val="0"/>
      <w:divBdr>
        <w:top w:val="none" w:sz="0" w:space="0" w:color="auto"/>
        <w:left w:val="none" w:sz="0" w:space="0" w:color="auto"/>
        <w:bottom w:val="none" w:sz="0" w:space="0" w:color="auto"/>
        <w:right w:val="none" w:sz="0" w:space="0" w:color="auto"/>
      </w:divBdr>
    </w:div>
    <w:div w:id="1615748056">
      <w:bodyDiv w:val="1"/>
      <w:marLeft w:val="0"/>
      <w:marRight w:val="0"/>
      <w:marTop w:val="0"/>
      <w:marBottom w:val="0"/>
      <w:divBdr>
        <w:top w:val="none" w:sz="0" w:space="0" w:color="auto"/>
        <w:left w:val="none" w:sz="0" w:space="0" w:color="auto"/>
        <w:bottom w:val="none" w:sz="0" w:space="0" w:color="auto"/>
        <w:right w:val="none" w:sz="0" w:space="0" w:color="auto"/>
      </w:divBdr>
    </w:div>
    <w:div w:id="17049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39</Pages>
  <Words>65600</Words>
  <Characters>37392</Characters>
  <Application>Microsoft Office Word</Application>
  <DocSecurity>0</DocSecurity>
  <Lines>311</Lines>
  <Paragraphs>205</Paragraphs>
  <ScaleCrop>false</ScaleCrop>
  <Company/>
  <LinksUpToDate>false</LinksUpToDate>
  <CharactersWithSpaces>102787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380</cp:revision>
  <dcterms:created xsi:type="dcterms:W3CDTF">2022-02-17T10:42:00Z</dcterms:created>
  <dcterms:modified xsi:type="dcterms:W3CDTF">2025-10-13T06:41:00Z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