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4CD" w14:textId="22CBF0AA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VIEŠASIS PIRKIMAS „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PASTATŲ KAPITALINIO REMONTO, REKONSTRAVIMO IR NAUJOS STATYBOS RANGOS DARBAI SU/BE PROJEKTAVIMO</w:t>
      </w:r>
      <w:r w:rsidRPr="001A31FA">
        <w:rPr>
          <w:rFonts w:ascii="Times New Roman" w:hAnsi="Times New Roman" w:cs="Times New Roman"/>
          <w:b/>
          <w:bCs/>
          <w:lang w:val="lt-LT"/>
        </w:rPr>
        <w:t xml:space="preserve">“, PIRKIMO NR. </w:t>
      </w:r>
      <w:r w:rsidR="00D85474" w:rsidRPr="00D85474">
        <w:rPr>
          <w:rFonts w:ascii="Times New Roman" w:hAnsi="Times New Roman" w:cs="Times New Roman"/>
          <w:b/>
          <w:bCs/>
          <w:lang w:val="lt-LT"/>
        </w:rPr>
        <w:t>4517294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07" w:type="dxa"/>
        <w:tblLook w:val="04A0" w:firstRow="1" w:lastRow="0" w:firstColumn="1" w:lastColumn="0" w:noHBand="0" w:noVBand="1"/>
      </w:tblPr>
      <w:tblGrid>
        <w:gridCol w:w="797"/>
        <w:gridCol w:w="2751"/>
        <w:gridCol w:w="4244"/>
        <w:gridCol w:w="4678"/>
        <w:gridCol w:w="1537"/>
      </w:tblGrid>
      <w:tr w:rsidR="001A31FA" w:rsidRPr="001A31FA" w14:paraId="7E33059B" w14:textId="77777777" w:rsidTr="00B1465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Eilės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A31FA">
              <w:rPr>
                <w:rFonts w:ascii="Times New Roman" w:hAnsi="Times New Roman" w:cs="Times New Roman"/>
                <w:b/>
                <w:bCs/>
              </w:rPr>
              <w:t>Nr./</w:t>
            </w:r>
            <w:proofErr w:type="gramEnd"/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Komisijos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protokolu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patvirtinti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  <w:proofErr w:type="spellEnd"/>
          </w:p>
        </w:tc>
      </w:tr>
      <w:tr w:rsidR="001A31FA" w:rsidRPr="001A31FA" w14:paraId="5D97434A" w14:textId="77777777" w:rsidTr="00B1465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680804F0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D85474">
              <w:rPr>
                <w:rFonts w:ascii="Times New Roman" w:hAnsi="Times New Roman" w:cs="Times New Roman"/>
                <w:shd w:val="clear" w:color="auto" w:fill="FFFFFF"/>
              </w:rPr>
              <w:t>5-09-18</w:t>
            </w:r>
          </w:p>
          <w:p w14:paraId="4414B6E3" w14:textId="115B082E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="00D85474" w:rsidRPr="00D85474">
              <w:rPr>
                <w:rFonts w:ascii="Times New Roman" w:hAnsi="Times New Roman" w:cs="Times New Roman"/>
                <w:shd w:val="clear" w:color="auto" w:fill="FFFFFF"/>
              </w:rPr>
              <w:t>4517294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5466586" w:rsidR="001A31FA" w:rsidRPr="001A31FA" w:rsidRDefault="00D85474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D85474">
              <w:rPr>
                <w:rFonts w:ascii="Times New Roman" w:hAnsi="Times New Roman" w:cs="Times New Roman"/>
              </w:rPr>
              <w:t>atiklinkite</w:t>
            </w:r>
            <w:proofErr w:type="spellEnd"/>
            <w:r w:rsidRPr="00D85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474">
              <w:rPr>
                <w:rFonts w:ascii="Times New Roman" w:hAnsi="Times New Roman" w:cs="Times New Roman"/>
              </w:rPr>
              <w:t>kada</w:t>
            </w:r>
            <w:proofErr w:type="spellEnd"/>
            <w:r w:rsidRPr="00D85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474">
              <w:rPr>
                <w:rFonts w:ascii="Times New Roman" w:hAnsi="Times New Roman" w:cs="Times New Roman"/>
              </w:rPr>
              <w:t>paraiškų</w:t>
            </w:r>
            <w:proofErr w:type="spellEnd"/>
            <w:r w:rsidRPr="00D85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474">
              <w:rPr>
                <w:rFonts w:ascii="Times New Roman" w:hAnsi="Times New Roman" w:cs="Times New Roman"/>
              </w:rPr>
              <w:t>pateikimo</w:t>
            </w:r>
            <w:proofErr w:type="spellEnd"/>
            <w:r w:rsidRPr="00D854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474">
              <w:rPr>
                <w:rFonts w:ascii="Times New Roman" w:hAnsi="Times New Roman" w:cs="Times New Roman"/>
              </w:rPr>
              <w:t>terminas</w:t>
            </w:r>
            <w:proofErr w:type="spellEnd"/>
            <w:r w:rsidRPr="00D854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D152" w14:textId="324DBDA5" w:rsidR="001A31FA" w:rsidRDefault="009C6C61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Paraiškas galima teikti bet kada viso dinaminės pirkimų sistemos galiojimo metu iki 2035-12-31. </w:t>
            </w:r>
          </w:p>
          <w:p w14:paraId="00E7383C" w14:textId="6B71295F" w:rsidR="009C6C61" w:rsidRPr="001A31FA" w:rsidRDefault="009C6C61" w:rsidP="001A31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Pirminių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terminas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9C6C61">
              <w:rPr>
                <w:rFonts w:ascii="Times New Roman" w:hAnsi="Times New Roman" w:cs="Times New Roman"/>
              </w:rPr>
              <w:t xml:space="preserve">2025-10-20 09:00 val. Lietuvos </w:t>
            </w:r>
            <w:proofErr w:type="spellStart"/>
            <w:r w:rsidRPr="009C6C61">
              <w:rPr>
                <w:rFonts w:ascii="Times New Roman" w:hAnsi="Times New Roman" w:cs="Times New Roman"/>
              </w:rPr>
              <w:t>Respublikos</w:t>
            </w:r>
            <w:proofErr w:type="spellEnd"/>
            <w:r w:rsidRPr="009C6C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C61">
              <w:rPr>
                <w:rFonts w:ascii="Times New Roman" w:hAnsi="Times New Roman" w:cs="Times New Roman"/>
              </w:rPr>
              <w:t>laiku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Pasibaigus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pirminių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pateikimo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terminui</w:t>
            </w:r>
            <w:proofErr w:type="spellEnd"/>
            <w:r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</w:rPr>
              <w:t>sudaroma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dinaminė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sistema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</w:rPr>
              <w:t>pradėti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vykdyti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konkretūs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pirkimai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533" w14:textId="77777777" w:rsidR="009C6C61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 w:rsidR="009C6C61">
              <w:rPr>
                <w:rFonts w:ascii="Times New Roman" w:hAnsi="Times New Roman" w:cs="Times New Roman"/>
              </w:rPr>
              <w:t>5-09-19</w:t>
            </w:r>
          </w:p>
          <w:p w14:paraId="41651303" w14:textId="60BD4E47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Nr. 2</w:t>
            </w:r>
          </w:p>
        </w:tc>
      </w:tr>
      <w:tr w:rsidR="00D67CF0" w:rsidRPr="001A31FA" w14:paraId="5FBC4C92" w14:textId="77777777" w:rsidTr="00B1465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3D7" w14:textId="77777777" w:rsidR="00D67CF0" w:rsidRPr="001A31FA" w:rsidRDefault="00D67CF0" w:rsidP="00D67CF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5019" w14:textId="3C1DF730" w:rsidR="00D67CF0" w:rsidRPr="001A31FA" w:rsidRDefault="00D67CF0" w:rsidP="00D67CF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5-09-25</w:t>
            </w:r>
          </w:p>
          <w:p w14:paraId="76565C65" w14:textId="6E0B18F0" w:rsidR="00D67CF0" w:rsidRPr="001A31FA" w:rsidRDefault="00D67CF0" w:rsidP="00D67CF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D67CF0">
              <w:rPr>
                <w:rFonts w:ascii="Times New Roman" w:hAnsi="Times New Roman" w:cs="Times New Roman"/>
                <w:shd w:val="clear" w:color="auto" w:fill="FFFFFF"/>
              </w:rPr>
              <w:t>368547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EDB" w14:textId="7C22DD20" w:rsidR="00D67CF0" w:rsidRDefault="00D67CF0" w:rsidP="00D67CF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67CF0">
              <w:rPr>
                <w:rFonts w:ascii="Times New Roman" w:hAnsi="Times New Roman" w:cs="Times New Roman"/>
              </w:rPr>
              <w:t>Pildant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šią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paraiška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7CF0">
              <w:rPr>
                <w:rFonts w:ascii="Times New Roman" w:hAnsi="Times New Roman" w:cs="Times New Roman"/>
              </w:rPr>
              <w:t>ar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reikia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pateikti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ir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projektuotojų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kaip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pirkime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62979</w:t>
            </w:r>
            <w:r>
              <w:rPr>
                <w:rFonts w:ascii="Times New Roman" w:hAnsi="Times New Roman" w:cs="Times New Roman"/>
              </w:rPr>
              <w:t>?</w:t>
            </w:r>
            <w:r w:rsidRPr="00D67CF0">
              <w:rPr>
                <w:rFonts w:ascii="Times New Roman" w:hAnsi="Times New Roman" w:cs="Times New Roman"/>
              </w:rPr>
              <w:t xml:space="preserve"> </w:t>
            </w:r>
            <w:r w:rsidRPr="00D67CF0">
              <w:rPr>
                <w:rFonts w:ascii="Times New Roman" w:hAnsi="Times New Roman" w:cs="Times New Roman"/>
              </w:rPr>
              <w:br/>
            </w:r>
            <w:proofErr w:type="spellStart"/>
            <w:r w:rsidRPr="00D67CF0">
              <w:rPr>
                <w:rFonts w:ascii="Times New Roman" w:hAnsi="Times New Roman" w:cs="Times New Roman"/>
              </w:rPr>
              <w:t>Ar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jau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jūs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matysite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cpo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sistemoje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kad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esame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kitame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pirkime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pateikę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visus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ir</w:t>
            </w:r>
            <w:proofErr w:type="spellEnd"/>
            <w:r w:rsidRPr="00D67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CF0">
              <w:rPr>
                <w:rFonts w:ascii="Times New Roman" w:hAnsi="Times New Roman" w:cs="Times New Roman"/>
              </w:rPr>
              <w:t>projektuotojų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E03" w14:textId="77777777" w:rsidR="00D67CF0" w:rsidRDefault="00D67CF0" w:rsidP="00D67CF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Visi tiekėjams taikomi reikalavimai numatyti pirkimo dokumentų A dalies 2 priede. Jame nėra numatyti jokie reikalavimai specialistams, todėl ir pateikti jokių dokumentų nereikia.</w:t>
            </w:r>
          </w:p>
          <w:p w14:paraId="6EC6949D" w14:textId="5F3469E2" w:rsidR="00D67CF0" w:rsidRDefault="00D67CF0" w:rsidP="00D67CF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Vykdant konkretaus pirkimo sutartį tiekėjai užsakovams turės pateikti projektuotojų duomenis, atsižvelgiant į konkretaus pirkimo objektą. Tas bus numatyta konkretaus pirkimo sutartyje, kuri šiuo metu dar yra rengiama.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747" w14:textId="34A00BBB" w:rsidR="00D67CF0" w:rsidRDefault="00D67CF0" w:rsidP="00D67CF0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5-09-26</w:t>
            </w:r>
          </w:p>
          <w:p w14:paraId="53402AF1" w14:textId="355E8C36" w:rsidR="00D67CF0" w:rsidRPr="001A31FA" w:rsidRDefault="00D67CF0" w:rsidP="00D67CF0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E5E" w:rsidRPr="001A31FA" w14:paraId="166736BC" w14:textId="77777777" w:rsidTr="00B1465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3A1E" w14:textId="77777777" w:rsidR="00963E5E" w:rsidRPr="001A31FA" w:rsidRDefault="00963E5E" w:rsidP="00963E5E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83A" w14:textId="75680725" w:rsidR="00963E5E" w:rsidRPr="001A31FA" w:rsidRDefault="00963E5E" w:rsidP="00963E5E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5-09-29</w:t>
            </w:r>
          </w:p>
          <w:p w14:paraId="4FE040DA" w14:textId="50C7DCAE" w:rsidR="00963E5E" w:rsidRPr="001A31FA" w:rsidRDefault="00963E5E" w:rsidP="00963E5E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963E5E">
              <w:rPr>
                <w:rFonts w:ascii="Times New Roman" w:hAnsi="Times New Roman" w:cs="Times New Roman"/>
                <w:shd w:val="clear" w:color="auto" w:fill="FFFFFF"/>
              </w:rPr>
              <w:t>373316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CE9F" w14:textId="159D7C96" w:rsidR="00963E5E" w:rsidRPr="00D67CF0" w:rsidRDefault="00963E5E" w:rsidP="00963E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963E5E">
              <w:rPr>
                <w:rFonts w:ascii="Times New Roman" w:hAnsi="Times New Roman" w:cs="Times New Roman"/>
              </w:rPr>
              <w:t>rašome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ar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teikti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963E5E">
              <w:rPr>
                <w:rFonts w:ascii="Times New Roman" w:hAnsi="Times New Roman" w:cs="Times New Roman"/>
              </w:rPr>
              <w:t>susirašinėjimo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skiltį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ar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suformuoti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kaip</w:t>
            </w:r>
            <w:proofErr w:type="spellEnd"/>
            <w:r w:rsidRPr="00963E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E5E">
              <w:rPr>
                <w:rFonts w:ascii="Times New Roman" w:hAnsi="Times New Roman" w:cs="Times New Roman"/>
              </w:rPr>
              <w:t>pasiūlymą</w:t>
            </w:r>
            <w:proofErr w:type="spellEnd"/>
            <w:r w:rsidRPr="00963E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B63" w14:textId="147E1E1F" w:rsidR="00963E5E" w:rsidRDefault="00963E5E" w:rsidP="00963E5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Paraiškas reikia teikti per pasiūlymo formavimo skiltį.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30B" w14:textId="412406BF" w:rsidR="00963E5E" w:rsidRDefault="00963E5E" w:rsidP="00963E5E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5-09-30</w:t>
            </w:r>
          </w:p>
          <w:p w14:paraId="5B16D7F2" w14:textId="5ABEB7A0" w:rsidR="00963E5E" w:rsidRPr="001A31FA" w:rsidRDefault="00963E5E" w:rsidP="00963E5E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14656" w:rsidRPr="001A31FA" w14:paraId="623C3D96" w14:textId="77777777" w:rsidTr="00B1465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354" w14:textId="77777777" w:rsidR="00B14656" w:rsidRPr="001A31FA" w:rsidRDefault="00B14656" w:rsidP="00963E5E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820464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837" w14:textId="3CC192F2" w:rsidR="00B14656" w:rsidRPr="001A31FA" w:rsidRDefault="00B14656" w:rsidP="00B14656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5-10-07</w:t>
            </w:r>
          </w:p>
          <w:p w14:paraId="2F7CF90B" w14:textId="3977AA5A" w:rsidR="00B14656" w:rsidRPr="001A31FA" w:rsidRDefault="00B14656" w:rsidP="00B14656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B14656">
              <w:rPr>
                <w:rFonts w:ascii="Times New Roman" w:hAnsi="Times New Roman" w:cs="Times New Roman"/>
                <w:shd w:val="clear" w:color="auto" w:fill="FFFFFF"/>
              </w:rPr>
              <w:t>382730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86E" w14:textId="0462F92C" w:rsidR="00B14656" w:rsidRDefault="00B14656" w:rsidP="00963E5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14656">
              <w:rPr>
                <w:rFonts w:ascii="Times New Roman" w:hAnsi="Times New Roman" w:cs="Times New Roman"/>
              </w:rPr>
              <w:t>“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</w:t>
            </w:r>
            <w:r w:rsidR="009314DD">
              <w:rPr>
                <w:rFonts w:ascii="Times New Roman" w:hAnsi="Times New Roman" w:cs="Times New Roman"/>
              </w:rPr>
              <w:t>r</w:t>
            </w:r>
            <w:r w:rsidRPr="00B14656">
              <w:rPr>
                <w:rFonts w:ascii="Times New Roman" w:hAnsi="Times New Roman" w:cs="Times New Roman"/>
              </w:rPr>
              <w:t>kimo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sąlygų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priedas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B14656">
              <w:rPr>
                <w:rFonts w:ascii="Times New Roman" w:hAnsi="Times New Roman" w:cs="Times New Roman"/>
              </w:rPr>
              <w:t>Tiekėjų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kvalifikacijos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ir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reikalaujami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kokybės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bei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aplinkos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apsaugos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vadybos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sistemų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14656">
              <w:rPr>
                <w:rFonts w:ascii="Times New Roman" w:hAnsi="Times New Roman" w:cs="Times New Roman"/>
              </w:rPr>
              <w:t>standartai</w:t>
            </w:r>
            <w:proofErr w:type="spellEnd"/>
            <w:r w:rsidRPr="00B14656">
              <w:rPr>
                <w:rFonts w:ascii="Times New Roman" w:hAnsi="Times New Roman" w:cs="Times New Roman"/>
              </w:rPr>
              <w:t>“ 2</w:t>
            </w:r>
            <w:proofErr w:type="gram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punkte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nurodoma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kad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“Kai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tiekėjas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remiasi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kitų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ūkio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subjektų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pajėgumais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kad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atitiktų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nustatytus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ekonominio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ir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finansinio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pajėgumo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jie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privalo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prisiimti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solidarią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atsakomybę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už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sutarties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įvykdymą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Tokiu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atveju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kartu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paraiška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ūkio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subjekto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pasirašytos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laidavimo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sutarties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kopija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patvirtinanti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kad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ūkio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subjektas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kurio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ekonominiais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ir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14656">
              <w:rPr>
                <w:rFonts w:ascii="Times New Roman" w:hAnsi="Times New Roman" w:cs="Times New Roman"/>
              </w:rPr>
              <w:t>finansiniais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pajėgumais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remiamasi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yra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solidariai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atsakingas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už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tiekėjo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pagal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sutartį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vykdymą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ir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pareikalavus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atlygins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bet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kokią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žalą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kilusią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dėl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netinkamo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įsipareigojimų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vykdymo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ir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nevykdymo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Tiekėjas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kuris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pripažintas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laimėjusiu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privalės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pateikti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pasirašytos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laidavimo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sutarties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originalus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nepateikus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jų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laikoma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kad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tiekėjas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atsisakė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pasirašyti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sutartį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pirkimo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sąlygose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nustatytomis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sąlygomis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.”. </w:t>
            </w:r>
            <w:r w:rsidRPr="00B14656">
              <w:rPr>
                <w:rFonts w:ascii="Times New Roman" w:hAnsi="Times New Roman" w:cs="Times New Roman"/>
              </w:rPr>
              <w:br/>
            </w:r>
            <w:r w:rsidRPr="00B14656">
              <w:rPr>
                <w:rFonts w:ascii="Times New Roman" w:hAnsi="Times New Roman" w:cs="Times New Roman"/>
              </w:rPr>
              <w:br/>
            </w:r>
            <w:proofErr w:type="spellStart"/>
            <w:r w:rsidRPr="00B14656">
              <w:rPr>
                <w:rFonts w:ascii="Times New Roman" w:hAnsi="Times New Roman" w:cs="Times New Roman"/>
              </w:rPr>
              <w:t>Prašome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paaiškinti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: </w:t>
            </w:r>
            <w:r w:rsidRPr="00B14656">
              <w:rPr>
                <w:rFonts w:ascii="Times New Roman" w:hAnsi="Times New Roman" w:cs="Times New Roman"/>
              </w:rPr>
              <w:br/>
              <w:t xml:space="preserve">1. Su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kokia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paraiška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Tiekėjas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turi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pateikti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minimą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14656">
              <w:rPr>
                <w:rFonts w:ascii="Times New Roman" w:hAnsi="Times New Roman" w:cs="Times New Roman"/>
              </w:rPr>
              <w:t>laidavimo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sutartį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”?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paraiška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dėl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dalyvavymo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dinaminėje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pirkimo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sistemoje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teikiant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vykdant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konkretų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pirkimą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pagrindu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? </w:t>
            </w:r>
            <w:r w:rsidRPr="00B14656">
              <w:rPr>
                <w:rFonts w:ascii="Times New Roman" w:hAnsi="Times New Roman" w:cs="Times New Roman"/>
              </w:rPr>
              <w:br/>
              <w:t xml:space="preserve">2. Kas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pagal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šią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14656">
              <w:rPr>
                <w:rFonts w:ascii="Times New Roman" w:hAnsi="Times New Roman" w:cs="Times New Roman"/>
              </w:rPr>
              <w:t>laidavimo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sutartį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14656">
              <w:rPr>
                <w:rFonts w:ascii="Times New Roman" w:hAnsi="Times New Roman" w:cs="Times New Roman"/>
              </w:rPr>
              <w:t>yra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Kreditorius,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jei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teikiant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dėl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dalyvavymo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dinaminėje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pirkimo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sistemoje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jis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net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nėra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žinomas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B14656">
              <w:rPr>
                <w:rFonts w:ascii="Times New Roman" w:hAnsi="Times New Roman" w:cs="Times New Roman"/>
              </w:rPr>
              <w:lastRenderedPageBreak/>
              <w:t>laidavimo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sudaroma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tarp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Kreditoriaus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ir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14656">
              <w:rPr>
                <w:rFonts w:ascii="Times New Roman" w:hAnsi="Times New Roman" w:cs="Times New Roman"/>
              </w:rPr>
              <w:t>Laiduotojo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?</w:t>
            </w:r>
            <w:proofErr w:type="gramEnd"/>
            <w:r w:rsidRPr="00B14656">
              <w:rPr>
                <w:rFonts w:ascii="Times New Roman" w:hAnsi="Times New Roman" w:cs="Times New Roman"/>
              </w:rPr>
              <w:t xml:space="preserve"> </w:t>
            </w:r>
            <w:r w:rsidRPr="00B14656">
              <w:rPr>
                <w:rFonts w:ascii="Times New Roman" w:hAnsi="Times New Roman" w:cs="Times New Roman"/>
              </w:rPr>
              <w:br/>
              <w:t xml:space="preserve">3.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teikiant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dėl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dalyvavimo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dinaminėje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pirkimo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sistemoje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pakanka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pateikti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14656">
              <w:rPr>
                <w:rFonts w:ascii="Times New Roman" w:hAnsi="Times New Roman" w:cs="Times New Roman"/>
              </w:rPr>
              <w:t>Jungtinės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veiklos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sutartį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14656">
              <w:rPr>
                <w:rFonts w:ascii="Times New Roman" w:hAnsi="Times New Roman" w:cs="Times New Roman"/>
              </w:rPr>
              <w:t>Ketinimų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protokolą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kuriuose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būtų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numatyta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partnerių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ar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ūkio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subjektų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kurių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pajėgumais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remiamasi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solidari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atsakomybė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už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sutarties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sudarytos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vykdant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konkretų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4656">
              <w:rPr>
                <w:rFonts w:ascii="Times New Roman" w:hAnsi="Times New Roman" w:cs="Times New Roman"/>
              </w:rPr>
              <w:t>pirkimą</w:t>
            </w:r>
            <w:proofErr w:type="spellEnd"/>
            <w:r w:rsidRPr="00B146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14656">
              <w:rPr>
                <w:rFonts w:ascii="Times New Roman" w:hAnsi="Times New Roman" w:cs="Times New Roman"/>
              </w:rPr>
              <w:t>vykdymą</w:t>
            </w:r>
            <w:proofErr w:type="spellEnd"/>
            <w:r w:rsidRPr="00B14656">
              <w:rPr>
                <w:rFonts w:ascii="Times New Roman" w:hAnsi="Times New Roman" w:cs="Times New Roman"/>
              </w:rPr>
              <w:t>?”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8F3C" w14:textId="77777777" w:rsidR="00D03EFD" w:rsidRDefault="00F23223" w:rsidP="00963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Į </w:t>
            </w:r>
            <w:proofErr w:type="spellStart"/>
            <w:r>
              <w:rPr>
                <w:rFonts w:ascii="Times New Roman" w:hAnsi="Times New Roman" w:cs="Times New Roman"/>
              </w:rPr>
              <w:t>šį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klausimą</w:t>
            </w:r>
            <w:proofErr w:type="spellEnd"/>
            <w:r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>
              <w:rPr>
                <w:rFonts w:ascii="Times New Roman" w:hAnsi="Times New Roman" w:cs="Times New Roman"/>
              </w:rPr>
              <w:t>atsakyta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artimiausiu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šiuo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tikslinamos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reikalavimų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nuostatos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C7048C6" w14:textId="77777777" w:rsidR="00F23223" w:rsidRDefault="00F23223" w:rsidP="00963E5E">
            <w:pPr>
              <w:jc w:val="both"/>
              <w:rPr>
                <w:rFonts w:ascii="Times New Roman" w:hAnsi="Times New Roman" w:cs="Times New Roman"/>
              </w:rPr>
            </w:pPr>
          </w:p>
          <w:p w14:paraId="6AC98134" w14:textId="5D9FA23B" w:rsidR="00F23223" w:rsidRPr="00F23223" w:rsidRDefault="00F23223" w:rsidP="00963E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Atsižvelgiant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į tai,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kad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laiku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nebus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atsakyta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į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gautą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paklausimą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nutarta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nukelti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pirminių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pasiūlymų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pateikimo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terminą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iki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2025-10-27 09:00 val. Lietuvos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Respublikos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23223">
              <w:rPr>
                <w:rFonts w:ascii="Times New Roman" w:hAnsi="Times New Roman" w:cs="Times New Roman"/>
                <w:b/>
                <w:bCs/>
              </w:rPr>
              <w:t>laiku</w:t>
            </w:r>
            <w:proofErr w:type="spellEnd"/>
            <w:r w:rsidRPr="00F2322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B34" w14:textId="75F22F03" w:rsidR="00B14656" w:rsidRDefault="009314DD" w:rsidP="00963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</w:t>
            </w:r>
            <w:r w:rsidR="00F23223">
              <w:rPr>
                <w:rFonts w:ascii="Times New Roman" w:hAnsi="Times New Roman" w:cs="Times New Roman"/>
              </w:rPr>
              <w:t>13</w:t>
            </w:r>
          </w:p>
          <w:p w14:paraId="4F6EA1A6" w14:textId="21521D0E" w:rsidR="009314DD" w:rsidRPr="001A31FA" w:rsidRDefault="009314DD" w:rsidP="00963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</w:t>
            </w:r>
            <w:r w:rsidR="00F23223">
              <w:rPr>
                <w:rFonts w:ascii="Times New Roman" w:hAnsi="Times New Roman" w:cs="Times New Roman"/>
              </w:rPr>
              <w:t>9</w:t>
            </w:r>
          </w:p>
        </w:tc>
      </w:tr>
      <w:bookmarkEnd w:id="1"/>
      <w:tr w:rsidR="00B47B0E" w:rsidRPr="001A31FA" w14:paraId="0584A47E" w14:textId="77777777" w:rsidTr="00B1465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D1F" w14:textId="77777777" w:rsidR="00B47B0E" w:rsidRPr="001A31FA" w:rsidRDefault="00B47B0E" w:rsidP="00B47B0E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4BB9" w14:textId="7CD64FCD" w:rsidR="00B47B0E" w:rsidRPr="001A31FA" w:rsidRDefault="00B47B0E" w:rsidP="00B47B0E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5-10-08</w:t>
            </w:r>
          </w:p>
          <w:p w14:paraId="7F76F3F1" w14:textId="2403A1FB" w:rsidR="00B47B0E" w:rsidRPr="001A31FA" w:rsidRDefault="00B47B0E" w:rsidP="00B47B0E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D03EFD">
              <w:rPr>
                <w:rFonts w:ascii="Times New Roman" w:hAnsi="Times New Roman" w:cs="Times New Roman"/>
                <w:shd w:val="clear" w:color="auto" w:fill="FFFFFF"/>
              </w:rPr>
              <w:t>384711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04C" w14:textId="3A58B4A2" w:rsidR="00B47B0E" w:rsidRPr="00B14656" w:rsidRDefault="00B47B0E" w:rsidP="00B47B0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D03EFD">
              <w:rPr>
                <w:rFonts w:ascii="Times New Roman" w:hAnsi="Times New Roman" w:cs="Times New Roman"/>
              </w:rPr>
              <w:t>agal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sąlygų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5.2.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punktą"Tiekėjai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gali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vienai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kelioms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ar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visoms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kategorijoms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Kategorijų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dėl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kurių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tiekėjai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gali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teikti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kiekis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nėra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ribojamas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...". </w:t>
            </w:r>
            <w:r w:rsidRPr="00D03EFD">
              <w:rPr>
                <w:rFonts w:ascii="Times New Roman" w:hAnsi="Times New Roman" w:cs="Times New Roman"/>
              </w:rPr>
              <w:br/>
            </w:r>
            <w:proofErr w:type="spellStart"/>
            <w:r w:rsidRPr="00D03EFD">
              <w:rPr>
                <w:rFonts w:ascii="Times New Roman" w:hAnsi="Times New Roman" w:cs="Times New Roman"/>
              </w:rPr>
              <w:t>Norime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kelioms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kategorijoms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bet </w:t>
            </w:r>
            <w:proofErr w:type="spellStart"/>
            <w:r w:rsidRPr="00D03EFD">
              <w:rPr>
                <w:rFonts w:ascii="Times New Roman" w:hAnsi="Times New Roman" w:cs="Times New Roman"/>
              </w:rPr>
              <w:t>sistema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neleidžia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padaryti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. </w:t>
            </w:r>
            <w:r w:rsidRPr="00D03EFD">
              <w:rPr>
                <w:rFonts w:ascii="Times New Roman" w:hAnsi="Times New Roman" w:cs="Times New Roman"/>
              </w:rPr>
              <w:br/>
            </w:r>
            <w:proofErr w:type="spellStart"/>
            <w:r w:rsidRPr="00D03EFD">
              <w:rPr>
                <w:rFonts w:ascii="Times New Roman" w:hAnsi="Times New Roman" w:cs="Times New Roman"/>
              </w:rPr>
              <w:t>Kalbėjome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su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CVP IS </w:t>
            </w:r>
            <w:proofErr w:type="spellStart"/>
            <w:r w:rsidRPr="00D03EFD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pagalbos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konsultantais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jie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mato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kad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nors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visose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kategorijose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nedalyvaujame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bet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kol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visoms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kategorijoms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neprisegsime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paraiškų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tol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neleis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jų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. </w:t>
            </w:r>
            <w:r w:rsidRPr="00D03EFD">
              <w:rPr>
                <w:rFonts w:ascii="Times New Roman" w:hAnsi="Times New Roman" w:cs="Times New Roman"/>
              </w:rPr>
              <w:br/>
            </w:r>
            <w:proofErr w:type="spellStart"/>
            <w:r w:rsidRPr="00D03EFD">
              <w:rPr>
                <w:rFonts w:ascii="Times New Roman" w:hAnsi="Times New Roman" w:cs="Times New Roman"/>
              </w:rPr>
              <w:t>Prašome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sutvarkyti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arba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aprašyti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kaip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elgtis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jei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tiekėjas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nori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D03EFD">
              <w:rPr>
                <w:rFonts w:ascii="Times New Roman" w:hAnsi="Times New Roman" w:cs="Times New Roman"/>
              </w:rPr>
              <w:t>visoms</w:t>
            </w:r>
            <w:proofErr w:type="spellEnd"/>
            <w:r w:rsidRPr="00D03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3EFD">
              <w:rPr>
                <w:rFonts w:ascii="Times New Roman" w:hAnsi="Times New Roman" w:cs="Times New Roman"/>
              </w:rPr>
              <w:t>kategorijoms</w:t>
            </w:r>
            <w:proofErr w:type="spellEnd"/>
            <w:r w:rsidRPr="00D03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DF1" w14:textId="46715105" w:rsidR="00B47B0E" w:rsidRDefault="00B47B0E" w:rsidP="00B47B0E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CVPIS sistemoje atliktas nustatymas, kad norint pateikt paraišką reikia įkelti bent po vieną dokumentą į visas kategorijas. Vertinant paraiškas bus </w:t>
            </w:r>
            <w:r w:rsidR="00F23223">
              <w:rPr>
                <w:rFonts w:ascii="Times New Roman" w:hAnsi="Times New Roman" w:cs="Times New Roman"/>
                <w:lang w:val="lt-LT"/>
              </w:rPr>
              <w:t>atsižvelgta į duomenis</w:t>
            </w:r>
            <w:r>
              <w:rPr>
                <w:rFonts w:ascii="Times New Roman" w:hAnsi="Times New Roman" w:cs="Times New Roman"/>
                <w:lang w:val="lt-LT"/>
              </w:rPr>
              <w:t xml:space="preserve"> paraiškos formoje, į kiek ir kurias kategorijas tiekėjai pateikė paraiškas.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B87" w14:textId="0C29D3F8" w:rsidR="00B47B0E" w:rsidRDefault="00B47B0E" w:rsidP="00B4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2025-10-</w:t>
            </w:r>
            <w:r w:rsidR="00F23223">
              <w:rPr>
                <w:rFonts w:ascii="Times New Roman" w:hAnsi="Times New Roman" w:cs="Times New Roman"/>
              </w:rPr>
              <w:t>13</w:t>
            </w:r>
          </w:p>
          <w:p w14:paraId="74E4B870" w14:textId="3E861CE2" w:rsidR="00B47B0E" w:rsidRPr="001A31FA" w:rsidRDefault="00B47B0E" w:rsidP="00B47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</w:t>
            </w:r>
            <w:r w:rsidR="00F23223">
              <w:rPr>
                <w:rFonts w:ascii="Times New Roman" w:hAnsi="Times New Roman" w:cs="Times New Roman"/>
              </w:rPr>
              <w:t>9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F76A4"/>
    <w:rsid w:val="001422A3"/>
    <w:rsid w:val="001A31FA"/>
    <w:rsid w:val="002D73BF"/>
    <w:rsid w:val="003B6515"/>
    <w:rsid w:val="00466CAE"/>
    <w:rsid w:val="004922FB"/>
    <w:rsid w:val="004C32FA"/>
    <w:rsid w:val="004F0B95"/>
    <w:rsid w:val="005069A8"/>
    <w:rsid w:val="00506DF9"/>
    <w:rsid w:val="006411F9"/>
    <w:rsid w:val="00696DD5"/>
    <w:rsid w:val="00790ADB"/>
    <w:rsid w:val="009314DD"/>
    <w:rsid w:val="009534B9"/>
    <w:rsid w:val="00963E5E"/>
    <w:rsid w:val="009A313B"/>
    <w:rsid w:val="009C6C61"/>
    <w:rsid w:val="00A44A87"/>
    <w:rsid w:val="00AA3C6D"/>
    <w:rsid w:val="00B14656"/>
    <w:rsid w:val="00B47B0E"/>
    <w:rsid w:val="00C60255"/>
    <w:rsid w:val="00C8381E"/>
    <w:rsid w:val="00CC566E"/>
    <w:rsid w:val="00D03EFD"/>
    <w:rsid w:val="00D342A0"/>
    <w:rsid w:val="00D67CF0"/>
    <w:rsid w:val="00D85474"/>
    <w:rsid w:val="00F2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BFC2-FBB1-48F3-9568-F24F1F39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16</cp:revision>
  <dcterms:created xsi:type="dcterms:W3CDTF">2024-11-13T08:38:00Z</dcterms:created>
  <dcterms:modified xsi:type="dcterms:W3CDTF">2025-10-13T07:00:00Z</dcterms:modified>
</cp:coreProperties>
</file>