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9C544E">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9C544E" w:rsidP="00B47B9A">
          <w:pPr>
            <w:pStyle w:val="Turinys1"/>
            <w:rPr>
              <w:rFonts w:eastAsiaTheme="minorEastAsia" w:cstheme="minorBidi"/>
              <w:sz w:val="22"/>
              <w:szCs w:val="22"/>
              <w:lang w:val="en-US"/>
            </w:rPr>
          </w:pPr>
          <w:hyperlink w:anchor="_Toc126263049" w:history="1">
            <w:r w:rsidR="00B47B9A" w:rsidRPr="00B47B9A">
              <w:rPr>
                <w:rStyle w:val="Hipersaitas"/>
                <w:rFonts w:cstheme="minorHAnsi"/>
                <w:b w:val="0"/>
                <w:bCs w:val="0"/>
              </w:rPr>
              <w:t>2.</w:t>
            </w:r>
            <w:r w:rsidR="00B47B9A" w:rsidRPr="00B47B9A">
              <w:rPr>
                <w:rFonts w:eastAsiaTheme="minorEastAsia" w:cstheme="minorBidi"/>
                <w:sz w:val="22"/>
                <w:szCs w:val="22"/>
                <w:lang w:val="en-US"/>
              </w:rPr>
              <w:tab/>
            </w:r>
            <w:r w:rsidR="00B47B9A" w:rsidRPr="00B47B9A">
              <w:rPr>
                <w:rStyle w:val="Hipersaitas"/>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7337CFA6" w14:textId="0D4E7A0D" w:rsidR="00B47B9A" w:rsidRPr="00B47B9A" w:rsidRDefault="009C544E" w:rsidP="00B47B9A">
          <w:pPr>
            <w:pStyle w:val="Turinys1"/>
            <w:rPr>
              <w:rFonts w:eastAsiaTheme="minorEastAsia" w:cstheme="minorBidi"/>
              <w:sz w:val="22"/>
              <w:szCs w:val="22"/>
              <w:lang w:val="en-US"/>
            </w:rPr>
          </w:pPr>
          <w:hyperlink w:anchor="_Toc126263050" w:history="1">
            <w:r w:rsidR="00B47B9A" w:rsidRPr="00B47B9A">
              <w:rPr>
                <w:rStyle w:val="Hipersaitas"/>
                <w:rFonts w:cstheme="minorHAnsi"/>
                <w:b w:val="0"/>
                <w:bCs w:val="0"/>
              </w:rPr>
              <w:t>3.</w:t>
            </w:r>
            <w:r w:rsidR="00B47B9A" w:rsidRPr="00B47B9A">
              <w:rPr>
                <w:rFonts w:eastAsiaTheme="minorEastAsia" w:cstheme="minorBidi"/>
                <w:sz w:val="22"/>
                <w:szCs w:val="22"/>
                <w:lang w:val="en-US"/>
              </w:rPr>
              <w:tab/>
            </w:r>
            <w:r w:rsidR="00B47B9A" w:rsidRPr="00B47B9A">
              <w:rPr>
                <w:rStyle w:val="Hipersaitas"/>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F260D97" w14:textId="36B77DC1" w:rsidR="00B47B9A" w:rsidRPr="00B47B9A" w:rsidRDefault="009C544E" w:rsidP="00B47B9A">
          <w:pPr>
            <w:pStyle w:val="Turinys1"/>
            <w:rPr>
              <w:rFonts w:eastAsiaTheme="minorEastAsia" w:cstheme="minorBidi"/>
              <w:sz w:val="22"/>
              <w:szCs w:val="22"/>
              <w:lang w:val="en-US"/>
            </w:rPr>
          </w:pPr>
          <w:hyperlink w:anchor="_Toc126263051" w:history="1">
            <w:r w:rsidR="00B47B9A" w:rsidRPr="00B47B9A">
              <w:rPr>
                <w:rStyle w:val="Hipersaitas"/>
                <w:rFonts w:cstheme="minorHAnsi"/>
                <w:b w:val="0"/>
                <w:bCs w:val="0"/>
              </w:rPr>
              <w:t>4.</w:t>
            </w:r>
            <w:r w:rsidR="00B47B9A" w:rsidRPr="00B47B9A">
              <w:rPr>
                <w:rFonts w:eastAsiaTheme="minorEastAsia" w:cstheme="minorBidi"/>
                <w:sz w:val="22"/>
                <w:szCs w:val="22"/>
                <w:lang w:val="en-US"/>
              </w:rPr>
              <w:tab/>
            </w:r>
            <w:r w:rsidR="00B47B9A" w:rsidRPr="00B47B9A">
              <w:rPr>
                <w:rStyle w:val="Hipersaitas"/>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1E41E1E" w14:textId="07B4F28C" w:rsidR="00B47B9A" w:rsidRPr="00B47B9A" w:rsidRDefault="009C544E" w:rsidP="00B47B9A">
          <w:pPr>
            <w:pStyle w:val="Turinys1"/>
            <w:rPr>
              <w:rFonts w:eastAsiaTheme="minorEastAsia" w:cstheme="minorBidi"/>
              <w:sz w:val="22"/>
              <w:szCs w:val="22"/>
              <w:lang w:val="en-US"/>
            </w:rPr>
          </w:pPr>
          <w:hyperlink w:anchor="_Toc126263052" w:history="1">
            <w:r w:rsidR="00B47B9A" w:rsidRPr="00B47B9A">
              <w:rPr>
                <w:rStyle w:val="Hipersaitas"/>
                <w:rFonts w:cstheme="minorHAnsi"/>
                <w:b w:val="0"/>
                <w:bCs w:val="0"/>
              </w:rPr>
              <w:t>5.</w:t>
            </w:r>
            <w:r w:rsidR="00B47B9A" w:rsidRPr="00B47B9A">
              <w:rPr>
                <w:rFonts w:eastAsiaTheme="minorEastAsia" w:cstheme="minorBidi"/>
                <w:sz w:val="22"/>
                <w:szCs w:val="22"/>
                <w:lang w:val="en-US"/>
              </w:rPr>
              <w:tab/>
            </w:r>
            <w:r w:rsidR="00B47B9A" w:rsidRPr="00B47B9A">
              <w:rPr>
                <w:rStyle w:val="Hipersaitas"/>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17642A96" w14:textId="212B45D2" w:rsidR="00B47B9A" w:rsidRPr="00B47B9A" w:rsidRDefault="009C544E" w:rsidP="00B47B9A">
          <w:pPr>
            <w:pStyle w:val="Turinys1"/>
            <w:rPr>
              <w:rFonts w:eastAsiaTheme="minorEastAsia" w:cstheme="minorBidi"/>
              <w:sz w:val="22"/>
              <w:szCs w:val="22"/>
              <w:lang w:val="en-US"/>
            </w:rPr>
          </w:pPr>
          <w:hyperlink w:anchor="_Toc126263053" w:history="1">
            <w:r w:rsidR="00B47B9A" w:rsidRPr="00B47B9A">
              <w:rPr>
                <w:rStyle w:val="Hipersaitas"/>
                <w:rFonts w:cstheme="minorHAnsi"/>
                <w:b w:val="0"/>
                <w:bCs w:val="0"/>
              </w:rPr>
              <w:t>6.</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78C26D1E" w14:textId="5E1FBED6" w:rsidR="00B47B9A" w:rsidRPr="00B47B9A" w:rsidRDefault="009C544E" w:rsidP="00B47B9A">
          <w:pPr>
            <w:pStyle w:val="Turinys1"/>
            <w:rPr>
              <w:rFonts w:eastAsiaTheme="minorEastAsia" w:cstheme="minorBidi"/>
              <w:sz w:val="22"/>
              <w:szCs w:val="22"/>
              <w:lang w:val="en-US"/>
            </w:rPr>
          </w:pPr>
          <w:hyperlink w:anchor="_Toc126263054" w:history="1">
            <w:r w:rsidR="00B47B9A" w:rsidRPr="00B47B9A">
              <w:rPr>
                <w:rStyle w:val="Hipersaitas"/>
                <w:rFonts w:cstheme="minorHAnsi"/>
                <w:b w:val="0"/>
                <w:bCs w:val="0"/>
              </w:rPr>
              <w:t>7.</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55E113AE" w14:textId="4B8A7724" w:rsidR="00B47B9A" w:rsidRPr="00B47B9A" w:rsidRDefault="009C544E" w:rsidP="00B47B9A">
          <w:pPr>
            <w:pStyle w:val="Turinys1"/>
            <w:rPr>
              <w:rFonts w:eastAsiaTheme="minorEastAsia" w:cstheme="minorBidi"/>
              <w:sz w:val="22"/>
              <w:szCs w:val="22"/>
              <w:lang w:val="en-US"/>
            </w:rPr>
          </w:pPr>
          <w:hyperlink w:anchor="_Toc126263055" w:history="1">
            <w:r w:rsidR="00B47B9A" w:rsidRPr="00B47B9A">
              <w:rPr>
                <w:rStyle w:val="Hipersaitas"/>
                <w:rFonts w:cstheme="minorHAnsi"/>
                <w:b w:val="0"/>
                <w:bCs w:val="0"/>
              </w:rPr>
              <w:t>8.</w:t>
            </w:r>
            <w:r w:rsidR="00B47B9A" w:rsidRPr="00B47B9A">
              <w:rPr>
                <w:rFonts w:eastAsiaTheme="minorEastAsia" w:cstheme="minorBidi"/>
                <w:sz w:val="22"/>
                <w:szCs w:val="22"/>
                <w:lang w:val="en-US"/>
              </w:rPr>
              <w:tab/>
            </w:r>
            <w:r w:rsidR="00B47B9A" w:rsidRPr="00B47B9A">
              <w:rPr>
                <w:rStyle w:val="Hipersaitas"/>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36BCD6C0" w14:textId="5F637517" w:rsidR="00B47B9A" w:rsidRPr="00B47B9A" w:rsidRDefault="009C544E" w:rsidP="00B47B9A">
          <w:pPr>
            <w:pStyle w:val="Turinys1"/>
            <w:rPr>
              <w:rFonts w:eastAsiaTheme="minorEastAsia" w:cstheme="minorBidi"/>
              <w:sz w:val="22"/>
              <w:szCs w:val="22"/>
              <w:lang w:val="en-US"/>
            </w:rPr>
          </w:pPr>
          <w:hyperlink w:anchor="_Toc126263056" w:history="1">
            <w:r w:rsidR="00B47B9A" w:rsidRPr="00B47B9A">
              <w:rPr>
                <w:rStyle w:val="Hipersaitas"/>
                <w:rFonts w:cstheme="minorHAnsi"/>
                <w:b w:val="0"/>
                <w:bCs w:val="0"/>
              </w:rPr>
              <w:t>9.</w:t>
            </w:r>
            <w:r w:rsidR="00B47B9A" w:rsidRPr="00B47B9A">
              <w:rPr>
                <w:rFonts w:eastAsiaTheme="minorEastAsia" w:cstheme="minorBidi"/>
                <w:sz w:val="22"/>
                <w:szCs w:val="22"/>
                <w:lang w:val="en-US"/>
              </w:rPr>
              <w:tab/>
            </w:r>
            <w:r w:rsidR="00B47B9A" w:rsidRPr="00B47B9A">
              <w:rPr>
                <w:rStyle w:val="Hipersaitas"/>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B47B9A" w:rsidRPr="00B47B9A">
              <w:rPr>
                <w:webHidden/>
              </w:rPr>
              <w:t>7</w:t>
            </w:r>
            <w:r w:rsidR="00B47B9A" w:rsidRPr="00B47B9A">
              <w:rPr>
                <w:webHidden/>
              </w:rPr>
              <w:fldChar w:fldCharType="end"/>
            </w:r>
          </w:hyperlink>
        </w:p>
        <w:p w14:paraId="058743BE" w14:textId="4354B861" w:rsidR="00B47B9A" w:rsidRPr="00B47B9A" w:rsidRDefault="009C544E" w:rsidP="00B47B9A">
          <w:pPr>
            <w:pStyle w:val="Turinys1"/>
            <w:rPr>
              <w:rFonts w:eastAsiaTheme="minorEastAsia" w:cstheme="minorBidi"/>
              <w:sz w:val="22"/>
              <w:szCs w:val="22"/>
              <w:lang w:val="en-US"/>
            </w:rPr>
          </w:pPr>
          <w:hyperlink w:anchor="_Toc126263057" w:history="1">
            <w:r w:rsidR="00B47B9A" w:rsidRPr="00B47B9A">
              <w:rPr>
                <w:rStyle w:val="Hipersaitas"/>
                <w:rFonts w:cstheme="minorHAnsi"/>
                <w:b w:val="0"/>
                <w:bCs w:val="0"/>
              </w:rPr>
              <w:t>10.</w:t>
            </w:r>
            <w:r w:rsidR="00B47B9A" w:rsidRPr="00B47B9A">
              <w:rPr>
                <w:rFonts w:eastAsiaTheme="minorEastAsia" w:cstheme="minorBidi"/>
                <w:sz w:val="22"/>
                <w:szCs w:val="22"/>
                <w:lang w:val="en-US"/>
              </w:rPr>
              <w:tab/>
            </w:r>
            <w:r w:rsidR="00B47B9A" w:rsidRPr="00B47B9A">
              <w:rPr>
                <w:rStyle w:val="Hipersaitas"/>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B47B9A" w:rsidRPr="00B47B9A">
              <w:rPr>
                <w:webHidden/>
              </w:rPr>
              <w:t>8</w:t>
            </w:r>
            <w:r w:rsidR="00B47B9A" w:rsidRPr="00B47B9A">
              <w:rPr>
                <w:webHidden/>
              </w:rPr>
              <w:fldChar w:fldCharType="end"/>
            </w:r>
          </w:hyperlink>
        </w:p>
        <w:p w14:paraId="313E8825" w14:textId="234382AD" w:rsidR="00B47B9A" w:rsidRPr="00B47B9A" w:rsidRDefault="009C544E" w:rsidP="00B47B9A">
          <w:pPr>
            <w:pStyle w:val="Turinys1"/>
            <w:rPr>
              <w:rFonts w:eastAsiaTheme="minorEastAsia" w:cstheme="minorBidi"/>
              <w:sz w:val="22"/>
              <w:szCs w:val="22"/>
              <w:lang w:val="en-US"/>
            </w:rPr>
          </w:pPr>
          <w:hyperlink w:anchor="_Toc126263058" w:history="1">
            <w:r w:rsidR="00B47B9A" w:rsidRPr="00B47B9A">
              <w:rPr>
                <w:rStyle w:val="Hipersaitas"/>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ipersaitas"/>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46F9CF27" w14:textId="5DFA2D8E" w:rsidR="00B47B9A" w:rsidRPr="00B47B9A" w:rsidRDefault="009C544E" w:rsidP="00B47B9A">
          <w:pPr>
            <w:pStyle w:val="Turinys1"/>
            <w:rPr>
              <w:rFonts w:eastAsiaTheme="minorEastAsia" w:cstheme="minorBidi"/>
              <w:sz w:val="22"/>
              <w:szCs w:val="22"/>
              <w:lang w:val="en-US"/>
            </w:rPr>
          </w:pPr>
          <w:hyperlink w:anchor="_Toc126263059" w:history="1">
            <w:r w:rsidR="00B47B9A" w:rsidRPr="00B47B9A">
              <w:rPr>
                <w:rStyle w:val="Hipersaitas"/>
                <w:rFonts w:cstheme="minorHAnsi"/>
                <w:b w:val="0"/>
                <w:bCs w:val="0"/>
              </w:rPr>
              <w:t>12.</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788CF198" w14:textId="478D0859" w:rsidR="00B47B9A" w:rsidRPr="00B47B9A" w:rsidRDefault="009C544E" w:rsidP="00B47B9A">
          <w:pPr>
            <w:pStyle w:val="Turinys1"/>
            <w:rPr>
              <w:rFonts w:eastAsiaTheme="minorEastAsia" w:cstheme="minorBidi"/>
              <w:sz w:val="22"/>
              <w:szCs w:val="22"/>
              <w:lang w:val="en-US"/>
            </w:rPr>
          </w:pPr>
          <w:hyperlink w:anchor="_Toc126263060" w:history="1">
            <w:r w:rsidR="00B47B9A" w:rsidRPr="00B47B9A">
              <w:rPr>
                <w:rStyle w:val="Hipersaitas"/>
                <w:rFonts w:cstheme="minorHAnsi"/>
                <w:b w:val="0"/>
                <w:bCs w:val="0"/>
              </w:rPr>
              <w:t>13.</w:t>
            </w:r>
            <w:r w:rsidR="00B47B9A" w:rsidRPr="00B47B9A">
              <w:rPr>
                <w:rFonts w:eastAsiaTheme="minorEastAsia" w:cstheme="minorBidi"/>
                <w:sz w:val="22"/>
                <w:szCs w:val="22"/>
                <w:lang w:val="en-US"/>
              </w:rPr>
              <w:tab/>
            </w:r>
            <w:r w:rsidR="00B47B9A" w:rsidRPr="00B47B9A">
              <w:rPr>
                <w:rStyle w:val="Hipersaitas"/>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521D39AC" w14:textId="66209E59" w:rsidR="00B47B9A" w:rsidRPr="00B47B9A" w:rsidRDefault="009C544E" w:rsidP="00B47B9A">
          <w:pPr>
            <w:pStyle w:val="Turinys1"/>
            <w:rPr>
              <w:rFonts w:eastAsiaTheme="minorEastAsia" w:cstheme="minorBidi"/>
              <w:sz w:val="22"/>
              <w:szCs w:val="22"/>
              <w:lang w:val="en-US"/>
            </w:rPr>
          </w:pPr>
          <w:hyperlink w:anchor="_Toc126263061" w:history="1">
            <w:r w:rsidR="00B47B9A" w:rsidRPr="00B47B9A">
              <w:rPr>
                <w:rStyle w:val="Hipersaitas"/>
                <w:rFonts w:cstheme="minorHAnsi"/>
                <w:b w:val="0"/>
                <w:bCs w:val="0"/>
              </w:rPr>
              <w:t xml:space="preserve">14.  </w:t>
            </w:r>
            <w:r w:rsidR="00B47B9A">
              <w:rPr>
                <w:rStyle w:val="Hipersaitas"/>
                <w:rFonts w:cstheme="minorHAnsi"/>
                <w:b w:val="0"/>
                <w:bCs w:val="0"/>
              </w:rPr>
              <w:t xml:space="preserve">        </w:t>
            </w:r>
            <w:r w:rsidR="00B47B9A" w:rsidRPr="00B47B9A">
              <w:rPr>
                <w:rStyle w:val="Hipersaitas"/>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3A533A" w14:textId="691113E8" w:rsidR="00B47B9A" w:rsidRPr="00B47B9A" w:rsidRDefault="009C544E" w:rsidP="00B47B9A">
          <w:pPr>
            <w:pStyle w:val="Turinys1"/>
            <w:rPr>
              <w:rFonts w:eastAsiaTheme="minorEastAsia" w:cstheme="minorBidi"/>
              <w:sz w:val="22"/>
              <w:szCs w:val="22"/>
              <w:lang w:val="en-US"/>
            </w:rPr>
          </w:pPr>
          <w:hyperlink w:anchor="_Toc126263062" w:history="1">
            <w:r w:rsidR="00B47B9A" w:rsidRPr="00B47B9A">
              <w:rPr>
                <w:rStyle w:val="Hipersaitas"/>
                <w:rFonts w:cstheme="minorHAnsi"/>
                <w:b w:val="0"/>
                <w:bCs w:val="0"/>
              </w:rPr>
              <w:t>15.</w:t>
            </w:r>
            <w:r w:rsidR="00B47B9A" w:rsidRPr="00B47B9A">
              <w:rPr>
                <w:rFonts w:eastAsiaTheme="minorEastAsia" w:cstheme="minorBidi"/>
                <w:sz w:val="22"/>
                <w:szCs w:val="22"/>
                <w:lang w:val="en-US"/>
              </w:rPr>
              <w:tab/>
            </w:r>
            <w:r w:rsidR="00B47B9A" w:rsidRPr="00B47B9A">
              <w:rPr>
                <w:rStyle w:val="Hipersaitas"/>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97A672" w14:textId="5B0E01EE" w:rsidR="00B47B9A" w:rsidRPr="00B47B9A" w:rsidRDefault="009C544E" w:rsidP="00B47B9A">
          <w:pPr>
            <w:pStyle w:val="Turinys1"/>
            <w:rPr>
              <w:rFonts w:eastAsiaTheme="minorEastAsia" w:cstheme="minorBidi"/>
              <w:sz w:val="22"/>
              <w:szCs w:val="22"/>
              <w:lang w:val="en-US"/>
            </w:rPr>
          </w:pPr>
          <w:hyperlink w:anchor="_Toc126263063" w:history="1">
            <w:r w:rsidR="00B47B9A" w:rsidRPr="00B47B9A">
              <w:rPr>
                <w:rStyle w:val="Hipersaitas"/>
                <w:rFonts w:cstheme="minorHAnsi"/>
                <w:b w:val="0"/>
                <w:bCs w:val="0"/>
              </w:rPr>
              <w:t>16.</w:t>
            </w:r>
            <w:r w:rsidR="00B47B9A" w:rsidRPr="00B47B9A">
              <w:rPr>
                <w:rFonts w:eastAsiaTheme="minorEastAsia" w:cstheme="minorBidi"/>
                <w:sz w:val="22"/>
                <w:szCs w:val="22"/>
                <w:lang w:val="en-US"/>
              </w:rPr>
              <w:tab/>
            </w:r>
            <w:r w:rsidR="00B47B9A" w:rsidRPr="00B47B9A">
              <w:rPr>
                <w:rStyle w:val="Hipersaitas"/>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42D93D1A" w14:textId="49F415CD" w:rsidR="00B47B9A" w:rsidRPr="00B47B9A" w:rsidRDefault="009C544E" w:rsidP="00B47B9A">
          <w:pPr>
            <w:pStyle w:val="Turinys1"/>
            <w:rPr>
              <w:rFonts w:eastAsiaTheme="minorEastAsia" w:cstheme="minorBidi"/>
              <w:sz w:val="22"/>
              <w:szCs w:val="22"/>
              <w:lang w:val="en-US"/>
            </w:rPr>
          </w:pPr>
          <w:hyperlink w:anchor="_Toc126263064" w:history="1">
            <w:r w:rsidR="00B47B9A" w:rsidRPr="00B47B9A">
              <w:rPr>
                <w:rStyle w:val="Hipersaitas"/>
                <w:rFonts w:cstheme="minorHAnsi"/>
                <w:b w:val="0"/>
                <w:bCs w:val="0"/>
              </w:rPr>
              <w:t>17.</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2309F88C" w14:textId="638ABDFA" w:rsidR="00B47B9A" w:rsidRPr="00B47B9A" w:rsidRDefault="009C544E" w:rsidP="00B47B9A">
          <w:pPr>
            <w:pStyle w:val="Turinys1"/>
            <w:rPr>
              <w:rFonts w:eastAsiaTheme="minorEastAsia" w:cstheme="minorBidi"/>
              <w:sz w:val="22"/>
              <w:szCs w:val="22"/>
              <w:lang w:val="en-US"/>
            </w:rPr>
          </w:pPr>
          <w:hyperlink w:anchor="_Toc126263065" w:history="1">
            <w:r w:rsidR="00B47B9A" w:rsidRPr="00B47B9A">
              <w:rPr>
                <w:rStyle w:val="Hipersaitas"/>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B47B9A" w:rsidRPr="00B47B9A">
              <w:rPr>
                <w:webHidden/>
              </w:rPr>
              <w:t>13</w:t>
            </w:r>
            <w:r w:rsidR="00B47B9A" w:rsidRPr="00B47B9A">
              <w:rPr>
                <w:webHidden/>
              </w:rPr>
              <w:fldChar w:fldCharType="end"/>
            </w:r>
          </w:hyperlink>
        </w:p>
        <w:p w14:paraId="5090CE21" w14:textId="2F76FF05" w:rsidR="00B47B9A" w:rsidRPr="00B47B9A" w:rsidRDefault="009C544E" w:rsidP="00B47B9A">
          <w:pPr>
            <w:pStyle w:val="Turinys1"/>
            <w:rPr>
              <w:rFonts w:eastAsiaTheme="minorEastAsia" w:cstheme="minorBidi"/>
              <w:sz w:val="22"/>
              <w:szCs w:val="22"/>
              <w:lang w:val="en-US"/>
            </w:rPr>
          </w:pPr>
          <w:hyperlink w:anchor="_Toc126263066" w:history="1">
            <w:r w:rsidR="00B47B9A" w:rsidRPr="00B47B9A">
              <w:rPr>
                <w:rStyle w:val="Hipersaitas"/>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B47B9A" w:rsidRPr="00B47B9A">
              <w:rPr>
                <w:webHidden/>
              </w:rPr>
              <w:t>14</w:t>
            </w:r>
            <w:r w:rsidR="00B47B9A" w:rsidRPr="00B47B9A">
              <w:rPr>
                <w:webHidden/>
              </w:rPr>
              <w:fldChar w:fldCharType="end"/>
            </w:r>
          </w:hyperlink>
        </w:p>
        <w:p w14:paraId="5E409576" w14:textId="6E833CEC" w:rsidR="00B47B9A" w:rsidRPr="00B47B9A" w:rsidRDefault="009C544E" w:rsidP="00B47B9A">
          <w:pPr>
            <w:pStyle w:val="Turinys1"/>
            <w:rPr>
              <w:rFonts w:eastAsiaTheme="minorEastAsia" w:cstheme="minorBidi"/>
              <w:sz w:val="22"/>
              <w:szCs w:val="22"/>
              <w:lang w:val="en-US"/>
            </w:rPr>
          </w:pPr>
          <w:hyperlink w:anchor="_Toc126263067" w:history="1">
            <w:r w:rsidR="00B47B9A" w:rsidRPr="00B47B9A">
              <w:rPr>
                <w:rStyle w:val="Hipersaitas"/>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ipersaitas"/>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6EB2C906" w14:textId="5804EA61" w:rsidR="00B47B9A" w:rsidRPr="00B47B9A" w:rsidRDefault="009C544E" w:rsidP="00B47B9A">
          <w:pPr>
            <w:pStyle w:val="Turinys1"/>
            <w:rPr>
              <w:rFonts w:eastAsiaTheme="minorEastAsia" w:cstheme="minorBidi"/>
              <w:sz w:val="22"/>
              <w:szCs w:val="22"/>
              <w:lang w:val="en-US"/>
            </w:rPr>
          </w:pPr>
          <w:hyperlink w:anchor="_Toc126263068" w:history="1">
            <w:r w:rsidR="00B47B9A" w:rsidRPr="00B47B9A">
              <w:rPr>
                <w:rStyle w:val="Hipersaitas"/>
                <w:rFonts w:eastAsia="Times New Roman"/>
                <w:b w:val="0"/>
                <w:bCs w:val="0"/>
              </w:rPr>
              <w:t>21.</w:t>
            </w:r>
            <w:r w:rsidR="00B47B9A" w:rsidRPr="00B47B9A">
              <w:rPr>
                <w:rFonts w:eastAsiaTheme="minorEastAsia" w:cstheme="minorBidi"/>
                <w:sz w:val="22"/>
                <w:szCs w:val="22"/>
                <w:lang w:val="en-US"/>
              </w:rPr>
              <w:tab/>
            </w:r>
            <w:r w:rsidR="00B47B9A" w:rsidRPr="00B47B9A">
              <w:rPr>
                <w:rStyle w:val="Hipersaitas"/>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5BD6E05E" w14:textId="28F628EC" w:rsidR="00B47B9A" w:rsidRPr="00B47B9A" w:rsidRDefault="009C544E" w:rsidP="00B47B9A">
          <w:pPr>
            <w:pStyle w:val="Turinys1"/>
            <w:rPr>
              <w:rFonts w:eastAsiaTheme="minorEastAsia" w:cstheme="minorBidi"/>
              <w:sz w:val="22"/>
              <w:szCs w:val="22"/>
              <w:lang w:val="en-US"/>
            </w:rPr>
          </w:pPr>
          <w:hyperlink w:anchor="_Toc126263069" w:history="1">
            <w:r w:rsidR="00B47B9A" w:rsidRPr="00B47B9A">
              <w:rPr>
                <w:rStyle w:val="Hipersaitas"/>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ipersaitas"/>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B47B9A" w:rsidRPr="00B47B9A">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w:t>
        </w:r>
        <w:proofErr w:type="spellStart"/>
        <w:r w:rsidRPr="7039AFED">
          <w:rPr>
            <w:rStyle w:val="Hipersaitas"/>
            <w:color w:val="0070C0"/>
            <w:lang w:val="lt-LT"/>
          </w:rPr>
          <w:t>ebvpd.eviesiejipirkimai.lt</w:t>
        </w:r>
        <w:proofErr w:type="spellEnd"/>
        <w:r w:rsidRPr="7039AFED">
          <w:rPr>
            <w:rStyle w:val="Hipersaitas"/>
            <w:color w:val="0070C0"/>
            <w:lang w:val="lt-LT"/>
          </w:rPr>
          <w:t>/</w:t>
        </w:r>
        <w:proofErr w:type="spellStart"/>
        <w:r w:rsidRPr="7039AFED">
          <w:rPr>
            <w:rStyle w:val="Hipersaitas"/>
            <w:color w:val="0070C0"/>
            <w:lang w:val="lt-LT"/>
          </w:rPr>
          <w:t>espd-web</w:t>
        </w:r>
        <w:proofErr w:type="spellEnd"/>
        <w:r w:rsidRPr="7039AFED">
          <w:rPr>
            <w:rStyle w:val="Hipersaitas"/>
            <w:color w:val="0070C0"/>
            <w:lang w:val="lt-LT"/>
          </w:rPr>
          <w:t>/</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9C544E">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9C544E">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DF2E299" w:rsidR="00AA0E8F" w:rsidRDefault="0048690A"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Prieš nustatydama laimėjusį pasiūlymą</w:t>
      </w:r>
      <w:r>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Pr="00E51A2A">
        <w:rPr>
          <w:lang w:val="lt-LT"/>
        </w:rPr>
        <w:t>,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495DC727" w14:textId="02226E6C" w:rsidR="00546C35" w:rsidRPr="00D35B43" w:rsidRDefault="00546C35" w:rsidP="0076192A">
      <w:pPr>
        <w:pStyle w:val="Sraopastraipa"/>
        <w:spacing w:after="120" w:line="20" w:lineRule="atLeast"/>
        <w:ind w:left="0"/>
        <w:jc w:val="both"/>
        <w:rPr>
          <w:color w:val="FF0000"/>
          <w:lang w:val="lt-LT"/>
        </w:rPr>
      </w:pP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lastRenderedPageBreak/>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90"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90"/>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1"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1"/>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2"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2"/>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3" w:name="_Ref38971193"/>
      <w:bookmarkStart w:id="94" w:name="_Ref38971207"/>
      <w:bookmarkStart w:id="95" w:name="_Toc48053176"/>
      <w:bookmarkStart w:id="96" w:name="_Toc126263062"/>
      <w:bookmarkStart w:id="97" w:name="_Hlk91497725"/>
      <w:r w:rsidRPr="00471E3D">
        <w:rPr>
          <w:rFonts w:asciiTheme="minorHAnsi" w:hAnsiTheme="minorHAnsi" w:cstheme="minorHAnsi"/>
          <w:color w:val="auto"/>
          <w:lang w:val="lt-LT"/>
        </w:rPr>
        <w:lastRenderedPageBreak/>
        <w:t>Susipažinimas su pasiūlymais</w:t>
      </w:r>
      <w:bookmarkEnd w:id="93"/>
      <w:bookmarkEnd w:id="94"/>
      <w:bookmarkEnd w:id="95"/>
      <w:bookmarkEnd w:id="96"/>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8" w:name="_Ref39756072"/>
      <w:bookmarkEnd w:id="97"/>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471E3D">
        <w:rPr>
          <w:rFonts w:asciiTheme="minorHAnsi" w:hAnsiTheme="minorHAnsi" w:cstheme="minorHAnsi"/>
          <w:color w:val="auto"/>
          <w:lang w:val="lt-LT"/>
        </w:rPr>
        <w:t>Elektroninis aukcionas</w:t>
      </w:r>
      <w:bookmarkEnd w:id="100"/>
      <w:bookmarkEnd w:id="101"/>
      <w:bookmarkEnd w:id="102"/>
      <w:bookmarkEnd w:id="103"/>
      <w:bookmarkEnd w:id="104"/>
      <w:bookmarkEnd w:id="105"/>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6" w:name="_Ref39667303"/>
      <w:bookmarkStart w:id="107" w:name="_Ref39667308"/>
      <w:bookmarkStart w:id="108" w:name="_Toc48053178"/>
      <w:bookmarkStart w:id="109" w:name="_Toc126263064"/>
      <w:r w:rsidRPr="00F9566E">
        <w:rPr>
          <w:rFonts w:asciiTheme="minorHAnsi" w:hAnsiTheme="minorHAnsi" w:cstheme="minorHAnsi"/>
          <w:color w:val="auto"/>
          <w:lang w:val="lt-LT"/>
        </w:rPr>
        <w:t>Pasiūlymų vertinimas</w:t>
      </w:r>
      <w:bookmarkEnd w:id="106"/>
      <w:bookmarkEnd w:id="107"/>
      <w:bookmarkEnd w:id="108"/>
      <w:bookmarkEnd w:id="109"/>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0" w:name="_Hlk505013401"/>
      <w:r w:rsidRPr="00DA41C2">
        <w:rPr>
          <w:lang w:val="lt-LT"/>
        </w:rPr>
        <w:t xml:space="preserve">tiekėjams ir (ar) jų įgaliotiesiems atstovams </w:t>
      </w:r>
      <w:bookmarkEnd w:id="110"/>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5F18FF63"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r w:rsidR="0048690A">
        <w:rPr>
          <w:rFonts w:cstheme="minorHAnsi"/>
          <w:bCs/>
          <w:iCs/>
          <w:lang w:val="lt-LT"/>
        </w:rPr>
        <w:t xml:space="preserve"> </w:t>
      </w:r>
      <w:r w:rsidR="0048690A" w:rsidRPr="0048690A">
        <w:rPr>
          <w:color w:val="000000"/>
          <w:lang w:val="lt-LT"/>
        </w:rPr>
        <w:t>Pasiūlyme nurodyta prekių, paslaugų ar darbų kaina arba sąnaudos visais atvejais turi būti laikomos neįprastai mažomis, jeigu jos yra 30 ir daugiau procentų mažesnės už visų tiekėjų, kurių pasiūlymai neatmesti dėl kitų priežasčių</w:t>
      </w:r>
      <w:r w:rsidR="0048690A" w:rsidRPr="0048690A">
        <w:rPr>
          <w:b/>
          <w:bCs/>
          <w:color w:val="000000"/>
          <w:lang w:val="lt-LT"/>
        </w:rPr>
        <w:t> </w:t>
      </w:r>
      <w:r w:rsidR="0048690A" w:rsidRPr="0048690A">
        <w:rPr>
          <w:color w:val="000000"/>
          <w:lang w:val="lt-LT"/>
        </w:rPr>
        <w:t>ir kurių pasiūlyta kaina neviršija pirkimui skirtų lėšų, nustatytų ir užfiksuotų perkančiosios organizacijos rengiamuose dokumentuose prieš pradedant pirkimo procedūrą, pasiūlytų kainų arba sąnaudų aritmetinį vidurkį</w:t>
      </w:r>
      <w:r w:rsidR="0048690A">
        <w:rPr>
          <w:color w:val="000000"/>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26263065"/>
      <w:r w:rsidRPr="00F9566E">
        <w:rPr>
          <w:rFonts w:asciiTheme="minorHAnsi" w:hAnsiTheme="minorHAnsi" w:cstheme="minorHAnsi"/>
          <w:color w:val="auto"/>
          <w:lang w:val="lt-LT"/>
        </w:rPr>
        <w:t xml:space="preserve">Pasiūlymų atmetimo </w:t>
      </w:r>
      <w:bookmarkEnd w:id="111"/>
      <w:r w:rsidR="00154399" w:rsidRPr="00F9566E">
        <w:rPr>
          <w:rFonts w:asciiTheme="minorHAnsi" w:hAnsiTheme="minorHAnsi" w:cstheme="minorHAnsi"/>
          <w:color w:val="auto"/>
          <w:lang w:val="lt-LT"/>
        </w:rPr>
        <w:t>pagrindai</w:t>
      </w:r>
      <w:bookmarkEnd w:id="112"/>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26263066"/>
      <w:r w:rsidRPr="00F9566E">
        <w:rPr>
          <w:rFonts w:asciiTheme="minorHAnsi" w:hAnsiTheme="minorHAnsi" w:cstheme="minorHAnsi"/>
          <w:color w:val="auto"/>
          <w:lang w:val="lt-LT"/>
        </w:rPr>
        <w:t>Pasiūlymų eilė ir laimėtojo nustatymas</w:t>
      </w:r>
      <w:bookmarkEnd w:id="113"/>
      <w:bookmarkEnd w:id="114"/>
      <w:bookmarkEnd w:id="115"/>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F9566E">
        <w:rPr>
          <w:rFonts w:asciiTheme="minorHAnsi" w:hAnsiTheme="minorHAnsi" w:cstheme="minorHAnsi"/>
          <w:color w:val="auto"/>
          <w:lang w:val="lt-LT"/>
        </w:rPr>
        <w:t>Informavimas apie pirkimo procedūrų rezultatus</w:t>
      </w:r>
      <w:bookmarkEnd w:id="116"/>
    </w:p>
    <w:bookmarkEnd w:id="117"/>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58B3C938">
        <w:rPr>
          <w:rFonts w:asciiTheme="minorHAnsi" w:hAnsiTheme="minorHAnsi" w:cstheme="minorBidi"/>
          <w:color w:val="auto"/>
          <w:lang w:val="lt-LT"/>
        </w:rPr>
        <w:t>Sutarties sudarymas</w:t>
      </w:r>
      <w:bookmarkEnd w:id="118"/>
      <w:bookmarkEnd w:id="119"/>
      <w:bookmarkEnd w:id="120"/>
      <w:bookmarkEnd w:id="121"/>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48690A"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t xml:space="preserve"> </w:t>
      </w:r>
      <w:bookmarkStart w:id="123"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bookmarkStart w:id="89" w:name="_GoBack"/>
      <w:r w:rsidR="0048690A">
        <w:fldChar w:fldCharType="begin"/>
      </w:r>
      <w:r w:rsidR="0048690A" w:rsidRPr="009C544E">
        <w:rPr>
          <w:lang w:val="lt-LT"/>
        </w:rPr>
        <w:instrText xml:space="preserve"> HYPERLINK "https://vpt.lrv.lt/uploads/vpt/documents/files/uzssisfravimo%20instrukcija(1).pdf" </w:instrText>
      </w:r>
      <w:r w:rsidR="0048690A">
        <w:fldChar w:fldCharType="separate"/>
      </w:r>
      <w:r w:rsidR="00DF0DDC" w:rsidRPr="00DF0DDC">
        <w:rPr>
          <w:rStyle w:val="Hipersaitas"/>
          <w:lang w:val="lt-LT"/>
        </w:rPr>
        <w:t>https://vpt.lrv.lt/uploads/vpt/documents/files/uzssisfravimo%20instrukcija(1).pdf</w:t>
      </w:r>
      <w:r w:rsidR="0048690A">
        <w:rPr>
          <w:rStyle w:val="Hipersaitas"/>
          <w:lang w:val="lt-LT"/>
        </w:rPr>
        <w:fldChar w:fldCharType="end"/>
      </w:r>
      <w:bookmarkEnd w:id="89"/>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2"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2BC"/>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90A"/>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544E"/>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lt/nauja-cvp-is-aktuali-nuo-2024-12-01/metodine-medziaga-instrukcijos/tiekejamsnaujaCVPI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e58d86aa-8fe5-4539-8203-03c44674af5d"/>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9f7bfde5-fec1-41b1-af96-d0ead4fdf1a4"/>
    <ds:schemaRef ds:uri="http://www.w3.org/XML/1998/namespace"/>
    <ds:schemaRef ds:uri="http://purl.org/dc/dcmitype/"/>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40274</Words>
  <Characters>22957</Characters>
  <Application>Microsoft Office Word</Application>
  <DocSecurity>0</DocSecurity>
  <Lines>191</Lines>
  <Paragraphs>126</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63105</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2025-10-02T08:35:00Z</dcterms:created>
  <dcterms:modified xsi:type="dcterms:W3CDTF">2025-10-13T10:54:00Z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