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E6" w:rsidRPr="00B715C4" w:rsidRDefault="00B076FE">
      <w:pPr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lt-LT"/>
        </w:rPr>
      </w:pPr>
      <w:r w:rsidRPr="00B715C4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lt-LT"/>
        </w:rPr>
        <w:t>Laba diena,</w:t>
      </w:r>
    </w:p>
    <w:p w:rsidR="00B076FE" w:rsidRPr="00B715C4" w:rsidRDefault="00B076FE">
      <w:pPr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lt-LT"/>
        </w:rPr>
      </w:pPr>
      <w:r w:rsidRPr="00B715C4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lt-LT"/>
        </w:rPr>
        <w:t>Pateikiame atsakymus į gautus klausimus:</w:t>
      </w:r>
    </w:p>
    <w:p w:rsidR="00B076FE" w:rsidRPr="00B076FE" w:rsidRDefault="00B076F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076FE">
        <w:rPr>
          <w:rFonts w:ascii="Times New Roman" w:hAnsi="Times New Roman" w:cs="Times New Roman"/>
          <w:b/>
          <w:sz w:val="24"/>
          <w:szCs w:val="24"/>
          <w:lang w:val="lt-LT"/>
        </w:rPr>
        <w:t>1 klausimas:</w:t>
      </w:r>
    </w:p>
    <w:p w:rsidR="00B076FE" w:rsidRDefault="00B076FE" w:rsidP="00B076FE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Vadovauj</w:t>
      </w:r>
      <w:bookmarkStart w:id="0" w:name="_GoBack"/>
      <w:bookmarkEnd w:id="0"/>
      <w:r>
        <w:rPr>
          <w:rFonts w:ascii="Roboto" w:hAnsi="Roboto"/>
          <w:color w:val="00241A"/>
          <w:sz w:val="21"/>
          <w:szCs w:val="21"/>
          <w:shd w:val="clear" w:color="auto" w:fill="FFFFFF"/>
        </w:rPr>
        <w:t>antis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Pirkimo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dokumentų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2.1.10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punktu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optinio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taikiklio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apšvietimo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sistema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turi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turėti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automatinį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išsijungimą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ir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įsijungimą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nuo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judesio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(„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pajudinus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prietaisą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jis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turi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vėl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įsijungti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“).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Siekiant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užtikrinti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platesnį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konkurencingumą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ir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techninį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aiškumą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prašome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patikslinti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ar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šioje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vietoje</w:t>
      </w:r>
      <w:proofErr w:type="spellEnd"/>
      <w:proofErr w:type="gram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:</w:t>
      </w:r>
      <w:proofErr w:type="gramEnd"/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Segoe UI Symbol" w:hAnsi="Segoe UI Symbol"/>
          <w:color w:val="00241A"/>
          <w:sz w:val="21"/>
          <w:szCs w:val="21"/>
          <w:shd w:val="clear" w:color="auto" w:fill="FFFFFF"/>
        </w:rPr>
        <w:t>🔹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būtinas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judesio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jutiklis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automatiškai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įjungiantis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apšvietimą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prietaisą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pajudinus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,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ar</w:t>
      </w:r>
      <w:proofErr w:type="spellEnd"/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Segoe UI Symbol" w:hAnsi="Segoe UI Symbol"/>
          <w:color w:val="00241A"/>
          <w:sz w:val="21"/>
          <w:szCs w:val="21"/>
          <w:shd w:val="clear" w:color="auto" w:fill="FFFFFF"/>
        </w:rPr>
        <w:t>🔹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pakanka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automatinio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apšvietimo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išsijungimo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nustatyto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nejudrumo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laikotarpio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pvz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., 1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valandos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), kuris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išjungia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pašvietimą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siekiant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apsaugoti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bateriją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nuo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išsikrovimo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Pažymime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kad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dauguma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profesionalių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karinės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klasės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optinių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taikiklių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(</w:t>
      </w:r>
      <w:proofErr w:type="spellStart"/>
      <w:proofErr w:type="gram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pvz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.,</w:t>
      </w:r>
      <w:proofErr w:type="gram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„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Nightforce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ATACR“, „Burris XTR Pro“)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turi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tik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automatinį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išsijungimą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bet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neturi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integruoto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judesio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jutiklio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Prašome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patikslinti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ar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toks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sprendimas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būtų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laikomas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atitinkančiu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2.1.10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punkto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reikalavimą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>.</w:t>
      </w:r>
    </w:p>
    <w:p w:rsidR="00B076FE" w:rsidRPr="00B715C4" w:rsidRDefault="00B076FE">
      <w:pPr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lt-LT"/>
        </w:rPr>
      </w:pPr>
      <w:r w:rsidRPr="00B715C4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lt-LT"/>
        </w:rPr>
        <w:t xml:space="preserve">Atsakymas į 1 klausimą: </w:t>
      </w:r>
    </w:p>
    <w:p w:rsidR="00B076FE" w:rsidRPr="00B715C4" w:rsidRDefault="00B715C4">
      <w:pPr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lt-LT"/>
        </w:rPr>
      </w:pPr>
      <w:r w:rsidRPr="00B715C4">
        <w:rPr>
          <w:b/>
          <w:color w:val="1F497D"/>
          <w:lang w:val="lt-LT"/>
        </w:rPr>
        <w:t xml:space="preserve">Dėl automatinio pašvietimo tinklelio 2.1.10 punkto </w:t>
      </w:r>
      <w:r w:rsidRPr="00B715C4">
        <w:rPr>
          <w:b/>
          <w:color w:val="1F497D"/>
          <w:lang w:val="lt-LT"/>
        </w:rPr>
        <w:t xml:space="preserve">– turi pilnai atitikti techninės specifikacijos reikalavimus. </w:t>
      </w:r>
    </w:p>
    <w:p w:rsidR="00B076FE" w:rsidRPr="00B076FE" w:rsidRDefault="00B076F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076FE">
        <w:rPr>
          <w:rFonts w:ascii="Times New Roman" w:hAnsi="Times New Roman" w:cs="Times New Roman"/>
          <w:b/>
          <w:sz w:val="24"/>
          <w:szCs w:val="24"/>
          <w:lang w:val="lt-LT"/>
        </w:rPr>
        <w:t>2 klausimas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Pr="00B076F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B076FE" w:rsidRDefault="00B076FE" w:rsidP="00B076FE">
      <w:pPr>
        <w:spacing w:after="100" w:afterAutospacing="1"/>
        <w:rPr>
          <w:rFonts w:ascii="Roboto" w:hAnsi="Roboto"/>
          <w:color w:val="00241A"/>
          <w:sz w:val="21"/>
          <w:szCs w:val="21"/>
        </w:rPr>
      </w:pPr>
      <w:proofErr w:type="spellStart"/>
      <w:r>
        <w:rPr>
          <w:rFonts w:ascii="Roboto" w:hAnsi="Roboto"/>
          <w:color w:val="00241A"/>
          <w:sz w:val="21"/>
          <w:szCs w:val="21"/>
        </w:rPr>
        <w:t>Vadovaujantis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pirkimo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dokumentų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2.1.24 </w:t>
      </w:r>
      <w:proofErr w:type="spellStart"/>
      <w:r>
        <w:rPr>
          <w:rFonts w:ascii="Roboto" w:hAnsi="Roboto"/>
          <w:color w:val="00241A"/>
          <w:sz w:val="21"/>
          <w:szCs w:val="21"/>
        </w:rPr>
        <w:t>punktu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</w:rPr>
        <w:t>optinis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taikiklis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turi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būti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rudos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(</w:t>
      </w:r>
      <w:proofErr w:type="spellStart"/>
      <w:proofErr w:type="gramStart"/>
      <w:r>
        <w:rPr>
          <w:rFonts w:ascii="Roboto" w:hAnsi="Roboto"/>
          <w:color w:val="00241A"/>
          <w:sz w:val="21"/>
          <w:szCs w:val="21"/>
        </w:rPr>
        <w:t>angl</w:t>
      </w:r>
      <w:proofErr w:type="gramEnd"/>
      <w:r>
        <w:rPr>
          <w:rFonts w:ascii="Roboto" w:hAnsi="Roboto"/>
          <w:color w:val="00241A"/>
          <w:sz w:val="21"/>
          <w:szCs w:val="21"/>
        </w:rPr>
        <w:t>.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FDE, Coyote) </w:t>
      </w:r>
      <w:proofErr w:type="spellStart"/>
      <w:r>
        <w:rPr>
          <w:rFonts w:ascii="Roboto" w:hAnsi="Roboto"/>
          <w:color w:val="00241A"/>
          <w:sz w:val="21"/>
          <w:szCs w:val="21"/>
        </w:rPr>
        <w:t>ar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panašios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spalvos</w:t>
      </w:r>
      <w:proofErr w:type="spellEnd"/>
      <w:r>
        <w:rPr>
          <w:rFonts w:ascii="Roboto" w:hAnsi="Roboto"/>
          <w:color w:val="00241A"/>
          <w:sz w:val="21"/>
          <w:szCs w:val="21"/>
        </w:rPr>
        <w:t>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proofErr w:type="spellStart"/>
      <w:r>
        <w:rPr>
          <w:rFonts w:ascii="Roboto" w:hAnsi="Roboto"/>
          <w:color w:val="00241A"/>
          <w:sz w:val="21"/>
          <w:szCs w:val="21"/>
        </w:rPr>
        <w:t>Prašome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patikslinti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</w:rPr>
        <w:t>ar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būtų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laikoma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atitinkančiu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reikalavimą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</w:rPr>
        <w:t>jei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siūlomas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optinis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taikiklis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būtų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juodos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arba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tamsiai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pilkos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spalvos</w:t>
      </w:r>
      <w:proofErr w:type="spellEnd"/>
      <w:proofErr w:type="gramStart"/>
      <w:r>
        <w:rPr>
          <w:rFonts w:ascii="Roboto" w:hAnsi="Roboto"/>
          <w:color w:val="00241A"/>
          <w:sz w:val="21"/>
          <w:szCs w:val="21"/>
        </w:rPr>
        <w:t>,</w:t>
      </w:r>
      <w:proofErr w:type="gramEnd"/>
      <w:r>
        <w:rPr>
          <w:rFonts w:ascii="Roboto" w:hAnsi="Roboto"/>
          <w:color w:val="00241A"/>
          <w:sz w:val="21"/>
          <w:szCs w:val="21"/>
        </w:rPr>
        <w:br/>
        <w:t xml:space="preserve">kai </w:t>
      </w:r>
      <w:proofErr w:type="spellStart"/>
      <w:r>
        <w:rPr>
          <w:rFonts w:ascii="Roboto" w:hAnsi="Roboto"/>
          <w:color w:val="00241A"/>
          <w:sz w:val="21"/>
          <w:szCs w:val="21"/>
        </w:rPr>
        <w:t>visi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kiti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techninės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specifikacijos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reikalavimai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(2.1.1–2.1.23) </w:t>
      </w:r>
      <w:proofErr w:type="spellStart"/>
      <w:r>
        <w:rPr>
          <w:rFonts w:ascii="Roboto" w:hAnsi="Roboto"/>
          <w:color w:val="00241A"/>
          <w:sz w:val="21"/>
          <w:szCs w:val="21"/>
        </w:rPr>
        <w:t>yra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pilnai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įvykdomi</w:t>
      </w:r>
      <w:proofErr w:type="spellEnd"/>
      <w:r>
        <w:rPr>
          <w:rFonts w:ascii="Roboto" w:hAnsi="Roboto"/>
          <w:color w:val="00241A"/>
          <w:sz w:val="21"/>
          <w:szCs w:val="21"/>
        </w:rPr>
        <w:t>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proofErr w:type="spellStart"/>
      <w:r>
        <w:rPr>
          <w:rFonts w:ascii="Roboto" w:hAnsi="Roboto"/>
          <w:color w:val="00241A"/>
          <w:sz w:val="21"/>
          <w:szCs w:val="21"/>
        </w:rPr>
        <w:t>Pažymime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</w:rPr>
        <w:t>kad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dauguma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aukštos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klasės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karinės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paskirties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optinių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taikiklių</w:t>
      </w:r>
      <w:proofErr w:type="spellEnd"/>
      <w:r>
        <w:rPr>
          <w:rFonts w:ascii="Roboto" w:hAnsi="Roboto"/>
          <w:color w:val="00241A"/>
          <w:sz w:val="21"/>
          <w:szCs w:val="21"/>
        </w:rPr>
        <w:br/>
      </w:r>
      <w:proofErr w:type="spellStart"/>
      <w:r>
        <w:rPr>
          <w:rFonts w:ascii="Roboto" w:hAnsi="Roboto"/>
          <w:color w:val="00241A"/>
          <w:sz w:val="21"/>
          <w:szCs w:val="21"/>
        </w:rPr>
        <w:t>gaminami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tik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juodos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spalvos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</w:rPr>
        <w:t>todėl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šis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reikalavimas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smarkiai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riboja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konkurenciją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ir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siūlomų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gaminių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pasirinkimą</w:t>
      </w:r>
      <w:proofErr w:type="spellEnd"/>
      <w:r>
        <w:rPr>
          <w:rFonts w:ascii="Roboto" w:hAnsi="Roboto"/>
          <w:color w:val="00241A"/>
          <w:sz w:val="21"/>
          <w:szCs w:val="21"/>
        </w:rPr>
        <w:t>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proofErr w:type="spellStart"/>
      <w:r>
        <w:rPr>
          <w:rFonts w:ascii="Roboto" w:hAnsi="Roboto"/>
          <w:color w:val="00241A"/>
          <w:sz w:val="21"/>
          <w:szCs w:val="21"/>
        </w:rPr>
        <w:t>Atsižvelgiant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į tai, </w:t>
      </w:r>
      <w:proofErr w:type="spellStart"/>
      <w:r>
        <w:rPr>
          <w:rFonts w:ascii="Roboto" w:hAnsi="Roboto"/>
          <w:color w:val="00241A"/>
          <w:sz w:val="21"/>
          <w:szCs w:val="21"/>
        </w:rPr>
        <w:t>prašome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patvirtinti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00241A"/>
          <w:sz w:val="21"/>
          <w:szCs w:val="21"/>
        </w:rPr>
        <w:t>kad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optinis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taikiklis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juodos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ar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tamsiai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pilkos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spalvos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būtų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laikomas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atitinkančiu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2.1.24 </w:t>
      </w:r>
      <w:proofErr w:type="spellStart"/>
      <w:r>
        <w:rPr>
          <w:rFonts w:ascii="Roboto" w:hAnsi="Roboto"/>
          <w:color w:val="00241A"/>
          <w:sz w:val="21"/>
          <w:szCs w:val="21"/>
        </w:rPr>
        <w:t>punkto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reikalavimą</w:t>
      </w:r>
      <w:proofErr w:type="spellEnd"/>
      <w:proofErr w:type="gramStart"/>
      <w:r>
        <w:rPr>
          <w:rFonts w:ascii="Roboto" w:hAnsi="Roboto"/>
          <w:color w:val="00241A"/>
          <w:sz w:val="21"/>
          <w:szCs w:val="21"/>
        </w:rPr>
        <w:t>,</w:t>
      </w:r>
      <w:proofErr w:type="gramEnd"/>
      <w:r>
        <w:rPr>
          <w:rFonts w:ascii="Roboto" w:hAnsi="Roboto"/>
          <w:color w:val="00241A"/>
          <w:sz w:val="21"/>
          <w:szCs w:val="21"/>
        </w:rPr>
        <w:br/>
      </w:r>
      <w:proofErr w:type="spellStart"/>
      <w:r>
        <w:rPr>
          <w:rFonts w:ascii="Roboto" w:hAnsi="Roboto"/>
          <w:color w:val="00241A"/>
          <w:sz w:val="21"/>
          <w:szCs w:val="21"/>
        </w:rPr>
        <w:t>jei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jo </w:t>
      </w:r>
      <w:proofErr w:type="spellStart"/>
      <w:r>
        <w:rPr>
          <w:rFonts w:ascii="Roboto" w:hAnsi="Roboto"/>
          <w:color w:val="00241A"/>
          <w:sz w:val="21"/>
          <w:szCs w:val="21"/>
        </w:rPr>
        <w:t>techninės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charakteristikos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visiškai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atitinka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kitus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specifikacijos</w:t>
      </w:r>
      <w:proofErr w:type="spellEnd"/>
      <w:r>
        <w:rPr>
          <w:rFonts w:ascii="Roboto" w:hAnsi="Roboto"/>
          <w:color w:val="00241A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241A"/>
          <w:sz w:val="21"/>
          <w:szCs w:val="21"/>
        </w:rPr>
        <w:t>punktus</w:t>
      </w:r>
      <w:proofErr w:type="spellEnd"/>
      <w:r>
        <w:rPr>
          <w:rFonts w:ascii="Roboto" w:hAnsi="Roboto"/>
          <w:color w:val="00241A"/>
          <w:sz w:val="21"/>
          <w:szCs w:val="21"/>
        </w:rPr>
        <w:t>.</w:t>
      </w:r>
    </w:p>
    <w:p w:rsidR="00B076FE" w:rsidRPr="00B715C4" w:rsidRDefault="00B076FE" w:rsidP="00B076FE">
      <w:pPr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lt-LT"/>
        </w:rPr>
      </w:pPr>
      <w:r w:rsidRPr="00B715C4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lt-LT"/>
        </w:rPr>
        <w:t xml:space="preserve">Atsakymas </w:t>
      </w:r>
      <w:r w:rsidRPr="00B715C4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lt-LT"/>
        </w:rPr>
        <w:t>į 2</w:t>
      </w:r>
      <w:r w:rsidRPr="00B715C4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lt-LT"/>
        </w:rPr>
        <w:t xml:space="preserve"> klausimą: </w:t>
      </w:r>
    </w:p>
    <w:p w:rsidR="00B076FE" w:rsidRPr="00B715C4" w:rsidRDefault="00B715C4">
      <w:pPr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lt-LT"/>
        </w:rPr>
      </w:pPr>
      <w:r w:rsidRPr="00B715C4">
        <w:rPr>
          <w:b/>
          <w:color w:val="2F5496" w:themeColor="accent5" w:themeShade="BF"/>
          <w:lang w:val="lt-LT"/>
        </w:rPr>
        <w:t xml:space="preserve">Dėl 2.1.24 punkto (dėl spalvos ) </w:t>
      </w:r>
      <w:r w:rsidRPr="00B715C4">
        <w:rPr>
          <w:b/>
          <w:color w:val="2F5496" w:themeColor="accent5" w:themeShade="BF"/>
          <w:lang w:val="lt-LT"/>
        </w:rPr>
        <w:t xml:space="preserve"> - </w:t>
      </w:r>
      <w:r w:rsidRPr="00B715C4">
        <w:rPr>
          <w:b/>
          <w:color w:val="2F5496" w:themeColor="accent5" w:themeShade="BF"/>
          <w:lang w:val="lt-LT"/>
        </w:rPr>
        <w:t>gali būti juodas ar tamsiai pilkos spalvos.</w:t>
      </w:r>
    </w:p>
    <w:p w:rsidR="00B076FE" w:rsidRDefault="00B076FE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B076FE" w:rsidRDefault="00B076FE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B076FE" w:rsidRDefault="00B076FE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B076FE" w:rsidRPr="00B076FE" w:rsidRDefault="00B076FE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B076FE" w:rsidRPr="00B076FE" w:rsidSect="00B715C4">
      <w:pgSz w:w="12240" w:h="15840"/>
      <w:pgMar w:top="1135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FE"/>
    <w:rsid w:val="00B076FE"/>
    <w:rsid w:val="00B15CE6"/>
    <w:rsid w:val="00B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03F7"/>
  <w15:chartTrackingRefBased/>
  <w15:docId w15:val="{318C7E1B-1493-4F1F-BA84-F1FCFFC4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Renata.E</dc:creator>
  <cp:keywords/>
  <dc:description/>
  <cp:lastModifiedBy>Renata.E</cp:lastModifiedBy>
  <cp:revision>2</cp:revision>
  <dcterms:created xsi:type="dcterms:W3CDTF">2025-10-13T12:59:00Z</dcterms:created>
  <dcterms:modified xsi:type="dcterms:W3CDTF">2025-10-13T13:07:00Z</dcterms:modified>
</cp:coreProperties>
</file>