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62C" w14:textId="77777777" w:rsidR="00806B2E" w:rsidRDefault="00806B2E" w:rsidP="00806B2E">
      <w:pPr>
        <w:spacing w:line="276" w:lineRule="auto"/>
        <w:rPr>
          <w:b/>
          <w:caps/>
        </w:rPr>
      </w:pPr>
    </w:p>
    <w:p w14:paraId="0E124FAB" w14:textId="77777777"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4BEF76C5" w:rsidR="00806B2E" w:rsidRDefault="007B530B" w:rsidP="00737E8E">
            <w:pPr>
              <w:jc w:val="both"/>
              <w:rPr>
                <w:kern w:val="2"/>
                <w:szCs w:val="24"/>
              </w:rPr>
            </w:pPr>
            <w:r w:rsidRPr="007B530B">
              <w:rPr>
                <w:bCs/>
                <w:szCs w:val="24"/>
              </w:rPr>
              <w:t>Žuvininkystės duomenų informacinės sistemos tobulinimo</w:t>
            </w:r>
            <w:r w:rsidR="004A4218" w:rsidRPr="00D00E42">
              <w:rPr>
                <w:rFonts w:eastAsia="沬pl滴逅矷헰矶៦矵᝸矵ឲ矵"/>
                <w:szCs w:val="24"/>
              </w:rPr>
              <w:t xml:space="preserve"> paslaug</w:t>
            </w:r>
            <w:r w:rsidR="004A4218">
              <w:rPr>
                <w:rFonts w:eastAsia="沬pl滴逅矷헰矶៦矵᝸矵ឲ矵"/>
                <w:szCs w:val="24"/>
              </w:rPr>
              <w:t>ų</w:t>
            </w:r>
            <w:r w:rsidR="004A4218"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785089E4" w:rsidR="00806B2E" w:rsidRDefault="00806B2E" w:rsidP="00737E8E">
            <w:pPr>
              <w:jc w:val="both"/>
              <w:rPr>
                <w:kern w:val="2"/>
                <w:szCs w:val="24"/>
              </w:rPr>
            </w:pPr>
            <w:r>
              <w:rPr>
                <w:kern w:val="2"/>
                <w:szCs w:val="24"/>
              </w:rPr>
              <w:t>2025-</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2DCD2624" w:rsidR="00806B2E" w:rsidRDefault="00806B2E" w:rsidP="00737E8E">
            <w:pPr>
              <w:jc w:val="both"/>
              <w:rPr>
                <w:kern w:val="2"/>
                <w:szCs w:val="24"/>
              </w:rPr>
            </w:pPr>
            <w:r>
              <w:rPr>
                <w:kern w:val="2"/>
                <w:szCs w:val="24"/>
              </w:rPr>
              <w:t>F11/2025-</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DC58CC" w:rsidP="00DC58CC">
            <w:pPr>
              <w:rPr>
                <w:kern w:val="2"/>
                <w:szCs w:val="24"/>
              </w:rPr>
            </w:pPr>
            <w:hyperlink r:id="rId4" w:history="1">
              <w:r>
                <w:rPr>
                  <w:rStyle w:val="Hipersaitas"/>
                  <w:rFonts w:eastAsiaTheme="majorEastAsia"/>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7B12F15C" w:rsidR="00770B2C" w:rsidRDefault="00770B2C" w:rsidP="00770B2C">
            <w:pPr>
              <w:contextualSpacing/>
              <w:outlineLvl w:val="0"/>
              <w:rPr>
                <w:szCs w:val="24"/>
              </w:rPr>
            </w:pPr>
            <w:r>
              <w:rPr>
                <w:szCs w:val="24"/>
              </w:rPr>
              <w:t>veikiantis pagal Žuvininkystės tarnyb</w:t>
            </w:r>
            <w:r w:rsidR="0064574B">
              <w:rPr>
                <w:szCs w:val="24"/>
              </w:rPr>
              <w:t>os</w:t>
            </w:r>
            <w:r>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048A02AC" w14:textId="77777777" w:rsidR="00806B2E" w:rsidRDefault="00806B2E" w:rsidP="00AF352B">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77777777" w:rsidR="00806B2E" w:rsidRDefault="00806B2E" w:rsidP="00737E8E">
            <w:pPr>
              <w:jc w:val="center"/>
              <w:rPr>
                <w:kern w:val="2"/>
                <w:szCs w:val="24"/>
              </w:rPr>
            </w:pP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77777777" w:rsidR="00806B2E" w:rsidRDefault="00806B2E" w:rsidP="00737E8E">
            <w:pPr>
              <w:jc w:val="center"/>
              <w:rPr>
                <w:kern w:val="2"/>
                <w:szCs w:val="24"/>
              </w:rPr>
            </w:pP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77777777" w:rsidR="00806B2E" w:rsidRDefault="00806B2E" w:rsidP="00737E8E">
            <w:pPr>
              <w:jc w:val="center"/>
              <w:rPr>
                <w:kern w:val="2"/>
                <w:szCs w:val="24"/>
              </w:rPr>
            </w:pP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77777777" w:rsidR="00806B2E" w:rsidRDefault="00806B2E" w:rsidP="00737E8E">
            <w:pPr>
              <w:jc w:val="center"/>
              <w:rPr>
                <w:kern w:val="2"/>
                <w:szCs w:val="24"/>
              </w:rPr>
            </w:pP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77777777" w:rsidR="00806B2E" w:rsidRDefault="00806B2E" w:rsidP="00737E8E">
            <w:pPr>
              <w:jc w:val="center"/>
              <w:rPr>
                <w:kern w:val="2"/>
                <w:szCs w:val="24"/>
              </w:rPr>
            </w:pP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77777777" w:rsidR="00806B2E" w:rsidRDefault="00806B2E" w:rsidP="00737E8E">
            <w:pPr>
              <w:jc w:val="center"/>
              <w:rPr>
                <w:kern w:val="2"/>
                <w:szCs w:val="24"/>
              </w:rPr>
            </w:pP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77777777" w:rsidR="00806B2E" w:rsidRDefault="00806B2E" w:rsidP="00737E8E">
            <w:pPr>
              <w:jc w:val="center"/>
              <w:rPr>
                <w:kern w:val="2"/>
                <w:szCs w:val="24"/>
              </w:rPr>
            </w:pP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77777777" w:rsidR="00806B2E" w:rsidRDefault="00806B2E" w:rsidP="00737E8E">
            <w:pPr>
              <w:jc w:val="center"/>
              <w:rPr>
                <w:kern w:val="2"/>
                <w:szCs w:val="24"/>
              </w:rPr>
            </w:pPr>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5CE1C415" w14:textId="77777777" w:rsidR="00806B2E" w:rsidRDefault="00806B2E" w:rsidP="00737E8E">
            <w:pPr>
              <w:jc w:val="center"/>
              <w:rPr>
                <w:kern w:val="2"/>
                <w:szCs w:val="24"/>
              </w:rPr>
            </w:pP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041868C4" w14:textId="77777777" w:rsidR="00806B2E" w:rsidRDefault="00806B2E" w:rsidP="00737E8E">
            <w:pPr>
              <w:jc w:val="center"/>
              <w:rPr>
                <w:kern w:val="2"/>
                <w:szCs w:val="24"/>
              </w:rPr>
            </w:pP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0EB484" w14:textId="7EE3C8C3" w:rsidR="00490F3C" w:rsidRDefault="00F82265" w:rsidP="00737E8E">
            <w:pPr>
              <w:rPr>
                <w:szCs w:val="24"/>
              </w:rPr>
            </w:pPr>
            <w:r>
              <w:rPr>
                <w:szCs w:val="24"/>
              </w:rPr>
              <w:t>Užsakovo atstovas, atsakingas už Sutarties vykdymą ir kontrolę: Žuvi</w:t>
            </w:r>
            <w:r w:rsidR="004B2D19">
              <w:rPr>
                <w:szCs w:val="24"/>
              </w:rPr>
              <w:t>ninkystė</w:t>
            </w:r>
            <w:r>
              <w:rPr>
                <w:szCs w:val="24"/>
              </w:rPr>
              <w:t>s</w:t>
            </w:r>
            <w:r w:rsidR="004B2D19">
              <w:rPr>
                <w:szCs w:val="24"/>
              </w:rPr>
              <w:t xml:space="preserve"> kontrolės</w:t>
            </w:r>
            <w:r>
              <w:rPr>
                <w:szCs w:val="24"/>
              </w:rPr>
              <w:t xml:space="preserve"> departamento </w:t>
            </w:r>
            <w:r w:rsidR="004B2D19">
              <w:rPr>
                <w:szCs w:val="24"/>
              </w:rPr>
              <w:t>Žvejybos stebėsenos ir kontrolės</w:t>
            </w:r>
            <w:r>
              <w:rPr>
                <w:szCs w:val="24"/>
              </w:rPr>
              <w:t xml:space="preserve"> skyriaus vyriausioji specialistė </w:t>
            </w:r>
            <w:r w:rsidR="004B2D19">
              <w:rPr>
                <w:szCs w:val="24"/>
              </w:rPr>
              <w:t>Kristina Romaitė</w:t>
            </w:r>
            <w:r>
              <w:rPr>
                <w:szCs w:val="24"/>
              </w:rPr>
              <w:t>, tel. +370 700149</w:t>
            </w:r>
            <w:r w:rsidR="004B2D19">
              <w:rPr>
                <w:szCs w:val="24"/>
              </w:rPr>
              <w:t>34</w:t>
            </w:r>
            <w:r>
              <w:rPr>
                <w:szCs w:val="24"/>
              </w:rPr>
              <w:t xml:space="preserve">, </w:t>
            </w:r>
          </w:p>
          <w:p w14:paraId="50613AA9" w14:textId="0316E671" w:rsidR="00806B2E" w:rsidRDefault="00F82265" w:rsidP="00737E8E">
            <w:pPr>
              <w:rPr>
                <w:rStyle w:val="Hipersaitas"/>
                <w:rFonts w:eastAsiaTheme="majorEastAsia"/>
                <w:i/>
                <w:color w:val="auto"/>
                <w:szCs w:val="24"/>
              </w:rPr>
            </w:pPr>
            <w:r>
              <w:rPr>
                <w:szCs w:val="24"/>
              </w:rPr>
              <w:t xml:space="preserve">el. p.: </w:t>
            </w:r>
            <w:proofErr w:type="spellStart"/>
            <w:r w:rsidR="004B2D19" w:rsidRPr="004B2D19">
              <w:rPr>
                <w:i/>
                <w:iCs/>
                <w:szCs w:val="24"/>
              </w:rPr>
              <w:t>kristina.romaite</w:t>
            </w:r>
            <w:hyperlink r:id="rId5" w:history="1">
              <w:r w:rsidRPr="004B2D19">
                <w:rPr>
                  <w:rStyle w:val="Hipersaitas"/>
                  <w:rFonts w:eastAsiaTheme="majorEastAsia"/>
                  <w:i/>
                  <w:color w:val="auto"/>
                  <w:szCs w:val="24"/>
                  <w:u w:val="none"/>
                </w:rPr>
                <w:t>@zuv.lt</w:t>
              </w:r>
              <w:proofErr w:type="spellEnd"/>
            </w:hyperlink>
            <w:r w:rsidRPr="004B2D19">
              <w:rPr>
                <w:rStyle w:val="Hipersaitas"/>
                <w:rFonts w:eastAsiaTheme="majorEastAsia"/>
                <w:i/>
                <w:color w:val="auto"/>
                <w:szCs w:val="24"/>
                <w:u w:val="none"/>
              </w:rPr>
              <w:t>.</w:t>
            </w:r>
          </w:p>
          <w:p w14:paraId="06FA2D16" w14:textId="2A95B539" w:rsidR="00785A06" w:rsidRDefault="00785A06" w:rsidP="00785A06">
            <w:pPr>
              <w:rPr>
                <w:rStyle w:val="Hipersaitas"/>
                <w:rFonts w:eastAsiaTheme="majorEastAsia"/>
                <w:i/>
                <w:color w:val="auto"/>
                <w:szCs w:val="24"/>
              </w:rPr>
            </w:pPr>
            <w:r>
              <w:rPr>
                <w:szCs w:val="24"/>
              </w:rPr>
              <w:lastRenderedPageBreak/>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proofErr w:type="spellStart"/>
            <w:r w:rsidRPr="00E72131">
              <w:rPr>
                <w:i/>
                <w:iCs/>
                <w:szCs w:val="24"/>
              </w:rPr>
              <w:t>laura.jakovleviene</w:t>
            </w:r>
            <w:hyperlink r:id="rId6" w:history="1">
              <w:r w:rsidRPr="00E72131">
                <w:rPr>
                  <w:rStyle w:val="Hipersaitas"/>
                  <w:rFonts w:eastAsiaTheme="majorEastAsia"/>
                  <w:i/>
                  <w:iCs/>
                  <w:color w:val="auto"/>
                  <w:szCs w:val="24"/>
                  <w:u w:val="none"/>
                </w:rPr>
                <w:t>@zuv.lt</w:t>
              </w:r>
              <w:proofErr w:type="spellEnd"/>
            </w:hyperlink>
            <w:r w:rsidRPr="00E72131">
              <w:rPr>
                <w:rStyle w:val="Hipersaitas"/>
                <w:rFonts w:eastAsiaTheme="majorEastAsia"/>
                <w:i/>
                <w:color w:val="auto"/>
                <w:szCs w:val="24"/>
                <w:u w:val="none"/>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179FD974" w14:textId="18F0EF48" w:rsidR="00785A06" w:rsidRPr="00B86592" w:rsidRDefault="007530F6" w:rsidP="007530F6">
            <w:pPr>
              <w:contextualSpacing/>
              <w:outlineLvl w:val="0"/>
              <w:rPr>
                <w:szCs w:val="24"/>
              </w:rPr>
            </w:pPr>
            <w:r w:rsidRPr="007530F6">
              <w:rPr>
                <w:b/>
                <w:szCs w:val="24"/>
              </w:rPr>
              <w:t>Žuvininkystės duomenų informacinės sistemos tobulinimo</w:t>
            </w:r>
            <w:r w:rsidRPr="007530F6">
              <w:rPr>
                <w:rFonts w:eastAsia="沬pl滴逅矷헰矶៦矵᝸矵ឲ矵"/>
                <w:b/>
                <w:szCs w:val="24"/>
              </w:rPr>
              <w:t xml:space="preserve"> </w:t>
            </w:r>
            <w:r w:rsidR="00B86592" w:rsidRPr="007530F6">
              <w:rPr>
                <w:b/>
                <w:szCs w:val="24"/>
              </w:rPr>
              <w:t>paslaugos</w:t>
            </w:r>
            <w:r w:rsidR="00B86592">
              <w:rPr>
                <w:szCs w:val="24"/>
              </w:rPr>
              <w:t xml:space="preserve"> (toliau – Paslaugos)</w:t>
            </w:r>
            <w:r>
              <w:rPr>
                <w:szCs w:val="24"/>
              </w:rPr>
              <w:t>.</w:t>
            </w:r>
          </w:p>
          <w:p w14:paraId="1EF6E887" w14:textId="31FB817C" w:rsidR="00785A06" w:rsidRPr="00B86592" w:rsidRDefault="00B86592" w:rsidP="00737E8E">
            <w:pPr>
              <w:rPr>
                <w:kern w:val="2"/>
                <w:szCs w:val="24"/>
              </w:rPr>
            </w:pPr>
            <w:r>
              <w:rPr>
                <w:szCs w:val="24"/>
              </w:rPr>
              <w:t>Perkamų Paslaugų apimtys, reikalavimai nurodyti</w:t>
            </w:r>
            <w:r>
              <w:rPr>
                <w:i/>
                <w:szCs w:val="24"/>
              </w:rPr>
              <w:t xml:space="preserve"> </w:t>
            </w:r>
            <w:r w:rsidR="007530F6">
              <w:rPr>
                <w:i/>
                <w:szCs w:val="24"/>
              </w:rPr>
              <w:t>T</w:t>
            </w:r>
            <w:r>
              <w:rPr>
                <w:i/>
                <w:szCs w:val="24"/>
              </w:rPr>
              <w:t>echninėje specifikacijoje</w:t>
            </w:r>
            <w:r>
              <w:rPr>
                <w:iCs/>
                <w:szCs w:val="24"/>
              </w:rPr>
              <w:t xml:space="preserve"> (toliau – techninė specifikacija)</w:t>
            </w:r>
            <w:r>
              <w:rPr>
                <w:szCs w:val="24"/>
              </w:rPr>
              <w:t xml:space="preserve">, pateiktoje Sutarties 1 priede. </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C2E12B1" w:rsidR="00806B2E" w:rsidRPr="00EE5DCA" w:rsidRDefault="00EE5DCA" w:rsidP="00737E8E">
            <w:pPr>
              <w:rPr>
                <w:b/>
                <w:szCs w:val="24"/>
              </w:rPr>
            </w:pPr>
            <w:r w:rsidRPr="00EE5DCA">
              <w:rPr>
                <w:b/>
                <w:szCs w:val="24"/>
              </w:rPr>
              <w:t>Žuvininkystės duomenų informacinės sistemos tobulinimo paslaugos</w:t>
            </w:r>
            <w:r w:rsidR="00403857" w:rsidRPr="00EE5DCA">
              <w:rPr>
                <w:b/>
                <w:szCs w:val="24"/>
              </w:rPr>
              <w:t>.</w:t>
            </w:r>
          </w:p>
          <w:p w14:paraId="50F035C8" w14:textId="6C77F6D3" w:rsidR="00F15503" w:rsidRDefault="00F15503" w:rsidP="00737E8E">
            <w:pPr>
              <w:rPr>
                <w:kern w:val="2"/>
                <w:szCs w:val="24"/>
              </w:rPr>
            </w:pPr>
            <w:r>
              <w:rPr>
                <w:szCs w:val="24"/>
              </w:rPr>
              <w:t>Pirkimo Nr.</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6F25026C" w14:textId="18A330D7" w:rsidR="00806B2E" w:rsidRDefault="00E94E24" w:rsidP="00737E8E">
            <w:pPr>
              <w:rPr>
                <w:kern w:val="2"/>
                <w:szCs w:val="24"/>
              </w:rPr>
            </w:pPr>
            <w:r>
              <w:rPr>
                <w:szCs w:val="24"/>
              </w:rPr>
              <w:t xml:space="preserve">Pirkimas atliekamas Kontrolės programos lėšomis. </w:t>
            </w: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41057EC1" w:rsidR="00806B2E" w:rsidRDefault="00806B2E" w:rsidP="00737E8E">
            <w:pPr>
              <w:rPr>
                <w:szCs w:val="24"/>
              </w:rPr>
            </w:pPr>
            <w:r>
              <w:rPr>
                <w:szCs w:val="24"/>
              </w:rPr>
              <w:t xml:space="preserve">Tiekėjas Paslaugas įsipareigoja suteikti </w:t>
            </w:r>
            <w:r>
              <w:rPr>
                <w:b/>
                <w:szCs w:val="24"/>
              </w:rPr>
              <w:t xml:space="preserve">ne vėliau kaip </w:t>
            </w:r>
            <w:r w:rsidR="00722884">
              <w:rPr>
                <w:b/>
                <w:szCs w:val="24"/>
              </w:rPr>
              <w:t>iki</w:t>
            </w:r>
            <w:r>
              <w:rPr>
                <w:szCs w:val="24"/>
              </w:rPr>
              <w:t xml:space="preserve"> </w:t>
            </w:r>
            <w:r w:rsidR="00722884" w:rsidRPr="00722884">
              <w:rPr>
                <w:szCs w:val="24"/>
              </w:rPr>
              <w:t>202</w:t>
            </w:r>
            <w:r w:rsidR="00C45673">
              <w:rPr>
                <w:szCs w:val="24"/>
              </w:rPr>
              <w:t>6</w:t>
            </w:r>
            <w:r w:rsidR="00722884" w:rsidRPr="00722884">
              <w:rPr>
                <w:szCs w:val="24"/>
              </w:rPr>
              <w:t>-11-</w:t>
            </w:r>
            <w:r w:rsidR="00B23F48">
              <w:rPr>
                <w:szCs w:val="24"/>
              </w:rPr>
              <w:t>20.</w:t>
            </w:r>
          </w:p>
          <w:p w14:paraId="7842CBEB" w14:textId="77777777" w:rsidR="00806B2E" w:rsidRDefault="00806B2E" w:rsidP="00737E8E">
            <w:pPr>
              <w:rPr>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Default="00806B2E" w:rsidP="00737E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1FC762" w14:textId="28864664" w:rsidR="00806B2E" w:rsidRDefault="00124195" w:rsidP="00737E8E">
            <w:pPr>
              <w:rPr>
                <w:kern w:val="2"/>
                <w:szCs w:val="24"/>
              </w:rPr>
            </w:pPr>
            <w:r>
              <w:rPr>
                <w:kern w:val="2"/>
                <w:szCs w:val="24"/>
              </w:rPr>
              <w:t xml:space="preserve">Tiekėjas privalo </w:t>
            </w:r>
            <w:r w:rsidR="00757BCC">
              <w:rPr>
                <w:kern w:val="2"/>
                <w:szCs w:val="24"/>
              </w:rPr>
              <w:t>suteikti visas paslaugas</w:t>
            </w:r>
            <w:r>
              <w:rPr>
                <w:kern w:val="2"/>
                <w:szCs w:val="24"/>
              </w:rPr>
              <w:t>, nurodyt</w:t>
            </w:r>
            <w:r w:rsidR="00757BCC">
              <w:rPr>
                <w:kern w:val="2"/>
                <w:szCs w:val="24"/>
              </w:rPr>
              <w:t>a</w:t>
            </w:r>
            <w:r>
              <w:rPr>
                <w:kern w:val="2"/>
                <w:szCs w:val="24"/>
              </w:rPr>
              <w:t>s Techninėje specifikacijoje.</w:t>
            </w:r>
          </w:p>
          <w:p w14:paraId="1D02F9A6" w14:textId="2BDD6BDE" w:rsidR="006066EA" w:rsidRPr="006066EA" w:rsidRDefault="006066EA" w:rsidP="006066EA">
            <w:pPr>
              <w:rPr>
                <w:szCs w:val="24"/>
              </w:rPr>
            </w:pP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5AEA7910" w:rsidR="00133E96" w:rsidRDefault="00133E96" w:rsidP="00133E96">
            <w:pPr>
              <w:contextualSpacing/>
              <w:outlineLvl w:val="0"/>
              <w:rPr>
                <w:szCs w:val="24"/>
              </w:rPr>
            </w:pPr>
            <w:r>
              <w:rPr>
                <w:szCs w:val="24"/>
              </w:rPr>
              <w:t>Sutarčiai taikoma fiksuoto</w:t>
            </w:r>
            <w:r w:rsidR="000C7753">
              <w:rPr>
                <w:szCs w:val="24"/>
              </w:rPr>
              <w:t>s</w:t>
            </w:r>
            <w:r>
              <w:rPr>
                <w:szCs w:val="24"/>
              </w:rPr>
              <w:t xml:space="preserve"> kaino</w:t>
            </w:r>
            <w:r w:rsidR="000C7753">
              <w:rPr>
                <w:szCs w:val="24"/>
              </w:rPr>
              <w:t>s</w:t>
            </w:r>
            <w:r>
              <w:rPr>
                <w:szCs w:val="24"/>
              </w:rPr>
              <w:t xml:space="preserve"> kainodara. </w:t>
            </w:r>
          </w:p>
          <w:p w14:paraId="7D7E1EF9" w14:textId="5BBB1F56" w:rsidR="00806B2E" w:rsidRPr="00133E96" w:rsidRDefault="00133E96" w:rsidP="00133E96">
            <w:pPr>
              <w:contextualSpacing/>
              <w:outlineLvl w:val="0"/>
              <w:rPr>
                <w:szCs w:val="24"/>
              </w:rPr>
            </w:pPr>
            <w:r>
              <w:rPr>
                <w:szCs w:val="24"/>
              </w:rPr>
              <w:t>Į Paslaugų kain</w:t>
            </w:r>
            <w:r w:rsidR="000C7753">
              <w:rPr>
                <w:szCs w:val="24"/>
              </w:rPr>
              <w:t>ą</w:t>
            </w:r>
            <w:r>
              <w:rPr>
                <w:szCs w:val="24"/>
              </w:rPr>
              <w:t xml:space="preserve"> turi būti įskaičiuota</w:t>
            </w:r>
            <w:r w:rsidR="000C7753">
              <w:rPr>
                <w:szCs w:val="24"/>
              </w:rPr>
              <w:t>s</w:t>
            </w:r>
            <w:r>
              <w:rPr>
                <w:szCs w:val="24"/>
              </w:rPr>
              <w:t xml:space="preserve"> Paslaugų </w:t>
            </w:r>
            <w:r w:rsidR="000C7753">
              <w:rPr>
                <w:szCs w:val="24"/>
              </w:rPr>
              <w:t>į</w:t>
            </w:r>
            <w:r>
              <w:rPr>
                <w:szCs w:val="24"/>
              </w:rPr>
              <w:t>kain</w:t>
            </w:r>
            <w:r w:rsidR="000C7753">
              <w:rPr>
                <w:szCs w:val="24"/>
              </w:rPr>
              <w:t>is</w:t>
            </w:r>
            <w:r>
              <w:rPr>
                <w:szCs w:val="24"/>
              </w:rPr>
              <w:t>,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77777777" w:rsidR="00806B2E" w:rsidRDefault="00806B2E" w:rsidP="00737E8E">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6DC0A94A" w14:textId="77777777" w:rsidR="00806B2E" w:rsidRDefault="00806B2E" w:rsidP="00737E8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1B8938" w14:textId="18F5396F" w:rsidR="00806B2E" w:rsidRPr="003F7223" w:rsidRDefault="00806B2E" w:rsidP="003F722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6FB6F8EB" w:rsidR="00806B2E" w:rsidRDefault="000B78FE" w:rsidP="00345FE7">
            <w:pPr>
              <w:jc w:val="both"/>
              <w:rPr>
                <w:szCs w:val="24"/>
              </w:rPr>
            </w:pPr>
            <w:r>
              <w:rPr>
                <w:szCs w:val="24"/>
              </w:rPr>
              <w:t xml:space="preserve">Tiekėjas, suteikęs techninėje specifikacijoje nurodytas Paslaugas, pateikia raštu (el. paštu: </w:t>
            </w:r>
            <w:proofErr w:type="spellStart"/>
            <w:r w:rsidR="00993BB4">
              <w:rPr>
                <w:szCs w:val="24"/>
              </w:rPr>
              <w:t>kristina.romaite</w:t>
            </w:r>
            <w:proofErr w:type="spellEnd"/>
            <w:r>
              <w:rPr>
                <w:szCs w:val="24"/>
                <w:lang w:val="en-US"/>
              </w:rPr>
              <w:t>@zuv.lt</w:t>
            </w:r>
            <w:r>
              <w:rPr>
                <w:szCs w:val="24"/>
              </w:rPr>
              <w:t>) Užsakovui Tiekėjo pasirašytą (-</w:t>
            </w:r>
            <w:proofErr w:type="spellStart"/>
            <w:r>
              <w:rPr>
                <w:szCs w:val="24"/>
              </w:rPr>
              <w:t>us</w:t>
            </w:r>
            <w:proofErr w:type="spellEnd"/>
            <w:r>
              <w:rPr>
                <w:szCs w:val="24"/>
              </w:rPr>
              <w:t>) Paslaugų perdavimo-priėmimo aktą (-</w:t>
            </w:r>
            <w:proofErr w:type="spellStart"/>
            <w:r>
              <w:rPr>
                <w:szCs w:val="24"/>
              </w:rPr>
              <w:t>us</w:t>
            </w:r>
            <w:proofErr w:type="spellEnd"/>
            <w:r>
              <w:rPr>
                <w:szCs w:val="24"/>
              </w:rPr>
              <w:t>) ne vėliau kaip iki 202</w:t>
            </w:r>
            <w:r w:rsidR="00993BB4">
              <w:rPr>
                <w:szCs w:val="24"/>
              </w:rPr>
              <w:t>6</w:t>
            </w:r>
            <w:r>
              <w:rPr>
                <w:szCs w:val="24"/>
              </w:rPr>
              <w:t xml:space="preserve"> m. lapkričio </w:t>
            </w:r>
            <w:r w:rsidR="00DC2980">
              <w:rPr>
                <w:szCs w:val="24"/>
              </w:rPr>
              <w:t>20</w:t>
            </w:r>
            <w:r>
              <w:rPr>
                <w:szCs w:val="24"/>
              </w:rPr>
              <w:t xml:space="preserve">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w:t>
            </w:r>
            <w:proofErr w:type="spellStart"/>
            <w:r>
              <w:rPr>
                <w:szCs w:val="24"/>
              </w:rPr>
              <w:t>us</w:t>
            </w:r>
            <w:proofErr w:type="spellEnd"/>
            <w:r>
              <w:rPr>
                <w:szCs w:val="24"/>
              </w:rPr>
              <w:t>) arba motyvuotai atsisako jį (juos) pasirašyti. Tuo atveju, jeigu Užsakovas atsisako pasirašyti Paslaugų perdavimo–</w:t>
            </w:r>
            <w:r>
              <w:rPr>
                <w:szCs w:val="24"/>
              </w:rPr>
              <w:lastRenderedPageBreak/>
              <w:t>priėmimo aktą (-</w:t>
            </w:r>
            <w:proofErr w:type="spellStart"/>
            <w:r>
              <w:rPr>
                <w:szCs w:val="24"/>
              </w:rPr>
              <w:t>us</w:t>
            </w:r>
            <w:proofErr w:type="spellEnd"/>
            <w:r>
              <w:rPr>
                <w:szCs w:val="24"/>
              </w:rPr>
              <w:t>),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672B4A40" w14:textId="1C60591B" w:rsidR="00806B2E" w:rsidRDefault="00806B2E" w:rsidP="00345FE7">
            <w:pPr>
              <w:jc w:val="both"/>
              <w:rPr>
                <w:color w:val="000000"/>
                <w:kern w:val="2"/>
                <w:szCs w:val="24"/>
                <w:shd w:val="clear" w:color="auto" w:fill="FFFFFF"/>
              </w:rPr>
            </w:pPr>
            <w:r>
              <w:rPr>
                <w:color w:val="000000"/>
                <w:kern w:val="2"/>
                <w:szCs w:val="24"/>
                <w:shd w:val="clear" w:color="auto" w:fill="FFFFFF"/>
              </w:rPr>
              <w:t>Apmokėjimo sąlygos</w:t>
            </w:r>
            <w:r w:rsidRPr="00E02FFE">
              <w:rPr>
                <w:kern w:val="2"/>
                <w:szCs w:val="24"/>
                <w:shd w:val="clear" w:color="auto" w:fill="FFFFFF"/>
              </w:rPr>
              <w:t>:</w:t>
            </w:r>
          </w:p>
          <w:p w14:paraId="616C6E6B" w14:textId="77777777" w:rsidR="00806B2E" w:rsidRDefault="00806B2E" w:rsidP="00345FE7">
            <w:pPr>
              <w:jc w:val="both"/>
              <w:rPr>
                <w:kern w:val="2"/>
                <w:szCs w:val="24"/>
                <w:shd w:val="clear" w:color="auto" w:fill="FFFFFF"/>
              </w:rPr>
            </w:pPr>
            <w:r w:rsidRPr="00E02FFE">
              <w:rPr>
                <w:kern w:val="2"/>
                <w:szCs w:val="24"/>
                <w:shd w:val="clear" w:color="auto" w:fill="FFFFFF"/>
              </w:rPr>
              <w:t>įvykdžius visus sutartinius įsipareigojimus, sumokama visa Sutarties kaina</w:t>
            </w:r>
            <w:r w:rsidR="00E02FFE" w:rsidRPr="00E02FFE">
              <w:rPr>
                <w:kern w:val="2"/>
                <w:szCs w:val="24"/>
                <w:shd w:val="clear" w:color="auto" w:fill="FFFFFF"/>
              </w:rPr>
              <w:t>.</w:t>
            </w:r>
          </w:p>
          <w:p w14:paraId="7C8628D2" w14:textId="05A7CA2B" w:rsidR="00DE466E" w:rsidRPr="00DE466E" w:rsidRDefault="00DE466E" w:rsidP="00DE466E">
            <w:pPr>
              <w:rPr>
                <w:szCs w:val="24"/>
              </w:rPr>
            </w:pPr>
            <w:r>
              <w:rPr>
                <w:szCs w:val="24"/>
              </w:rPr>
              <w:t>Pirkėjas atsiskaito su Tiekėju ne vėliau kaip per 30 (trisdešimt) kalendorinių dienų nuo Sąskaitos gavimo dienos.</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1C1DD6F9" w14:textId="77777777" w:rsidR="00806B2E" w:rsidRDefault="00806B2E" w:rsidP="00737E8E">
            <w:pPr>
              <w:rPr>
                <w:kern w:val="2"/>
                <w:szCs w:val="24"/>
              </w:rPr>
            </w:pPr>
          </w:p>
          <w:p w14:paraId="3FCCD989" w14:textId="77777777" w:rsidR="00806B2E" w:rsidRDefault="00806B2E" w:rsidP="00737E8E">
            <w:pPr>
              <w:rPr>
                <w:color w:val="FF0000"/>
                <w:kern w:val="2"/>
                <w:szCs w:val="24"/>
              </w:rPr>
            </w:pPr>
            <w:r>
              <w:rPr>
                <w:color w:val="FF0000"/>
                <w:kern w:val="2"/>
                <w:szCs w:val="24"/>
              </w:rPr>
              <w:t>arba</w:t>
            </w:r>
          </w:p>
          <w:p w14:paraId="30C236C2" w14:textId="77777777" w:rsidR="00806B2E" w:rsidRDefault="00806B2E" w:rsidP="00737E8E">
            <w:pPr>
              <w:rPr>
                <w:kern w:val="2"/>
                <w:szCs w:val="24"/>
              </w:rPr>
            </w:pPr>
          </w:p>
          <w:p w14:paraId="25BB9016" w14:textId="2D39E286" w:rsidR="00806B2E" w:rsidRDefault="00806B2E" w:rsidP="00737E8E">
            <w:pPr>
              <w:rPr>
                <w:b/>
                <w:kern w:val="2"/>
                <w:szCs w:val="24"/>
              </w:rPr>
            </w:pPr>
            <w:r>
              <w:rPr>
                <w:kern w:val="2"/>
                <w:szCs w:val="24"/>
              </w:rPr>
              <w:t>Sutarties vykdymui pasitelkiami subtiekėjai ir (ar) specialistai yra nurodyti Sutarties priede Nr</w:t>
            </w:r>
            <w:r w:rsidR="00A95015">
              <w:rPr>
                <w:kern w:val="2"/>
                <w:szCs w:val="24"/>
              </w:rPr>
              <w:t>. 3</w:t>
            </w:r>
            <w:r>
              <w:rPr>
                <w:kern w:val="2"/>
                <w:szCs w:val="24"/>
              </w:rPr>
              <w:t xml:space="preserve"> „Sutarties vykdymui pasitelkiami subtiekėjai ir (ar) specialistai“</w:t>
            </w: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lastRenderedPageBreak/>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lastRenderedPageBreak/>
              <w:t>7</w:t>
            </w:r>
            <w:r w:rsidR="00806B2E">
              <w:rPr>
                <w:b/>
                <w:kern w:val="2"/>
                <w:szCs w:val="24"/>
              </w:rPr>
              <w:t>.2 Sutarties įvykdymo užtikrinimo galiojimo terminas</w:t>
            </w:r>
          </w:p>
        </w:tc>
        <w:tc>
          <w:tcPr>
            <w:tcW w:w="6441" w:type="dxa"/>
            <w:gridSpan w:val="2"/>
          </w:tcPr>
          <w:p w14:paraId="6FAC29DB" w14:textId="08F2F83D" w:rsidR="00806B2E" w:rsidRPr="00B84282" w:rsidRDefault="00523F6F" w:rsidP="00B84282">
            <w:pPr>
              <w:contextualSpacing/>
              <w:outlineLvl w:val="0"/>
              <w:rPr>
                <w:szCs w:val="24"/>
              </w:rPr>
            </w:pPr>
            <w:r>
              <w:rPr>
                <w:szCs w:val="24"/>
              </w:rPr>
              <w:t>Įsigalioja Sutarties įvykdymo užtikrinimo išdavimo dieną arba jame nurodytą vėlesnę dieną ir galioja visą Sutarties galiojimo laikotarpį iki 202</w:t>
            </w:r>
            <w:r w:rsidR="00DD2106">
              <w:rPr>
                <w:szCs w:val="24"/>
              </w:rPr>
              <w:t>6</w:t>
            </w:r>
            <w:r>
              <w:rPr>
                <w:szCs w:val="24"/>
              </w:rPr>
              <w:t xml:space="preserve"> m.</w:t>
            </w:r>
            <w:r w:rsidR="00B84282">
              <w:rPr>
                <w:szCs w:val="24"/>
              </w:rPr>
              <w:t xml:space="preserve"> </w:t>
            </w:r>
            <w:r>
              <w:rPr>
                <w:szCs w:val="24"/>
              </w:rPr>
              <w:t xml:space="preserve">gruodžio </w:t>
            </w:r>
            <w:r w:rsidR="006A441A">
              <w:rPr>
                <w:szCs w:val="24"/>
              </w:rPr>
              <w:t>20</w:t>
            </w:r>
            <w:r>
              <w:rPr>
                <w:szCs w:val="24"/>
              </w:rPr>
              <w:t xml:space="preserve">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Default="00D82E48" w:rsidP="00737E8E">
            <w:pPr>
              <w:rPr>
                <w:b/>
                <w:kern w:val="2"/>
                <w:szCs w:val="24"/>
              </w:rPr>
            </w:pPr>
            <w:r>
              <w:rPr>
                <w:b/>
                <w:szCs w:val="24"/>
              </w:rPr>
              <w:t>8</w:t>
            </w:r>
            <w:r w:rsidR="00806B2E">
              <w:rPr>
                <w:b/>
                <w:szCs w:val="24"/>
              </w:rPr>
              <w:t>.2. Tiekėjui taikomos netesybos</w:t>
            </w:r>
          </w:p>
        </w:tc>
        <w:tc>
          <w:tcPr>
            <w:tcW w:w="6441" w:type="dxa"/>
            <w:gridSpan w:val="2"/>
          </w:tcPr>
          <w:p w14:paraId="0497E36A" w14:textId="72879BE9" w:rsidR="00806B2E" w:rsidRDefault="00806B2E" w:rsidP="00737E8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21D2B">
              <w:rPr>
                <w:kern w:val="2"/>
                <w:szCs w:val="24"/>
              </w:rPr>
              <w:t>0,02 (dvi šimtosios) procento dydžio delspinigius už kiekvieną uždelstą dieną</w:t>
            </w:r>
            <w:r>
              <w:rPr>
                <w:color w:val="FF0000"/>
                <w:kern w:val="2"/>
                <w:szCs w:val="24"/>
              </w:rPr>
              <w:t xml:space="preserve"> </w:t>
            </w:r>
            <w:r>
              <w:rPr>
                <w:color w:val="000000"/>
                <w:kern w:val="2"/>
                <w:szCs w:val="24"/>
              </w:rPr>
              <w:t>nuo laiku nesuteiktų Paslaugų ar kitų sutartinių įsipareigojimų nevykdymo kainos be PVM.</w:t>
            </w:r>
          </w:p>
          <w:p w14:paraId="51FC1A05" w14:textId="77777777" w:rsidR="00806B2E" w:rsidRDefault="00806B2E" w:rsidP="00737E8E">
            <w:pPr>
              <w:rPr>
                <w:color w:val="000000"/>
                <w:kern w:val="2"/>
                <w:szCs w:val="24"/>
              </w:rPr>
            </w:pPr>
          </w:p>
          <w:p w14:paraId="4F7F1AB7" w14:textId="31EF2CA9" w:rsidR="00806B2E" w:rsidRDefault="00806B2E" w:rsidP="00737E8E">
            <w:pPr>
              <w:rPr>
                <w:b/>
                <w:kern w:val="2"/>
                <w:szCs w:val="24"/>
              </w:rPr>
            </w:pPr>
            <w:r>
              <w:rPr>
                <w:color w:val="000000"/>
                <w:kern w:val="2"/>
                <w:szCs w:val="24"/>
              </w:rPr>
              <w:t xml:space="preserve">9.2.2. Tiekėjas privalo sumokėti Pirkėjui netesybas per </w:t>
            </w:r>
            <w:r w:rsidR="0062417C" w:rsidRPr="0062417C">
              <w:rPr>
                <w:kern w:val="2"/>
                <w:szCs w:val="24"/>
              </w:rPr>
              <w:t>20 (dvide</w:t>
            </w:r>
            <w:r w:rsidR="0062417C">
              <w:rPr>
                <w:kern w:val="2"/>
                <w:szCs w:val="24"/>
              </w:rPr>
              <w:t>š</w:t>
            </w:r>
            <w:r w:rsidR="0062417C" w:rsidRPr="0062417C">
              <w:rPr>
                <w:kern w:val="2"/>
                <w:szCs w:val="24"/>
              </w:rPr>
              <w:t>imt)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Default="00D82E48" w:rsidP="00737E8E">
            <w:pPr>
              <w:rPr>
                <w:b/>
                <w:kern w:val="2"/>
                <w:szCs w:val="24"/>
              </w:rPr>
            </w:pPr>
            <w:r>
              <w:rPr>
                <w:b/>
                <w:kern w:val="2"/>
                <w:szCs w:val="24"/>
              </w:rPr>
              <w:t>8</w:t>
            </w:r>
            <w:r w:rsidR="00806B2E">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72388AAF" w:rsidR="00806B2E" w:rsidRDefault="00806B2E" w:rsidP="00737E8E">
            <w:pPr>
              <w:rPr>
                <w:szCs w:val="24"/>
              </w:rPr>
            </w:pPr>
            <w:r>
              <w:rPr>
                <w:kern w:val="2"/>
                <w:szCs w:val="24"/>
              </w:rPr>
              <w:t xml:space="preserve">9.3.1. Nutraukus Sutartį dėl esminio Sutarties pažeidimo, nustatyto Sutarties Specialiosiose sąlygose, mokama </w:t>
            </w:r>
            <w:r w:rsidR="00F670AF" w:rsidRPr="00F670AF">
              <w:rPr>
                <w:kern w:val="2"/>
                <w:szCs w:val="24"/>
              </w:rPr>
              <w:t>10 (dešimties)</w:t>
            </w:r>
            <w:r w:rsidRPr="00F670AF">
              <w:rPr>
                <w:kern w:val="2"/>
                <w:szCs w:val="24"/>
              </w:rPr>
              <w:t xml:space="preserve"> </w:t>
            </w:r>
            <w:r>
              <w:rPr>
                <w:kern w:val="2"/>
                <w:szCs w:val="24"/>
              </w:rPr>
              <w:t>procentų dydžio bauda nuo Pradinės Sutarties vertės, nurodytos Specialiųjų sąlygų 5.2 punkte.</w:t>
            </w:r>
          </w:p>
          <w:p w14:paraId="3BDE5144" w14:textId="77777777" w:rsidR="00806B2E" w:rsidRDefault="00806B2E" w:rsidP="00737E8E">
            <w:pPr>
              <w:rPr>
                <w:szCs w:val="24"/>
              </w:rPr>
            </w:pPr>
          </w:p>
          <w:p w14:paraId="5AE06CFA" w14:textId="2237DF3B" w:rsidR="00806B2E" w:rsidRDefault="00806B2E" w:rsidP="00737E8E">
            <w:pPr>
              <w:rPr>
                <w:szCs w:val="24"/>
              </w:rPr>
            </w:pPr>
            <w:r>
              <w:rPr>
                <w:szCs w:val="24"/>
              </w:rPr>
              <w:t xml:space="preserve">9.3.2. Nepagrįstai nutraukus Sutarties vykdymą ne Sutartyje nustatyta tvarka, mokama </w:t>
            </w:r>
            <w:r w:rsidR="000F3B14" w:rsidRPr="00495C29">
              <w:rPr>
                <w:kern w:val="2"/>
                <w:szCs w:val="24"/>
              </w:rPr>
              <w:t>10 (dešimties)</w:t>
            </w:r>
            <w:r w:rsidRPr="00495C29">
              <w:rPr>
                <w:kern w:val="2"/>
                <w:szCs w:val="24"/>
              </w:rPr>
              <w:t xml:space="preserve"> </w:t>
            </w:r>
            <w:r>
              <w:rPr>
                <w:kern w:val="2"/>
                <w:szCs w:val="24"/>
              </w:rPr>
              <w:t>procentų dydžio bauda nuo Pradinės Sutarties vertės, nurodytos Specialiųjų sąlygų 5.2 punkte.</w:t>
            </w:r>
          </w:p>
          <w:p w14:paraId="021BDAE2" w14:textId="7E2D3F00" w:rsidR="00806B2E"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 xml:space="preserve">.4. Tiekėjui taikoma bauda dėl esamų subtiekėjų ar specialistų pakeitimo / naujų subtiekėjų pasitelkimo nesilaikant Bendrosiose sąlygose </w:t>
            </w:r>
            <w:r w:rsidR="00806B2E">
              <w:rPr>
                <w:b/>
                <w:kern w:val="2"/>
                <w:szCs w:val="24"/>
              </w:rPr>
              <w:lastRenderedPageBreak/>
              <w:t>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lastRenderedPageBreak/>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 xml:space="preserve">.7. Tiekėjui taikomos netesybos dėl pirkimo dokumentuose nustatytų kokybinių kriterijų </w:t>
            </w:r>
            <w:proofErr w:type="spellStart"/>
            <w:r w:rsidR="00806B2E">
              <w:rPr>
                <w:b/>
                <w:kern w:val="2"/>
                <w:szCs w:val="24"/>
              </w:rPr>
              <w:t>nepasiekimo</w:t>
            </w:r>
            <w:proofErr w:type="spellEnd"/>
            <w:r w:rsidR="00806B2E">
              <w:rPr>
                <w:b/>
                <w:kern w:val="2"/>
                <w:szCs w:val="24"/>
              </w:rPr>
              <w:t xml:space="preserve">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5360EE1C" w:rsidR="00806B2E" w:rsidRDefault="00806B2E" w:rsidP="00737E8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6D22EB">
              <w:rPr>
                <w:kern w:val="2"/>
                <w:szCs w:val="24"/>
              </w:rPr>
              <w:t>202</w:t>
            </w:r>
            <w:r w:rsidR="00FC2F05">
              <w:rPr>
                <w:kern w:val="2"/>
                <w:szCs w:val="24"/>
              </w:rPr>
              <w:t>6</w:t>
            </w:r>
            <w:r w:rsidR="006D22EB" w:rsidRPr="006D22EB">
              <w:rPr>
                <w:kern w:val="2"/>
                <w:szCs w:val="24"/>
              </w:rPr>
              <w:t>-12-</w:t>
            </w:r>
            <w:r w:rsidR="002316CD">
              <w:rPr>
                <w:kern w:val="2"/>
                <w:szCs w:val="24"/>
              </w:rPr>
              <w:t>20</w:t>
            </w:r>
            <w:r w:rsidR="006D22EB" w:rsidRPr="006D22EB">
              <w:rPr>
                <w:kern w:val="2"/>
                <w:szCs w:val="24"/>
              </w:rPr>
              <w:t>.</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4AD73E76" w:rsidR="00254073" w:rsidRPr="00254073" w:rsidRDefault="00254073" w:rsidP="00254073">
            <w:pPr>
              <w:rPr>
                <w:kern w:val="2"/>
                <w:szCs w:val="24"/>
              </w:rPr>
            </w:pPr>
            <w:r>
              <w:rPr>
                <w:kern w:val="2"/>
                <w:szCs w:val="24"/>
              </w:rPr>
              <w:t xml:space="preserve">12.1.1.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 xml:space="preserve">Užsakovas turi </w:t>
            </w:r>
            <w:r>
              <w:rPr>
                <w:szCs w:val="24"/>
              </w:rPr>
              <w:lastRenderedPageBreak/>
              <w:t>teisę vienašališkai nutraukti Sutartį, nuo to momento, kai sužino, kad:</w:t>
            </w:r>
          </w:p>
          <w:p w14:paraId="50337359" w14:textId="584DCB63" w:rsidR="00254073" w:rsidRDefault="00254073" w:rsidP="00254073">
            <w:pPr>
              <w:contextualSpacing/>
              <w:outlineLvl w:val="0"/>
              <w:rPr>
                <w:szCs w:val="24"/>
              </w:rPr>
            </w:pPr>
            <w:r>
              <w:rPr>
                <w:kern w:val="2"/>
                <w:szCs w:val="24"/>
              </w:rPr>
              <w:t>12.1.1.</w:t>
            </w:r>
            <w:r>
              <w:rPr>
                <w:szCs w:val="24"/>
              </w:rPr>
              <w:t>1. Tiekėjas bankrutuoja arba yra likviduojamas, kai sustabdo ūkinę veiklą, arba kai įstatymuose ir kituose teisės aktuose numatyta tvarka susidaro analogiška situacija;</w:t>
            </w:r>
          </w:p>
          <w:p w14:paraId="60DD070E" w14:textId="0E343256" w:rsidR="00254073" w:rsidRDefault="00254073" w:rsidP="00254073">
            <w:pPr>
              <w:contextualSpacing/>
              <w:outlineLvl w:val="0"/>
              <w:rPr>
                <w:szCs w:val="24"/>
              </w:rPr>
            </w:pPr>
            <w:r>
              <w:rPr>
                <w:kern w:val="2"/>
                <w:szCs w:val="24"/>
              </w:rPr>
              <w:t>12.1.1.</w:t>
            </w:r>
            <w:r>
              <w:rPr>
                <w:szCs w:val="24"/>
              </w:rPr>
              <w:t>2. keičiasi Tiekėjo organizacinė struktūra–juridinis statusas, pobūdis ar valdymo struktūra ir tai gali turėti įtakos tinkamam Sutarties įvykdymui, išskyrus atvejus, kai dėl šių pasikeitimų keičiama Sutartis.</w:t>
            </w:r>
          </w:p>
          <w:p w14:paraId="1A64893E" w14:textId="5A825266" w:rsidR="00254073" w:rsidRDefault="00254073" w:rsidP="00254073">
            <w:pPr>
              <w:contextualSpacing/>
              <w:outlineLvl w:val="0"/>
              <w:rPr>
                <w:szCs w:val="24"/>
              </w:rPr>
            </w:pPr>
            <w:r>
              <w:rPr>
                <w:kern w:val="2"/>
                <w:szCs w:val="24"/>
              </w:rPr>
              <w:t>12.</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5A6467F" w:rsidR="00806B2E" w:rsidRDefault="00254073" w:rsidP="00254073">
            <w:pPr>
              <w:rPr>
                <w:color w:val="4472C4"/>
                <w:kern w:val="2"/>
                <w:szCs w:val="24"/>
              </w:rPr>
            </w:pPr>
            <w:r>
              <w:rPr>
                <w:szCs w:val="24"/>
              </w:rPr>
              <w:t>12.</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5E3AC018" w:rsidR="00806B2E" w:rsidRPr="00395AE2" w:rsidRDefault="00806B2E" w:rsidP="00737E8E">
            <w:pPr>
              <w:rPr>
                <w:kern w:val="2"/>
                <w:szCs w:val="24"/>
              </w:rPr>
            </w:pPr>
            <w:r w:rsidRPr="00395AE2">
              <w:rPr>
                <w:kern w:val="2"/>
                <w:szCs w:val="24"/>
              </w:rPr>
              <w:t xml:space="preserve">12.2.1.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3ED1C373" w:rsidR="00806B2E" w:rsidRPr="00395AE2" w:rsidRDefault="00806B2E" w:rsidP="005723B0">
            <w:pPr>
              <w:rPr>
                <w:kern w:val="2"/>
                <w:szCs w:val="24"/>
              </w:rPr>
            </w:pPr>
            <w:r w:rsidRPr="00395AE2">
              <w:rPr>
                <w:szCs w:val="24"/>
              </w:rPr>
              <w:t xml:space="preserve">12.2.2.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330F40A7" w14:textId="0013B9B3" w:rsidR="00806B2E" w:rsidRPr="00395AE2" w:rsidRDefault="00806B2E" w:rsidP="005723B0">
            <w:pPr>
              <w:spacing w:line="257" w:lineRule="auto"/>
              <w:jc w:val="both"/>
              <w:rPr>
                <w:rFonts w:eastAsia="Arial"/>
                <w:kern w:val="2"/>
                <w:szCs w:val="24"/>
                <w:lang w:val="lt"/>
              </w:rPr>
            </w:pPr>
            <w:r w:rsidRPr="00395AE2">
              <w:rPr>
                <w:rFonts w:eastAsia="Arial"/>
                <w:kern w:val="2"/>
                <w:szCs w:val="24"/>
                <w:lang w:val="lt"/>
              </w:rPr>
              <w:t>12.2.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p w14:paraId="4D33C513" w14:textId="07CBD872" w:rsidR="00806B2E" w:rsidRDefault="00806B2E" w:rsidP="00737E8E">
            <w:pPr>
              <w:spacing w:line="257" w:lineRule="auto"/>
              <w:rPr>
                <w:rFonts w:eastAsia="Arial"/>
                <w:color w:val="FF0000"/>
                <w:kern w:val="2"/>
                <w:szCs w:val="24"/>
              </w:rPr>
            </w:pP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1D7A4D78"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w:t>
            </w:r>
            <w:r w:rsidR="000A3415">
              <w:rPr>
                <w:szCs w:val="24"/>
              </w:rPr>
              <w:t>os tik nematerialaus pobūdžio (intelektinės) paslaugos, nesusijusios su materialaus objekto sukūrimu.</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737E8E">
        <w:tc>
          <w:tcPr>
            <w:tcW w:w="5224" w:type="dxa"/>
            <w:gridSpan w:val="3"/>
          </w:tcPr>
          <w:p w14:paraId="4717083E" w14:textId="77777777" w:rsidR="00806B2E" w:rsidRDefault="00806B2E" w:rsidP="00737E8E">
            <w:pPr>
              <w:jc w:val="center"/>
              <w:rPr>
                <w:b/>
                <w:kern w:val="2"/>
                <w:szCs w:val="24"/>
              </w:rPr>
            </w:pPr>
            <w:r>
              <w:rPr>
                <w:b/>
                <w:kern w:val="2"/>
                <w:szCs w:val="24"/>
              </w:rPr>
              <w:t>PIRKĖJAS</w:t>
            </w:r>
          </w:p>
        </w:tc>
        <w:tc>
          <w:tcPr>
            <w:tcW w:w="4311"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737E8E">
        <w:tc>
          <w:tcPr>
            <w:tcW w:w="5224" w:type="dxa"/>
            <w:gridSpan w:val="3"/>
          </w:tcPr>
          <w:p w14:paraId="32304A5B" w14:textId="0907E18C" w:rsidR="00806B2E" w:rsidRPr="001A0DF5" w:rsidRDefault="0084243E" w:rsidP="00737E8E">
            <w:pPr>
              <w:jc w:val="center"/>
              <w:rPr>
                <w:kern w:val="2"/>
                <w:szCs w:val="24"/>
              </w:rPr>
            </w:pPr>
            <w:r>
              <w:rPr>
                <w:kern w:val="2"/>
                <w:szCs w:val="24"/>
              </w:rPr>
              <w:t>Direktorius Tomas Kazlauskas</w:t>
            </w:r>
          </w:p>
        </w:tc>
        <w:tc>
          <w:tcPr>
            <w:tcW w:w="4311" w:type="dxa"/>
          </w:tcPr>
          <w:p w14:paraId="01A15D54" w14:textId="77777777" w:rsidR="00806B2E" w:rsidRPr="001A0DF5" w:rsidRDefault="00806B2E" w:rsidP="00737E8E">
            <w:pPr>
              <w:jc w:val="center"/>
              <w:rPr>
                <w:b/>
                <w:kern w:val="2"/>
                <w:szCs w:val="24"/>
              </w:rPr>
            </w:pPr>
            <w:r w:rsidRPr="001A0DF5">
              <w:rPr>
                <w:kern w:val="2"/>
                <w:szCs w:val="24"/>
              </w:rPr>
              <w:t>(nurodomos atstovo pareigos, vardas, pavardė)</w:t>
            </w:r>
          </w:p>
        </w:tc>
      </w:tr>
      <w:tr w:rsidR="00806B2E" w14:paraId="1886BE74" w14:textId="77777777" w:rsidTr="00737E8E">
        <w:tc>
          <w:tcPr>
            <w:tcW w:w="5224"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311"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44539BE" w14:textId="77777777" w:rsidR="00806B2E" w:rsidRDefault="00806B2E" w:rsidP="00806B2E">
      <w:pPr>
        <w:rPr>
          <w:szCs w:val="24"/>
        </w:rPr>
      </w:pPr>
    </w:p>
    <w:p w14:paraId="26B88C05" w14:textId="77777777" w:rsidR="0096145D" w:rsidRDefault="0096145D" w:rsidP="00E13C7F">
      <w:pPr>
        <w:spacing w:line="276" w:lineRule="auto"/>
        <w:rPr>
          <w:szCs w:val="24"/>
        </w:rPr>
      </w:pPr>
    </w:p>
    <w:p w14:paraId="1BFDE98E" w14:textId="77777777" w:rsidR="00E13C7F" w:rsidRDefault="00E13C7F" w:rsidP="00E13C7F">
      <w:pPr>
        <w:spacing w:line="276" w:lineRule="auto"/>
        <w:rPr>
          <w:szCs w:val="24"/>
        </w:rPr>
      </w:pPr>
    </w:p>
    <w:p w14:paraId="475DDF3E" w14:textId="77777777" w:rsidR="00E13C7F" w:rsidRDefault="00E13C7F" w:rsidP="00E13C7F">
      <w:pPr>
        <w:spacing w:line="276" w:lineRule="auto"/>
        <w:rPr>
          <w:b/>
          <w:caps/>
        </w:rPr>
      </w:pPr>
    </w:p>
    <w:p w14:paraId="0BAD1B20" w14:textId="77777777" w:rsidR="0096145D" w:rsidRDefault="0096145D" w:rsidP="00E833FF">
      <w:pPr>
        <w:spacing w:line="276" w:lineRule="auto"/>
        <w:jc w:val="center"/>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1FCA1589"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309E4"/>
    <w:rsid w:val="00030B06"/>
    <w:rsid w:val="00044BE2"/>
    <w:rsid w:val="00082B65"/>
    <w:rsid w:val="000923B8"/>
    <w:rsid w:val="000A3415"/>
    <w:rsid w:val="000B0FB3"/>
    <w:rsid w:val="000B1079"/>
    <w:rsid w:val="000B78FE"/>
    <w:rsid w:val="000C7753"/>
    <w:rsid w:val="000D792B"/>
    <w:rsid w:val="000E04E9"/>
    <w:rsid w:val="000E49C4"/>
    <w:rsid w:val="000F3B14"/>
    <w:rsid w:val="001144B9"/>
    <w:rsid w:val="00115984"/>
    <w:rsid w:val="00124195"/>
    <w:rsid w:val="00133E96"/>
    <w:rsid w:val="00142D63"/>
    <w:rsid w:val="00153AC1"/>
    <w:rsid w:val="0017614E"/>
    <w:rsid w:val="0018254D"/>
    <w:rsid w:val="001840CA"/>
    <w:rsid w:val="00185F64"/>
    <w:rsid w:val="001A0DF5"/>
    <w:rsid w:val="001D4B3E"/>
    <w:rsid w:val="001E1B40"/>
    <w:rsid w:val="001F14CC"/>
    <w:rsid w:val="0020017B"/>
    <w:rsid w:val="00202E02"/>
    <w:rsid w:val="0021642F"/>
    <w:rsid w:val="002316CD"/>
    <w:rsid w:val="00243D7D"/>
    <w:rsid w:val="00250000"/>
    <w:rsid w:val="00254073"/>
    <w:rsid w:val="002745B0"/>
    <w:rsid w:val="00294D3B"/>
    <w:rsid w:val="00297BEF"/>
    <w:rsid w:val="002A3F48"/>
    <w:rsid w:val="002C2B7B"/>
    <w:rsid w:val="002C3EBE"/>
    <w:rsid w:val="00301875"/>
    <w:rsid w:val="00345FE7"/>
    <w:rsid w:val="0035418D"/>
    <w:rsid w:val="0036048B"/>
    <w:rsid w:val="003865E1"/>
    <w:rsid w:val="003918F9"/>
    <w:rsid w:val="00395AE2"/>
    <w:rsid w:val="003F7223"/>
    <w:rsid w:val="00400392"/>
    <w:rsid w:val="00403857"/>
    <w:rsid w:val="004237A4"/>
    <w:rsid w:val="00475E6B"/>
    <w:rsid w:val="00490F3C"/>
    <w:rsid w:val="00495C29"/>
    <w:rsid w:val="004A4218"/>
    <w:rsid w:val="004B2D19"/>
    <w:rsid w:val="004C3F7E"/>
    <w:rsid w:val="005046D9"/>
    <w:rsid w:val="0050582A"/>
    <w:rsid w:val="005170B1"/>
    <w:rsid w:val="00523F6F"/>
    <w:rsid w:val="0052426B"/>
    <w:rsid w:val="005723B0"/>
    <w:rsid w:val="005A6825"/>
    <w:rsid w:val="005E490D"/>
    <w:rsid w:val="005F4E67"/>
    <w:rsid w:val="006066EA"/>
    <w:rsid w:val="00607D3C"/>
    <w:rsid w:val="0061472A"/>
    <w:rsid w:val="0062417C"/>
    <w:rsid w:val="00633FC0"/>
    <w:rsid w:val="0064574B"/>
    <w:rsid w:val="00682CFF"/>
    <w:rsid w:val="006A441A"/>
    <w:rsid w:val="006D22EB"/>
    <w:rsid w:val="006F6731"/>
    <w:rsid w:val="007073B3"/>
    <w:rsid w:val="00722884"/>
    <w:rsid w:val="007433ED"/>
    <w:rsid w:val="00745329"/>
    <w:rsid w:val="007530F6"/>
    <w:rsid w:val="00757BCC"/>
    <w:rsid w:val="0076111B"/>
    <w:rsid w:val="00770B2C"/>
    <w:rsid w:val="00780578"/>
    <w:rsid w:val="00785A06"/>
    <w:rsid w:val="007B530B"/>
    <w:rsid w:val="0080154F"/>
    <w:rsid w:val="00806B2E"/>
    <w:rsid w:val="0084243E"/>
    <w:rsid w:val="008B1540"/>
    <w:rsid w:val="008D246D"/>
    <w:rsid w:val="008F4E04"/>
    <w:rsid w:val="009237A5"/>
    <w:rsid w:val="0093292E"/>
    <w:rsid w:val="00960FCC"/>
    <w:rsid w:val="0096145D"/>
    <w:rsid w:val="00963681"/>
    <w:rsid w:val="00976431"/>
    <w:rsid w:val="00993BB4"/>
    <w:rsid w:val="00A7445D"/>
    <w:rsid w:val="00A865E8"/>
    <w:rsid w:val="00A95015"/>
    <w:rsid w:val="00AD0962"/>
    <w:rsid w:val="00AF352B"/>
    <w:rsid w:val="00B0697B"/>
    <w:rsid w:val="00B23F48"/>
    <w:rsid w:val="00B84282"/>
    <w:rsid w:val="00B84E2A"/>
    <w:rsid w:val="00B86592"/>
    <w:rsid w:val="00BF6711"/>
    <w:rsid w:val="00C072FD"/>
    <w:rsid w:val="00C45673"/>
    <w:rsid w:val="00C66C9C"/>
    <w:rsid w:val="00C738AF"/>
    <w:rsid w:val="00D0457B"/>
    <w:rsid w:val="00D118FA"/>
    <w:rsid w:val="00D1447E"/>
    <w:rsid w:val="00D24715"/>
    <w:rsid w:val="00D607CC"/>
    <w:rsid w:val="00D82E48"/>
    <w:rsid w:val="00DA24C0"/>
    <w:rsid w:val="00DB3468"/>
    <w:rsid w:val="00DB5A36"/>
    <w:rsid w:val="00DC2980"/>
    <w:rsid w:val="00DC4B7F"/>
    <w:rsid w:val="00DC58CC"/>
    <w:rsid w:val="00DD2106"/>
    <w:rsid w:val="00DD5445"/>
    <w:rsid w:val="00DE466E"/>
    <w:rsid w:val="00E02FFE"/>
    <w:rsid w:val="00E13C7F"/>
    <w:rsid w:val="00E42851"/>
    <w:rsid w:val="00E72131"/>
    <w:rsid w:val="00E833FF"/>
    <w:rsid w:val="00E94E24"/>
    <w:rsid w:val="00EB7E05"/>
    <w:rsid w:val="00ED4F5D"/>
    <w:rsid w:val="00EE5DCA"/>
    <w:rsid w:val="00F02228"/>
    <w:rsid w:val="00F15503"/>
    <w:rsid w:val="00F21D2B"/>
    <w:rsid w:val="00F529C1"/>
    <w:rsid w:val="00F670AF"/>
    <w:rsid w:val="00F82265"/>
    <w:rsid w:val="00F8558A"/>
    <w:rsid w:val="00FC2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grigorjev@zuv.lt" TargetMode="External"/><Relationship Id="rId5" Type="http://schemas.openxmlformats.org/officeDocument/2006/relationships/hyperlink" Target="mailto:andrej.grigorjev@zuv.lt" TargetMode="External"/><Relationship Id="rId4" Type="http://schemas.openxmlformats.org/officeDocument/2006/relationships/hyperlink" Target="mailto:info@zuv.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35</Pages>
  <Words>64662</Words>
  <Characters>36858</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44</cp:revision>
  <dcterms:created xsi:type="dcterms:W3CDTF">2025-06-19T04:49:00Z</dcterms:created>
  <dcterms:modified xsi:type="dcterms:W3CDTF">2025-10-13T17:14:00Z</dcterms:modified>
</cp:coreProperties>
</file>