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5E93" w14:textId="27EB7987" w:rsidR="00F058B5" w:rsidRDefault="00207441">
      <w:r>
        <w:t xml:space="preserve">Laba diena, </w:t>
      </w:r>
    </w:p>
    <w:p w14:paraId="0947C51E" w14:textId="7C8FC651" w:rsidR="00207441" w:rsidRDefault="00207441">
      <w:r w:rsidRPr="00207441">
        <w:t xml:space="preserve">Informuojame, kad atsižvelgiant į Viešųjų pirkimų tarnybos puslapyje pateiktą informaciją dėl fiksuojamų sutrikimų Centrinėje viešųjų pirkimų informacinėje sistemoje (CVP IS), pasiūlymų pateikimo pabaigos terminas nukeliamas iš 2025 m. spalio 14 d. </w:t>
      </w:r>
      <w:r>
        <w:t>9</w:t>
      </w:r>
      <w:r w:rsidRPr="00207441">
        <w:t>:</w:t>
      </w:r>
      <w:r>
        <w:t>3</w:t>
      </w:r>
      <w:r w:rsidRPr="00207441">
        <w:t>0 val. į 2025</w:t>
      </w:r>
      <w:r>
        <w:t xml:space="preserve"> m. spalio </w:t>
      </w:r>
      <w:r w:rsidRPr="00207441">
        <w:t xml:space="preserve">17 </w:t>
      </w:r>
      <w:r>
        <w:t>d.</w:t>
      </w:r>
      <w:r w:rsidRPr="00207441">
        <w:t>10:00 val</w:t>
      </w:r>
      <w:r>
        <w:t>.</w:t>
      </w:r>
      <w:r w:rsidRPr="00207441">
        <w:t xml:space="preserve"> ir susipažinimo su gautais pasiūlymais data iš 2025 m. spalio 14 d. į 2025</w:t>
      </w:r>
      <w:r>
        <w:t xml:space="preserve"> m. spalio </w:t>
      </w:r>
      <w:r w:rsidRPr="00207441">
        <w:t>17</w:t>
      </w:r>
      <w:r>
        <w:t xml:space="preserve"> d.</w:t>
      </w:r>
    </w:p>
    <w:p w14:paraId="5B32B7AE" w14:textId="15E7DA2C" w:rsidR="00207441" w:rsidRPr="00207441" w:rsidRDefault="00207441">
      <w:pPr>
        <w:rPr>
          <w:lang w:val="en-US"/>
        </w:rPr>
      </w:pPr>
      <w:r w:rsidRPr="00207441">
        <w:rPr>
          <w:lang w:val="en-US"/>
        </w:rPr>
        <w:t>Good afternoon,</w:t>
      </w:r>
      <w:r w:rsidRPr="00207441">
        <w:rPr>
          <w:lang w:val="en-US"/>
        </w:rPr>
        <w:br/>
        <w:t xml:space="preserve">We would like to inform you that, taking into account the information published on the website of the Public Procurement Office regarding disruptions recorded in the Central Public Procurement Information System (CVP IS), the deadline for the submission of tenders has been postponed from </w:t>
      </w:r>
      <w:r w:rsidRPr="00207441">
        <w:rPr>
          <w:b/>
          <w:bCs/>
          <w:lang w:val="en-US"/>
        </w:rPr>
        <w:t>October 14, 2025, at 9:30 a.m.</w:t>
      </w:r>
      <w:r w:rsidRPr="00207441">
        <w:rPr>
          <w:lang w:val="en-US"/>
        </w:rPr>
        <w:t xml:space="preserve"> to </w:t>
      </w:r>
      <w:r w:rsidRPr="00207441">
        <w:rPr>
          <w:b/>
          <w:bCs/>
          <w:lang w:val="en-US"/>
        </w:rPr>
        <w:t>October 17, 2025, at 10:00 a.m.</w:t>
      </w:r>
      <w:r w:rsidRPr="00207441">
        <w:rPr>
          <w:lang w:val="en-US"/>
        </w:rPr>
        <w:t xml:space="preserve">, and the date for reviewing the received tenders has been moved from </w:t>
      </w:r>
      <w:r w:rsidRPr="00207441">
        <w:rPr>
          <w:b/>
          <w:bCs/>
          <w:lang w:val="en-US"/>
        </w:rPr>
        <w:t>October 14, 2025</w:t>
      </w:r>
      <w:r w:rsidRPr="00207441">
        <w:rPr>
          <w:lang w:val="en-US"/>
        </w:rPr>
        <w:t xml:space="preserve"> to </w:t>
      </w:r>
      <w:r w:rsidRPr="00207441">
        <w:rPr>
          <w:b/>
          <w:bCs/>
          <w:lang w:val="en-US"/>
        </w:rPr>
        <w:t>October 17, 2025</w:t>
      </w:r>
      <w:r w:rsidRPr="00207441">
        <w:rPr>
          <w:lang w:val="en-US"/>
        </w:rPr>
        <w:t>.</w:t>
      </w:r>
    </w:p>
    <w:sectPr w:rsidR="00207441" w:rsidRPr="002074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B5"/>
    <w:rsid w:val="00207441"/>
    <w:rsid w:val="0074708F"/>
    <w:rsid w:val="00C44D5A"/>
    <w:rsid w:val="00F058B5"/>
    <w:rsid w:val="00F72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1340"/>
  <w15:chartTrackingRefBased/>
  <w15:docId w15:val="{2603D9DD-1C74-4CCA-A7BF-F546F803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5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5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58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58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58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58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58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58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58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58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58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58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58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58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58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58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58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58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5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58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58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58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58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58B5"/>
    <w:rPr>
      <w:i/>
      <w:iCs/>
      <w:color w:val="404040" w:themeColor="text1" w:themeTint="BF"/>
    </w:rPr>
  </w:style>
  <w:style w:type="paragraph" w:styleId="Sraopastraipa">
    <w:name w:val="List Paragraph"/>
    <w:basedOn w:val="prastasis"/>
    <w:uiPriority w:val="34"/>
    <w:qFormat/>
    <w:rsid w:val="00F058B5"/>
    <w:pPr>
      <w:ind w:left="720"/>
      <w:contextualSpacing/>
    </w:pPr>
  </w:style>
  <w:style w:type="character" w:styleId="Rykuspabraukimas">
    <w:name w:val="Intense Emphasis"/>
    <w:basedOn w:val="Numatytasispastraiposriftas"/>
    <w:uiPriority w:val="21"/>
    <w:qFormat/>
    <w:rsid w:val="00F058B5"/>
    <w:rPr>
      <w:i/>
      <w:iCs/>
      <w:color w:val="0F4761" w:themeColor="accent1" w:themeShade="BF"/>
    </w:rPr>
  </w:style>
  <w:style w:type="paragraph" w:styleId="Iskirtacitata">
    <w:name w:val="Intense Quote"/>
    <w:basedOn w:val="prastasis"/>
    <w:next w:val="prastasis"/>
    <w:link w:val="IskirtacitataDiagrama"/>
    <w:uiPriority w:val="30"/>
    <w:qFormat/>
    <w:rsid w:val="00F05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58B5"/>
    <w:rPr>
      <w:i/>
      <w:iCs/>
      <w:color w:val="0F4761" w:themeColor="accent1" w:themeShade="BF"/>
    </w:rPr>
  </w:style>
  <w:style w:type="character" w:styleId="Rykinuoroda">
    <w:name w:val="Intense Reference"/>
    <w:basedOn w:val="Numatytasispastraiposriftas"/>
    <w:uiPriority w:val="32"/>
    <w:qFormat/>
    <w:rsid w:val="00F05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318</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Neringa Vaitiekūnaitė</cp:lastModifiedBy>
  <cp:revision>2</cp:revision>
  <dcterms:created xsi:type="dcterms:W3CDTF">2025-10-14T07:14:00Z</dcterms:created>
  <dcterms:modified xsi:type="dcterms:W3CDTF">2025-10-14T07:14:00Z</dcterms:modified>
</cp:coreProperties>
</file>