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bookmarkStart w:id="0" w:name="_GoBack"/>
      <w:bookmarkEnd w:id="0"/>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337A5D89"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C861D2" w:rsidRPr="00C861D2">
        <w:rPr>
          <w:rFonts w:ascii="Times New Roman" w:eastAsia="Times New Roman" w:hAnsi="Times New Roman" w:cs="Times New Roman"/>
          <w:color w:val="000000"/>
          <w:kern w:val="0"/>
          <w:sz w:val="24"/>
          <w:szCs w:val="24"/>
          <w:lang w:eastAsia="lt-LT"/>
          <w14:ligatures w14:val="none"/>
        </w:rPr>
        <w:t>Savivaldybės socialinių būstų Žalioji g. 12- 49, Savanorių g. 59-17</w:t>
      </w:r>
      <w:r w:rsidR="00751D45">
        <w:rPr>
          <w:rFonts w:ascii="Times New Roman" w:eastAsia="Times New Roman" w:hAnsi="Times New Roman" w:cs="Times New Roman"/>
          <w:color w:val="000000"/>
          <w:kern w:val="0"/>
          <w:sz w:val="24"/>
          <w:szCs w:val="24"/>
          <w:lang w:eastAsia="lt-LT"/>
          <w14:ligatures w14:val="none"/>
        </w:rPr>
        <w:t xml:space="preserve"> Kretinga,</w:t>
      </w:r>
      <w:r w:rsidR="00C861D2" w:rsidRPr="00C861D2">
        <w:rPr>
          <w:rFonts w:ascii="Times New Roman" w:eastAsia="Times New Roman" w:hAnsi="Times New Roman" w:cs="Times New Roman"/>
          <w:color w:val="000000"/>
          <w:kern w:val="0"/>
          <w:sz w:val="24"/>
          <w:szCs w:val="24"/>
          <w:lang w:eastAsia="lt-LT"/>
          <w14:ligatures w14:val="none"/>
        </w:rPr>
        <w:t xml:space="preserve"> ir savivaldybės būstų Taikos</w:t>
      </w:r>
      <w:r w:rsidR="008B7786">
        <w:rPr>
          <w:rFonts w:ascii="Times New Roman" w:eastAsia="Times New Roman" w:hAnsi="Times New Roman" w:cs="Times New Roman"/>
          <w:color w:val="000000"/>
          <w:kern w:val="0"/>
          <w:sz w:val="24"/>
          <w:szCs w:val="24"/>
          <w:lang w:eastAsia="lt-LT"/>
          <w14:ligatures w14:val="none"/>
        </w:rPr>
        <w:t xml:space="preserve"> g.</w:t>
      </w:r>
      <w:r w:rsidR="00C861D2" w:rsidRPr="00C861D2">
        <w:rPr>
          <w:rFonts w:ascii="Times New Roman" w:eastAsia="Times New Roman" w:hAnsi="Times New Roman" w:cs="Times New Roman"/>
          <w:color w:val="000000"/>
          <w:kern w:val="0"/>
          <w:sz w:val="24"/>
          <w:szCs w:val="24"/>
          <w:lang w:eastAsia="lt-LT"/>
          <w14:ligatures w14:val="none"/>
        </w:rPr>
        <w:t xml:space="preserve"> 2, Klaipėdos g. 109-6, Kretinga, remonto darbai </w:t>
      </w:r>
      <w:r w:rsidRPr="001C2FDE">
        <w:rPr>
          <w:rFonts w:ascii="Times New Roman" w:eastAsia="Times New Roman" w:hAnsi="Times New Roman" w:cs="Times New Roman"/>
          <w:kern w:val="0"/>
          <w:sz w:val="24"/>
          <w:szCs w:val="24"/>
          <w:lang w:eastAsia="lt-LT"/>
          <w14:ligatures w14:val="none"/>
        </w:rPr>
        <w:t>(toliau – Darbai).</w:t>
      </w:r>
    </w:p>
    <w:p w14:paraId="0D1F39F7" w14:textId="532D7B1A"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12D86C57" w14:textId="77777777" w:rsidR="00CF7086" w:rsidRDefault="00CF7086"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53"/>
        <w:gridCol w:w="2835"/>
      </w:tblGrid>
      <w:tr w:rsidR="00CF7086" w:rsidRPr="00CF7086" w14:paraId="4A27368F"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286A1AFA" w14:textId="77777777" w:rsidR="00CF7086" w:rsidRPr="00CF7086" w:rsidRDefault="00CF7086" w:rsidP="00CF708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Eil. Nr.</w:t>
            </w:r>
          </w:p>
        </w:tc>
        <w:tc>
          <w:tcPr>
            <w:tcW w:w="5953" w:type="dxa"/>
            <w:tcBorders>
              <w:top w:val="single" w:sz="4" w:space="0" w:color="auto"/>
              <w:left w:val="single" w:sz="4" w:space="0" w:color="auto"/>
              <w:bottom w:val="single" w:sz="4" w:space="0" w:color="auto"/>
              <w:right w:val="single" w:sz="4" w:space="0" w:color="auto"/>
            </w:tcBorders>
            <w:hideMark/>
          </w:tcPr>
          <w:p w14:paraId="0999B912"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Objekto adresas</w:t>
            </w:r>
          </w:p>
        </w:tc>
        <w:tc>
          <w:tcPr>
            <w:tcW w:w="2835" w:type="dxa"/>
            <w:tcBorders>
              <w:top w:val="single" w:sz="4" w:space="0" w:color="auto"/>
              <w:left w:val="single" w:sz="4" w:space="0" w:color="auto"/>
              <w:bottom w:val="single" w:sz="4" w:space="0" w:color="auto"/>
              <w:right w:val="single" w:sz="4" w:space="0" w:color="auto"/>
            </w:tcBorders>
            <w:hideMark/>
          </w:tcPr>
          <w:p w14:paraId="695DAF9E" w14:textId="77777777" w:rsidR="00CF7086" w:rsidRPr="00CF7086" w:rsidRDefault="00CF7086" w:rsidP="00CF7086">
            <w:pPr>
              <w:spacing w:after="0" w:line="240" w:lineRule="auto"/>
              <w:ind w:firstLine="39"/>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 xml:space="preserve">Darbų kaina  be PVM, </w:t>
            </w:r>
            <w:proofErr w:type="spellStart"/>
            <w:r w:rsidRPr="00CF7086">
              <w:rPr>
                <w:rFonts w:ascii="Times New Roman" w:eastAsia="Times New Roman" w:hAnsi="Times New Roman" w:cs="Times New Roman"/>
                <w:color w:val="000000"/>
                <w:kern w:val="0"/>
                <w:sz w:val="24"/>
                <w:szCs w:val="24"/>
                <w:lang w:eastAsia="lt-LT"/>
                <w14:ligatures w14:val="none"/>
              </w:rPr>
              <w:t>Eur</w:t>
            </w:r>
            <w:proofErr w:type="spellEnd"/>
          </w:p>
        </w:tc>
      </w:tr>
      <w:tr w:rsidR="00CF7086" w:rsidRPr="00CF7086" w14:paraId="4D6D46FA"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5D64F6F2" w14:textId="77777777" w:rsidR="00CF7086" w:rsidRPr="00CF7086" w:rsidRDefault="00CF7086" w:rsidP="00CF7086">
            <w:pPr>
              <w:spacing w:after="0" w:line="240" w:lineRule="auto"/>
              <w:ind w:firstLine="567"/>
              <w:jc w:val="both"/>
              <w:rPr>
                <w:rFonts w:ascii="Times New Roman" w:eastAsia="Times New Roman" w:hAnsi="Times New Roman" w:cs="Times New Roman"/>
                <w:i/>
                <w:color w:val="000000"/>
                <w:kern w:val="0"/>
                <w:sz w:val="24"/>
                <w:szCs w:val="24"/>
                <w:lang w:eastAsia="lt-LT"/>
                <w14:ligatures w14:val="none"/>
              </w:rPr>
            </w:pPr>
            <w:r w:rsidRPr="00CF7086">
              <w:rPr>
                <w:rFonts w:ascii="Times New Roman" w:eastAsia="Times New Roman" w:hAnsi="Times New Roman" w:cs="Times New Roman"/>
                <w:i/>
                <w:color w:val="000000"/>
                <w:kern w:val="0"/>
                <w:sz w:val="24"/>
                <w:szCs w:val="24"/>
                <w:lang w:eastAsia="lt-LT"/>
                <w14:ligatures w14:val="none"/>
              </w:rPr>
              <w:t>1</w:t>
            </w:r>
          </w:p>
        </w:tc>
        <w:tc>
          <w:tcPr>
            <w:tcW w:w="5953" w:type="dxa"/>
            <w:tcBorders>
              <w:top w:val="single" w:sz="4" w:space="0" w:color="auto"/>
              <w:left w:val="single" w:sz="4" w:space="0" w:color="auto"/>
              <w:bottom w:val="single" w:sz="4" w:space="0" w:color="auto"/>
              <w:right w:val="single" w:sz="4" w:space="0" w:color="auto"/>
            </w:tcBorders>
            <w:hideMark/>
          </w:tcPr>
          <w:p w14:paraId="05628A71" w14:textId="77777777" w:rsidR="00CF7086" w:rsidRPr="00CF7086" w:rsidRDefault="00CF7086" w:rsidP="00CF7086">
            <w:pPr>
              <w:spacing w:after="0" w:line="240" w:lineRule="auto"/>
              <w:ind w:firstLine="567"/>
              <w:jc w:val="both"/>
              <w:rPr>
                <w:rFonts w:ascii="Times New Roman" w:eastAsia="Times New Roman" w:hAnsi="Times New Roman" w:cs="Times New Roman"/>
                <w:i/>
                <w:color w:val="000000"/>
                <w:kern w:val="0"/>
                <w:sz w:val="24"/>
                <w:szCs w:val="24"/>
                <w:lang w:eastAsia="lt-LT"/>
                <w14:ligatures w14:val="none"/>
              </w:rPr>
            </w:pPr>
            <w:r w:rsidRPr="00CF7086">
              <w:rPr>
                <w:rFonts w:ascii="Times New Roman" w:eastAsia="Times New Roman" w:hAnsi="Times New Roman" w:cs="Times New Roman"/>
                <w:i/>
                <w:color w:val="000000"/>
                <w:kern w:val="0"/>
                <w:sz w:val="24"/>
                <w:szCs w:val="24"/>
                <w:lang w:eastAsia="lt-LT"/>
                <w14:ligatures w14:val="none"/>
              </w:rPr>
              <w:t>2</w:t>
            </w:r>
          </w:p>
        </w:tc>
        <w:tc>
          <w:tcPr>
            <w:tcW w:w="2835" w:type="dxa"/>
            <w:tcBorders>
              <w:top w:val="single" w:sz="4" w:space="0" w:color="auto"/>
              <w:left w:val="single" w:sz="4" w:space="0" w:color="auto"/>
              <w:bottom w:val="single" w:sz="4" w:space="0" w:color="auto"/>
              <w:right w:val="single" w:sz="4" w:space="0" w:color="auto"/>
            </w:tcBorders>
            <w:hideMark/>
          </w:tcPr>
          <w:p w14:paraId="3065D370" w14:textId="77777777" w:rsidR="00CF7086" w:rsidRPr="00CF7086" w:rsidRDefault="00CF7086" w:rsidP="00CF7086">
            <w:pPr>
              <w:spacing w:after="0" w:line="240" w:lineRule="auto"/>
              <w:ind w:firstLine="567"/>
              <w:jc w:val="both"/>
              <w:rPr>
                <w:rFonts w:ascii="Times New Roman" w:eastAsia="Times New Roman" w:hAnsi="Times New Roman" w:cs="Times New Roman"/>
                <w:i/>
                <w:color w:val="000000"/>
                <w:kern w:val="0"/>
                <w:sz w:val="24"/>
                <w:szCs w:val="24"/>
                <w:lang w:eastAsia="lt-LT"/>
                <w14:ligatures w14:val="none"/>
              </w:rPr>
            </w:pPr>
            <w:r w:rsidRPr="00CF7086">
              <w:rPr>
                <w:rFonts w:ascii="Times New Roman" w:eastAsia="Times New Roman" w:hAnsi="Times New Roman" w:cs="Times New Roman"/>
                <w:i/>
                <w:color w:val="000000"/>
                <w:kern w:val="0"/>
                <w:sz w:val="24"/>
                <w:szCs w:val="24"/>
                <w:lang w:eastAsia="lt-LT"/>
                <w14:ligatures w14:val="none"/>
              </w:rPr>
              <w:t>3</w:t>
            </w:r>
          </w:p>
        </w:tc>
      </w:tr>
      <w:tr w:rsidR="00CF7086" w:rsidRPr="00CF7086" w14:paraId="0A28EC3E"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7448D61C"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1.</w:t>
            </w:r>
          </w:p>
        </w:tc>
        <w:tc>
          <w:tcPr>
            <w:tcW w:w="5953" w:type="dxa"/>
            <w:tcBorders>
              <w:top w:val="single" w:sz="4" w:space="0" w:color="auto"/>
              <w:left w:val="single" w:sz="4" w:space="0" w:color="auto"/>
              <w:bottom w:val="single" w:sz="4" w:space="0" w:color="auto"/>
              <w:right w:val="single" w:sz="4" w:space="0" w:color="auto"/>
            </w:tcBorders>
          </w:tcPr>
          <w:p w14:paraId="294AE297" w14:textId="77777777" w:rsidR="00CF7086" w:rsidRPr="00CF7086" w:rsidRDefault="00CF7086" w:rsidP="00C861D2">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F7086">
              <w:rPr>
                <w:rFonts w:ascii="Times New Roman" w:eastAsia="Times New Roman" w:hAnsi="Times New Roman" w:cs="Times New Roman"/>
                <w:bCs/>
                <w:color w:val="000000"/>
                <w:kern w:val="0"/>
                <w:sz w:val="24"/>
                <w:szCs w:val="24"/>
                <w:lang w:eastAsia="lt-LT"/>
                <w14:ligatures w14:val="none"/>
              </w:rPr>
              <w:t>Klaipėdos g. 109-6,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38E37C6B"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4ACEA82E" w14:textId="77777777" w:rsidTr="00CF7086">
        <w:tc>
          <w:tcPr>
            <w:tcW w:w="988" w:type="dxa"/>
            <w:tcBorders>
              <w:top w:val="single" w:sz="4" w:space="0" w:color="auto"/>
              <w:left w:val="single" w:sz="4" w:space="0" w:color="auto"/>
              <w:bottom w:val="single" w:sz="4" w:space="0" w:color="auto"/>
              <w:right w:val="single" w:sz="4" w:space="0" w:color="auto"/>
            </w:tcBorders>
            <w:hideMark/>
          </w:tcPr>
          <w:p w14:paraId="5EFBB20E"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2.</w:t>
            </w:r>
          </w:p>
        </w:tc>
        <w:tc>
          <w:tcPr>
            <w:tcW w:w="5953" w:type="dxa"/>
            <w:tcBorders>
              <w:top w:val="single" w:sz="4" w:space="0" w:color="auto"/>
              <w:left w:val="single" w:sz="4" w:space="0" w:color="auto"/>
              <w:bottom w:val="single" w:sz="4" w:space="0" w:color="auto"/>
              <w:right w:val="single" w:sz="4" w:space="0" w:color="auto"/>
            </w:tcBorders>
          </w:tcPr>
          <w:p w14:paraId="78EAB161" w14:textId="77777777" w:rsidR="00CF7086" w:rsidRPr="00CF7086" w:rsidRDefault="00CF7086" w:rsidP="00C861D2">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CF7086">
              <w:rPr>
                <w:rFonts w:ascii="Times New Roman" w:eastAsia="Times New Roman" w:hAnsi="Times New Roman" w:cs="Times New Roman"/>
                <w:bCs/>
                <w:color w:val="000000"/>
                <w:kern w:val="0"/>
                <w:sz w:val="24"/>
                <w:szCs w:val="24"/>
                <w:lang w:eastAsia="lt-LT"/>
                <w14:ligatures w14:val="none"/>
              </w:rPr>
              <w:t>Savanorių g. 59-17,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5EA3BE76"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45228CCC" w14:textId="77777777" w:rsidTr="00CF7086">
        <w:tc>
          <w:tcPr>
            <w:tcW w:w="988" w:type="dxa"/>
            <w:tcBorders>
              <w:top w:val="single" w:sz="4" w:space="0" w:color="auto"/>
              <w:left w:val="single" w:sz="4" w:space="0" w:color="auto"/>
              <w:bottom w:val="single" w:sz="4" w:space="0" w:color="auto"/>
              <w:right w:val="single" w:sz="4" w:space="0" w:color="auto"/>
            </w:tcBorders>
          </w:tcPr>
          <w:p w14:paraId="7516DB74"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3.</w:t>
            </w:r>
          </w:p>
        </w:tc>
        <w:tc>
          <w:tcPr>
            <w:tcW w:w="5953" w:type="dxa"/>
            <w:tcBorders>
              <w:top w:val="single" w:sz="4" w:space="0" w:color="auto"/>
              <w:left w:val="single" w:sz="4" w:space="0" w:color="auto"/>
              <w:bottom w:val="single" w:sz="4" w:space="0" w:color="auto"/>
              <w:right w:val="single" w:sz="4" w:space="0" w:color="auto"/>
            </w:tcBorders>
          </w:tcPr>
          <w:p w14:paraId="08EDDCD1" w14:textId="77777777" w:rsidR="00CF7086" w:rsidRPr="00CF7086" w:rsidRDefault="00CF7086" w:rsidP="00C861D2">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Žalioji g. 12-49,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283CF227"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6E0FB26C" w14:textId="77777777" w:rsidTr="00CF7086">
        <w:tc>
          <w:tcPr>
            <w:tcW w:w="988" w:type="dxa"/>
            <w:tcBorders>
              <w:top w:val="single" w:sz="4" w:space="0" w:color="auto"/>
              <w:left w:val="single" w:sz="4" w:space="0" w:color="auto"/>
              <w:bottom w:val="single" w:sz="4" w:space="0" w:color="auto"/>
              <w:right w:val="single" w:sz="4" w:space="0" w:color="auto"/>
            </w:tcBorders>
          </w:tcPr>
          <w:p w14:paraId="598044A6"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4.</w:t>
            </w:r>
          </w:p>
        </w:tc>
        <w:tc>
          <w:tcPr>
            <w:tcW w:w="5953" w:type="dxa"/>
            <w:tcBorders>
              <w:top w:val="single" w:sz="4" w:space="0" w:color="auto"/>
              <w:left w:val="single" w:sz="4" w:space="0" w:color="auto"/>
              <w:bottom w:val="single" w:sz="4" w:space="0" w:color="auto"/>
              <w:right w:val="single" w:sz="4" w:space="0" w:color="auto"/>
            </w:tcBorders>
          </w:tcPr>
          <w:p w14:paraId="28D68CA4" w14:textId="77777777" w:rsidR="00CF7086" w:rsidRPr="00CF7086" w:rsidRDefault="00CF7086" w:rsidP="00C861D2">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CF7086">
              <w:rPr>
                <w:rFonts w:ascii="Times New Roman" w:eastAsia="Times New Roman" w:hAnsi="Times New Roman" w:cs="Times New Roman"/>
                <w:color w:val="000000"/>
                <w:kern w:val="0"/>
                <w:sz w:val="24"/>
                <w:szCs w:val="24"/>
                <w:lang w:eastAsia="lt-LT"/>
                <w14:ligatures w14:val="none"/>
              </w:rPr>
              <w:t>Taikos g. 2,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49DE3E7A"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01805821" w14:textId="77777777" w:rsidTr="00CF7086">
        <w:tc>
          <w:tcPr>
            <w:tcW w:w="6941" w:type="dxa"/>
            <w:gridSpan w:val="2"/>
            <w:tcBorders>
              <w:top w:val="single" w:sz="4" w:space="0" w:color="auto"/>
              <w:left w:val="single" w:sz="4" w:space="0" w:color="auto"/>
              <w:bottom w:val="single" w:sz="4" w:space="0" w:color="auto"/>
              <w:right w:val="single" w:sz="4" w:space="0" w:color="auto"/>
            </w:tcBorders>
            <w:hideMark/>
          </w:tcPr>
          <w:p w14:paraId="6B3CCCD9" w14:textId="0F9CFAFE" w:rsidR="00CF7086" w:rsidRPr="00CF7086" w:rsidRDefault="00CF7086" w:rsidP="00CF7086">
            <w:pPr>
              <w:spacing w:after="0" w:line="240" w:lineRule="auto"/>
              <w:ind w:firstLine="567"/>
              <w:jc w:val="both"/>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Pr="00CF7086">
              <w:rPr>
                <w:rFonts w:ascii="Times New Roman" w:eastAsia="Times New Roman" w:hAnsi="Times New Roman" w:cs="Times New Roman"/>
                <w:color w:val="000000"/>
                <w:kern w:val="0"/>
                <w:sz w:val="24"/>
                <w:szCs w:val="24"/>
                <w:lang w:eastAsia="lt-LT"/>
                <w14:ligatures w14:val="none"/>
              </w:rPr>
              <w:t>Kaina be PVM</w:t>
            </w:r>
          </w:p>
        </w:tc>
        <w:tc>
          <w:tcPr>
            <w:tcW w:w="2835" w:type="dxa"/>
            <w:tcBorders>
              <w:top w:val="single" w:sz="4" w:space="0" w:color="auto"/>
              <w:left w:val="single" w:sz="4" w:space="0" w:color="auto"/>
              <w:bottom w:val="single" w:sz="4" w:space="0" w:color="auto"/>
              <w:right w:val="single" w:sz="4" w:space="0" w:color="auto"/>
            </w:tcBorders>
            <w:vAlign w:val="center"/>
          </w:tcPr>
          <w:p w14:paraId="168B852A"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1550CC7C" w14:textId="77777777" w:rsidTr="00CF7086">
        <w:tc>
          <w:tcPr>
            <w:tcW w:w="6941" w:type="dxa"/>
            <w:gridSpan w:val="2"/>
            <w:tcBorders>
              <w:top w:val="single" w:sz="4" w:space="0" w:color="auto"/>
              <w:left w:val="single" w:sz="4" w:space="0" w:color="auto"/>
              <w:bottom w:val="single" w:sz="4" w:space="0" w:color="auto"/>
              <w:right w:val="single" w:sz="4" w:space="0" w:color="auto"/>
            </w:tcBorders>
            <w:hideMark/>
          </w:tcPr>
          <w:p w14:paraId="33C1A27C" w14:textId="73565CD2"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Pr="00CF7086">
              <w:rPr>
                <w:rFonts w:ascii="Times New Roman" w:eastAsia="Times New Roman" w:hAnsi="Times New Roman" w:cs="Times New Roman"/>
                <w:color w:val="000000"/>
                <w:kern w:val="0"/>
                <w:sz w:val="24"/>
                <w:szCs w:val="24"/>
                <w:lang w:eastAsia="lt-LT"/>
                <w14:ligatures w14:val="none"/>
              </w:rPr>
              <w:t>PVM (...) %</w:t>
            </w:r>
          </w:p>
        </w:tc>
        <w:tc>
          <w:tcPr>
            <w:tcW w:w="2835" w:type="dxa"/>
            <w:tcBorders>
              <w:top w:val="single" w:sz="4" w:space="0" w:color="auto"/>
              <w:left w:val="single" w:sz="4" w:space="0" w:color="auto"/>
              <w:bottom w:val="single" w:sz="4" w:space="0" w:color="auto"/>
              <w:right w:val="single" w:sz="4" w:space="0" w:color="auto"/>
            </w:tcBorders>
            <w:vAlign w:val="center"/>
          </w:tcPr>
          <w:p w14:paraId="2683473E"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r w:rsidR="00CF7086" w:rsidRPr="00CF7086" w14:paraId="6225B9FD" w14:textId="77777777" w:rsidTr="00CF7086">
        <w:tc>
          <w:tcPr>
            <w:tcW w:w="6941" w:type="dxa"/>
            <w:gridSpan w:val="2"/>
            <w:tcBorders>
              <w:top w:val="single" w:sz="4" w:space="0" w:color="auto"/>
              <w:left w:val="single" w:sz="4" w:space="0" w:color="auto"/>
              <w:bottom w:val="single" w:sz="4" w:space="0" w:color="auto"/>
              <w:right w:val="single" w:sz="4" w:space="0" w:color="auto"/>
            </w:tcBorders>
            <w:hideMark/>
          </w:tcPr>
          <w:p w14:paraId="57C180A8" w14:textId="3225D5EB" w:rsidR="00CF7086" w:rsidRPr="00CF7086" w:rsidRDefault="00CF7086" w:rsidP="00CF7086">
            <w:pPr>
              <w:spacing w:after="0" w:line="240" w:lineRule="auto"/>
              <w:ind w:firstLine="567"/>
              <w:jc w:val="both"/>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
                <w:color w:val="000000"/>
                <w:kern w:val="0"/>
                <w:sz w:val="24"/>
                <w:szCs w:val="24"/>
                <w:lang w:eastAsia="lt-LT"/>
                <w14:ligatures w14:val="none"/>
              </w:rPr>
              <w:t xml:space="preserve">                                                              </w:t>
            </w:r>
            <w:r w:rsidRPr="00CF7086">
              <w:rPr>
                <w:rFonts w:ascii="Times New Roman" w:eastAsia="Times New Roman" w:hAnsi="Times New Roman" w:cs="Times New Roman"/>
                <w:b/>
                <w:color w:val="000000"/>
                <w:kern w:val="0"/>
                <w:sz w:val="24"/>
                <w:szCs w:val="24"/>
                <w:lang w:eastAsia="lt-LT"/>
                <w14:ligatures w14:val="none"/>
              </w:rPr>
              <w:t>Sutarties kaina su PVM</w:t>
            </w:r>
          </w:p>
        </w:tc>
        <w:tc>
          <w:tcPr>
            <w:tcW w:w="2835" w:type="dxa"/>
            <w:tcBorders>
              <w:top w:val="single" w:sz="4" w:space="0" w:color="auto"/>
              <w:left w:val="single" w:sz="4" w:space="0" w:color="auto"/>
              <w:bottom w:val="single" w:sz="4" w:space="0" w:color="auto"/>
              <w:right w:val="single" w:sz="4" w:space="0" w:color="auto"/>
            </w:tcBorders>
            <w:vAlign w:val="center"/>
          </w:tcPr>
          <w:p w14:paraId="357199CA" w14:textId="77777777" w:rsidR="00CF7086" w:rsidRPr="00CF7086" w:rsidRDefault="00CF7086" w:rsidP="00CF708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tc>
      </w:tr>
    </w:tbl>
    <w:p w14:paraId="2209BA3D" w14:textId="77777777" w:rsidR="00CF7086" w:rsidRPr="001C2FDE" w:rsidRDefault="00CF7086"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01FF790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 xml:space="preserve">Sutarties kaina, nustatyta skelbiamos apklausos būdu yra </w:t>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t>_________________be PVM, bendra sutarties kaina su PVM __________________ Eur (</w:t>
      </w:r>
      <w:r w:rsidRPr="001C2FDE">
        <w:rPr>
          <w:rFonts w:ascii="Times New Roman" w:eastAsia="Times New Roman" w:hAnsi="Times New Roman" w:cs="Times New Roman"/>
          <w:i/>
          <w:kern w:val="0"/>
          <w:sz w:val="24"/>
          <w:szCs w:val="24"/>
          <w:lang w:eastAsia="lt-LT"/>
          <w14:ligatures w14:val="none"/>
        </w:rPr>
        <w:t>suma žodžiais nurodant eurus ir centus</w:t>
      </w:r>
      <w:r w:rsidRPr="001C2FDE">
        <w:rPr>
          <w:rFonts w:ascii="Times New Roman" w:eastAsia="Times New Roman" w:hAnsi="Times New Roman" w:cs="Times New Roman"/>
          <w:kern w:val="0"/>
          <w:sz w:val="24"/>
          <w:szCs w:val="24"/>
          <w:lang w:eastAsia="lt-LT"/>
          <w14:ligatures w14:val="none"/>
        </w:rPr>
        <w:t>).</w:t>
      </w: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660FBB81"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 Sutarties kaina nekinta per visą pirkimo sutarties galiojimo laiką, išskyrus atvejus:</w:t>
      </w:r>
    </w:p>
    <w:p w14:paraId="70E288F8" w14:textId="77777777" w:rsidR="00CF7086"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2F511F06" w14:textId="77777777" w:rsidR="00CF7086" w:rsidRPr="00CF7086"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 xml:space="preserve">6.2. 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w:t>
      </w:r>
      <w:r w:rsidRPr="00CF7086">
        <w:rPr>
          <w:rFonts w:ascii="Times New Roman" w:eastAsia="Times New Roman" w:hAnsi="Times New Roman" w:cs="Times New Roman"/>
          <w:color w:val="000000"/>
          <w:sz w:val="24"/>
          <w:szCs w:val="24"/>
        </w:rPr>
        <w:lastRenderedPageBreak/>
        <w:t>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561FFFB9" w14:textId="77777777" w:rsidR="00CF7086" w:rsidRPr="00CF7086"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a) pritaikant Sutartyje numatytų darbų kainą;</w:t>
      </w:r>
    </w:p>
    <w:p w14:paraId="24A22E2E" w14:textId="77777777" w:rsidR="00CF7086" w:rsidRPr="00CF7086"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04993216" w14:textId="7CD2699B" w:rsidR="001C2FDE" w:rsidRPr="001C2FDE" w:rsidRDefault="00CF7086" w:rsidP="00CF7086">
      <w:pPr>
        <w:spacing w:after="0" w:line="240" w:lineRule="auto"/>
        <w:ind w:firstLine="567"/>
        <w:contextualSpacing/>
        <w:jc w:val="both"/>
        <w:rPr>
          <w:rFonts w:ascii="Times New Roman" w:eastAsia="Times New Roman" w:hAnsi="Times New Roman" w:cs="Times New Roman"/>
          <w:color w:val="000000"/>
          <w:sz w:val="24"/>
          <w:szCs w:val="24"/>
        </w:rPr>
      </w:pPr>
      <w:r w:rsidRPr="00CF7086">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sidR="001C2FDE" w:rsidRPr="001C2FDE">
        <w:rPr>
          <w:rFonts w:ascii="Times New Roman" w:eastAsia="Times New Roman" w:hAnsi="Times New Roman" w:cs="Times New Roman"/>
          <w:color w:val="000000"/>
          <w:sz w:val="24"/>
          <w:szCs w:val="24"/>
        </w:rPr>
        <w:t xml:space="preserve"> </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sąskaitų faktūrų standartą ir sintaksių sąrašo paskelbimo pagal Europos Parlamento ir 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0F6E36A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001F2B6D" w:rsidRPr="001F2B6D">
        <w:rPr>
          <w:rFonts w:ascii="Times New Roman" w:eastAsia="Times New Roman" w:hAnsi="Times New Roman" w:cs="Times New Roman"/>
          <w:color w:val="000000"/>
          <w:kern w:val="0"/>
          <w:sz w:val="24"/>
          <w:szCs w:val="24"/>
          <w:lang w:eastAsia="lt-LT"/>
          <w14:ligatures w14:val="none"/>
        </w:rPr>
        <w:t xml:space="preserve">Rangovo įsipareigojimų įvykdymo terminas – </w:t>
      </w:r>
      <w:r w:rsidR="000A4DD7">
        <w:rPr>
          <w:rFonts w:ascii="Times New Roman" w:eastAsia="Times New Roman" w:hAnsi="Times New Roman" w:cs="Times New Roman"/>
          <w:bCs/>
          <w:color w:val="000000"/>
          <w:kern w:val="0"/>
          <w:sz w:val="24"/>
          <w:szCs w:val="24"/>
          <w:lang w:eastAsia="lt-LT"/>
          <w14:ligatures w14:val="none"/>
        </w:rPr>
        <w:t>3 (trys</w:t>
      </w:r>
      <w:r w:rsidR="001F2B6D" w:rsidRPr="001F2B6D">
        <w:rPr>
          <w:rFonts w:ascii="Times New Roman" w:eastAsia="Times New Roman" w:hAnsi="Times New Roman" w:cs="Times New Roman"/>
          <w:bCs/>
          <w:color w:val="000000"/>
          <w:kern w:val="0"/>
          <w:sz w:val="24"/>
          <w:szCs w:val="24"/>
          <w:lang w:eastAsia="lt-LT"/>
          <w14:ligatures w14:val="none"/>
        </w:rPr>
        <w:t xml:space="preserve">) mėnesiai </w:t>
      </w:r>
      <w:r w:rsidR="001F2B6D" w:rsidRPr="001F2B6D">
        <w:rPr>
          <w:rFonts w:ascii="Times New Roman" w:eastAsia="Times New Roman" w:hAnsi="Times New Roman" w:cs="Times New Roman"/>
          <w:color w:val="000000"/>
          <w:kern w:val="0"/>
          <w:sz w:val="24"/>
          <w:szCs w:val="24"/>
          <w:lang w:eastAsia="lt-LT"/>
          <w14:ligatures w14:val="none"/>
        </w:rPr>
        <w:t>nuo sutarties sudarymo dienos</w:t>
      </w:r>
      <w:r w:rsidR="000A4DD7">
        <w:rPr>
          <w:rFonts w:ascii="Times New Roman" w:eastAsia="Times New Roman" w:hAnsi="Times New Roman" w:cs="Times New Roman"/>
          <w:color w:val="000000"/>
          <w:kern w:val="0"/>
          <w:sz w:val="24"/>
          <w:szCs w:val="24"/>
          <w:lang w:eastAsia="lt-LT"/>
          <w14:ligatures w14:val="none"/>
        </w:rPr>
        <w:t>.</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3EAAE2CA" w14:textId="56C4D35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 xml:space="preserve">12.1.1. atlikti Darbus griežtai laikantis </w:t>
      </w:r>
      <w:r w:rsidR="00FB2E6D">
        <w:rPr>
          <w:rFonts w:ascii="Times New Roman" w:eastAsia="Times New Roman" w:hAnsi="Times New Roman" w:cs="Times New Roman"/>
          <w:color w:val="000000" w:themeColor="text1"/>
          <w:kern w:val="0"/>
          <w:sz w:val="24"/>
          <w:szCs w:val="24"/>
          <w14:ligatures w14:val="none"/>
        </w:rPr>
        <w:t>paprastojo remonto aprašo</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6F6152F"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12.1.3. ne vėliau kaip prieš 5 dienas raštu pranešti apie darbų užbaigimą, prašydamas organizuoti jo priėmimą;</w:t>
      </w:r>
    </w:p>
    <w:p w14:paraId="774FE6D3" w14:textId="6E7D0F2F" w:rsidR="00485261" w:rsidRPr="001C2FDE" w:rsidRDefault="00FB2E6D" w:rsidP="001C2FDE">
      <w:pPr>
        <w:spacing w:after="0" w:line="240" w:lineRule="auto"/>
        <w:ind w:firstLine="567"/>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12.1.4. </w:t>
      </w:r>
      <w:r w:rsidRPr="00485261">
        <w:rPr>
          <w:rFonts w:ascii="Times New Roman" w:eastAsia="Calibri" w:hAnsi="Times New Roman" w:cs="Times New Roman"/>
          <w:b/>
          <w:bCs/>
          <w:color w:val="000000"/>
          <w:kern w:val="0"/>
          <w:sz w:val="24"/>
          <w:szCs w:val="24"/>
          <w14:ligatures w14:val="none"/>
        </w:rPr>
        <w:t xml:space="preserve">ne vėliau nei per </w:t>
      </w:r>
      <w:r w:rsidR="00CF7086">
        <w:rPr>
          <w:rFonts w:ascii="Times New Roman" w:eastAsia="Calibri" w:hAnsi="Times New Roman" w:cs="Times New Roman"/>
          <w:b/>
          <w:bCs/>
          <w:color w:val="000000"/>
          <w:kern w:val="0"/>
          <w:sz w:val="24"/>
          <w:szCs w:val="24"/>
          <w14:ligatures w14:val="none"/>
        </w:rPr>
        <w:t>10</w:t>
      </w:r>
      <w:r w:rsidRPr="00485261">
        <w:rPr>
          <w:rFonts w:ascii="Times New Roman" w:eastAsia="Calibri" w:hAnsi="Times New Roman" w:cs="Times New Roman"/>
          <w:b/>
          <w:bCs/>
          <w:color w:val="000000"/>
          <w:kern w:val="0"/>
          <w:sz w:val="24"/>
          <w:szCs w:val="24"/>
          <w14:ligatures w14:val="none"/>
        </w:rPr>
        <w:t xml:space="preserve"> darbo dien</w:t>
      </w:r>
      <w:r w:rsidR="00CF7086">
        <w:rPr>
          <w:rFonts w:ascii="Times New Roman" w:eastAsia="Calibri" w:hAnsi="Times New Roman" w:cs="Times New Roman"/>
          <w:b/>
          <w:bCs/>
          <w:color w:val="000000"/>
          <w:kern w:val="0"/>
          <w:sz w:val="24"/>
          <w:szCs w:val="24"/>
          <w14:ligatures w14:val="none"/>
        </w:rPr>
        <w:t>ų</w:t>
      </w:r>
      <w:r w:rsidRPr="00485261">
        <w:rPr>
          <w:rFonts w:ascii="Times New Roman" w:eastAsia="Calibri" w:hAnsi="Times New Roman" w:cs="Times New Roman"/>
          <w:b/>
          <w:bCs/>
          <w:color w:val="000000"/>
          <w:kern w:val="0"/>
          <w:sz w:val="24"/>
          <w:szCs w:val="24"/>
          <w14:ligatures w14:val="none"/>
        </w:rPr>
        <w:t xml:space="preserve"> nuo Sutarties sudarymo dienos privalo pateikti Užsakovui Darbų kiekių žiniaraščius su atskirų darbų įkainiais</w:t>
      </w:r>
      <w:r w:rsidRPr="00FB2E6D">
        <w:rPr>
          <w:rFonts w:ascii="Times New Roman" w:eastAsia="Calibri" w:hAnsi="Times New Roman" w:cs="Times New Roman"/>
          <w:color w:val="000000"/>
          <w:kern w:val="0"/>
          <w:sz w:val="24"/>
          <w:szCs w:val="24"/>
          <w14:ligatures w14:val="none"/>
        </w:rPr>
        <w:t>;</w:t>
      </w:r>
    </w:p>
    <w:p w14:paraId="59F36F1E" w14:textId="2D22B77D"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lastRenderedPageBreak/>
        <w:t>12.1.</w:t>
      </w:r>
      <w:r w:rsidR="00FB2E6D">
        <w:rPr>
          <w:rFonts w:ascii="Times New Roman" w:eastAsia="Times New Roman" w:hAnsi="Times New Roman" w:cs="Times New Roman"/>
          <w:kern w:val="0"/>
          <w:sz w:val="24"/>
          <w:szCs w:val="24"/>
          <w14:ligatures w14:val="none"/>
        </w:rPr>
        <w:t>5</w:t>
      </w:r>
      <w:r w:rsidRPr="001C2FDE">
        <w:rPr>
          <w:rFonts w:ascii="Times New Roman" w:eastAsia="Times New Roman" w:hAnsi="Times New Roman" w:cs="Times New Roman"/>
          <w:kern w:val="0"/>
          <w:sz w:val="24"/>
          <w:szCs w:val="24"/>
          <w14:ligatures w14:val="none"/>
        </w:rPr>
        <w:t xml:space="preserve">.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3CD6FDC8"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6</w:t>
      </w:r>
      <w:r w:rsidRPr="001C2FDE">
        <w:rPr>
          <w:rFonts w:ascii="Times New Roman" w:eastAsia="Times New Roman" w:hAnsi="Times New Roman" w:cs="Times New Roman"/>
          <w:color w:val="000000"/>
          <w:kern w:val="0"/>
          <w:sz w:val="24"/>
          <w:szCs w:val="24"/>
          <w14:ligatures w14:val="none"/>
        </w:rPr>
        <w:t>. savarankiškai apsirūpinti Darbams atlikti reikalingais materialiniais ištekliais, atsakyti už tinkamą medžiagų kokybę;</w:t>
      </w:r>
    </w:p>
    <w:p w14:paraId="2CF1AAF7" w14:textId="13284311"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7</w:t>
      </w:r>
      <w:r w:rsidRPr="001C2FDE">
        <w:rPr>
          <w:rFonts w:ascii="Times New Roman" w:eastAsia="Times New Roman" w:hAnsi="Times New Roman" w:cs="Times New Roman"/>
          <w:color w:val="000000"/>
          <w:kern w:val="0"/>
          <w:sz w:val="24"/>
          <w:szCs w:val="24"/>
          <w14:ligatures w14:val="none"/>
        </w:rPr>
        <w:t>. savo lėšomis pašalinti defektus per 10 dienų nuo defekto nustatymo momento garantiniu laikotarpiu;</w:t>
      </w:r>
    </w:p>
    <w:p w14:paraId="4E3885CB" w14:textId="72EF83EB"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8</w:t>
      </w:r>
      <w:r w:rsidRPr="001C2FDE">
        <w:rPr>
          <w:rFonts w:ascii="Times New Roman" w:eastAsia="Times New Roman" w:hAnsi="Times New Roman" w:cs="Times New Roman"/>
          <w:color w:val="000000"/>
          <w:kern w:val="0"/>
          <w:sz w:val="24"/>
          <w:szCs w:val="24"/>
          <w14:ligatures w14:val="none"/>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6E5FBF92"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color w:val="000000"/>
          <w:kern w:val="0"/>
          <w:sz w:val="24"/>
          <w:szCs w:val="24"/>
          <w14:ligatures w14:val="none"/>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5D485E1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w:t>
      </w:r>
      <w:r w:rsidR="00FB2E6D">
        <w:rPr>
          <w:rFonts w:ascii="Times New Roman" w:eastAsia="Times New Roman" w:hAnsi="Times New Roman" w:cs="Times New Roman"/>
          <w:color w:val="000000"/>
          <w:kern w:val="0"/>
          <w:sz w:val="24"/>
          <w:szCs w:val="24"/>
          <w14:ligatures w14:val="none"/>
        </w:rPr>
        <w:t>10</w:t>
      </w:r>
      <w:r w:rsidRPr="001C2FDE">
        <w:rPr>
          <w:rFonts w:ascii="Times New Roman" w:eastAsia="Times New Roman" w:hAnsi="Times New Roman" w:cs="Times New Roman"/>
          <w:color w:val="000000"/>
          <w:kern w:val="0"/>
          <w:sz w:val="24"/>
          <w:szCs w:val="24"/>
          <w14:ligatures w14:val="none"/>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165A8AD4"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1</w:t>
      </w:r>
      <w:r w:rsidRPr="001C2FDE">
        <w:rPr>
          <w:rFonts w:ascii="Times New Roman" w:eastAsia="Times New Roman" w:hAnsi="Times New Roman" w:cs="Times New Roman"/>
          <w:color w:val="000000"/>
          <w:kern w:val="0"/>
          <w:sz w:val="24"/>
          <w:szCs w:val="24"/>
          <w14:ligatures w14:val="none"/>
        </w:rPr>
        <w:t>. pateikti pažymas iš atliekų tvarkytojo apie pristatytus statybos ir griovimo atliekų, šiukšlių ir pan. kiekius;</w:t>
      </w:r>
    </w:p>
    <w:p w14:paraId="47E0EBF5" w14:textId="72683EE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2</w:t>
      </w:r>
      <w:r w:rsidRPr="001C2FDE">
        <w:rPr>
          <w:rFonts w:ascii="Times New Roman" w:eastAsia="Times New Roman" w:hAnsi="Times New Roman" w:cs="Times New Roman"/>
          <w:color w:val="000000"/>
          <w:kern w:val="0"/>
          <w:sz w:val="24"/>
          <w:szCs w:val="24"/>
          <w14:ligatures w14:val="none"/>
        </w:rPr>
        <w:t>. organizuojant Darbų užbaigimą, pateikti reikalingus dokumentus;</w:t>
      </w:r>
    </w:p>
    <w:p w14:paraId="1AC8FF5B" w14:textId="184E0C9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3</w:t>
      </w:r>
      <w:r w:rsidRPr="001C2FDE">
        <w:rPr>
          <w:rFonts w:ascii="Times New Roman" w:eastAsia="Times New Roman" w:hAnsi="Times New Roman" w:cs="Times New Roman"/>
          <w:color w:val="000000"/>
          <w:kern w:val="0"/>
          <w:sz w:val="24"/>
          <w:szCs w:val="24"/>
          <w14:ligatures w14:val="none"/>
        </w:rPr>
        <w:t>. užbaigti darbus Sutarties 11 p. nurodytu terminu;</w:t>
      </w:r>
    </w:p>
    <w:p w14:paraId="2BF9085F" w14:textId="37EFCFAA"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4</w:t>
      </w:r>
      <w:r w:rsidRPr="001C2FDE">
        <w:rPr>
          <w:rFonts w:ascii="Times New Roman" w:eastAsia="Times New Roman" w:hAnsi="Times New Roman" w:cs="Times New Roman"/>
          <w:color w:val="000000"/>
          <w:kern w:val="0"/>
          <w:sz w:val="24"/>
          <w:szCs w:val="24"/>
          <w14:ligatures w14:val="none"/>
        </w:rPr>
        <w:t>. Rangovas dalį Darbų perduodamas Subrangovams, yra atsakingas už Subrangovo, jo įgaliotų atstovų ir darbuotojų veiksmus arba neveikimą taip, kaip atsakytų už savo paties veiksmus ar neveikimą;</w:t>
      </w:r>
    </w:p>
    <w:p w14:paraId="0BC2F4D7" w14:textId="0F05DE33"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395B5A0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6</w:t>
      </w:r>
      <w:r w:rsidRPr="001C2FDE">
        <w:rPr>
          <w:rFonts w:ascii="Times New Roman" w:eastAsia="Times New Roman" w:hAnsi="Times New Roman" w:cs="Times New Roman"/>
          <w:color w:val="000000"/>
          <w:kern w:val="0"/>
          <w:sz w:val="24"/>
          <w:szCs w:val="24"/>
          <w14:ligatures w14:val="none"/>
        </w:rPr>
        <w:t>.</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3DCE360" w14:textId="4C2A7BED" w:rsidR="00FB2E6D" w:rsidRDefault="001C2FDE" w:rsidP="00FB2E6D">
      <w:pPr>
        <w:spacing w:after="0" w:line="240" w:lineRule="auto"/>
        <w:ind w:firstLine="567"/>
        <w:jc w:val="both"/>
        <w:rPr>
          <w:rFonts w:ascii="Times New Roman" w:eastAsia="Times New Roman" w:hAnsi="Times New Roman" w:cs="Times New Roman"/>
          <w:bCs/>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w:t>
      </w:r>
      <w:r w:rsidR="00FB2E6D">
        <w:rPr>
          <w:rFonts w:ascii="Times New Roman" w:eastAsia="Times New Roman" w:hAnsi="Times New Roman" w:cs="Times New Roman"/>
          <w:color w:val="000000"/>
          <w:kern w:val="0"/>
          <w:sz w:val="24"/>
          <w:szCs w:val="24"/>
          <w14:ligatures w14:val="none"/>
        </w:rPr>
        <w:t>7</w:t>
      </w:r>
      <w:r w:rsidRPr="001C2FDE">
        <w:rPr>
          <w:rFonts w:ascii="Times New Roman" w:eastAsia="Times New Roman" w:hAnsi="Times New Roman" w:cs="Times New Roman"/>
          <w:color w:val="000000"/>
          <w:kern w:val="0"/>
          <w:sz w:val="24"/>
          <w:szCs w:val="24"/>
          <w14:ligatures w14:val="none"/>
        </w:rPr>
        <w:t xml:space="preserve">. </w:t>
      </w:r>
      <w:r w:rsidR="00FB2E6D" w:rsidRPr="00FB2E6D">
        <w:rPr>
          <w:rFonts w:ascii="Times New Roman" w:eastAsia="Times New Roman" w:hAnsi="Times New Roman" w:cs="Times New Roman"/>
          <w:color w:val="000000"/>
          <w:kern w:val="0"/>
          <w:sz w:val="24"/>
          <w:szCs w:val="24"/>
          <w14:ligatures w14:val="none"/>
        </w:rPr>
        <w:t>Rangovas įsipareigoja, kad jis ir kiti sutarties v</w:t>
      </w:r>
      <w:r w:rsidR="002F7F76">
        <w:rPr>
          <w:rFonts w:ascii="Times New Roman" w:eastAsia="Times New Roman" w:hAnsi="Times New Roman" w:cs="Times New Roman"/>
          <w:color w:val="000000"/>
          <w:kern w:val="0"/>
          <w:sz w:val="24"/>
          <w:szCs w:val="24"/>
          <w14:ligatures w14:val="none"/>
        </w:rPr>
        <w:t>ykdymui pasitelkti asmenys  visą</w:t>
      </w:r>
      <w:r w:rsidR="00FB2E6D" w:rsidRPr="00FB2E6D">
        <w:rPr>
          <w:rFonts w:ascii="Times New Roman" w:eastAsia="Times New Roman" w:hAnsi="Times New Roman" w:cs="Times New Roman"/>
          <w:color w:val="000000"/>
          <w:kern w:val="0"/>
          <w:sz w:val="24"/>
          <w:szCs w:val="24"/>
          <w14:ligatures w14:val="none"/>
        </w:rPr>
        <w:t xml:space="preserve"> Sutarties vykdymo laikotarpiu, </w:t>
      </w:r>
      <w:r w:rsidR="00CF7086" w:rsidRPr="00CF7086">
        <w:rPr>
          <w:rFonts w:ascii="Times New Roman" w:eastAsia="Times New Roman" w:hAnsi="Times New Roman" w:cs="Times New Roman"/>
          <w:color w:val="000000"/>
          <w:kern w:val="0"/>
          <w:sz w:val="24"/>
          <w:szCs w:val="24"/>
          <w14:ligatures w14:val="none"/>
        </w:rPr>
        <w:t>atliekant savivaldybės būstų patalpų remonto darbus</w:t>
      </w:r>
      <w:r w:rsidR="00FB2E6D" w:rsidRPr="00FB2E6D">
        <w:rPr>
          <w:rFonts w:ascii="Times New Roman" w:eastAsia="Times New Roman" w:hAnsi="Times New Roman" w:cs="Times New Roman"/>
          <w:color w:val="000000"/>
          <w:kern w:val="0"/>
          <w:sz w:val="24"/>
          <w:szCs w:val="24"/>
          <w14:ligatures w14:val="none"/>
        </w:rPr>
        <w:t xml:space="preserve">, </w:t>
      </w:r>
      <w:r w:rsidR="00FB2E6D" w:rsidRPr="00FB2E6D">
        <w:rPr>
          <w:rFonts w:ascii="Times New Roman" w:eastAsia="Times New Roman" w:hAnsi="Times New Roman" w:cs="Times New Roman"/>
          <w:bCs/>
          <w:color w:val="000000"/>
          <w:kern w:val="0"/>
          <w:sz w:val="24"/>
          <w:szCs w:val="24"/>
          <w14:ligatures w14:val="none"/>
        </w:rPr>
        <w:t xml:space="preserve">vykdys sutartį taip, kad darbų atlikimui būtų sunaudojama kuo mažiau gamtos išteklių ir taip būtų laikomasi </w:t>
      </w:r>
      <w:r w:rsidR="00FB2E6D" w:rsidRPr="00FB2E6D">
        <w:rPr>
          <w:rFonts w:ascii="Times New Roman" w:eastAsia="Times New Roman" w:hAnsi="Times New Roman" w:cs="Times New Roman"/>
          <w:color w:val="000000"/>
          <w:kern w:val="0"/>
          <w:sz w:val="24"/>
          <w:szCs w:val="24"/>
          <w14:ligatures w14:val="none"/>
        </w:rPr>
        <w:t xml:space="preserve">Lietuvos Respublikos aplinkos ministro 2011 m. birželio 28 d. įsakymu Nr. D1-508 „Dėl aplinkos apsaugos kriterijų taikymo, vykdant žaliuosius pirkimus, tvarkos aprašo patvirtinimo” </w:t>
      </w:r>
      <w:r w:rsidR="00FB2E6D" w:rsidRPr="00FB2E6D">
        <w:rPr>
          <w:rFonts w:ascii="Times New Roman" w:eastAsia="Times New Roman" w:hAnsi="Times New Roman" w:cs="Times New Roman"/>
          <w:bCs/>
          <w:color w:val="000000"/>
          <w:kern w:val="0"/>
          <w:sz w:val="24"/>
          <w:szCs w:val="24"/>
          <w14:ligatures w14:val="none"/>
        </w:rPr>
        <w:t>4.4.4. papunktyje nustatytų aplinkosauginių principų:</w:t>
      </w:r>
    </w:p>
    <w:p w14:paraId="5C0BBE94" w14:textId="14E10299"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.1. vykdant darbus turi būti sunaudojama mažiau gamtos išteklių ir (ar) jų sudėtyje turi būti pakartotinai panaudotų ir (ar) perdirbtų medžiagų;</w:t>
      </w:r>
    </w:p>
    <w:p w14:paraId="499B1266" w14:textId="15C7944B"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.2.  esant būtinybei spausdinti dokumentus, turi būti naudojamas perdirbtas popierius, kuris atitinka žaliojo pirkimo reikalavimus;</w:t>
      </w:r>
    </w:p>
    <w:p w14:paraId="5D1DBCB4" w14:textId="62B35DDD" w:rsidR="00FB2E6D" w:rsidRPr="00FB2E6D" w:rsidRDefault="00FB2E6D" w:rsidP="00FB2E6D">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 xml:space="preserve">.3. </w:t>
      </w:r>
      <w:r w:rsidRPr="00FB2E6D">
        <w:rPr>
          <w:rFonts w:ascii="Times New Roman" w:eastAsia="Times New Roman" w:hAnsi="Times New Roman" w:cs="Times New Roman"/>
          <w:bCs/>
          <w:color w:val="000000"/>
          <w:kern w:val="0"/>
          <w:sz w:val="24"/>
          <w:szCs w:val="24"/>
          <w14:ligatures w14:val="none"/>
        </w:rPr>
        <w:t xml:space="preserve">Rangovas įsipareigoja </w:t>
      </w:r>
      <w:r w:rsidRPr="00FB2E6D">
        <w:rPr>
          <w:rFonts w:ascii="Times New Roman" w:eastAsia="Times New Roman" w:hAnsi="Times New Roman" w:cs="Times New Roman"/>
          <w:color w:val="000000"/>
          <w:kern w:val="0"/>
          <w:sz w:val="24"/>
          <w:szCs w:val="24"/>
          <w14:ligatures w14:val="none"/>
        </w:rPr>
        <w:t xml:space="preserve">užtikrinti, kad kenksmingos atliekos, cheminės medžiagos nepatektų į aplinką, atliekant dažymo ir kitus darbus naudoti dozatorius, naudoti tvirtus, ilgaamžius </w:t>
      </w:r>
      <w:r w:rsidRPr="00FB2E6D">
        <w:rPr>
          <w:rFonts w:ascii="Times New Roman" w:eastAsia="Times New Roman" w:hAnsi="Times New Roman" w:cs="Times New Roman"/>
          <w:color w:val="000000"/>
          <w:kern w:val="0"/>
          <w:sz w:val="24"/>
          <w:szCs w:val="24"/>
          <w14:ligatures w14:val="none"/>
        </w:rPr>
        <w:lastRenderedPageBreak/>
        <w:t>darbo įrankius, tinkamus naudoti daug kartų ir (ar) lengvai pataisomus ir (ar) su pakeičiamomis dalimis, rūšiuoti atliekas, panaudotas medžiagas arba pakuotes išvežti pakartotinai naudoti, perdirbti arba tinkamai utilizuoti;</w:t>
      </w:r>
    </w:p>
    <w:p w14:paraId="59EE2B6C" w14:textId="1CA70810" w:rsidR="001C2FDE" w:rsidRPr="001C2FDE" w:rsidRDefault="00FB2E6D"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FB2E6D">
        <w:rPr>
          <w:rFonts w:ascii="Times New Roman" w:eastAsia="Times New Roman" w:hAnsi="Times New Roman" w:cs="Times New Roman"/>
          <w:color w:val="000000"/>
          <w:kern w:val="0"/>
          <w:sz w:val="24"/>
          <w:szCs w:val="24"/>
          <w14:ligatures w14:val="none"/>
        </w:rPr>
        <w:t>12.1.1</w:t>
      </w:r>
      <w:r>
        <w:rPr>
          <w:rFonts w:ascii="Times New Roman" w:eastAsia="Times New Roman" w:hAnsi="Times New Roman" w:cs="Times New Roman"/>
          <w:color w:val="000000"/>
          <w:kern w:val="0"/>
          <w:sz w:val="24"/>
          <w:szCs w:val="24"/>
          <w14:ligatures w14:val="none"/>
        </w:rPr>
        <w:t>7</w:t>
      </w:r>
      <w:r w:rsidRPr="00FB2E6D">
        <w:rPr>
          <w:rFonts w:ascii="Times New Roman" w:eastAsia="Times New Roman" w:hAnsi="Times New Roman" w:cs="Times New Roman"/>
          <w:color w:val="000000"/>
          <w:kern w:val="0"/>
          <w:sz w:val="24"/>
          <w:szCs w:val="24"/>
          <w14:ligatures w14:val="none"/>
        </w:rPr>
        <w:t>.4. darbų metu susidariusios atliekos (mūro, metalo, betono, popieriaus, plastiko, tinko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CF7086">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CF7086">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CF7086">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CF7086">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CF7086">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CF7086">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CF7086">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lastRenderedPageBreak/>
              <w:t>Kiti žinomi subrangovai, kurie bus pasitelkti vykdant pirkimo sutartį ir kurių pajėgumais nesiremiama įrodinėjant kvalifikacijos atitiktį</w:t>
            </w:r>
          </w:p>
        </w:tc>
      </w:tr>
      <w:tr w:rsidR="001C2FDE" w:rsidRPr="001C2FDE" w14:paraId="6B177A3A" w14:textId="77777777" w:rsidTr="00CF7086">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CF7086">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CF7086">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 xml:space="preserve">Keičiant Sutarties kainą Sutarties 6.3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6.3 punkte forminami tokia tvarka:</w:t>
      </w:r>
    </w:p>
    <w:p w14:paraId="39BC372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049D7D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6EB717C1" w14:textId="70A494AC"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 Užsakovo atsakingi asmenys:</w:t>
      </w:r>
    </w:p>
    <w:p w14:paraId="01172DEB" w14:textId="5E2BD5DD"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.1. u</w:t>
      </w:r>
      <w:r w:rsidR="002F7F76">
        <w:rPr>
          <w:rFonts w:ascii="Times New Roman" w:eastAsia="Times New Roman" w:hAnsi="Times New Roman" w:cs="Times New Roman"/>
          <w:color w:val="000000"/>
          <w:kern w:val="0"/>
          <w:sz w:val="24"/>
          <w:szCs w:val="24"/>
          <w:lang w:eastAsia="x-none"/>
          <w14:ligatures w14:val="none"/>
        </w:rPr>
        <w:t xml:space="preserve">ž sutarties vykdymą – Kretingos miesto seniūnijos specialistė – Daiva </w:t>
      </w:r>
      <w:proofErr w:type="spellStart"/>
      <w:r w:rsidR="002F7F76">
        <w:rPr>
          <w:rFonts w:ascii="Times New Roman" w:eastAsia="Times New Roman" w:hAnsi="Times New Roman" w:cs="Times New Roman"/>
          <w:color w:val="000000"/>
          <w:kern w:val="0"/>
          <w:sz w:val="24"/>
          <w:szCs w:val="24"/>
          <w:lang w:eastAsia="x-none"/>
          <w14:ligatures w14:val="none"/>
        </w:rPr>
        <w:t>Pipiraitė</w:t>
      </w:r>
      <w:proofErr w:type="spellEnd"/>
      <w:r w:rsidRPr="001C2FDE">
        <w:rPr>
          <w:rFonts w:ascii="Times New Roman" w:eastAsia="Calibri" w:hAnsi="Times New Roman" w:cs="Times New Roman"/>
          <w:color w:val="000000"/>
          <w:kern w:val="0"/>
          <w:sz w:val="24"/>
          <w:szCs w:val="24"/>
          <w14:ligatures w14:val="none"/>
        </w:rPr>
        <w:t>;</w:t>
      </w:r>
    </w:p>
    <w:p w14:paraId="71494BF0" w14:textId="4E3D8CCB"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6</w:t>
      </w:r>
      <w:r w:rsidRPr="001C2FDE">
        <w:rPr>
          <w:rFonts w:ascii="Times New Roman" w:eastAsia="Times New Roman" w:hAnsi="Times New Roman" w:cs="Times New Roman"/>
          <w:color w:val="000000"/>
          <w:kern w:val="0"/>
          <w:sz w:val="24"/>
          <w:szCs w:val="24"/>
          <w:lang w:eastAsia="x-none"/>
          <w14:ligatures w14:val="none"/>
        </w:rPr>
        <w:t>.2.</w:t>
      </w:r>
      <w:r w:rsidR="000A4DD7">
        <w:rPr>
          <w:rFonts w:ascii="Times New Roman" w:eastAsia="Times New Roman" w:hAnsi="Times New Roman" w:cs="Times New Roman"/>
          <w:color w:val="000000"/>
          <w:kern w:val="0"/>
          <w:sz w:val="24"/>
          <w:szCs w:val="24"/>
          <w:lang w:eastAsia="x-none"/>
          <w14:ligatures w14:val="none"/>
        </w:rPr>
        <w:t xml:space="preserve"> </w:t>
      </w:r>
      <w:r w:rsidR="00FB57B1">
        <w:rPr>
          <w:rFonts w:ascii="Times New Roman" w:eastAsia="Times New Roman" w:hAnsi="Times New Roman" w:cs="Times New Roman"/>
          <w:color w:val="000000"/>
          <w:kern w:val="0"/>
          <w:sz w:val="24"/>
          <w:szCs w:val="24"/>
          <w:lang w:eastAsia="x-none"/>
          <w14:ligatures w14:val="none"/>
        </w:rPr>
        <w:t>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684399DF"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7</w:t>
      </w:r>
      <w:r w:rsidRPr="001C2FDE">
        <w:rPr>
          <w:rFonts w:ascii="Times New Roman" w:eastAsia="Times New Roman" w:hAnsi="Times New Roman" w:cs="Times New Roman"/>
          <w:color w:val="000000"/>
          <w:kern w:val="0"/>
          <w:sz w:val="24"/>
          <w:szCs w:val="24"/>
          <w:lang w:eastAsia="x-none"/>
          <w14:ligatures w14:val="none"/>
        </w:rPr>
        <w:t>. Rangovo atsakingi asmenys:</w:t>
      </w:r>
    </w:p>
    <w:p w14:paraId="410DBEFC" w14:textId="4A57D59A"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w:t>
      </w:r>
      <w:r w:rsidR="00485261">
        <w:rPr>
          <w:rFonts w:ascii="Times New Roman" w:eastAsia="Times New Roman" w:hAnsi="Times New Roman" w:cs="Times New Roman"/>
          <w:color w:val="000000"/>
          <w:kern w:val="0"/>
          <w:sz w:val="24"/>
          <w:szCs w:val="24"/>
          <w:lang w:eastAsia="x-none"/>
          <w14:ligatures w14:val="none"/>
        </w:rPr>
        <w:t>7</w:t>
      </w:r>
      <w:r w:rsidRPr="001C2FDE">
        <w:rPr>
          <w:rFonts w:ascii="Times New Roman" w:eastAsia="Times New Roman" w:hAnsi="Times New Roman" w:cs="Times New Roman"/>
          <w:color w:val="000000"/>
          <w:kern w:val="0"/>
          <w:sz w:val="24"/>
          <w:szCs w:val="24"/>
          <w:lang w:eastAsia="x-none"/>
          <w14:ligatures w14:val="none"/>
        </w:rPr>
        <w:t>.1. už sutarties vykdymą –</w:t>
      </w:r>
    </w:p>
    <w:p w14:paraId="476498D2" w14:textId="6E35CB58"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2</w:t>
      </w:r>
      <w:r w:rsidR="00485261">
        <w:rPr>
          <w:rFonts w:ascii="Times New Roman" w:eastAsia="Times New Roman" w:hAnsi="Times New Roman" w:cs="Times New Roman"/>
          <w:color w:val="000000"/>
          <w:kern w:val="0"/>
          <w:sz w:val="24"/>
          <w:szCs w:val="24"/>
          <w14:ligatures w14:val="none"/>
        </w:rPr>
        <w:t>8</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10658259" w:rsidR="001C2FDE" w:rsidRPr="001C2FDE" w:rsidRDefault="00485261" w:rsidP="001C2FDE">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Times New Roman" w:hAnsi="Times New Roman" w:cs="Times New Roman"/>
          <w:color w:val="000000"/>
          <w:kern w:val="0"/>
          <w:sz w:val="24"/>
          <w:szCs w:val="24"/>
          <w14:ligatures w14:val="none"/>
        </w:rPr>
        <w:t>29</w:t>
      </w:r>
      <w:r w:rsidR="001C2FDE" w:rsidRPr="001C2FDE">
        <w:rPr>
          <w:rFonts w:ascii="Times New Roman" w:eastAsia="Times New Roman" w:hAnsi="Times New Roman" w:cs="Times New Roman"/>
          <w:color w:val="000000"/>
          <w:kern w:val="0"/>
          <w:sz w:val="24"/>
          <w:szCs w:val="24"/>
          <w14:ligatures w14:val="none"/>
        </w:rPr>
        <w:t xml:space="preserve">. </w:t>
      </w:r>
      <w:r w:rsidR="001C2FDE" w:rsidRPr="001C2FDE">
        <w:rPr>
          <w:rFonts w:ascii="Times New Roman" w:eastAsia="Calibri" w:hAnsi="Times New Roman" w:cs="Times New Roman"/>
          <w:kern w:val="0"/>
          <w:sz w:val="24"/>
          <w:szCs w:val="20"/>
          <w14:ligatures w14:val="none"/>
        </w:rPr>
        <w:t xml:space="preserve">Sutarties priedai: </w:t>
      </w:r>
    </w:p>
    <w:p w14:paraId="498D9A05" w14:textId="719C3713" w:rsidR="001C2FDE" w:rsidRDefault="00485261" w:rsidP="002F7F76">
      <w:pPr>
        <w:spacing w:after="0" w:line="240" w:lineRule="auto"/>
        <w:ind w:firstLine="567"/>
        <w:jc w:val="both"/>
        <w:rPr>
          <w:rFonts w:ascii="Times New Roman" w:eastAsia="Calibri" w:hAnsi="Times New Roman" w:cs="Times New Roman"/>
          <w:kern w:val="0"/>
          <w:sz w:val="24"/>
          <w:szCs w:val="20"/>
          <w14:ligatures w14:val="none"/>
        </w:rPr>
      </w:pPr>
      <w:r>
        <w:rPr>
          <w:rFonts w:ascii="Times New Roman" w:eastAsia="Calibri" w:hAnsi="Times New Roman" w:cs="Times New Roman"/>
          <w:kern w:val="0"/>
          <w:sz w:val="24"/>
          <w:szCs w:val="20"/>
          <w14:ligatures w14:val="none"/>
        </w:rPr>
        <w:t>29</w:t>
      </w:r>
      <w:r w:rsidR="001C2FDE" w:rsidRPr="001C2FDE">
        <w:rPr>
          <w:rFonts w:ascii="Times New Roman" w:eastAsia="Calibri" w:hAnsi="Times New Roman" w:cs="Times New Roman"/>
          <w:kern w:val="0"/>
          <w:sz w:val="24"/>
          <w:szCs w:val="20"/>
          <w14:ligatures w14:val="none"/>
        </w:rPr>
        <w:t xml:space="preserve">.1. </w:t>
      </w:r>
      <w:r w:rsidR="002F7F76">
        <w:rPr>
          <w:rFonts w:ascii="Times New Roman" w:eastAsia="Calibri" w:hAnsi="Times New Roman" w:cs="Times New Roman"/>
          <w:kern w:val="0"/>
          <w:sz w:val="24"/>
          <w:szCs w:val="20"/>
          <w14:ligatures w14:val="none"/>
        </w:rPr>
        <w:t>paprastojo remonto darbų aprašai</w:t>
      </w:r>
      <w:r w:rsidR="002F7F76" w:rsidRPr="00CE5CF0">
        <w:rPr>
          <w:rFonts w:ascii="Times New Roman" w:eastAsia="Calibri" w:hAnsi="Times New Roman" w:cs="Times New Roman"/>
          <w:kern w:val="0"/>
          <w:sz w:val="24"/>
          <w:szCs w:val="20"/>
          <w14:ligatures w14:val="none"/>
        </w:rPr>
        <w:t>, būst</w:t>
      </w:r>
      <w:r w:rsidR="002F7F76">
        <w:rPr>
          <w:rFonts w:ascii="Times New Roman" w:eastAsia="Calibri" w:hAnsi="Times New Roman" w:cs="Times New Roman"/>
          <w:kern w:val="0"/>
          <w:sz w:val="24"/>
          <w:szCs w:val="20"/>
          <w14:ligatures w14:val="none"/>
        </w:rPr>
        <w:t>ų</w:t>
      </w:r>
      <w:r w:rsidR="002F7F76" w:rsidRPr="00CE5CF0">
        <w:rPr>
          <w:rFonts w:ascii="Times New Roman" w:eastAsia="Calibri" w:hAnsi="Times New Roman" w:cs="Times New Roman"/>
          <w:kern w:val="0"/>
          <w:sz w:val="24"/>
          <w:szCs w:val="20"/>
          <w14:ligatures w14:val="none"/>
        </w:rPr>
        <w:t xml:space="preserve"> planai ir darbų kiekių žiniaraščiai </w:t>
      </w:r>
      <w:bookmarkStart w:id="1" w:name="_Hlk201244551"/>
      <w:r w:rsidR="002F7F76" w:rsidRPr="00CE5CF0">
        <w:rPr>
          <w:rFonts w:ascii="Times New Roman" w:eastAsia="Calibri" w:hAnsi="Times New Roman" w:cs="Times New Roman"/>
          <w:kern w:val="0"/>
          <w:sz w:val="24"/>
          <w:szCs w:val="20"/>
          <w14:ligatures w14:val="none"/>
        </w:rPr>
        <w:t xml:space="preserve">kiekvienam objektui </w:t>
      </w:r>
      <w:bookmarkEnd w:id="1"/>
      <w:r w:rsidR="002F7F76" w:rsidRPr="00CE5CF0">
        <w:rPr>
          <w:rFonts w:ascii="Times New Roman" w:eastAsia="Calibri" w:hAnsi="Times New Roman" w:cs="Times New Roman"/>
          <w:kern w:val="0"/>
          <w:sz w:val="24"/>
          <w:szCs w:val="20"/>
          <w14:ligatures w14:val="none"/>
        </w:rPr>
        <w:t>(Sutarties 1 priedas)</w:t>
      </w:r>
      <w:r w:rsidR="002F7F76">
        <w:rPr>
          <w:rFonts w:ascii="Times New Roman" w:eastAsia="Calibri" w:hAnsi="Times New Roman" w:cs="Times New Roman"/>
          <w:kern w:val="0"/>
          <w:sz w:val="24"/>
          <w:szCs w:val="20"/>
          <w14:ligatures w14:val="none"/>
        </w:rPr>
        <w:t>:</w:t>
      </w:r>
    </w:p>
    <w:p w14:paraId="585A97F1" w14:textId="7BFB07C6"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w:t>
      </w:r>
      <w:r w:rsidR="00485261">
        <w:rPr>
          <w:rFonts w:ascii="Times New Roman" w:eastAsia="Calibri" w:hAnsi="Times New Roman" w:cs="Times New Roman"/>
          <w:color w:val="000000"/>
          <w:kern w:val="0"/>
          <w:sz w:val="24"/>
          <w:szCs w:val="24"/>
          <w14:ligatures w14:val="none"/>
        </w:rPr>
        <w:t>0</w:t>
      </w:r>
      <w:r w:rsidRPr="001C2FDE">
        <w:rPr>
          <w:rFonts w:ascii="Times New Roman" w:eastAsia="Calibri" w:hAnsi="Times New Roman" w:cs="Times New Roman"/>
          <w:color w:val="000000"/>
          <w:kern w:val="0"/>
          <w:sz w:val="24"/>
          <w:szCs w:val="24"/>
          <w14:ligatures w14:val="none"/>
        </w:rPr>
        <w:t>. Šalių adresai, telefonų, atsiskaitomosios sąskaitos, banko pavadinimas, kodas:</w:t>
      </w:r>
    </w:p>
    <w:p w14:paraId="2683E87F" w14:textId="77777777" w:rsidR="001C2FDE" w:rsidRPr="001C2FDE" w:rsidRDefault="001C2FDE" w:rsidP="001C2FDE">
      <w:pPr>
        <w:spacing w:after="0" w:line="240" w:lineRule="auto"/>
        <w:ind w:right="98"/>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proofErr w:type="spellStart"/>
      <w:r w:rsidRPr="00FB57B1">
        <w:rPr>
          <w:rFonts w:ascii="Times New Roman" w:eastAsia="Calibri" w:hAnsi="Times New Roman" w:cs="Times New Roman"/>
          <w:color w:val="000000"/>
          <w:kern w:val="0"/>
          <w:sz w:val="24"/>
          <w:szCs w:val="24"/>
          <w14:ligatures w14:val="none"/>
        </w:rPr>
        <w:t>Luminor</w:t>
      </w:r>
      <w:proofErr w:type="spellEnd"/>
      <w:r w:rsidRPr="00FB57B1">
        <w:rPr>
          <w:rFonts w:ascii="Times New Roman" w:eastAsia="Calibri" w:hAnsi="Times New Roman" w:cs="Times New Roman"/>
          <w:color w:val="000000"/>
          <w:kern w:val="0"/>
          <w:sz w:val="24"/>
          <w:szCs w:val="24"/>
          <w14:ligatures w14:val="none"/>
        </w:rPr>
        <w:t xml:space="preserve">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B263D5">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DE"/>
    <w:rsid w:val="00016EDC"/>
    <w:rsid w:val="000A4DD7"/>
    <w:rsid w:val="001C2FDE"/>
    <w:rsid w:val="001F2B6D"/>
    <w:rsid w:val="002346DB"/>
    <w:rsid w:val="002F7F76"/>
    <w:rsid w:val="003363D4"/>
    <w:rsid w:val="0039311F"/>
    <w:rsid w:val="003C19B9"/>
    <w:rsid w:val="00467FB9"/>
    <w:rsid w:val="00485261"/>
    <w:rsid w:val="0057205F"/>
    <w:rsid w:val="005C0E6E"/>
    <w:rsid w:val="00630E74"/>
    <w:rsid w:val="00726D9A"/>
    <w:rsid w:val="00740829"/>
    <w:rsid w:val="00751D45"/>
    <w:rsid w:val="00773047"/>
    <w:rsid w:val="008B7786"/>
    <w:rsid w:val="008F1B70"/>
    <w:rsid w:val="0090371A"/>
    <w:rsid w:val="00A3598D"/>
    <w:rsid w:val="00B263D5"/>
    <w:rsid w:val="00C068DC"/>
    <w:rsid w:val="00C850E2"/>
    <w:rsid w:val="00C861D2"/>
    <w:rsid w:val="00CF7086"/>
    <w:rsid w:val="00DF6776"/>
    <w:rsid w:val="00E348FA"/>
    <w:rsid w:val="00FB2E6D"/>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627369F9</Template>
  <TotalTime>0</TotalTime>
  <Pages>7</Pages>
  <Words>15375</Words>
  <Characters>8765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Edita Beržanskienė</cp:lastModifiedBy>
  <cp:revision>2</cp:revision>
  <cp:lastPrinted>2025-04-28T12:48:00Z</cp:lastPrinted>
  <dcterms:created xsi:type="dcterms:W3CDTF">2025-10-13T06:12:00Z</dcterms:created>
  <dcterms:modified xsi:type="dcterms:W3CDTF">2025-10-13T06:12:00Z</dcterms:modified>
</cp:coreProperties>
</file>