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A8AA4" w14:textId="77777777" w:rsidR="007531E6" w:rsidRPr="00C77C4D" w:rsidRDefault="007531E6" w:rsidP="00C77C4D">
      <w:pPr>
        <w:suppressAutoHyphens/>
        <w:spacing w:line="276" w:lineRule="auto"/>
        <w:ind w:left="4516" w:firstLine="1296"/>
        <w:rPr>
          <w:rFonts w:ascii="Calibri" w:hAnsi="Calibri" w:cs="Calibri"/>
          <w:lang w:eastAsia="zh-CN"/>
        </w:rPr>
      </w:pPr>
      <w:r w:rsidRPr="00C77C4D">
        <w:rPr>
          <w:rFonts w:ascii="Calibri" w:hAnsi="Calibri" w:cs="Calibri"/>
          <w:lang w:eastAsia="zh-CN"/>
        </w:rPr>
        <w:t>2025 m. ....................................... d.</w:t>
      </w:r>
    </w:p>
    <w:p w14:paraId="0005A766" w14:textId="77777777" w:rsidR="007531E6" w:rsidRPr="00C77C4D" w:rsidRDefault="007531E6" w:rsidP="007531E6">
      <w:pPr>
        <w:suppressAutoHyphens/>
        <w:spacing w:line="276" w:lineRule="auto"/>
        <w:ind w:left="5812"/>
        <w:rPr>
          <w:rFonts w:ascii="Calibri" w:hAnsi="Calibri" w:cs="Calibri"/>
          <w:lang w:eastAsia="zh-CN"/>
        </w:rPr>
      </w:pPr>
      <w:r w:rsidRPr="00C77C4D">
        <w:rPr>
          <w:rFonts w:ascii="Calibri" w:hAnsi="Calibri" w:cs="Calibri"/>
          <w:lang w:eastAsia="zh-CN"/>
        </w:rPr>
        <w:t xml:space="preserve">sutarties Nr. ......................... </w:t>
      </w:r>
    </w:p>
    <w:p w14:paraId="73F3A428" w14:textId="77777777" w:rsidR="007531E6" w:rsidRPr="00C77C4D" w:rsidRDefault="007531E6" w:rsidP="007531E6">
      <w:pPr>
        <w:jc w:val="center"/>
        <w:rPr>
          <w:rFonts w:ascii="Calibri" w:hAnsi="Calibri" w:cs="Calibri"/>
          <w:lang w:eastAsia="zh-CN"/>
        </w:rPr>
      </w:pPr>
      <w:r w:rsidRPr="00C77C4D">
        <w:rPr>
          <w:rFonts w:ascii="Calibri" w:hAnsi="Calibri" w:cs="Calibri"/>
          <w:lang w:eastAsia="zh-CN"/>
        </w:rPr>
        <w:t xml:space="preserve">                                                     1 priedas</w:t>
      </w:r>
    </w:p>
    <w:p w14:paraId="272450AB" w14:textId="77777777" w:rsidR="007531E6" w:rsidRDefault="007531E6" w:rsidP="00C77C4D">
      <w:pPr>
        <w:rPr>
          <w:rFonts w:asciiTheme="minorHAnsi" w:hAnsiTheme="minorHAnsi" w:cstheme="minorHAnsi"/>
          <w:b/>
          <w:bCs/>
        </w:rPr>
      </w:pPr>
      <w:bookmarkStart w:id="0" w:name="_Hlk209096647"/>
    </w:p>
    <w:p w14:paraId="12060BB1" w14:textId="5D8EC629" w:rsidR="007531E6" w:rsidRPr="00EC58BF" w:rsidRDefault="007531E6" w:rsidP="007531E6">
      <w:pPr>
        <w:jc w:val="center"/>
        <w:rPr>
          <w:rFonts w:asciiTheme="minorHAnsi" w:hAnsiTheme="minorHAnsi" w:cstheme="minorHAnsi"/>
          <w:b/>
          <w:bCs/>
        </w:rPr>
      </w:pPr>
      <w:r w:rsidRPr="00EC58BF">
        <w:rPr>
          <w:rFonts w:asciiTheme="minorHAnsi" w:hAnsiTheme="minorHAnsi" w:cstheme="minorHAnsi"/>
          <w:b/>
          <w:bCs/>
        </w:rPr>
        <w:t>MOKYMŲ PROGRAMOS SUKŪRIMO IR JOS VYKDYMO UŽSIENYJE (</w:t>
      </w:r>
      <w:r w:rsidR="009151EE">
        <w:rPr>
          <w:rFonts w:asciiTheme="minorHAnsi" w:hAnsiTheme="minorHAnsi" w:cstheme="minorHAnsi"/>
          <w:b/>
          <w:bCs/>
        </w:rPr>
        <w:t>JUNGTINĖJE KARALYSTĖJE</w:t>
      </w:r>
      <w:r w:rsidRPr="00EC58BF">
        <w:rPr>
          <w:rFonts w:asciiTheme="minorHAnsi" w:hAnsiTheme="minorHAnsi" w:cstheme="minorHAnsi"/>
          <w:b/>
          <w:bCs/>
        </w:rPr>
        <w:t>) PASLAUGŲ</w:t>
      </w:r>
      <w:r>
        <w:rPr>
          <w:rFonts w:asciiTheme="minorHAnsi" w:hAnsiTheme="minorHAnsi" w:cstheme="minorHAnsi"/>
          <w:b/>
          <w:bCs/>
        </w:rPr>
        <w:t xml:space="preserve"> (TŪM)</w:t>
      </w:r>
      <w:r w:rsidRPr="00EC58BF">
        <w:rPr>
          <w:rFonts w:asciiTheme="minorHAnsi" w:hAnsiTheme="minorHAnsi" w:cstheme="minorHAnsi"/>
          <w:b/>
          <w:bCs/>
        </w:rPr>
        <w:t xml:space="preserve"> PIRKIMO</w:t>
      </w:r>
    </w:p>
    <w:p w14:paraId="0CFB351C" w14:textId="77777777" w:rsidR="007531E6" w:rsidRPr="00EC58BF" w:rsidRDefault="007531E6" w:rsidP="007531E6">
      <w:pPr>
        <w:jc w:val="center"/>
        <w:rPr>
          <w:rFonts w:asciiTheme="minorHAnsi" w:hAnsiTheme="minorHAnsi" w:cstheme="minorHAnsi"/>
          <w:b/>
          <w:bCs/>
        </w:rPr>
      </w:pPr>
      <w:r w:rsidRPr="00EC58BF">
        <w:rPr>
          <w:rFonts w:asciiTheme="minorHAnsi" w:hAnsiTheme="minorHAnsi" w:cstheme="minorHAnsi"/>
          <w:b/>
          <w:bCs/>
        </w:rPr>
        <w:t>TECHNINĖ SPECIFIKACIJA</w:t>
      </w:r>
    </w:p>
    <w:bookmarkEnd w:id="0"/>
    <w:p w14:paraId="1C31224E" w14:textId="77777777" w:rsidR="007531E6" w:rsidRPr="00EC58BF" w:rsidRDefault="007531E6" w:rsidP="007531E6">
      <w:pPr>
        <w:jc w:val="center"/>
        <w:rPr>
          <w:rFonts w:asciiTheme="minorHAnsi" w:hAnsiTheme="minorHAnsi" w:cstheme="minorHAnsi"/>
          <w:b/>
          <w:bCs/>
        </w:rPr>
      </w:pPr>
    </w:p>
    <w:p w14:paraId="23FDC77B" w14:textId="77777777" w:rsidR="007531E6" w:rsidRPr="00EC58BF" w:rsidRDefault="007531E6" w:rsidP="007531E6">
      <w:pPr>
        <w:jc w:val="center"/>
        <w:rPr>
          <w:rFonts w:asciiTheme="minorHAnsi" w:hAnsiTheme="minorHAnsi" w:cstheme="minorHAnsi"/>
          <w:b/>
          <w:bCs/>
        </w:rPr>
      </w:pPr>
      <w:r w:rsidRPr="00EC58BF">
        <w:rPr>
          <w:rFonts w:asciiTheme="minorHAnsi" w:hAnsiTheme="minorHAnsi" w:cstheme="minorHAnsi"/>
          <w:b/>
          <w:bCs/>
        </w:rPr>
        <w:t>I SKYRIUS</w:t>
      </w:r>
    </w:p>
    <w:p w14:paraId="59DA758D" w14:textId="77777777" w:rsidR="007531E6" w:rsidRDefault="007531E6" w:rsidP="007531E6">
      <w:pPr>
        <w:jc w:val="center"/>
        <w:rPr>
          <w:rFonts w:asciiTheme="minorHAnsi" w:hAnsiTheme="minorHAnsi" w:cstheme="minorHAnsi"/>
          <w:b/>
          <w:bCs/>
        </w:rPr>
      </w:pPr>
      <w:r w:rsidRPr="00EC58BF">
        <w:rPr>
          <w:rFonts w:asciiTheme="minorHAnsi" w:hAnsiTheme="minorHAnsi" w:cstheme="minorHAnsi"/>
          <w:b/>
          <w:bCs/>
        </w:rPr>
        <w:t>PIRKIMO OBJEKTAS</w:t>
      </w:r>
    </w:p>
    <w:p w14:paraId="7F7AC7B3" w14:textId="77777777" w:rsidR="00C77C4D" w:rsidRPr="00CB422D" w:rsidRDefault="00C77C4D" w:rsidP="007531E6">
      <w:pPr>
        <w:jc w:val="center"/>
        <w:rPr>
          <w:rFonts w:ascii="Calibri" w:hAnsi="Calibri" w:cs="Calibri"/>
          <w:b/>
          <w:bCs/>
        </w:rPr>
      </w:pPr>
    </w:p>
    <w:p w14:paraId="2B2AE675" w14:textId="5C22D4B1" w:rsidR="00C77C4D" w:rsidRPr="00CB422D" w:rsidRDefault="00C77C4D" w:rsidP="00C77C4D">
      <w:pPr>
        <w:ind w:firstLine="567"/>
        <w:jc w:val="both"/>
        <w:rPr>
          <w:rFonts w:ascii="Calibri" w:hAnsi="Calibri" w:cs="Calibri"/>
        </w:rPr>
      </w:pPr>
      <w:r w:rsidRPr="00CB422D">
        <w:rPr>
          <w:rFonts w:ascii="Calibri" w:hAnsi="Calibri" w:cs="Calibri"/>
        </w:rPr>
        <w:t xml:space="preserve">1. </w:t>
      </w:r>
      <w:r w:rsidRPr="00CB422D">
        <w:rPr>
          <w:rFonts w:ascii="Calibri" w:hAnsi="Calibri" w:cs="Calibri"/>
          <w:b/>
          <w:bCs/>
        </w:rPr>
        <w:t xml:space="preserve">Pirkimo objektas </w:t>
      </w:r>
      <w:r w:rsidRPr="00CB422D">
        <w:rPr>
          <w:rFonts w:ascii="Calibri" w:hAnsi="Calibri" w:cs="Calibri"/>
        </w:rPr>
        <w:t xml:space="preserve">– </w:t>
      </w:r>
      <w:r w:rsidRPr="00DB6352">
        <w:rPr>
          <w:rFonts w:ascii="Calibri" w:hAnsi="Calibri" w:cs="Calibri"/>
        </w:rPr>
        <w:t xml:space="preserve">STEAM ugdymo srities mokymų programos sukūrimo ir jos įgyvendinimo </w:t>
      </w:r>
      <w:r w:rsidR="00DB6352" w:rsidRPr="00DB6352">
        <w:rPr>
          <w:rFonts w:ascii="Calibri" w:hAnsi="Calibri" w:cs="Calibri"/>
        </w:rPr>
        <w:t>Jungtinėje Karalystėje</w:t>
      </w:r>
      <w:r w:rsidR="009002B2" w:rsidRPr="00DB6352">
        <w:rPr>
          <w:rFonts w:ascii="Calibri" w:hAnsi="Calibri" w:cs="Calibri"/>
        </w:rPr>
        <w:t xml:space="preserve"> </w:t>
      </w:r>
      <w:r w:rsidRPr="00DB6352">
        <w:rPr>
          <w:rFonts w:ascii="Calibri" w:hAnsi="Calibri" w:cs="Calibri"/>
        </w:rPr>
        <w:t>paslaugos (toliau – stažuotė, paslaugos). Stažuotė skirta „Tūkstantmečio mokyklų II“ programoje (toliau – TŪM projektas) ir tinklaveikos būdu dalyvaujančių Kauno miesto savivaldybės mokyklų vadovams</w:t>
      </w:r>
      <w:r w:rsidR="00367D4F">
        <w:rPr>
          <w:rFonts w:ascii="Calibri" w:hAnsi="Calibri" w:cs="Calibri"/>
        </w:rPr>
        <w:t xml:space="preserve"> </w:t>
      </w:r>
      <w:bookmarkStart w:id="1" w:name="_Hlk210891677"/>
      <w:r w:rsidR="009427AD" w:rsidRPr="00DB6352">
        <w:rPr>
          <w:rFonts w:ascii="Calibri" w:eastAsia="Calibri" w:hAnsi="Calibri" w:cs="Calibri"/>
        </w:rPr>
        <w:t>ir kitiems Pirkėjo nurodytiems pedagoginiams darbuotojams.</w:t>
      </w:r>
      <w:bookmarkEnd w:id="1"/>
    </w:p>
    <w:p w14:paraId="27D7E029" w14:textId="2D40DF4B" w:rsidR="00C77C4D" w:rsidRPr="00BD7B07" w:rsidRDefault="00C77C4D" w:rsidP="000A3E00">
      <w:pPr>
        <w:ind w:firstLine="567"/>
        <w:jc w:val="both"/>
        <w:rPr>
          <w:rFonts w:ascii="Calibri" w:hAnsi="Calibri" w:cs="Calibri"/>
        </w:rPr>
      </w:pPr>
      <w:r w:rsidRPr="00BD7B07">
        <w:rPr>
          <w:rFonts w:ascii="Calibri" w:hAnsi="Calibri" w:cs="Calibri"/>
        </w:rPr>
        <w:t xml:space="preserve">Remiantis PISA 2022 duomenimis </w:t>
      </w:r>
      <w:r w:rsidR="002005CE" w:rsidRPr="00BD7B07">
        <w:rPr>
          <w:rFonts w:ascii="Calibri" w:hAnsi="Calibri" w:cs="Calibri"/>
        </w:rPr>
        <w:t>Jungtinės Karalystės</w:t>
      </w:r>
      <w:r w:rsidR="00752783">
        <w:rPr>
          <w:rFonts w:ascii="Calibri" w:hAnsi="Calibri" w:cs="Calibri"/>
        </w:rPr>
        <w:t xml:space="preserve"> </w:t>
      </w:r>
      <w:r w:rsidR="002005CE" w:rsidRPr="00BD7B07">
        <w:rPr>
          <w:rFonts w:ascii="Calibri" w:hAnsi="Calibri" w:cs="Calibri"/>
        </w:rPr>
        <w:t xml:space="preserve">mokiniai visose pagrindinėse STEAM srityse (matematika, gamtos mokslai, skaitymas) pasiekia aukštesnius nei EBPO vidurkiai rezultatus. </w:t>
      </w:r>
      <w:r w:rsidRPr="00BD7B07">
        <w:rPr>
          <w:rFonts w:ascii="Calibri" w:hAnsi="Calibri" w:cs="Calibri"/>
        </w:rPr>
        <w:t xml:space="preserve">Šalis išlaiko stabilias ir konkurencingas pozicijas, ypač </w:t>
      </w:r>
      <w:r w:rsidR="002005CE" w:rsidRPr="00BD7B07">
        <w:rPr>
          <w:rFonts w:ascii="Calibri" w:hAnsi="Calibri" w:cs="Calibri"/>
        </w:rPr>
        <w:t>matematikos</w:t>
      </w:r>
      <w:r w:rsidRPr="00BD7B07">
        <w:rPr>
          <w:rFonts w:ascii="Calibri" w:hAnsi="Calibri" w:cs="Calibri"/>
        </w:rPr>
        <w:t xml:space="preserve"> srityje</w:t>
      </w:r>
      <w:r w:rsidR="00CD05BB">
        <w:rPr>
          <w:rFonts w:ascii="Calibri" w:hAnsi="Calibri" w:cs="Calibri"/>
        </w:rPr>
        <w:t xml:space="preserve">. </w:t>
      </w:r>
      <w:r w:rsidR="009151EE">
        <w:rPr>
          <w:rFonts w:ascii="Calibri" w:hAnsi="Calibri" w:cs="Calibri"/>
        </w:rPr>
        <w:t xml:space="preserve">Jungtinės Karalystės </w:t>
      </w:r>
      <w:r w:rsidRPr="00BD7B07">
        <w:rPr>
          <w:rFonts w:ascii="Calibri" w:hAnsi="Calibri" w:cs="Calibri"/>
        </w:rPr>
        <w:t xml:space="preserve">mokinių </w:t>
      </w:r>
      <w:r w:rsidR="00CD05BB">
        <w:rPr>
          <w:rFonts w:ascii="Calibri" w:hAnsi="Calibri" w:cs="Calibri"/>
        </w:rPr>
        <w:t>m</w:t>
      </w:r>
      <w:r w:rsidR="002005CE" w:rsidRPr="00BD7B07">
        <w:rPr>
          <w:rFonts w:ascii="Calibri" w:hAnsi="Calibri" w:cs="Calibri"/>
        </w:rPr>
        <w:t xml:space="preserve">atematinio raštingumo </w:t>
      </w:r>
      <w:r w:rsidR="00CD05BB">
        <w:rPr>
          <w:rFonts w:ascii="Calibri" w:hAnsi="Calibri" w:cs="Calibri"/>
        </w:rPr>
        <w:t>rezultatai (</w:t>
      </w:r>
      <w:r w:rsidR="002005CE" w:rsidRPr="00BD7B07">
        <w:rPr>
          <w:rFonts w:ascii="Calibri" w:hAnsi="Calibri" w:cs="Calibri"/>
        </w:rPr>
        <w:t>498,5 tašk</w:t>
      </w:r>
      <w:r w:rsidR="00CD05BB">
        <w:rPr>
          <w:rFonts w:ascii="Calibri" w:hAnsi="Calibri" w:cs="Calibri"/>
        </w:rPr>
        <w:t xml:space="preserve">ai) yra aukštesnis nei </w:t>
      </w:r>
      <w:r w:rsidR="002005CE" w:rsidRPr="00BD7B07">
        <w:rPr>
          <w:rFonts w:ascii="Calibri" w:hAnsi="Calibri" w:cs="Calibri"/>
        </w:rPr>
        <w:t>EBPO vidurk</w:t>
      </w:r>
      <w:r w:rsidR="00CD05BB">
        <w:rPr>
          <w:rFonts w:ascii="Calibri" w:hAnsi="Calibri" w:cs="Calibri"/>
        </w:rPr>
        <w:t>is</w:t>
      </w:r>
      <w:r w:rsidR="002005CE" w:rsidRPr="00BD7B07">
        <w:rPr>
          <w:rFonts w:ascii="Calibri" w:hAnsi="Calibri" w:cs="Calibri"/>
        </w:rPr>
        <w:t xml:space="preserve"> (472 taškai). </w:t>
      </w:r>
      <w:r w:rsidR="00D95300" w:rsidRPr="00BD7B07">
        <w:rPr>
          <w:rFonts w:ascii="Calibri" w:hAnsi="Calibri" w:cs="Calibri"/>
        </w:rPr>
        <w:t>Gamtos moksl</w:t>
      </w:r>
      <w:r w:rsidR="00CD05BB">
        <w:rPr>
          <w:rFonts w:ascii="Calibri" w:hAnsi="Calibri" w:cs="Calibri"/>
        </w:rPr>
        <w:t>ų rezultatai</w:t>
      </w:r>
      <w:r w:rsidR="00D95300" w:rsidRPr="00BD7B07">
        <w:rPr>
          <w:rFonts w:ascii="Calibri" w:hAnsi="Calibri" w:cs="Calibri"/>
        </w:rPr>
        <w:t xml:space="preserve"> viršija (500 taškai) EBPO vidurk</w:t>
      </w:r>
      <w:r w:rsidR="00CD05BB">
        <w:rPr>
          <w:rFonts w:ascii="Calibri" w:hAnsi="Calibri" w:cs="Calibri"/>
        </w:rPr>
        <w:t>į</w:t>
      </w:r>
      <w:r w:rsidR="00D95300" w:rsidRPr="00BD7B07">
        <w:rPr>
          <w:rFonts w:ascii="Calibri" w:hAnsi="Calibri" w:cs="Calibri"/>
        </w:rPr>
        <w:t xml:space="preserve"> (480</w:t>
      </w:r>
      <w:r w:rsidR="00CD05BB">
        <w:rPr>
          <w:rFonts w:ascii="Calibri" w:hAnsi="Calibri" w:cs="Calibri"/>
        </w:rPr>
        <w:t xml:space="preserve"> taškai</w:t>
      </w:r>
      <w:r w:rsidR="00D95300" w:rsidRPr="00BD7B07">
        <w:rPr>
          <w:rFonts w:ascii="Calibri" w:hAnsi="Calibri" w:cs="Calibri"/>
        </w:rPr>
        <w:t>). Skaitym</w:t>
      </w:r>
      <w:r w:rsidR="00CD05BB">
        <w:rPr>
          <w:rFonts w:ascii="Calibri" w:hAnsi="Calibri" w:cs="Calibri"/>
        </w:rPr>
        <w:t>o rezultatai</w:t>
      </w:r>
      <w:r w:rsidR="00D95300" w:rsidRPr="00BD7B07">
        <w:rPr>
          <w:rFonts w:ascii="Calibri" w:hAnsi="Calibri" w:cs="Calibri"/>
        </w:rPr>
        <w:t xml:space="preserve"> (494 taškai)</w:t>
      </w:r>
      <w:r w:rsidR="00CD05BB">
        <w:rPr>
          <w:rFonts w:ascii="Calibri" w:hAnsi="Calibri" w:cs="Calibri"/>
        </w:rPr>
        <w:t xml:space="preserve"> </w:t>
      </w:r>
      <w:r w:rsidR="00D95300" w:rsidRPr="00BD7B07">
        <w:rPr>
          <w:rFonts w:ascii="Calibri" w:hAnsi="Calibri" w:cs="Calibri"/>
        </w:rPr>
        <w:t xml:space="preserve">viršija EBPO vidurkį (481 taškai). Šie aspektai rodo, </w:t>
      </w:r>
      <w:r w:rsidR="000A3E00" w:rsidRPr="00BD7B07">
        <w:rPr>
          <w:rFonts w:ascii="Calibri" w:hAnsi="Calibri" w:cs="Calibri"/>
        </w:rPr>
        <w:t xml:space="preserve">kad </w:t>
      </w:r>
      <w:r w:rsidR="00D95300" w:rsidRPr="009151EE">
        <w:rPr>
          <w:rFonts w:ascii="Calibri" w:hAnsi="Calibri" w:cs="Calibri"/>
        </w:rPr>
        <w:t>Jungtinės Karalystės</w:t>
      </w:r>
      <w:r w:rsidR="00752783">
        <w:rPr>
          <w:rFonts w:ascii="Calibri" w:hAnsi="Calibri" w:cs="Calibri"/>
        </w:rPr>
        <w:t xml:space="preserve"> </w:t>
      </w:r>
      <w:r w:rsidR="00D95300" w:rsidRPr="00BD7B07">
        <w:rPr>
          <w:rFonts w:ascii="Calibri" w:hAnsi="Calibri" w:cs="Calibri"/>
        </w:rPr>
        <w:t>mokini</w:t>
      </w:r>
      <w:r w:rsidR="00CB1868">
        <w:rPr>
          <w:rFonts w:ascii="Calibri" w:hAnsi="Calibri" w:cs="Calibri"/>
        </w:rPr>
        <w:t>ų rezultatai</w:t>
      </w:r>
      <w:r w:rsidR="00D95300" w:rsidRPr="00BD7B07">
        <w:rPr>
          <w:rFonts w:ascii="Calibri" w:hAnsi="Calibri" w:cs="Calibri"/>
        </w:rPr>
        <w:t xml:space="preserve"> visose trijose pagrindinėse STEAM srityse (matematika, gamtos mokslai, skaitymas) yra aukščiau už EBPO vidurkį. Šalis siekia</w:t>
      </w:r>
      <w:r w:rsidR="000A3E00" w:rsidRPr="00BD7B07">
        <w:rPr>
          <w:rFonts w:ascii="Calibri" w:hAnsi="Calibri" w:cs="Calibri"/>
        </w:rPr>
        <w:t xml:space="preserve"> išlaikyti visas s</w:t>
      </w:r>
      <w:r w:rsidRPr="00BD7B07">
        <w:rPr>
          <w:rFonts w:ascii="Calibri" w:hAnsi="Calibri" w:cs="Calibri"/>
        </w:rPr>
        <w:t xml:space="preserve">tabilias ir konkurencingas pozicijas STEAM ugdyme, bet ir aktyviai siekia tobulinti šią sritį, užtikrindama, kad visi mokiniai turėtų galimybę pasiekti </w:t>
      </w:r>
      <w:r w:rsidR="000A3E00" w:rsidRPr="00BD7B07">
        <w:rPr>
          <w:rFonts w:ascii="Calibri" w:hAnsi="Calibri" w:cs="Calibri"/>
        </w:rPr>
        <w:t xml:space="preserve">dar geresnių ir </w:t>
      </w:r>
      <w:r w:rsidRPr="00BD7B07">
        <w:rPr>
          <w:rFonts w:ascii="Calibri" w:hAnsi="Calibri" w:cs="Calibri"/>
        </w:rPr>
        <w:t>aukšt</w:t>
      </w:r>
      <w:r w:rsidR="000A3E00" w:rsidRPr="00BD7B07">
        <w:rPr>
          <w:rFonts w:ascii="Calibri" w:hAnsi="Calibri" w:cs="Calibri"/>
        </w:rPr>
        <w:t>esnių</w:t>
      </w:r>
      <w:r w:rsidRPr="00BD7B07">
        <w:rPr>
          <w:rFonts w:ascii="Calibri" w:hAnsi="Calibri" w:cs="Calibri"/>
        </w:rPr>
        <w:t xml:space="preserve"> rezultatų.</w:t>
      </w:r>
    </w:p>
    <w:p w14:paraId="1FBF4D94" w14:textId="77777777" w:rsidR="00C77C4D" w:rsidRPr="00CB422D" w:rsidRDefault="00C77C4D" w:rsidP="00C77C4D">
      <w:pPr>
        <w:ind w:firstLine="567"/>
        <w:jc w:val="both"/>
        <w:rPr>
          <w:rFonts w:ascii="Calibri" w:hAnsi="Calibri" w:cs="Calibri"/>
        </w:rPr>
      </w:pPr>
      <w:r w:rsidRPr="00CB422D">
        <w:rPr>
          <w:rFonts w:ascii="Calibri" w:hAnsi="Calibri" w:cs="Calibri"/>
        </w:rPr>
        <w:t xml:space="preserve">2. </w:t>
      </w:r>
      <w:r w:rsidRPr="00CB422D">
        <w:rPr>
          <w:rFonts w:ascii="Calibri" w:hAnsi="Calibri" w:cs="Calibri"/>
          <w:b/>
          <w:bCs/>
        </w:rPr>
        <w:t xml:space="preserve">Perkančioji organizacija </w:t>
      </w:r>
      <w:r w:rsidRPr="00CB422D">
        <w:rPr>
          <w:rFonts w:ascii="Calibri" w:hAnsi="Calibri" w:cs="Calibri"/>
        </w:rPr>
        <w:t>– Kauno miesto savivaldybės administracija (toliau – Pirkėjas).</w:t>
      </w:r>
    </w:p>
    <w:p w14:paraId="090FE197" w14:textId="77777777" w:rsidR="00C77C4D" w:rsidRPr="00CB422D" w:rsidRDefault="00C77C4D" w:rsidP="00C77C4D">
      <w:pPr>
        <w:ind w:firstLine="567"/>
        <w:jc w:val="both"/>
        <w:rPr>
          <w:rFonts w:ascii="Calibri" w:hAnsi="Calibri" w:cs="Calibri"/>
        </w:rPr>
      </w:pPr>
      <w:r w:rsidRPr="00CB422D">
        <w:rPr>
          <w:rFonts w:ascii="Calibri" w:hAnsi="Calibri" w:cs="Calibri"/>
        </w:rPr>
        <w:t xml:space="preserve">3. Pirkėjas vykdo projektą „Tūkstantmečio mokyklos II“ Nr. 10-012-P-0001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414E0186" w14:textId="0945FA96" w:rsidR="00C77C4D" w:rsidRPr="00CB422D" w:rsidRDefault="00C77C4D" w:rsidP="00C77C4D">
      <w:pPr>
        <w:ind w:firstLine="567"/>
        <w:jc w:val="both"/>
        <w:rPr>
          <w:rFonts w:ascii="Calibri" w:hAnsi="Calibri" w:cs="Calibri"/>
        </w:rPr>
      </w:pPr>
      <w:r w:rsidRPr="00CB422D">
        <w:rPr>
          <w:rFonts w:ascii="Calibri" w:hAnsi="Calibri" w:cs="Calibri"/>
        </w:rPr>
        <w:t xml:space="preserve">4. </w:t>
      </w:r>
      <w:r w:rsidRPr="00CB422D">
        <w:rPr>
          <w:rFonts w:ascii="Calibri" w:hAnsi="Calibri" w:cs="Calibri"/>
          <w:b/>
          <w:bCs/>
        </w:rPr>
        <w:t xml:space="preserve">Stažuotės dalyviai </w:t>
      </w:r>
      <w:r w:rsidRPr="00CB422D">
        <w:rPr>
          <w:rFonts w:ascii="Calibri" w:hAnsi="Calibri" w:cs="Calibri"/>
        </w:rPr>
        <w:t xml:space="preserve">– Kauno miesto savivaldybės TŪM ir tinklaveikos būdu projekte dalyvaujančių mokyklų vadovai, </w:t>
      </w:r>
      <w:r w:rsidR="00752783">
        <w:rPr>
          <w:rFonts w:ascii="Calibri" w:eastAsia="Times New Roman" w:hAnsi="Calibri" w:cs="Calibri"/>
        </w:rPr>
        <w:t xml:space="preserve">ir kiti Pirkėjo nurodyti pedagoginiai darbuotojai </w:t>
      </w:r>
      <w:r w:rsidRPr="00CB422D">
        <w:rPr>
          <w:rFonts w:ascii="Calibri" w:hAnsi="Calibri" w:cs="Calibri"/>
        </w:rPr>
        <w:t xml:space="preserve">(toliau – dalyviai). Stažuotėje dalyvaus 4 (keturios) grupės, kurių kiekvieną sudarys 15 </w:t>
      </w:r>
      <w:r w:rsidR="00086F05">
        <w:rPr>
          <w:rFonts w:ascii="Calibri" w:hAnsi="Calibri" w:cs="Calibri"/>
        </w:rPr>
        <w:t>dalyvių</w:t>
      </w:r>
      <w:r w:rsidR="00086F05">
        <w:rPr>
          <w:rFonts w:ascii="Calibri" w:eastAsia="Calibri" w:hAnsi="Calibri" w:cs="Calibri"/>
        </w:rPr>
        <w:t>.</w:t>
      </w:r>
      <w:r w:rsidR="00752783">
        <w:rPr>
          <w:rFonts w:ascii="Calibri" w:eastAsia="Calibri" w:hAnsi="Calibri" w:cs="Calibri"/>
        </w:rPr>
        <w:t xml:space="preserve"> </w:t>
      </w:r>
      <w:r w:rsidR="00CB1868">
        <w:rPr>
          <w:rFonts w:ascii="Calibri" w:hAnsi="Calibri" w:cs="Calibri"/>
        </w:rPr>
        <w:t>B</w:t>
      </w:r>
      <w:r w:rsidRPr="00CB422D">
        <w:rPr>
          <w:rFonts w:ascii="Calibri" w:hAnsi="Calibri" w:cs="Calibri"/>
        </w:rPr>
        <w:t xml:space="preserve">endras stažuotės dalyvių skaičius – 60 </w:t>
      </w:r>
      <w:r w:rsidR="00CB1868">
        <w:rPr>
          <w:rFonts w:ascii="Calibri" w:hAnsi="Calibri" w:cs="Calibri"/>
        </w:rPr>
        <w:t>dalyvių</w:t>
      </w:r>
      <w:r w:rsidRPr="00CB422D">
        <w:rPr>
          <w:rFonts w:ascii="Calibri" w:hAnsi="Calibri" w:cs="Calibri"/>
        </w:rPr>
        <w:t>.</w:t>
      </w:r>
    </w:p>
    <w:p w14:paraId="689D36D6" w14:textId="2EA594BD" w:rsidR="00C77C4D" w:rsidRPr="009573EF" w:rsidRDefault="00C77C4D" w:rsidP="00C77C4D">
      <w:pPr>
        <w:ind w:firstLine="567"/>
        <w:jc w:val="both"/>
        <w:rPr>
          <w:rFonts w:ascii="Calibri" w:hAnsi="Calibri" w:cs="Calibri"/>
        </w:rPr>
      </w:pPr>
      <w:r w:rsidRPr="009573EF">
        <w:rPr>
          <w:rFonts w:ascii="Calibri" w:hAnsi="Calibri" w:cs="Calibri"/>
        </w:rPr>
        <w:t xml:space="preserve">5. </w:t>
      </w:r>
      <w:r w:rsidRPr="009573EF">
        <w:rPr>
          <w:rFonts w:ascii="Calibri" w:hAnsi="Calibri" w:cs="Calibri"/>
          <w:b/>
          <w:bCs/>
        </w:rPr>
        <w:t xml:space="preserve">Stažuotės tikslas </w:t>
      </w:r>
      <w:r w:rsidRPr="009573EF">
        <w:rPr>
          <w:rFonts w:ascii="Calibri" w:hAnsi="Calibri" w:cs="Calibri"/>
        </w:rPr>
        <w:t>– supažindinti dalyvius su Kemb</w:t>
      </w:r>
      <w:r w:rsidR="00CB422D" w:rsidRPr="009573EF">
        <w:rPr>
          <w:rFonts w:ascii="Calibri" w:hAnsi="Calibri" w:cs="Calibri"/>
        </w:rPr>
        <w:t xml:space="preserve">ridžo </w:t>
      </w:r>
      <w:r w:rsidR="00DC7991">
        <w:rPr>
          <w:rFonts w:ascii="Calibri" w:hAnsi="Calibri" w:cs="Calibri"/>
        </w:rPr>
        <w:t xml:space="preserve">universiteto </w:t>
      </w:r>
      <w:r w:rsidR="00CB422D" w:rsidRPr="009573EF">
        <w:rPr>
          <w:rFonts w:ascii="Calibri" w:hAnsi="Calibri" w:cs="Calibri"/>
        </w:rPr>
        <w:t>STEAM institucijų programomis ir metodikomis, kurios gali būti pritaikytos Lietuvos mokyklose, gerinant ugdymo kokybę ir mokinių pasiekimus.</w:t>
      </w:r>
    </w:p>
    <w:p w14:paraId="724DA2AE" w14:textId="26C784E9" w:rsidR="00C77C4D" w:rsidRPr="009573EF" w:rsidRDefault="00C77C4D" w:rsidP="00C77C4D">
      <w:pPr>
        <w:ind w:firstLine="567"/>
        <w:jc w:val="both"/>
        <w:rPr>
          <w:rFonts w:ascii="Calibri" w:hAnsi="Calibri" w:cs="Calibri"/>
        </w:rPr>
      </w:pPr>
      <w:r w:rsidRPr="009573EF">
        <w:rPr>
          <w:rFonts w:ascii="Calibri" w:hAnsi="Calibri" w:cs="Calibri"/>
        </w:rPr>
        <w:t xml:space="preserve">6. </w:t>
      </w:r>
      <w:r w:rsidRPr="009573EF">
        <w:rPr>
          <w:rFonts w:ascii="Calibri" w:hAnsi="Calibri" w:cs="Calibri"/>
          <w:b/>
          <w:bCs/>
        </w:rPr>
        <w:t xml:space="preserve">Paslaugų suteikimo terminas </w:t>
      </w:r>
      <w:r w:rsidRPr="009573EF">
        <w:rPr>
          <w:rFonts w:ascii="Calibri" w:hAnsi="Calibri" w:cs="Calibri"/>
        </w:rPr>
        <w:t>– pagal iš anksto su Pirkėju suderintą grafiką iki 2026 m. kovo 31 d.</w:t>
      </w:r>
      <w:r w:rsidR="00EA654D">
        <w:rPr>
          <w:rFonts w:ascii="Calibri" w:hAnsi="Calibri" w:cs="Calibri"/>
        </w:rPr>
        <w:t xml:space="preserve"> Stažuotės trukmė – ne ilgiau kaip 7 dienos ( įskaitant kelionės išvykimą / grįžimą atgal).</w:t>
      </w:r>
    </w:p>
    <w:p w14:paraId="2766DF7A" w14:textId="77777777" w:rsidR="00C77C4D" w:rsidRPr="009573EF" w:rsidRDefault="00C77C4D" w:rsidP="00C77C4D">
      <w:pPr>
        <w:ind w:firstLine="567"/>
        <w:jc w:val="both"/>
        <w:rPr>
          <w:rFonts w:ascii="Calibri" w:hAnsi="Calibri" w:cs="Calibri"/>
        </w:rPr>
      </w:pPr>
      <w:r w:rsidRPr="009573EF">
        <w:rPr>
          <w:rFonts w:ascii="Calibri" w:hAnsi="Calibri" w:cs="Calibri"/>
        </w:rPr>
        <w:t xml:space="preserve">7. </w:t>
      </w:r>
      <w:r w:rsidRPr="009573EF">
        <w:rPr>
          <w:rFonts w:ascii="Calibri" w:hAnsi="Calibri" w:cs="Calibri"/>
          <w:b/>
          <w:bCs/>
        </w:rPr>
        <w:t>Tiekėjas turės suteikti šias paslaugas</w:t>
      </w:r>
      <w:r w:rsidRPr="009573EF">
        <w:rPr>
          <w:rFonts w:ascii="Calibri" w:hAnsi="Calibri" w:cs="Calibri"/>
        </w:rPr>
        <w:t>:</w:t>
      </w:r>
    </w:p>
    <w:p w14:paraId="3D449416" w14:textId="5CAAFFAB" w:rsidR="009573EF" w:rsidRPr="009573EF" w:rsidRDefault="00C77C4D" w:rsidP="009573EF">
      <w:pPr>
        <w:pStyle w:val="prastasiniatinklio"/>
        <w:spacing w:before="0" w:beforeAutospacing="0" w:after="0" w:afterAutospacing="0"/>
        <w:ind w:firstLine="567"/>
        <w:jc w:val="both"/>
        <w:rPr>
          <w:rFonts w:ascii="Calibri" w:hAnsi="Calibri" w:cs="Calibri"/>
          <w:color w:val="000000"/>
          <w:lang w:val="lt-LT"/>
        </w:rPr>
      </w:pPr>
      <w:r w:rsidRPr="009573EF">
        <w:rPr>
          <w:rFonts w:ascii="Calibri" w:hAnsi="Calibri" w:cs="Calibri"/>
          <w:lang w:val="lt-LT"/>
        </w:rPr>
        <w:t xml:space="preserve">7.1. </w:t>
      </w:r>
      <w:r w:rsidR="00D74CF2">
        <w:rPr>
          <w:rFonts w:ascii="Calibri" w:hAnsi="Calibri" w:cs="Calibri"/>
          <w:lang w:val="lt-LT"/>
        </w:rPr>
        <w:t>s</w:t>
      </w:r>
      <w:r w:rsidR="009573EF" w:rsidRPr="00796D28">
        <w:rPr>
          <w:rFonts w:ascii="Calibri" w:hAnsi="Calibri" w:cs="Calibri"/>
          <w:lang w:val="lt-LT"/>
        </w:rPr>
        <w:t>ukurti stažuotės</w:t>
      </w:r>
      <w:r w:rsidR="009573EF">
        <w:rPr>
          <w:rFonts w:ascii="Calibri" w:hAnsi="Calibri" w:cs="Calibri"/>
          <w:lang w:val="lt-LT"/>
        </w:rPr>
        <w:t>/mokymų</w:t>
      </w:r>
      <w:r w:rsidR="009573EF" w:rsidRPr="00796D28">
        <w:rPr>
          <w:rFonts w:ascii="Calibri" w:hAnsi="Calibri" w:cs="Calibri"/>
          <w:lang w:val="lt-LT"/>
        </w:rPr>
        <w:t xml:space="preserve"> programą</w:t>
      </w:r>
      <w:r w:rsidR="009573EF">
        <w:rPr>
          <w:rFonts w:ascii="Calibri" w:hAnsi="Calibri" w:cs="Calibri"/>
          <w:lang w:val="lt-LT"/>
        </w:rPr>
        <w:t xml:space="preserve"> (toliau – gali būti naudojamos sąvokos: mokymų programa, stažuotės programa)</w:t>
      </w:r>
      <w:r w:rsidR="009573EF" w:rsidRPr="00796D28">
        <w:rPr>
          <w:rFonts w:ascii="Calibri" w:hAnsi="Calibri" w:cs="Calibri"/>
          <w:lang w:val="lt-LT"/>
        </w:rPr>
        <w:t xml:space="preserve">, </w:t>
      </w:r>
      <w:r w:rsidR="009573EF" w:rsidRPr="00502FE2">
        <w:rPr>
          <w:rFonts w:ascii="Calibri" w:hAnsi="Calibri" w:cs="Calibri"/>
          <w:lang w:val="lt-LT"/>
        </w:rPr>
        <w:t xml:space="preserve">sudaryti </w:t>
      </w:r>
      <w:r w:rsidR="009573EF">
        <w:rPr>
          <w:rFonts w:ascii="Calibri" w:hAnsi="Calibri" w:cs="Calibri"/>
          <w:lang w:val="lt-LT"/>
        </w:rPr>
        <w:t xml:space="preserve">ne mažiau kaip 4 (keturių) </w:t>
      </w:r>
      <w:r w:rsidR="009573EF" w:rsidRPr="00502FE2">
        <w:rPr>
          <w:rFonts w:ascii="Calibri" w:hAnsi="Calibri" w:cs="Calibri"/>
          <w:lang w:val="lt-LT"/>
        </w:rPr>
        <w:t xml:space="preserve">lankomų </w:t>
      </w:r>
      <w:r w:rsidR="009573EF" w:rsidRPr="00C16E9A">
        <w:rPr>
          <w:rFonts w:ascii="Calibri" w:hAnsi="Calibri" w:cs="Calibri"/>
          <w:lang w:val="lt-LT"/>
        </w:rPr>
        <w:t>ugdymo įstaigų</w:t>
      </w:r>
      <w:r w:rsidR="009573EF" w:rsidRPr="00502FE2">
        <w:rPr>
          <w:rFonts w:ascii="Calibri" w:hAnsi="Calibri" w:cs="Calibri"/>
          <w:lang w:val="lt-LT"/>
        </w:rPr>
        <w:t xml:space="preserve"> (gimnazijų ir/ar koledžų ir/ar universitetų ir/ar STEAM institucijų</w:t>
      </w:r>
      <w:r w:rsidR="009573EF">
        <w:rPr>
          <w:rFonts w:ascii="Calibri" w:hAnsi="Calibri" w:cs="Calibri"/>
          <w:lang w:val="lt-LT"/>
        </w:rPr>
        <w:t xml:space="preserve"> (tarp jų privalomai </w:t>
      </w:r>
      <w:r w:rsidR="009573EF" w:rsidRPr="00F03E7B">
        <w:rPr>
          <w:rFonts w:ascii="Calibri" w:eastAsia="TimesNewRomanPS-BoldMT" w:hAnsi="Calibri" w:cs="Calibri"/>
          <w:lang w:val="lt-LT"/>
        </w:rPr>
        <w:t>–</w:t>
      </w:r>
      <w:r w:rsidR="009573EF">
        <w:rPr>
          <w:rFonts w:ascii="Calibri" w:hAnsi="Calibri" w:cs="Calibri"/>
          <w:lang w:val="lt-LT"/>
        </w:rPr>
        <w:t xml:space="preserve"> Kembridžo universitetas)</w:t>
      </w:r>
      <w:r w:rsidR="009573EF" w:rsidRPr="00502FE2">
        <w:rPr>
          <w:rFonts w:ascii="Calibri" w:hAnsi="Calibri" w:cs="Calibri"/>
          <w:lang w:val="lt-LT"/>
        </w:rPr>
        <w:t>, kuriose</w:t>
      </w:r>
      <w:r w:rsidR="009573EF">
        <w:rPr>
          <w:rFonts w:ascii="Calibri" w:hAnsi="Calibri" w:cs="Calibri"/>
          <w:lang w:val="lt-LT"/>
        </w:rPr>
        <w:t xml:space="preserve"> įsteigtos STEAM klasės ir/ar laboratorijos</w:t>
      </w:r>
      <w:r w:rsidR="009573EF" w:rsidRPr="00502FE2">
        <w:rPr>
          <w:rFonts w:ascii="Calibri" w:hAnsi="Calibri" w:cs="Calibri"/>
          <w:lang w:val="lt-LT"/>
        </w:rPr>
        <w:t>) sąrašą, susitarti su šiomis įstaigomis</w:t>
      </w:r>
      <w:r w:rsidR="009573EF">
        <w:rPr>
          <w:rFonts w:ascii="Calibri" w:hAnsi="Calibri" w:cs="Calibri"/>
          <w:lang w:val="lt-LT"/>
        </w:rPr>
        <w:t xml:space="preserve"> bei Kembridžo universitetu</w:t>
      </w:r>
      <w:r w:rsidR="009573EF" w:rsidRPr="00796D28">
        <w:rPr>
          <w:rFonts w:ascii="Calibri" w:hAnsi="Calibri" w:cs="Calibri"/>
          <w:lang w:val="lt-LT"/>
        </w:rPr>
        <w:t xml:space="preserve"> ir </w:t>
      </w:r>
      <w:r w:rsidR="009573EF">
        <w:rPr>
          <w:rFonts w:ascii="Calibri" w:hAnsi="Calibri" w:cs="Calibri"/>
          <w:lang w:val="lt-LT"/>
        </w:rPr>
        <w:t xml:space="preserve">jų </w:t>
      </w:r>
      <w:r w:rsidR="009573EF" w:rsidRPr="00796D28">
        <w:rPr>
          <w:rFonts w:ascii="Calibri" w:hAnsi="Calibri" w:cs="Calibri"/>
          <w:lang w:val="lt-LT"/>
        </w:rPr>
        <w:t>specialistais dėl mokymų programos įgyvendinimo ir suderinti stažuotės programą su P</w:t>
      </w:r>
      <w:r w:rsidR="009573EF">
        <w:rPr>
          <w:rFonts w:ascii="Calibri" w:hAnsi="Calibri" w:cs="Calibri"/>
          <w:lang w:val="lt-LT"/>
        </w:rPr>
        <w:t>irkėju</w:t>
      </w:r>
      <w:r w:rsidR="009573EF" w:rsidRPr="00796D28">
        <w:rPr>
          <w:rFonts w:ascii="Calibri" w:hAnsi="Calibri" w:cs="Calibri"/>
          <w:lang w:val="lt-LT"/>
        </w:rPr>
        <w:t xml:space="preserve">. Teikiamos paslaugos privalo atitikti joms keliamus </w:t>
      </w:r>
      <w:r w:rsidR="009573EF" w:rsidRPr="00796D28">
        <w:rPr>
          <w:rFonts w:ascii="Calibri" w:hAnsi="Calibri" w:cs="Calibri"/>
          <w:lang w:val="lt-LT"/>
        </w:rPr>
        <w:lastRenderedPageBreak/>
        <w:t xml:space="preserve">reikalavimus pagal teisės aktų reikalavimus. Mokymų programa privalo būti akredituota, kaip </w:t>
      </w:r>
      <w:r w:rsidR="009573EF" w:rsidRPr="009573EF">
        <w:rPr>
          <w:rFonts w:ascii="Calibri" w:hAnsi="Calibri" w:cs="Calibri"/>
          <w:lang w:val="lt-LT"/>
        </w:rPr>
        <w:t>numatyta Lietuvos Respublikos švietimo, mokslo ir sporto ministro 2022 m. sausio 31 d. įsakymo Nr. V-137 „Dėl „Tūkstantmečio mokyklų“ programos patvirtinimo“ 36.3 papunktyje,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ne vėliau kaip per 30 (trisdešimt) darbo dienų nuo Sutarties įsigaliojimo. Mokymų programos neakreditavimas iki nustatyto termino bus laikomas esminiu Sutarties pažeidimu;</w:t>
      </w:r>
    </w:p>
    <w:p w14:paraId="4279536B" w14:textId="56925240" w:rsidR="009573EF" w:rsidRPr="009573EF" w:rsidRDefault="009573EF" w:rsidP="009573EF">
      <w:pPr>
        <w:ind w:firstLine="851"/>
        <w:jc w:val="both"/>
        <w:rPr>
          <w:rFonts w:ascii="Calibri" w:hAnsi="Calibri" w:cs="Calibri"/>
        </w:rPr>
      </w:pPr>
      <w:r w:rsidRPr="009573EF">
        <w:rPr>
          <w:rFonts w:ascii="Calibri" w:hAnsi="Calibri" w:cs="Calibri"/>
        </w:rPr>
        <w:t xml:space="preserve">7.2 organizuoti stažuotę ir ją vykdyti </w:t>
      </w:r>
      <w:r w:rsidR="00BD7B07">
        <w:rPr>
          <w:rFonts w:ascii="Calibri" w:hAnsi="Calibri" w:cs="Calibri"/>
        </w:rPr>
        <w:t xml:space="preserve">Kembridžo </w:t>
      </w:r>
      <w:r w:rsidRPr="009573EF">
        <w:rPr>
          <w:rFonts w:ascii="Calibri" w:hAnsi="Calibri" w:cs="Calibri"/>
        </w:rPr>
        <w:t xml:space="preserve">universitete bei ne mažiau kaip </w:t>
      </w:r>
      <w:r w:rsidR="00100575">
        <w:rPr>
          <w:rFonts w:ascii="Calibri" w:hAnsi="Calibri" w:cs="Calibri"/>
        </w:rPr>
        <w:t>4</w:t>
      </w:r>
      <w:r w:rsidRPr="009573EF">
        <w:rPr>
          <w:rFonts w:ascii="Calibri" w:hAnsi="Calibri" w:cs="Calibri"/>
        </w:rPr>
        <w:t xml:space="preserve"> (</w:t>
      </w:r>
      <w:r w:rsidR="00100575">
        <w:rPr>
          <w:rFonts w:ascii="Calibri" w:hAnsi="Calibri" w:cs="Calibri"/>
        </w:rPr>
        <w:t>keturiuose</w:t>
      </w:r>
      <w:r w:rsidRPr="009573EF">
        <w:rPr>
          <w:rFonts w:ascii="Calibri" w:hAnsi="Calibri" w:cs="Calibri"/>
        </w:rPr>
        <w:t xml:space="preserve">) kitose techninės specifikacijos 7.1 punkte nurodytose ugdymo įstaigose, kuriose dalyviai </w:t>
      </w:r>
      <w:r w:rsidRPr="00100575">
        <w:rPr>
          <w:rFonts w:ascii="Calibri" w:hAnsi="Calibri" w:cs="Calibri"/>
        </w:rPr>
        <w:t>diskutuos su įvairias lektoriais, apžiūrės STEAM įrengtus kabinetus, priemones, pasisems naujų žinių ir įgūdžių, kuriuos pritaikys savo darbinėje veikloje Lietuvoje</w:t>
      </w:r>
      <w:r w:rsidR="00BD7B07" w:rsidRPr="00100575">
        <w:rPr>
          <w:rFonts w:ascii="Calibri" w:hAnsi="Calibri" w:cs="Calibri"/>
        </w:rPr>
        <w:t>.</w:t>
      </w:r>
      <w:r w:rsidR="00100575" w:rsidRPr="00100575">
        <w:rPr>
          <w:rFonts w:ascii="Calibri" w:hAnsi="Calibri" w:cs="Calibri"/>
        </w:rPr>
        <w:t xml:space="preserve"> Mokymai turi vykti vienu metu visiems tik vienos grupės mokomojo vizito dalyviams;</w:t>
      </w:r>
    </w:p>
    <w:p w14:paraId="33DCD2D9" w14:textId="5E50966C" w:rsidR="00C77C4D" w:rsidRPr="009573EF" w:rsidRDefault="009573EF" w:rsidP="009573EF">
      <w:pPr>
        <w:ind w:firstLine="851"/>
        <w:jc w:val="both"/>
        <w:rPr>
          <w:rFonts w:ascii="Calibri" w:hAnsi="Calibri" w:cs="Calibri"/>
        </w:rPr>
      </w:pPr>
      <w:r w:rsidRPr="009573EF">
        <w:rPr>
          <w:rFonts w:ascii="Calibri" w:hAnsi="Calibri" w:cs="Calibri"/>
        </w:rPr>
        <w:t>7.3.</w:t>
      </w:r>
      <w:r w:rsidR="00C77C4D" w:rsidRPr="009573EF">
        <w:rPr>
          <w:rFonts w:ascii="Calibri" w:hAnsi="Calibri" w:cs="Calibri"/>
        </w:rPr>
        <w:t xml:space="preserve"> mokymų programa turi būti tokia pati kiekvienai grupei;</w:t>
      </w:r>
    </w:p>
    <w:p w14:paraId="33550310" w14:textId="1C321717" w:rsidR="009573EF" w:rsidRDefault="009573EF" w:rsidP="009573EF">
      <w:pPr>
        <w:ind w:firstLine="851"/>
        <w:jc w:val="both"/>
        <w:rPr>
          <w:rFonts w:ascii="Calibri" w:hAnsi="Calibri" w:cs="Calibri"/>
        </w:rPr>
      </w:pPr>
      <w:r w:rsidRPr="009573EF">
        <w:rPr>
          <w:rFonts w:ascii="Calibri" w:hAnsi="Calibri" w:cs="Calibri"/>
        </w:rPr>
        <w:t>7.4.</w:t>
      </w:r>
      <w:r w:rsidR="00752783">
        <w:rPr>
          <w:rFonts w:ascii="Calibri" w:hAnsi="Calibri" w:cs="Calibri"/>
        </w:rPr>
        <w:t xml:space="preserve"> </w:t>
      </w:r>
      <w:r w:rsidRPr="009573EF">
        <w:rPr>
          <w:rFonts w:ascii="Calibri" w:hAnsi="Calibri" w:cs="Calibri"/>
        </w:rPr>
        <w:t>stažuotės metu organizuoti profesinius dialogus, edukacijas, dalijimąsi gerąja patirtimi;</w:t>
      </w:r>
    </w:p>
    <w:p w14:paraId="38737FEC" w14:textId="48AC979C" w:rsidR="009573EF" w:rsidRPr="009573EF" w:rsidRDefault="009573EF" w:rsidP="009573EF">
      <w:pPr>
        <w:ind w:firstLine="851"/>
        <w:jc w:val="both"/>
        <w:rPr>
          <w:rFonts w:ascii="Calibri" w:hAnsi="Calibri" w:cs="Calibri"/>
        </w:rPr>
      </w:pPr>
      <w:r>
        <w:rPr>
          <w:rFonts w:ascii="Calibri" w:hAnsi="Calibri" w:cs="Calibri"/>
        </w:rPr>
        <w:t>7.5</w:t>
      </w:r>
      <w:r w:rsidR="00752783">
        <w:rPr>
          <w:rFonts w:ascii="Calibri" w:hAnsi="Calibri" w:cs="Calibri"/>
        </w:rPr>
        <w:t>.</w:t>
      </w:r>
      <w:r>
        <w:rPr>
          <w:rFonts w:ascii="Calibri" w:hAnsi="Calibri" w:cs="Calibri"/>
        </w:rPr>
        <w:t xml:space="preserve"> s</w:t>
      </w:r>
      <w:r w:rsidRPr="009573EF">
        <w:rPr>
          <w:rFonts w:ascii="Calibri" w:hAnsi="Calibri" w:cs="Calibri"/>
        </w:rPr>
        <w:t>udaryti galimybes dalyviams stebėti ugdymo procesą, bendrauti su pedagogais, dalyvauti praktinėse dirbtuvėse ir paskaitose.</w:t>
      </w:r>
    </w:p>
    <w:p w14:paraId="41FF5780" w14:textId="204115BD" w:rsidR="009573EF" w:rsidRPr="00E735E0" w:rsidRDefault="00E735E0" w:rsidP="00E735E0">
      <w:pPr>
        <w:suppressAutoHyphens/>
        <w:ind w:firstLine="851"/>
        <w:jc w:val="both"/>
        <w:rPr>
          <w:rFonts w:ascii="Calibri" w:eastAsia="Times New Roman" w:hAnsi="Calibri" w:cs="Calibri"/>
        </w:rPr>
      </w:pPr>
      <w:r>
        <w:rPr>
          <w:rFonts w:ascii="Calibri" w:hAnsi="Calibri" w:cs="Calibri"/>
        </w:rPr>
        <w:t>7.6.</w:t>
      </w:r>
      <w:r w:rsidR="00752783">
        <w:rPr>
          <w:rFonts w:ascii="Calibri" w:hAnsi="Calibri" w:cs="Calibri"/>
        </w:rPr>
        <w:t xml:space="preserve"> </w:t>
      </w:r>
      <w:r w:rsidR="009573EF" w:rsidRPr="00E735E0">
        <w:rPr>
          <w:rFonts w:ascii="Calibri" w:hAnsi="Calibri" w:cs="Calibri"/>
        </w:rPr>
        <w:t>Paslaugų teikėjas turi suorganizuoti ir pagal poreikį moderuoti ir į lietuvių kalbą versti susitikimus, diskusijas, veiklas, nurodytas stažuotės programoje.</w:t>
      </w:r>
    </w:p>
    <w:p w14:paraId="7BCCB060" w14:textId="77777777" w:rsidR="009573EF" w:rsidRDefault="009573EF" w:rsidP="009573EF">
      <w:pPr>
        <w:pStyle w:val="Sraopastraipa"/>
        <w:ind w:left="0" w:firstLine="851"/>
        <w:jc w:val="both"/>
        <w:rPr>
          <w:rFonts w:ascii="Calibri" w:hAnsi="Calibri" w:cs="Calibri"/>
          <w:b/>
          <w:bCs/>
        </w:rPr>
      </w:pPr>
      <w:r w:rsidRPr="00796D28">
        <w:rPr>
          <w:rFonts w:ascii="Calibri" w:hAnsi="Calibri" w:cs="Calibri"/>
        </w:rPr>
        <w:t xml:space="preserve">8. </w:t>
      </w:r>
      <w:r w:rsidRPr="00654164">
        <w:rPr>
          <w:rFonts w:ascii="Calibri" w:hAnsi="Calibri" w:cs="Calibri"/>
          <w:b/>
          <w:bCs/>
        </w:rPr>
        <w:t>Į P</w:t>
      </w:r>
      <w:r w:rsidRPr="00796D28">
        <w:rPr>
          <w:rFonts w:ascii="Calibri" w:hAnsi="Calibri" w:cs="Calibri"/>
          <w:b/>
          <w:bCs/>
        </w:rPr>
        <w:t>aslaugų kainą turi būti įskaičiuota:</w:t>
      </w:r>
    </w:p>
    <w:p w14:paraId="76973BC6" w14:textId="0C9C01FA" w:rsidR="009573EF" w:rsidRPr="00796D28" w:rsidRDefault="009573EF" w:rsidP="009573EF">
      <w:pPr>
        <w:pStyle w:val="Sraopastraipa"/>
        <w:ind w:left="0" w:firstLine="851"/>
        <w:jc w:val="both"/>
        <w:rPr>
          <w:rFonts w:ascii="Calibri" w:hAnsi="Calibri" w:cs="Calibri"/>
        </w:rPr>
      </w:pPr>
      <w:r w:rsidRPr="00796D28">
        <w:rPr>
          <w:rFonts w:ascii="Calibri" w:hAnsi="Calibri" w:cs="Calibri"/>
        </w:rPr>
        <w:t>8.1.</w:t>
      </w:r>
      <w:r w:rsidR="00752783">
        <w:rPr>
          <w:rFonts w:ascii="Calibri" w:hAnsi="Calibri" w:cs="Calibri"/>
        </w:rPr>
        <w:t xml:space="preserve"> </w:t>
      </w:r>
      <w:r w:rsidRPr="00796D28">
        <w:rPr>
          <w:rFonts w:ascii="Calibri" w:hAnsi="Calibri" w:cs="Calibri"/>
        </w:rPr>
        <w:t>mokymų programos sukūrimas kartu su edukaciniais mokesčiais (jei yra);</w:t>
      </w:r>
    </w:p>
    <w:p w14:paraId="22DD0029" w14:textId="21536834" w:rsidR="009573EF" w:rsidRPr="00365750" w:rsidRDefault="009573EF" w:rsidP="009573EF">
      <w:pPr>
        <w:pStyle w:val="Sraopastraipa"/>
        <w:tabs>
          <w:tab w:val="left" w:pos="1134"/>
        </w:tabs>
        <w:ind w:left="0" w:firstLine="851"/>
        <w:jc w:val="both"/>
        <w:rPr>
          <w:rFonts w:ascii="Calibri" w:hAnsi="Calibri" w:cs="Calibri"/>
        </w:rPr>
      </w:pPr>
      <w:r w:rsidRPr="00F204FC">
        <w:rPr>
          <w:rFonts w:ascii="Calibri" w:hAnsi="Calibri" w:cs="Calibri"/>
        </w:rPr>
        <w:t>8.2.</w:t>
      </w:r>
      <w:r w:rsidR="00CB1868" w:rsidRPr="00F204FC">
        <w:rPr>
          <w:rFonts w:ascii="Calibri" w:hAnsi="Calibri" w:cs="Calibri"/>
        </w:rPr>
        <w:t xml:space="preserve"> </w:t>
      </w:r>
      <w:r w:rsidRPr="00F204FC">
        <w:rPr>
          <w:rFonts w:ascii="Calibri" w:hAnsi="Calibri" w:cs="Calibri"/>
        </w:rPr>
        <w:t>stažuotės vykdymo išlaidos: akredituotos mokymų programos vykdymas, administravimas, nakvynės viešbutyje (su pusryčiais, išskyrus atvykimo dieną), k</w:t>
      </w:r>
      <w:r w:rsidRPr="0008700D">
        <w:rPr>
          <w:rFonts w:ascii="Calibri" w:hAnsi="Calibri" w:cs="Calibri"/>
        </w:rPr>
        <w:t>avos pertraukos mokymų metu (įskaitant kavos pertraukos metu patiekiamus gėrimus ir užkandžius), pietų organizavimo išlaidos (esant poreikiui – nuvežimo ir parvežimo į/</w:t>
      </w:r>
      <w:r w:rsidRPr="005B646B">
        <w:rPr>
          <w:rFonts w:ascii="Calibri" w:hAnsi="Calibri" w:cs="Calibri"/>
        </w:rPr>
        <w:t>iš maitinimo įstaigą išlaidos, neįskaitant maisto kainos (už maistą dalyviai mokės patys</w:t>
      </w:r>
      <w:r w:rsidRPr="00F204FC">
        <w:rPr>
          <w:rFonts w:ascii="Calibri" w:hAnsi="Calibri" w:cs="Calibri"/>
        </w:rPr>
        <w:t>), vertimo paslaugos, kelionės draudimas (medicininių išlaidų ir nelaimingų atsitikimų draudimai) kiekvienam dalyviui, stažuotės vadovų paslaugos, kvalifikacijos tobulinimo pažymėjimų stažuotės dalyviams parengimas ir išdavimas bei kitos</w:t>
      </w:r>
      <w:r w:rsidR="00FC64D2">
        <w:rPr>
          <w:rFonts w:ascii="Calibri" w:hAnsi="Calibri" w:cs="Calibri"/>
        </w:rPr>
        <w:t xml:space="preserve"> </w:t>
      </w:r>
      <w:r w:rsidRPr="0008700D">
        <w:rPr>
          <w:rFonts w:ascii="Calibri" w:hAnsi="Calibri" w:cs="Calibri"/>
        </w:rPr>
        <w:t>išlaidos, reikalingos mokymų programos sukūrimui ir jos vykdymui užsienyje (</w:t>
      </w:r>
      <w:r w:rsidR="00082897" w:rsidRPr="00726CB4">
        <w:rPr>
          <w:rFonts w:ascii="Calibri" w:hAnsi="Calibri" w:cs="Calibri"/>
        </w:rPr>
        <w:t>Jungtinėje Karalystėje</w:t>
      </w:r>
      <w:r w:rsidRPr="00F204FC">
        <w:rPr>
          <w:rFonts w:ascii="Calibri" w:hAnsi="Calibri" w:cs="Calibri"/>
        </w:rPr>
        <w:t>);</w:t>
      </w:r>
    </w:p>
    <w:p w14:paraId="0B4D4FE2" w14:textId="1961B00A" w:rsidR="00752783" w:rsidRDefault="00DC7991" w:rsidP="009573EF">
      <w:pPr>
        <w:pStyle w:val="Sraopastraipa"/>
        <w:ind w:left="0" w:firstLine="851"/>
        <w:jc w:val="both"/>
        <w:rPr>
          <w:rFonts w:ascii="Calibri" w:hAnsi="Calibri" w:cs="Calibri"/>
        </w:rPr>
      </w:pPr>
      <w:r w:rsidRPr="00365750">
        <w:rPr>
          <w:rFonts w:ascii="Calibri" w:hAnsi="Calibri" w:cs="Calibri"/>
        </w:rPr>
        <w:t>8.</w:t>
      </w:r>
      <w:r w:rsidR="00CC3937">
        <w:rPr>
          <w:rFonts w:ascii="Calibri" w:hAnsi="Calibri" w:cs="Calibri"/>
        </w:rPr>
        <w:t>3</w:t>
      </w:r>
      <w:r w:rsidRPr="00365750">
        <w:rPr>
          <w:rFonts w:ascii="Calibri" w:hAnsi="Calibri" w:cs="Calibri"/>
        </w:rPr>
        <w:t>.</w:t>
      </w:r>
      <w:r w:rsidRPr="00726CB4">
        <w:rPr>
          <w:rFonts w:ascii="Calibri" w:hAnsi="Calibri" w:cs="Calibri"/>
        </w:rPr>
        <w:t xml:space="preserve"> stažuotės kelionės išlaidos, kurias sudaro dalyvių nuvežimas į oro uostą iš Tiekėjo nurodytos vietos Kaune skrydžiui į </w:t>
      </w:r>
      <w:r w:rsidR="00082897">
        <w:rPr>
          <w:rFonts w:ascii="Calibri" w:hAnsi="Calibri" w:cs="Calibri"/>
        </w:rPr>
        <w:t>Jungtinę Karalystę</w:t>
      </w:r>
      <w:r w:rsidRPr="00726CB4">
        <w:rPr>
          <w:rFonts w:ascii="Calibri" w:hAnsi="Calibri" w:cs="Calibri"/>
        </w:rPr>
        <w:t xml:space="preserve"> kelionės lėktuvu išlaidos</w:t>
      </w:r>
      <w:r w:rsidR="00CC3937">
        <w:rPr>
          <w:rFonts w:ascii="Calibri" w:hAnsi="Calibri" w:cs="Calibri"/>
        </w:rPr>
        <w:t xml:space="preserve"> </w:t>
      </w:r>
      <w:r w:rsidR="00CC3937" w:rsidRPr="00365750">
        <w:rPr>
          <w:rFonts w:ascii="Calibri" w:hAnsi="Calibri" w:cs="Calibri"/>
        </w:rPr>
        <w:t>(įskaitant bilietų rezervacijos mokestį, jeigu toks taikomas)</w:t>
      </w:r>
      <w:r w:rsidRPr="00726CB4">
        <w:rPr>
          <w:rFonts w:ascii="Calibri" w:hAnsi="Calibri" w:cs="Calibri"/>
        </w:rPr>
        <w:t xml:space="preserve">, vietinio pervežimo </w:t>
      </w:r>
      <w:r w:rsidR="00082897">
        <w:rPr>
          <w:rFonts w:ascii="Calibri" w:hAnsi="Calibri" w:cs="Calibri"/>
        </w:rPr>
        <w:t>Jungtinėje Karalystėje</w:t>
      </w:r>
      <w:r w:rsidR="00365750" w:rsidRPr="00726CB4">
        <w:rPr>
          <w:rFonts w:ascii="Calibri" w:hAnsi="Calibri" w:cs="Calibri"/>
        </w:rPr>
        <w:t xml:space="preserve"> </w:t>
      </w:r>
      <w:r w:rsidRPr="00726CB4">
        <w:rPr>
          <w:rFonts w:ascii="Calibri" w:hAnsi="Calibri" w:cs="Calibri"/>
        </w:rPr>
        <w:t>(iš / į oro uosto, vizitams iš / į lankomas įstaigas), parskridus – parvežimo iš oro uosto į Tiekėjo nurodytą vietą Kaune išlaidos</w:t>
      </w:r>
      <w:r w:rsidR="00752783">
        <w:rPr>
          <w:rFonts w:ascii="Calibri" w:hAnsi="Calibri" w:cs="Calibri"/>
        </w:rPr>
        <w:t>;</w:t>
      </w:r>
    </w:p>
    <w:p w14:paraId="71356847" w14:textId="20A5C3EF" w:rsidR="00DC7991" w:rsidRPr="00365750" w:rsidRDefault="00CC3937" w:rsidP="009573EF">
      <w:pPr>
        <w:pStyle w:val="Sraopastraipa"/>
        <w:ind w:left="0" w:firstLine="851"/>
        <w:jc w:val="both"/>
        <w:rPr>
          <w:rFonts w:ascii="Calibri" w:hAnsi="Calibri" w:cs="Calibri"/>
        </w:rPr>
      </w:pPr>
      <w:r>
        <w:rPr>
          <w:rFonts w:ascii="Calibri" w:hAnsi="Calibri" w:cs="Calibri"/>
        </w:rPr>
        <w:t>8.4</w:t>
      </w:r>
      <w:r w:rsidR="00752783">
        <w:rPr>
          <w:rFonts w:ascii="Calibri" w:hAnsi="Calibri" w:cs="Calibri"/>
        </w:rPr>
        <w:t xml:space="preserve">. </w:t>
      </w:r>
      <w:r w:rsidR="00752783" w:rsidRPr="00752783">
        <w:rPr>
          <w:rFonts w:ascii="Calibri" w:hAnsi="Calibri" w:cs="Calibri"/>
        </w:rPr>
        <w:t>išlaid</w:t>
      </w:r>
      <w:r w:rsidR="00752783">
        <w:rPr>
          <w:rFonts w:ascii="Calibri" w:hAnsi="Calibri" w:cs="Calibri"/>
        </w:rPr>
        <w:t>os susijusios</w:t>
      </w:r>
      <w:r w:rsidR="00752783" w:rsidRPr="00752783">
        <w:rPr>
          <w:rFonts w:ascii="Calibri" w:hAnsi="Calibri" w:cs="Calibri"/>
        </w:rPr>
        <w:t xml:space="preserve"> su trumpalaikiais elektroniniais kelionių leidimais (ETA)</w:t>
      </w:r>
      <w:r w:rsidR="00116D64">
        <w:rPr>
          <w:rFonts w:ascii="Calibri" w:hAnsi="Calibri" w:cs="Calibri"/>
        </w:rPr>
        <w:t xml:space="preserve"> </w:t>
      </w:r>
      <w:r w:rsidR="00752783" w:rsidRPr="00752783">
        <w:rPr>
          <w:rFonts w:ascii="Calibri" w:hAnsi="Calibri" w:cs="Calibri"/>
        </w:rPr>
        <w:t>;</w:t>
      </w:r>
    </w:p>
    <w:p w14:paraId="5DB6684D" w14:textId="77777777" w:rsidR="00752783" w:rsidRDefault="009573EF" w:rsidP="009573EF">
      <w:pPr>
        <w:pStyle w:val="Sraopastraipa"/>
        <w:ind w:left="0" w:firstLine="851"/>
        <w:jc w:val="both"/>
        <w:rPr>
          <w:rFonts w:ascii="Calibri" w:hAnsi="Calibri" w:cs="Calibri"/>
        </w:rPr>
      </w:pPr>
      <w:r w:rsidRPr="00796D28">
        <w:rPr>
          <w:rFonts w:ascii="Calibri" w:hAnsi="Calibri" w:cs="Calibri"/>
        </w:rPr>
        <w:t xml:space="preserve">9. </w:t>
      </w:r>
      <w:r w:rsidR="00365750" w:rsidRPr="00726CB4">
        <w:rPr>
          <w:rFonts w:ascii="Calibri" w:hAnsi="Calibri" w:cs="Calibri"/>
        </w:rPr>
        <w:t>Ne mažiau kaip 40 akad. val. mokymų kiekvienai grupei (iš viso 4 grupėms – ne mažiau kaip 160 akad. val.) turi būti suteikta kontaktiniu būdu (įskaitant ir savarankišką darbą).</w:t>
      </w:r>
    </w:p>
    <w:p w14:paraId="01ACF42A" w14:textId="77777777" w:rsidR="009573EF" w:rsidRPr="008B5156" w:rsidRDefault="009573EF" w:rsidP="009573EF">
      <w:pPr>
        <w:pStyle w:val="Sraopastraipa"/>
        <w:ind w:left="0" w:firstLine="851"/>
        <w:jc w:val="both"/>
        <w:rPr>
          <w:rFonts w:ascii="Calibri" w:hAnsi="Calibri" w:cs="Calibri"/>
          <w:b/>
          <w:bCs/>
        </w:rPr>
      </w:pPr>
      <w:r w:rsidRPr="008B5156">
        <w:rPr>
          <w:rFonts w:ascii="Calibri" w:hAnsi="Calibri" w:cs="Calibri"/>
        </w:rPr>
        <w:t xml:space="preserve">10. Tiekėjas turi užtikrinti, kad teikiant </w:t>
      </w:r>
      <w:r w:rsidRPr="008B5156">
        <w:rPr>
          <w:rFonts w:ascii="Calibri" w:hAnsi="Calibri" w:cs="Calibri"/>
          <w:b/>
          <w:bCs/>
        </w:rPr>
        <w:t>paslaugas nebus veiksmų, kurie:</w:t>
      </w:r>
    </w:p>
    <w:p w14:paraId="631F96D1" w14:textId="77777777" w:rsidR="009573EF" w:rsidRPr="008B5156" w:rsidRDefault="009573EF" w:rsidP="009573EF">
      <w:pPr>
        <w:pStyle w:val="Sraopastraipa"/>
        <w:ind w:left="0" w:firstLine="851"/>
        <w:jc w:val="both"/>
        <w:rPr>
          <w:rFonts w:ascii="Calibri" w:hAnsi="Calibri" w:cs="Calibri"/>
        </w:rPr>
      </w:pPr>
      <w:r w:rsidRPr="008B5156">
        <w:rPr>
          <w:rFonts w:ascii="Calibri" w:hAnsi="Calibri" w:cs="Calibri"/>
        </w:rPr>
        <w:t>10.1.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4DE9CC89" w14:textId="77777777" w:rsidR="009573EF" w:rsidRPr="008B5156" w:rsidRDefault="009573EF" w:rsidP="009573EF">
      <w:pPr>
        <w:pStyle w:val="Sraopastraipa"/>
        <w:ind w:left="0" w:firstLine="851"/>
        <w:jc w:val="both"/>
        <w:rPr>
          <w:rFonts w:ascii="Calibri" w:hAnsi="Calibri" w:cs="Calibri"/>
        </w:rPr>
      </w:pPr>
      <w:r w:rsidRPr="008B5156">
        <w:rPr>
          <w:rFonts w:ascii="Calibri" w:hAnsi="Calibri" w:cs="Calibri"/>
        </w:rPr>
        <w:t>10.2. turėtų neigiamą poveikį darnaus vystymosi principui įgyvendinti.</w:t>
      </w:r>
    </w:p>
    <w:p w14:paraId="1D5870E0" w14:textId="77777777" w:rsidR="009573EF" w:rsidRPr="008B5156" w:rsidRDefault="009573EF" w:rsidP="009573EF">
      <w:pPr>
        <w:pStyle w:val="Sraopastraipa"/>
        <w:ind w:left="0" w:firstLine="851"/>
        <w:jc w:val="both"/>
        <w:rPr>
          <w:rFonts w:ascii="Calibri" w:hAnsi="Calibri" w:cs="Calibri"/>
        </w:rPr>
      </w:pPr>
      <w:r w:rsidRPr="008B5156">
        <w:rPr>
          <w:rFonts w:ascii="Calibri" w:hAnsi="Calibri" w:cs="Calibri"/>
        </w:rPr>
        <w:t>11. Tiekėjas turi užtikrinti, kad teikiant paslaugas bus aktyviai prisidedama prie darnaus vystymosi ir (ar) lygių galimybių visiems horizontaliųjų principų įgyvendinimo:</w:t>
      </w:r>
    </w:p>
    <w:p w14:paraId="6AA96456" w14:textId="7F3DA0D2" w:rsidR="00F204FC" w:rsidRPr="008B5156" w:rsidRDefault="009573EF" w:rsidP="009573EF">
      <w:pPr>
        <w:pStyle w:val="Sraopastraipa"/>
        <w:ind w:left="0" w:firstLine="851"/>
        <w:jc w:val="both"/>
        <w:rPr>
          <w:rFonts w:ascii="Calibri" w:hAnsi="Calibri" w:cs="Calibri"/>
        </w:rPr>
      </w:pPr>
      <w:r w:rsidRPr="008B5156">
        <w:rPr>
          <w:rFonts w:ascii="Calibri" w:hAnsi="Calibri" w:cs="Calibri"/>
        </w:rPr>
        <w:lastRenderedPageBreak/>
        <w:t>11.1. kartu su dalyvių sąrašu Pirkėjas pateiks informaciją (jeigu tokia bus) apie tai, ar dalyviai turi specialiųjų poreikių, į kuriuos Tiekėjas turi atsižvelgti (pvz., suorganizuodamas gestų kalbos specialisto paslaugą, parinkdamas tinkamas mokomąsias priemones akliesiems ar silpnaregiams ir pan.);</w:t>
      </w:r>
    </w:p>
    <w:p w14:paraId="218D1222" w14:textId="3F36FC44" w:rsidR="00365750" w:rsidRPr="00726CB4" w:rsidRDefault="009573EF" w:rsidP="00726CB4">
      <w:pPr>
        <w:pStyle w:val="Sraopastraipa"/>
        <w:ind w:left="0" w:firstLine="851"/>
        <w:jc w:val="both"/>
        <w:rPr>
          <w:rFonts w:ascii="Calibri" w:hAnsi="Calibri" w:cs="Calibri"/>
        </w:rPr>
      </w:pPr>
      <w:r w:rsidRPr="00726CB4">
        <w:rPr>
          <w:rFonts w:ascii="Calibri" w:hAnsi="Calibri" w:cs="Calibri"/>
        </w:rPr>
        <w:t xml:space="preserve">11.2. paslaugų teikimui naudojama įranga ir priemonės turi atitikti universaliojo dizaino principus (pvz., prieinamumo, lankstumo, paprasto ir intuityvaus naudojimo, tolerancijos klaidoms ir kt.) (daugiau apie universalųjį dizainą: </w:t>
      </w:r>
      <w:r w:rsidR="00365750" w:rsidRPr="00726CB4">
        <w:rPr>
          <w:rFonts w:ascii="Calibri" w:hAnsi="Calibri" w:cs="Calibri"/>
        </w:rPr>
        <w:t xml:space="preserve">https://tukstantmeciomokyklos.lt/naujienos/universalaus-dizaino-mokymuisi-gaires/ ). </w:t>
      </w:r>
    </w:p>
    <w:p w14:paraId="0C8EF627" w14:textId="77777777" w:rsidR="00C7666D" w:rsidRDefault="00C7666D" w:rsidP="009573EF">
      <w:pPr>
        <w:spacing w:line="278" w:lineRule="auto"/>
        <w:ind w:firstLine="851"/>
        <w:jc w:val="both"/>
        <w:rPr>
          <w:rFonts w:ascii="Calibri" w:hAnsi="Calibri" w:cs="Calibri"/>
        </w:rPr>
      </w:pPr>
    </w:p>
    <w:p w14:paraId="220EEEDA" w14:textId="77777777" w:rsidR="00762F5B" w:rsidRDefault="007B3C59" w:rsidP="00762F5B">
      <w:pPr>
        <w:spacing w:line="278" w:lineRule="auto"/>
        <w:jc w:val="center"/>
        <w:rPr>
          <w:rFonts w:ascii="Calibri" w:hAnsi="Calibri" w:cs="Calibri"/>
          <w:b/>
          <w:bCs/>
        </w:rPr>
      </w:pPr>
      <w:r w:rsidRPr="007B3C59">
        <w:rPr>
          <w:rFonts w:ascii="Calibri" w:hAnsi="Calibri" w:cs="Calibri"/>
          <w:b/>
          <w:bCs/>
        </w:rPr>
        <w:t>II SKYRIUS</w:t>
      </w:r>
    </w:p>
    <w:p w14:paraId="61022056" w14:textId="54C198C7" w:rsidR="007B3C59" w:rsidRPr="007B3C59" w:rsidRDefault="007B3C59" w:rsidP="00762F5B">
      <w:pPr>
        <w:spacing w:line="278" w:lineRule="auto"/>
        <w:jc w:val="center"/>
        <w:rPr>
          <w:rFonts w:ascii="Calibri" w:hAnsi="Calibri" w:cs="Calibri"/>
          <w:b/>
          <w:bCs/>
        </w:rPr>
      </w:pPr>
      <w:r w:rsidRPr="007B3C59">
        <w:rPr>
          <w:rFonts w:ascii="Calibri" w:hAnsi="Calibri" w:cs="Calibri"/>
          <w:b/>
          <w:bCs/>
        </w:rPr>
        <w:t>REIKALAVIMAI PASLAUGOMS</w:t>
      </w:r>
    </w:p>
    <w:p w14:paraId="299F66D3" w14:textId="77777777" w:rsidR="007B3C59" w:rsidRPr="007B3C59" w:rsidRDefault="007B3C59" w:rsidP="007B3C59">
      <w:pPr>
        <w:spacing w:after="160" w:line="259" w:lineRule="auto"/>
        <w:ind w:firstLine="567"/>
        <w:jc w:val="center"/>
        <w:rPr>
          <w:rFonts w:asciiTheme="minorHAnsi" w:hAnsiTheme="minorHAnsi" w:cstheme="minorHAnsi"/>
          <w:b/>
          <w:bCs/>
          <w:sz w:val="22"/>
          <w:szCs w:val="22"/>
        </w:rPr>
      </w:pPr>
    </w:p>
    <w:p w14:paraId="63386F7D" w14:textId="77777777" w:rsidR="007B3C59" w:rsidRPr="007B3C59" w:rsidRDefault="007B3C59" w:rsidP="007B3C59">
      <w:pPr>
        <w:ind w:firstLine="851"/>
        <w:jc w:val="both"/>
        <w:rPr>
          <w:rFonts w:ascii="Calibri" w:eastAsia="TimesNewRomanPS-BoldMT" w:hAnsi="Calibri" w:cs="Calibri"/>
        </w:rPr>
      </w:pPr>
      <w:r w:rsidRPr="007B3C59">
        <w:rPr>
          <w:rFonts w:ascii="Calibri" w:eastAsia="Times New Roman" w:hAnsi="Calibri" w:cs="Calibri"/>
          <w:b/>
          <w:bCs/>
          <w:lang w:eastAsia="ar-SA"/>
        </w:rPr>
        <w:t xml:space="preserve">12. Mokymų programos kūrimui: </w:t>
      </w:r>
    </w:p>
    <w:p w14:paraId="0719E927" w14:textId="77777777" w:rsidR="007B3C59" w:rsidRPr="007B3C59" w:rsidRDefault="007B3C59" w:rsidP="007B3C59">
      <w:pPr>
        <w:ind w:firstLine="851"/>
        <w:jc w:val="both"/>
        <w:rPr>
          <w:rFonts w:ascii="Calibri" w:eastAsia="Times New Roman" w:hAnsi="Calibri" w:cs="Calibri"/>
        </w:rPr>
      </w:pPr>
      <w:r w:rsidRPr="007B3C59">
        <w:rPr>
          <w:rFonts w:ascii="Calibri" w:eastAsia="Times New Roman" w:hAnsi="Calibri" w:cs="Calibri"/>
        </w:rPr>
        <w:t xml:space="preserve">12.1. mokymų programa turi būti sudaryta taip, kad būtų pasiektas stažuotės tikslas; </w:t>
      </w:r>
    </w:p>
    <w:p w14:paraId="08122F60" w14:textId="633B577D" w:rsidR="007B3C59" w:rsidRPr="007B3C59" w:rsidRDefault="007B3C59" w:rsidP="007B3C59">
      <w:pPr>
        <w:ind w:firstLine="851"/>
        <w:jc w:val="both"/>
        <w:rPr>
          <w:rFonts w:ascii="Calibri" w:eastAsia="Times New Roman" w:hAnsi="Calibri" w:cs="Calibri"/>
        </w:rPr>
      </w:pPr>
      <w:r w:rsidRPr="007B3C59">
        <w:rPr>
          <w:rFonts w:ascii="Calibri" w:eastAsia="Times New Roman" w:hAnsi="Calibri" w:cs="Calibri"/>
        </w:rPr>
        <w:t>12.2. mokymų programą turi sudaryti ne mažiau kaip 40 akad. valandų. Vienos dienos mokymų programos trukmė – ne mažiau nei 6 akad. val. ir ne daugiau nei 10 akad. val. Kelionei skirtas laikas į užsienio šalį ir atgal bei nuvykimo / parvykimo į / iš Kembridžo universitetą bei kitas techninės specifikacijos 7.</w:t>
      </w:r>
      <w:r w:rsidR="00D548A3">
        <w:rPr>
          <w:rFonts w:ascii="Calibri" w:eastAsia="Times New Roman" w:hAnsi="Calibri" w:cs="Calibri"/>
        </w:rPr>
        <w:t>2</w:t>
      </w:r>
      <w:r w:rsidRPr="007B3C59">
        <w:rPr>
          <w:rFonts w:ascii="Calibri" w:eastAsia="Times New Roman" w:hAnsi="Calibri" w:cs="Calibri"/>
        </w:rPr>
        <w:t xml:space="preserve"> punkte nurodytas </w:t>
      </w:r>
      <w:r w:rsidR="005B646B">
        <w:rPr>
          <w:rFonts w:ascii="Calibri" w:eastAsia="Times New Roman" w:hAnsi="Calibri" w:cs="Calibri"/>
        </w:rPr>
        <w:t xml:space="preserve">ugdymo </w:t>
      </w:r>
      <w:r w:rsidRPr="007B3C59">
        <w:rPr>
          <w:rFonts w:ascii="Calibri" w:eastAsia="Times New Roman" w:hAnsi="Calibri" w:cs="Calibri"/>
        </w:rPr>
        <w:t>įstaigas negali būti įskaičiuotas į stažuotės mokymų programos valandas;</w:t>
      </w:r>
    </w:p>
    <w:p w14:paraId="3CB01DD0" w14:textId="77777777" w:rsidR="007B3C59" w:rsidRPr="007B3C59" w:rsidRDefault="007B3C59" w:rsidP="007B3C59">
      <w:pPr>
        <w:ind w:firstLine="851"/>
        <w:jc w:val="both"/>
        <w:rPr>
          <w:rFonts w:ascii="Calibri" w:eastAsia="Times New Roman" w:hAnsi="Calibri" w:cs="Calibri"/>
        </w:rPr>
      </w:pPr>
      <w:r w:rsidRPr="007B3C59">
        <w:rPr>
          <w:rFonts w:ascii="Calibri" w:eastAsia="Times New Roman" w:hAnsi="Calibri" w:cs="Calibri"/>
        </w:rPr>
        <w:t>12.3. mokymų programa turėtų būti vykdoma derinant skirtingus metodus: paskaitas, diskusijas, teorijos ir praktikos užsiėmimus, reflektavimą aptariant šalies praktinę situaciją, diskutuojant apie gerosios praktikos pritaikymo galimybes Lietuvoje ir kt.</w:t>
      </w:r>
      <w:r w:rsidRPr="007B3C59">
        <w:rPr>
          <w:rFonts w:ascii="Calibri" w:eastAsia="TimesNewRomanPS-ItalicMT" w:hAnsi="Calibri" w:cs="Calibri"/>
        </w:rPr>
        <w:t>;</w:t>
      </w:r>
    </w:p>
    <w:p w14:paraId="4B748748" w14:textId="328CE85D" w:rsidR="007B3C59" w:rsidRPr="007B3C59" w:rsidRDefault="007B3C59" w:rsidP="007B3C59">
      <w:pPr>
        <w:ind w:firstLine="851"/>
        <w:jc w:val="both"/>
        <w:rPr>
          <w:rFonts w:ascii="Calibri" w:hAnsi="Calibri" w:cs="Calibri"/>
        </w:rPr>
      </w:pPr>
      <w:r w:rsidRPr="007B3C59">
        <w:rPr>
          <w:rFonts w:ascii="Calibri" w:eastAsia="Times New Roman" w:hAnsi="Calibri" w:cs="Calibri"/>
        </w:rPr>
        <w:t xml:space="preserve">12.4. ne mažiau kaip 4 akad. val. mokymų turi būti vykdomi lankantis Kembridžo universitete, </w:t>
      </w:r>
      <w:r w:rsidRPr="007B3C59">
        <w:rPr>
          <w:rFonts w:ascii="Calibri" w:hAnsi="Calibri" w:cs="Calibri"/>
        </w:rPr>
        <w:t>likusios – gimnazijose ir/ar koledžuose ir/ar universitete ir/ar STEAM institucijose, kuriose įsteigtos STEAM klasės ir/ar laboratorijos.</w:t>
      </w:r>
    </w:p>
    <w:p w14:paraId="7A98E096" w14:textId="4AAA7474" w:rsidR="007B3C59" w:rsidRPr="007B3C59" w:rsidRDefault="007B3C59" w:rsidP="007B3C59">
      <w:pPr>
        <w:ind w:firstLine="851"/>
        <w:jc w:val="both"/>
        <w:rPr>
          <w:rFonts w:ascii="Calibri" w:hAnsi="Calibri" w:cs="Calibri"/>
        </w:rPr>
      </w:pPr>
      <w:r w:rsidRPr="00F204FC">
        <w:rPr>
          <w:rFonts w:ascii="Calibri" w:hAnsi="Calibri" w:cs="Calibri"/>
        </w:rPr>
        <w:t xml:space="preserve">12.5. įgyvendinant mokymų programą, dalyviai lankydamiesi techninės specifikacijos 12.4 </w:t>
      </w:r>
      <w:r w:rsidRPr="0008700D">
        <w:rPr>
          <w:rFonts w:ascii="Calibri" w:hAnsi="Calibri" w:cs="Calibri"/>
        </w:rPr>
        <w:t xml:space="preserve">punkte nurodytose  </w:t>
      </w:r>
      <w:r w:rsidR="005B646B">
        <w:rPr>
          <w:rFonts w:ascii="Calibri" w:hAnsi="Calibri" w:cs="Calibri"/>
        </w:rPr>
        <w:t xml:space="preserve">ugdymo </w:t>
      </w:r>
      <w:r w:rsidRPr="0008700D">
        <w:rPr>
          <w:rFonts w:ascii="Calibri" w:hAnsi="Calibri" w:cs="Calibri"/>
        </w:rPr>
        <w:t>įstaigose, privalo būti supažindami su šių staigų veikla, patirtimi ir praktika įgyvendinant STEAM ugdymą / projektus, STEAM priemonių įgalinimą siekiant mokinių pasiekimų gerinimo;</w:t>
      </w:r>
    </w:p>
    <w:p w14:paraId="55ECD29A" w14:textId="37D553F2" w:rsidR="007B3C59" w:rsidRPr="007B3C59" w:rsidRDefault="007B3C59" w:rsidP="007B3C59">
      <w:pPr>
        <w:ind w:firstLine="851"/>
        <w:contextualSpacing/>
        <w:jc w:val="both"/>
        <w:rPr>
          <w:rFonts w:ascii="Calibri" w:hAnsi="Calibri" w:cs="Calibri"/>
        </w:rPr>
      </w:pPr>
      <w:r w:rsidRPr="00F204FC">
        <w:rPr>
          <w:rFonts w:ascii="Calibri" w:hAnsi="Calibri" w:cs="Calibri"/>
        </w:rPr>
        <w:t>12.6. mokymų programa turi būti skirta vadovams</w:t>
      </w:r>
      <w:r w:rsidR="00FD74C4" w:rsidRPr="00F204FC">
        <w:rPr>
          <w:rFonts w:ascii="Calibri" w:eastAsia="Calibri" w:hAnsi="Calibri" w:cs="Calibri"/>
        </w:rPr>
        <w:t xml:space="preserve"> ir kitiems Pirkėjo nurodytiems pedagoginiams darbuotojams</w:t>
      </w:r>
      <w:r w:rsidR="00116D64">
        <w:rPr>
          <w:rFonts w:ascii="Calibri" w:eastAsia="Calibri" w:hAnsi="Calibri" w:cs="Calibri"/>
        </w:rPr>
        <w:t>,</w:t>
      </w:r>
      <w:r w:rsidR="00086F05" w:rsidRPr="0008700D">
        <w:rPr>
          <w:rFonts w:ascii="Calibri" w:eastAsia="Calibri" w:hAnsi="Calibri" w:cs="Calibri"/>
        </w:rPr>
        <w:t xml:space="preserve"> </w:t>
      </w:r>
      <w:r w:rsidRPr="0008700D">
        <w:rPr>
          <w:rFonts w:ascii="Calibri" w:hAnsi="Calibri" w:cs="Calibri"/>
        </w:rPr>
        <w:t xml:space="preserve">apimti teoriją ir praktiką (taikant atvejų analizę, darbą grupėse, refleksiją ir kt.), būti akredituota pagal Lietuvos Respublikos teisės aktus. Mokymų programoje turi būti numatyti vizitai į ne mažiau kaip 4 skirtingas techninės specifikacijos </w:t>
      </w:r>
      <w:r w:rsidR="00F204FC" w:rsidRPr="00726CB4">
        <w:rPr>
          <w:rFonts w:ascii="Calibri" w:hAnsi="Calibri" w:cs="Calibri"/>
        </w:rPr>
        <w:t>12.4</w:t>
      </w:r>
      <w:r w:rsidRPr="00F204FC">
        <w:rPr>
          <w:rFonts w:ascii="Calibri" w:hAnsi="Calibri" w:cs="Calibri"/>
        </w:rPr>
        <w:t xml:space="preserve"> punkte</w:t>
      </w:r>
      <w:bookmarkStart w:id="2" w:name="_GoBack"/>
      <w:bookmarkEnd w:id="2"/>
      <w:r w:rsidRPr="00F204FC">
        <w:rPr>
          <w:rFonts w:ascii="Calibri" w:hAnsi="Calibri" w:cs="Calibri"/>
        </w:rPr>
        <w:t xml:space="preserve"> nurodytas </w:t>
      </w:r>
      <w:r w:rsidR="005B646B">
        <w:rPr>
          <w:rFonts w:ascii="Calibri" w:hAnsi="Calibri" w:cs="Calibri"/>
        </w:rPr>
        <w:t xml:space="preserve">ugdymo </w:t>
      </w:r>
      <w:r w:rsidRPr="00F204FC">
        <w:rPr>
          <w:rFonts w:ascii="Calibri" w:hAnsi="Calibri" w:cs="Calibri"/>
        </w:rPr>
        <w:t>įstaigas. Mokymų programos turinys turi apimti šias tematines sritis:</w:t>
      </w:r>
    </w:p>
    <w:p w14:paraId="79583E60" w14:textId="0E0249ED" w:rsidR="007B3C59" w:rsidRPr="00B67626" w:rsidRDefault="007B3C59" w:rsidP="007B3C59">
      <w:pPr>
        <w:ind w:firstLine="851"/>
        <w:contextualSpacing/>
        <w:jc w:val="both"/>
        <w:rPr>
          <w:rFonts w:ascii="Calibri" w:hAnsi="Calibri" w:cs="Calibri"/>
        </w:rPr>
      </w:pPr>
      <w:r w:rsidRPr="00B67626">
        <w:rPr>
          <w:rFonts w:ascii="Calibri" w:hAnsi="Calibri" w:cs="Calibri"/>
        </w:rPr>
        <w:t xml:space="preserve">12.6.1. „STEAM ugdymas </w:t>
      </w:r>
      <w:r w:rsidR="00403CE8">
        <w:rPr>
          <w:rFonts w:ascii="Calibri" w:hAnsi="Calibri" w:cs="Calibri"/>
        </w:rPr>
        <w:t>Jungtinėje Karalystėje</w:t>
      </w:r>
      <w:r w:rsidRPr="00B67626">
        <w:rPr>
          <w:rFonts w:ascii="Calibri" w:hAnsi="Calibri" w:cs="Calibri"/>
        </w:rPr>
        <w:t>: formaliojo ir neformaliojo ugdymo pavyzdžiai“. Susipažinimas ir programos dalyvių lūkesčių aptarimas.</w:t>
      </w:r>
    </w:p>
    <w:p w14:paraId="495DE04F" w14:textId="7C93F95B" w:rsidR="007B3C59" w:rsidRPr="00B67626" w:rsidRDefault="007B3C59" w:rsidP="007B3C59">
      <w:pPr>
        <w:pStyle w:val="Sraopastraipa"/>
        <w:numPr>
          <w:ilvl w:val="0"/>
          <w:numId w:val="3"/>
        </w:numPr>
        <w:ind w:left="0" w:firstLine="993"/>
        <w:jc w:val="both"/>
        <w:rPr>
          <w:rFonts w:ascii="Calibri" w:hAnsi="Calibri" w:cs="Calibri"/>
        </w:rPr>
      </w:pPr>
      <w:r w:rsidRPr="00B67626">
        <w:rPr>
          <w:rFonts w:ascii="Calibri" w:hAnsi="Calibri" w:cs="Calibri"/>
        </w:rPr>
        <w:t xml:space="preserve">STEAM samprata </w:t>
      </w:r>
      <w:r w:rsidR="00403CE8">
        <w:rPr>
          <w:rFonts w:ascii="Calibri" w:hAnsi="Calibri" w:cs="Calibri"/>
        </w:rPr>
        <w:t>Jungtinės Karalystės</w:t>
      </w:r>
      <w:r w:rsidRPr="00B67626">
        <w:rPr>
          <w:rFonts w:ascii="Calibri" w:hAnsi="Calibri" w:cs="Calibri"/>
        </w:rPr>
        <w:t xml:space="preserve"> švietimo kontekste, vadovų kompetencijų tobulinimas STEAM ugdymo kokybės gerinimui (lankant </w:t>
      </w:r>
      <w:r w:rsidR="005B646B">
        <w:rPr>
          <w:rFonts w:ascii="Calibri" w:hAnsi="Calibri" w:cs="Calibri"/>
        </w:rPr>
        <w:t>ugdymo</w:t>
      </w:r>
      <w:r w:rsidRPr="00B67626">
        <w:rPr>
          <w:rFonts w:ascii="Calibri" w:hAnsi="Calibri" w:cs="Calibri"/>
        </w:rPr>
        <w:t xml:space="preserve"> įstaig</w:t>
      </w:r>
      <w:r w:rsidR="005B646B">
        <w:rPr>
          <w:rFonts w:ascii="Calibri" w:hAnsi="Calibri" w:cs="Calibri"/>
        </w:rPr>
        <w:t>as</w:t>
      </w:r>
      <w:r w:rsidRPr="00B67626">
        <w:rPr>
          <w:rFonts w:ascii="Calibri" w:hAnsi="Calibri" w:cs="Calibri"/>
        </w:rPr>
        <w:t>).</w:t>
      </w:r>
    </w:p>
    <w:p w14:paraId="6CB1D40B" w14:textId="53D223B9" w:rsidR="00B67626" w:rsidRPr="00B67626" w:rsidRDefault="00B67626" w:rsidP="00B67626">
      <w:pPr>
        <w:pStyle w:val="Sraopastraipa"/>
        <w:numPr>
          <w:ilvl w:val="0"/>
          <w:numId w:val="3"/>
        </w:numPr>
        <w:jc w:val="both"/>
        <w:rPr>
          <w:rFonts w:ascii="Calibri" w:hAnsi="Calibri" w:cs="Calibri"/>
        </w:rPr>
      </w:pPr>
      <w:r w:rsidRPr="00B67626">
        <w:rPr>
          <w:rFonts w:ascii="Calibri" w:hAnsi="Calibri" w:cs="Calibri"/>
        </w:rPr>
        <w:t xml:space="preserve">sėkmingi STEAM ugdymo pavyzdžiai (robotika ir programavimas, 3D modeliavimas ir kt.; lankant </w:t>
      </w:r>
      <w:r w:rsidR="005B646B">
        <w:rPr>
          <w:rFonts w:ascii="Calibri" w:hAnsi="Calibri" w:cs="Calibri"/>
        </w:rPr>
        <w:t>ugdymo įstaigas</w:t>
      </w:r>
      <w:r w:rsidRPr="00B67626">
        <w:rPr>
          <w:rFonts w:ascii="Calibri" w:hAnsi="Calibri" w:cs="Calibri"/>
        </w:rPr>
        <w:t>).</w:t>
      </w:r>
    </w:p>
    <w:p w14:paraId="7D209FA1" w14:textId="12C559C1" w:rsidR="00B67626" w:rsidRPr="00B67626" w:rsidRDefault="00B67626" w:rsidP="00B67626">
      <w:pPr>
        <w:pStyle w:val="Sraopastraipa"/>
        <w:numPr>
          <w:ilvl w:val="0"/>
          <w:numId w:val="3"/>
        </w:numPr>
        <w:jc w:val="both"/>
        <w:rPr>
          <w:rFonts w:ascii="Calibri" w:hAnsi="Calibri" w:cs="Calibri"/>
        </w:rPr>
      </w:pPr>
      <w:r w:rsidRPr="00B67626">
        <w:rPr>
          <w:rFonts w:ascii="Calibri" w:hAnsi="Calibri" w:cs="Calibri"/>
        </w:rPr>
        <w:t>Diskusija.</w:t>
      </w:r>
      <w:r w:rsidR="00B85798">
        <w:rPr>
          <w:rFonts w:ascii="Calibri" w:hAnsi="Calibri" w:cs="Calibri"/>
        </w:rPr>
        <w:t xml:space="preserve"> </w:t>
      </w:r>
      <w:r w:rsidRPr="00B67626">
        <w:rPr>
          <w:rFonts w:ascii="Calibri" w:hAnsi="Calibri" w:cs="Calibri"/>
        </w:rPr>
        <w:t xml:space="preserve">STEAM formalusis ir neformalusis ugdymas, tarpinstitucinis bendradarbiavimas (lankant </w:t>
      </w:r>
      <w:r w:rsidR="005B646B">
        <w:rPr>
          <w:rFonts w:ascii="Calibri" w:hAnsi="Calibri" w:cs="Calibri"/>
        </w:rPr>
        <w:t>ugdymo</w:t>
      </w:r>
      <w:r w:rsidRPr="00B67626">
        <w:rPr>
          <w:rFonts w:ascii="Calibri" w:hAnsi="Calibri" w:cs="Calibri"/>
        </w:rPr>
        <w:t xml:space="preserve"> įstaig</w:t>
      </w:r>
      <w:r w:rsidR="005B646B">
        <w:rPr>
          <w:rFonts w:ascii="Calibri" w:hAnsi="Calibri" w:cs="Calibri"/>
        </w:rPr>
        <w:t>as</w:t>
      </w:r>
      <w:r w:rsidRPr="00B67626">
        <w:rPr>
          <w:rFonts w:ascii="Calibri" w:hAnsi="Calibri" w:cs="Calibri"/>
        </w:rPr>
        <w:t>).</w:t>
      </w:r>
    </w:p>
    <w:p w14:paraId="6798EA95" w14:textId="3810FBEF" w:rsidR="00B67626" w:rsidRPr="00B67626" w:rsidRDefault="00B67626" w:rsidP="00B67626">
      <w:pPr>
        <w:pStyle w:val="Sraopastraipa"/>
        <w:numPr>
          <w:ilvl w:val="0"/>
          <w:numId w:val="3"/>
        </w:numPr>
        <w:jc w:val="both"/>
        <w:rPr>
          <w:rFonts w:ascii="Calibri" w:hAnsi="Calibri" w:cs="Calibri"/>
        </w:rPr>
      </w:pPr>
      <w:r w:rsidRPr="00B67626">
        <w:rPr>
          <w:rFonts w:ascii="Calibri" w:hAnsi="Calibri" w:cs="Calibri"/>
        </w:rPr>
        <w:t xml:space="preserve">Neformaliojo STEAM ugdymo pavyzdys (lankant </w:t>
      </w:r>
      <w:r w:rsidR="005B646B">
        <w:rPr>
          <w:rFonts w:ascii="Calibri" w:hAnsi="Calibri" w:cs="Calibri"/>
        </w:rPr>
        <w:t>ugdymo įstaigas</w:t>
      </w:r>
      <w:r w:rsidRPr="00B67626">
        <w:rPr>
          <w:rFonts w:ascii="Calibri" w:hAnsi="Calibri" w:cs="Calibri"/>
        </w:rPr>
        <w:t>).</w:t>
      </w:r>
    </w:p>
    <w:p w14:paraId="706C4326" w14:textId="77777777" w:rsidR="00B67626" w:rsidRPr="00B67626" w:rsidRDefault="00B67626" w:rsidP="00B67626">
      <w:pPr>
        <w:pStyle w:val="Sraopastraipa"/>
        <w:numPr>
          <w:ilvl w:val="0"/>
          <w:numId w:val="3"/>
        </w:numPr>
        <w:jc w:val="both"/>
        <w:rPr>
          <w:rFonts w:ascii="Calibri" w:hAnsi="Calibri" w:cs="Calibri"/>
        </w:rPr>
      </w:pPr>
      <w:r w:rsidRPr="00B67626">
        <w:rPr>
          <w:rFonts w:ascii="Calibri" w:hAnsi="Calibri" w:cs="Calibri"/>
        </w:rPr>
        <w:t>Veiklų aptarimas.</w:t>
      </w:r>
    </w:p>
    <w:p w14:paraId="3F35C2C2" w14:textId="77777777" w:rsidR="00B67626" w:rsidRPr="00B67626" w:rsidRDefault="00B67626" w:rsidP="00B67626">
      <w:pPr>
        <w:pStyle w:val="prastasiniatinklio"/>
        <w:numPr>
          <w:ilvl w:val="0"/>
          <w:numId w:val="3"/>
        </w:numPr>
        <w:spacing w:before="0" w:beforeAutospacing="0" w:after="0" w:afterAutospacing="0"/>
        <w:jc w:val="both"/>
        <w:rPr>
          <w:rFonts w:ascii="Calibri" w:hAnsi="Calibri" w:cs="Calibri"/>
          <w:color w:val="000000"/>
          <w:lang w:val="lt-LT"/>
        </w:rPr>
      </w:pPr>
      <w:r w:rsidRPr="00B67626">
        <w:rPr>
          <w:rFonts w:ascii="Calibri" w:hAnsi="Calibri" w:cs="Calibri"/>
          <w:color w:val="000000"/>
          <w:lang w:val="lt-LT"/>
        </w:rPr>
        <w:t>STEAM ugdymo metodai ir strategijos.</w:t>
      </w:r>
    </w:p>
    <w:p w14:paraId="0C7D54DC" w14:textId="50F745D3" w:rsidR="00B67626" w:rsidRPr="00B67626" w:rsidRDefault="00B67626" w:rsidP="00B67626">
      <w:pPr>
        <w:pStyle w:val="prastasiniatinklio"/>
        <w:numPr>
          <w:ilvl w:val="0"/>
          <w:numId w:val="3"/>
        </w:numPr>
        <w:spacing w:before="0" w:beforeAutospacing="0" w:after="0" w:afterAutospacing="0"/>
        <w:jc w:val="both"/>
        <w:rPr>
          <w:rFonts w:ascii="Calibri" w:hAnsi="Calibri" w:cs="Calibri"/>
          <w:color w:val="000000"/>
          <w:lang w:val="lt-LT"/>
        </w:rPr>
      </w:pPr>
      <w:r w:rsidRPr="00B67626">
        <w:rPr>
          <w:rFonts w:ascii="Calibri" w:hAnsi="Calibri" w:cs="Calibri"/>
          <w:color w:val="000000"/>
          <w:lang w:val="lt-LT"/>
        </w:rPr>
        <w:t>Inovatyvios technologijos švietime ir jų praktinis pritaikymas.</w:t>
      </w:r>
    </w:p>
    <w:p w14:paraId="3F2D413B" w14:textId="393EA06C" w:rsidR="00B67626" w:rsidRPr="00B67626" w:rsidRDefault="00B67626" w:rsidP="00B67626">
      <w:pPr>
        <w:pStyle w:val="prastasiniatinklio"/>
        <w:numPr>
          <w:ilvl w:val="0"/>
          <w:numId w:val="3"/>
        </w:numPr>
        <w:spacing w:before="0" w:beforeAutospacing="0" w:after="0" w:afterAutospacing="0"/>
        <w:jc w:val="both"/>
        <w:rPr>
          <w:rFonts w:ascii="Calibri" w:hAnsi="Calibri" w:cs="Calibri"/>
          <w:color w:val="000000"/>
          <w:lang w:val="lt-LT"/>
        </w:rPr>
      </w:pPr>
      <w:r w:rsidRPr="00B67626">
        <w:rPr>
          <w:rFonts w:ascii="Calibri" w:hAnsi="Calibri" w:cs="Calibri"/>
          <w:color w:val="000000"/>
          <w:lang w:val="lt-LT"/>
        </w:rPr>
        <w:lastRenderedPageBreak/>
        <w:t>STEAM projektai ir tarpdisciplininė integracija.</w:t>
      </w:r>
    </w:p>
    <w:p w14:paraId="462C4EF2" w14:textId="77777777" w:rsidR="00B67626" w:rsidRPr="00B67626" w:rsidRDefault="00B67626" w:rsidP="00B67626">
      <w:pPr>
        <w:ind w:firstLine="851"/>
        <w:jc w:val="both"/>
        <w:rPr>
          <w:rFonts w:ascii="Calibri" w:hAnsi="Calibri" w:cs="Calibri"/>
        </w:rPr>
      </w:pPr>
      <w:r w:rsidRPr="00B67626">
        <w:rPr>
          <w:rFonts w:ascii="Calibri" w:hAnsi="Calibri" w:cs="Calibri"/>
          <w:b/>
          <w:bCs/>
        </w:rPr>
        <w:t xml:space="preserve">13. Mokymų programos vykdymui užsienyje </w:t>
      </w:r>
      <w:r w:rsidRPr="00B67626">
        <w:rPr>
          <w:rFonts w:ascii="Calibri" w:hAnsi="Calibri" w:cs="Calibri"/>
        </w:rPr>
        <w:t>Tiekėjas stažuotės metu privalo:</w:t>
      </w:r>
    </w:p>
    <w:p w14:paraId="2CDD83F0" w14:textId="77777777" w:rsidR="00B67626" w:rsidRDefault="00B67626" w:rsidP="00B67626">
      <w:pPr>
        <w:ind w:firstLine="851"/>
        <w:jc w:val="both"/>
        <w:rPr>
          <w:rFonts w:ascii="Calibri" w:hAnsi="Calibri" w:cs="Calibri"/>
        </w:rPr>
      </w:pPr>
      <w:r w:rsidRPr="00B67626">
        <w:rPr>
          <w:rFonts w:ascii="Calibri" w:hAnsi="Calibri" w:cs="Calibri"/>
          <w:b/>
          <w:bCs/>
        </w:rPr>
        <w:t>13.1. kokybiškai suteikti kelionių paslaugas</w:t>
      </w:r>
      <w:r w:rsidRPr="00B67626">
        <w:rPr>
          <w:rFonts w:ascii="Calibri" w:hAnsi="Calibri" w:cs="Calibri"/>
        </w:rPr>
        <w:t>:</w:t>
      </w:r>
    </w:p>
    <w:p w14:paraId="4C590BBF" w14:textId="6C893A8E" w:rsidR="002E3160" w:rsidRPr="002E3160" w:rsidRDefault="002E3160" w:rsidP="00726CB4">
      <w:pPr>
        <w:ind w:firstLine="851"/>
        <w:jc w:val="both"/>
        <w:rPr>
          <w:rFonts w:ascii="Calibri" w:hAnsi="Calibri" w:cs="Calibri"/>
        </w:rPr>
      </w:pPr>
      <w:r w:rsidRPr="002E3160">
        <w:rPr>
          <w:rFonts w:ascii="Calibri" w:hAnsi="Calibri" w:cs="Calibri"/>
        </w:rPr>
        <w:t xml:space="preserve">13.1.1. </w:t>
      </w:r>
      <w:r w:rsidR="00365750" w:rsidRPr="00726CB4">
        <w:rPr>
          <w:rFonts w:ascii="Calibri" w:hAnsi="Calibri" w:cs="Calibri"/>
        </w:rPr>
        <w:t>Kelionės būdas – mišrus. Tiekėjas turi užtikrinti kelionės lėktuvu ir pervežimo paslaugas, įskaitant visus būtinuosius kelionės patogumus, taip pat dalyvių nuvežimą iš Tiekėjo nurodytos vietos Kaune į oro uostą ir parvežimą iš oro uosto į Tiekėjo nurodytą vietą Kaune.</w:t>
      </w:r>
      <w:r w:rsidR="00365750" w:rsidRPr="00BA51A0">
        <w:rPr>
          <w:rFonts w:asciiTheme="minorHAnsi" w:hAnsiTheme="minorHAnsi" w:cstheme="minorHAnsi"/>
        </w:rPr>
        <w:t xml:space="preserve"> </w:t>
      </w:r>
      <w:r w:rsidR="00116D64">
        <w:rPr>
          <w:rFonts w:ascii="Calibri" w:hAnsi="Calibri" w:cs="Calibri"/>
        </w:rPr>
        <w:t xml:space="preserve"> </w:t>
      </w:r>
      <w:r w:rsidRPr="002E3160">
        <w:rPr>
          <w:rFonts w:ascii="Calibri" w:hAnsi="Calibri" w:cs="Calibri"/>
        </w:rPr>
        <w:t xml:space="preserve">Reikalavimai skrydžiui: tiesioginis skrydis į </w:t>
      </w:r>
      <w:r w:rsidR="00403CE8">
        <w:rPr>
          <w:rFonts w:ascii="Calibri" w:hAnsi="Calibri" w:cs="Calibri"/>
        </w:rPr>
        <w:t>Jungtinę Karalystę</w:t>
      </w:r>
      <w:r w:rsidRPr="002E3160">
        <w:rPr>
          <w:rFonts w:ascii="Calibri" w:hAnsi="Calibri" w:cs="Calibri"/>
        </w:rPr>
        <w:t xml:space="preserve"> pirmyn ir atgal ekonomine skrydžio klase.</w:t>
      </w:r>
      <w:r w:rsidR="0008700D">
        <w:rPr>
          <w:rFonts w:ascii="Calibri" w:hAnsi="Calibri" w:cs="Calibri"/>
        </w:rPr>
        <w:t xml:space="preserve"> </w:t>
      </w:r>
      <w:r w:rsidRPr="002E3160">
        <w:rPr>
          <w:rFonts w:ascii="Calibri" w:hAnsi="Calibri" w:cs="Calibri"/>
        </w:rPr>
        <w:t xml:space="preserve">Reikalavimai transportui </w:t>
      </w:r>
      <w:r w:rsidR="00403CE8">
        <w:rPr>
          <w:rFonts w:ascii="Calibri" w:hAnsi="Calibri" w:cs="Calibri"/>
        </w:rPr>
        <w:t>Jungtinėje Karalystėje</w:t>
      </w:r>
      <w:r w:rsidRPr="002E3160">
        <w:rPr>
          <w:rFonts w:ascii="Calibri" w:hAnsi="Calibri" w:cs="Calibri"/>
        </w:rPr>
        <w:t xml:space="preserve"> komfortiškas autobusas su atlenkiamomis sėdynėmis, kuriame yra kondicionavimo sistema, mikrofonas, ne mažiau kaip 17 sėdimų  vietų keleiviams (toliau – autobusas). </w:t>
      </w:r>
    </w:p>
    <w:p w14:paraId="0F246C8A" w14:textId="77777777" w:rsidR="002E3160" w:rsidRPr="002E3160" w:rsidRDefault="002E3160" w:rsidP="00726CB4">
      <w:pPr>
        <w:ind w:firstLine="851"/>
        <w:jc w:val="both"/>
        <w:rPr>
          <w:rFonts w:ascii="Calibri" w:hAnsi="Calibri" w:cs="Calibri"/>
        </w:rPr>
      </w:pPr>
      <w:r w:rsidRPr="002E3160">
        <w:rPr>
          <w:rFonts w:ascii="Calibri" w:hAnsi="Calibri" w:cs="Calibri"/>
        </w:rPr>
        <w:t>13.1.2. Tiekėjas turi pasirūpinti kelionės draudimu (medicininių išlaidų ir nelaimingų atsitikimų draudimu) kiekvienam stažuotės dalyviui, galiojančiu visą stažuotės laiką.</w:t>
      </w:r>
    </w:p>
    <w:p w14:paraId="0364AEEC" w14:textId="77777777" w:rsidR="002E3160" w:rsidRPr="002E3160" w:rsidRDefault="002E3160" w:rsidP="00726CB4">
      <w:pPr>
        <w:ind w:firstLine="851"/>
        <w:jc w:val="both"/>
        <w:rPr>
          <w:rFonts w:ascii="Calibri" w:hAnsi="Calibri" w:cs="Calibri"/>
        </w:rPr>
      </w:pPr>
      <w:r w:rsidRPr="002E3160">
        <w:rPr>
          <w:rFonts w:ascii="Calibri" w:hAnsi="Calibri" w:cs="Calibri"/>
        </w:rPr>
        <w:t>13.1.3. Esant problemoms kelionės metu, Tiekėjas turi teikti reikalingą informaciją ir pagalbą Pirkėjui ir stažuotės dalyviams (pvz., jei kelionė vyksta ne pagal numatytą planą dėl atidėto skrydžio, transporto priemonės gedimo arba kitų nenumatytų aplinkybių).</w:t>
      </w:r>
    </w:p>
    <w:p w14:paraId="48973D78" w14:textId="77777777" w:rsidR="002E3160" w:rsidRPr="002E3160" w:rsidRDefault="002E3160" w:rsidP="00726CB4">
      <w:pPr>
        <w:ind w:firstLine="851"/>
        <w:jc w:val="both"/>
        <w:rPr>
          <w:rFonts w:ascii="Calibri" w:hAnsi="Calibri" w:cs="Calibri"/>
        </w:rPr>
      </w:pPr>
      <w:r w:rsidRPr="002E3160">
        <w:rPr>
          <w:rFonts w:ascii="Calibri" w:hAnsi="Calibri" w:cs="Calibri"/>
        </w:rPr>
        <w:t>13.1.4. Maršruto parinkimas turi būti orientuotas į kelionės patogumą ir mažiausią trukmę.</w:t>
      </w:r>
    </w:p>
    <w:p w14:paraId="6D1E0519" w14:textId="77777777" w:rsidR="002E3160" w:rsidRPr="002E3160" w:rsidRDefault="002E3160" w:rsidP="00726CB4">
      <w:pPr>
        <w:ind w:firstLine="851"/>
        <w:jc w:val="both"/>
        <w:rPr>
          <w:rFonts w:ascii="Calibri" w:hAnsi="Calibri" w:cs="Calibri"/>
        </w:rPr>
      </w:pPr>
      <w:r w:rsidRPr="002E3160">
        <w:rPr>
          <w:rFonts w:ascii="Calibri" w:hAnsi="Calibri" w:cs="Calibri"/>
        </w:rPr>
        <w:t>13.1.5. Pervežimo paslaugos turi būti patogios, saugios ir laiku, atsižvelgiant į kelionės grafiką.</w:t>
      </w:r>
    </w:p>
    <w:p w14:paraId="33B68E7D" w14:textId="67985118" w:rsidR="002E3160" w:rsidRPr="002E3160" w:rsidRDefault="002E3160" w:rsidP="00726CB4">
      <w:pPr>
        <w:ind w:firstLine="851"/>
        <w:jc w:val="both"/>
        <w:rPr>
          <w:rFonts w:ascii="Calibri" w:hAnsi="Calibri" w:cs="Calibri"/>
        </w:rPr>
      </w:pPr>
      <w:r w:rsidRPr="002E3160">
        <w:rPr>
          <w:rFonts w:ascii="Calibri" w:hAnsi="Calibri" w:cs="Calibri"/>
        </w:rPr>
        <w:t xml:space="preserve">13.1.6. Jeigu atstumas tarp mokymų vietos ir viešbučio yra toks, kad pėsčiomis nueiti trunka ilgiau nei 15 minučių, Tiekėjas turi užtikrinti dalyvių nuvežimą / parvežimą į / iš Tiekėjo pasirinktas </w:t>
      </w:r>
      <w:r w:rsidR="005B646B">
        <w:rPr>
          <w:rFonts w:ascii="Calibri" w:hAnsi="Calibri" w:cs="Calibri"/>
        </w:rPr>
        <w:t>ugdymo</w:t>
      </w:r>
      <w:r w:rsidRPr="002E3160">
        <w:rPr>
          <w:rFonts w:ascii="Calibri" w:hAnsi="Calibri" w:cs="Calibri"/>
        </w:rPr>
        <w:t xml:space="preserve"> įstaigas autobusu.</w:t>
      </w:r>
    </w:p>
    <w:p w14:paraId="4CBFD229" w14:textId="77777777" w:rsidR="00F204FC" w:rsidRDefault="002E3160" w:rsidP="00726CB4">
      <w:pPr>
        <w:ind w:firstLine="851"/>
        <w:jc w:val="both"/>
        <w:rPr>
          <w:rFonts w:ascii="Calibri" w:hAnsi="Calibri" w:cs="Calibri"/>
        </w:rPr>
      </w:pPr>
      <w:r w:rsidRPr="002E3160">
        <w:rPr>
          <w:rFonts w:ascii="Calibri" w:hAnsi="Calibri" w:cs="Calibri"/>
        </w:rPr>
        <w:t>13.1.7. Tiekėjas turi pasirūpinti visais reikiamais leidimais ir draudimais, užtikrinant sklandų transporto paslaugų teikimą</w:t>
      </w:r>
      <w:r w:rsidR="00F204FC">
        <w:rPr>
          <w:rFonts w:ascii="Calibri" w:hAnsi="Calibri" w:cs="Calibri"/>
        </w:rPr>
        <w:t>;</w:t>
      </w:r>
    </w:p>
    <w:p w14:paraId="4A210566" w14:textId="596BFB21" w:rsidR="002E3160" w:rsidRPr="00B67626" w:rsidRDefault="00F204FC" w:rsidP="00726CB4">
      <w:pPr>
        <w:ind w:firstLine="851"/>
        <w:jc w:val="both"/>
        <w:rPr>
          <w:rFonts w:ascii="Calibri" w:hAnsi="Calibri" w:cs="Calibri"/>
        </w:rPr>
      </w:pPr>
      <w:r>
        <w:rPr>
          <w:rFonts w:ascii="Calibri" w:hAnsi="Calibri" w:cs="Calibri"/>
        </w:rPr>
        <w:t xml:space="preserve">13.1.8. </w:t>
      </w:r>
      <w:r w:rsidRPr="002E3160">
        <w:rPr>
          <w:rFonts w:ascii="Calibri" w:hAnsi="Calibri" w:cs="Calibri"/>
        </w:rPr>
        <w:t>Tiekėjas turi pasirūpinti</w:t>
      </w:r>
      <w:r>
        <w:rPr>
          <w:rFonts w:ascii="Calibri" w:hAnsi="Calibri" w:cs="Calibri"/>
        </w:rPr>
        <w:t xml:space="preserve"> </w:t>
      </w:r>
      <w:r w:rsidR="00A32455">
        <w:rPr>
          <w:rFonts w:ascii="Calibri" w:hAnsi="Calibri" w:cs="Calibri"/>
        </w:rPr>
        <w:t>dalyvių</w:t>
      </w:r>
      <w:r w:rsidR="00A32455" w:rsidRPr="00752783">
        <w:rPr>
          <w:rFonts w:ascii="Calibri" w:hAnsi="Calibri" w:cs="Calibri"/>
        </w:rPr>
        <w:t xml:space="preserve"> trumpalaikiais elektroniniais kelionių leidimais (ETA)</w:t>
      </w:r>
      <w:r w:rsidR="0008700D">
        <w:rPr>
          <w:rFonts w:ascii="Calibri" w:hAnsi="Calibri" w:cs="Calibri"/>
        </w:rPr>
        <w:t>.</w:t>
      </w:r>
    </w:p>
    <w:p w14:paraId="4A1BDCC6" w14:textId="77777777" w:rsidR="00B67626" w:rsidRPr="00BA47C1" w:rsidRDefault="00B67626" w:rsidP="00726CB4">
      <w:pPr>
        <w:ind w:firstLine="851"/>
        <w:jc w:val="both"/>
        <w:rPr>
          <w:rFonts w:ascii="Calibri" w:hAnsi="Calibri" w:cs="Calibri"/>
        </w:rPr>
      </w:pPr>
      <w:r w:rsidRPr="00BA47C1">
        <w:rPr>
          <w:rFonts w:ascii="Calibri" w:hAnsi="Calibri" w:cs="Calibri"/>
        </w:rPr>
        <w:t xml:space="preserve">13.2. </w:t>
      </w:r>
      <w:r w:rsidRPr="00BA47C1">
        <w:rPr>
          <w:rFonts w:ascii="Calibri" w:hAnsi="Calibri" w:cs="Calibri"/>
          <w:b/>
          <w:bCs/>
        </w:rPr>
        <w:t>Užtikrinti kavos pertraukas mokymų metu ir galimybę dalyviams nuvykti į maitinimo įstaigą papietauti</w:t>
      </w:r>
      <w:r w:rsidRPr="00BA47C1">
        <w:rPr>
          <w:rFonts w:ascii="Calibri" w:hAnsi="Calibri" w:cs="Calibri"/>
        </w:rPr>
        <w:t>:</w:t>
      </w:r>
    </w:p>
    <w:p w14:paraId="29F1858D" w14:textId="77777777" w:rsidR="00B67626" w:rsidRPr="00BA47C1" w:rsidRDefault="00B67626" w:rsidP="00726CB4">
      <w:pPr>
        <w:ind w:firstLine="851"/>
        <w:jc w:val="both"/>
        <w:rPr>
          <w:rFonts w:ascii="Calibri" w:hAnsi="Calibri" w:cs="Calibri"/>
          <w:lang w:val="it-IT"/>
        </w:rPr>
      </w:pPr>
      <w:r w:rsidRPr="00581679">
        <w:rPr>
          <w:rFonts w:ascii="Calibri" w:hAnsi="Calibri" w:cs="Calibri"/>
        </w:rPr>
        <w:t>13.2.1. mokymų metu kiekvieną dieną turi būti paruošta bent viena kavos pertrauka pastate, kuriame vyksta mokymai. Turi būti sudaryta galimybė rinktis arbatą ir / ar kavą su priedais (cukrus, grietinėlė, citrina ir užkandžiai). Turi</w:t>
      </w:r>
      <w:r w:rsidRPr="00BA47C1">
        <w:rPr>
          <w:rFonts w:ascii="Calibri" w:hAnsi="Calibri" w:cs="Calibri"/>
          <w:lang w:val="it-IT"/>
        </w:rPr>
        <w:t xml:space="preserve"> būti pasirūpinta stalo vandeniu dalyviams (ne mažiau kaip po 0,5 l asmeniui) bei stiklinėmis;</w:t>
      </w:r>
    </w:p>
    <w:p w14:paraId="319D4219" w14:textId="77777777" w:rsidR="00B67626" w:rsidRPr="00BA47C1" w:rsidRDefault="00B67626" w:rsidP="00726CB4">
      <w:pPr>
        <w:ind w:firstLine="851"/>
        <w:jc w:val="both"/>
        <w:rPr>
          <w:rFonts w:ascii="Calibri" w:hAnsi="Calibri" w:cs="Calibri"/>
          <w:lang w:val="it-IT"/>
        </w:rPr>
      </w:pPr>
      <w:r w:rsidRPr="00BA47C1">
        <w:rPr>
          <w:rFonts w:ascii="Calibri" w:hAnsi="Calibri" w:cs="Calibri"/>
          <w:lang w:val="it-IT"/>
        </w:rPr>
        <w:t>13.2.2. pasirūpinti visais reikiamais indais, staltiesėmis, servetėlėmis, aptarnavimu kavos pertraukų metu bei vietos paruošimu, sutvarkymu po jų. Kavos pertraukų metu negali būti naudojami vienkartiniai indai;</w:t>
      </w:r>
    </w:p>
    <w:p w14:paraId="78FD84AE" w14:textId="3EC45AF6" w:rsidR="00B67626" w:rsidRPr="00BA47C1" w:rsidRDefault="00B67626" w:rsidP="00726CB4">
      <w:pPr>
        <w:ind w:firstLine="851"/>
        <w:jc w:val="both"/>
        <w:rPr>
          <w:rFonts w:ascii="Calibri" w:hAnsi="Calibri" w:cs="Calibri"/>
          <w:lang w:val="it-IT"/>
        </w:rPr>
      </w:pPr>
      <w:r w:rsidRPr="00BA47C1">
        <w:rPr>
          <w:rFonts w:ascii="Calibri" w:hAnsi="Calibri" w:cs="Calibri"/>
          <w:lang w:val="it-IT"/>
        </w:rPr>
        <w:t xml:space="preserve">13.2.3. </w:t>
      </w:r>
      <w:r w:rsidRPr="004E36A2">
        <w:rPr>
          <w:rFonts w:ascii="Calibri" w:hAnsi="Calibri" w:cs="Calibri"/>
          <w:lang w:val="it-IT"/>
        </w:rPr>
        <w:t xml:space="preserve">Tiekėjas, esant stažuotės dalyvių pageidavimui, privalo </w:t>
      </w:r>
      <w:r w:rsidR="0008700D" w:rsidRPr="0008700D">
        <w:rPr>
          <w:rFonts w:ascii="Calibri" w:eastAsia="Calibri" w:hAnsi="Calibri" w:cs="Calibri"/>
        </w:rPr>
        <w:t>suorganizuoti stažuotės dalyviams galimybę papietauti</w:t>
      </w:r>
      <w:r w:rsidRPr="004E36A2">
        <w:rPr>
          <w:rFonts w:ascii="Calibri" w:hAnsi="Calibri" w:cs="Calibri"/>
          <w:lang w:val="it-IT"/>
        </w:rPr>
        <w:t xml:space="preserve">. </w:t>
      </w:r>
      <w:r w:rsidR="0008700D">
        <w:rPr>
          <w:rFonts w:ascii="Calibri" w:hAnsi="Calibri" w:cs="Calibri"/>
          <w:lang w:val="it-IT"/>
        </w:rPr>
        <w:t>Tiekėjas privalo k</w:t>
      </w:r>
      <w:r w:rsidRPr="004E36A2">
        <w:rPr>
          <w:rFonts w:ascii="Calibri" w:hAnsi="Calibri" w:cs="Calibri"/>
          <w:lang w:val="it-IT"/>
        </w:rPr>
        <w:t xml:space="preserve">iekvieną mokymų dieną apklausti </w:t>
      </w:r>
      <w:r w:rsidR="0008700D" w:rsidRPr="0008700D">
        <w:rPr>
          <w:rFonts w:ascii="Calibri" w:hAnsi="Calibri" w:cs="Calibri"/>
        </w:rPr>
        <w:t>stažuotės dalyvius, ar jie pageidaus, kad Tiekėjas nurodytų jiems maitinimo įstaigą, kurioje dalyviai galėtų papietauti</w:t>
      </w:r>
      <w:r w:rsidRPr="004E36A2">
        <w:rPr>
          <w:rFonts w:ascii="Calibri" w:hAnsi="Calibri" w:cs="Calibri"/>
          <w:lang w:val="it-IT"/>
        </w:rPr>
        <w:t xml:space="preserve">. Esant </w:t>
      </w:r>
      <w:r w:rsidR="0008700D" w:rsidRPr="004E36A2">
        <w:rPr>
          <w:rFonts w:ascii="Calibri" w:hAnsi="Calibri" w:cs="Calibri"/>
          <w:lang w:val="it-IT"/>
        </w:rPr>
        <w:t>tokia</w:t>
      </w:r>
      <w:r w:rsidR="0008700D">
        <w:rPr>
          <w:rFonts w:ascii="Calibri" w:hAnsi="Calibri" w:cs="Calibri"/>
          <w:lang w:val="it-IT"/>
        </w:rPr>
        <w:t>m</w:t>
      </w:r>
      <w:r w:rsidR="0008700D" w:rsidRPr="004E36A2">
        <w:rPr>
          <w:rFonts w:ascii="Calibri" w:hAnsi="Calibri" w:cs="Calibri"/>
          <w:lang w:val="it-IT"/>
        </w:rPr>
        <w:t xml:space="preserve"> </w:t>
      </w:r>
      <w:r w:rsidR="0008700D">
        <w:rPr>
          <w:rFonts w:ascii="Calibri" w:hAnsi="Calibri" w:cs="Calibri"/>
          <w:lang w:val="it-IT"/>
        </w:rPr>
        <w:t>poreikiui</w:t>
      </w:r>
      <w:r w:rsidRPr="004E36A2">
        <w:rPr>
          <w:rFonts w:ascii="Calibri" w:hAnsi="Calibri" w:cs="Calibri"/>
          <w:lang w:val="it-IT"/>
        </w:rPr>
        <w:t>, Tiekėjas pateikia informaciją apie tinkamą maitinimo vietą</w:t>
      </w:r>
      <w:r w:rsidR="0008700D">
        <w:rPr>
          <w:rFonts w:ascii="Calibri" w:hAnsi="Calibri" w:cs="Calibri"/>
          <w:lang w:val="it-IT"/>
        </w:rPr>
        <w:t xml:space="preserve">, </w:t>
      </w:r>
      <w:r w:rsidR="0008700D" w:rsidRPr="0008700D">
        <w:rPr>
          <w:rFonts w:ascii="Calibri" w:eastAsia="Calibri" w:hAnsi="Calibri" w:cs="Calibri"/>
        </w:rPr>
        <w:t>kurioje stažuotės dalyviai galėtų papietauti</w:t>
      </w:r>
      <w:r w:rsidRPr="004E36A2">
        <w:rPr>
          <w:rFonts w:ascii="Calibri" w:hAnsi="Calibri" w:cs="Calibri"/>
          <w:lang w:val="it-IT"/>
        </w:rPr>
        <w:t>.</w:t>
      </w:r>
      <w:r w:rsidR="0008700D">
        <w:rPr>
          <w:rFonts w:ascii="Calibri" w:hAnsi="Calibri" w:cs="Calibri"/>
          <w:lang w:val="it-IT"/>
        </w:rPr>
        <w:t xml:space="preserve"> </w:t>
      </w:r>
      <w:r w:rsidRPr="00BA47C1">
        <w:rPr>
          <w:rFonts w:ascii="Calibri" w:hAnsi="Calibri" w:cs="Calibri"/>
          <w:lang w:val="it-IT"/>
        </w:rPr>
        <w:t>Nurodyta maitinimo įstaiga turi būti ne toliau kaip už 5-10 minučių kelio nuo mokymo vietos einant pėsčiomis. Jei tokiu atstumu nuo moky</w:t>
      </w:r>
      <w:r>
        <w:rPr>
          <w:rFonts w:ascii="Calibri" w:hAnsi="Calibri" w:cs="Calibri"/>
          <w:lang w:val="it-IT"/>
        </w:rPr>
        <w:t>mo vietos</w:t>
      </w:r>
      <w:r w:rsidRPr="00BA47C1">
        <w:rPr>
          <w:rFonts w:ascii="Calibri" w:hAnsi="Calibri" w:cs="Calibri"/>
          <w:lang w:val="it-IT"/>
        </w:rPr>
        <w:t xml:space="preserve"> maitinimo įstaigos nėra, Tiekėjas turi užtikrinti dalyvių nuvežimą ir parvežimą į / iš maitinimo įstaigą. Tiekėjo nurodytoje maitinimo įstaigoje turi būti galimybė dalyviams pasirinkti sriubą ir karštą patiekalą iš mėsos, žuvies ar vegetarišką (jei tokį poreikį dalyviai išreiškė) ir turi būti galimybė pasirinkti pietus (kuriuos sudaro sriuba ir karštas patiekalas), kurių kaina neviršija </w:t>
      </w:r>
      <w:r w:rsidRPr="000A344F">
        <w:rPr>
          <w:rFonts w:ascii="Calibri" w:hAnsi="Calibri" w:cs="Calibri"/>
          <w:lang w:val="it-IT"/>
        </w:rPr>
        <w:t>3</w:t>
      </w:r>
      <w:r w:rsidR="0058677D">
        <w:rPr>
          <w:rFonts w:ascii="Calibri" w:hAnsi="Calibri" w:cs="Calibri"/>
          <w:lang w:val="it-IT"/>
        </w:rPr>
        <w:t>0</w:t>
      </w:r>
      <w:r w:rsidRPr="000A344F">
        <w:rPr>
          <w:rFonts w:ascii="Calibri" w:hAnsi="Calibri" w:cs="Calibri"/>
          <w:lang w:val="it-IT"/>
        </w:rPr>
        <w:t xml:space="preserve"> </w:t>
      </w:r>
      <w:r w:rsidR="00993074">
        <w:rPr>
          <w:rFonts w:ascii="Calibri" w:hAnsi="Calibri" w:cs="Calibri"/>
          <w:lang w:val="it-IT"/>
        </w:rPr>
        <w:t>eurų</w:t>
      </w:r>
      <w:r>
        <w:rPr>
          <w:rFonts w:ascii="Calibri" w:hAnsi="Calibri" w:cs="Calibri"/>
          <w:lang w:val="it-IT"/>
        </w:rPr>
        <w:t>.</w:t>
      </w:r>
      <w:r w:rsidR="0058677D">
        <w:rPr>
          <w:rFonts w:ascii="Calibri" w:hAnsi="Calibri" w:cs="Calibri"/>
          <w:lang w:val="it-IT"/>
        </w:rPr>
        <w:t xml:space="preserve"> </w:t>
      </w:r>
      <w:r w:rsidRPr="00BA47C1">
        <w:rPr>
          <w:rFonts w:ascii="Calibri" w:hAnsi="Calibri" w:cs="Calibri"/>
          <w:lang w:val="it-IT"/>
        </w:rPr>
        <w:t xml:space="preserve">Maitinimas, atitinkantis aukščiau nurodytus reikalavimus, gali būti suorganizuotas ir </w:t>
      </w:r>
      <w:r w:rsidR="0058677D">
        <w:rPr>
          <w:rFonts w:ascii="Calibri" w:hAnsi="Calibri" w:cs="Calibri"/>
          <w:lang w:val="it-IT"/>
        </w:rPr>
        <w:t>Kembridžo</w:t>
      </w:r>
      <w:r w:rsidRPr="000A344F">
        <w:rPr>
          <w:rFonts w:ascii="Calibri" w:hAnsi="Calibri" w:cs="Calibri"/>
          <w:lang w:val="it-IT"/>
        </w:rPr>
        <w:t xml:space="preserve"> universitete</w:t>
      </w:r>
      <w:r>
        <w:rPr>
          <w:rFonts w:ascii="Calibri" w:hAnsi="Calibri" w:cs="Calibri"/>
          <w:lang w:val="it-IT"/>
        </w:rPr>
        <w:t xml:space="preserve"> ar lankomoje ugdymo įstaigoje</w:t>
      </w:r>
      <w:r w:rsidRPr="00BA47C1">
        <w:rPr>
          <w:rFonts w:ascii="Calibri" w:hAnsi="Calibri" w:cs="Calibri"/>
          <w:lang w:val="it-IT"/>
        </w:rPr>
        <w:t>.</w:t>
      </w:r>
    </w:p>
    <w:p w14:paraId="30D811FB" w14:textId="77777777" w:rsidR="00B67626" w:rsidRPr="00BA47C1" w:rsidRDefault="00B67626" w:rsidP="00B67626">
      <w:pPr>
        <w:ind w:firstLine="851"/>
        <w:jc w:val="both"/>
        <w:rPr>
          <w:rFonts w:ascii="Calibri" w:hAnsi="Calibri" w:cs="Calibri"/>
          <w:lang w:val="it-IT"/>
        </w:rPr>
      </w:pPr>
      <w:r w:rsidRPr="00BA47C1">
        <w:rPr>
          <w:rFonts w:ascii="Calibri" w:hAnsi="Calibri" w:cs="Calibri"/>
          <w:b/>
          <w:bCs/>
          <w:lang w:val="it-IT"/>
        </w:rPr>
        <w:t>13.3. organizuoti dalyvių nakvynę</w:t>
      </w:r>
      <w:r w:rsidRPr="00BA47C1">
        <w:rPr>
          <w:rFonts w:ascii="Calibri" w:hAnsi="Calibri" w:cs="Calibri"/>
          <w:lang w:val="it-IT"/>
        </w:rPr>
        <w:t>:</w:t>
      </w:r>
    </w:p>
    <w:p w14:paraId="6C368CF1" w14:textId="77777777" w:rsidR="00B67626" w:rsidRPr="00BA47C1" w:rsidRDefault="00B67626" w:rsidP="00B67626">
      <w:pPr>
        <w:ind w:firstLine="851"/>
        <w:jc w:val="both"/>
        <w:rPr>
          <w:rFonts w:ascii="Calibri" w:hAnsi="Calibri" w:cs="Calibri"/>
          <w:lang w:val="it-IT"/>
        </w:rPr>
      </w:pPr>
      <w:r w:rsidRPr="00BA47C1">
        <w:rPr>
          <w:rFonts w:ascii="Calibri" w:hAnsi="Calibri" w:cs="Calibri"/>
          <w:lang w:val="it-IT"/>
        </w:rPr>
        <w:lastRenderedPageBreak/>
        <w:t>13.3.1. su pusryčiais viešbučiuose</w:t>
      </w:r>
      <w:r>
        <w:rPr>
          <w:rFonts w:ascii="Calibri" w:hAnsi="Calibri" w:cs="Calibri"/>
          <w:lang w:val="it-IT"/>
        </w:rPr>
        <w:t xml:space="preserve"> (išskyrus atvykimo dieną)</w:t>
      </w:r>
      <w:r w:rsidRPr="00BA47C1">
        <w:rPr>
          <w:rFonts w:ascii="Calibri" w:hAnsi="Calibri" w:cs="Calibri"/>
          <w:lang w:val="it-IT"/>
        </w:rPr>
        <w:t>;</w:t>
      </w:r>
    </w:p>
    <w:p w14:paraId="03C9F3B0" w14:textId="77777777" w:rsidR="00B67626" w:rsidRPr="00BA47C1" w:rsidRDefault="00B67626" w:rsidP="00B67626">
      <w:pPr>
        <w:ind w:firstLine="851"/>
        <w:jc w:val="both"/>
        <w:rPr>
          <w:rFonts w:ascii="Calibri" w:hAnsi="Calibri" w:cs="Calibri"/>
          <w:lang w:val="it-IT"/>
        </w:rPr>
      </w:pPr>
      <w:r w:rsidRPr="00BA47C1">
        <w:rPr>
          <w:rFonts w:ascii="Calibri" w:hAnsi="Calibri" w:cs="Calibri"/>
          <w:lang w:val="it-IT"/>
        </w:rPr>
        <w:t>13.3.2. turi būti vienviečiai / dviviečiai kambariai ne žemesnės nei 3 žvaigždučių kategorijos pagal tarptautinius viešbučių klasifikavimo reikalavimus;</w:t>
      </w:r>
    </w:p>
    <w:p w14:paraId="75965D68" w14:textId="77777777" w:rsidR="00B67626" w:rsidRPr="00BA47C1" w:rsidRDefault="00B67626" w:rsidP="00B67626">
      <w:pPr>
        <w:ind w:firstLine="851"/>
        <w:jc w:val="both"/>
        <w:rPr>
          <w:rFonts w:ascii="Calibri" w:hAnsi="Calibri" w:cs="Calibri"/>
          <w:lang w:val="it-IT"/>
        </w:rPr>
      </w:pPr>
      <w:r w:rsidRPr="00BA47C1">
        <w:rPr>
          <w:rFonts w:ascii="Calibri" w:hAnsi="Calibri" w:cs="Calibri"/>
          <w:lang w:val="it-IT"/>
        </w:rPr>
        <w:t>13.3.</w:t>
      </w:r>
      <w:r>
        <w:rPr>
          <w:rFonts w:ascii="Calibri" w:hAnsi="Calibri" w:cs="Calibri"/>
          <w:lang w:val="it-IT"/>
        </w:rPr>
        <w:t>3</w:t>
      </w:r>
      <w:r w:rsidRPr="00BA47C1">
        <w:rPr>
          <w:rFonts w:ascii="Calibri" w:hAnsi="Calibri" w:cs="Calibri"/>
          <w:lang w:val="it-IT"/>
        </w:rPr>
        <w:t>. apgyvendinimo kambariai turi turėti langus, jie turi būti vėdinami (visais metų laikais), šildomi (šaltuoju metų laiku, jei mokymai vyks šaltuoju metų laiku).</w:t>
      </w:r>
    </w:p>
    <w:p w14:paraId="248A6102" w14:textId="77777777" w:rsidR="00B67626" w:rsidRPr="008E5F83" w:rsidRDefault="00B67626" w:rsidP="00B67626">
      <w:pPr>
        <w:ind w:firstLine="851"/>
        <w:jc w:val="both"/>
        <w:rPr>
          <w:rFonts w:ascii="Calibri" w:hAnsi="Calibri" w:cs="Calibri"/>
        </w:rPr>
      </w:pPr>
      <w:r w:rsidRPr="008E5F83">
        <w:rPr>
          <w:rFonts w:ascii="Calibri" w:hAnsi="Calibri" w:cs="Calibri"/>
          <w:b/>
          <w:bCs/>
          <w:lang w:val="it-IT"/>
        </w:rPr>
        <w:t xml:space="preserve">13.4. </w:t>
      </w:r>
      <w:r w:rsidRPr="008E5F83">
        <w:rPr>
          <w:rFonts w:ascii="Calibri" w:eastAsia="TimesNewRomanPS-BoldMT" w:hAnsi="Calibri" w:cs="Calibri"/>
          <w:b/>
          <w:bCs/>
        </w:rPr>
        <w:t>skirti vertėją ir suteikti vertimo</w:t>
      </w:r>
      <w:r w:rsidRPr="008E5F83">
        <w:rPr>
          <w:rFonts w:ascii="Calibri" w:eastAsia="TimesNewRomanPS-BoldMT" w:hAnsi="Calibri" w:cs="Calibri"/>
        </w:rPr>
        <w:t xml:space="preserve"> (profesionalus, nuoseklusis ir sinchroninis) paslaugą į / iš lietuvių kalbą visos stažuotės metu. Su vertimu susijusios išlaidos </w:t>
      </w:r>
      <w:r w:rsidRPr="008E5F83">
        <w:rPr>
          <w:rFonts w:ascii="Calibri" w:hAnsi="Calibri" w:cs="Calibri"/>
        </w:rPr>
        <w:t>turi būti įskaičiuotos į pasiūlymo kainą.</w:t>
      </w:r>
      <w:r w:rsidRPr="008E5F83">
        <w:rPr>
          <w:rFonts w:ascii="Calibri" w:eastAsia="TimesNewRomanPS-BoldMT" w:hAnsi="Calibri" w:cs="Calibri"/>
        </w:rPr>
        <w:t xml:space="preserve"> </w:t>
      </w:r>
      <w:r w:rsidRPr="008E5F83">
        <w:rPr>
          <w:rFonts w:ascii="Calibri" w:eastAsia="Times New Roman" w:hAnsi="Calibri" w:cs="Calibri"/>
        </w:rPr>
        <w:t>Teikiant šią paslaugą, k</w:t>
      </w:r>
      <w:r w:rsidRPr="008E5F83">
        <w:rPr>
          <w:rFonts w:ascii="Calibri" w:eastAsia="TimesNewRomanPS-BoldMT" w:hAnsi="Calibri" w:cs="Calibri"/>
        </w:rPr>
        <w:t>iekvienas stažuotės dalyvis turi būti aprūpintas reikiama įranga (ausinėmis ir kt., jei to reikia).</w:t>
      </w:r>
    </w:p>
    <w:p w14:paraId="6BB857E0" w14:textId="77777777" w:rsidR="00B67626" w:rsidRPr="00814774" w:rsidRDefault="00B67626" w:rsidP="00B67626">
      <w:pPr>
        <w:ind w:firstLine="851"/>
        <w:jc w:val="both"/>
        <w:rPr>
          <w:rFonts w:ascii="Calibri" w:hAnsi="Calibri" w:cs="Calibri"/>
        </w:rPr>
      </w:pPr>
      <w:r w:rsidRPr="00814774">
        <w:rPr>
          <w:rFonts w:ascii="Calibri" w:hAnsi="Calibri" w:cs="Calibri"/>
          <w:b/>
          <w:bCs/>
        </w:rPr>
        <w:t>13.5. Tiekėjas turi paskirti ne mažiau kaip vieną stažuotės vadovą</w:t>
      </w:r>
      <w:r w:rsidRPr="00814774">
        <w:rPr>
          <w:rFonts w:ascii="Calibri" w:hAnsi="Calibri" w:cs="Calibri"/>
        </w:rPr>
        <w:t>. Vadovas turi būti pasiekiamas Pirkėjui / dalyviams dėl teikiamų paslaugų ir (arba) mokymų metu iškilusių problemų. Jo (jų) kontaktiniai duomenys Pirkėjui ir stažuotės dalyviams turi būti pateikti ne vėliau kaip likus 10 (dešimt) darbo dienų iki stažuotės pradžios.</w:t>
      </w:r>
    </w:p>
    <w:p w14:paraId="1A101786" w14:textId="77777777" w:rsidR="00B67626" w:rsidRPr="00814774" w:rsidRDefault="00B67626" w:rsidP="00B67626">
      <w:pPr>
        <w:ind w:firstLine="851"/>
        <w:jc w:val="both"/>
        <w:rPr>
          <w:rFonts w:ascii="Calibri" w:hAnsi="Calibri" w:cs="Calibri"/>
          <w:b/>
          <w:bCs/>
        </w:rPr>
      </w:pPr>
      <w:r w:rsidRPr="00814774">
        <w:rPr>
          <w:rFonts w:ascii="Calibri" w:hAnsi="Calibri" w:cs="Calibri"/>
          <w:b/>
          <w:bCs/>
        </w:rPr>
        <w:t>Stažuotės vadovas privalo:</w:t>
      </w:r>
    </w:p>
    <w:p w14:paraId="76633FED" w14:textId="77777777" w:rsidR="00B67626" w:rsidRPr="00814774" w:rsidRDefault="00B67626" w:rsidP="00726CB4">
      <w:pPr>
        <w:ind w:firstLine="851"/>
        <w:jc w:val="both"/>
        <w:rPr>
          <w:rFonts w:ascii="Calibri" w:hAnsi="Calibri" w:cs="Calibri"/>
        </w:rPr>
      </w:pPr>
      <w:r w:rsidRPr="00814774">
        <w:rPr>
          <w:rFonts w:ascii="Calibri" w:hAnsi="Calibri" w:cs="Calibri"/>
        </w:rPr>
        <w:t>- būti atsakingas už tinkamą stažuotės įgyvendinimą visą Sutarties galiojimo laikotarpį, lydėti stažuotės dalyvius visos kelionės metu;</w:t>
      </w:r>
    </w:p>
    <w:p w14:paraId="52B79437" w14:textId="77777777" w:rsidR="00B67626" w:rsidRPr="00814774" w:rsidRDefault="00B67626" w:rsidP="00726CB4">
      <w:pPr>
        <w:ind w:firstLine="851"/>
        <w:jc w:val="both"/>
        <w:rPr>
          <w:rFonts w:ascii="Calibri" w:hAnsi="Calibri" w:cs="Calibri"/>
        </w:rPr>
      </w:pPr>
      <w:r w:rsidRPr="00814774">
        <w:rPr>
          <w:rFonts w:ascii="Calibri" w:hAnsi="Calibri" w:cs="Calibri"/>
        </w:rPr>
        <w:t>- būti atsakingam už kiekvienos suplanuotos mokymų dienos atitikimą stažuotės programai, sekti laiką ir vietas, kur vyksta dalyviai, bei užtikrinti, kad būtų laikomasi nustatyto grafiko ir maršruto.</w:t>
      </w:r>
    </w:p>
    <w:p w14:paraId="67BDDFB7" w14:textId="77777777" w:rsidR="00B67626" w:rsidRPr="00BA47C1" w:rsidRDefault="00B67626" w:rsidP="00B67626">
      <w:pPr>
        <w:ind w:firstLine="851"/>
        <w:jc w:val="both"/>
        <w:rPr>
          <w:rFonts w:ascii="Calibri" w:hAnsi="Calibri" w:cs="Calibri"/>
          <w:lang w:val="it-IT"/>
        </w:rPr>
      </w:pPr>
      <w:r w:rsidRPr="004A736E">
        <w:rPr>
          <w:rFonts w:ascii="Calibri" w:hAnsi="Calibri" w:cs="Calibri"/>
          <w:b/>
          <w:bCs/>
          <w:lang w:val="it-IT"/>
        </w:rPr>
        <w:t>13.6.</w:t>
      </w:r>
      <w:r w:rsidRPr="00BA47C1">
        <w:rPr>
          <w:rFonts w:ascii="Calibri" w:hAnsi="Calibri" w:cs="Calibri"/>
          <w:lang w:val="it-IT"/>
        </w:rPr>
        <w:t xml:space="preserve"> </w:t>
      </w:r>
      <w:r w:rsidRPr="00BA47C1">
        <w:rPr>
          <w:rFonts w:ascii="Calibri" w:hAnsi="Calibri" w:cs="Calibri"/>
          <w:b/>
          <w:bCs/>
          <w:lang w:val="it-IT"/>
        </w:rPr>
        <w:t>Tiekėjas turi paskirti ne mažiau kaip vieną stažuotės specialistą.</w:t>
      </w:r>
      <w:r w:rsidRPr="00BA47C1">
        <w:rPr>
          <w:rFonts w:ascii="Calibri" w:hAnsi="Calibri" w:cs="Calibri"/>
          <w:lang w:val="it-IT"/>
        </w:rPr>
        <w:t xml:space="preserve"> Specialistas turi būti pasiekiamas Pirkėjui / dalyviams dėl teikiamų paslaugų ir (arba) mokymų metu iškilusių problemų. Jo kontaktiniai duomenys Pirkėjui ir stažuotės dalyviams turi būti pateikti ne vėliau kaip likus 10 (dešimt) darbo dienų iki stažuotės pradžios.</w:t>
      </w:r>
    </w:p>
    <w:p w14:paraId="7A3C523C" w14:textId="77777777" w:rsidR="00B67626" w:rsidRPr="00BA47C1" w:rsidRDefault="00B67626" w:rsidP="00B67626">
      <w:pPr>
        <w:ind w:firstLine="851"/>
        <w:jc w:val="both"/>
        <w:rPr>
          <w:rFonts w:ascii="Calibri" w:hAnsi="Calibri" w:cs="Calibri"/>
          <w:b/>
          <w:bCs/>
          <w:lang w:val="it-IT"/>
        </w:rPr>
      </w:pPr>
      <w:bookmarkStart w:id="3" w:name="_Hlk195856621"/>
      <w:r w:rsidRPr="00BA47C1">
        <w:rPr>
          <w:rFonts w:ascii="Calibri" w:hAnsi="Calibri" w:cs="Calibri"/>
          <w:b/>
          <w:bCs/>
          <w:lang w:val="it-IT"/>
        </w:rPr>
        <w:t>Stažuotės specialistas privalo:</w:t>
      </w:r>
    </w:p>
    <w:p w14:paraId="772BB111" w14:textId="77777777" w:rsidR="00B67626" w:rsidRPr="008C7926" w:rsidRDefault="00B67626" w:rsidP="00726CB4">
      <w:pPr>
        <w:ind w:firstLine="851"/>
        <w:jc w:val="both"/>
        <w:rPr>
          <w:rFonts w:ascii="Calibri" w:hAnsi="Calibri" w:cs="Calibri"/>
          <w:lang w:val="it-IT"/>
        </w:rPr>
      </w:pPr>
      <w:r w:rsidRPr="00BA47C1">
        <w:rPr>
          <w:rFonts w:ascii="Calibri" w:hAnsi="Calibri" w:cs="Calibri"/>
          <w:lang w:val="it-IT"/>
        </w:rPr>
        <w:t xml:space="preserve">- kokybiškai vykdyti stažuotės programą, pravesti </w:t>
      </w:r>
      <w:r w:rsidRPr="008C7926">
        <w:rPr>
          <w:rFonts w:ascii="Calibri" w:hAnsi="Calibri" w:cs="Calibri"/>
          <w:lang w:val="it-IT"/>
        </w:rPr>
        <w:t>užsiėmimus (diskusijas, praktines / tiriamąsias veiklas ir pan. STEAM tematika);</w:t>
      </w:r>
    </w:p>
    <w:p w14:paraId="6234E152" w14:textId="77777777" w:rsidR="00B67626" w:rsidRPr="00BA47C1" w:rsidRDefault="00B67626">
      <w:pPr>
        <w:ind w:firstLine="851"/>
        <w:jc w:val="both"/>
        <w:rPr>
          <w:rFonts w:ascii="Calibri" w:hAnsi="Calibri" w:cs="Calibri"/>
          <w:lang w:val="it-IT"/>
        </w:rPr>
      </w:pPr>
      <w:r w:rsidRPr="008C7926">
        <w:rPr>
          <w:rFonts w:ascii="Calibri" w:hAnsi="Calibri" w:cs="Calibri"/>
          <w:lang w:val="it-IT"/>
        </w:rPr>
        <w:t>- pravesti stažuotės dalyviams mokymų programos pristatymą pradžioje ir aptarimą pabaigoje, pravesti dienos / visos mokymų programos refleksijas.</w:t>
      </w:r>
    </w:p>
    <w:bookmarkEnd w:id="3"/>
    <w:p w14:paraId="24C026AF" w14:textId="5C8A08AB" w:rsidR="007B3C59" w:rsidRPr="00D57F39" w:rsidRDefault="00B67626" w:rsidP="00D57F39">
      <w:pPr>
        <w:ind w:firstLine="851"/>
        <w:jc w:val="both"/>
        <w:rPr>
          <w:rFonts w:ascii="Calibri" w:hAnsi="Calibri" w:cs="Calibri"/>
          <w:b/>
          <w:bCs/>
          <w:lang w:val="it-IT"/>
        </w:rPr>
      </w:pPr>
      <w:r w:rsidRPr="00BA47C1">
        <w:rPr>
          <w:rFonts w:ascii="Calibri" w:hAnsi="Calibri" w:cs="Calibri"/>
          <w:b/>
          <w:bCs/>
          <w:lang w:val="it-IT"/>
        </w:rPr>
        <w:t>13.7. Kitos vykdymo paslaugos:</w:t>
      </w:r>
    </w:p>
    <w:p w14:paraId="0B7BB02B" w14:textId="67958374" w:rsidR="00D57F39" w:rsidRPr="00D57F39" w:rsidRDefault="00D57F39" w:rsidP="00D57F39">
      <w:pPr>
        <w:ind w:firstLine="851"/>
        <w:jc w:val="both"/>
        <w:rPr>
          <w:rFonts w:ascii="Calibri" w:hAnsi="Calibri" w:cs="Calibri"/>
        </w:rPr>
      </w:pPr>
      <w:r w:rsidRPr="00D57F39">
        <w:rPr>
          <w:rFonts w:ascii="Calibri" w:hAnsi="Calibri" w:cs="Calibri"/>
        </w:rPr>
        <w:t xml:space="preserve">13.7.1. Tiekėjas </w:t>
      </w:r>
      <w:r w:rsidR="00726CB4">
        <w:rPr>
          <w:rFonts w:ascii="Calibri" w:hAnsi="Calibri" w:cs="Calibri"/>
        </w:rPr>
        <w:t>per</w:t>
      </w:r>
      <w:r w:rsidR="00726CB4">
        <w:rPr>
          <w:rFonts w:ascii="Calibri" w:hAnsi="Calibri" w:cs="Calibri"/>
        </w:rPr>
        <w:t xml:space="preserve"> </w:t>
      </w:r>
      <w:r w:rsidR="00726CB4">
        <w:rPr>
          <w:rFonts w:ascii="Calibri" w:hAnsi="Calibri" w:cs="Calibri"/>
        </w:rPr>
        <w:t>1</w:t>
      </w:r>
      <w:r w:rsidR="00726CB4">
        <w:rPr>
          <w:rFonts w:ascii="Calibri" w:hAnsi="Calibri" w:cs="Calibri"/>
        </w:rPr>
        <w:t xml:space="preserve"> (vieną) mėnesį </w:t>
      </w:r>
      <w:r w:rsidRPr="00D57F39">
        <w:rPr>
          <w:rFonts w:ascii="Calibri" w:hAnsi="Calibri" w:cs="Calibri"/>
        </w:rPr>
        <w:t xml:space="preserve">nuo Sutarties įsigaliojimo dienos turi parengti stažuotės plano projektą pagal akredituotą mokymų programą ir techninės specifikacijos </w:t>
      </w:r>
      <w:r w:rsidR="005B646B">
        <w:rPr>
          <w:rFonts w:ascii="Calibri" w:hAnsi="Calibri" w:cs="Calibri"/>
        </w:rPr>
        <w:t xml:space="preserve">12 ir </w:t>
      </w:r>
      <w:r w:rsidRPr="00D57F39">
        <w:rPr>
          <w:rFonts w:ascii="Calibri" w:hAnsi="Calibri" w:cs="Calibri"/>
        </w:rPr>
        <w:t xml:space="preserve">13 </w:t>
      </w:r>
      <w:r w:rsidR="005B646B" w:rsidRPr="00D57F39">
        <w:rPr>
          <w:rFonts w:ascii="Calibri" w:hAnsi="Calibri" w:cs="Calibri"/>
        </w:rPr>
        <w:t>punkt</w:t>
      </w:r>
      <w:r w:rsidR="005B646B">
        <w:rPr>
          <w:rFonts w:ascii="Calibri" w:hAnsi="Calibri" w:cs="Calibri"/>
        </w:rPr>
        <w:t>uose</w:t>
      </w:r>
      <w:r w:rsidR="005B646B" w:rsidRPr="00D57F39">
        <w:rPr>
          <w:rFonts w:ascii="Calibri" w:hAnsi="Calibri" w:cs="Calibri"/>
        </w:rPr>
        <w:t xml:space="preserve"> </w:t>
      </w:r>
      <w:r w:rsidRPr="00D57F39">
        <w:rPr>
          <w:rFonts w:ascii="Calibri" w:hAnsi="Calibri" w:cs="Calibri"/>
        </w:rPr>
        <w:t xml:space="preserve">nurodytus reikalavimus bei šį planą ir jo vykdymo grafiką suderinti su Pirkėju. Stažuotės plano projekte turi būti pateikta informacija apie išvykimo iš Lietuvos ir grįžimo į Lietuvą datas, laiką, tikslią išvykimo vietą, lankomas </w:t>
      </w:r>
      <w:r w:rsidR="005B646B">
        <w:rPr>
          <w:rFonts w:ascii="Calibri" w:hAnsi="Calibri" w:cs="Calibri"/>
        </w:rPr>
        <w:t>ugdymo</w:t>
      </w:r>
      <w:r w:rsidRPr="00D57F39">
        <w:rPr>
          <w:rFonts w:ascii="Calibri" w:hAnsi="Calibri" w:cs="Calibri"/>
        </w:rPr>
        <w:t xml:space="preserve"> įstaigas, pranešimų temas. Likus ne mažiau kaip 2</w:t>
      </w:r>
      <w:r w:rsidR="009151EE">
        <w:rPr>
          <w:rFonts w:ascii="Calibri" w:hAnsi="Calibri" w:cs="Calibri"/>
        </w:rPr>
        <w:t>0</w:t>
      </w:r>
      <w:r w:rsidRPr="00D57F39">
        <w:rPr>
          <w:rFonts w:ascii="Calibri" w:hAnsi="Calibri" w:cs="Calibri"/>
        </w:rPr>
        <w:t xml:space="preserve"> (dvidešimt) darbo dienoms iki išvykimo turi būti suderintas galutinis stažuotės planas, nurodant konkrečias išvykimo datas, laikus ir vietas. </w:t>
      </w:r>
    </w:p>
    <w:p w14:paraId="23220597" w14:textId="77777777" w:rsidR="00D57F39" w:rsidRPr="00D57F39" w:rsidRDefault="00D57F39" w:rsidP="00D57F39">
      <w:pPr>
        <w:ind w:firstLine="851"/>
        <w:jc w:val="both"/>
        <w:rPr>
          <w:rFonts w:ascii="Calibri" w:hAnsi="Calibri" w:cs="Calibri"/>
        </w:rPr>
      </w:pPr>
      <w:r w:rsidRPr="00D57F39">
        <w:rPr>
          <w:rFonts w:ascii="Calibri" w:hAnsi="Calibri" w:cs="Calibri"/>
        </w:rPr>
        <w:t>13.7.2. Tiekėjas privalo įgyvendinti stažuotę pagal su Pirkėju suderintą stažuotės planą. Stažuotės planas gali būti keičiamas atsiradus tik pagrįstam poreikiui koreguoti suderintą planą ir dėl to galėtų kilti rizika neįgyvendinti ar kokybiškai neįgyvendinti stažuotės plano. Tokiu atveju Tiekėjas privalo ne vėliau kaip prieš 5 (penkias) darbo dienas iki jos įgyvendinimo pradžios apie tai informuoti Pirkėją ir raštu (elektroniniu paštu) suderinti numatomus pakeitimus;</w:t>
      </w:r>
    </w:p>
    <w:p w14:paraId="6B3D2C86" w14:textId="395E3F03" w:rsidR="00D57F39" w:rsidRPr="00D57F39" w:rsidRDefault="00D57F39" w:rsidP="00D57F39">
      <w:pPr>
        <w:ind w:firstLine="851"/>
        <w:jc w:val="both"/>
        <w:rPr>
          <w:rFonts w:ascii="Calibri" w:hAnsi="Calibri" w:cs="Calibri"/>
        </w:rPr>
      </w:pPr>
      <w:r w:rsidRPr="00D57F39">
        <w:rPr>
          <w:rFonts w:ascii="Calibri" w:hAnsi="Calibri" w:cs="Calibri"/>
        </w:rPr>
        <w:t xml:space="preserve">13.7.3. Ne vėliau kaip </w:t>
      </w:r>
      <w:r w:rsidR="00403CE8">
        <w:rPr>
          <w:rFonts w:ascii="Calibri" w:hAnsi="Calibri" w:cs="Calibri"/>
        </w:rPr>
        <w:t xml:space="preserve">per </w:t>
      </w:r>
      <w:r w:rsidR="009151EE">
        <w:rPr>
          <w:rFonts w:ascii="Calibri" w:hAnsi="Calibri" w:cs="Calibri"/>
        </w:rPr>
        <w:t>10</w:t>
      </w:r>
      <w:r w:rsidR="009151EE" w:rsidRPr="00D57F39">
        <w:rPr>
          <w:rFonts w:ascii="Calibri" w:hAnsi="Calibri" w:cs="Calibri"/>
        </w:rPr>
        <w:t xml:space="preserve"> </w:t>
      </w:r>
      <w:r w:rsidRPr="00D57F39">
        <w:rPr>
          <w:rFonts w:ascii="Calibri" w:hAnsi="Calibri" w:cs="Calibri"/>
        </w:rPr>
        <w:t>(d</w:t>
      </w:r>
      <w:r w:rsidR="009151EE">
        <w:rPr>
          <w:rFonts w:ascii="Calibri" w:hAnsi="Calibri" w:cs="Calibri"/>
        </w:rPr>
        <w:t>ešimt</w:t>
      </w:r>
      <w:r w:rsidRPr="00D57F39">
        <w:rPr>
          <w:rFonts w:ascii="Calibri" w:hAnsi="Calibri" w:cs="Calibri"/>
        </w:rPr>
        <w:t>) darbo dienų iki stažuotės pradžios Tiekėjas privalo informuoti (išsiųsti informaciją elektroniniu paštu arba suorganizuoti susitikimą) visus stažuotės dalyvius apie stažuotės planą, mokymų programą ir pasiruošimą stažuotei;</w:t>
      </w:r>
    </w:p>
    <w:p w14:paraId="24E1F323" w14:textId="77777777" w:rsidR="00D57F39" w:rsidRPr="00D57F39" w:rsidRDefault="00D57F39" w:rsidP="00D57F39">
      <w:pPr>
        <w:ind w:firstLine="851"/>
        <w:jc w:val="both"/>
        <w:rPr>
          <w:rFonts w:ascii="Calibri" w:hAnsi="Calibri" w:cs="Calibri"/>
        </w:rPr>
      </w:pPr>
      <w:r w:rsidRPr="00D57F39">
        <w:rPr>
          <w:rFonts w:ascii="Calibri" w:hAnsi="Calibri" w:cs="Calibri"/>
        </w:rPr>
        <w:t xml:space="preserve">13.7.4. Rengiant stažuotės planą ir mokymų programą, parenkant kelionės datas ir nakvynės vietas, Tiekėjas turi bendradarbiauti / konsultuotis su Pirkėjo atstovais, derinti parengtą medžiagą elektroniniu paštu ar posėdžių metu, atsižvelgti į Pirkėjo pareikštas pastabas ir pasiūlymus </w:t>
      </w:r>
      <w:r w:rsidRPr="00D57F39">
        <w:rPr>
          <w:rFonts w:ascii="Calibri" w:hAnsi="Calibri" w:cs="Calibri"/>
        </w:rPr>
        <w:lastRenderedPageBreak/>
        <w:t>rengiamų dokumentų turiniui ir siūlomoms paslaugoms, periodiškai informuoti apie darbų eigą, pasikeitimus;</w:t>
      </w:r>
    </w:p>
    <w:p w14:paraId="0B395345" w14:textId="77777777" w:rsidR="00D57F39" w:rsidRPr="00D57F39" w:rsidRDefault="00D57F39" w:rsidP="00D57F39">
      <w:pPr>
        <w:ind w:firstLine="851"/>
        <w:jc w:val="both"/>
        <w:rPr>
          <w:rFonts w:ascii="Calibri" w:hAnsi="Calibri" w:cs="Calibri"/>
        </w:rPr>
      </w:pPr>
      <w:r w:rsidRPr="00D57F39">
        <w:rPr>
          <w:rFonts w:ascii="Calibri" w:hAnsi="Calibri" w:cs="Calibri"/>
        </w:rPr>
        <w:t>13.7.5. Tiekėjas atsako už tai, kad mokymo programai parengti panaudota medžiaga nepažeistų trečiųjų šalių teisių ir teisėtų interesų;</w:t>
      </w:r>
    </w:p>
    <w:p w14:paraId="313C3178" w14:textId="6FA421EA" w:rsidR="00D57F39" w:rsidRPr="00D57F39" w:rsidRDefault="00D57F39" w:rsidP="00D57F39">
      <w:pPr>
        <w:ind w:firstLine="851"/>
        <w:jc w:val="both"/>
        <w:rPr>
          <w:rFonts w:ascii="Calibri" w:hAnsi="Calibri" w:cs="Calibri"/>
        </w:rPr>
      </w:pPr>
      <w:r w:rsidRPr="00D57F39">
        <w:rPr>
          <w:rFonts w:ascii="Calibri" w:hAnsi="Calibri" w:cs="Calibri"/>
        </w:rPr>
        <w:t xml:space="preserve">13.7.6. Tiekėjas gali (esant poreikiui) apsilankymų </w:t>
      </w:r>
      <w:r w:rsidR="005B646B">
        <w:rPr>
          <w:rFonts w:ascii="Calibri" w:hAnsi="Calibri" w:cs="Calibri"/>
        </w:rPr>
        <w:t>ugdymo</w:t>
      </w:r>
      <w:r w:rsidRPr="00D57F39">
        <w:rPr>
          <w:rFonts w:ascii="Calibri" w:hAnsi="Calibri" w:cs="Calibri"/>
        </w:rPr>
        <w:t xml:space="preserve"> įstaigose metu dalinti grupę į mažesnius pogrupius;</w:t>
      </w:r>
    </w:p>
    <w:p w14:paraId="6D42934B" w14:textId="77777777" w:rsidR="00D57F39" w:rsidRPr="00D57F39" w:rsidRDefault="00D57F39" w:rsidP="00D57F39">
      <w:pPr>
        <w:ind w:firstLine="851"/>
        <w:jc w:val="both"/>
        <w:rPr>
          <w:rFonts w:ascii="Calibri" w:hAnsi="Calibri" w:cs="Calibri"/>
        </w:rPr>
      </w:pPr>
      <w:r w:rsidRPr="00D57F39">
        <w:rPr>
          <w:rFonts w:ascii="Calibri" w:hAnsi="Calibri" w:cs="Calibri"/>
        </w:rPr>
        <w:t>13.7.7. Tiekėjas turi parengti ir išduoti kvalifikacijos tobulinimo pažymėjimus dalyviams. Pažymėjimų turinį būtina suderinti su Pirkėju;</w:t>
      </w:r>
    </w:p>
    <w:p w14:paraId="2E19A81F" w14:textId="77777777" w:rsidR="00D57F39" w:rsidRPr="00D57F39" w:rsidRDefault="00D57F39" w:rsidP="00D57F39">
      <w:pPr>
        <w:ind w:firstLine="851"/>
        <w:jc w:val="both"/>
        <w:rPr>
          <w:rFonts w:ascii="Calibri" w:hAnsi="Calibri" w:cs="Calibri"/>
        </w:rPr>
      </w:pPr>
      <w:r w:rsidRPr="00D57F39">
        <w:rPr>
          <w:rFonts w:ascii="Calibri" w:hAnsi="Calibri" w:cs="Calibri"/>
        </w:rPr>
        <w:t>13.7.8. Mokymų programoje, metodinėje / informacinėje medžiagoje, stažuotės plane, stažuotės ataskaitoje, kvalifikacijos tobulinimo pažymėjimuose ir kt. Tiekėjas privalo naudoti atitinkamus viešinimo ženklus – logotipus: LR švietimo, mokslo ir sporto ministerijos, Perkančiosios organizacijos, Europos socialinio fondo (ESF) viešinimo ženklus;</w:t>
      </w:r>
    </w:p>
    <w:p w14:paraId="29537B1D" w14:textId="77777777" w:rsidR="00D57F39" w:rsidRPr="00D57F39" w:rsidRDefault="00D57F39" w:rsidP="00D57F39">
      <w:pPr>
        <w:ind w:firstLine="851"/>
        <w:jc w:val="both"/>
        <w:rPr>
          <w:rFonts w:ascii="Calibri" w:hAnsi="Calibri" w:cs="Calibri"/>
        </w:rPr>
      </w:pPr>
      <w:r w:rsidRPr="00D57F39">
        <w:rPr>
          <w:rFonts w:ascii="Calibri" w:hAnsi="Calibri" w:cs="Calibri"/>
        </w:rPr>
        <w:t>13.7.9. Visos Sutarties vykdymo ataskaitos / dokumentai turi būti parengti lietuvių kalba, vartojant nacionaliniuose teisės aktuose naudojamą terminologiją, popierinėje versijoje ir elektroninėje laikmenoje, jei nenurodyta kitaip;</w:t>
      </w:r>
    </w:p>
    <w:p w14:paraId="02A6D6D0" w14:textId="77777777" w:rsidR="00D57F39" w:rsidRPr="00D57F39" w:rsidRDefault="00D57F39" w:rsidP="00D57F39">
      <w:pPr>
        <w:ind w:firstLine="851"/>
        <w:jc w:val="both"/>
        <w:rPr>
          <w:rFonts w:ascii="Calibri" w:hAnsi="Calibri" w:cs="Calibri"/>
        </w:rPr>
      </w:pPr>
      <w:r w:rsidRPr="00D57F39">
        <w:rPr>
          <w:rFonts w:ascii="Calibri" w:hAnsi="Calibri" w:cs="Calibri"/>
        </w:rPr>
        <w:t>13.7.10. Visos Sutarties vykdymo ataskaitos / dokumentai teikiami Pirkėjui el. paštu.</w:t>
      </w:r>
    </w:p>
    <w:p w14:paraId="558BA3C8" w14:textId="77777777" w:rsidR="00D57F39" w:rsidRPr="00D57F39" w:rsidRDefault="00D57F39" w:rsidP="00D57F39">
      <w:pPr>
        <w:ind w:firstLine="567"/>
        <w:jc w:val="both"/>
        <w:rPr>
          <w:rFonts w:asciiTheme="minorHAnsi" w:hAnsiTheme="minorHAnsi" w:cstheme="minorHAnsi"/>
          <w:sz w:val="22"/>
          <w:szCs w:val="22"/>
        </w:rPr>
      </w:pPr>
    </w:p>
    <w:p w14:paraId="69170EAA" w14:textId="77777777" w:rsidR="00D57F39" w:rsidRPr="00D57F39" w:rsidRDefault="00D57F39" w:rsidP="00D57F39">
      <w:pPr>
        <w:ind w:firstLine="567"/>
        <w:jc w:val="center"/>
        <w:rPr>
          <w:rFonts w:ascii="Calibri" w:hAnsi="Calibri" w:cs="Calibri"/>
          <w:b/>
          <w:bCs/>
        </w:rPr>
      </w:pPr>
      <w:r w:rsidRPr="00D57F39">
        <w:rPr>
          <w:rFonts w:ascii="Calibri" w:hAnsi="Calibri" w:cs="Calibri"/>
          <w:b/>
          <w:bCs/>
        </w:rPr>
        <w:t>III SKYRIUS</w:t>
      </w:r>
    </w:p>
    <w:p w14:paraId="349A8CE4" w14:textId="77777777" w:rsidR="00D57F39" w:rsidRPr="00D57F39" w:rsidRDefault="00D57F39" w:rsidP="00D57F39">
      <w:pPr>
        <w:ind w:firstLine="567"/>
        <w:jc w:val="center"/>
        <w:rPr>
          <w:rFonts w:ascii="Calibri" w:hAnsi="Calibri" w:cs="Calibri"/>
          <w:b/>
          <w:bCs/>
        </w:rPr>
      </w:pPr>
      <w:r w:rsidRPr="00D57F39">
        <w:rPr>
          <w:rFonts w:ascii="Calibri" w:hAnsi="Calibri" w:cs="Calibri"/>
          <w:b/>
          <w:bCs/>
        </w:rPr>
        <w:t>ATSISKAITYMO SĄLYGOS</w:t>
      </w:r>
    </w:p>
    <w:p w14:paraId="281BC758" w14:textId="77777777" w:rsidR="00D57F39" w:rsidRPr="00D57F39" w:rsidRDefault="00D57F39" w:rsidP="00D57F39">
      <w:pPr>
        <w:ind w:firstLine="567"/>
        <w:jc w:val="center"/>
        <w:rPr>
          <w:rFonts w:ascii="Calibri" w:hAnsi="Calibri" w:cs="Calibri"/>
          <w:b/>
          <w:bCs/>
        </w:rPr>
      </w:pPr>
    </w:p>
    <w:p w14:paraId="4CBB3D81" w14:textId="77777777" w:rsidR="00D57F39" w:rsidRPr="00D57F39" w:rsidRDefault="00D57F39" w:rsidP="00D57F39">
      <w:pPr>
        <w:ind w:firstLine="851"/>
        <w:jc w:val="both"/>
        <w:rPr>
          <w:rFonts w:ascii="Calibri" w:hAnsi="Calibri" w:cs="Calibri"/>
        </w:rPr>
      </w:pPr>
      <w:r w:rsidRPr="00D57F39">
        <w:rPr>
          <w:rFonts w:ascii="Calibri" w:hAnsi="Calibri" w:cs="Calibri"/>
        </w:rPr>
        <w:t>14. Tiekėjas per 7 (septynias) darbo dienas po dalyvių grupės grįžimo iš stažuotės turi pateikti Pirkėjui ataskaitą apie suteiktas paslaugas. Ataskaitą turi sudaryti:</w:t>
      </w:r>
    </w:p>
    <w:p w14:paraId="46336317" w14:textId="77777777" w:rsidR="00D57F39" w:rsidRPr="00D57F39" w:rsidRDefault="00D57F39" w:rsidP="00D57F39">
      <w:pPr>
        <w:ind w:firstLine="851"/>
        <w:jc w:val="both"/>
        <w:rPr>
          <w:rFonts w:ascii="Calibri" w:hAnsi="Calibri" w:cs="Calibri"/>
        </w:rPr>
      </w:pPr>
      <w:r w:rsidRPr="00D57F39">
        <w:rPr>
          <w:rFonts w:ascii="Calibri" w:hAnsi="Calibri" w:cs="Calibri"/>
        </w:rPr>
        <w:t>14.1. dalyvių sąrašai su dalyvių vardais, pavardėmis, parašais kiekvieną mokymų dieną (formą pateiks Pirkėjas) (el. versija ir originalas);</w:t>
      </w:r>
    </w:p>
    <w:p w14:paraId="3C6D5268" w14:textId="77777777" w:rsidR="00D57F39" w:rsidRPr="00D57F39" w:rsidRDefault="00D57F39" w:rsidP="00D57F39">
      <w:pPr>
        <w:ind w:firstLine="851"/>
        <w:jc w:val="both"/>
        <w:rPr>
          <w:rFonts w:ascii="Calibri" w:hAnsi="Calibri" w:cs="Calibri"/>
        </w:rPr>
      </w:pPr>
      <w:r w:rsidRPr="00D57F39">
        <w:rPr>
          <w:rFonts w:ascii="Calibri" w:hAnsi="Calibri" w:cs="Calibri"/>
        </w:rPr>
        <w:t>14.2. užpildyta dalyvių ataskaita (formą pateiks Pirkėjas) (el. versija);</w:t>
      </w:r>
    </w:p>
    <w:p w14:paraId="48FF2C95" w14:textId="77777777" w:rsidR="00D57F39" w:rsidRPr="00D57F39" w:rsidRDefault="00D57F39" w:rsidP="00D57F39">
      <w:pPr>
        <w:ind w:firstLine="851"/>
        <w:jc w:val="both"/>
        <w:rPr>
          <w:rFonts w:ascii="Calibri" w:hAnsi="Calibri" w:cs="Calibri"/>
        </w:rPr>
      </w:pPr>
      <w:r w:rsidRPr="00D57F39">
        <w:rPr>
          <w:rFonts w:ascii="Calibri" w:hAnsi="Calibri" w:cs="Calibri"/>
        </w:rPr>
        <w:t>14.3. skaitmeninių pažymėjimų, išduotų stažuotės dalyviams, registras (pasirašytas Tiekėjo vadovo kvalifikuotu el. parašu) ir šių pažymėjimų kopijos (pažymėjimo turinys ir forma turi būti suderinta su Pirkėju, pažymėjime nurodoma, kokias mokymų temas dalyvis išklausė) (el. formatu);</w:t>
      </w:r>
    </w:p>
    <w:p w14:paraId="005E30F1" w14:textId="77777777" w:rsidR="00D57F39" w:rsidRPr="00D57F39" w:rsidRDefault="00D57F39" w:rsidP="00D57F39">
      <w:pPr>
        <w:ind w:firstLine="851"/>
        <w:jc w:val="both"/>
        <w:rPr>
          <w:rFonts w:ascii="Calibri" w:hAnsi="Calibri" w:cs="Calibri"/>
          <w:lang w:val="it-IT"/>
        </w:rPr>
      </w:pPr>
      <w:r w:rsidRPr="00D57F39">
        <w:rPr>
          <w:rFonts w:ascii="Calibri" w:hAnsi="Calibri" w:cs="Calibri"/>
          <w:lang w:val="it-IT"/>
        </w:rPr>
        <w:t>14.4. mokomoji / dalijamoji medžiaga (el. formatu);</w:t>
      </w:r>
    </w:p>
    <w:p w14:paraId="388834BD" w14:textId="77777777" w:rsidR="00D57F39" w:rsidRPr="00D57F39" w:rsidRDefault="00D57F39" w:rsidP="00D57F39">
      <w:pPr>
        <w:ind w:firstLine="851"/>
        <w:jc w:val="both"/>
        <w:rPr>
          <w:rFonts w:ascii="Calibri" w:hAnsi="Calibri" w:cs="Calibri"/>
          <w:lang w:val="it-IT"/>
        </w:rPr>
      </w:pPr>
      <w:r w:rsidRPr="00D57F39">
        <w:rPr>
          <w:rFonts w:ascii="Calibri" w:hAnsi="Calibri" w:cs="Calibri"/>
          <w:lang w:val="it-IT"/>
        </w:rPr>
        <w:t>14.5. dalyvių užpildytų mokymų vertinimo (grįžtamojo ryšio) anketų suvestinė (el. formatu);</w:t>
      </w:r>
    </w:p>
    <w:p w14:paraId="5C5C106D" w14:textId="77777777" w:rsidR="00D57F39" w:rsidRPr="00D57F39" w:rsidRDefault="00D57F39" w:rsidP="00D57F39">
      <w:pPr>
        <w:ind w:firstLine="851"/>
        <w:jc w:val="both"/>
        <w:rPr>
          <w:rFonts w:ascii="Calibri" w:hAnsi="Calibri" w:cs="Calibri"/>
          <w:lang w:val="it-IT"/>
        </w:rPr>
      </w:pPr>
      <w:r w:rsidRPr="00D57F39">
        <w:rPr>
          <w:rFonts w:ascii="Calibri" w:hAnsi="Calibri" w:cs="Calibri"/>
          <w:lang w:val="it-IT"/>
        </w:rPr>
        <w:t>14.6. mokymų grafikas (el. formatu) nurodant kiekvienos dienos mokymų temą, datą, pradžios ir pabaigos laiką;</w:t>
      </w:r>
    </w:p>
    <w:p w14:paraId="52EEFEB0" w14:textId="77777777" w:rsidR="00D57F39" w:rsidRPr="00D57F39" w:rsidRDefault="00D57F39" w:rsidP="00D57F39">
      <w:pPr>
        <w:ind w:firstLine="851"/>
        <w:jc w:val="both"/>
        <w:rPr>
          <w:rFonts w:ascii="Calibri" w:hAnsi="Calibri" w:cs="Calibri"/>
          <w:lang w:val="it-IT"/>
        </w:rPr>
      </w:pPr>
      <w:r w:rsidRPr="00D57F39">
        <w:rPr>
          <w:rFonts w:ascii="Calibri" w:hAnsi="Calibri" w:cs="Calibri"/>
          <w:lang w:val="it-IT"/>
        </w:rPr>
        <w:t>14.7. mokymų darbotvarkė (kiekvieno užsiėmimo atskirai nurodant datą, pradžios, pertraukos (-ų), pabaigos laikus, temas) (el. formatu);</w:t>
      </w:r>
    </w:p>
    <w:p w14:paraId="35AD7EA7" w14:textId="77777777" w:rsidR="00D57F39" w:rsidRPr="00D57F39" w:rsidRDefault="00D57F39" w:rsidP="00D57F39">
      <w:pPr>
        <w:ind w:firstLine="851"/>
        <w:jc w:val="both"/>
        <w:rPr>
          <w:rFonts w:ascii="Calibri" w:hAnsi="Calibri" w:cs="Calibri"/>
          <w:lang w:val="it-IT"/>
        </w:rPr>
      </w:pPr>
      <w:r w:rsidRPr="00D57F39">
        <w:rPr>
          <w:rFonts w:ascii="Calibri" w:hAnsi="Calibri" w:cs="Calibri"/>
          <w:lang w:val="it-IT"/>
        </w:rPr>
        <w:t>14.8. mokymų programa (el. formatu).</w:t>
      </w:r>
    </w:p>
    <w:p w14:paraId="04BCEF54" w14:textId="77777777" w:rsidR="009573EF" w:rsidRDefault="009573EF" w:rsidP="00C77C4D">
      <w:pPr>
        <w:ind w:firstLine="567"/>
        <w:jc w:val="both"/>
        <w:rPr>
          <w:rFonts w:asciiTheme="minorHAnsi" w:hAnsiTheme="minorHAnsi" w:cstheme="minorHAnsi"/>
        </w:rPr>
      </w:pPr>
    </w:p>
    <w:p w14:paraId="1111167A" w14:textId="10262A89" w:rsidR="00B4506F" w:rsidRDefault="00B4506F">
      <w:pPr>
        <w:spacing w:after="160" w:line="278" w:lineRule="auto"/>
        <w:rPr>
          <w:rFonts w:asciiTheme="minorHAnsi" w:hAnsiTheme="minorHAnsi" w:cstheme="minorHAnsi"/>
        </w:rPr>
      </w:pPr>
    </w:p>
    <w:sectPr w:rsidR="00B4506F">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79CF08" w16cex:dateUtc="2025-10-09T05:40:00Z"/>
  <w16cex:commentExtensible w16cex:durableId="2B55434C" w16cex:dateUtc="2025-10-09T05:32:00Z"/>
  <w16cex:commentExtensible w16cex:durableId="017329EE" w16cex:dateUtc="2025-10-09T05:41:00Z"/>
  <w16cex:commentExtensible w16cex:durableId="601924C9" w16cex:dateUtc="2025-10-09T05:43:00Z"/>
  <w16cex:commentExtensible w16cex:durableId="24897EC5" w16cex:dateUtc="2025-10-09T05:57:00Z"/>
  <w16cex:commentExtensible w16cex:durableId="79273D3B" w16cex:dateUtc="2025-10-09T05:57:00Z"/>
  <w16cex:commentExtensible w16cex:durableId="5F5651F6" w16cex:dateUtc="2025-10-09T05:59:00Z"/>
  <w16cex:commentExtensible w16cex:durableId="21A1F16E" w16cex:dateUtc="2025-10-09T06:02:00Z"/>
  <w16cex:commentExtensible w16cex:durableId="7DD4365D" w16cex:dateUtc="2025-10-09T06:02:00Z"/>
  <w16cex:commentExtensible w16cex:durableId="37B3A2A2" w16cex:dateUtc="2025-10-09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272C68" w16cid:durableId="6179CF08"/>
  <w16cid:commentId w16cid:paraId="648E9409" w16cid:durableId="1D7AA49A"/>
  <w16cid:commentId w16cid:paraId="632093E0" w16cid:durableId="2B55434C"/>
  <w16cid:commentId w16cid:paraId="4C68A2D3" w16cid:durableId="545D915A"/>
  <w16cid:commentId w16cid:paraId="1750594D" w16cid:durableId="0FE7A358"/>
  <w16cid:commentId w16cid:paraId="7F7C5878" w16cid:durableId="31729DF4"/>
  <w16cid:commentId w16cid:paraId="767B79D9" w16cid:durableId="017329EE"/>
  <w16cid:commentId w16cid:paraId="31B0591C" w16cid:durableId="1090CC53"/>
  <w16cid:commentId w16cid:paraId="5AE737BB" w16cid:durableId="601924C9"/>
  <w16cid:commentId w16cid:paraId="11F21433" w16cid:durableId="1B427FFE"/>
  <w16cid:commentId w16cid:paraId="7D571173" w16cid:durableId="24897EC5"/>
  <w16cid:commentId w16cid:paraId="70E637B3" w16cid:durableId="40C822B0"/>
  <w16cid:commentId w16cid:paraId="25C4A498" w16cid:durableId="79273D3B"/>
  <w16cid:commentId w16cid:paraId="3BC2B50A" w16cid:durableId="4C9DE1F9"/>
  <w16cid:commentId w16cid:paraId="24213B0F" w16cid:durableId="5F5651F6"/>
  <w16cid:commentId w16cid:paraId="55AC005C" w16cid:durableId="21CF55B1"/>
  <w16cid:commentId w16cid:paraId="1131DFE3" w16cid:durableId="00726F6B"/>
  <w16cid:commentId w16cid:paraId="31463C55" w16cid:durableId="21A1F16E"/>
  <w16cid:commentId w16cid:paraId="2B546378" w16cid:durableId="2C221A73"/>
  <w16cid:commentId w16cid:paraId="75D4F1BA" w16cid:durableId="7DD4365D"/>
  <w16cid:commentId w16cid:paraId="3D03F2E1" w16cid:durableId="127CC01C"/>
  <w16cid:commentId w16cid:paraId="5ECFADA6" w16cid:durableId="37B3A2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3B5CC" w14:textId="77777777" w:rsidR="00663AF2" w:rsidRDefault="00663AF2" w:rsidP="007531E6">
      <w:r>
        <w:separator/>
      </w:r>
    </w:p>
  </w:endnote>
  <w:endnote w:type="continuationSeparator" w:id="0">
    <w:p w14:paraId="523A30C3" w14:textId="77777777" w:rsidR="00663AF2" w:rsidRDefault="00663AF2" w:rsidP="0075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3CE2C" w14:textId="77777777" w:rsidR="00663AF2" w:rsidRDefault="00663AF2" w:rsidP="007531E6">
      <w:r>
        <w:separator/>
      </w:r>
    </w:p>
  </w:footnote>
  <w:footnote w:type="continuationSeparator" w:id="0">
    <w:p w14:paraId="4586FD14" w14:textId="77777777" w:rsidR="00663AF2" w:rsidRDefault="00663AF2" w:rsidP="00753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E2206"/>
    <w:multiLevelType w:val="multilevel"/>
    <w:tmpl w:val="D49290E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026A70"/>
    <w:multiLevelType w:val="multilevel"/>
    <w:tmpl w:val="0E425520"/>
    <w:lvl w:ilvl="0">
      <w:start w:val="13"/>
      <w:numFmt w:val="decimal"/>
      <w:lvlText w:val="%1."/>
      <w:lvlJc w:val="left"/>
      <w:pPr>
        <w:ind w:left="645" w:hanging="645"/>
      </w:pPr>
      <w:rPr>
        <w:rFonts w:hint="default"/>
      </w:rPr>
    </w:lvl>
    <w:lvl w:ilvl="1">
      <w:start w:val="1"/>
      <w:numFmt w:val="decimal"/>
      <w:lvlText w:val="%1.%2."/>
      <w:lvlJc w:val="left"/>
      <w:pPr>
        <w:ind w:left="1005" w:hanging="645"/>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48F63B2"/>
    <w:multiLevelType w:val="hybridMultilevel"/>
    <w:tmpl w:val="022E1B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4C314732"/>
    <w:multiLevelType w:val="hybridMultilevel"/>
    <w:tmpl w:val="F11AF7C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75422667"/>
    <w:multiLevelType w:val="multilevel"/>
    <w:tmpl w:val="1C8EE36E"/>
    <w:lvl w:ilvl="0">
      <w:start w:val="1"/>
      <w:numFmt w:val="decimal"/>
      <w:lvlText w:val="%1."/>
      <w:lvlJc w:val="left"/>
      <w:pPr>
        <w:ind w:left="720" w:hanging="360"/>
      </w:pPr>
      <w:rPr>
        <w:rFonts w:ascii="Calibri" w:eastAsia="TimesNewRomanPS-BoldMT" w:hAnsi="Calibri" w:cs="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11"/>
    <w:rsid w:val="00061DF1"/>
    <w:rsid w:val="00082897"/>
    <w:rsid w:val="00086F05"/>
    <w:rsid w:val="0008700D"/>
    <w:rsid w:val="000A3E00"/>
    <w:rsid w:val="00100575"/>
    <w:rsid w:val="00111666"/>
    <w:rsid w:val="00116D64"/>
    <w:rsid w:val="00147D3D"/>
    <w:rsid w:val="00154611"/>
    <w:rsid w:val="002005CE"/>
    <w:rsid w:val="002E3160"/>
    <w:rsid w:val="00316BED"/>
    <w:rsid w:val="00365750"/>
    <w:rsid w:val="00367D4F"/>
    <w:rsid w:val="00394876"/>
    <w:rsid w:val="00403CE8"/>
    <w:rsid w:val="00472FD6"/>
    <w:rsid w:val="004C347F"/>
    <w:rsid w:val="005808CA"/>
    <w:rsid w:val="00581839"/>
    <w:rsid w:val="0058677D"/>
    <w:rsid w:val="00595E9C"/>
    <w:rsid w:val="005B646B"/>
    <w:rsid w:val="006505A3"/>
    <w:rsid w:val="00663AF2"/>
    <w:rsid w:val="006A6616"/>
    <w:rsid w:val="006C5446"/>
    <w:rsid w:val="00726CB4"/>
    <w:rsid w:val="00745051"/>
    <w:rsid w:val="00752783"/>
    <w:rsid w:val="007531E6"/>
    <w:rsid w:val="00762F5B"/>
    <w:rsid w:val="007B3C59"/>
    <w:rsid w:val="009002B2"/>
    <w:rsid w:val="009151EE"/>
    <w:rsid w:val="009427AD"/>
    <w:rsid w:val="009573EF"/>
    <w:rsid w:val="0096539C"/>
    <w:rsid w:val="00976D37"/>
    <w:rsid w:val="00993074"/>
    <w:rsid w:val="00A119EC"/>
    <w:rsid w:val="00A20C5A"/>
    <w:rsid w:val="00A32455"/>
    <w:rsid w:val="00A96AEA"/>
    <w:rsid w:val="00B4506F"/>
    <w:rsid w:val="00B67626"/>
    <w:rsid w:val="00B85798"/>
    <w:rsid w:val="00BD7B07"/>
    <w:rsid w:val="00C0501E"/>
    <w:rsid w:val="00C7666D"/>
    <w:rsid w:val="00C77C4D"/>
    <w:rsid w:val="00CA3509"/>
    <w:rsid w:val="00CB1868"/>
    <w:rsid w:val="00CB422D"/>
    <w:rsid w:val="00CC3937"/>
    <w:rsid w:val="00CD05BB"/>
    <w:rsid w:val="00D548A3"/>
    <w:rsid w:val="00D57F39"/>
    <w:rsid w:val="00D74CF2"/>
    <w:rsid w:val="00D95300"/>
    <w:rsid w:val="00DB6352"/>
    <w:rsid w:val="00DB77D5"/>
    <w:rsid w:val="00DC7991"/>
    <w:rsid w:val="00DE550A"/>
    <w:rsid w:val="00E02431"/>
    <w:rsid w:val="00E735E0"/>
    <w:rsid w:val="00EA654D"/>
    <w:rsid w:val="00EB7AE7"/>
    <w:rsid w:val="00F204FC"/>
    <w:rsid w:val="00F94DCA"/>
    <w:rsid w:val="00FC64D2"/>
    <w:rsid w:val="00FD7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7C1D"/>
  <w15:chartTrackingRefBased/>
  <w15:docId w15:val="{CF6BDB2C-66A7-47F4-9B2F-6B86D6BD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31E6"/>
    <w:pPr>
      <w:spacing w:after="0" w:line="240" w:lineRule="auto"/>
    </w:pPr>
    <w:rPr>
      <w:rFonts w:ascii="Times New Roman" w:hAnsi="Times New Roman" w:cs="Times New Roman"/>
      <w:kern w:val="0"/>
      <w14:ligatures w14:val="none"/>
    </w:rPr>
  </w:style>
  <w:style w:type="paragraph" w:styleId="Antrat1">
    <w:name w:val="heading 1"/>
    <w:basedOn w:val="prastasis"/>
    <w:next w:val="prastasis"/>
    <w:link w:val="Antrat1Diagrama"/>
    <w:uiPriority w:val="9"/>
    <w:qFormat/>
    <w:rsid w:val="00154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4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461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461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461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461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461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461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461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46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46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461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461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461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46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46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46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46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46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46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46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46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46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4611"/>
    <w:rPr>
      <w:i/>
      <w:iCs/>
      <w:color w:val="404040" w:themeColor="text1" w:themeTint="BF"/>
    </w:rPr>
  </w:style>
  <w:style w:type="paragraph" w:styleId="Sraopastraipa">
    <w:name w:val="List Paragraph"/>
    <w:aliases w:val="Bullet EY,lp1,Bullet 1,Use Case List Paragraph,List Paragraph Red,Numbering,ERP-List Paragraph,List Paragraph1,List Paragraph11,List Paragraph2,List Paragraph21,Lentele,List not in Table,Buletai,List Paragraph111,Bullet List,Paragraph"/>
    <w:basedOn w:val="prastasis"/>
    <w:link w:val="SraopastraipaDiagrama"/>
    <w:uiPriority w:val="34"/>
    <w:qFormat/>
    <w:rsid w:val="00154611"/>
    <w:pPr>
      <w:ind w:left="720"/>
      <w:contextualSpacing/>
    </w:pPr>
  </w:style>
  <w:style w:type="character" w:styleId="Rykuspabraukimas">
    <w:name w:val="Intense Emphasis"/>
    <w:basedOn w:val="Numatytasispastraiposriftas"/>
    <w:uiPriority w:val="21"/>
    <w:qFormat/>
    <w:rsid w:val="00154611"/>
    <w:rPr>
      <w:i/>
      <w:iCs/>
      <w:color w:val="0F4761" w:themeColor="accent1" w:themeShade="BF"/>
    </w:rPr>
  </w:style>
  <w:style w:type="paragraph" w:styleId="Iskirtacitata">
    <w:name w:val="Intense Quote"/>
    <w:basedOn w:val="prastasis"/>
    <w:next w:val="prastasis"/>
    <w:link w:val="IskirtacitataDiagrama"/>
    <w:uiPriority w:val="30"/>
    <w:qFormat/>
    <w:rsid w:val="00154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4611"/>
    <w:rPr>
      <w:i/>
      <w:iCs/>
      <w:color w:val="0F4761" w:themeColor="accent1" w:themeShade="BF"/>
    </w:rPr>
  </w:style>
  <w:style w:type="character" w:styleId="Rykinuoroda">
    <w:name w:val="Intense Reference"/>
    <w:basedOn w:val="Numatytasispastraiposriftas"/>
    <w:uiPriority w:val="32"/>
    <w:qFormat/>
    <w:rsid w:val="00154611"/>
    <w:rPr>
      <w:b/>
      <w:bCs/>
      <w:smallCaps/>
      <w:color w:val="0F4761" w:themeColor="accent1" w:themeShade="BF"/>
      <w:spacing w:val="5"/>
    </w:rPr>
  </w:style>
  <w:style w:type="paragraph" w:styleId="Antrats">
    <w:name w:val="header"/>
    <w:basedOn w:val="prastasis"/>
    <w:link w:val="AntratsDiagrama"/>
    <w:uiPriority w:val="99"/>
    <w:unhideWhenUsed/>
    <w:rsid w:val="007531E6"/>
    <w:pPr>
      <w:tabs>
        <w:tab w:val="center" w:pos="4819"/>
        <w:tab w:val="right" w:pos="9638"/>
      </w:tabs>
    </w:pPr>
  </w:style>
  <w:style w:type="character" w:customStyle="1" w:styleId="AntratsDiagrama">
    <w:name w:val="Antraštės Diagrama"/>
    <w:basedOn w:val="Numatytasispastraiposriftas"/>
    <w:link w:val="Antrats"/>
    <w:uiPriority w:val="99"/>
    <w:rsid w:val="007531E6"/>
    <w:rPr>
      <w:rFonts w:ascii="Times New Roman" w:hAnsi="Times New Roman" w:cs="Times New Roman"/>
      <w:kern w:val="0"/>
      <w14:ligatures w14:val="none"/>
    </w:rPr>
  </w:style>
  <w:style w:type="paragraph" w:styleId="Porat">
    <w:name w:val="footer"/>
    <w:basedOn w:val="prastasis"/>
    <w:link w:val="PoratDiagrama"/>
    <w:uiPriority w:val="99"/>
    <w:unhideWhenUsed/>
    <w:rsid w:val="007531E6"/>
    <w:pPr>
      <w:tabs>
        <w:tab w:val="center" w:pos="4819"/>
        <w:tab w:val="right" w:pos="9638"/>
      </w:tabs>
    </w:pPr>
  </w:style>
  <w:style w:type="character" w:customStyle="1" w:styleId="PoratDiagrama">
    <w:name w:val="Poraštė Diagrama"/>
    <w:basedOn w:val="Numatytasispastraiposriftas"/>
    <w:link w:val="Porat"/>
    <w:uiPriority w:val="99"/>
    <w:rsid w:val="007531E6"/>
    <w:rPr>
      <w:rFonts w:ascii="Times New Roman" w:hAnsi="Times New Roman" w:cs="Times New Roman"/>
      <w:kern w:val="0"/>
      <w14:ligatures w14:val="none"/>
    </w:rPr>
  </w:style>
  <w:style w:type="paragraph" w:styleId="prastasiniatinklio">
    <w:name w:val="Normal (Web)"/>
    <w:basedOn w:val="prastasis"/>
    <w:uiPriority w:val="99"/>
    <w:unhideWhenUsed/>
    <w:rsid w:val="009573EF"/>
    <w:pPr>
      <w:spacing w:before="100" w:beforeAutospacing="1" w:after="100" w:afterAutospacing="1"/>
    </w:pPr>
    <w:rPr>
      <w:rFonts w:eastAsia="Times New Roman"/>
      <w:lang w:val="en-GB" w:eastAsia="en-GB"/>
    </w:rPr>
  </w:style>
  <w:style w:type="character" w:customStyle="1" w:styleId="SraopastraipaDiagrama">
    <w:name w:val="Sąrašo pastraipa Diagrama"/>
    <w:aliases w:val="Bullet EY Diagrama,lp1 Diagrama,Bullet 1 Diagrama,Use Case List Paragraph Diagrama,List Paragraph Red Diagrama,Numbering Diagrama,ERP-List Paragraph Diagrama,List Paragraph1 Diagrama,List Paragraph11 Diagrama,Lentele Diagrama"/>
    <w:link w:val="Sraopastraipa"/>
    <w:uiPriority w:val="34"/>
    <w:qFormat/>
    <w:locked/>
    <w:rsid w:val="009573EF"/>
    <w:rPr>
      <w:rFonts w:ascii="Times New Roman" w:hAnsi="Times New Roman" w:cs="Times New Roman"/>
      <w:kern w:val="0"/>
      <w14:ligatures w14:val="none"/>
    </w:rPr>
  </w:style>
  <w:style w:type="character" w:styleId="Hipersaitas">
    <w:name w:val="Hyperlink"/>
    <w:basedOn w:val="Numatytasispastraiposriftas"/>
    <w:uiPriority w:val="99"/>
    <w:unhideWhenUsed/>
    <w:rsid w:val="009573EF"/>
    <w:rPr>
      <w:color w:val="467886" w:themeColor="hyperlink"/>
      <w:u w:val="single"/>
    </w:rPr>
  </w:style>
  <w:style w:type="paragraph" w:customStyle="1" w:styleId="Sraopastraipa1">
    <w:name w:val="Sąrašo pastraipa1"/>
    <w:basedOn w:val="prastasis"/>
    <w:qFormat/>
    <w:rsid w:val="00B67626"/>
    <w:pPr>
      <w:ind w:left="720"/>
      <w:contextualSpacing/>
    </w:pPr>
    <w:rPr>
      <w:rFonts w:eastAsia="Times New Roman"/>
      <w:szCs w:val="20"/>
      <w:lang w:eastAsia="lt-LT"/>
    </w:rPr>
  </w:style>
  <w:style w:type="character" w:customStyle="1" w:styleId="cf01">
    <w:name w:val="cf01"/>
    <w:basedOn w:val="Numatytasispastraiposriftas"/>
    <w:rsid w:val="00B67626"/>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CD05BB"/>
    <w:rPr>
      <w:sz w:val="16"/>
      <w:szCs w:val="16"/>
    </w:rPr>
  </w:style>
  <w:style w:type="paragraph" w:styleId="Komentarotekstas">
    <w:name w:val="annotation text"/>
    <w:basedOn w:val="prastasis"/>
    <w:link w:val="KomentarotekstasDiagrama"/>
    <w:uiPriority w:val="99"/>
    <w:unhideWhenUsed/>
    <w:rsid w:val="00CD05BB"/>
    <w:rPr>
      <w:sz w:val="20"/>
      <w:szCs w:val="20"/>
    </w:rPr>
  </w:style>
  <w:style w:type="character" w:customStyle="1" w:styleId="KomentarotekstasDiagrama">
    <w:name w:val="Komentaro tekstas Diagrama"/>
    <w:basedOn w:val="Numatytasispastraiposriftas"/>
    <w:link w:val="Komentarotekstas"/>
    <w:uiPriority w:val="99"/>
    <w:rsid w:val="00CD05BB"/>
    <w:rPr>
      <w:rFonts w:ascii="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D05BB"/>
    <w:rPr>
      <w:b/>
      <w:bCs/>
    </w:rPr>
  </w:style>
  <w:style w:type="character" w:customStyle="1" w:styleId="KomentarotemaDiagrama">
    <w:name w:val="Komentaro tema Diagrama"/>
    <w:basedOn w:val="KomentarotekstasDiagrama"/>
    <w:link w:val="Komentarotema"/>
    <w:uiPriority w:val="99"/>
    <w:semiHidden/>
    <w:rsid w:val="00CD05BB"/>
    <w:rPr>
      <w:rFonts w:ascii="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CD05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05BB"/>
    <w:rPr>
      <w:rFonts w:ascii="Segoe UI" w:hAnsi="Segoe UI" w:cs="Segoe UI"/>
      <w:kern w:val="0"/>
      <w:sz w:val="18"/>
      <w:szCs w:val="18"/>
      <w14:ligatures w14:val="none"/>
    </w:rPr>
  </w:style>
  <w:style w:type="character" w:styleId="Perirtashipersaitas">
    <w:name w:val="FollowedHyperlink"/>
    <w:basedOn w:val="Numatytasispastraiposriftas"/>
    <w:uiPriority w:val="99"/>
    <w:semiHidden/>
    <w:unhideWhenUsed/>
    <w:rsid w:val="00147D3D"/>
    <w:rPr>
      <w:color w:val="96607D" w:themeColor="followedHyperlink"/>
      <w:u w:val="single"/>
    </w:rPr>
  </w:style>
  <w:style w:type="paragraph" w:styleId="Pataisymai">
    <w:name w:val="Revision"/>
    <w:hidden/>
    <w:uiPriority w:val="99"/>
    <w:semiHidden/>
    <w:rsid w:val="009427AD"/>
    <w:pPr>
      <w:spacing w:after="0"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119">
      <w:bodyDiv w:val="1"/>
      <w:marLeft w:val="0"/>
      <w:marRight w:val="0"/>
      <w:marTop w:val="0"/>
      <w:marBottom w:val="0"/>
      <w:divBdr>
        <w:top w:val="none" w:sz="0" w:space="0" w:color="auto"/>
        <w:left w:val="none" w:sz="0" w:space="0" w:color="auto"/>
        <w:bottom w:val="none" w:sz="0" w:space="0" w:color="auto"/>
        <w:right w:val="none" w:sz="0" w:space="0" w:color="auto"/>
      </w:divBdr>
    </w:div>
    <w:div w:id="7993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3329-720F-46E5-A044-0E9849BF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12761</Words>
  <Characters>7274</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Zujeva</dc:creator>
  <cp:keywords/>
  <dc:description/>
  <cp:lastModifiedBy>Dovilė Lebedinskienė</cp:lastModifiedBy>
  <cp:revision>2</cp:revision>
  <dcterms:created xsi:type="dcterms:W3CDTF">2025-10-14T10:44:00Z</dcterms:created>
  <dcterms:modified xsi:type="dcterms:W3CDTF">2025-10-14T10:44:00Z</dcterms:modified>
</cp:coreProperties>
</file>