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282B562B"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I-AI PIRKIMO DALIAI</w:t>
      </w:r>
    </w:p>
    <w:p w14:paraId="27099402" w14:textId="7F57561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3</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2025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Įsipareigojimų dalis (nurodant konkrečius pagal Pirkimo sutartį prisiimamus įsipareigojimus), kuriai ketinama pasitelkti subrangovą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subtiekėją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ar subteikėją (-</w:t>
            </w:r>
            <w:proofErr w:type="spellStart"/>
            <w:r w:rsidRPr="001E4801">
              <w:rPr>
                <w:rFonts w:ascii="Calibri" w:eastAsia="Times New Roman" w:hAnsi="Calibri" w:cs="Calibri"/>
                <w:kern w:val="0"/>
                <w:sz w:val="21"/>
                <w:szCs w:val="21"/>
                <w14:ligatures w14:val="none"/>
              </w:rPr>
              <w:t>us</w:t>
            </w:r>
            <w:proofErr w:type="spellEnd"/>
            <w:r w:rsidRPr="001E4801">
              <w:rPr>
                <w:rFonts w:ascii="Calibri" w:eastAsia="Times New Roman" w:hAnsi="Calibri" w:cs="Calibri"/>
                <w:kern w:val="0"/>
                <w:sz w:val="21"/>
                <w:szCs w:val="21"/>
                <w14:ligatures w14:val="none"/>
              </w:rPr>
              <w:t xml:space="preserve">)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subtiekėją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subteikėją (-</w:t>
      </w:r>
      <w:proofErr w:type="spellStart"/>
      <w:r w:rsidRPr="001E4801">
        <w:rPr>
          <w:rFonts w:ascii="Calibri" w:eastAsia="Times New Roman" w:hAnsi="Calibri" w:cs="Calibri"/>
          <w:i/>
          <w:kern w:val="0"/>
          <w:sz w:val="20"/>
          <w:szCs w:val="20"/>
          <w14:ligatures w14:val="none"/>
        </w:rPr>
        <w:t>us</w:t>
      </w:r>
      <w:proofErr w:type="spellEnd"/>
      <w:r w:rsidRPr="001E4801">
        <w:rPr>
          <w:rFonts w:ascii="Calibri" w:eastAsia="Times New Roman" w:hAnsi="Calibri" w:cs="Calibri"/>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0B1F86CC" w:rsidR="00AE0551" w:rsidRPr="001E4801" w:rsidRDefault="00AE0551"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3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76E4232D"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I-ai pirkimo daliai už 3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58FC1D6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26693BA0" w14:textId="77777777" w:rsidR="001E4801" w:rsidRPr="001E4801" w:rsidRDefault="001E48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6496" w:type="dxa"/>
            <w:gridSpan w:val="6"/>
          </w:tcPr>
          <w:p w14:paraId="2859253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0FBC09D4" w14:textId="77777777" w:rsidR="00D45D45" w:rsidRDefault="00D45D45" w:rsidP="00D45D45">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 (užpildyti ir pateikti kartu su pasiūlymu)</w:t>
      </w:r>
    </w:p>
    <w:p w14:paraId="4288FC5F" w14:textId="77777777" w:rsidR="00242C85" w:rsidRDefault="00242C85" w:rsidP="00D45D45">
      <w:pPr>
        <w:spacing w:after="0" w:line="240" w:lineRule="auto"/>
        <w:jc w:val="right"/>
        <w:rPr>
          <w:rFonts w:ascii="Times New Roman" w:eastAsia="Times New Roman" w:hAnsi="Times New Roman"/>
          <w:b/>
          <w:sz w:val="24"/>
          <w:szCs w:val="24"/>
        </w:rPr>
      </w:pP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BB3570" w14:paraId="00026C0F" w14:textId="77777777" w:rsidTr="00242C85">
        <w:tc>
          <w:tcPr>
            <w:tcW w:w="704" w:type="dxa"/>
          </w:tcPr>
          <w:p w14:paraId="328120C4" w14:textId="0F09364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Eil. Nr.</w:t>
            </w:r>
          </w:p>
        </w:tc>
        <w:tc>
          <w:tcPr>
            <w:tcW w:w="7300" w:type="dxa"/>
            <w:gridSpan w:val="2"/>
          </w:tcPr>
          <w:p w14:paraId="51C7C7B2" w14:textId="77777777" w:rsidR="00242C85" w:rsidRPr="00BB3570" w:rsidRDefault="00242C85" w:rsidP="00242C85">
            <w:pPr>
              <w:rPr>
                <w:rFonts w:ascii="Calibri" w:eastAsia="Times New Roman" w:hAnsi="Calibri" w:cs="Calibri"/>
                <w:b/>
                <w:bCs/>
                <w:color w:val="363636"/>
                <w:kern w:val="0"/>
                <w:sz w:val="21"/>
                <w:szCs w:val="21"/>
                <w:lang w:eastAsia="lt-LT"/>
                <w14:ligatures w14:val="none"/>
              </w:rPr>
            </w:pPr>
            <w:r w:rsidRPr="00BB3570">
              <w:rPr>
                <w:rFonts w:ascii="Calibri" w:eastAsia="Times New Roman" w:hAnsi="Calibri" w:cs="Calibri"/>
                <w:b/>
                <w:bCs/>
                <w:color w:val="363636"/>
                <w:kern w:val="0"/>
                <w:sz w:val="21"/>
                <w:szCs w:val="21"/>
                <w:lang w:eastAsia="lt-LT"/>
                <w14:ligatures w14:val="none"/>
              </w:rPr>
              <w:t>M2 klasės arba M3 klasės B grupės ne mažiau kaip 19+1 (vairuotojo) stacionarių sėdimų vietų, bet ne daugiau kaip 22 sėdimų vietų mokyklinis elektrinis autobusas su vidiniu liftu (keltuvu) neįgaliojo vežimėliams įkelti</w:t>
            </w:r>
          </w:p>
          <w:p w14:paraId="7844CEA7" w14:textId="77777777" w:rsidR="00242C85" w:rsidRPr="00BB3570" w:rsidRDefault="00242C85" w:rsidP="00242C85">
            <w:pPr>
              <w:rPr>
                <w:rFonts w:ascii="Calibri" w:eastAsia="Times New Roman" w:hAnsi="Calibri" w:cs="Calibri"/>
                <w:b/>
                <w:bCs/>
                <w:color w:val="363636"/>
                <w:kern w:val="0"/>
                <w:sz w:val="21"/>
                <w:szCs w:val="21"/>
                <w:lang w:eastAsia="lt-LT"/>
                <w14:ligatures w14:val="none"/>
              </w:rPr>
            </w:pPr>
          </w:p>
          <w:p w14:paraId="1B083F38" w14:textId="02B8D874"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b/>
                <w:bCs/>
                <w:color w:val="363636"/>
                <w:kern w:val="0"/>
                <w:sz w:val="21"/>
                <w:szCs w:val="21"/>
                <w:lang w:eastAsia="lt-LT"/>
                <w14:ligatures w14:val="none"/>
              </w:rPr>
              <w:t>(PERKAMA 3 VNT.)</w:t>
            </w:r>
          </w:p>
        </w:tc>
        <w:tc>
          <w:tcPr>
            <w:tcW w:w="3101" w:type="dxa"/>
            <w:vAlign w:val="center"/>
          </w:tcPr>
          <w:p w14:paraId="08549051" w14:textId="77777777" w:rsidR="00242C85" w:rsidRPr="00BB3570" w:rsidRDefault="00242C85" w:rsidP="00242C85">
            <w:pPr>
              <w:jc w:val="both"/>
              <w:rPr>
                <w:rFonts w:ascii="Calibri" w:eastAsia="Times New Roman" w:hAnsi="Calibri" w:cs="Calibri"/>
                <w:b/>
                <w:bCs/>
                <w:sz w:val="21"/>
                <w:szCs w:val="21"/>
              </w:rPr>
            </w:pPr>
            <w:r w:rsidRPr="00BB3570">
              <w:rPr>
                <w:rFonts w:ascii="Calibri" w:eastAsia="Times New Roman" w:hAnsi="Calibri" w:cs="Calibri"/>
                <w:b/>
                <w:bCs/>
                <w:sz w:val="21"/>
                <w:szCs w:val="21"/>
              </w:rPr>
              <w:t>Siūlomo parametro reikšmė</w:t>
            </w:r>
          </w:p>
          <w:p w14:paraId="2F31336B" w14:textId="77777777" w:rsidR="00242C85" w:rsidRPr="00BB3570" w:rsidRDefault="00242C85" w:rsidP="00242C85">
            <w:pPr>
              <w:jc w:val="both"/>
              <w:rPr>
                <w:rFonts w:ascii="Calibri" w:eastAsia="Times New Roman" w:hAnsi="Calibri" w:cs="Calibri"/>
                <w:sz w:val="21"/>
                <w:szCs w:val="21"/>
              </w:rPr>
            </w:pPr>
          </w:p>
          <w:p w14:paraId="0D8E5EFD" w14:textId="77777777" w:rsidR="00242C85" w:rsidRPr="00BB3570" w:rsidRDefault="00242C85" w:rsidP="00242C85">
            <w:pPr>
              <w:jc w:val="both"/>
              <w:rPr>
                <w:rFonts w:ascii="Calibri" w:eastAsia="Times New Roman" w:hAnsi="Calibri" w:cs="Calibri"/>
                <w:sz w:val="21"/>
                <w:szCs w:val="21"/>
              </w:rPr>
            </w:pPr>
            <w:r w:rsidRPr="00BB3570">
              <w:rPr>
                <w:rFonts w:ascii="Calibri" w:eastAsia="Times New Roman" w:hAnsi="Calibri" w:cs="Calibri"/>
                <w:sz w:val="21"/>
                <w:szCs w:val="21"/>
              </w:rPr>
              <w:t xml:space="preserve">Privaloma nurodyti tik konkrečius siūlomus parametrus. </w:t>
            </w:r>
          </w:p>
          <w:p w14:paraId="29DED34F" w14:textId="77777777" w:rsidR="00242C85" w:rsidRPr="00BB3570" w:rsidRDefault="00242C85" w:rsidP="00242C85">
            <w:pPr>
              <w:jc w:val="both"/>
              <w:rPr>
                <w:rFonts w:ascii="Calibri" w:eastAsia="Times New Roman" w:hAnsi="Calibri" w:cs="Calibri"/>
                <w:sz w:val="21"/>
                <w:szCs w:val="21"/>
              </w:rPr>
            </w:pPr>
            <w:r w:rsidRPr="00BB3570">
              <w:rPr>
                <w:rFonts w:ascii="Calibri" w:eastAsia="Times New Roman" w:hAnsi="Calibri" w:cs="Calibri"/>
                <w:sz w:val="21"/>
                <w:szCs w:val="21"/>
              </w:rPr>
              <w:t xml:space="preserve"> (negalima rašyti: „Ne ...mažiau“, „Ne...daugiau“) </w:t>
            </w:r>
          </w:p>
          <w:p w14:paraId="645D5327" w14:textId="77777777" w:rsidR="00242C85" w:rsidRPr="00BB3570" w:rsidRDefault="00242C85" w:rsidP="00242C85">
            <w:pPr>
              <w:jc w:val="both"/>
              <w:rPr>
                <w:rFonts w:ascii="Calibri" w:eastAsia="Times New Roman" w:hAnsi="Calibri" w:cs="Calibri"/>
                <w:sz w:val="21"/>
                <w:szCs w:val="21"/>
              </w:rPr>
            </w:pPr>
          </w:p>
          <w:p w14:paraId="266E1A24" w14:textId="6B4BF25E"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color w:val="EE0000"/>
                <w:sz w:val="21"/>
                <w:szCs w:val="21"/>
              </w:rPr>
              <w:t>pildo tiekėjas</w:t>
            </w:r>
          </w:p>
        </w:tc>
        <w:tc>
          <w:tcPr>
            <w:tcW w:w="3455" w:type="dxa"/>
            <w:vAlign w:val="center"/>
          </w:tcPr>
          <w:p w14:paraId="5B9DF795" w14:textId="77777777" w:rsidR="00242C85" w:rsidRPr="00BB3570" w:rsidRDefault="00242C85" w:rsidP="00242C85">
            <w:pPr>
              <w:rPr>
                <w:rFonts w:ascii="Calibri" w:hAnsi="Calibri" w:cs="Calibri"/>
                <w:b/>
                <w:sz w:val="21"/>
                <w:szCs w:val="21"/>
              </w:rPr>
            </w:pPr>
            <w:r w:rsidRPr="00BB3570">
              <w:rPr>
                <w:rFonts w:ascii="Calibri" w:hAnsi="Calibri" w:cs="Calibri"/>
                <w:b/>
                <w:sz w:val="21"/>
                <w:szCs w:val="21"/>
              </w:rPr>
              <w:t xml:space="preserve">Siūlomo prekių techninio parametro atitikimas pagal konkrečią reikalaujamo parametro reikšmę, </w:t>
            </w:r>
            <w:r w:rsidRPr="00BB3570">
              <w:rPr>
                <w:rFonts w:ascii="Calibri" w:hAnsi="Calibri" w:cs="Calibri"/>
                <w:b/>
                <w:sz w:val="21"/>
                <w:szCs w:val="21"/>
                <w:u w:val="single"/>
              </w:rPr>
              <w:t>nurodant atitiktį</w:t>
            </w:r>
            <w:r w:rsidRPr="00BB3570">
              <w:rPr>
                <w:rFonts w:ascii="Calibri" w:hAnsi="Calibri" w:cs="Calibri"/>
                <w:b/>
                <w:sz w:val="21"/>
                <w:szCs w:val="21"/>
              </w:rPr>
              <w:t>:</w:t>
            </w:r>
          </w:p>
          <w:p w14:paraId="562FFDA6" w14:textId="77777777" w:rsidR="00242C85" w:rsidRPr="00BB3570" w:rsidRDefault="00242C85" w:rsidP="00242C85">
            <w:pPr>
              <w:rPr>
                <w:rFonts w:ascii="Calibri" w:hAnsi="Calibri" w:cs="Calibri"/>
                <w:bCs/>
                <w:sz w:val="21"/>
                <w:szCs w:val="21"/>
              </w:rPr>
            </w:pPr>
            <w:r w:rsidRPr="00BB3570">
              <w:rPr>
                <w:rFonts w:ascii="Calibri" w:hAnsi="Calibri" w:cs="Calibri"/>
                <w:bCs/>
                <w:sz w:val="21"/>
                <w:szCs w:val="21"/>
              </w:rPr>
              <w:t>1. katalogo/bukleto/brošiūros/aprašymo ir pan.  puslapio Nr.;</w:t>
            </w:r>
          </w:p>
          <w:p w14:paraId="0A22A013" w14:textId="77777777" w:rsidR="00242C85" w:rsidRPr="00BB3570" w:rsidRDefault="00242C85" w:rsidP="00242C85">
            <w:pPr>
              <w:rPr>
                <w:rFonts w:ascii="Calibri" w:hAnsi="Calibri" w:cs="Calibri"/>
                <w:bCs/>
                <w:sz w:val="21"/>
                <w:szCs w:val="21"/>
              </w:rPr>
            </w:pPr>
            <w:r w:rsidRPr="00BB3570">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BB3570" w:rsidRDefault="00242C85" w:rsidP="00242C85">
            <w:pPr>
              <w:rPr>
                <w:rFonts w:ascii="Calibri" w:eastAsia="Times New Roman" w:hAnsi="Calibri" w:cs="Calibri"/>
                <w:b/>
                <w:sz w:val="21"/>
                <w:szCs w:val="21"/>
              </w:rPr>
            </w:pPr>
            <w:r w:rsidRPr="00BB3570">
              <w:rPr>
                <w:rFonts w:ascii="Calibri" w:hAnsi="Calibri" w:cs="Calibri"/>
                <w:bCs/>
                <w:color w:val="FF0000"/>
                <w:sz w:val="21"/>
                <w:szCs w:val="21"/>
              </w:rPr>
              <w:t>pildo tiekėjas</w:t>
            </w:r>
          </w:p>
        </w:tc>
      </w:tr>
      <w:tr w:rsidR="00242C85" w:rsidRPr="00BB3570" w14:paraId="2FADDF80" w14:textId="77777777" w:rsidTr="00BB3570">
        <w:tc>
          <w:tcPr>
            <w:tcW w:w="704" w:type="dxa"/>
          </w:tcPr>
          <w:p w14:paraId="77F82674" w14:textId="56CCDE3C" w:rsidR="00242C85" w:rsidRPr="00BB3570" w:rsidRDefault="00242C85" w:rsidP="00242C85">
            <w:pPr>
              <w:jc w:val="both"/>
              <w:rPr>
                <w:rFonts w:ascii="Calibri" w:eastAsia="Times New Roman" w:hAnsi="Calibri" w:cs="Calibri"/>
                <w:bCs/>
                <w:sz w:val="21"/>
                <w:szCs w:val="21"/>
              </w:rPr>
            </w:pPr>
            <w:r w:rsidRPr="00BB3570">
              <w:rPr>
                <w:rFonts w:ascii="Calibri" w:eastAsia="Times New Roman" w:hAnsi="Calibri" w:cs="Calibri"/>
                <w:bCs/>
                <w:sz w:val="21"/>
                <w:szCs w:val="21"/>
              </w:rPr>
              <w:t>1.</w:t>
            </w:r>
          </w:p>
        </w:tc>
        <w:tc>
          <w:tcPr>
            <w:tcW w:w="2268" w:type="dxa"/>
          </w:tcPr>
          <w:p w14:paraId="649938F8"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Transporto priemonės rūšis</w:t>
            </w:r>
          </w:p>
          <w:p w14:paraId="05E83A63" w14:textId="77777777" w:rsidR="00242C85" w:rsidRPr="00BB3570" w:rsidRDefault="00242C85" w:rsidP="00242C85">
            <w:pPr>
              <w:rPr>
                <w:rFonts w:ascii="Calibri" w:eastAsia="Times New Roman" w:hAnsi="Calibri" w:cs="Calibri"/>
                <w:b/>
                <w:sz w:val="21"/>
                <w:szCs w:val="21"/>
              </w:rPr>
            </w:pPr>
          </w:p>
        </w:tc>
        <w:tc>
          <w:tcPr>
            <w:tcW w:w="5032" w:type="dxa"/>
          </w:tcPr>
          <w:p w14:paraId="3914AE2C" w14:textId="652B7721" w:rsidR="00242C85" w:rsidRPr="00BB3570" w:rsidRDefault="00242C85" w:rsidP="00242C85">
            <w:pPr>
              <w:rPr>
                <w:rFonts w:ascii="Calibri" w:eastAsia="Times New Roman" w:hAnsi="Calibri" w:cs="Calibri"/>
                <w:b/>
                <w:sz w:val="21"/>
                <w:szCs w:val="21"/>
              </w:rPr>
            </w:pPr>
            <w:r w:rsidRPr="00BB3570">
              <w:rPr>
                <w:rFonts w:ascii="Calibri" w:eastAsia="Times New Roman" w:hAnsi="Calibri" w:cs="Calibri"/>
                <w:kern w:val="0"/>
                <w:sz w:val="21"/>
                <w:szCs w:val="21"/>
                <w:lang w:eastAsia="lt-LT"/>
                <w14:ligatures w14:val="none"/>
              </w:rPr>
              <w:t>Naujas neeksploatuotas M2 klasės arba M3 klasės B grupės ne mažiau kaip 19+1 (vairuotojo) stacionarių sėdimų vietų, bet ne daugiau kaip 22 sėdimų vietų mokyklinis elektrinis autobusas pateikimo metu atitinkantis Lietuvoje galiojančių teisės aktų reikalavimus</w:t>
            </w:r>
          </w:p>
        </w:tc>
        <w:tc>
          <w:tcPr>
            <w:tcW w:w="3101" w:type="dxa"/>
          </w:tcPr>
          <w:p w14:paraId="696AAF64" w14:textId="77777777" w:rsidR="00242C85" w:rsidRPr="00BB3570" w:rsidRDefault="00242C85" w:rsidP="00242C85">
            <w:pPr>
              <w:rPr>
                <w:rFonts w:ascii="Calibri" w:eastAsia="Times New Roman" w:hAnsi="Calibri" w:cs="Calibri"/>
                <w:b/>
                <w:sz w:val="21"/>
                <w:szCs w:val="21"/>
              </w:rPr>
            </w:pPr>
          </w:p>
        </w:tc>
        <w:tc>
          <w:tcPr>
            <w:tcW w:w="3455" w:type="dxa"/>
          </w:tcPr>
          <w:p w14:paraId="3CD76E43" w14:textId="77777777" w:rsidR="00242C85" w:rsidRPr="00BB3570" w:rsidRDefault="00242C85" w:rsidP="00242C85">
            <w:pPr>
              <w:rPr>
                <w:rFonts w:ascii="Calibri" w:eastAsia="Times New Roman" w:hAnsi="Calibri" w:cs="Calibri"/>
                <w:b/>
                <w:sz w:val="21"/>
                <w:szCs w:val="21"/>
              </w:rPr>
            </w:pPr>
          </w:p>
        </w:tc>
      </w:tr>
      <w:tr w:rsidR="00242C85" w:rsidRPr="00BB3570" w14:paraId="5F05DABB" w14:textId="77777777" w:rsidTr="00BB3570">
        <w:tc>
          <w:tcPr>
            <w:tcW w:w="704" w:type="dxa"/>
          </w:tcPr>
          <w:p w14:paraId="6F175695" w14:textId="1E4048C5"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w:t>
            </w:r>
          </w:p>
        </w:tc>
        <w:tc>
          <w:tcPr>
            <w:tcW w:w="2268" w:type="dxa"/>
          </w:tcPr>
          <w:p w14:paraId="6D617AA7" w14:textId="2297BC18"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32179C9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w:t>
            </w:r>
          </w:p>
        </w:tc>
        <w:tc>
          <w:tcPr>
            <w:tcW w:w="3101" w:type="dxa"/>
          </w:tcPr>
          <w:p w14:paraId="77FC5D1B" w14:textId="77777777" w:rsidR="00242C85" w:rsidRPr="00BB3570" w:rsidRDefault="00242C85" w:rsidP="00242C85">
            <w:pPr>
              <w:rPr>
                <w:rFonts w:ascii="Calibri" w:eastAsia="Times New Roman" w:hAnsi="Calibri" w:cs="Calibri"/>
                <w:b/>
                <w:sz w:val="21"/>
                <w:szCs w:val="21"/>
              </w:rPr>
            </w:pPr>
          </w:p>
        </w:tc>
        <w:tc>
          <w:tcPr>
            <w:tcW w:w="3455" w:type="dxa"/>
          </w:tcPr>
          <w:p w14:paraId="278CC8F3" w14:textId="77777777" w:rsidR="00242C85" w:rsidRPr="00BB3570" w:rsidRDefault="00242C85" w:rsidP="00242C85">
            <w:pPr>
              <w:rPr>
                <w:rFonts w:ascii="Calibri" w:eastAsia="Times New Roman" w:hAnsi="Calibri" w:cs="Calibri"/>
                <w:b/>
                <w:sz w:val="21"/>
                <w:szCs w:val="21"/>
              </w:rPr>
            </w:pPr>
          </w:p>
        </w:tc>
      </w:tr>
      <w:tr w:rsidR="00242C85" w:rsidRPr="00BB3570" w14:paraId="25EDC4CA" w14:textId="77777777" w:rsidTr="00BB3570">
        <w:tc>
          <w:tcPr>
            <w:tcW w:w="704" w:type="dxa"/>
          </w:tcPr>
          <w:p w14:paraId="4F53A39E" w14:textId="3CF497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w:t>
            </w:r>
          </w:p>
        </w:tc>
        <w:tc>
          <w:tcPr>
            <w:tcW w:w="2268" w:type="dxa"/>
          </w:tcPr>
          <w:p w14:paraId="56B8CEF2" w14:textId="4EE0203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Durų skaičius</w:t>
            </w:r>
          </w:p>
        </w:tc>
        <w:tc>
          <w:tcPr>
            <w:tcW w:w="5032" w:type="dxa"/>
          </w:tcPr>
          <w:p w14:paraId="0AE7FEFF" w14:textId="07405DA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ne mažiau 3</w:t>
            </w:r>
          </w:p>
        </w:tc>
        <w:tc>
          <w:tcPr>
            <w:tcW w:w="3101" w:type="dxa"/>
          </w:tcPr>
          <w:p w14:paraId="012E3164" w14:textId="77777777" w:rsidR="00242C85" w:rsidRPr="00BB3570" w:rsidRDefault="00242C85" w:rsidP="00242C85">
            <w:pPr>
              <w:rPr>
                <w:rFonts w:ascii="Calibri" w:eastAsia="Times New Roman" w:hAnsi="Calibri" w:cs="Calibri"/>
                <w:b/>
                <w:sz w:val="21"/>
                <w:szCs w:val="21"/>
              </w:rPr>
            </w:pPr>
          </w:p>
        </w:tc>
        <w:tc>
          <w:tcPr>
            <w:tcW w:w="3455" w:type="dxa"/>
          </w:tcPr>
          <w:p w14:paraId="64297802" w14:textId="77777777" w:rsidR="00242C85" w:rsidRPr="00BB3570" w:rsidRDefault="00242C85" w:rsidP="00242C85">
            <w:pPr>
              <w:rPr>
                <w:rFonts w:ascii="Calibri" w:eastAsia="Times New Roman" w:hAnsi="Calibri" w:cs="Calibri"/>
                <w:b/>
                <w:sz w:val="21"/>
                <w:szCs w:val="21"/>
              </w:rPr>
            </w:pPr>
          </w:p>
        </w:tc>
      </w:tr>
      <w:tr w:rsidR="00242C85" w:rsidRPr="00BB3570" w14:paraId="14712066" w14:textId="77777777" w:rsidTr="00BB3570">
        <w:tc>
          <w:tcPr>
            <w:tcW w:w="704" w:type="dxa"/>
          </w:tcPr>
          <w:p w14:paraId="450DBDE9" w14:textId="2CC783D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4.</w:t>
            </w:r>
          </w:p>
        </w:tc>
        <w:tc>
          <w:tcPr>
            <w:tcW w:w="2268" w:type="dxa"/>
          </w:tcPr>
          <w:p w14:paraId="3B3B768D" w14:textId="4B56C08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Atstumai tarp sėdynių, mm</w:t>
            </w:r>
          </w:p>
        </w:tc>
        <w:tc>
          <w:tcPr>
            <w:tcW w:w="5032" w:type="dxa"/>
          </w:tcPr>
          <w:p w14:paraId="733FD011" w14:textId="5A25504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680  </w:t>
            </w:r>
          </w:p>
        </w:tc>
        <w:tc>
          <w:tcPr>
            <w:tcW w:w="3101" w:type="dxa"/>
          </w:tcPr>
          <w:p w14:paraId="721E1C00" w14:textId="77777777" w:rsidR="00242C85" w:rsidRPr="00BB3570" w:rsidRDefault="00242C85" w:rsidP="00242C85">
            <w:pPr>
              <w:rPr>
                <w:rFonts w:ascii="Calibri" w:eastAsia="Times New Roman" w:hAnsi="Calibri" w:cs="Calibri"/>
                <w:b/>
                <w:sz w:val="21"/>
                <w:szCs w:val="21"/>
              </w:rPr>
            </w:pPr>
          </w:p>
        </w:tc>
        <w:tc>
          <w:tcPr>
            <w:tcW w:w="3455" w:type="dxa"/>
          </w:tcPr>
          <w:p w14:paraId="082527B6" w14:textId="77777777" w:rsidR="00242C85" w:rsidRPr="00BB3570" w:rsidRDefault="00242C85" w:rsidP="00242C85">
            <w:pPr>
              <w:rPr>
                <w:rFonts w:ascii="Calibri" w:eastAsia="Times New Roman" w:hAnsi="Calibri" w:cs="Calibri"/>
                <w:b/>
                <w:sz w:val="21"/>
                <w:szCs w:val="21"/>
              </w:rPr>
            </w:pPr>
          </w:p>
        </w:tc>
      </w:tr>
      <w:tr w:rsidR="00242C85" w:rsidRPr="00BB3570" w14:paraId="02550557" w14:textId="77777777" w:rsidTr="00BB3570">
        <w:tc>
          <w:tcPr>
            <w:tcW w:w="704" w:type="dxa"/>
          </w:tcPr>
          <w:p w14:paraId="4F091271" w14:textId="40E7FAD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w:t>
            </w:r>
          </w:p>
        </w:tc>
        <w:tc>
          <w:tcPr>
            <w:tcW w:w="2268" w:type="dxa"/>
          </w:tcPr>
          <w:p w14:paraId="2A15592E" w14:textId="6485FEC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pagaminimas</w:t>
            </w:r>
          </w:p>
        </w:tc>
        <w:tc>
          <w:tcPr>
            <w:tcW w:w="5032" w:type="dxa"/>
          </w:tcPr>
          <w:p w14:paraId="100B0DA2" w14:textId="038BCE3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Naujas (neeksploatuotas), pagamintas ne anksčiau kaip prieš 12 mėn. iki pasiūlymo pateikimo termino pabaigos.</w:t>
            </w:r>
          </w:p>
        </w:tc>
        <w:tc>
          <w:tcPr>
            <w:tcW w:w="3101" w:type="dxa"/>
          </w:tcPr>
          <w:p w14:paraId="1316C41D" w14:textId="77777777" w:rsidR="00242C85" w:rsidRPr="00BB3570" w:rsidRDefault="00242C85" w:rsidP="00242C85">
            <w:pPr>
              <w:rPr>
                <w:rFonts w:ascii="Calibri" w:eastAsia="Times New Roman" w:hAnsi="Calibri" w:cs="Calibri"/>
                <w:b/>
                <w:sz w:val="21"/>
                <w:szCs w:val="21"/>
              </w:rPr>
            </w:pPr>
          </w:p>
        </w:tc>
        <w:tc>
          <w:tcPr>
            <w:tcW w:w="3455" w:type="dxa"/>
          </w:tcPr>
          <w:p w14:paraId="6B6E5237" w14:textId="77777777" w:rsidR="00242C85" w:rsidRPr="00BB3570" w:rsidRDefault="00242C85" w:rsidP="00242C85">
            <w:pPr>
              <w:rPr>
                <w:rFonts w:ascii="Calibri" w:eastAsia="Times New Roman" w:hAnsi="Calibri" w:cs="Calibri"/>
                <w:b/>
                <w:sz w:val="21"/>
                <w:szCs w:val="21"/>
              </w:rPr>
            </w:pPr>
          </w:p>
        </w:tc>
      </w:tr>
      <w:tr w:rsidR="00242C85" w:rsidRPr="00BB3570" w14:paraId="54F4782F" w14:textId="77777777" w:rsidTr="00BB3570">
        <w:tc>
          <w:tcPr>
            <w:tcW w:w="704" w:type="dxa"/>
          </w:tcPr>
          <w:p w14:paraId="345307FD" w14:textId="50E6F6D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6.</w:t>
            </w:r>
          </w:p>
        </w:tc>
        <w:tc>
          <w:tcPr>
            <w:tcW w:w="2268" w:type="dxa"/>
          </w:tcPr>
          <w:p w14:paraId="70664F1F" w14:textId="2573F1F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Variklis</w:t>
            </w:r>
          </w:p>
        </w:tc>
        <w:tc>
          <w:tcPr>
            <w:tcW w:w="5032" w:type="dxa"/>
          </w:tcPr>
          <w:p w14:paraId="1FF64CC7" w14:textId="6C16A1F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242C85" w:rsidRPr="00BB3570" w:rsidRDefault="00242C85" w:rsidP="00242C85">
            <w:pPr>
              <w:rPr>
                <w:rFonts w:ascii="Calibri" w:eastAsia="Times New Roman" w:hAnsi="Calibri" w:cs="Calibri"/>
                <w:b/>
                <w:sz w:val="21"/>
                <w:szCs w:val="21"/>
              </w:rPr>
            </w:pPr>
          </w:p>
        </w:tc>
        <w:tc>
          <w:tcPr>
            <w:tcW w:w="3455" w:type="dxa"/>
          </w:tcPr>
          <w:p w14:paraId="6E73363B" w14:textId="77777777" w:rsidR="00242C85" w:rsidRPr="00BB3570" w:rsidRDefault="00242C85" w:rsidP="00242C85">
            <w:pPr>
              <w:rPr>
                <w:rFonts w:ascii="Calibri" w:eastAsia="Times New Roman" w:hAnsi="Calibri" w:cs="Calibri"/>
                <w:b/>
                <w:sz w:val="21"/>
                <w:szCs w:val="21"/>
              </w:rPr>
            </w:pPr>
          </w:p>
        </w:tc>
      </w:tr>
      <w:tr w:rsidR="00242C85" w:rsidRPr="00BB3570" w14:paraId="17BCCA3D" w14:textId="77777777" w:rsidTr="00BB3570">
        <w:tc>
          <w:tcPr>
            <w:tcW w:w="704" w:type="dxa"/>
          </w:tcPr>
          <w:p w14:paraId="5ED3E87E" w14:textId="14184BC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7.</w:t>
            </w:r>
          </w:p>
        </w:tc>
        <w:tc>
          <w:tcPr>
            <w:tcW w:w="2268" w:type="dxa"/>
          </w:tcPr>
          <w:p w14:paraId="028B2077" w14:textId="3B4F752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Variklio galia</w:t>
            </w:r>
          </w:p>
        </w:tc>
        <w:tc>
          <w:tcPr>
            <w:tcW w:w="5032" w:type="dxa"/>
          </w:tcPr>
          <w:p w14:paraId="2E691DEB" w14:textId="724DB0C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Maksimali elektrinio variklio galia ne mažesnė nei 100 kW </w:t>
            </w:r>
          </w:p>
        </w:tc>
        <w:tc>
          <w:tcPr>
            <w:tcW w:w="3101" w:type="dxa"/>
          </w:tcPr>
          <w:p w14:paraId="11AD8C0E" w14:textId="77777777" w:rsidR="00242C85" w:rsidRPr="00BB3570" w:rsidRDefault="00242C85" w:rsidP="00242C85">
            <w:pPr>
              <w:rPr>
                <w:rFonts w:ascii="Calibri" w:eastAsia="Times New Roman" w:hAnsi="Calibri" w:cs="Calibri"/>
                <w:b/>
                <w:sz w:val="21"/>
                <w:szCs w:val="21"/>
              </w:rPr>
            </w:pPr>
          </w:p>
        </w:tc>
        <w:tc>
          <w:tcPr>
            <w:tcW w:w="3455" w:type="dxa"/>
          </w:tcPr>
          <w:p w14:paraId="49E2AABC" w14:textId="77777777" w:rsidR="00242C85" w:rsidRPr="00BB3570" w:rsidRDefault="00242C85" w:rsidP="00242C85">
            <w:pPr>
              <w:rPr>
                <w:rFonts w:ascii="Calibri" w:eastAsia="Times New Roman" w:hAnsi="Calibri" w:cs="Calibri"/>
                <w:b/>
                <w:sz w:val="21"/>
                <w:szCs w:val="21"/>
              </w:rPr>
            </w:pPr>
          </w:p>
        </w:tc>
      </w:tr>
      <w:tr w:rsidR="00242C85" w:rsidRPr="00BB3570" w14:paraId="1257EAEC" w14:textId="77777777" w:rsidTr="00BB3570">
        <w:tc>
          <w:tcPr>
            <w:tcW w:w="704" w:type="dxa"/>
          </w:tcPr>
          <w:p w14:paraId="149D8D78" w14:textId="4E6005C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8.</w:t>
            </w:r>
          </w:p>
        </w:tc>
        <w:tc>
          <w:tcPr>
            <w:tcW w:w="2268" w:type="dxa"/>
          </w:tcPr>
          <w:p w14:paraId="7B48E1B3" w14:textId="2983C62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Pavarų dėžė</w:t>
            </w:r>
          </w:p>
        </w:tc>
        <w:tc>
          <w:tcPr>
            <w:tcW w:w="5032" w:type="dxa"/>
          </w:tcPr>
          <w:p w14:paraId="36077734" w14:textId="3F562D7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242C85" w:rsidRPr="00BB3570" w:rsidRDefault="00242C85" w:rsidP="00242C85">
            <w:pPr>
              <w:rPr>
                <w:rFonts w:ascii="Calibri" w:eastAsia="Times New Roman" w:hAnsi="Calibri" w:cs="Calibri"/>
                <w:b/>
                <w:sz w:val="21"/>
                <w:szCs w:val="21"/>
              </w:rPr>
            </w:pPr>
          </w:p>
        </w:tc>
        <w:tc>
          <w:tcPr>
            <w:tcW w:w="3455" w:type="dxa"/>
          </w:tcPr>
          <w:p w14:paraId="3A6A1297" w14:textId="77777777" w:rsidR="00242C85" w:rsidRPr="00BB3570" w:rsidRDefault="00242C85" w:rsidP="00242C85">
            <w:pPr>
              <w:rPr>
                <w:rFonts w:ascii="Calibri" w:eastAsia="Times New Roman" w:hAnsi="Calibri" w:cs="Calibri"/>
                <w:b/>
                <w:sz w:val="21"/>
                <w:szCs w:val="21"/>
              </w:rPr>
            </w:pPr>
          </w:p>
        </w:tc>
      </w:tr>
      <w:tr w:rsidR="00242C85" w:rsidRPr="00BB3570" w14:paraId="3DBBED65" w14:textId="77777777" w:rsidTr="00BB3570">
        <w:tc>
          <w:tcPr>
            <w:tcW w:w="704" w:type="dxa"/>
          </w:tcPr>
          <w:p w14:paraId="7E19CAF4" w14:textId="0BCCFC9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9.</w:t>
            </w:r>
          </w:p>
        </w:tc>
        <w:tc>
          <w:tcPr>
            <w:tcW w:w="2268" w:type="dxa"/>
          </w:tcPr>
          <w:p w14:paraId="3E8BEAC0" w14:textId="681B4A3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79FB9A0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patvirtina, kad transporto priemonė pagal E-SORT testo bandymo metodą (arba lygiavertį), SORT-2 ciklu (arba lygiaverčiu) vienu akumuliatorių įkrovimu nuvažiuoja ne mažiau, nei 180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w:t>
            </w:r>
          </w:p>
        </w:tc>
        <w:tc>
          <w:tcPr>
            <w:tcW w:w="3101" w:type="dxa"/>
          </w:tcPr>
          <w:p w14:paraId="2575E426" w14:textId="77777777" w:rsidR="00242C85" w:rsidRPr="00BB3570" w:rsidRDefault="00242C85" w:rsidP="00242C85">
            <w:pPr>
              <w:rPr>
                <w:rFonts w:ascii="Calibri" w:eastAsia="Times New Roman" w:hAnsi="Calibri" w:cs="Calibri"/>
                <w:b/>
                <w:sz w:val="21"/>
                <w:szCs w:val="21"/>
              </w:rPr>
            </w:pPr>
          </w:p>
        </w:tc>
        <w:tc>
          <w:tcPr>
            <w:tcW w:w="3455" w:type="dxa"/>
          </w:tcPr>
          <w:p w14:paraId="36BE4DD0" w14:textId="77777777" w:rsidR="00242C85" w:rsidRPr="00BB3570" w:rsidRDefault="00242C85" w:rsidP="00242C85">
            <w:pPr>
              <w:rPr>
                <w:rFonts w:ascii="Calibri" w:eastAsia="Times New Roman" w:hAnsi="Calibri" w:cs="Calibri"/>
                <w:b/>
                <w:sz w:val="21"/>
                <w:szCs w:val="21"/>
              </w:rPr>
            </w:pPr>
          </w:p>
        </w:tc>
      </w:tr>
      <w:tr w:rsidR="00242C85" w:rsidRPr="00BB3570" w14:paraId="50E40CD0" w14:textId="77777777" w:rsidTr="00BB3570">
        <w:tc>
          <w:tcPr>
            <w:tcW w:w="704" w:type="dxa"/>
          </w:tcPr>
          <w:p w14:paraId="581FFEE8" w14:textId="3549ED2F"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10.</w:t>
            </w:r>
          </w:p>
        </w:tc>
        <w:tc>
          <w:tcPr>
            <w:tcW w:w="2268" w:type="dxa"/>
          </w:tcPr>
          <w:p w14:paraId="5E82DC8D" w14:textId="44506A7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Vairas</w:t>
            </w:r>
          </w:p>
        </w:tc>
        <w:tc>
          <w:tcPr>
            <w:tcW w:w="5032" w:type="dxa"/>
          </w:tcPr>
          <w:p w14:paraId="5D53F7FE" w14:textId="5C1116F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242C85" w:rsidRPr="00BB3570" w:rsidRDefault="00242C85" w:rsidP="00242C85">
            <w:pPr>
              <w:rPr>
                <w:rFonts w:ascii="Calibri" w:eastAsia="Times New Roman" w:hAnsi="Calibri" w:cs="Calibri"/>
                <w:b/>
                <w:sz w:val="21"/>
                <w:szCs w:val="21"/>
              </w:rPr>
            </w:pPr>
          </w:p>
        </w:tc>
        <w:tc>
          <w:tcPr>
            <w:tcW w:w="3455" w:type="dxa"/>
          </w:tcPr>
          <w:p w14:paraId="1D6543BB" w14:textId="77777777" w:rsidR="00242C85" w:rsidRPr="00BB3570" w:rsidRDefault="00242C85" w:rsidP="00242C85">
            <w:pPr>
              <w:rPr>
                <w:rFonts w:ascii="Calibri" w:eastAsia="Times New Roman" w:hAnsi="Calibri" w:cs="Calibri"/>
                <w:b/>
                <w:sz w:val="21"/>
                <w:szCs w:val="21"/>
              </w:rPr>
            </w:pPr>
          </w:p>
        </w:tc>
      </w:tr>
      <w:tr w:rsidR="00242C85" w:rsidRPr="00BB3570" w14:paraId="3499DB09" w14:textId="77777777" w:rsidTr="00BB3570">
        <w:tc>
          <w:tcPr>
            <w:tcW w:w="704" w:type="dxa"/>
          </w:tcPr>
          <w:p w14:paraId="6EF7A3D4" w14:textId="3C788D6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11.</w:t>
            </w:r>
          </w:p>
        </w:tc>
        <w:tc>
          <w:tcPr>
            <w:tcW w:w="2268" w:type="dxa"/>
          </w:tcPr>
          <w:p w14:paraId="2D54EDAF" w14:textId="16ABFE38"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garantija</w:t>
            </w:r>
          </w:p>
        </w:tc>
        <w:tc>
          <w:tcPr>
            <w:tcW w:w="5032" w:type="dxa"/>
          </w:tcPr>
          <w:p w14:paraId="2E2F1B2E" w14:textId="5F446C0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garantija galiojanti ne trumpiau kaip 60 mėnesių  arba kol transporto priemonė nuvažiuos 200 000 km (priklausomai nuo to, kas anksčiau pasibaigs), garantija netaikoma baterijos dalims, kurios natūraliai nusidėvi.</w:t>
            </w:r>
          </w:p>
        </w:tc>
        <w:tc>
          <w:tcPr>
            <w:tcW w:w="3101" w:type="dxa"/>
          </w:tcPr>
          <w:p w14:paraId="60328DEC" w14:textId="77777777" w:rsidR="00242C85" w:rsidRPr="00BB3570" w:rsidRDefault="00242C85" w:rsidP="00242C85">
            <w:pPr>
              <w:rPr>
                <w:rFonts w:ascii="Calibri" w:eastAsia="Times New Roman" w:hAnsi="Calibri" w:cs="Calibri"/>
                <w:b/>
                <w:sz w:val="21"/>
                <w:szCs w:val="21"/>
              </w:rPr>
            </w:pPr>
          </w:p>
        </w:tc>
        <w:tc>
          <w:tcPr>
            <w:tcW w:w="3455" w:type="dxa"/>
          </w:tcPr>
          <w:p w14:paraId="0E7B8B40" w14:textId="77777777" w:rsidR="00242C85" w:rsidRPr="00BB3570" w:rsidRDefault="00242C85" w:rsidP="00242C85">
            <w:pPr>
              <w:rPr>
                <w:rFonts w:ascii="Calibri" w:eastAsia="Times New Roman" w:hAnsi="Calibri" w:cs="Calibri"/>
                <w:b/>
                <w:sz w:val="21"/>
                <w:szCs w:val="21"/>
              </w:rPr>
            </w:pPr>
          </w:p>
        </w:tc>
      </w:tr>
      <w:tr w:rsidR="00242C85" w:rsidRPr="00BB3570" w14:paraId="18604B5B" w14:textId="77777777" w:rsidTr="00BB3570">
        <w:tc>
          <w:tcPr>
            <w:tcW w:w="704" w:type="dxa"/>
          </w:tcPr>
          <w:p w14:paraId="566D5264" w14:textId="1780711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12.</w:t>
            </w:r>
          </w:p>
        </w:tc>
        <w:tc>
          <w:tcPr>
            <w:tcW w:w="2268" w:type="dxa"/>
          </w:tcPr>
          <w:p w14:paraId="3AFEB0BA" w14:textId="5EF23A6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Autobuse esančios sistemos</w:t>
            </w:r>
          </w:p>
        </w:tc>
        <w:tc>
          <w:tcPr>
            <w:tcW w:w="5032" w:type="dxa"/>
          </w:tcPr>
          <w:p w14:paraId="57CEA6B6" w14:textId="0DB6D7F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Stabdžių antiblokavimo sistema (ABS), ratų </w:t>
            </w:r>
            <w:proofErr w:type="spellStart"/>
            <w:r w:rsidRPr="00BB3570">
              <w:rPr>
                <w:rFonts w:ascii="Calibri" w:eastAsia="Times New Roman" w:hAnsi="Calibri" w:cs="Calibri"/>
                <w:kern w:val="0"/>
                <w:sz w:val="21"/>
                <w:szCs w:val="21"/>
                <w:lang w:eastAsia="lt-LT"/>
                <w14:ligatures w14:val="none"/>
              </w:rPr>
              <w:t>antipraslydimo</w:t>
            </w:r>
            <w:proofErr w:type="spellEnd"/>
            <w:r w:rsidRPr="00BB3570">
              <w:rPr>
                <w:rFonts w:ascii="Calibri" w:eastAsia="Times New Roman" w:hAnsi="Calibri" w:cs="Calibri"/>
                <w:kern w:val="0"/>
                <w:sz w:val="21"/>
                <w:szCs w:val="21"/>
                <w:lang w:eastAsia="lt-LT"/>
                <w14:ligatures w14:val="none"/>
              </w:rPr>
              <w:t xml:space="preserve"> sistema, elektroninė autobuso stabilumo sistema (tame tarpe ekstremalaus autobuso stabdymo ir stabdymo jėgos paskirstymo sistemos).</w:t>
            </w:r>
          </w:p>
        </w:tc>
        <w:tc>
          <w:tcPr>
            <w:tcW w:w="3101" w:type="dxa"/>
          </w:tcPr>
          <w:p w14:paraId="2DDE7779" w14:textId="77777777" w:rsidR="00242C85" w:rsidRPr="00BB3570" w:rsidRDefault="00242C85" w:rsidP="00242C85">
            <w:pPr>
              <w:rPr>
                <w:rFonts w:ascii="Calibri" w:eastAsia="Times New Roman" w:hAnsi="Calibri" w:cs="Calibri"/>
                <w:b/>
                <w:sz w:val="21"/>
                <w:szCs w:val="21"/>
              </w:rPr>
            </w:pPr>
          </w:p>
        </w:tc>
        <w:tc>
          <w:tcPr>
            <w:tcW w:w="3455" w:type="dxa"/>
          </w:tcPr>
          <w:p w14:paraId="4A9A3140" w14:textId="77777777" w:rsidR="00242C85" w:rsidRPr="00BB3570" w:rsidRDefault="00242C85" w:rsidP="00242C85">
            <w:pPr>
              <w:rPr>
                <w:rFonts w:ascii="Calibri" w:eastAsia="Times New Roman" w:hAnsi="Calibri" w:cs="Calibri"/>
                <w:b/>
                <w:sz w:val="21"/>
                <w:szCs w:val="21"/>
              </w:rPr>
            </w:pPr>
          </w:p>
        </w:tc>
      </w:tr>
      <w:tr w:rsidR="00242C85" w:rsidRPr="00BB3570" w14:paraId="43CBC584" w14:textId="77777777" w:rsidTr="00BB3570">
        <w:tc>
          <w:tcPr>
            <w:tcW w:w="704" w:type="dxa"/>
          </w:tcPr>
          <w:p w14:paraId="2DCB3C1A" w14:textId="06E208A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13.</w:t>
            </w:r>
          </w:p>
        </w:tc>
        <w:tc>
          <w:tcPr>
            <w:tcW w:w="2268" w:type="dxa"/>
          </w:tcPr>
          <w:p w14:paraId="68CD8570" w14:textId="3A88A73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Kėbulas</w:t>
            </w:r>
          </w:p>
        </w:tc>
        <w:tc>
          <w:tcPr>
            <w:tcW w:w="5032" w:type="dxa"/>
          </w:tcPr>
          <w:p w14:paraId="2F850B48" w14:textId="27843D41"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BB3570">
              <w:rPr>
                <w:rFonts w:ascii="Calibri" w:eastAsia="Times New Roman" w:hAnsi="Calibri" w:cs="Calibri"/>
                <w:b/>
                <w:bCs/>
                <w:i/>
                <w:iCs/>
                <w:kern w:val="0"/>
                <w:sz w:val="21"/>
                <w:szCs w:val="21"/>
                <w:lang w:eastAsia="lt-LT"/>
                <w14:ligatures w14:val="none"/>
              </w:rPr>
              <w:t>.</w:t>
            </w:r>
            <w:r w:rsidRPr="00BB3570">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242C85" w:rsidRPr="00BB3570" w:rsidRDefault="00242C85" w:rsidP="00242C85">
            <w:pPr>
              <w:rPr>
                <w:rFonts w:ascii="Calibri" w:eastAsia="Times New Roman" w:hAnsi="Calibri" w:cs="Calibri"/>
                <w:b/>
                <w:sz w:val="21"/>
                <w:szCs w:val="21"/>
              </w:rPr>
            </w:pPr>
          </w:p>
        </w:tc>
        <w:tc>
          <w:tcPr>
            <w:tcW w:w="3455" w:type="dxa"/>
          </w:tcPr>
          <w:p w14:paraId="2EEC8C36" w14:textId="77777777" w:rsidR="00242C85" w:rsidRPr="00BB3570" w:rsidRDefault="00242C85" w:rsidP="00242C85">
            <w:pPr>
              <w:rPr>
                <w:rFonts w:ascii="Calibri" w:eastAsia="Times New Roman" w:hAnsi="Calibri" w:cs="Calibri"/>
                <w:b/>
                <w:sz w:val="21"/>
                <w:szCs w:val="21"/>
              </w:rPr>
            </w:pPr>
          </w:p>
        </w:tc>
      </w:tr>
      <w:tr w:rsidR="00242C85" w:rsidRPr="00BB3570" w14:paraId="161A3229" w14:textId="77777777" w:rsidTr="00BB3570">
        <w:tc>
          <w:tcPr>
            <w:tcW w:w="704" w:type="dxa"/>
          </w:tcPr>
          <w:p w14:paraId="70C48B20" w14:textId="135DDF7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14.</w:t>
            </w:r>
          </w:p>
        </w:tc>
        <w:tc>
          <w:tcPr>
            <w:tcW w:w="2268" w:type="dxa"/>
          </w:tcPr>
          <w:p w14:paraId="3F1A4429" w14:textId="172EB0A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Imobilizatorius</w:t>
            </w:r>
          </w:p>
        </w:tc>
        <w:tc>
          <w:tcPr>
            <w:tcW w:w="5032" w:type="dxa"/>
          </w:tcPr>
          <w:p w14:paraId="6DB5A458" w14:textId="753B6F1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242C85" w:rsidRPr="00BB3570" w:rsidRDefault="00242C85" w:rsidP="00242C85">
            <w:pPr>
              <w:rPr>
                <w:rFonts w:ascii="Calibri" w:eastAsia="Times New Roman" w:hAnsi="Calibri" w:cs="Calibri"/>
                <w:b/>
                <w:sz w:val="21"/>
                <w:szCs w:val="21"/>
              </w:rPr>
            </w:pPr>
          </w:p>
        </w:tc>
        <w:tc>
          <w:tcPr>
            <w:tcW w:w="3455" w:type="dxa"/>
          </w:tcPr>
          <w:p w14:paraId="6FE743A0" w14:textId="77777777" w:rsidR="00242C85" w:rsidRPr="00BB3570" w:rsidRDefault="00242C85" w:rsidP="00242C85">
            <w:pPr>
              <w:rPr>
                <w:rFonts w:ascii="Calibri" w:eastAsia="Times New Roman" w:hAnsi="Calibri" w:cs="Calibri"/>
                <w:b/>
                <w:sz w:val="21"/>
                <w:szCs w:val="21"/>
              </w:rPr>
            </w:pPr>
          </w:p>
        </w:tc>
      </w:tr>
      <w:tr w:rsidR="00242C85" w:rsidRPr="00BB3570" w14:paraId="4124DAC4" w14:textId="77777777" w:rsidTr="00BB3570">
        <w:tc>
          <w:tcPr>
            <w:tcW w:w="704" w:type="dxa"/>
          </w:tcPr>
          <w:p w14:paraId="45974B5A" w14:textId="2B0016F8"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15.</w:t>
            </w:r>
          </w:p>
        </w:tc>
        <w:tc>
          <w:tcPr>
            <w:tcW w:w="2268" w:type="dxa"/>
          </w:tcPr>
          <w:p w14:paraId="58328CD8" w14:textId="0422050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Ratai ir </w:t>
            </w:r>
            <w:proofErr w:type="spellStart"/>
            <w:r w:rsidRPr="00BB3570">
              <w:rPr>
                <w:rFonts w:ascii="Calibri" w:eastAsia="Times New Roman" w:hAnsi="Calibri" w:cs="Calibri"/>
                <w:kern w:val="0"/>
                <w:sz w:val="21"/>
                <w:szCs w:val="21"/>
                <w:lang w:eastAsia="lt-LT"/>
                <w14:ligatures w14:val="none"/>
              </w:rPr>
              <w:t>purvasargiai</w:t>
            </w:r>
            <w:proofErr w:type="spellEnd"/>
          </w:p>
        </w:tc>
        <w:tc>
          <w:tcPr>
            <w:tcW w:w="5032" w:type="dxa"/>
          </w:tcPr>
          <w:p w14:paraId="265214E9" w14:textId="2827833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Dvigubi galiniai ratai. Visų ratų </w:t>
            </w:r>
            <w:proofErr w:type="spellStart"/>
            <w:r w:rsidRPr="00BB3570">
              <w:rPr>
                <w:rFonts w:ascii="Calibri" w:eastAsia="Times New Roman" w:hAnsi="Calibri" w:cs="Calibri"/>
                <w:kern w:val="0"/>
                <w:sz w:val="21"/>
                <w:szCs w:val="21"/>
                <w:lang w:eastAsia="lt-LT"/>
                <w14:ligatures w14:val="none"/>
              </w:rPr>
              <w:t>purvasargiai</w:t>
            </w:r>
            <w:proofErr w:type="spellEnd"/>
            <w:r w:rsidRPr="00BB3570">
              <w:rPr>
                <w:rFonts w:ascii="Calibri" w:eastAsia="Times New Roman" w:hAnsi="Calibri" w:cs="Calibri"/>
                <w:kern w:val="0"/>
                <w:sz w:val="21"/>
                <w:szCs w:val="21"/>
                <w:lang w:eastAsia="lt-LT"/>
                <w14:ligatures w14:val="none"/>
              </w:rPr>
              <w:t xml:space="preserve">. </w:t>
            </w:r>
          </w:p>
        </w:tc>
        <w:tc>
          <w:tcPr>
            <w:tcW w:w="3101" w:type="dxa"/>
          </w:tcPr>
          <w:p w14:paraId="35F8EB56" w14:textId="77777777" w:rsidR="00242C85" w:rsidRPr="00BB3570" w:rsidRDefault="00242C85" w:rsidP="00242C85">
            <w:pPr>
              <w:rPr>
                <w:rFonts w:ascii="Calibri" w:eastAsia="Times New Roman" w:hAnsi="Calibri" w:cs="Calibri"/>
                <w:b/>
                <w:sz w:val="21"/>
                <w:szCs w:val="21"/>
              </w:rPr>
            </w:pPr>
          </w:p>
        </w:tc>
        <w:tc>
          <w:tcPr>
            <w:tcW w:w="3455" w:type="dxa"/>
          </w:tcPr>
          <w:p w14:paraId="29692107" w14:textId="77777777" w:rsidR="00242C85" w:rsidRPr="00BB3570" w:rsidRDefault="00242C85" w:rsidP="00242C85">
            <w:pPr>
              <w:rPr>
                <w:rFonts w:ascii="Calibri" w:eastAsia="Times New Roman" w:hAnsi="Calibri" w:cs="Calibri"/>
                <w:b/>
                <w:sz w:val="21"/>
                <w:szCs w:val="21"/>
              </w:rPr>
            </w:pPr>
          </w:p>
        </w:tc>
      </w:tr>
      <w:tr w:rsidR="00242C85" w:rsidRPr="00BB3570" w14:paraId="58C41214" w14:textId="77777777" w:rsidTr="00BB3570">
        <w:tc>
          <w:tcPr>
            <w:tcW w:w="704" w:type="dxa"/>
          </w:tcPr>
          <w:p w14:paraId="6929D577" w14:textId="7CE06778"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16.</w:t>
            </w:r>
          </w:p>
        </w:tc>
        <w:tc>
          <w:tcPr>
            <w:tcW w:w="2268" w:type="dxa"/>
          </w:tcPr>
          <w:p w14:paraId="04EF2521" w14:textId="0EE2564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Pakaba</w:t>
            </w:r>
          </w:p>
        </w:tc>
        <w:tc>
          <w:tcPr>
            <w:tcW w:w="5032" w:type="dxa"/>
          </w:tcPr>
          <w:p w14:paraId="65700FDE" w14:textId="1C14FEE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Gamyklinė, su automatiniu lygio reguliavimu pagal apkrovą.</w:t>
            </w:r>
          </w:p>
        </w:tc>
        <w:tc>
          <w:tcPr>
            <w:tcW w:w="3101" w:type="dxa"/>
          </w:tcPr>
          <w:p w14:paraId="171DB049" w14:textId="77777777" w:rsidR="00242C85" w:rsidRPr="00BB3570" w:rsidRDefault="00242C85" w:rsidP="00242C85">
            <w:pPr>
              <w:rPr>
                <w:rFonts w:ascii="Calibri" w:eastAsia="Times New Roman" w:hAnsi="Calibri" w:cs="Calibri"/>
                <w:b/>
                <w:sz w:val="21"/>
                <w:szCs w:val="21"/>
              </w:rPr>
            </w:pPr>
          </w:p>
        </w:tc>
        <w:tc>
          <w:tcPr>
            <w:tcW w:w="3455" w:type="dxa"/>
          </w:tcPr>
          <w:p w14:paraId="6900A4ED" w14:textId="77777777" w:rsidR="00242C85" w:rsidRPr="00BB3570" w:rsidRDefault="00242C85" w:rsidP="00242C85">
            <w:pPr>
              <w:rPr>
                <w:rFonts w:ascii="Calibri" w:eastAsia="Times New Roman" w:hAnsi="Calibri" w:cs="Calibri"/>
                <w:b/>
                <w:sz w:val="21"/>
                <w:szCs w:val="21"/>
              </w:rPr>
            </w:pPr>
          </w:p>
        </w:tc>
      </w:tr>
      <w:tr w:rsidR="00242C85" w:rsidRPr="00BB3570" w14:paraId="66969E53" w14:textId="77777777" w:rsidTr="00BB3570">
        <w:tc>
          <w:tcPr>
            <w:tcW w:w="704" w:type="dxa"/>
          </w:tcPr>
          <w:p w14:paraId="3448B38F" w14:textId="7DF9A0A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17.</w:t>
            </w:r>
          </w:p>
        </w:tc>
        <w:tc>
          <w:tcPr>
            <w:tcW w:w="2268" w:type="dxa"/>
          </w:tcPr>
          <w:p w14:paraId="641D4C17" w14:textId="6C84536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Durys</w:t>
            </w:r>
          </w:p>
        </w:tc>
        <w:tc>
          <w:tcPr>
            <w:tcW w:w="5032" w:type="dxa"/>
          </w:tcPr>
          <w:p w14:paraId="52FCF1B6" w14:textId="2B7FEAE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w:t>
            </w:r>
            <w:proofErr w:type="spellStart"/>
            <w:r w:rsidRPr="00BB3570">
              <w:rPr>
                <w:rFonts w:ascii="Calibri" w:eastAsia="Times New Roman" w:hAnsi="Calibri" w:cs="Calibri"/>
                <w:kern w:val="0"/>
                <w:sz w:val="21"/>
                <w:szCs w:val="21"/>
                <w:lang w:eastAsia="lt-LT"/>
                <w14:ligatures w14:val="none"/>
              </w:rPr>
              <w:t>tonuoti</w:t>
            </w:r>
            <w:proofErr w:type="spellEnd"/>
            <w:r w:rsidRPr="00BB3570">
              <w:rPr>
                <w:rFonts w:ascii="Calibri" w:eastAsia="Times New Roman" w:hAnsi="Calibri" w:cs="Calibri"/>
                <w:kern w:val="0"/>
                <w:sz w:val="21"/>
                <w:szCs w:val="21"/>
                <w:lang w:eastAsia="lt-LT"/>
                <w14:ligatures w14:val="none"/>
              </w:rPr>
              <w:t xml:space="preserve">,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242C85" w:rsidRPr="00BB3570" w:rsidRDefault="00242C85" w:rsidP="00242C85">
            <w:pPr>
              <w:rPr>
                <w:rFonts w:ascii="Calibri" w:eastAsia="Times New Roman" w:hAnsi="Calibri" w:cs="Calibri"/>
                <w:b/>
                <w:sz w:val="21"/>
                <w:szCs w:val="21"/>
              </w:rPr>
            </w:pPr>
          </w:p>
        </w:tc>
        <w:tc>
          <w:tcPr>
            <w:tcW w:w="3455" w:type="dxa"/>
          </w:tcPr>
          <w:p w14:paraId="22104E3F" w14:textId="77777777" w:rsidR="00242C85" w:rsidRPr="00BB3570" w:rsidRDefault="00242C85" w:rsidP="00242C85">
            <w:pPr>
              <w:rPr>
                <w:rFonts w:ascii="Calibri" w:eastAsia="Times New Roman" w:hAnsi="Calibri" w:cs="Calibri"/>
                <w:b/>
                <w:sz w:val="21"/>
                <w:szCs w:val="21"/>
              </w:rPr>
            </w:pPr>
          </w:p>
        </w:tc>
      </w:tr>
      <w:tr w:rsidR="00242C85" w:rsidRPr="00BB3570" w14:paraId="438D8F65" w14:textId="77777777" w:rsidTr="00BB3570">
        <w:tc>
          <w:tcPr>
            <w:tcW w:w="704" w:type="dxa"/>
          </w:tcPr>
          <w:p w14:paraId="40F6786B" w14:textId="4F673862"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18.</w:t>
            </w:r>
          </w:p>
        </w:tc>
        <w:tc>
          <w:tcPr>
            <w:tcW w:w="2268" w:type="dxa"/>
          </w:tcPr>
          <w:p w14:paraId="4A7688F2" w14:textId="247A874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Pritaikymas neįgaliesiems/spec. </w:t>
            </w:r>
            <w:r w:rsidR="004344E9">
              <w:rPr>
                <w:rFonts w:ascii="Calibri" w:eastAsia="Times New Roman" w:hAnsi="Calibri" w:cs="Calibri"/>
                <w:kern w:val="0"/>
                <w:sz w:val="21"/>
                <w:szCs w:val="21"/>
                <w:lang w:eastAsia="lt-LT"/>
                <w14:ligatures w14:val="none"/>
              </w:rPr>
              <w:t>p</w:t>
            </w:r>
            <w:r w:rsidRPr="00BB3570">
              <w:rPr>
                <w:rFonts w:ascii="Calibri" w:eastAsia="Times New Roman" w:hAnsi="Calibri" w:cs="Calibri"/>
                <w:kern w:val="0"/>
                <w:sz w:val="21"/>
                <w:szCs w:val="21"/>
                <w:lang w:eastAsia="lt-LT"/>
                <w14:ligatures w14:val="none"/>
              </w:rPr>
              <w:t>oreikių turintiems žmonėms</w:t>
            </w:r>
          </w:p>
        </w:tc>
        <w:tc>
          <w:tcPr>
            <w:tcW w:w="5032" w:type="dxa"/>
          </w:tcPr>
          <w:p w14:paraId="40709138" w14:textId="1A36053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Keltuvas (liftas) vežimėliui privalo išlaikyti mažiausiai 300 kg apkrovą. Transporto priemonė ar jos dalis, kurioje neįgalieji/specialiųjų poreikių turintys žmonės su vežimėliu įlaipinami/išlaipinami, turi būti </w:t>
            </w:r>
            <w:proofErr w:type="spellStart"/>
            <w:r w:rsidRPr="00BB3570">
              <w:rPr>
                <w:rFonts w:ascii="Calibri" w:eastAsia="Times New Roman" w:hAnsi="Calibri" w:cs="Calibri"/>
                <w:kern w:val="0"/>
                <w:sz w:val="21"/>
                <w:szCs w:val="21"/>
                <w:lang w:eastAsia="lt-LT"/>
                <w14:ligatures w14:val="none"/>
              </w:rPr>
              <w:t>žemagrindė</w:t>
            </w:r>
            <w:proofErr w:type="spellEnd"/>
            <w:r w:rsidRPr="00BB3570">
              <w:rPr>
                <w:rFonts w:ascii="Calibri" w:eastAsia="Times New Roman" w:hAnsi="Calibri" w:cs="Calibri"/>
                <w:kern w:val="0"/>
                <w:sz w:val="21"/>
                <w:szCs w:val="21"/>
                <w:lang w:eastAsia="lt-LT"/>
                <w14:ligatures w14:val="none"/>
              </w:rPr>
              <w:t xml:space="preserve">. Neįgaliųjų su vežimėliais/specialiųjų poreikių turinčių žmonių įlaipinimas/įvažiavimas ir išlaipinimas/išvažiavimas turi būti numatytas per šonines duris su pritaikytais vairuotojo informavimo </w:t>
            </w:r>
            <w:r w:rsidRPr="00BB3570">
              <w:rPr>
                <w:rFonts w:ascii="Calibri" w:eastAsia="Times New Roman" w:hAnsi="Calibri" w:cs="Calibri"/>
                <w:kern w:val="0"/>
                <w:sz w:val="21"/>
                <w:szCs w:val="21"/>
                <w:lang w:eastAsia="lt-LT"/>
                <w14:ligatures w14:val="none"/>
              </w:rPr>
              <w:lastRenderedPageBreak/>
              <w:t xml:space="preserve">apie įlaipinimą/įvažiavimą ir išlaipinimą/išvažiavimą mygtukais su specialiu </w:t>
            </w:r>
            <w:proofErr w:type="spellStart"/>
            <w:r w:rsidRPr="00BB3570">
              <w:rPr>
                <w:rFonts w:ascii="Calibri" w:eastAsia="Times New Roman" w:hAnsi="Calibri" w:cs="Calibri"/>
                <w:kern w:val="0"/>
                <w:sz w:val="21"/>
                <w:szCs w:val="21"/>
                <w:lang w:eastAsia="lt-LT"/>
                <w14:ligatures w14:val="none"/>
              </w:rPr>
              <w:t>piktograminiu</w:t>
            </w:r>
            <w:proofErr w:type="spellEnd"/>
            <w:r w:rsidRPr="00BB3570">
              <w:rPr>
                <w:rFonts w:ascii="Calibri" w:eastAsia="Times New Roman" w:hAnsi="Calibri" w:cs="Calibri"/>
                <w:kern w:val="0"/>
                <w:sz w:val="21"/>
                <w:szCs w:val="21"/>
                <w:lang w:eastAsia="lt-LT"/>
                <w14:ligatures w14:val="none"/>
              </w:rPr>
              <w:t xml:space="preserve">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242C85" w:rsidRPr="00BB3570" w:rsidRDefault="00242C85" w:rsidP="00242C85">
            <w:pPr>
              <w:rPr>
                <w:rFonts w:ascii="Calibri" w:eastAsia="Times New Roman" w:hAnsi="Calibri" w:cs="Calibri"/>
                <w:b/>
                <w:sz w:val="21"/>
                <w:szCs w:val="21"/>
              </w:rPr>
            </w:pPr>
          </w:p>
        </w:tc>
        <w:tc>
          <w:tcPr>
            <w:tcW w:w="3455" w:type="dxa"/>
          </w:tcPr>
          <w:p w14:paraId="790157AD" w14:textId="77777777" w:rsidR="00242C85" w:rsidRPr="00BB3570" w:rsidRDefault="00242C85" w:rsidP="00242C85">
            <w:pPr>
              <w:rPr>
                <w:rFonts w:ascii="Calibri" w:eastAsia="Times New Roman" w:hAnsi="Calibri" w:cs="Calibri"/>
                <w:b/>
                <w:sz w:val="21"/>
                <w:szCs w:val="21"/>
              </w:rPr>
            </w:pPr>
          </w:p>
        </w:tc>
      </w:tr>
      <w:tr w:rsidR="00242C85" w:rsidRPr="00BB3570" w14:paraId="080261BB" w14:textId="77777777" w:rsidTr="00BB3570">
        <w:tc>
          <w:tcPr>
            <w:tcW w:w="704" w:type="dxa"/>
          </w:tcPr>
          <w:p w14:paraId="4044660D" w14:textId="09BAC03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19.</w:t>
            </w:r>
          </w:p>
        </w:tc>
        <w:tc>
          <w:tcPr>
            <w:tcW w:w="2268" w:type="dxa"/>
          </w:tcPr>
          <w:p w14:paraId="2571BDDC"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Įlipimo tipas</w:t>
            </w:r>
          </w:p>
          <w:p w14:paraId="1B0BE774" w14:textId="77777777" w:rsidR="00242C85" w:rsidRPr="00BB3570" w:rsidRDefault="00242C85" w:rsidP="00242C85">
            <w:pPr>
              <w:spacing w:line="360" w:lineRule="atLeast"/>
              <w:rPr>
                <w:rFonts w:ascii="Calibri" w:eastAsia="Times New Roman" w:hAnsi="Calibri" w:cs="Calibri"/>
                <w:kern w:val="0"/>
                <w:sz w:val="21"/>
                <w:szCs w:val="21"/>
                <w:lang w:eastAsia="lt-LT"/>
                <w14:ligatures w14:val="none"/>
              </w:rPr>
            </w:pPr>
          </w:p>
        </w:tc>
        <w:tc>
          <w:tcPr>
            <w:tcW w:w="5032" w:type="dxa"/>
          </w:tcPr>
          <w:p w14:paraId="32BB01BE" w14:textId="178D55F9" w:rsidR="00242C85" w:rsidRPr="00BB3570" w:rsidRDefault="00242C85" w:rsidP="00242C85">
            <w:pPr>
              <w:rPr>
                <w:rFonts w:ascii="Calibri" w:eastAsia="Times New Roman" w:hAnsi="Calibri" w:cs="Calibri"/>
                <w:kern w:val="0"/>
                <w:sz w:val="21"/>
                <w:szCs w:val="21"/>
                <w:lang w:eastAsia="lt-LT"/>
                <w14:ligatures w14:val="none"/>
              </w:rPr>
            </w:pPr>
            <w:proofErr w:type="spellStart"/>
            <w:r w:rsidRPr="00BB3570">
              <w:rPr>
                <w:rFonts w:ascii="Calibri" w:eastAsia="Times New Roman" w:hAnsi="Calibri" w:cs="Calibri"/>
                <w:kern w:val="0"/>
                <w:sz w:val="21"/>
                <w:szCs w:val="21"/>
                <w:lang w:eastAsia="lt-LT"/>
                <w14:ligatures w14:val="none"/>
              </w:rPr>
              <w:t>Žemagrindis</w:t>
            </w:r>
            <w:proofErr w:type="spellEnd"/>
            <w:r w:rsidRPr="00BB3570">
              <w:rPr>
                <w:rFonts w:ascii="Calibri" w:eastAsia="Times New Roman" w:hAnsi="Calibri" w:cs="Calibri"/>
                <w:kern w:val="0"/>
                <w:sz w:val="21"/>
                <w:szCs w:val="21"/>
                <w:lang w:eastAsia="lt-LT"/>
                <w14:ligatures w14:val="none"/>
              </w:rPr>
              <w:t>, nužeminta grindų zona be papildomų laiptelių</w:t>
            </w:r>
          </w:p>
        </w:tc>
        <w:tc>
          <w:tcPr>
            <w:tcW w:w="3101" w:type="dxa"/>
          </w:tcPr>
          <w:p w14:paraId="4B3E9D21" w14:textId="77777777" w:rsidR="00242C85" w:rsidRPr="00BB3570" w:rsidRDefault="00242C85" w:rsidP="00242C85">
            <w:pPr>
              <w:rPr>
                <w:rFonts w:ascii="Calibri" w:eastAsia="Times New Roman" w:hAnsi="Calibri" w:cs="Calibri"/>
                <w:b/>
                <w:sz w:val="21"/>
                <w:szCs w:val="21"/>
              </w:rPr>
            </w:pPr>
          </w:p>
        </w:tc>
        <w:tc>
          <w:tcPr>
            <w:tcW w:w="3455" w:type="dxa"/>
          </w:tcPr>
          <w:p w14:paraId="3C1EE34A" w14:textId="77777777" w:rsidR="00242C85" w:rsidRPr="00BB3570" w:rsidRDefault="00242C85" w:rsidP="00242C85">
            <w:pPr>
              <w:rPr>
                <w:rFonts w:ascii="Calibri" w:eastAsia="Times New Roman" w:hAnsi="Calibri" w:cs="Calibri"/>
                <w:b/>
                <w:sz w:val="21"/>
                <w:szCs w:val="21"/>
              </w:rPr>
            </w:pPr>
          </w:p>
        </w:tc>
      </w:tr>
      <w:tr w:rsidR="00242C85" w:rsidRPr="00BB3570" w14:paraId="6272E683" w14:textId="77777777" w:rsidTr="00BB3570">
        <w:tc>
          <w:tcPr>
            <w:tcW w:w="704" w:type="dxa"/>
          </w:tcPr>
          <w:p w14:paraId="58D9DC29" w14:textId="78AF34BD"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20.</w:t>
            </w:r>
          </w:p>
        </w:tc>
        <w:tc>
          <w:tcPr>
            <w:tcW w:w="2268" w:type="dxa"/>
          </w:tcPr>
          <w:p w14:paraId="38DFF320" w14:textId="2427FC03"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Liukas</w:t>
            </w:r>
          </w:p>
        </w:tc>
        <w:tc>
          <w:tcPr>
            <w:tcW w:w="5032" w:type="dxa"/>
          </w:tcPr>
          <w:p w14:paraId="027EF17D" w14:textId="2CFBCEA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 ventiliacinis liukas stoge.</w:t>
            </w:r>
          </w:p>
        </w:tc>
        <w:tc>
          <w:tcPr>
            <w:tcW w:w="3101" w:type="dxa"/>
          </w:tcPr>
          <w:p w14:paraId="5B02FA3C" w14:textId="77777777" w:rsidR="00242C85" w:rsidRPr="00BB3570" w:rsidRDefault="00242C85" w:rsidP="00242C85">
            <w:pPr>
              <w:rPr>
                <w:rFonts w:ascii="Calibri" w:eastAsia="Times New Roman" w:hAnsi="Calibri" w:cs="Calibri"/>
                <w:b/>
                <w:sz w:val="21"/>
                <w:szCs w:val="21"/>
              </w:rPr>
            </w:pPr>
          </w:p>
        </w:tc>
        <w:tc>
          <w:tcPr>
            <w:tcW w:w="3455" w:type="dxa"/>
          </w:tcPr>
          <w:p w14:paraId="1C46C7FD" w14:textId="77777777" w:rsidR="00242C85" w:rsidRPr="00BB3570" w:rsidRDefault="00242C85" w:rsidP="00242C85">
            <w:pPr>
              <w:rPr>
                <w:rFonts w:ascii="Calibri" w:eastAsia="Times New Roman" w:hAnsi="Calibri" w:cs="Calibri"/>
                <w:b/>
                <w:sz w:val="21"/>
                <w:szCs w:val="21"/>
              </w:rPr>
            </w:pPr>
          </w:p>
        </w:tc>
      </w:tr>
      <w:tr w:rsidR="00242C85" w:rsidRPr="00BB3570" w14:paraId="4958CB1C" w14:textId="77777777" w:rsidTr="00BB3570">
        <w:tc>
          <w:tcPr>
            <w:tcW w:w="704" w:type="dxa"/>
          </w:tcPr>
          <w:p w14:paraId="5A1259AB" w14:textId="45F59E6C"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21.</w:t>
            </w:r>
          </w:p>
        </w:tc>
        <w:tc>
          <w:tcPr>
            <w:tcW w:w="2268" w:type="dxa"/>
          </w:tcPr>
          <w:p w14:paraId="0D06EA16" w14:textId="533425D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Padangos</w:t>
            </w:r>
          </w:p>
        </w:tc>
        <w:tc>
          <w:tcPr>
            <w:tcW w:w="5032" w:type="dxa"/>
          </w:tcPr>
          <w:p w14:paraId="129CEAB9" w14:textId="77777777" w:rsidR="00242C85" w:rsidRPr="00BB3570" w:rsidRDefault="00242C85" w:rsidP="00242C85">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M2 ir M3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5D4F1639" w14:textId="28E57C7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3E146671" w14:textId="77777777" w:rsidR="00242C85" w:rsidRPr="00BB3570" w:rsidRDefault="00242C85" w:rsidP="00242C85">
            <w:pPr>
              <w:rPr>
                <w:rFonts w:ascii="Calibri" w:eastAsia="Times New Roman" w:hAnsi="Calibri" w:cs="Calibri"/>
                <w:b/>
                <w:sz w:val="21"/>
                <w:szCs w:val="21"/>
              </w:rPr>
            </w:pPr>
          </w:p>
        </w:tc>
        <w:tc>
          <w:tcPr>
            <w:tcW w:w="3455" w:type="dxa"/>
          </w:tcPr>
          <w:p w14:paraId="2FAADFCF" w14:textId="77777777" w:rsidR="00242C85" w:rsidRPr="00BB3570" w:rsidRDefault="00242C85" w:rsidP="00242C85">
            <w:pPr>
              <w:rPr>
                <w:rFonts w:ascii="Calibri" w:eastAsia="Times New Roman" w:hAnsi="Calibri" w:cs="Calibri"/>
                <w:b/>
                <w:sz w:val="21"/>
                <w:szCs w:val="21"/>
              </w:rPr>
            </w:pPr>
          </w:p>
        </w:tc>
      </w:tr>
      <w:tr w:rsidR="00242C85" w:rsidRPr="00BB3570" w14:paraId="01E4FE0B" w14:textId="77777777" w:rsidTr="00BB3570">
        <w:tc>
          <w:tcPr>
            <w:tcW w:w="704" w:type="dxa"/>
          </w:tcPr>
          <w:p w14:paraId="5E78AC4D" w14:textId="55FFC5A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22.</w:t>
            </w:r>
          </w:p>
        </w:tc>
        <w:tc>
          <w:tcPr>
            <w:tcW w:w="2268" w:type="dxa"/>
          </w:tcPr>
          <w:p w14:paraId="5676FB89" w14:textId="06E4E97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w:t>
            </w:r>
          </w:p>
        </w:tc>
        <w:tc>
          <w:tcPr>
            <w:tcW w:w="5032" w:type="dxa"/>
          </w:tcPr>
          <w:p w14:paraId="2D9C9063" w14:textId="16DCC32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6A5BE2BB" w14:textId="77777777" w:rsidR="00242C85" w:rsidRPr="00BB3570" w:rsidRDefault="00242C85" w:rsidP="00242C85">
            <w:pPr>
              <w:rPr>
                <w:rFonts w:ascii="Calibri" w:eastAsia="Times New Roman" w:hAnsi="Calibri" w:cs="Calibri"/>
                <w:b/>
                <w:sz w:val="21"/>
                <w:szCs w:val="21"/>
              </w:rPr>
            </w:pPr>
          </w:p>
        </w:tc>
        <w:tc>
          <w:tcPr>
            <w:tcW w:w="3455" w:type="dxa"/>
          </w:tcPr>
          <w:p w14:paraId="621605AF" w14:textId="77777777" w:rsidR="00242C85" w:rsidRPr="00BB3570" w:rsidRDefault="00242C85" w:rsidP="00242C85">
            <w:pPr>
              <w:rPr>
                <w:rFonts w:ascii="Calibri" w:eastAsia="Times New Roman" w:hAnsi="Calibri" w:cs="Calibri"/>
                <w:b/>
                <w:sz w:val="21"/>
                <w:szCs w:val="21"/>
              </w:rPr>
            </w:pPr>
          </w:p>
        </w:tc>
      </w:tr>
      <w:tr w:rsidR="00242C85" w:rsidRPr="00BB3570" w14:paraId="4DB156B1" w14:textId="77777777" w:rsidTr="00BB3570">
        <w:tc>
          <w:tcPr>
            <w:tcW w:w="704" w:type="dxa"/>
          </w:tcPr>
          <w:p w14:paraId="37049ACB" w14:textId="7F5E874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23.</w:t>
            </w:r>
          </w:p>
        </w:tc>
        <w:tc>
          <w:tcPr>
            <w:tcW w:w="2268" w:type="dxa"/>
          </w:tcPr>
          <w:p w14:paraId="46B32AB3" w14:textId="2E37C25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Grindų danga</w:t>
            </w:r>
          </w:p>
        </w:tc>
        <w:tc>
          <w:tcPr>
            <w:tcW w:w="5032" w:type="dxa"/>
          </w:tcPr>
          <w:p w14:paraId="6279DD68" w14:textId="2C26E07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w:t>
            </w:r>
            <w:r w:rsidRPr="00BB3570">
              <w:rPr>
                <w:rFonts w:ascii="Calibri" w:eastAsia="Times New Roman" w:hAnsi="Calibri" w:cs="Calibri"/>
                <w:kern w:val="0"/>
                <w:sz w:val="21"/>
                <w:szCs w:val="21"/>
                <w:lang w:eastAsia="lt-LT"/>
                <w14:ligatures w14:val="none"/>
              </w:rPr>
              <w:lastRenderedPageBreak/>
              <w:t>laiptelių) jungimo vietose neturi būti atsikišimų, nelygumų – išoriniai dangų jungimo kraštai duri būti suapvalinti.</w:t>
            </w:r>
          </w:p>
        </w:tc>
        <w:tc>
          <w:tcPr>
            <w:tcW w:w="3101" w:type="dxa"/>
          </w:tcPr>
          <w:p w14:paraId="782FCA73" w14:textId="77777777" w:rsidR="00242C85" w:rsidRPr="00BB3570" w:rsidRDefault="00242C85" w:rsidP="00242C85">
            <w:pPr>
              <w:rPr>
                <w:rFonts w:ascii="Calibri" w:eastAsia="Times New Roman" w:hAnsi="Calibri" w:cs="Calibri"/>
                <w:b/>
                <w:sz w:val="21"/>
                <w:szCs w:val="21"/>
              </w:rPr>
            </w:pPr>
          </w:p>
        </w:tc>
        <w:tc>
          <w:tcPr>
            <w:tcW w:w="3455" w:type="dxa"/>
          </w:tcPr>
          <w:p w14:paraId="5C769EA7" w14:textId="77777777" w:rsidR="00242C85" w:rsidRPr="00BB3570" w:rsidRDefault="00242C85" w:rsidP="00242C85">
            <w:pPr>
              <w:rPr>
                <w:rFonts w:ascii="Calibri" w:eastAsia="Times New Roman" w:hAnsi="Calibri" w:cs="Calibri"/>
                <w:b/>
                <w:sz w:val="21"/>
                <w:szCs w:val="21"/>
              </w:rPr>
            </w:pPr>
          </w:p>
        </w:tc>
      </w:tr>
      <w:tr w:rsidR="00242C85" w:rsidRPr="00BB3570" w14:paraId="0633B2C7" w14:textId="77777777" w:rsidTr="00BB3570">
        <w:tc>
          <w:tcPr>
            <w:tcW w:w="704" w:type="dxa"/>
          </w:tcPr>
          <w:p w14:paraId="11026A4A" w14:textId="7CA1107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24.</w:t>
            </w:r>
          </w:p>
        </w:tc>
        <w:tc>
          <w:tcPr>
            <w:tcW w:w="2268" w:type="dxa"/>
          </w:tcPr>
          <w:p w14:paraId="24B45C65" w14:textId="6A7E07C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Kondicionavimo sistemos</w:t>
            </w:r>
          </w:p>
        </w:tc>
        <w:tc>
          <w:tcPr>
            <w:tcW w:w="5032" w:type="dxa"/>
          </w:tcPr>
          <w:p w14:paraId="36495B6B" w14:textId="7FFE23C0"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3101" w:type="dxa"/>
          </w:tcPr>
          <w:p w14:paraId="3744F1B6" w14:textId="77777777" w:rsidR="00242C85" w:rsidRPr="00BB3570" w:rsidRDefault="00242C85" w:rsidP="00242C85">
            <w:pPr>
              <w:rPr>
                <w:rFonts w:ascii="Calibri" w:eastAsia="Times New Roman" w:hAnsi="Calibri" w:cs="Calibri"/>
                <w:b/>
                <w:sz w:val="21"/>
                <w:szCs w:val="21"/>
              </w:rPr>
            </w:pPr>
          </w:p>
        </w:tc>
        <w:tc>
          <w:tcPr>
            <w:tcW w:w="3455" w:type="dxa"/>
          </w:tcPr>
          <w:p w14:paraId="6AF9A4C9" w14:textId="77777777" w:rsidR="00242C85" w:rsidRPr="00BB3570" w:rsidRDefault="00242C85" w:rsidP="00242C85">
            <w:pPr>
              <w:rPr>
                <w:rFonts w:ascii="Calibri" w:eastAsia="Times New Roman" w:hAnsi="Calibri" w:cs="Calibri"/>
                <w:b/>
                <w:sz w:val="21"/>
                <w:szCs w:val="21"/>
              </w:rPr>
            </w:pPr>
          </w:p>
        </w:tc>
      </w:tr>
      <w:tr w:rsidR="00242C85" w:rsidRPr="00BB3570" w14:paraId="17F5A39F" w14:textId="77777777" w:rsidTr="00BB3570">
        <w:tc>
          <w:tcPr>
            <w:tcW w:w="704" w:type="dxa"/>
          </w:tcPr>
          <w:p w14:paraId="5E2E0ED1" w14:textId="011BBAB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25.</w:t>
            </w:r>
          </w:p>
        </w:tc>
        <w:tc>
          <w:tcPr>
            <w:tcW w:w="2268" w:type="dxa"/>
          </w:tcPr>
          <w:p w14:paraId="27FB50FA" w14:textId="53AE8C9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šildymo įranga</w:t>
            </w:r>
          </w:p>
        </w:tc>
        <w:tc>
          <w:tcPr>
            <w:tcW w:w="5032" w:type="dxa"/>
          </w:tcPr>
          <w:p w14:paraId="6F5E539F" w14:textId="6A55334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Autonominė salono šildymo įranga,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c>
          <w:tcPr>
            <w:tcW w:w="3101" w:type="dxa"/>
          </w:tcPr>
          <w:p w14:paraId="10BADB93" w14:textId="77777777" w:rsidR="00242C85" w:rsidRPr="00BB3570" w:rsidRDefault="00242C85" w:rsidP="00242C85">
            <w:pPr>
              <w:rPr>
                <w:rFonts w:ascii="Calibri" w:eastAsia="Times New Roman" w:hAnsi="Calibri" w:cs="Calibri"/>
                <w:b/>
                <w:sz w:val="21"/>
                <w:szCs w:val="21"/>
              </w:rPr>
            </w:pPr>
          </w:p>
        </w:tc>
        <w:tc>
          <w:tcPr>
            <w:tcW w:w="3455" w:type="dxa"/>
          </w:tcPr>
          <w:p w14:paraId="6B863D96" w14:textId="77777777" w:rsidR="00242C85" w:rsidRPr="00BB3570" w:rsidRDefault="00242C85" w:rsidP="00242C85">
            <w:pPr>
              <w:rPr>
                <w:rFonts w:ascii="Calibri" w:eastAsia="Times New Roman" w:hAnsi="Calibri" w:cs="Calibri"/>
                <w:b/>
                <w:sz w:val="21"/>
                <w:szCs w:val="21"/>
              </w:rPr>
            </w:pPr>
          </w:p>
        </w:tc>
      </w:tr>
      <w:tr w:rsidR="00242C85" w:rsidRPr="00BB3570" w14:paraId="18D2FC6E" w14:textId="77777777" w:rsidTr="00BB3570">
        <w:tc>
          <w:tcPr>
            <w:tcW w:w="704" w:type="dxa"/>
          </w:tcPr>
          <w:p w14:paraId="5D835853" w14:textId="1689E7F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26.</w:t>
            </w:r>
          </w:p>
        </w:tc>
        <w:tc>
          <w:tcPr>
            <w:tcW w:w="2268" w:type="dxa"/>
          </w:tcPr>
          <w:p w14:paraId="12E052B4" w14:textId="619D3F9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šoniniai langai</w:t>
            </w:r>
          </w:p>
        </w:tc>
        <w:tc>
          <w:tcPr>
            <w:tcW w:w="5032" w:type="dxa"/>
          </w:tcPr>
          <w:p w14:paraId="42D1821B" w14:textId="689DC6B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Dvigubi salono šoniniai langai (stiklo paketai). Keleivių skyriaus šoniniai stiklai turi būti</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7A7920EB" w14:textId="77777777" w:rsidR="00242C85" w:rsidRPr="00BB3570" w:rsidRDefault="00242C85" w:rsidP="00242C85">
            <w:pPr>
              <w:rPr>
                <w:rFonts w:ascii="Calibri" w:eastAsia="Times New Roman" w:hAnsi="Calibri" w:cs="Calibri"/>
                <w:b/>
                <w:sz w:val="21"/>
                <w:szCs w:val="21"/>
              </w:rPr>
            </w:pPr>
          </w:p>
        </w:tc>
        <w:tc>
          <w:tcPr>
            <w:tcW w:w="3455" w:type="dxa"/>
          </w:tcPr>
          <w:p w14:paraId="13F0D2C8" w14:textId="77777777" w:rsidR="00242C85" w:rsidRPr="00BB3570" w:rsidRDefault="00242C85" w:rsidP="00242C85">
            <w:pPr>
              <w:rPr>
                <w:rFonts w:ascii="Calibri" w:eastAsia="Times New Roman" w:hAnsi="Calibri" w:cs="Calibri"/>
                <w:b/>
                <w:sz w:val="21"/>
                <w:szCs w:val="21"/>
              </w:rPr>
            </w:pPr>
          </w:p>
        </w:tc>
      </w:tr>
      <w:tr w:rsidR="00242C85" w:rsidRPr="00BB3570" w14:paraId="10030281" w14:textId="77777777" w:rsidTr="00BB3570">
        <w:tc>
          <w:tcPr>
            <w:tcW w:w="704" w:type="dxa"/>
          </w:tcPr>
          <w:p w14:paraId="7DD08334" w14:textId="23574C1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27.</w:t>
            </w:r>
          </w:p>
        </w:tc>
        <w:tc>
          <w:tcPr>
            <w:tcW w:w="2268" w:type="dxa"/>
          </w:tcPr>
          <w:p w14:paraId="43465CA0" w14:textId="07DE5206"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Veidrodžiai</w:t>
            </w:r>
          </w:p>
        </w:tc>
        <w:tc>
          <w:tcPr>
            <w:tcW w:w="5032" w:type="dxa"/>
          </w:tcPr>
          <w:p w14:paraId="7D5C2DFA" w14:textId="76FD725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Elektra šildomi ir reguliuojami veidrodžiai.</w:t>
            </w:r>
          </w:p>
        </w:tc>
        <w:tc>
          <w:tcPr>
            <w:tcW w:w="3101" w:type="dxa"/>
          </w:tcPr>
          <w:p w14:paraId="545CD771" w14:textId="77777777" w:rsidR="00242C85" w:rsidRPr="00BB3570" w:rsidRDefault="00242C85" w:rsidP="00242C85">
            <w:pPr>
              <w:rPr>
                <w:rFonts w:ascii="Calibri" w:eastAsia="Times New Roman" w:hAnsi="Calibri" w:cs="Calibri"/>
                <w:b/>
                <w:sz w:val="21"/>
                <w:szCs w:val="21"/>
              </w:rPr>
            </w:pPr>
          </w:p>
        </w:tc>
        <w:tc>
          <w:tcPr>
            <w:tcW w:w="3455" w:type="dxa"/>
          </w:tcPr>
          <w:p w14:paraId="08C1DB34" w14:textId="77777777" w:rsidR="00242C85" w:rsidRPr="00BB3570" w:rsidRDefault="00242C85" w:rsidP="00242C85">
            <w:pPr>
              <w:rPr>
                <w:rFonts w:ascii="Calibri" w:eastAsia="Times New Roman" w:hAnsi="Calibri" w:cs="Calibri"/>
                <w:b/>
                <w:sz w:val="21"/>
                <w:szCs w:val="21"/>
              </w:rPr>
            </w:pPr>
          </w:p>
        </w:tc>
      </w:tr>
      <w:tr w:rsidR="00242C85" w:rsidRPr="00BB3570" w14:paraId="6F0FD4D9" w14:textId="77777777" w:rsidTr="00BB3570">
        <w:tc>
          <w:tcPr>
            <w:tcW w:w="704" w:type="dxa"/>
          </w:tcPr>
          <w:p w14:paraId="6C6B7CC9" w14:textId="03FD5D8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28.</w:t>
            </w:r>
          </w:p>
        </w:tc>
        <w:tc>
          <w:tcPr>
            <w:tcW w:w="2268" w:type="dxa"/>
          </w:tcPr>
          <w:p w14:paraId="729F0994" w14:textId="74185C5A" w:rsidR="00242C85" w:rsidRPr="00BB3570" w:rsidRDefault="00242C85" w:rsidP="00242C85">
            <w:pPr>
              <w:spacing w:line="360" w:lineRule="atLeast"/>
              <w:rPr>
                <w:rFonts w:ascii="Calibri" w:eastAsia="Times New Roman" w:hAnsi="Calibri" w:cs="Calibri"/>
                <w:kern w:val="0"/>
                <w:sz w:val="21"/>
                <w:szCs w:val="21"/>
                <w:lang w:eastAsia="lt-LT"/>
                <w14:ligatures w14:val="none"/>
              </w:rPr>
            </w:pPr>
            <w:proofErr w:type="spellStart"/>
            <w:r w:rsidRPr="00BB3570">
              <w:rPr>
                <w:rFonts w:ascii="Calibri" w:eastAsia="Times New Roman" w:hAnsi="Calibri" w:cs="Calibri"/>
                <w:kern w:val="0"/>
                <w:sz w:val="21"/>
                <w:szCs w:val="21"/>
                <w:lang w:eastAsia="lt-LT"/>
                <w14:ligatures w14:val="none"/>
              </w:rPr>
              <w:t>Tachografas</w:t>
            </w:r>
            <w:proofErr w:type="spellEnd"/>
          </w:p>
        </w:tc>
        <w:tc>
          <w:tcPr>
            <w:tcW w:w="5032" w:type="dxa"/>
          </w:tcPr>
          <w:p w14:paraId="5A3F5598" w14:textId="659BE67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Skaitmeninis </w:t>
            </w:r>
            <w:proofErr w:type="spellStart"/>
            <w:r w:rsidRPr="00BB3570">
              <w:rPr>
                <w:rFonts w:ascii="Calibri" w:eastAsia="Times New Roman" w:hAnsi="Calibri" w:cs="Calibri"/>
                <w:kern w:val="0"/>
                <w:sz w:val="21"/>
                <w:szCs w:val="21"/>
                <w:lang w:eastAsia="lt-LT"/>
                <w14:ligatures w14:val="none"/>
              </w:rPr>
              <w:t>tachografas</w:t>
            </w:r>
            <w:proofErr w:type="spellEnd"/>
            <w:r w:rsidRPr="00BB3570">
              <w:rPr>
                <w:rFonts w:ascii="Calibri" w:eastAsia="Times New Roman" w:hAnsi="Calibri" w:cs="Calibri"/>
                <w:kern w:val="0"/>
                <w:sz w:val="21"/>
                <w:szCs w:val="21"/>
                <w:lang w:eastAsia="lt-LT"/>
                <w14:ligatures w14:val="none"/>
              </w:rPr>
              <w:t>.</w:t>
            </w:r>
          </w:p>
        </w:tc>
        <w:tc>
          <w:tcPr>
            <w:tcW w:w="3101" w:type="dxa"/>
          </w:tcPr>
          <w:p w14:paraId="4AC39889" w14:textId="77777777" w:rsidR="00242C85" w:rsidRPr="00BB3570" w:rsidRDefault="00242C85" w:rsidP="00242C85">
            <w:pPr>
              <w:rPr>
                <w:rFonts w:ascii="Calibri" w:eastAsia="Times New Roman" w:hAnsi="Calibri" w:cs="Calibri"/>
                <w:b/>
                <w:sz w:val="21"/>
                <w:szCs w:val="21"/>
              </w:rPr>
            </w:pPr>
          </w:p>
        </w:tc>
        <w:tc>
          <w:tcPr>
            <w:tcW w:w="3455" w:type="dxa"/>
          </w:tcPr>
          <w:p w14:paraId="4CBFA453" w14:textId="77777777" w:rsidR="00242C85" w:rsidRPr="00BB3570" w:rsidRDefault="00242C85" w:rsidP="00242C85">
            <w:pPr>
              <w:rPr>
                <w:rFonts w:ascii="Calibri" w:eastAsia="Times New Roman" w:hAnsi="Calibri" w:cs="Calibri"/>
                <w:b/>
                <w:sz w:val="21"/>
                <w:szCs w:val="21"/>
              </w:rPr>
            </w:pPr>
          </w:p>
        </w:tc>
      </w:tr>
      <w:tr w:rsidR="00242C85" w:rsidRPr="00BB3570" w14:paraId="1F43E6E7" w14:textId="77777777" w:rsidTr="00BB3570">
        <w:tc>
          <w:tcPr>
            <w:tcW w:w="704" w:type="dxa"/>
          </w:tcPr>
          <w:p w14:paraId="302F5AEC" w14:textId="50EACD4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29.</w:t>
            </w:r>
          </w:p>
        </w:tc>
        <w:tc>
          <w:tcPr>
            <w:tcW w:w="2268" w:type="dxa"/>
          </w:tcPr>
          <w:p w14:paraId="23BFD92B" w14:textId="28E69571"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Greitis</w:t>
            </w:r>
          </w:p>
        </w:tc>
        <w:tc>
          <w:tcPr>
            <w:tcW w:w="5032" w:type="dxa"/>
          </w:tcPr>
          <w:p w14:paraId="11FAFA66" w14:textId="30FFDAD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Greičio ribotuvas.</w:t>
            </w:r>
          </w:p>
        </w:tc>
        <w:tc>
          <w:tcPr>
            <w:tcW w:w="3101" w:type="dxa"/>
          </w:tcPr>
          <w:p w14:paraId="6464E23C" w14:textId="77777777" w:rsidR="00242C85" w:rsidRPr="00BB3570" w:rsidRDefault="00242C85" w:rsidP="00242C85">
            <w:pPr>
              <w:rPr>
                <w:rFonts w:ascii="Calibri" w:eastAsia="Times New Roman" w:hAnsi="Calibri" w:cs="Calibri"/>
                <w:b/>
                <w:sz w:val="21"/>
                <w:szCs w:val="21"/>
              </w:rPr>
            </w:pPr>
          </w:p>
        </w:tc>
        <w:tc>
          <w:tcPr>
            <w:tcW w:w="3455" w:type="dxa"/>
          </w:tcPr>
          <w:p w14:paraId="0D480712" w14:textId="77777777" w:rsidR="00242C85" w:rsidRPr="00BB3570" w:rsidRDefault="00242C85" w:rsidP="00242C85">
            <w:pPr>
              <w:rPr>
                <w:rFonts w:ascii="Calibri" w:eastAsia="Times New Roman" w:hAnsi="Calibri" w:cs="Calibri"/>
                <w:b/>
                <w:sz w:val="21"/>
                <w:szCs w:val="21"/>
              </w:rPr>
            </w:pPr>
          </w:p>
        </w:tc>
      </w:tr>
      <w:tr w:rsidR="00242C85" w:rsidRPr="00BB3570" w14:paraId="37769EB1" w14:textId="77777777" w:rsidTr="00BB3570">
        <w:tc>
          <w:tcPr>
            <w:tcW w:w="704" w:type="dxa"/>
          </w:tcPr>
          <w:p w14:paraId="13388EEF" w14:textId="5F2916E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30.</w:t>
            </w:r>
          </w:p>
        </w:tc>
        <w:tc>
          <w:tcPr>
            <w:tcW w:w="2268" w:type="dxa"/>
          </w:tcPr>
          <w:p w14:paraId="7BD02071" w14:textId="627ADB7E"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7A798309" w14:textId="1E4360D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w:t>
            </w:r>
            <w:r w:rsidRPr="00BB3570">
              <w:rPr>
                <w:rFonts w:ascii="Calibri" w:eastAsia="Times New Roman" w:hAnsi="Calibri" w:cs="Calibri"/>
                <w:kern w:val="0"/>
                <w:sz w:val="21"/>
                <w:szCs w:val="21"/>
                <w:lang w:eastAsia="lt-LT"/>
                <w14:ligatures w14:val="none"/>
              </w:rPr>
              <w:lastRenderedPageBreak/>
              <w:t>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22A4F75E" w14:textId="77777777" w:rsidR="00242C85" w:rsidRPr="00BB3570" w:rsidRDefault="00242C85" w:rsidP="00242C85">
            <w:pPr>
              <w:rPr>
                <w:rFonts w:ascii="Calibri" w:eastAsia="Times New Roman" w:hAnsi="Calibri" w:cs="Calibri"/>
                <w:b/>
                <w:sz w:val="21"/>
                <w:szCs w:val="21"/>
              </w:rPr>
            </w:pPr>
          </w:p>
        </w:tc>
        <w:tc>
          <w:tcPr>
            <w:tcW w:w="3455" w:type="dxa"/>
          </w:tcPr>
          <w:p w14:paraId="2DB297CF" w14:textId="77777777" w:rsidR="00242C85" w:rsidRPr="00BB3570" w:rsidRDefault="00242C85" w:rsidP="00242C85">
            <w:pPr>
              <w:rPr>
                <w:rFonts w:ascii="Calibri" w:eastAsia="Times New Roman" w:hAnsi="Calibri" w:cs="Calibri"/>
                <w:b/>
                <w:sz w:val="21"/>
                <w:szCs w:val="21"/>
              </w:rPr>
            </w:pPr>
          </w:p>
        </w:tc>
      </w:tr>
      <w:tr w:rsidR="00242C85" w:rsidRPr="00BB3570" w14:paraId="5A87D1E9" w14:textId="77777777" w:rsidTr="00BB3570">
        <w:tc>
          <w:tcPr>
            <w:tcW w:w="704" w:type="dxa"/>
          </w:tcPr>
          <w:p w14:paraId="59545266" w14:textId="0C3CF2B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31.</w:t>
            </w:r>
          </w:p>
        </w:tc>
        <w:tc>
          <w:tcPr>
            <w:tcW w:w="2268" w:type="dxa"/>
          </w:tcPr>
          <w:p w14:paraId="12EA0759" w14:textId="19E7F44D"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Posūkio signalai</w:t>
            </w:r>
          </w:p>
        </w:tc>
        <w:tc>
          <w:tcPr>
            <w:tcW w:w="5032" w:type="dxa"/>
          </w:tcPr>
          <w:p w14:paraId="37289136" w14:textId="7293E4AB"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3101" w:type="dxa"/>
          </w:tcPr>
          <w:p w14:paraId="2A57A115" w14:textId="77777777" w:rsidR="00242C85" w:rsidRPr="00BB3570" w:rsidRDefault="00242C85" w:rsidP="00242C85">
            <w:pPr>
              <w:rPr>
                <w:rFonts w:ascii="Calibri" w:eastAsia="Times New Roman" w:hAnsi="Calibri" w:cs="Calibri"/>
                <w:b/>
                <w:sz w:val="21"/>
                <w:szCs w:val="21"/>
              </w:rPr>
            </w:pPr>
          </w:p>
        </w:tc>
        <w:tc>
          <w:tcPr>
            <w:tcW w:w="3455" w:type="dxa"/>
          </w:tcPr>
          <w:p w14:paraId="7ECB5BA5" w14:textId="77777777" w:rsidR="00242C85" w:rsidRPr="00BB3570" w:rsidRDefault="00242C85" w:rsidP="00242C85">
            <w:pPr>
              <w:rPr>
                <w:rFonts w:ascii="Calibri" w:eastAsia="Times New Roman" w:hAnsi="Calibri" w:cs="Calibri"/>
                <w:b/>
                <w:sz w:val="21"/>
                <w:szCs w:val="21"/>
              </w:rPr>
            </w:pPr>
          </w:p>
        </w:tc>
      </w:tr>
      <w:tr w:rsidR="00242C85" w:rsidRPr="00BB3570" w14:paraId="7B48DB38" w14:textId="77777777" w:rsidTr="00BB3570">
        <w:tc>
          <w:tcPr>
            <w:tcW w:w="704" w:type="dxa"/>
          </w:tcPr>
          <w:p w14:paraId="7EBA8ACE" w14:textId="7615A75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32.</w:t>
            </w:r>
          </w:p>
        </w:tc>
        <w:tc>
          <w:tcPr>
            <w:tcW w:w="2268" w:type="dxa"/>
          </w:tcPr>
          <w:p w14:paraId="556C0FA6" w14:textId="2EB864E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Radijo imtuvas</w:t>
            </w:r>
          </w:p>
        </w:tc>
        <w:tc>
          <w:tcPr>
            <w:tcW w:w="5032" w:type="dxa"/>
          </w:tcPr>
          <w:p w14:paraId="2DA1353D" w14:textId="7303408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Integruotas radijo imtuvas FM.</w:t>
            </w:r>
          </w:p>
        </w:tc>
        <w:tc>
          <w:tcPr>
            <w:tcW w:w="3101" w:type="dxa"/>
          </w:tcPr>
          <w:p w14:paraId="1C842826" w14:textId="77777777" w:rsidR="00242C85" w:rsidRPr="00BB3570" w:rsidRDefault="00242C85" w:rsidP="00242C85">
            <w:pPr>
              <w:rPr>
                <w:rFonts w:ascii="Calibri" w:eastAsia="Times New Roman" w:hAnsi="Calibri" w:cs="Calibri"/>
                <w:b/>
                <w:sz w:val="21"/>
                <w:szCs w:val="21"/>
              </w:rPr>
            </w:pPr>
          </w:p>
        </w:tc>
        <w:tc>
          <w:tcPr>
            <w:tcW w:w="3455" w:type="dxa"/>
          </w:tcPr>
          <w:p w14:paraId="1504FC1F" w14:textId="77777777" w:rsidR="00242C85" w:rsidRPr="00BB3570" w:rsidRDefault="00242C85" w:rsidP="00242C85">
            <w:pPr>
              <w:rPr>
                <w:rFonts w:ascii="Calibri" w:eastAsia="Times New Roman" w:hAnsi="Calibri" w:cs="Calibri"/>
                <w:b/>
                <w:sz w:val="21"/>
                <w:szCs w:val="21"/>
              </w:rPr>
            </w:pPr>
          </w:p>
        </w:tc>
      </w:tr>
      <w:tr w:rsidR="00242C85" w:rsidRPr="00BB3570" w14:paraId="75C9E5E0" w14:textId="77777777" w:rsidTr="00BB3570">
        <w:tc>
          <w:tcPr>
            <w:tcW w:w="704" w:type="dxa"/>
          </w:tcPr>
          <w:p w14:paraId="224655CA" w14:textId="57D86A0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33.</w:t>
            </w:r>
          </w:p>
        </w:tc>
        <w:tc>
          <w:tcPr>
            <w:tcW w:w="2268" w:type="dxa"/>
          </w:tcPr>
          <w:p w14:paraId="7F55FB46" w14:textId="5ECFD36F"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w:t>
            </w:r>
          </w:p>
        </w:tc>
        <w:tc>
          <w:tcPr>
            <w:tcW w:w="5032" w:type="dxa"/>
          </w:tcPr>
          <w:p w14:paraId="2095A4EB" w14:textId="65EF395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27E481D9" w14:textId="77777777" w:rsidR="00242C85" w:rsidRPr="00BB3570" w:rsidRDefault="00242C85" w:rsidP="00242C85">
            <w:pPr>
              <w:rPr>
                <w:rFonts w:ascii="Calibri" w:eastAsia="Times New Roman" w:hAnsi="Calibri" w:cs="Calibri"/>
                <w:b/>
                <w:sz w:val="21"/>
                <w:szCs w:val="21"/>
              </w:rPr>
            </w:pPr>
          </w:p>
        </w:tc>
        <w:tc>
          <w:tcPr>
            <w:tcW w:w="3455" w:type="dxa"/>
          </w:tcPr>
          <w:p w14:paraId="04561756" w14:textId="77777777" w:rsidR="00242C85" w:rsidRPr="00BB3570" w:rsidRDefault="00242C85" w:rsidP="00242C85">
            <w:pPr>
              <w:rPr>
                <w:rFonts w:ascii="Calibri" w:eastAsia="Times New Roman" w:hAnsi="Calibri" w:cs="Calibri"/>
                <w:b/>
                <w:sz w:val="21"/>
                <w:szCs w:val="21"/>
              </w:rPr>
            </w:pPr>
          </w:p>
        </w:tc>
      </w:tr>
      <w:tr w:rsidR="00242C85" w:rsidRPr="00BB3570" w14:paraId="535968F8" w14:textId="77777777" w:rsidTr="00BB3570">
        <w:tc>
          <w:tcPr>
            <w:tcW w:w="704" w:type="dxa"/>
          </w:tcPr>
          <w:p w14:paraId="61886ED0" w14:textId="798FB9B9"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34.</w:t>
            </w:r>
          </w:p>
        </w:tc>
        <w:tc>
          <w:tcPr>
            <w:tcW w:w="2268" w:type="dxa"/>
          </w:tcPr>
          <w:p w14:paraId="4A100597" w14:textId="2577ADA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Gesintuvai</w:t>
            </w:r>
          </w:p>
        </w:tc>
        <w:tc>
          <w:tcPr>
            <w:tcW w:w="5032" w:type="dxa"/>
          </w:tcPr>
          <w:p w14:paraId="63B35E80" w14:textId="7B4D9A7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733D3CDF" w14:textId="77777777" w:rsidR="00242C85" w:rsidRPr="00BB3570" w:rsidRDefault="00242C85" w:rsidP="00242C85">
            <w:pPr>
              <w:rPr>
                <w:rFonts w:ascii="Calibri" w:eastAsia="Times New Roman" w:hAnsi="Calibri" w:cs="Calibri"/>
                <w:b/>
                <w:sz w:val="21"/>
                <w:szCs w:val="21"/>
              </w:rPr>
            </w:pPr>
          </w:p>
        </w:tc>
        <w:tc>
          <w:tcPr>
            <w:tcW w:w="3455" w:type="dxa"/>
          </w:tcPr>
          <w:p w14:paraId="0F553831" w14:textId="77777777" w:rsidR="00242C85" w:rsidRPr="00BB3570" w:rsidRDefault="00242C85" w:rsidP="00242C85">
            <w:pPr>
              <w:rPr>
                <w:rFonts w:ascii="Calibri" w:eastAsia="Times New Roman" w:hAnsi="Calibri" w:cs="Calibri"/>
                <w:b/>
                <w:sz w:val="21"/>
                <w:szCs w:val="21"/>
              </w:rPr>
            </w:pPr>
          </w:p>
        </w:tc>
      </w:tr>
      <w:tr w:rsidR="00242C85" w:rsidRPr="00BB3570" w14:paraId="2E99DFE4" w14:textId="77777777" w:rsidTr="00BB3570">
        <w:tc>
          <w:tcPr>
            <w:tcW w:w="704" w:type="dxa"/>
          </w:tcPr>
          <w:p w14:paraId="7FEA7163" w14:textId="79193B2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35.</w:t>
            </w:r>
          </w:p>
        </w:tc>
        <w:tc>
          <w:tcPr>
            <w:tcW w:w="2268" w:type="dxa"/>
          </w:tcPr>
          <w:p w14:paraId="600CE184" w14:textId="6B2C7770"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c>
          <w:tcPr>
            <w:tcW w:w="5032" w:type="dxa"/>
          </w:tcPr>
          <w:p w14:paraId="69347D36" w14:textId="23EEEF3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c>
          <w:tcPr>
            <w:tcW w:w="3101" w:type="dxa"/>
          </w:tcPr>
          <w:p w14:paraId="1DB46EEA" w14:textId="77777777" w:rsidR="00242C85" w:rsidRPr="00BB3570" w:rsidRDefault="00242C85" w:rsidP="00242C85">
            <w:pPr>
              <w:rPr>
                <w:rFonts w:ascii="Calibri" w:eastAsia="Times New Roman" w:hAnsi="Calibri" w:cs="Calibri"/>
                <w:b/>
                <w:sz w:val="21"/>
                <w:szCs w:val="21"/>
              </w:rPr>
            </w:pPr>
          </w:p>
        </w:tc>
        <w:tc>
          <w:tcPr>
            <w:tcW w:w="3455" w:type="dxa"/>
          </w:tcPr>
          <w:p w14:paraId="2E0FC8DF" w14:textId="77777777" w:rsidR="00242C85" w:rsidRPr="00BB3570" w:rsidRDefault="00242C85" w:rsidP="00242C85">
            <w:pPr>
              <w:rPr>
                <w:rFonts w:ascii="Calibri" w:eastAsia="Times New Roman" w:hAnsi="Calibri" w:cs="Calibri"/>
                <w:b/>
                <w:sz w:val="21"/>
                <w:szCs w:val="21"/>
              </w:rPr>
            </w:pPr>
          </w:p>
        </w:tc>
      </w:tr>
      <w:tr w:rsidR="00242C85" w:rsidRPr="00BB3570" w14:paraId="5BE3C165" w14:textId="77777777" w:rsidTr="00BB3570">
        <w:tc>
          <w:tcPr>
            <w:tcW w:w="704" w:type="dxa"/>
          </w:tcPr>
          <w:p w14:paraId="2907F020" w14:textId="1FFA71D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36.</w:t>
            </w:r>
          </w:p>
        </w:tc>
        <w:tc>
          <w:tcPr>
            <w:tcW w:w="2268" w:type="dxa"/>
          </w:tcPr>
          <w:p w14:paraId="3093B5B2" w14:textId="205BB74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liemenė</w:t>
            </w:r>
          </w:p>
        </w:tc>
        <w:tc>
          <w:tcPr>
            <w:tcW w:w="5032" w:type="dxa"/>
          </w:tcPr>
          <w:p w14:paraId="2DAE3EBD" w14:textId="7992A4EF"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Geltonos spalvos </w:t>
            </w:r>
            <w:proofErr w:type="spellStart"/>
            <w:r w:rsidRPr="00BB3570">
              <w:rPr>
                <w:rFonts w:ascii="Calibri" w:eastAsia="Times New Roman" w:hAnsi="Calibri" w:cs="Calibri"/>
                <w:kern w:val="0"/>
                <w:sz w:val="21"/>
                <w:szCs w:val="21"/>
                <w:lang w:eastAsia="lt-LT"/>
                <w14:ligatures w14:val="none"/>
              </w:rPr>
              <w:t>atšvaistinė</w:t>
            </w:r>
            <w:proofErr w:type="spellEnd"/>
            <w:r w:rsidRPr="00BB3570">
              <w:rPr>
                <w:rFonts w:ascii="Calibri" w:eastAsia="Times New Roman" w:hAnsi="Calibri" w:cs="Calibri"/>
                <w:kern w:val="0"/>
                <w:sz w:val="21"/>
                <w:szCs w:val="21"/>
                <w:lang w:eastAsia="lt-LT"/>
                <w14:ligatures w14:val="none"/>
              </w:rPr>
              <w:t xml:space="preserve"> vairuotojo liemenė.</w:t>
            </w:r>
          </w:p>
        </w:tc>
        <w:tc>
          <w:tcPr>
            <w:tcW w:w="3101" w:type="dxa"/>
          </w:tcPr>
          <w:p w14:paraId="10A9A0AB" w14:textId="77777777" w:rsidR="00242C85" w:rsidRPr="00BB3570" w:rsidRDefault="00242C85" w:rsidP="00242C85">
            <w:pPr>
              <w:rPr>
                <w:rFonts w:ascii="Calibri" w:eastAsia="Times New Roman" w:hAnsi="Calibri" w:cs="Calibri"/>
                <w:b/>
                <w:sz w:val="21"/>
                <w:szCs w:val="21"/>
              </w:rPr>
            </w:pPr>
          </w:p>
        </w:tc>
        <w:tc>
          <w:tcPr>
            <w:tcW w:w="3455" w:type="dxa"/>
          </w:tcPr>
          <w:p w14:paraId="568588F3" w14:textId="77777777" w:rsidR="00242C85" w:rsidRPr="00BB3570" w:rsidRDefault="00242C85" w:rsidP="00242C85">
            <w:pPr>
              <w:rPr>
                <w:rFonts w:ascii="Calibri" w:eastAsia="Times New Roman" w:hAnsi="Calibri" w:cs="Calibri"/>
                <w:b/>
                <w:sz w:val="21"/>
                <w:szCs w:val="21"/>
              </w:rPr>
            </w:pPr>
          </w:p>
        </w:tc>
      </w:tr>
      <w:tr w:rsidR="00242C85" w:rsidRPr="00BB3570" w14:paraId="6323E741" w14:textId="77777777" w:rsidTr="00BB3570">
        <w:tc>
          <w:tcPr>
            <w:tcW w:w="704" w:type="dxa"/>
          </w:tcPr>
          <w:p w14:paraId="7F8542FC" w14:textId="7FE2589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37.</w:t>
            </w:r>
          </w:p>
        </w:tc>
        <w:tc>
          <w:tcPr>
            <w:tcW w:w="2268" w:type="dxa"/>
          </w:tcPr>
          <w:p w14:paraId="3667ADCA" w14:textId="09CE60F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w:t>
            </w:r>
          </w:p>
        </w:tc>
        <w:tc>
          <w:tcPr>
            <w:tcW w:w="5032" w:type="dxa"/>
          </w:tcPr>
          <w:p w14:paraId="4282FC1E" w14:textId="4D6B564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 tinkanti siūlomam autobusui.</w:t>
            </w:r>
          </w:p>
        </w:tc>
        <w:tc>
          <w:tcPr>
            <w:tcW w:w="3101" w:type="dxa"/>
          </w:tcPr>
          <w:p w14:paraId="360EEDA8" w14:textId="77777777" w:rsidR="00242C85" w:rsidRPr="00BB3570" w:rsidRDefault="00242C85" w:rsidP="00242C85">
            <w:pPr>
              <w:rPr>
                <w:rFonts w:ascii="Calibri" w:eastAsia="Times New Roman" w:hAnsi="Calibri" w:cs="Calibri"/>
                <w:b/>
                <w:sz w:val="21"/>
                <w:szCs w:val="21"/>
              </w:rPr>
            </w:pPr>
          </w:p>
        </w:tc>
        <w:tc>
          <w:tcPr>
            <w:tcW w:w="3455" w:type="dxa"/>
          </w:tcPr>
          <w:p w14:paraId="75C008F0" w14:textId="77777777" w:rsidR="00242C85" w:rsidRPr="00BB3570" w:rsidRDefault="00242C85" w:rsidP="00242C85">
            <w:pPr>
              <w:rPr>
                <w:rFonts w:ascii="Calibri" w:eastAsia="Times New Roman" w:hAnsi="Calibri" w:cs="Calibri"/>
                <w:b/>
                <w:sz w:val="21"/>
                <w:szCs w:val="21"/>
              </w:rPr>
            </w:pPr>
          </w:p>
        </w:tc>
      </w:tr>
      <w:tr w:rsidR="00242C85" w:rsidRPr="00BB3570" w14:paraId="28942F06" w14:textId="77777777" w:rsidTr="00BB3570">
        <w:tc>
          <w:tcPr>
            <w:tcW w:w="704" w:type="dxa"/>
          </w:tcPr>
          <w:p w14:paraId="40EA4960" w14:textId="7CB1AB9E"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38.</w:t>
            </w:r>
          </w:p>
        </w:tc>
        <w:tc>
          <w:tcPr>
            <w:tcW w:w="2268" w:type="dxa"/>
          </w:tcPr>
          <w:p w14:paraId="770DCC0D" w14:textId="29D9942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Pirmosios pagalbos rinkinys</w:t>
            </w:r>
          </w:p>
        </w:tc>
        <w:tc>
          <w:tcPr>
            <w:tcW w:w="5032" w:type="dxa"/>
          </w:tcPr>
          <w:p w14:paraId="675A094E" w14:textId="1B152BA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pirmosios pagalbos rinkinys (vaistinėlė).</w:t>
            </w:r>
          </w:p>
        </w:tc>
        <w:tc>
          <w:tcPr>
            <w:tcW w:w="3101" w:type="dxa"/>
          </w:tcPr>
          <w:p w14:paraId="0423D579" w14:textId="77777777" w:rsidR="00242C85" w:rsidRPr="00BB3570" w:rsidRDefault="00242C85" w:rsidP="00242C85">
            <w:pPr>
              <w:rPr>
                <w:rFonts w:ascii="Calibri" w:eastAsia="Times New Roman" w:hAnsi="Calibri" w:cs="Calibri"/>
                <w:b/>
                <w:sz w:val="21"/>
                <w:szCs w:val="21"/>
              </w:rPr>
            </w:pPr>
          </w:p>
        </w:tc>
        <w:tc>
          <w:tcPr>
            <w:tcW w:w="3455" w:type="dxa"/>
          </w:tcPr>
          <w:p w14:paraId="6DC13827" w14:textId="77777777" w:rsidR="00242C85" w:rsidRPr="00BB3570" w:rsidRDefault="00242C85" w:rsidP="00242C85">
            <w:pPr>
              <w:rPr>
                <w:rFonts w:ascii="Calibri" w:eastAsia="Times New Roman" w:hAnsi="Calibri" w:cs="Calibri"/>
                <w:b/>
                <w:sz w:val="21"/>
                <w:szCs w:val="21"/>
              </w:rPr>
            </w:pPr>
          </w:p>
        </w:tc>
      </w:tr>
      <w:tr w:rsidR="00242C85" w:rsidRPr="00BB3570" w14:paraId="79DC509D" w14:textId="77777777" w:rsidTr="00BB3570">
        <w:tc>
          <w:tcPr>
            <w:tcW w:w="704" w:type="dxa"/>
          </w:tcPr>
          <w:p w14:paraId="1EF63E53" w14:textId="6E3A0B51"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39.</w:t>
            </w:r>
          </w:p>
        </w:tc>
        <w:tc>
          <w:tcPr>
            <w:tcW w:w="2268" w:type="dxa"/>
          </w:tcPr>
          <w:p w14:paraId="67C1B5B1" w14:textId="16397CB1"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Stacionarios sėdimos vietos</w:t>
            </w:r>
          </w:p>
        </w:tc>
        <w:tc>
          <w:tcPr>
            <w:tcW w:w="5032" w:type="dxa"/>
          </w:tcPr>
          <w:p w14:paraId="0D642DD8" w14:textId="36715AE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19+1 (vairuotojo) stacionarių sėdimų vietų, bet ne daugiau kaip 22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w:t>
            </w:r>
            <w:r w:rsidRPr="00BB3570">
              <w:rPr>
                <w:rFonts w:ascii="Calibri" w:eastAsia="Times New Roman" w:hAnsi="Calibri" w:cs="Calibri"/>
                <w:kern w:val="0"/>
                <w:sz w:val="21"/>
                <w:szCs w:val="21"/>
                <w:lang w:eastAsia="lt-LT"/>
                <w14:ligatures w14:val="none"/>
              </w:rPr>
              <w:lastRenderedPageBreak/>
              <w:t>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573F6DDE" w14:textId="77777777" w:rsidR="00242C85" w:rsidRPr="00BB3570" w:rsidRDefault="00242C85" w:rsidP="00242C85">
            <w:pPr>
              <w:rPr>
                <w:rFonts w:ascii="Calibri" w:eastAsia="Times New Roman" w:hAnsi="Calibri" w:cs="Calibri"/>
                <w:b/>
                <w:sz w:val="21"/>
                <w:szCs w:val="21"/>
              </w:rPr>
            </w:pPr>
          </w:p>
        </w:tc>
        <w:tc>
          <w:tcPr>
            <w:tcW w:w="3455" w:type="dxa"/>
          </w:tcPr>
          <w:p w14:paraId="3766B28B" w14:textId="77777777" w:rsidR="00242C85" w:rsidRPr="00BB3570" w:rsidRDefault="00242C85" w:rsidP="00242C85">
            <w:pPr>
              <w:rPr>
                <w:rFonts w:ascii="Calibri" w:eastAsia="Times New Roman" w:hAnsi="Calibri" w:cs="Calibri"/>
                <w:b/>
                <w:sz w:val="21"/>
                <w:szCs w:val="21"/>
              </w:rPr>
            </w:pPr>
          </w:p>
        </w:tc>
      </w:tr>
      <w:tr w:rsidR="00242C85" w:rsidRPr="00BB3570" w14:paraId="27DEEE94" w14:textId="77777777" w:rsidTr="00BB3570">
        <w:tc>
          <w:tcPr>
            <w:tcW w:w="704" w:type="dxa"/>
          </w:tcPr>
          <w:p w14:paraId="0813101C" w14:textId="1ED91A1F"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40.</w:t>
            </w:r>
          </w:p>
        </w:tc>
        <w:tc>
          <w:tcPr>
            <w:tcW w:w="2268" w:type="dxa"/>
          </w:tcPr>
          <w:p w14:paraId="5E5DA649" w14:textId="35B9507F"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Paminkštintos sėdynės</w:t>
            </w:r>
          </w:p>
        </w:tc>
        <w:tc>
          <w:tcPr>
            <w:tcW w:w="5032" w:type="dxa"/>
          </w:tcPr>
          <w:p w14:paraId="49C12D7D" w14:textId="2151E64A"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Autobusuose turi būti sumontuotos paminkštintos sėdynės.</w:t>
            </w:r>
          </w:p>
        </w:tc>
        <w:tc>
          <w:tcPr>
            <w:tcW w:w="3101" w:type="dxa"/>
          </w:tcPr>
          <w:p w14:paraId="12FAEEA0" w14:textId="77777777" w:rsidR="00242C85" w:rsidRPr="00BB3570" w:rsidRDefault="00242C85" w:rsidP="00242C85">
            <w:pPr>
              <w:rPr>
                <w:rFonts w:ascii="Calibri" w:eastAsia="Times New Roman" w:hAnsi="Calibri" w:cs="Calibri"/>
                <w:b/>
                <w:sz w:val="21"/>
                <w:szCs w:val="21"/>
              </w:rPr>
            </w:pPr>
          </w:p>
        </w:tc>
        <w:tc>
          <w:tcPr>
            <w:tcW w:w="3455" w:type="dxa"/>
          </w:tcPr>
          <w:p w14:paraId="3FA13E47" w14:textId="77777777" w:rsidR="00242C85" w:rsidRPr="00BB3570" w:rsidRDefault="00242C85" w:rsidP="00242C85">
            <w:pPr>
              <w:rPr>
                <w:rFonts w:ascii="Calibri" w:eastAsia="Times New Roman" w:hAnsi="Calibri" w:cs="Calibri"/>
                <w:b/>
                <w:sz w:val="21"/>
                <w:szCs w:val="21"/>
              </w:rPr>
            </w:pPr>
          </w:p>
        </w:tc>
      </w:tr>
      <w:tr w:rsidR="00242C85" w:rsidRPr="00BB3570" w14:paraId="0330BD9E" w14:textId="77777777" w:rsidTr="00BB3570">
        <w:tc>
          <w:tcPr>
            <w:tcW w:w="704" w:type="dxa"/>
          </w:tcPr>
          <w:p w14:paraId="24F117AA" w14:textId="514C4FD0"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41.</w:t>
            </w:r>
          </w:p>
        </w:tc>
        <w:tc>
          <w:tcPr>
            <w:tcW w:w="2268" w:type="dxa"/>
          </w:tcPr>
          <w:p w14:paraId="5025A84D" w14:textId="5DFC69A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diržų tvirtinimo taškai ir saugos diržai</w:t>
            </w:r>
          </w:p>
        </w:tc>
        <w:tc>
          <w:tcPr>
            <w:tcW w:w="5032" w:type="dxa"/>
          </w:tcPr>
          <w:p w14:paraId="4FB6801E" w14:textId="376E953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275DD930" w14:textId="77777777" w:rsidR="00242C85" w:rsidRPr="00BB3570" w:rsidRDefault="00242C85" w:rsidP="00242C85">
            <w:pPr>
              <w:rPr>
                <w:rFonts w:ascii="Calibri" w:eastAsia="Times New Roman" w:hAnsi="Calibri" w:cs="Calibri"/>
                <w:b/>
                <w:sz w:val="21"/>
                <w:szCs w:val="21"/>
              </w:rPr>
            </w:pPr>
          </w:p>
        </w:tc>
        <w:tc>
          <w:tcPr>
            <w:tcW w:w="3455" w:type="dxa"/>
          </w:tcPr>
          <w:p w14:paraId="5661DB8E" w14:textId="77777777" w:rsidR="00242C85" w:rsidRPr="00BB3570" w:rsidRDefault="00242C85" w:rsidP="00242C85">
            <w:pPr>
              <w:rPr>
                <w:rFonts w:ascii="Calibri" w:eastAsia="Times New Roman" w:hAnsi="Calibri" w:cs="Calibri"/>
                <w:b/>
                <w:sz w:val="21"/>
                <w:szCs w:val="21"/>
              </w:rPr>
            </w:pPr>
          </w:p>
        </w:tc>
      </w:tr>
      <w:tr w:rsidR="00242C85" w:rsidRPr="00BB3570" w14:paraId="06C3E820" w14:textId="77777777" w:rsidTr="00BB3570">
        <w:tc>
          <w:tcPr>
            <w:tcW w:w="704" w:type="dxa"/>
          </w:tcPr>
          <w:p w14:paraId="05C5DD4B" w14:textId="0870558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42.</w:t>
            </w:r>
          </w:p>
        </w:tc>
        <w:tc>
          <w:tcPr>
            <w:tcW w:w="2268" w:type="dxa"/>
          </w:tcPr>
          <w:p w14:paraId="12C73B26" w14:textId="285F65D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oro pagalvė</w:t>
            </w:r>
          </w:p>
        </w:tc>
        <w:tc>
          <w:tcPr>
            <w:tcW w:w="5032" w:type="dxa"/>
          </w:tcPr>
          <w:p w14:paraId="0034DD6D" w14:textId="6ED3343C"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Priekinė saugos oro pagalvė vairuotojui.</w:t>
            </w:r>
          </w:p>
        </w:tc>
        <w:tc>
          <w:tcPr>
            <w:tcW w:w="3101" w:type="dxa"/>
          </w:tcPr>
          <w:p w14:paraId="071F500E" w14:textId="77777777" w:rsidR="00242C85" w:rsidRPr="00BB3570" w:rsidRDefault="00242C85" w:rsidP="00242C85">
            <w:pPr>
              <w:rPr>
                <w:rFonts w:ascii="Calibri" w:eastAsia="Times New Roman" w:hAnsi="Calibri" w:cs="Calibri"/>
                <w:b/>
                <w:sz w:val="21"/>
                <w:szCs w:val="21"/>
              </w:rPr>
            </w:pPr>
          </w:p>
        </w:tc>
        <w:tc>
          <w:tcPr>
            <w:tcW w:w="3455" w:type="dxa"/>
          </w:tcPr>
          <w:p w14:paraId="574ED811" w14:textId="77777777" w:rsidR="00242C85" w:rsidRPr="00BB3570" w:rsidRDefault="00242C85" w:rsidP="00242C85">
            <w:pPr>
              <w:rPr>
                <w:rFonts w:ascii="Calibri" w:eastAsia="Times New Roman" w:hAnsi="Calibri" w:cs="Calibri"/>
                <w:b/>
                <w:sz w:val="21"/>
                <w:szCs w:val="21"/>
              </w:rPr>
            </w:pPr>
          </w:p>
        </w:tc>
      </w:tr>
      <w:tr w:rsidR="00242C85" w:rsidRPr="00BB3570" w14:paraId="5208AE83" w14:textId="77777777" w:rsidTr="00BB3570">
        <w:tc>
          <w:tcPr>
            <w:tcW w:w="704" w:type="dxa"/>
          </w:tcPr>
          <w:p w14:paraId="4214ADC5" w14:textId="7B5A9C95"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43.</w:t>
            </w:r>
          </w:p>
        </w:tc>
        <w:tc>
          <w:tcPr>
            <w:tcW w:w="2268" w:type="dxa"/>
          </w:tcPr>
          <w:p w14:paraId="2E5B4465" w14:textId="3787CC0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w:t>
            </w:r>
          </w:p>
        </w:tc>
        <w:tc>
          <w:tcPr>
            <w:tcW w:w="5032" w:type="dxa"/>
          </w:tcPr>
          <w:p w14:paraId="7E5BAAC2" w14:textId="6FABB1B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1DB2CD0A" w14:textId="77777777" w:rsidR="00242C85" w:rsidRPr="00BB3570" w:rsidRDefault="00242C85" w:rsidP="00242C85">
            <w:pPr>
              <w:rPr>
                <w:rFonts w:ascii="Calibri" w:eastAsia="Times New Roman" w:hAnsi="Calibri" w:cs="Calibri"/>
                <w:b/>
                <w:sz w:val="21"/>
                <w:szCs w:val="21"/>
              </w:rPr>
            </w:pPr>
          </w:p>
        </w:tc>
        <w:tc>
          <w:tcPr>
            <w:tcW w:w="3455" w:type="dxa"/>
          </w:tcPr>
          <w:p w14:paraId="6F70B625" w14:textId="77777777" w:rsidR="00242C85" w:rsidRPr="00BB3570" w:rsidRDefault="00242C85" w:rsidP="00242C85">
            <w:pPr>
              <w:rPr>
                <w:rFonts w:ascii="Calibri" w:eastAsia="Times New Roman" w:hAnsi="Calibri" w:cs="Calibri"/>
                <w:b/>
                <w:sz w:val="21"/>
                <w:szCs w:val="21"/>
              </w:rPr>
            </w:pPr>
          </w:p>
        </w:tc>
      </w:tr>
      <w:tr w:rsidR="00242C85" w:rsidRPr="00BB3570" w14:paraId="70471A3B" w14:textId="77777777" w:rsidTr="00BB3570">
        <w:tc>
          <w:tcPr>
            <w:tcW w:w="704" w:type="dxa"/>
          </w:tcPr>
          <w:p w14:paraId="47B1D928" w14:textId="6FED97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44.</w:t>
            </w:r>
          </w:p>
        </w:tc>
        <w:tc>
          <w:tcPr>
            <w:tcW w:w="2268" w:type="dxa"/>
          </w:tcPr>
          <w:p w14:paraId="0CE4AA87" w14:textId="28CD8CA7"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Rūbų pakaba/kabliukas</w:t>
            </w:r>
          </w:p>
        </w:tc>
        <w:tc>
          <w:tcPr>
            <w:tcW w:w="5032" w:type="dxa"/>
          </w:tcPr>
          <w:p w14:paraId="3B6EAC19" w14:textId="7099AE1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FCD179F" w14:textId="77777777" w:rsidR="00242C85" w:rsidRPr="00BB3570" w:rsidRDefault="00242C85" w:rsidP="00242C85">
            <w:pPr>
              <w:rPr>
                <w:rFonts w:ascii="Calibri" w:eastAsia="Times New Roman" w:hAnsi="Calibri" w:cs="Calibri"/>
                <w:b/>
                <w:sz w:val="21"/>
                <w:szCs w:val="21"/>
              </w:rPr>
            </w:pPr>
          </w:p>
        </w:tc>
        <w:tc>
          <w:tcPr>
            <w:tcW w:w="3455" w:type="dxa"/>
          </w:tcPr>
          <w:p w14:paraId="1A0FEEC1" w14:textId="77777777" w:rsidR="00242C85" w:rsidRPr="00BB3570" w:rsidRDefault="00242C85" w:rsidP="00242C85">
            <w:pPr>
              <w:rPr>
                <w:rFonts w:ascii="Calibri" w:eastAsia="Times New Roman" w:hAnsi="Calibri" w:cs="Calibri"/>
                <w:b/>
                <w:sz w:val="21"/>
                <w:szCs w:val="21"/>
              </w:rPr>
            </w:pPr>
          </w:p>
        </w:tc>
      </w:tr>
      <w:tr w:rsidR="00242C85" w:rsidRPr="00BB3570" w14:paraId="22FB0931" w14:textId="77777777" w:rsidTr="00BB3570">
        <w:tc>
          <w:tcPr>
            <w:tcW w:w="704" w:type="dxa"/>
          </w:tcPr>
          <w:p w14:paraId="7848FF17" w14:textId="562964B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45.</w:t>
            </w:r>
          </w:p>
        </w:tc>
        <w:tc>
          <w:tcPr>
            <w:tcW w:w="2268" w:type="dxa"/>
          </w:tcPr>
          <w:p w14:paraId="236EFCE9" w14:textId="52B9B1BA"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darbo vieta (kabina)</w:t>
            </w:r>
          </w:p>
        </w:tc>
        <w:tc>
          <w:tcPr>
            <w:tcW w:w="5032" w:type="dxa"/>
          </w:tcPr>
          <w:p w14:paraId="73E92B51" w14:textId="38E41E1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BB3570">
              <w:rPr>
                <w:rFonts w:ascii="Calibri" w:eastAsia="Times New Roman" w:hAnsi="Calibri" w:cs="Calibri"/>
                <w:kern w:val="0"/>
                <w:sz w:val="21"/>
                <w:szCs w:val="21"/>
                <w:lang w:eastAsia="lt-LT"/>
                <w14:ligatures w14:val="none"/>
              </w:rPr>
              <w:t>polikarbonato</w:t>
            </w:r>
            <w:proofErr w:type="spellEnd"/>
            <w:r w:rsidRPr="00BB3570">
              <w:rPr>
                <w:rFonts w:ascii="Calibri" w:eastAsia="Times New Roman" w:hAnsi="Calibri" w:cs="Calibri"/>
                <w:kern w:val="0"/>
                <w:sz w:val="21"/>
                <w:szCs w:val="21"/>
                <w:lang w:eastAsia="lt-LT"/>
                <w14:ligatures w14:val="none"/>
              </w:rPr>
              <w:t xml:space="preserve"> (PC) arba analogiškos medžiagos. Plastiko kampai turi būti suapvalinti.</w:t>
            </w:r>
          </w:p>
        </w:tc>
        <w:tc>
          <w:tcPr>
            <w:tcW w:w="3101" w:type="dxa"/>
          </w:tcPr>
          <w:p w14:paraId="532FB6DD" w14:textId="77777777" w:rsidR="00242C85" w:rsidRPr="00BB3570" w:rsidRDefault="00242C85" w:rsidP="00242C85">
            <w:pPr>
              <w:rPr>
                <w:rFonts w:ascii="Calibri" w:eastAsia="Times New Roman" w:hAnsi="Calibri" w:cs="Calibri"/>
                <w:b/>
                <w:sz w:val="21"/>
                <w:szCs w:val="21"/>
              </w:rPr>
            </w:pPr>
          </w:p>
        </w:tc>
        <w:tc>
          <w:tcPr>
            <w:tcW w:w="3455" w:type="dxa"/>
          </w:tcPr>
          <w:p w14:paraId="6887209D" w14:textId="77777777" w:rsidR="00242C85" w:rsidRPr="00BB3570" w:rsidRDefault="00242C85" w:rsidP="00242C85">
            <w:pPr>
              <w:rPr>
                <w:rFonts w:ascii="Calibri" w:eastAsia="Times New Roman" w:hAnsi="Calibri" w:cs="Calibri"/>
                <w:b/>
                <w:sz w:val="21"/>
                <w:szCs w:val="21"/>
              </w:rPr>
            </w:pPr>
          </w:p>
        </w:tc>
      </w:tr>
      <w:tr w:rsidR="00242C85" w:rsidRPr="00BB3570" w14:paraId="22158A21" w14:textId="77777777" w:rsidTr="00BB3570">
        <w:tc>
          <w:tcPr>
            <w:tcW w:w="704" w:type="dxa"/>
          </w:tcPr>
          <w:p w14:paraId="21A6942E" w14:textId="787C5364"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46.</w:t>
            </w:r>
          </w:p>
        </w:tc>
        <w:tc>
          <w:tcPr>
            <w:tcW w:w="2268" w:type="dxa"/>
          </w:tcPr>
          <w:p w14:paraId="0E8F7B83" w14:textId="226312F4"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Atbulinės eigos signalas</w:t>
            </w:r>
          </w:p>
        </w:tc>
        <w:tc>
          <w:tcPr>
            <w:tcW w:w="5032" w:type="dxa"/>
          </w:tcPr>
          <w:p w14:paraId="3181F90D" w14:textId="4DDACFC4"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Akustinis atbulinės eigos signalas.</w:t>
            </w:r>
          </w:p>
        </w:tc>
        <w:tc>
          <w:tcPr>
            <w:tcW w:w="3101" w:type="dxa"/>
          </w:tcPr>
          <w:p w14:paraId="623C44DB" w14:textId="77777777" w:rsidR="00242C85" w:rsidRPr="00BB3570" w:rsidRDefault="00242C85" w:rsidP="00242C85">
            <w:pPr>
              <w:rPr>
                <w:rFonts w:ascii="Calibri" w:eastAsia="Times New Roman" w:hAnsi="Calibri" w:cs="Calibri"/>
                <w:b/>
                <w:sz w:val="21"/>
                <w:szCs w:val="21"/>
              </w:rPr>
            </w:pPr>
          </w:p>
        </w:tc>
        <w:tc>
          <w:tcPr>
            <w:tcW w:w="3455" w:type="dxa"/>
          </w:tcPr>
          <w:p w14:paraId="3D2A7D4B" w14:textId="77777777" w:rsidR="00242C85" w:rsidRPr="00BB3570" w:rsidRDefault="00242C85" w:rsidP="00242C85">
            <w:pPr>
              <w:rPr>
                <w:rFonts w:ascii="Calibri" w:eastAsia="Times New Roman" w:hAnsi="Calibri" w:cs="Calibri"/>
                <w:b/>
                <w:sz w:val="21"/>
                <w:szCs w:val="21"/>
              </w:rPr>
            </w:pPr>
          </w:p>
        </w:tc>
      </w:tr>
      <w:tr w:rsidR="00242C85" w:rsidRPr="00BB3570" w14:paraId="3B4B66B5" w14:textId="77777777" w:rsidTr="00BB3570">
        <w:tc>
          <w:tcPr>
            <w:tcW w:w="704" w:type="dxa"/>
          </w:tcPr>
          <w:p w14:paraId="37FBA63B" w14:textId="5FA73FEA"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47.</w:t>
            </w:r>
          </w:p>
        </w:tc>
        <w:tc>
          <w:tcPr>
            <w:tcW w:w="2268" w:type="dxa"/>
          </w:tcPr>
          <w:p w14:paraId="4C24FAC7" w14:textId="5E6163B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Rūko žibintai</w:t>
            </w:r>
          </w:p>
        </w:tc>
        <w:tc>
          <w:tcPr>
            <w:tcW w:w="5032" w:type="dxa"/>
          </w:tcPr>
          <w:p w14:paraId="41B579DC" w14:textId="593BA206"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Priekiniai ir galiniai rūko žibintai.</w:t>
            </w:r>
          </w:p>
        </w:tc>
        <w:tc>
          <w:tcPr>
            <w:tcW w:w="3101" w:type="dxa"/>
          </w:tcPr>
          <w:p w14:paraId="6A10D765" w14:textId="77777777" w:rsidR="00242C85" w:rsidRPr="00BB3570" w:rsidRDefault="00242C85" w:rsidP="00242C85">
            <w:pPr>
              <w:rPr>
                <w:rFonts w:ascii="Calibri" w:eastAsia="Times New Roman" w:hAnsi="Calibri" w:cs="Calibri"/>
                <w:b/>
                <w:sz w:val="21"/>
                <w:szCs w:val="21"/>
              </w:rPr>
            </w:pPr>
          </w:p>
        </w:tc>
        <w:tc>
          <w:tcPr>
            <w:tcW w:w="3455" w:type="dxa"/>
          </w:tcPr>
          <w:p w14:paraId="23241BCE" w14:textId="77777777" w:rsidR="00242C85" w:rsidRPr="00BB3570" w:rsidRDefault="00242C85" w:rsidP="00242C85">
            <w:pPr>
              <w:rPr>
                <w:rFonts w:ascii="Calibri" w:eastAsia="Times New Roman" w:hAnsi="Calibri" w:cs="Calibri"/>
                <w:b/>
                <w:sz w:val="21"/>
                <w:szCs w:val="21"/>
              </w:rPr>
            </w:pPr>
          </w:p>
        </w:tc>
      </w:tr>
      <w:tr w:rsidR="00242C85" w:rsidRPr="00BB3570" w14:paraId="67B19E35" w14:textId="77777777" w:rsidTr="00BB3570">
        <w:tc>
          <w:tcPr>
            <w:tcW w:w="704" w:type="dxa"/>
          </w:tcPr>
          <w:p w14:paraId="5B1DA79C" w14:textId="7597CE8B"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48.</w:t>
            </w:r>
          </w:p>
        </w:tc>
        <w:tc>
          <w:tcPr>
            <w:tcW w:w="2268" w:type="dxa"/>
          </w:tcPr>
          <w:p w14:paraId="1BB40582" w14:textId="5FC396A5"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w:t>
            </w:r>
          </w:p>
        </w:tc>
        <w:tc>
          <w:tcPr>
            <w:tcW w:w="5032" w:type="dxa"/>
          </w:tcPr>
          <w:p w14:paraId="64440D0A" w14:textId="6D77294E"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21B5170B" w14:textId="77777777" w:rsidR="00242C85" w:rsidRPr="00BB3570" w:rsidRDefault="00242C85" w:rsidP="00242C85">
            <w:pPr>
              <w:rPr>
                <w:rFonts w:ascii="Calibri" w:eastAsia="Times New Roman" w:hAnsi="Calibri" w:cs="Calibri"/>
                <w:b/>
                <w:sz w:val="21"/>
                <w:szCs w:val="21"/>
              </w:rPr>
            </w:pPr>
          </w:p>
        </w:tc>
        <w:tc>
          <w:tcPr>
            <w:tcW w:w="3455" w:type="dxa"/>
          </w:tcPr>
          <w:p w14:paraId="3B41D5BE" w14:textId="77777777" w:rsidR="00242C85" w:rsidRPr="00BB3570" w:rsidRDefault="00242C85" w:rsidP="00242C85">
            <w:pPr>
              <w:rPr>
                <w:rFonts w:ascii="Calibri" w:eastAsia="Times New Roman" w:hAnsi="Calibri" w:cs="Calibri"/>
                <w:b/>
                <w:sz w:val="21"/>
                <w:szCs w:val="21"/>
              </w:rPr>
            </w:pPr>
          </w:p>
        </w:tc>
      </w:tr>
      <w:tr w:rsidR="00242C85" w:rsidRPr="00BB3570" w14:paraId="27DF7033" w14:textId="77777777" w:rsidTr="00BB3570">
        <w:tc>
          <w:tcPr>
            <w:tcW w:w="704" w:type="dxa"/>
          </w:tcPr>
          <w:p w14:paraId="57ADFA7A" w14:textId="04A12786"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49.</w:t>
            </w:r>
          </w:p>
        </w:tc>
        <w:tc>
          <w:tcPr>
            <w:tcW w:w="2268" w:type="dxa"/>
          </w:tcPr>
          <w:p w14:paraId="486EF0B6" w14:textId="0F788EB9"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salono technologinės ertmės</w:t>
            </w:r>
          </w:p>
        </w:tc>
        <w:tc>
          <w:tcPr>
            <w:tcW w:w="5032" w:type="dxa"/>
          </w:tcPr>
          <w:p w14:paraId="63156083" w14:textId="1F080C93"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46247F18" w14:textId="77777777" w:rsidR="00242C85" w:rsidRPr="00BB3570" w:rsidRDefault="00242C85" w:rsidP="00242C85">
            <w:pPr>
              <w:rPr>
                <w:rFonts w:ascii="Calibri" w:eastAsia="Times New Roman" w:hAnsi="Calibri" w:cs="Calibri"/>
                <w:b/>
                <w:sz w:val="21"/>
                <w:szCs w:val="21"/>
              </w:rPr>
            </w:pPr>
          </w:p>
        </w:tc>
        <w:tc>
          <w:tcPr>
            <w:tcW w:w="3455" w:type="dxa"/>
          </w:tcPr>
          <w:p w14:paraId="012C9F14" w14:textId="77777777" w:rsidR="00242C85" w:rsidRPr="00BB3570" w:rsidRDefault="00242C85" w:rsidP="00242C85">
            <w:pPr>
              <w:rPr>
                <w:rFonts w:ascii="Calibri" w:eastAsia="Times New Roman" w:hAnsi="Calibri" w:cs="Calibri"/>
                <w:b/>
                <w:sz w:val="21"/>
                <w:szCs w:val="21"/>
              </w:rPr>
            </w:pPr>
          </w:p>
        </w:tc>
      </w:tr>
      <w:tr w:rsidR="00242C85" w:rsidRPr="00BB3570" w14:paraId="06FD784C" w14:textId="77777777" w:rsidTr="00BB3570">
        <w:tc>
          <w:tcPr>
            <w:tcW w:w="704" w:type="dxa"/>
          </w:tcPr>
          <w:p w14:paraId="79B305F9" w14:textId="168EC512"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50.</w:t>
            </w:r>
          </w:p>
        </w:tc>
        <w:tc>
          <w:tcPr>
            <w:tcW w:w="2268" w:type="dxa"/>
          </w:tcPr>
          <w:p w14:paraId="63F90DCD" w14:textId="12D7342E"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Reikalavimai autobuso apipavidalinimui</w:t>
            </w:r>
          </w:p>
        </w:tc>
        <w:tc>
          <w:tcPr>
            <w:tcW w:w="5032" w:type="dxa"/>
          </w:tcPr>
          <w:p w14:paraId="64F974D7" w14:textId="77777777" w:rsidR="00242C85" w:rsidRPr="00BB3570" w:rsidRDefault="00242C85" w:rsidP="00242C85">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w:t>
            </w:r>
            <w:r w:rsidRPr="00BB3570">
              <w:rPr>
                <w:rFonts w:ascii="Calibri" w:eastAsia="Times New Roman" w:hAnsi="Calibri" w:cs="Calibri"/>
                <w:kern w:val="0"/>
                <w:sz w:val="21"/>
                <w:szCs w:val="21"/>
                <w:lang w:eastAsia="lt-LT"/>
                <w14:ligatures w14:val="none"/>
              </w:rPr>
              <w:lastRenderedPageBreak/>
              <w:t>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w:t>
            </w:r>
            <w:r w:rsidRPr="00BB3570">
              <w:rPr>
                <w:rFonts w:ascii="Calibri" w:hAnsi="Calibri" w:cs="Calibri"/>
                <w:noProof/>
                <w:sz w:val="21"/>
                <w:szCs w:val="21"/>
                <w:lang w:eastAsia="lt-LT"/>
              </w:rPr>
              <w:t xml:space="preserve"> </w:t>
            </w:r>
            <w:r w:rsidRPr="00BB3570">
              <w:rPr>
                <w:rFonts w:ascii="Calibri" w:hAnsi="Calibri" w:cs="Calibri"/>
                <w:noProof/>
                <w:sz w:val="21"/>
                <w:szCs w:val="21"/>
                <w:lang w:eastAsia="lt-LT"/>
              </w:rPr>
              <w:drawing>
                <wp:inline distT="0" distB="0" distL="0" distR="0" wp14:anchorId="2F41F547" wp14:editId="106B74AB">
                  <wp:extent cx="405765" cy="374015"/>
                  <wp:effectExtent l="0" t="0" r="0" b="6985"/>
                  <wp:docPr id="3050105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493647C" w14:textId="51045BC8"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BB3570">
              <w:rPr>
                <w:rFonts w:ascii="Calibri" w:eastAsia="Times New Roman" w:hAnsi="Calibri" w:cs="Calibri"/>
                <w:kern w:val="0"/>
                <w:sz w:val="21"/>
                <w:szCs w:val="21"/>
                <w:lang w:eastAsia="lt-LT"/>
                <w14:ligatures w14:val="none"/>
              </w:rPr>
              <w:t>atšvaistinės</w:t>
            </w:r>
            <w:proofErr w:type="spellEnd"/>
            <w:r w:rsidRPr="00BB3570">
              <w:rPr>
                <w:rFonts w:ascii="Calibri" w:eastAsia="Times New Roman" w:hAnsi="Calibri" w:cs="Calibri"/>
                <w:kern w:val="0"/>
                <w:sz w:val="21"/>
                <w:szCs w:val="21"/>
                <w:lang w:eastAsia="lt-LT"/>
                <w14:ligatures w14:val="none"/>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BB3570">
              <w:rPr>
                <w:rFonts w:ascii="Calibri" w:eastAsia="Times New Roman" w:hAnsi="Calibri" w:cs="Calibri"/>
                <w:kern w:val="0"/>
                <w:sz w:val="21"/>
                <w:szCs w:val="21"/>
                <w:lang w:eastAsia="lt-LT"/>
                <w14:ligatures w14:val="none"/>
              </w:rPr>
              <w:t>atšvaistinės</w:t>
            </w:r>
            <w:proofErr w:type="spellEnd"/>
            <w:r w:rsidRPr="00BB3570">
              <w:rPr>
                <w:rFonts w:ascii="Calibri" w:eastAsia="Times New Roman" w:hAnsi="Calibri" w:cs="Calibri"/>
                <w:kern w:val="0"/>
                <w:sz w:val="21"/>
                <w:szCs w:val="21"/>
                <w:lang w:eastAsia="lt-LT"/>
                <w14:ligatures w14:val="none"/>
              </w:rPr>
              <w:t xml:space="preserve"> medžiagos (ne mažiau kaip RA2 atspindžio klasė). Ženklai ir juostos turi būti daromi iš </w:t>
            </w:r>
            <w:proofErr w:type="spellStart"/>
            <w:r w:rsidRPr="00BB3570">
              <w:rPr>
                <w:rFonts w:ascii="Calibri" w:eastAsia="Times New Roman" w:hAnsi="Calibri" w:cs="Calibri"/>
                <w:kern w:val="0"/>
                <w:sz w:val="21"/>
                <w:szCs w:val="21"/>
                <w:lang w:eastAsia="lt-LT"/>
                <w14:ligatures w14:val="none"/>
              </w:rPr>
              <w:t>atšvaitinių</w:t>
            </w:r>
            <w:proofErr w:type="spellEnd"/>
            <w:r w:rsidRPr="00BB3570">
              <w:rPr>
                <w:rFonts w:ascii="Calibri" w:eastAsia="Times New Roman" w:hAnsi="Calibri" w:cs="Calibri"/>
                <w:kern w:val="0"/>
                <w:sz w:val="21"/>
                <w:szCs w:val="21"/>
                <w:lang w:eastAsia="lt-LT"/>
                <w14:ligatures w14:val="none"/>
              </w:rPr>
              <w:t xml:space="preserve">, užrašai - iš </w:t>
            </w:r>
            <w:proofErr w:type="spellStart"/>
            <w:r w:rsidRPr="00BB3570">
              <w:rPr>
                <w:rFonts w:ascii="Calibri" w:eastAsia="Times New Roman" w:hAnsi="Calibri" w:cs="Calibri"/>
                <w:kern w:val="0"/>
                <w:sz w:val="21"/>
                <w:szCs w:val="21"/>
                <w:lang w:eastAsia="lt-LT"/>
                <w14:ligatures w14:val="none"/>
              </w:rPr>
              <w:t>neatšvaitinių</w:t>
            </w:r>
            <w:proofErr w:type="spellEnd"/>
            <w:r w:rsidRPr="00BB3570">
              <w:rPr>
                <w:rFonts w:ascii="Calibri" w:eastAsia="Times New Roman" w:hAnsi="Calibri" w:cs="Calibri"/>
                <w:kern w:val="0"/>
                <w:sz w:val="21"/>
                <w:szCs w:val="21"/>
                <w:lang w:eastAsia="lt-LT"/>
                <w14:ligatures w14:val="none"/>
              </w:rPr>
              <w:t xml:space="preserve"> lipnių medžiagų. Garantija nuo savaiminio nusiklijavimo – ne mažesnė kaip 3 metai. Priešais kiekvieną sėdynę arba ant autobuso sėdynės ar šalia jos matomoje vietoje turi būti informacinis ženklas „Užsisek saugos diržą“ </w:t>
            </w:r>
            <w:r w:rsidRPr="00BB3570">
              <w:rPr>
                <w:rFonts w:ascii="Calibri" w:hAnsi="Calibri" w:cs="Calibri"/>
                <w:noProof/>
                <w:sz w:val="21"/>
                <w:szCs w:val="21"/>
                <w:lang w:eastAsia="lt-LT"/>
              </w:rPr>
              <w:drawing>
                <wp:inline distT="0" distB="0" distL="0" distR="0" wp14:anchorId="05678FBA" wp14:editId="7101909C">
                  <wp:extent cx="413385" cy="389890"/>
                  <wp:effectExtent l="0" t="0" r="5715" b="0"/>
                  <wp:docPr id="14423790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BB3570">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w:t>
            </w:r>
            <w:r w:rsidRPr="00BB3570">
              <w:rPr>
                <w:rFonts w:ascii="Calibri" w:eastAsia="Times New Roman" w:hAnsi="Calibri" w:cs="Calibri"/>
                <w:kern w:val="0"/>
                <w:sz w:val="21"/>
                <w:szCs w:val="21"/>
                <w:lang w:eastAsia="lt-LT"/>
                <w14:ligatures w14:val="none"/>
              </w:rPr>
              <w:lastRenderedPageBreak/>
              <w:t>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c>
          <w:tcPr>
            <w:tcW w:w="3101" w:type="dxa"/>
          </w:tcPr>
          <w:p w14:paraId="0582E249" w14:textId="77777777" w:rsidR="00242C85" w:rsidRPr="00BB3570" w:rsidRDefault="00242C85" w:rsidP="00242C85">
            <w:pPr>
              <w:rPr>
                <w:rFonts w:ascii="Calibri" w:eastAsia="Times New Roman" w:hAnsi="Calibri" w:cs="Calibri"/>
                <w:b/>
                <w:sz w:val="21"/>
                <w:szCs w:val="21"/>
              </w:rPr>
            </w:pPr>
          </w:p>
        </w:tc>
        <w:tc>
          <w:tcPr>
            <w:tcW w:w="3455" w:type="dxa"/>
          </w:tcPr>
          <w:p w14:paraId="092FB9F4" w14:textId="77777777" w:rsidR="00242C85" w:rsidRPr="00BB3570" w:rsidRDefault="00242C85" w:rsidP="00242C85">
            <w:pPr>
              <w:rPr>
                <w:rFonts w:ascii="Calibri" w:eastAsia="Times New Roman" w:hAnsi="Calibri" w:cs="Calibri"/>
                <w:b/>
                <w:sz w:val="21"/>
                <w:szCs w:val="21"/>
              </w:rPr>
            </w:pPr>
          </w:p>
        </w:tc>
      </w:tr>
      <w:tr w:rsidR="00242C85" w:rsidRPr="00BB3570" w14:paraId="311B15E1" w14:textId="77777777" w:rsidTr="00BB3570">
        <w:tc>
          <w:tcPr>
            <w:tcW w:w="704" w:type="dxa"/>
          </w:tcPr>
          <w:p w14:paraId="22561C53" w14:textId="2B3D6AF3"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lastRenderedPageBreak/>
              <w:t>51.</w:t>
            </w:r>
          </w:p>
        </w:tc>
        <w:tc>
          <w:tcPr>
            <w:tcW w:w="2268" w:type="dxa"/>
          </w:tcPr>
          <w:p w14:paraId="5C897218" w14:textId="641599CB"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Dokumentai</w:t>
            </w:r>
          </w:p>
        </w:tc>
        <w:tc>
          <w:tcPr>
            <w:tcW w:w="5032" w:type="dxa"/>
          </w:tcPr>
          <w:p w14:paraId="1FEAE9AC" w14:textId="2BB9FAF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turi pateikti siūlomo autobuso instrukciją. </w:t>
            </w:r>
            <w:r w:rsidRPr="00BB3570">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BB3570">
              <w:rPr>
                <w:rFonts w:ascii="Calibri" w:eastAsia="Times New Roman" w:hAnsi="Calibri" w:cs="Calibri"/>
                <w:kern w:val="0"/>
                <w:sz w:val="21"/>
                <w:szCs w:val="21"/>
                <w:lang w:eastAsia="lt-LT"/>
                <w14:ligatures w14:val="none"/>
              </w:rPr>
              <w:t>. Autobusas turi būti užregistruotas kaip mokyklinis autobusas VĮ ,,Regitra” administruojamame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 xml:space="preserve">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w:t>
            </w:r>
            <w:r w:rsidRPr="00BB3570">
              <w:rPr>
                <w:rFonts w:ascii="Calibri" w:eastAsia="Times New Roman" w:hAnsi="Calibri" w:cs="Calibri"/>
                <w:kern w:val="0"/>
                <w:sz w:val="21"/>
                <w:szCs w:val="21"/>
                <w:lang w:eastAsia="lt-LT"/>
                <w14:ligatures w14:val="none"/>
              </w:rPr>
              <w:lastRenderedPageBreak/>
              <w:t>dokumentų arba atlikti reikiamas patikras tiekėjo sąskaita.</w:t>
            </w:r>
          </w:p>
        </w:tc>
        <w:tc>
          <w:tcPr>
            <w:tcW w:w="3101" w:type="dxa"/>
          </w:tcPr>
          <w:p w14:paraId="121334FE" w14:textId="77777777" w:rsidR="00242C85" w:rsidRPr="00BB3570" w:rsidRDefault="00242C85" w:rsidP="00242C85">
            <w:pPr>
              <w:rPr>
                <w:rFonts w:ascii="Calibri" w:eastAsia="Times New Roman" w:hAnsi="Calibri" w:cs="Calibri"/>
                <w:b/>
                <w:sz w:val="21"/>
                <w:szCs w:val="21"/>
              </w:rPr>
            </w:pPr>
          </w:p>
        </w:tc>
        <w:tc>
          <w:tcPr>
            <w:tcW w:w="3455" w:type="dxa"/>
          </w:tcPr>
          <w:p w14:paraId="05E4AF05" w14:textId="77777777" w:rsidR="00242C85" w:rsidRPr="00BB3570" w:rsidRDefault="00242C85" w:rsidP="00242C85">
            <w:pPr>
              <w:rPr>
                <w:rFonts w:ascii="Calibri" w:eastAsia="Times New Roman" w:hAnsi="Calibri" w:cs="Calibri"/>
                <w:b/>
                <w:sz w:val="21"/>
                <w:szCs w:val="21"/>
              </w:rPr>
            </w:pPr>
          </w:p>
        </w:tc>
      </w:tr>
      <w:tr w:rsidR="00242C85" w:rsidRPr="00BB3570" w14:paraId="6F5AF97F" w14:textId="77777777" w:rsidTr="00BB3570">
        <w:tc>
          <w:tcPr>
            <w:tcW w:w="704" w:type="dxa"/>
          </w:tcPr>
          <w:p w14:paraId="44154BBC" w14:textId="41B8CE87"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52.</w:t>
            </w:r>
          </w:p>
        </w:tc>
        <w:tc>
          <w:tcPr>
            <w:tcW w:w="2268" w:type="dxa"/>
          </w:tcPr>
          <w:p w14:paraId="000741D8" w14:textId="18DD464C"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Kiti reikalavimai</w:t>
            </w:r>
          </w:p>
        </w:tc>
        <w:tc>
          <w:tcPr>
            <w:tcW w:w="5032" w:type="dxa"/>
          </w:tcPr>
          <w:p w14:paraId="3175A714" w14:textId="7BDE9B69"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Siūlomi autobusai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ir pristatyti juos su valstybiniais numeriais.</w:t>
            </w:r>
          </w:p>
        </w:tc>
        <w:tc>
          <w:tcPr>
            <w:tcW w:w="3101" w:type="dxa"/>
          </w:tcPr>
          <w:p w14:paraId="0997792C" w14:textId="77777777" w:rsidR="00242C85" w:rsidRPr="00BB3570" w:rsidRDefault="00242C85" w:rsidP="00242C85">
            <w:pPr>
              <w:rPr>
                <w:rFonts w:ascii="Calibri" w:eastAsia="Times New Roman" w:hAnsi="Calibri" w:cs="Calibri"/>
                <w:b/>
                <w:sz w:val="21"/>
                <w:szCs w:val="21"/>
              </w:rPr>
            </w:pPr>
          </w:p>
        </w:tc>
        <w:tc>
          <w:tcPr>
            <w:tcW w:w="3455" w:type="dxa"/>
          </w:tcPr>
          <w:p w14:paraId="13103201" w14:textId="77777777" w:rsidR="00242C85" w:rsidRPr="00BB3570" w:rsidRDefault="00242C85" w:rsidP="00242C85">
            <w:pPr>
              <w:rPr>
                <w:rFonts w:ascii="Calibri" w:eastAsia="Times New Roman" w:hAnsi="Calibri" w:cs="Calibri"/>
                <w:b/>
                <w:sz w:val="21"/>
                <w:szCs w:val="21"/>
              </w:rPr>
            </w:pPr>
          </w:p>
        </w:tc>
      </w:tr>
      <w:tr w:rsidR="00242C85" w:rsidRPr="00BB3570" w14:paraId="66F201F9" w14:textId="77777777" w:rsidTr="00BB3570">
        <w:tc>
          <w:tcPr>
            <w:tcW w:w="704" w:type="dxa"/>
          </w:tcPr>
          <w:p w14:paraId="785882EC" w14:textId="0999F41D" w:rsidR="00242C85" w:rsidRPr="00BB3570" w:rsidRDefault="00242C85" w:rsidP="00242C85">
            <w:pPr>
              <w:rPr>
                <w:rFonts w:ascii="Calibri" w:eastAsia="Times New Roman" w:hAnsi="Calibri" w:cs="Calibri"/>
                <w:bCs/>
                <w:sz w:val="21"/>
                <w:szCs w:val="21"/>
              </w:rPr>
            </w:pPr>
            <w:r w:rsidRPr="00BB3570">
              <w:rPr>
                <w:rFonts w:ascii="Calibri" w:eastAsia="Times New Roman" w:hAnsi="Calibri" w:cs="Calibri"/>
                <w:bCs/>
                <w:sz w:val="21"/>
                <w:szCs w:val="21"/>
              </w:rPr>
              <w:t>53.</w:t>
            </w:r>
          </w:p>
        </w:tc>
        <w:tc>
          <w:tcPr>
            <w:tcW w:w="2268" w:type="dxa"/>
          </w:tcPr>
          <w:p w14:paraId="76A39FBA" w14:textId="25FD0820" w:rsidR="00242C85" w:rsidRPr="00BB3570" w:rsidRDefault="00242C85" w:rsidP="00242C85">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Garantijos</w:t>
            </w:r>
          </w:p>
        </w:tc>
        <w:tc>
          <w:tcPr>
            <w:tcW w:w="5032" w:type="dxa"/>
          </w:tcPr>
          <w:p w14:paraId="772D8C90" w14:textId="77777777"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w:t>
            </w:r>
            <w:r w:rsidRPr="00BB3570">
              <w:rPr>
                <w:rFonts w:ascii="Calibri" w:eastAsia="Times New Roman" w:hAnsi="Calibri" w:cs="Calibri"/>
                <w:kern w:val="0"/>
                <w:sz w:val="21"/>
                <w:szCs w:val="21"/>
                <w:lang w:eastAsia="lt-LT"/>
                <w14:ligatures w14:val="none"/>
              </w:rPr>
              <w:lastRenderedPageBreak/>
              <w:t xml:space="preserve">eksploatacija yra pavojinga (pvz. stabdžių, vairavimo mechanizmo sistemų gedimas), Tiekėjas atlieka nemokamai. </w:t>
            </w:r>
          </w:p>
          <w:p w14:paraId="7E33967B" w14:textId="29766175" w:rsidR="00242C85" w:rsidRPr="00BB3570" w:rsidRDefault="00242C85" w:rsidP="00242C85">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u w:val="single"/>
                <w:lang w:eastAsia="lt-LT"/>
                <w14:ligatures w14:val="none"/>
              </w:rPr>
              <w:t>Pastaba</w:t>
            </w:r>
            <w:r w:rsidRPr="00BB3570">
              <w:rPr>
                <w:rFonts w:ascii="Calibri" w:eastAsia="Times New Roman" w:hAnsi="Calibri" w:cs="Calibri"/>
                <w:kern w:val="0"/>
                <w:sz w:val="21"/>
                <w:szCs w:val="21"/>
                <w:lang w:eastAsia="lt-LT"/>
                <w14:ligatures w14:val="none"/>
              </w:rPr>
              <w:t>: Šio punkto reikalavimai netaikomi, jei autobuso ar jo atskirų mazgų gedimai atsirado dėl autobuso savininko ar kitų asmenų kaltės, kokių nors išorinių poveikių, jei autobusas buvo 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1C20ECE3" w14:textId="77777777" w:rsidR="00242C85" w:rsidRPr="00BB3570" w:rsidRDefault="00242C85" w:rsidP="00242C85">
            <w:pPr>
              <w:rPr>
                <w:rFonts w:ascii="Calibri" w:eastAsia="Times New Roman" w:hAnsi="Calibri" w:cs="Calibri"/>
                <w:b/>
                <w:sz w:val="21"/>
                <w:szCs w:val="21"/>
              </w:rPr>
            </w:pPr>
          </w:p>
        </w:tc>
        <w:tc>
          <w:tcPr>
            <w:tcW w:w="3455" w:type="dxa"/>
          </w:tcPr>
          <w:p w14:paraId="362C9236" w14:textId="77777777" w:rsidR="00242C85" w:rsidRPr="00BB3570" w:rsidRDefault="00242C85" w:rsidP="00242C8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06FF1B95" w14:textId="77777777" w:rsidR="00F3176E" w:rsidRDefault="00F3176E">
      <w:pPr>
        <w:sectPr w:rsidR="00F3176E"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862F8"/>
    <w:rsid w:val="000D484B"/>
    <w:rsid w:val="00191BA7"/>
    <w:rsid w:val="001E4801"/>
    <w:rsid w:val="00242C85"/>
    <w:rsid w:val="002D5C0A"/>
    <w:rsid w:val="004344E9"/>
    <w:rsid w:val="004A2FC3"/>
    <w:rsid w:val="00521F84"/>
    <w:rsid w:val="005528C3"/>
    <w:rsid w:val="005824C5"/>
    <w:rsid w:val="00586A7D"/>
    <w:rsid w:val="00757F74"/>
    <w:rsid w:val="007D2531"/>
    <w:rsid w:val="00897F7F"/>
    <w:rsid w:val="009C35B0"/>
    <w:rsid w:val="009E26A4"/>
    <w:rsid w:val="00A64984"/>
    <w:rsid w:val="00AE0551"/>
    <w:rsid w:val="00B06987"/>
    <w:rsid w:val="00BB3570"/>
    <w:rsid w:val="00D45D45"/>
    <w:rsid w:val="00DE09FC"/>
    <w:rsid w:val="00E27420"/>
    <w:rsid w:val="00F3176E"/>
    <w:rsid w:val="00F629C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14</Pages>
  <Words>15602</Words>
  <Characters>8894</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12</cp:revision>
  <dcterms:created xsi:type="dcterms:W3CDTF">2025-08-14T08:09:00Z</dcterms:created>
  <dcterms:modified xsi:type="dcterms:W3CDTF">2025-10-14T10:25:00Z</dcterms:modified>
</cp:coreProperties>
</file>