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8940"/>
      </w:tblGrid>
      <w:tr w:rsidR="006E7186" w:rsidRPr="006E7186" w14:paraId="08BD3B47" w14:textId="77777777" w:rsidTr="003318AA"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D57D81" w14:textId="77777777" w:rsidR="006E7186" w:rsidRPr="006E7186" w:rsidRDefault="006E7186" w:rsidP="006E718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1. </w:t>
            </w:r>
          </w:p>
        </w:tc>
        <w:tc>
          <w:tcPr>
            <w:tcW w:w="89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73C8B6B" w14:textId="77777777" w:rsidR="006E7186" w:rsidRPr="006E7186" w:rsidRDefault="006E7186" w:rsidP="006E718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Klausimas </w:t>
            </w:r>
          </w:p>
        </w:tc>
      </w:tr>
      <w:tr w:rsidR="006E7186" w:rsidRPr="006E7186" w14:paraId="4EB1BA10" w14:textId="77777777" w:rsidTr="003318A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7B722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5970DC" w14:textId="77777777" w:rsidR="006E7186" w:rsidRPr="006E7186" w:rsidRDefault="006E7186" w:rsidP="006E718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Kadangi pirkimas didelis ir tiekėjas turėtų jį atlikti iki paskutinės, pačios mažiausios smulkmenos, kad gautų apmokėjimą, prašome pasiūlymo formą išskaidyti dalimis (pvz., į modulius) kad tiekėjas galėtų gauti tarpinius apmokėjimus, kai jau perduoda Jums apčiuopiamą naudą. </w:t>
            </w:r>
          </w:p>
          <w:p w14:paraId="6B4B9C22" w14:textId="77777777" w:rsidR="006E7186" w:rsidRPr="006E7186" w:rsidRDefault="006E7186" w:rsidP="006E718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  <w:tr w:rsidR="006E7186" w:rsidRPr="006E7186" w14:paraId="0AC98FE1" w14:textId="77777777" w:rsidTr="003318A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BDF71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AF7AD8A" w14:textId="77777777" w:rsidR="006E7186" w:rsidRPr="006E7186" w:rsidRDefault="006E7186" w:rsidP="006E718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Atsakymas </w:t>
            </w:r>
          </w:p>
        </w:tc>
      </w:tr>
      <w:tr w:rsidR="006E7186" w:rsidRPr="006E7186" w14:paraId="18C22C72" w14:textId="77777777" w:rsidTr="003318A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A1713E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89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98254CD" w14:textId="77777777" w:rsidR="006E7186" w:rsidRPr="006E7186" w:rsidRDefault="006E7186" w:rsidP="006E718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Informuojame, kad pirkimo dokumentų sutarties projekto (9 priedas) 5.5 ir 5.6 punktuose, jau yra numatyta </w:t>
            </w:r>
            <w:proofErr w:type="spellStart"/>
            <w:r w:rsidRPr="006E71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etapinė</w:t>
            </w:r>
            <w:proofErr w:type="spellEnd"/>
            <w:r w:rsidRPr="006E71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 xml:space="preserve"> atsiskaitymo tvarka:</w:t>
            </w:r>
          </w:p>
          <w:p w14:paraId="77FC3148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lt-LT"/>
                <w14:ligatures w14:val="none"/>
              </w:rPr>
              <w:t xml:space="preserve">I etapas: </w:t>
            </w:r>
            <w:r w:rsidRPr="006E718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>Pirkėjas apmoka 70 % (septyniasdešimt procentų) Sutarties vertės per ne daugiau kaip 30 (trisdešimt) kalendorinių dienų nuo šių sąlygų įvykdymo:</w:t>
            </w:r>
          </w:p>
          <w:p w14:paraId="20FB9E2E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>– Studijų informacinė sistema (SIS) yra įdiegta;</w:t>
            </w:r>
          </w:p>
          <w:p w14:paraId="6FF00A79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>– Tiekėjas suteikia prieigas naudotojams;</w:t>
            </w:r>
          </w:p>
          <w:p w14:paraId="66CEB3E6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>– Tiekėjas apmoko Pirkėjo darbuotojus;</w:t>
            </w:r>
          </w:p>
          <w:p w14:paraId="22D866C8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>– Pasirašomas priėmimo–perdavimo aktas;</w:t>
            </w:r>
          </w:p>
          <w:p w14:paraId="62EBD388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>– Tiekėjas pateikia Pirkėjui sąskaitą.</w:t>
            </w:r>
          </w:p>
          <w:p w14:paraId="0C1EF02F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</w:p>
          <w:p w14:paraId="19F10482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lt-LT"/>
                <w14:ligatures w14:val="none"/>
              </w:rPr>
              <w:t>II etapas:</w:t>
            </w:r>
            <w:r w:rsidRPr="006E718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 xml:space="preserve"> po 12 (dvylikos) mėnesių nuo I etape nurodyto priėmimo–perdavimo akto pasirašymo dienos, Pirkėjas apmoka 10 % (dešimt procentų) Sutarties vertės per 30 (trisdešimt) kalendorinių dienų nuo Tiekėjo sąskaitos gavimo dienos.</w:t>
            </w:r>
          </w:p>
          <w:p w14:paraId="4E46A300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</w:p>
          <w:p w14:paraId="06E8248D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lt-LT"/>
                <w14:ligatures w14:val="none"/>
              </w:rPr>
              <w:t>III etapas:</w:t>
            </w:r>
            <w:r w:rsidRPr="006E718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 xml:space="preserve"> po 12 (dvylikos) mėnesių nuo II etapo apmokėjimo dienos, Pirkėjas apmoka dar 10 % (dešimt procentų) Sutarties vertės per 30 (trisdešimt) kalendorinių dienų nuo Tiekėjo sąskaitos gavimo dienos.</w:t>
            </w:r>
          </w:p>
          <w:p w14:paraId="12CED7C5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</w:p>
          <w:p w14:paraId="243849EE" w14:textId="77777777" w:rsidR="006E7186" w:rsidRPr="006E7186" w:rsidRDefault="006E7186" w:rsidP="006E71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eastAsia="lt-LT"/>
                <w14:ligatures w14:val="none"/>
              </w:rPr>
              <w:t>IV etapas:</w:t>
            </w:r>
            <w:r w:rsidRPr="006E7186">
              <w:rPr>
                <w:rFonts w:ascii="Times New Roman" w:eastAsia="Times New Roman" w:hAnsi="Times New Roman" w:cs="Times New Roman"/>
                <w:sz w:val="22"/>
                <w:szCs w:val="22"/>
                <w:lang w:eastAsia="lt-LT"/>
                <w14:ligatures w14:val="none"/>
              </w:rPr>
              <w:t xml:space="preserve"> po 12 (dvylikos) mėnesių nuo III etapo apmokėjimo dienos, Pirkėjas apmoka likusius 10 % (dešimt procentų) Sutarties vertės per 30 (trisdešimt) kalendorinių dienų nuo Tiekėjo sąskaitos gavimo dienos.</w:t>
            </w:r>
          </w:p>
          <w:p w14:paraId="1E78ED21" w14:textId="77777777" w:rsidR="006E7186" w:rsidRPr="006E7186" w:rsidRDefault="006E7186" w:rsidP="006E718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Taip pat numatytas 10 % avansas, kuris įskaitomas į I etapo mokėjimą.</w:t>
            </w:r>
          </w:p>
          <w:p w14:paraId="202DD146" w14:textId="77777777" w:rsidR="006E7186" w:rsidRPr="006E7186" w:rsidRDefault="006E7186" w:rsidP="006E7186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6E718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Kadangi sutartyje jau apibrėžta išsami atsiskaitymo tvarka, užtikrinanti tinkamą sutarties įgyvendinimą, pasiūlymo formos skaidymas dalimis (į modulius) nėra tikslingas.</w:t>
            </w:r>
          </w:p>
        </w:tc>
      </w:tr>
    </w:tbl>
    <w:p w14:paraId="2ECF15E6" w14:textId="77777777" w:rsidR="00D97850" w:rsidRDefault="00D97850"/>
    <w:sectPr w:rsidR="00D978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86"/>
    <w:rsid w:val="00660327"/>
    <w:rsid w:val="006A0DCF"/>
    <w:rsid w:val="006E7186"/>
    <w:rsid w:val="00D9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9907"/>
  <w15:chartTrackingRefBased/>
  <w15:docId w15:val="{B222CF77-A862-44AF-9D2D-7B5544F2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7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7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7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7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7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7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7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7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7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71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71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71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718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718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718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718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718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718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7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7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7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71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7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718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718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718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7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718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71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1082</Words>
  <Characters>618</Characters>
  <Application>Microsoft Office Word</Application>
  <DocSecurity>0</DocSecurity>
  <Lines>5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Rinkevičienė Valentina</dc:creator>
  <cp:keywords/>
  <dc:description/>
  <cp:lastModifiedBy>Rinkevičienė Valentina</cp:lastModifiedBy>
  <cp:revision>1</cp:revision>
  <dcterms:created xsi:type="dcterms:W3CDTF">2025-10-14T11:42:00Z</dcterms:created>
  <dcterms:modified xsi:type="dcterms:W3CDTF">2025-10-14T11:43:00Z</dcterms:modified>
</cp:coreProperties>
</file>