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1307" w14:textId="31F6A00C" w:rsidR="00585482" w:rsidRDefault="00D65D49" w:rsidP="00D65D49">
      <w:pPr>
        <w:ind w:firstLine="0"/>
        <w:rPr>
          <w:b/>
          <w:bCs/>
        </w:rPr>
      </w:pPr>
      <w:r w:rsidRPr="00D65D49">
        <w:rPr>
          <w:b/>
          <w:bCs/>
        </w:rPr>
        <w:t>Paklausimas:</w:t>
      </w:r>
    </w:p>
    <w:p w14:paraId="2BA98398" w14:textId="2E47B98F" w:rsidR="008408DC" w:rsidRPr="008408DC" w:rsidRDefault="008408DC" w:rsidP="00D65D49">
      <w:pPr>
        <w:ind w:firstLine="0"/>
        <w:rPr>
          <w:b/>
          <w:bCs/>
          <w:sz w:val="20"/>
          <w:szCs w:val="20"/>
        </w:rPr>
      </w:pPr>
      <w:r w:rsidRPr="008408DC">
        <w:rPr>
          <w:rFonts w:ascii="Roboto" w:hAnsi="Roboto"/>
          <w:color w:val="00241A"/>
          <w:sz w:val="20"/>
          <w:szCs w:val="20"/>
          <w:shd w:val="clear" w:color="auto" w:fill="FFFFFF"/>
        </w:rPr>
        <w:t>Pirkimo antroje dalyje numatyta kavos aparatų nuoma bet nepalikta vieta pasiūlymo lentelėje kur įrašyti produktų kainas.</w:t>
      </w:r>
      <w:r>
        <w:rPr>
          <w:rFonts w:ascii="Roboto" w:hAnsi="Roboto"/>
          <w:color w:val="00241A"/>
          <w:sz w:val="20"/>
          <w:szCs w:val="20"/>
        </w:rPr>
        <w:t xml:space="preserve"> </w:t>
      </w:r>
      <w:r w:rsidRPr="008408DC">
        <w:rPr>
          <w:rFonts w:ascii="Roboto" w:hAnsi="Roboto"/>
          <w:color w:val="00241A"/>
          <w:sz w:val="20"/>
          <w:szCs w:val="20"/>
          <w:shd w:val="clear" w:color="auto" w:fill="FFFFFF"/>
        </w:rPr>
        <w:t>Tokiu būdu nėra galimybės pateikti kavos pupelių kainas, kurias Jūs galėtumėte vertinti po pasiūlymo pateikimo ir vėliau nebus galimybės laimėtojui tiekti kavos pupeles nes pirkime tokios galimybės nėra numatyta.</w:t>
      </w:r>
      <w:r w:rsidRPr="008408DC">
        <w:rPr>
          <w:rFonts w:ascii="Roboto" w:hAnsi="Roboto"/>
          <w:color w:val="00241A"/>
          <w:sz w:val="20"/>
          <w:szCs w:val="20"/>
        </w:rPr>
        <w:br/>
      </w:r>
      <w:r w:rsidRPr="008408DC">
        <w:rPr>
          <w:rFonts w:ascii="Roboto" w:hAnsi="Roboto"/>
          <w:color w:val="00241A"/>
          <w:sz w:val="20"/>
          <w:szCs w:val="20"/>
          <w:shd w:val="clear" w:color="auto" w:fill="FFFFFF"/>
        </w:rPr>
        <w:t>Prašome įtraukti papildomai antrojo pirkimo pasiūlymo pateikimo formoje papildomą lauką su kavos pupelių kaina. Tuomet bus teisingai apskaičiuotas pasiūlymas tiekėjui, bei pirkimo organizatorius galės įvertinti laimėtoją pagal mažiausią pasiūlytą nuomos kainą ir kavos pupelių kainą.</w:t>
      </w:r>
    </w:p>
    <w:p w14:paraId="0A03D2E4" w14:textId="4D25477B" w:rsidR="00D65D49" w:rsidRDefault="00D65D49" w:rsidP="00D65D49">
      <w:pPr>
        <w:ind w:firstLine="0"/>
        <w:rPr>
          <w:b/>
          <w:bCs/>
        </w:rPr>
      </w:pPr>
      <w:r w:rsidRPr="00D65D49">
        <w:rPr>
          <w:b/>
          <w:bCs/>
        </w:rPr>
        <w:t>Atsakymas</w:t>
      </w:r>
      <w:r>
        <w:rPr>
          <w:b/>
          <w:bCs/>
        </w:rPr>
        <w:t>:</w:t>
      </w:r>
    </w:p>
    <w:p w14:paraId="2B7BE63D" w14:textId="5A90F15F" w:rsidR="00D65D49" w:rsidRPr="00D65D49" w:rsidRDefault="00D65D49" w:rsidP="00D65D49">
      <w:pPr>
        <w:ind w:firstLine="0"/>
      </w:pPr>
      <w:r w:rsidRPr="00D65D49">
        <w:t>Informuojame, kad patikslinome pirkimo sąlygų 4 priedo „Pasiūlymo forma“  kainos pildymo lent</w:t>
      </w:r>
      <w:r w:rsidR="008408DC">
        <w:t xml:space="preserve">elę 2-oje pirkimo objekto dalyje, atsižvelgiant į tai, nukėlėme pasiūlymo pateikimo terminą į 2024 m. gruodžio 20 d. 10 val., kad tiekėjai tinkamai pasiruoštų pirkimui ir susipažintų su patikslintu pirkimo dokumentu.  </w:t>
      </w:r>
    </w:p>
    <w:sectPr w:rsidR="00D65D49" w:rsidRPr="00D65D49" w:rsidSect="00D058E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35473" w14:textId="77777777" w:rsidR="00C668BC" w:rsidRDefault="00C668BC" w:rsidP="00D058E7">
      <w:pPr>
        <w:spacing w:line="240" w:lineRule="auto"/>
      </w:pPr>
      <w:r>
        <w:separator/>
      </w:r>
    </w:p>
  </w:endnote>
  <w:endnote w:type="continuationSeparator" w:id="0">
    <w:p w14:paraId="6A08EAC2" w14:textId="77777777" w:rsidR="00C668BC" w:rsidRDefault="00C668BC" w:rsidP="00D05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E11DE" w14:textId="77777777" w:rsidR="00C668BC" w:rsidRDefault="00C668BC" w:rsidP="00D058E7">
      <w:pPr>
        <w:spacing w:line="240" w:lineRule="auto"/>
      </w:pPr>
      <w:r>
        <w:separator/>
      </w:r>
    </w:p>
  </w:footnote>
  <w:footnote w:type="continuationSeparator" w:id="0">
    <w:p w14:paraId="0F5D52DE" w14:textId="77777777" w:rsidR="00C668BC" w:rsidRDefault="00C668BC" w:rsidP="00D058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99455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E7"/>
    <w:rsid w:val="001C6E8A"/>
    <w:rsid w:val="001E7610"/>
    <w:rsid w:val="00287910"/>
    <w:rsid w:val="002F7113"/>
    <w:rsid w:val="00304ECE"/>
    <w:rsid w:val="003933CF"/>
    <w:rsid w:val="003C6647"/>
    <w:rsid w:val="00585482"/>
    <w:rsid w:val="008408DC"/>
    <w:rsid w:val="00A731A4"/>
    <w:rsid w:val="00A75F09"/>
    <w:rsid w:val="00B13419"/>
    <w:rsid w:val="00BB7E17"/>
    <w:rsid w:val="00C668BC"/>
    <w:rsid w:val="00CC69A0"/>
    <w:rsid w:val="00CF4BD4"/>
    <w:rsid w:val="00D058E7"/>
    <w:rsid w:val="00D65D49"/>
    <w:rsid w:val="00EF3CA5"/>
    <w:rsid w:val="00F53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61DD"/>
  <w15:chartTrackingRefBased/>
  <w15:docId w15:val="{038F83A8-35AE-4C8D-BE56-C9974EC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8E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05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5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58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58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58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58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58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58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58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58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58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58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58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58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58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58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58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58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5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58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58E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58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58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58E7"/>
    <w:rPr>
      <w:i/>
      <w:iCs/>
      <w:color w:val="404040" w:themeColor="text1" w:themeTint="BF"/>
    </w:rPr>
  </w:style>
  <w:style w:type="paragraph" w:styleId="Sraopastraipa">
    <w:name w:val="List Paragraph"/>
    <w:basedOn w:val="prastasis"/>
    <w:uiPriority w:val="34"/>
    <w:qFormat/>
    <w:rsid w:val="00D058E7"/>
    <w:pPr>
      <w:ind w:left="720"/>
      <w:contextualSpacing/>
    </w:pPr>
  </w:style>
  <w:style w:type="character" w:styleId="Rykuspabraukimas">
    <w:name w:val="Intense Emphasis"/>
    <w:basedOn w:val="Numatytasispastraiposriftas"/>
    <w:uiPriority w:val="21"/>
    <w:qFormat/>
    <w:rsid w:val="00D058E7"/>
    <w:rPr>
      <w:i/>
      <w:iCs/>
      <w:color w:val="0F4761" w:themeColor="accent1" w:themeShade="BF"/>
    </w:rPr>
  </w:style>
  <w:style w:type="paragraph" w:styleId="Iskirtacitata">
    <w:name w:val="Intense Quote"/>
    <w:basedOn w:val="prastasis"/>
    <w:next w:val="prastasis"/>
    <w:link w:val="IskirtacitataDiagrama"/>
    <w:uiPriority w:val="30"/>
    <w:qFormat/>
    <w:rsid w:val="00D05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58E7"/>
    <w:rPr>
      <w:i/>
      <w:iCs/>
      <w:color w:val="0F4761" w:themeColor="accent1" w:themeShade="BF"/>
    </w:rPr>
  </w:style>
  <w:style w:type="character" w:styleId="Rykinuoroda">
    <w:name w:val="Intense Reference"/>
    <w:basedOn w:val="Numatytasispastraiposriftas"/>
    <w:uiPriority w:val="32"/>
    <w:qFormat/>
    <w:rsid w:val="00D058E7"/>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D058E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8E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8E7"/>
    <w:rPr>
      <w:vertAlign w:val="superscript"/>
    </w:rPr>
  </w:style>
  <w:style w:type="paragraph" w:styleId="Pataisymai">
    <w:name w:val="Revision"/>
    <w:hidden/>
    <w:uiPriority w:val="99"/>
    <w:semiHidden/>
    <w:rsid w:val="00D058E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347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Brigita Nekrošienė</cp:lastModifiedBy>
  <cp:revision>2</cp:revision>
  <dcterms:created xsi:type="dcterms:W3CDTF">2024-12-17T07:21:00Z</dcterms:created>
  <dcterms:modified xsi:type="dcterms:W3CDTF">2024-12-17T07:21:00Z</dcterms:modified>
</cp:coreProperties>
</file>