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BC9D61" w14:textId="48481E64" w:rsidR="002F10B4" w:rsidRPr="00D924FA" w:rsidRDefault="00F77312" w:rsidP="00AC0FC9">
      <w:pPr>
        <w:jc w:val="center"/>
        <w:rPr>
          <w:b/>
          <w:bCs/>
          <w:sz w:val="28"/>
          <w:szCs w:val="28"/>
        </w:rPr>
      </w:pPr>
      <w:r>
        <w:rPr>
          <w:b/>
          <w:bCs/>
          <w:sz w:val="28"/>
          <w:szCs w:val="28"/>
        </w:rPr>
        <w:t>4</w:t>
      </w:r>
      <w:r w:rsidR="000360D9" w:rsidRPr="00D924FA">
        <w:rPr>
          <w:b/>
          <w:bCs/>
          <w:sz w:val="28"/>
          <w:szCs w:val="28"/>
        </w:rPr>
        <w:t xml:space="preserve"> pirkimo objekto dalis. </w:t>
      </w:r>
      <w:r w:rsidRPr="00F77312">
        <w:rPr>
          <w:b/>
          <w:bCs/>
          <w:sz w:val="28"/>
          <w:szCs w:val="28"/>
        </w:rPr>
        <w:t>Infuzinės tūrinės pompos, skirtos operacinėms</w:t>
      </w:r>
    </w:p>
    <w:p w14:paraId="126647FC" w14:textId="77777777" w:rsidR="000360D9" w:rsidRPr="00D924FA" w:rsidRDefault="000360D9"/>
    <w:p w14:paraId="680D8E9E" w14:textId="77777777" w:rsidR="000360D9" w:rsidRPr="00D924FA" w:rsidRDefault="000360D9"/>
    <w:tbl>
      <w:tblPr>
        <w:tblW w:w="11051" w:type="dxa"/>
        <w:tblInd w:w="-1423" w:type="dxa"/>
        <w:tblLook w:val="04A0" w:firstRow="1" w:lastRow="0" w:firstColumn="1" w:lastColumn="0" w:noHBand="0" w:noVBand="1"/>
      </w:tblPr>
      <w:tblGrid>
        <w:gridCol w:w="693"/>
        <w:gridCol w:w="3419"/>
        <w:gridCol w:w="3402"/>
        <w:gridCol w:w="3537"/>
      </w:tblGrid>
      <w:tr w:rsidR="00BC032E" w:rsidRPr="00813811" w14:paraId="4384830C" w14:textId="0BC50B9F" w:rsidTr="004032DB">
        <w:trPr>
          <w:trHeight w:val="1560"/>
        </w:trPr>
        <w:tc>
          <w:tcPr>
            <w:tcW w:w="6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E5C23E7" w14:textId="6CF5130D" w:rsidR="00BC032E" w:rsidRPr="00813811" w:rsidRDefault="00BC032E" w:rsidP="00813811">
            <w:pPr>
              <w:jc w:val="center"/>
              <w:rPr>
                <w:rFonts w:eastAsia="Times New Roman" w:cs="Times New Roman"/>
                <w:b/>
                <w:bCs/>
                <w:color w:val="000000"/>
                <w:kern w:val="0"/>
                <w:szCs w:val="24"/>
                <w:lang w:eastAsia="lt-LT"/>
                <w14:ligatures w14:val="none"/>
              </w:rPr>
            </w:pPr>
            <w:r w:rsidRPr="00813811">
              <w:rPr>
                <w:rFonts w:eastAsia="Times New Roman" w:cs="Times New Roman"/>
                <w:b/>
                <w:bCs/>
                <w:color w:val="000000"/>
                <w:kern w:val="0"/>
                <w:szCs w:val="24"/>
                <w:lang w:eastAsia="lt-LT"/>
                <w14:ligatures w14:val="none"/>
              </w:rPr>
              <w:t xml:space="preserve">Eil. </w:t>
            </w:r>
            <w:r>
              <w:rPr>
                <w:rFonts w:eastAsia="Times New Roman" w:cs="Times New Roman"/>
                <w:b/>
                <w:bCs/>
                <w:color w:val="000000"/>
                <w:kern w:val="0"/>
                <w:szCs w:val="24"/>
                <w:lang w:eastAsia="lt-LT"/>
                <w14:ligatures w14:val="none"/>
              </w:rPr>
              <w:t>N</w:t>
            </w:r>
            <w:r w:rsidRPr="00813811">
              <w:rPr>
                <w:rFonts w:eastAsia="Times New Roman" w:cs="Times New Roman"/>
                <w:b/>
                <w:bCs/>
                <w:color w:val="000000"/>
                <w:kern w:val="0"/>
                <w:szCs w:val="24"/>
                <w:lang w:eastAsia="lt-LT"/>
                <w14:ligatures w14:val="none"/>
              </w:rPr>
              <w:t>r.</w:t>
            </w:r>
          </w:p>
        </w:tc>
        <w:tc>
          <w:tcPr>
            <w:tcW w:w="3419"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FDA23E5" w14:textId="77777777" w:rsidR="00BC032E" w:rsidRPr="00813811" w:rsidRDefault="00BC032E" w:rsidP="004032DB">
            <w:pPr>
              <w:jc w:val="center"/>
              <w:rPr>
                <w:rFonts w:eastAsia="Times New Roman" w:cs="Times New Roman"/>
                <w:b/>
                <w:bCs/>
                <w:color w:val="000000"/>
                <w:kern w:val="0"/>
                <w:szCs w:val="24"/>
                <w:lang w:eastAsia="lt-LT"/>
                <w14:ligatures w14:val="none"/>
              </w:rPr>
            </w:pPr>
            <w:r w:rsidRPr="00813811">
              <w:rPr>
                <w:rFonts w:eastAsia="Times New Roman" w:cs="Times New Roman"/>
                <w:b/>
                <w:bCs/>
                <w:color w:val="000000"/>
                <w:kern w:val="0"/>
                <w:szCs w:val="24"/>
                <w:lang w:eastAsia="lt-LT"/>
                <w14:ligatures w14:val="none"/>
              </w:rPr>
              <w:t>Parametrai</w:t>
            </w:r>
          </w:p>
        </w:tc>
        <w:tc>
          <w:tcPr>
            <w:tcW w:w="340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E9FCCE7" w14:textId="77777777" w:rsidR="00BC032E" w:rsidRPr="00813811" w:rsidRDefault="00BC032E" w:rsidP="004032DB">
            <w:pPr>
              <w:jc w:val="center"/>
              <w:rPr>
                <w:rFonts w:eastAsia="Times New Roman" w:cs="Times New Roman"/>
                <w:b/>
                <w:bCs/>
                <w:color w:val="000000"/>
                <w:kern w:val="0"/>
                <w:szCs w:val="24"/>
                <w:lang w:eastAsia="lt-LT"/>
                <w14:ligatures w14:val="none"/>
              </w:rPr>
            </w:pPr>
            <w:r w:rsidRPr="00813811">
              <w:rPr>
                <w:rFonts w:eastAsia="Times New Roman" w:cs="Times New Roman"/>
                <w:b/>
                <w:bCs/>
                <w:color w:val="000000"/>
                <w:kern w:val="0"/>
                <w:szCs w:val="24"/>
                <w:lang w:eastAsia="lt-LT"/>
                <w14:ligatures w14:val="none"/>
              </w:rPr>
              <w:t>Reikalaujamo parametro reikšmė</w:t>
            </w:r>
          </w:p>
        </w:tc>
        <w:tc>
          <w:tcPr>
            <w:tcW w:w="3537" w:type="dxa"/>
            <w:tcBorders>
              <w:top w:val="single" w:sz="4" w:space="0" w:color="auto"/>
              <w:left w:val="nil"/>
              <w:bottom w:val="single" w:sz="4" w:space="0" w:color="auto"/>
              <w:right w:val="single" w:sz="4" w:space="0" w:color="auto"/>
            </w:tcBorders>
            <w:shd w:val="clear" w:color="auto" w:fill="D9D9D9" w:themeFill="background1" w:themeFillShade="D9"/>
          </w:tcPr>
          <w:p w14:paraId="215B93A7" w14:textId="1EEBC9D8" w:rsidR="00BC032E" w:rsidRPr="00813811" w:rsidRDefault="008017DA" w:rsidP="00813811">
            <w:pPr>
              <w:jc w:val="center"/>
              <w:rPr>
                <w:rFonts w:eastAsia="Times New Roman" w:cs="Times New Roman"/>
                <w:b/>
                <w:bCs/>
                <w:color w:val="000000"/>
                <w:kern w:val="0"/>
                <w:szCs w:val="24"/>
                <w:lang w:eastAsia="lt-LT"/>
                <w14:ligatures w14:val="none"/>
              </w:rPr>
            </w:pPr>
            <w:r w:rsidRPr="008017DA">
              <w:rPr>
                <w:rFonts w:eastAsia="Times New Roman" w:cs="Times New Roman"/>
                <w:b/>
                <w:bCs/>
                <w:color w:val="000000"/>
                <w:kern w:val="0"/>
                <w:szCs w:val="24"/>
                <w:lang w:eastAsia="lt-LT"/>
                <w14:ligatures w14:val="none"/>
              </w:rPr>
              <w:t>Tiekėjo siūlomos prekės parametrų reikšmės (Failo, dokumento pavadinimas ir puslapio Nr., pažymintis vietą, kurioje yra siūlomus techninius parametrus patvirtinantys dokumentai, siūlomos prekės katalogo numeris)</w:t>
            </w:r>
          </w:p>
        </w:tc>
      </w:tr>
      <w:tr w:rsidR="00AC0FC9" w:rsidRPr="004032DB" w14:paraId="3311F948" w14:textId="77777777" w:rsidTr="004032DB">
        <w:trPr>
          <w:trHeight w:val="170"/>
        </w:trPr>
        <w:tc>
          <w:tcPr>
            <w:tcW w:w="6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FE26D62" w14:textId="371E4654" w:rsidR="00AC0FC9" w:rsidRPr="004032DB" w:rsidRDefault="004032DB" w:rsidP="004032DB">
            <w:pPr>
              <w:jc w:val="center"/>
              <w:rPr>
                <w:rFonts w:eastAsia="Times New Roman" w:cs="Times New Roman"/>
                <w:b/>
                <w:bCs/>
                <w:i/>
                <w:iCs/>
                <w:color w:val="000000"/>
                <w:kern w:val="0"/>
                <w:szCs w:val="24"/>
                <w:lang w:eastAsia="lt-LT"/>
                <w14:ligatures w14:val="none"/>
              </w:rPr>
            </w:pPr>
            <w:r w:rsidRPr="004032DB">
              <w:rPr>
                <w:rFonts w:eastAsia="Times New Roman" w:cs="Times New Roman"/>
                <w:b/>
                <w:bCs/>
                <w:i/>
                <w:iCs/>
                <w:color w:val="000000"/>
                <w:kern w:val="0"/>
                <w:szCs w:val="24"/>
                <w:lang w:eastAsia="lt-LT"/>
                <w14:ligatures w14:val="none"/>
              </w:rPr>
              <w:t>1</w:t>
            </w:r>
          </w:p>
        </w:tc>
        <w:tc>
          <w:tcPr>
            <w:tcW w:w="3419"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C8B0E5B" w14:textId="1F7CE7DF" w:rsidR="00AC0FC9" w:rsidRPr="004032DB" w:rsidRDefault="004032DB" w:rsidP="004032DB">
            <w:pPr>
              <w:jc w:val="center"/>
              <w:rPr>
                <w:rFonts w:eastAsia="Times New Roman" w:cs="Times New Roman"/>
                <w:b/>
                <w:bCs/>
                <w:i/>
                <w:iCs/>
                <w:color w:val="000000"/>
                <w:kern w:val="0"/>
                <w:szCs w:val="24"/>
                <w:lang w:eastAsia="lt-LT"/>
                <w14:ligatures w14:val="none"/>
              </w:rPr>
            </w:pPr>
            <w:r w:rsidRPr="004032DB">
              <w:rPr>
                <w:rFonts w:eastAsia="Times New Roman" w:cs="Times New Roman"/>
                <w:b/>
                <w:bCs/>
                <w:i/>
                <w:iCs/>
                <w:color w:val="000000"/>
                <w:kern w:val="0"/>
                <w:szCs w:val="24"/>
                <w:lang w:eastAsia="lt-LT"/>
                <w14:ligatures w14:val="none"/>
              </w:rPr>
              <w:t>2</w:t>
            </w:r>
          </w:p>
        </w:tc>
        <w:tc>
          <w:tcPr>
            <w:tcW w:w="340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DB2BD61" w14:textId="15D82A4F" w:rsidR="00AC0FC9" w:rsidRPr="004032DB" w:rsidRDefault="004032DB" w:rsidP="004032DB">
            <w:pPr>
              <w:jc w:val="center"/>
              <w:rPr>
                <w:rFonts w:eastAsia="Times New Roman" w:cs="Times New Roman"/>
                <w:b/>
                <w:bCs/>
                <w:i/>
                <w:iCs/>
                <w:color w:val="000000"/>
                <w:kern w:val="0"/>
                <w:szCs w:val="24"/>
                <w:lang w:eastAsia="lt-LT"/>
                <w14:ligatures w14:val="none"/>
              </w:rPr>
            </w:pPr>
            <w:r w:rsidRPr="004032DB">
              <w:rPr>
                <w:rFonts w:eastAsia="Times New Roman" w:cs="Times New Roman"/>
                <w:b/>
                <w:bCs/>
                <w:i/>
                <w:iCs/>
                <w:color w:val="000000"/>
                <w:kern w:val="0"/>
                <w:szCs w:val="24"/>
                <w:lang w:eastAsia="lt-LT"/>
                <w14:ligatures w14:val="none"/>
              </w:rPr>
              <w:t>3</w:t>
            </w:r>
          </w:p>
        </w:tc>
        <w:tc>
          <w:tcPr>
            <w:tcW w:w="3537"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D182A0C" w14:textId="20DBD971" w:rsidR="00AC0FC9" w:rsidRPr="004032DB" w:rsidRDefault="004032DB" w:rsidP="004032DB">
            <w:pPr>
              <w:jc w:val="center"/>
              <w:rPr>
                <w:rFonts w:eastAsia="Times New Roman" w:cs="Times New Roman"/>
                <w:b/>
                <w:bCs/>
                <w:i/>
                <w:iCs/>
                <w:color w:val="000000"/>
                <w:kern w:val="0"/>
                <w:szCs w:val="24"/>
                <w:lang w:eastAsia="lt-LT"/>
                <w14:ligatures w14:val="none"/>
              </w:rPr>
            </w:pPr>
            <w:r w:rsidRPr="004032DB">
              <w:rPr>
                <w:rFonts w:eastAsia="Times New Roman" w:cs="Times New Roman"/>
                <w:b/>
                <w:bCs/>
                <w:i/>
                <w:iCs/>
                <w:color w:val="000000"/>
                <w:kern w:val="0"/>
                <w:szCs w:val="24"/>
                <w:lang w:eastAsia="lt-LT"/>
                <w14:ligatures w14:val="none"/>
              </w:rPr>
              <w:t>4</w:t>
            </w:r>
          </w:p>
        </w:tc>
      </w:tr>
      <w:tr w:rsidR="00BC032E" w:rsidRPr="00813811" w14:paraId="5A2862CB" w14:textId="4C799716" w:rsidTr="004032DB">
        <w:trPr>
          <w:trHeight w:val="624"/>
        </w:trPr>
        <w:tc>
          <w:tcPr>
            <w:tcW w:w="693" w:type="dxa"/>
            <w:tcBorders>
              <w:top w:val="nil"/>
              <w:left w:val="single" w:sz="4" w:space="0" w:color="auto"/>
              <w:bottom w:val="single" w:sz="4" w:space="0" w:color="auto"/>
              <w:right w:val="single" w:sz="4" w:space="0" w:color="auto"/>
            </w:tcBorders>
            <w:vAlign w:val="center"/>
            <w:hideMark/>
          </w:tcPr>
          <w:p w14:paraId="4DA447FD" w14:textId="77777777" w:rsidR="00BC032E" w:rsidRPr="00813811" w:rsidRDefault="00BC032E" w:rsidP="00767BCF">
            <w:pPr>
              <w:jc w:val="center"/>
              <w:rPr>
                <w:rFonts w:eastAsia="Times New Roman" w:cs="Times New Roman"/>
                <w:color w:val="000000"/>
                <w:kern w:val="0"/>
                <w:szCs w:val="24"/>
                <w:lang w:eastAsia="lt-LT"/>
                <w14:ligatures w14:val="none"/>
              </w:rPr>
            </w:pPr>
            <w:r w:rsidRPr="00813811">
              <w:rPr>
                <w:rFonts w:eastAsia="Times New Roman" w:cs="Times New Roman"/>
                <w:color w:val="000000"/>
                <w:kern w:val="0"/>
                <w:szCs w:val="24"/>
                <w:lang w:eastAsia="lt-LT"/>
                <w14:ligatures w14:val="none"/>
              </w:rPr>
              <w:t>1</w:t>
            </w:r>
          </w:p>
        </w:tc>
        <w:tc>
          <w:tcPr>
            <w:tcW w:w="3419" w:type="dxa"/>
            <w:tcBorders>
              <w:top w:val="nil"/>
              <w:left w:val="nil"/>
              <w:bottom w:val="single" w:sz="4" w:space="0" w:color="auto"/>
              <w:right w:val="single" w:sz="4" w:space="0" w:color="auto"/>
            </w:tcBorders>
            <w:vAlign w:val="center"/>
            <w:hideMark/>
          </w:tcPr>
          <w:p w14:paraId="326A8C94" w14:textId="77777777" w:rsidR="00BC032E" w:rsidRPr="00813811" w:rsidRDefault="00BC032E" w:rsidP="004032DB">
            <w:pPr>
              <w:rPr>
                <w:rFonts w:eastAsia="Times New Roman" w:cs="Times New Roman"/>
                <w:kern w:val="0"/>
                <w:szCs w:val="24"/>
                <w:lang w:eastAsia="lt-LT"/>
                <w14:ligatures w14:val="none"/>
              </w:rPr>
            </w:pPr>
            <w:r w:rsidRPr="00813811">
              <w:rPr>
                <w:rFonts w:eastAsia="Times New Roman" w:cs="Times New Roman"/>
                <w:kern w:val="0"/>
                <w:szCs w:val="24"/>
                <w:lang w:eastAsia="lt-LT"/>
                <w14:ligatures w14:val="none"/>
              </w:rPr>
              <w:t>Siūlomos prekės pavadinimas (modelis, konkreti modifikacija), gamintojas, kilmės šalis</w:t>
            </w:r>
          </w:p>
        </w:tc>
        <w:tc>
          <w:tcPr>
            <w:tcW w:w="3402" w:type="dxa"/>
            <w:tcBorders>
              <w:top w:val="nil"/>
              <w:left w:val="nil"/>
              <w:bottom w:val="single" w:sz="4" w:space="0" w:color="auto"/>
              <w:right w:val="single" w:sz="4" w:space="0" w:color="auto"/>
            </w:tcBorders>
            <w:vAlign w:val="center"/>
            <w:hideMark/>
          </w:tcPr>
          <w:p w14:paraId="3C9FD12C" w14:textId="77777777" w:rsidR="00BC032E" w:rsidRPr="00813811" w:rsidRDefault="00BC032E" w:rsidP="004032DB">
            <w:pPr>
              <w:rPr>
                <w:rFonts w:eastAsia="Times New Roman" w:cs="Times New Roman"/>
                <w:kern w:val="0"/>
                <w:szCs w:val="24"/>
                <w:lang w:eastAsia="lt-LT"/>
                <w14:ligatures w14:val="none"/>
              </w:rPr>
            </w:pPr>
            <w:r w:rsidRPr="00813811">
              <w:rPr>
                <w:rFonts w:eastAsia="Times New Roman" w:cs="Times New Roman"/>
                <w:kern w:val="0"/>
                <w:szCs w:val="24"/>
                <w:lang w:eastAsia="lt-LT"/>
                <w14:ligatures w14:val="none"/>
              </w:rPr>
              <w:t>Nurodyti</w:t>
            </w:r>
          </w:p>
        </w:tc>
        <w:tc>
          <w:tcPr>
            <w:tcW w:w="3537" w:type="dxa"/>
            <w:tcBorders>
              <w:top w:val="nil"/>
              <w:left w:val="nil"/>
              <w:bottom w:val="single" w:sz="4" w:space="0" w:color="auto"/>
              <w:right w:val="single" w:sz="4" w:space="0" w:color="auto"/>
            </w:tcBorders>
          </w:tcPr>
          <w:p w14:paraId="6FA6088C" w14:textId="77777777" w:rsidR="00BC032E" w:rsidRPr="00813811" w:rsidRDefault="00BC032E" w:rsidP="00813811">
            <w:pPr>
              <w:jc w:val="both"/>
              <w:rPr>
                <w:rFonts w:eastAsia="Times New Roman" w:cs="Times New Roman"/>
                <w:kern w:val="0"/>
                <w:szCs w:val="24"/>
                <w:lang w:eastAsia="lt-LT"/>
                <w14:ligatures w14:val="none"/>
              </w:rPr>
            </w:pPr>
          </w:p>
        </w:tc>
      </w:tr>
      <w:tr w:rsidR="00BC032E" w:rsidRPr="00813811" w14:paraId="649D3484" w14:textId="3457CC84" w:rsidTr="004032DB">
        <w:trPr>
          <w:trHeight w:val="312"/>
        </w:trPr>
        <w:tc>
          <w:tcPr>
            <w:tcW w:w="693" w:type="dxa"/>
            <w:vMerge w:val="restart"/>
            <w:tcBorders>
              <w:top w:val="nil"/>
              <w:left w:val="single" w:sz="4" w:space="0" w:color="auto"/>
              <w:bottom w:val="single" w:sz="4" w:space="0" w:color="000000"/>
              <w:right w:val="single" w:sz="4" w:space="0" w:color="auto"/>
            </w:tcBorders>
            <w:vAlign w:val="center"/>
            <w:hideMark/>
          </w:tcPr>
          <w:p w14:paraId="5A62EF78" w14:textId="77777777" w:rsidR="00BC032E" w:rsidRPr="00813811" w:rsidRDefault="00BC032E" w:rsidP="00767BCF">
            <w:pPr>
              <w:jc w:val="center"/>
              <w:rPr>
                <w:rFonts w:eastAsia="Times New Roman" w:cs="Times New Roman"/>
                <w:color w:val="000000"/>
                <w:kern w:val="0"/>
                <w:szCs w:val="24"/>
                <w:lang w:eastAsia="lt-LT"/>
                <w14:ligatures w14:val="none"/>
              </w:rPr>
            </w:pPr>
            <w:r w:rsidRPr="00813811">
              <w:rPr>
                <w:rFonts w:eastAsia="Times New Roman" w:cs="Times New Roman"/>
                <w:color w:val="000000"/>
                <w:kern w:val="0"/>
                <w:szCs w:val="24"/>
                <w:lang w:eastAsia="lt-LT"/>
                <w14:ligatures w14:val="none"/>
              </w:rPr>
              <w:t>2</w:t>
            </w:r>
          </w:p>
        </w:tc>
        <w:tc>
          <w:tcPr>
            <w:tcW w:w="3419" w:type="dxa"/>
            <w:vMerge w:val="restart"/>
            <w:tcBorders>
              <w:top w:val="nil"/>
              <w:left w:val="single" w:sz="4" w:space="0" w:color="auto"/>
              <w:bottom w:val="single" w:sz="4" w:space="0" w:color="000000"/>
              <w:right w:val="single" w:sz="4" w:space="0" w:color="auto"/>
            </w:tcBorders>
            <w:vAlign w:val="center"/>
            <w:hideMark/>
          </w:tcPr>
          <w:p w14:paraId="2089B3C0" w14:textId="77777777" w:rsidR="00BC032E" w:rsidRPr="00813811" w:rsidRDefault="00BC032E" w:rsidP="004032DB">
            <w:pPr>
              <w:rPr>
                <w:rFonts w:eastAsia="Times New Roman" w:cs="Times New Roman"/>
                <w:kern w:val="0"/>
                <w:szCs w:val="24"/>
                <w:lang w:eastAsia="lt-LT"/>
                <w14:ligatures w14:val="none"/>
              </w:rPr>
            </w:pPr>
            <w:r w:rsidRPr="00813811">
              <w:rPr>
                <w:rFonts w:eastAsia="Times New Roman" w:cs="Times New Roman"/>
                <w:kern w:val="0"/>
                <w:szCs w:val="24"/>
                <w:lang w:eastAsia="lt-LT"/>
                <w14:ligatures w14:val="none"/>
              </w:rPr>
              <w:t>Tūrinės pompos darbo režimai:</w:t>
            </w:r>
          </w:p>
        </w:tc>
        <w:tc>
          <w:tcPr>
            <w:tcW w:w="3402" w:type="dxa"/>
            <w:tcBorders>
              <w:top w:val="nil"/>
              <w:left w:val="nil"/>
              <w:bottom w:val="single" w:sz="4" w:space="0" w:color="auto"/>
              <w:right w:val="single" w:sz="4" w:space="0" w:color="auto"/>
            </w:tcBorders>
            <w:vAlign w:val="center"/>
            <w:hideMark/>
          </w:tcPr>
          <w:p w14:paraId="5DC18877" w14:textId="77777777" w:rsidR="00BC032E" w:rsidRPr="00813811" w:rsidRDefault="00BC032E" w:rsidP="004032DB">
            <w:pPr>
              <w:rPr>
                <w:rFonts w:eastAsia="Times New Roman" w:cs="Times New Roman"/>
                <w:kern w:val="0"/>
                <w:szCs w:val="24"/>
                <w:lang w:eastAsia="lt-LT"/>
                <w14:ligatures w14:val="none"/>
              </w:rPr>
            </w:pPr>
            <w:r w:rsidRPr="00813811">
              <w:rPr>
                <w:rFonts w:eastAsia="Times New Roman" w:cs="Times New Roman"/>
                <w:kern w:val="0"/>
                <w:szCs w:val="24"/>
                <w:lang w:eastAsia="lt-LT"/>
                <w14:ligatures w14:val="none"/>
              </w:rPr>
              <w:t xml:space="preserve">1. </w:t>
            </w:r>
            <w:proofErr w:type="spellStart"/>
            <w:r w:rsidRPr="00813811">
              <w:rPr>
                <w:rFonts w:eastAsia="Times New Roman" w:cs="Times New Roman"/>
                <w:kern w:val="0"/>
                <w:szCs w:val="24"/>
                <w:lang w:eastAsia="lt-LT"/>
                <w14:ligatures w14:val="none"/>
              </w:rPr>
              <w:t>Enterinės</w:t>
            </w:r>
            <w:proofErr w:type="spellEnd"/>
            <w:r w:rsidRPr="00813811">
              <w:rPr>
                <w:rFonts w:eastAsia="Times New Roman" w:cs="Times New Roman"/>
                <w:kern w:val="0"/>
                <w:szCs w:val="24"/>
                <w:lang w:eastAsia="lt-LT"/>
                <w14:ligatures w14:val="none"/>
              </w:rPr>
              <w:t xml:space="preserve"> mitybos</w:t>
            </w:r>
          </w:p>
        </w:tc>
        <w:tc>
          <w:tcPr>
            <w:tcW w:w="3537" w:type="dxa"/>
            <w:tcBorders>
              <w:top w:val="nil"/>
              <w:left w:val="nil"/>
              <w:bottom w:val="single" w:sz="4" w:space="0" w:color="auto"/>
              <w:right w:val="single" w:sz="4" w:space="0" w:color="auto"/>
            </w:tcBorders>
          </w:tcPr>
          <w:p w14:paraId="274DC07E" w14:textId="77777777" w:rsidR="00BC032E" w:rsidRPr="00813811" w:rsidRDefault="00BC032E" w:rsidP="00813811">
            <w:pPr>
              <w:jc w:val="both"/>
              <w:rPr>
                <w:rFonts w:eastAsia="Times New Roman" w:cs="Times New Roman"/>
                <w:kern w:val="0"/>
                <w:szCs w:val="24"/>
                <w:lang w:eastAsia="lt-LT"/>
                <w14:ligatures w14:val="none"/>
              </w:rPr>
            </w:pPr>
          </w:p>
        </w:tc>
      </w:tr>
      <w:tr w:rsidR="00BC032E" w:rsidRPr="00813811" w14:paraId="410CC226" w14:textId="4004CFF1" w:rsidTr="004032DB">
        <w:trPr>
          <w:trHeight w:val="312"/>
        </w:trPr>
        <w:tc>
          <w:tcPr>
            <w:tcW w:w="693" w:type="dxa"/>
            <w:vMerge/>
            <w:tcBorders>
              <w:top w:val="nil"/>
              <w:left w:val="single" w:sz="4" w:space="0" w:color="auto"/>
              <w:bottom w:val="single" w:sz="4" w:space="0" w:color="000000"/>
              <w:right w:val="single" w:sz="4" w:space="0" w:color="auto"/>
            </w:tcBorders>
            <w:vAlign w:val="center"/>
            <w:hideMark/>
          </w:tcPr>
          <w:p w14:paraId="7DF48C62" w14:textId="77777777" w:rsidR="00BC032E" w:rsidRPr="00813811" w:rsidRDefault="00BC032E" w:rsidP="00767BCF">
            <w:pPr>
              <w:jc w:val="center"/>
              <w:rPr>
                <w:rFonts w:eastAsia="Times New Roman" w:cs="Times New Roman"/>
                <w:color w:val="000000"/>
                <w:kern w:val="0"/>
                <w:szCs w:val="24"/>
                <w:lang w:eastAsia="lt-LT"/>
                <w14:ligatures w14:val="none"/>
              </w:rPr>
            </w:pPr>
          </w:p>
        </w:tc>
        <w:tc>
          <w:tcPr>
            <w:tcW w:w="3419" w:type="dxa"/>
            <w:vMerge/>
            <w:tcBorders>
              <w:top w:val="nil"/>
              <w:left w:val="single" w:sz="4" w:space="0" w:color="auto"/>
              <w:bottom w:val="single" w:sz="4" w:space="0" w:color="000000"/>
              <w:right w:val="single" w:sz="4" w:space="0" w:color="auto"/>
            </w:tcBorders>
            <w:vAlign w:val="center"/>
            <w:hideMark/>
          </w:tcPr>
          <w:p w14:paraId="29BA830A" w14:textId="77777777" w:rsidR="00BC032E" w:rsidRPr="00813811" w:rsidRDefault="00BC032E" w:rsidP="004032DB">
            <w:pPr>
              <w:rPr>
                <w:rFonts w:eastAsia="Times New Roman" w:cs="Times New Roman"/>
                <w:kern w:val="0"/>
                <w:szCs w:val="24"/>
                <w:lang w:eastAsia="lt-LT"/>
                <w14:ligatures w14:val="none"/>
              </w:rPr>
            </w:pPr>
          </w:p>
        </w:tc>
        <w:tc>
          <w:tcPr>
            <w:tcW w:w="3402" w:type="dxa"/>
            <w:tcBorders>
              <w:top w:val="nil"/>
              <w:left w:val="nil"/>
              <w:bottom w:val="single" w:sz="4" w:space="0" w:color="auto"/>
              <w:right w:val="single" w:sz="4" w:space="0" w:color="auto"/>
            </w:tcBorders>
            <w:vAlign w:val="center"/>
            <w:hideMark/>
          </w:tcPr>
          <w:p w14:paraId="7341DEC9" w14:textId="77777777" w:rsidR="00BC032E" w:rsidRPr="00813811" w:rsidRDefault="00BC032E" w:rsidP="004032DB">
            <w:pPr>
              <w:rPr>
                <w:rFonts w:eastAsia="Times New Roman" w:cs="Times New Roman"/>
                <w:kern w:val="0"/>
                <w:szCs w:val="24"/>
                <w:lang w:eastAsia="lt-LT"/>
                <w14:ligatures w14:val="none"/>
              </w:rPr>
            </w:pPr>
            <w:r w:rsidRPr="00813811">
              <w:rPr>
                <w:rFonts w:eastAsia="Times New Roman" w:cs="Times New Roman"/>
                <w:kern w:val="0"/>
                <w:szCs w:val="24"/>
                <w:lang w:eastAsia="lt-LT"/>
                <w14:ligatures w14:val="none"/>
              </w:rPr>
              <w:t>2. Nuolatinės infuzijos</w:t>
            </w:r>
          </w:p>
        </w:tc>
        <w:tc>
          <w:tcPr>
            <w:tcW w:w="3537" w:type="dxa"/>
            <w:tcBorders>
              <w:top w:val="nil"/>
              <w:left w:val="nil"/>
              <w:bottom w:val="single" w:sz="4" w:space="0" w:color="auto"/>
              <w:right w:val="single" w:sz="4" w:space="0" w:color="auto"/>
            </w:tcBorders>
          </w:tcPr>
          <w:p w14:paraId="13AA1796" w14:textId="77777777" w:rsidR="00BC032E" w:rsidRPr="00813811" w:rsidRDefault="00BC032E" w:rsidP="00813811">
            <w:pPr>
              <w:jc w:val="both"/>
              <w:rPr>
                <w:rFonts w:eastAsia="Times New Roman" w:cs="Times New Roman"/>
                <w:kern w:val="0"/>
                <w:szCs w:val="24"/>
                <w:lang w:eastAsia="lt-LT"/>
                <w14:ligatures w14:val="none"/>
              </w:rPr>
            </w:pPr>
          </w:p>
        </w:tc>
      </w:tr>
      <w:tr w:rsidR="00BC032E" w:rsidRPr="00813811" w14:paraId="71916395" w14:textId="0E378CD0" w:rsidTr="004032DB">
        <w:trPr>
          <w:trHeight w:val="312"/>
        </w:trPr>
        <w:tc>
          <w:tcPr>
            <w:tcW w:w="693" w:type="dxa"/>
            <w:vMerge/>
            <w:tcBorders>
              <w:top w:val="nil"/>
              <w:left w:val="single" w:sz="4" w:space="0" w:color="auto"/>
              <w:bottom w:val="single" w:sz="4" w:space="0" w:color="000000"/>
              <w:right w:val="single" w:sz="4" w:space="0" w:color="auto"/>
            </w:tcBorders>
            <w:vAlign w:val="center"/>
            <w:hideMark/>
          </w:tcPr>
          <w:p w14:paraId="218112D5" w14:textId="77777777" w:rsidR="00BC032E" w:rsidRPr="00813811" w:rsidRDefault="00BC032E" w:rsidP="00767BCF">
            <w:pPr>
              <w:jc w:val="center"/>
              <w:rPr>
                <w:rFonts w:eastAsia="Times New Roman" w:cs="Times New Roman"/>
                <w:color w:val="000000"/>
                <w:kern w:val="0"/>
                <w:szCs w:val="24"/>
                <w:lang w:eastAsia="lt-LT"/>
                <w14:ligatures w14:val="none"/>
              </w:rPr>
            </w:pPr>
          </w:p>
        </w:tc>
        <w:tc>
          <w:tcPr>
            <w:tcW w:w="3419" w:type="dxa"/>
            <w:vMerge/>
            <w:tcBorders>
              <w:top w:val="nil"/>
              <w:left w:val="single" w:sz="4" w:space="0" w:color="auto"/>
              <w:bottom w:val="single" w:sz="4" w:space="0" w:color="000000"/>
              <w:right w:val="single" w:sz="4" w:space="0" w:color="auto"/>
            </w:tcBorders>
            <w:vAlign w:val="center"/>
            <w:hideMark/>
          </w:tcPr>
          <w:p w14:paraId="6FBC45D9" w14:textId="77777777" w:rsidR="00BC032E" w:rsidRPr="00813811" w:rsidRDefault="00BC032E" w:rsidP="004032DB">
            <w:pPr>
              <w:rPr>
                <w:rFonts w:eastAsia="Times New Roman" w:cs="Times New Roman"/>
                <w:kern w:val="0"/>
                <w:szCs w:val="24"/>
                <w:lang w:eastAsia="lt-LT"/>
                <w14:ligatures w14:val="none"/>
              </w:rPr>
            </w:pPr>
          </w:p>
        </w:tc>
        <w:tc>
          <w:tcPr>
            <w:tcW w:w="3402" w:type="dxa"/>
            <w:tcBorders>
              <w:top w:val="nil"/>
              <w:left w:val="nil"/>
              <w:bottom w:val="single" w:sz="4" w:space="0" w:color="auto"/>
              <w:right w:val="single" w:sz="4" w:space="0" w:color="auto"/>
            </w:tcBorders>
            <w:vAlign w:val="center"/>
            <w:hideMark/>
          </w:tcPr>
          <w:p w14:paraId="24D0992F" w14:textId="77777777" w:rsidR="00BC032E" w:rsidRPr="00813811" w:rsidRDefault="00BC032E" w:rsidP="004032DB">
            <w:pPr>
              <w:rPr>
                <w:rFonts w:eastAsia="Times New Roman" w:cs="Times New Roman"/>
                <w:kern w:val="0"/>
                <w:szCs w:val="24"/>
                <w:lang w:eastAsia="lt-LT"/>
                <w14:ligatures w14:val="none"/>
              </w:rPr>
            </w:pPr>
            <w:r w:rsidRPr="00813811">
              <w:rPr>
                <w:rFonts w:eastAsia="Times New Roman" w:cs="Times New Roman"/>
                <w:kern w:val="0"/>
                <w:szCs w:val="24"/>
                <w:lang w:eastAsia="lt-LT"/>
                <w14:ligatures w14:val="none"/>
              </w:rPr>
              <w:t>3. Transfuzijos</w:t>
            </w:r>
          </w:p>
        </w:tc>
        <w:tc>
          <w:tcPr>
            <w:tcW w:w="3537" w:type="dxa"/>
            <w:tcBorders>
              <w:top w:val="nil"/>
              <w:left w:val="nil"/>
              <w:bottom w:val="single" w:sz="4" w:space="0" w:color="auto"/>
              <w:right w:val="single" w:sz="4" w:space="0" w:color="auto"/>
            </w:tcBorders>
          </w:tcPr>
          <w:p w14:paraId="0421BC77" w14:textId="77777777" w:rsidR="00BC032E" w:rsidRPr="00813811" w:rsidRDefault="00BC032E" w:rsidP="00813811">
            <w:pPr>
              <w:jc w:val="both"/>
              <w:rPr>
                <w:rFonts w:eastAsia="Times New Roman" w:cs="Times New Roman"/>
                <w:kern w:val="0"/>
                <w:szCs w:val="24"/>
                <w:lang w:eastAsia="lt-LT"/>
                <w14:ligatures w14:val="none"/>
              </w:rPr>
            </w:pPr>
          </w:p>
        </w:tc>
      </w:tr>
      <w:tr w:rsidR="00BC032E" w:rsidRPr="00813811" w14:paraId="4B2E28A6" w14:textId="24DDA6A6" w:rsidTr="004032DB">
        <w:trPr>
          <w:trHeight w:val="624"/>
        </w:trPr>
        <w:tc>
          <w:tcPr>
            <w:tcW w:w="693" w:type="dxa"/>
            <w:tcBorders>
              <w:top w:val="nil"/>
              <w:left w:val="single" w:sz="4" w:space="0" w:color="auto"/>
              <w:bottom w:val="single" w:sz="4" w:space="0" w:color="auto"/>
              <w:right w:val="single" w:sz="4" w:space="0" w:color="auto"/>
            </w:tcBorders>
            <w:vAlign w:val="center"/>
            <w:hideMark/>
          </w:tcPr>
          <w:p w14:paraId="71A63E37" w14:textId="77777777" w:rsidR="00BC032E" w:rsidRPr="00813811" w:rsidRDefault="00BC032E" w:rsidP="00767BCF">
            <w:pPr>
              <w:jc w:val="center"/>
              <w:rPr>
                <w:rFonts w:eastAsia="Times New Roman" w:cs="Times New Roman"/>
                <w:color w:val="000000"/>
                <w:kern w:val="0"/>
                <w:szCs w:val="24"/>
                <w:lang w:eastAsia="lt-LT"/>
                <w14:ligatures w14:val="none"/>
              </w:rPr>
            </w:pPr>
            <w:r w:rsidRPr="00813811">
              <w:rPr>
                <w:rFonts w:eastAsia="Times New Roman" w:cs="Times New Roman"/>
                <w:color w:val="000000"/>
                <w:kern w:val="0"/>
                <w:szCs w:val="24"/>
                <w:lang w:eastAsia="lt-LT"/>
                <w14:ligatures w14:val="none"/>
              </w:rPr>
              <w:t>3</w:t>
            </w:r>
          </w:p>
        </w:tc>
        <w:tc>
          <w:tcPr>
            <w:tcW w:w="3419" w:type="dxa"/>
            <w:tcBorders>
              <w:top w:val="nil"/>
              <w:left w:val="nil"/>
              <w:bottom w:val="single" w:sz="4" w:space="0" w:color="auto"/>
              <w:right w:val="single" w:sz="4" w:space="0" w:color="auto"/>
            </w:tcBorders>
            <w:vAlign w:val="center"/>
            <w:hideMark/>
          </w:tcPr>
          <w:p w14:paraId="11ADC430" w14:textId="77777777" w:rsidR="00BC032E" w:rsidRPr="00813811" w:rsidRDefault="00BC032E" w:rsidP="004032DB">
            <w:pPr>
              <w:rPr>
                <w:rFonts w:eastAsia="Times New Roman" w:cs="Times New Roman"/>
                <w:kern w:val="0"/>
                <w:szCs w:val="24"/>
                <w:lang w:eastAsia="lt-LT"/>
                <w14:ligatures w14:val="none"/>
              </w:rPr>
            </w:pPr>
            <w:r w:rsidRPr="00813811">
              <w:rPr>
                <w:rFonts w:eastAsia="Times New Roman" w:cs="Times New Roman"/>
                <w:kern w:val="0"/>
                <w:szCs w:val="24"/>
                <w:lang w:eastAsia="lt-LT"/>
                <w14:ligatures w14:val="none"/>
              </w:rPr>
              <w:t>Oro burbulų nustatymas</w:t>
            </w:r>
          </w:p>
        </w:tc>
        <w:tc>
          <w:tcPr>
            <w:tcW w:w="3402" w:type="dxa"/>
            <w:tcBorders>
              <w:top w:val="nil"/>
              <w:left w:val="nil"/>
              <w:bottom w:val="single" w:sz="4" w:space="0" w:color="auto"/>
              <w:right w:val="single" w:sz="4" w:space="0" w:color="auto"/>
            </w:tcBorders>
            <w:vAlign w:val="center"/>
            <w:hideMark/>
          </w:tcPr>
          <w:p w14:paraId="524C10D2" w14:textId="77777777" w:rsidR="00BC032E" w:rsidRPr="00813811" w:rsidRDefault="00BC032E" w:rsidP="004032DB">
            <w:pPr>
              <w:rPr>
                <w:rFonts w:eastAsia="Times New Roman" w:cs="Times New Roman"/>
                <w:kern w:val="0"/>
                <w:szCs w:val="24"/>
                <w:lang w:eastAsia="lt-LT"/>
                <w14:ligatures w14:val="none"/>
              </w:rPr>
            </w:pPr>
            <w:r w:rsidRPr="00813811">
              <w:rPr>
                <w:rFonts w:eastAsia="Times New Roman" w:cs="Times New Roman"/>
                <w:kern w:val="0"/>
                <w:szCs w:val="24"/>
                <w:lang w:eastAsia="lt-LT"/>
                <w14:ligatures w14:val="none"/>
              </w:rPr>
              <w:t>Aptinka oro burbulus iki 0,015 ml tūrio arba mažesnius</w:t>
            </w:r>
          </w:p>
        </w:tc>
        <w:tc>
          <w:tcPr>
            <w:tcW w:w="3537" w:type="dxa"/>
            <w:tcBorders>
              <w:top w:val="nil"/>
              <w:left w:val="nil"/>
              <w:bottom w:val="single" w:sz="4" w:space="0" w:color="auto"/>
              <w:right w:val="single" w:sz="4" w:space="0" w:color="auto"/>
            </w:tcBorders>
          </w:tcPr>
          <w:p w14:paraId="664F03DF" w14:textId="77777777" w:rsidR="00BC032E" w:rsidRPr="00813811" w:rsidRDefault="00BC032E" w:rsidP="00813811">
            <w:pPr>
              <w:jc w:val="both"/>
              <w:rPr>
                <w:rFonts w:eastAsia="Times New Roman" w:cs="Times New Roman"/>
                <w:kern w:val="0"/>
                <w:szCs w:val="24"/>
                <w:lang w:eastAsia="lt-LT"/>
                <w14:ligatures w14:val="none"/>
              </w:rPr>
            </w:pPr>
          </w:p>
        </w:tc>
      </w:tr>
      <w:tr w:rsidR="00BC032E" w:rsidRPr="00813811" w14:paraId="3E02A3BF" w14:textId="4A9670C4" w:rsidTr="004032DB">
        <w:trPr>
          <w:trHeight w:val="312"/>
        </w:trPr>
        <w:tc>
          <w:tcPr>
            <w:tcW w:w="693" w:type="dxa"/>
            <w:tcBorders>
              <w:top w:val="nil"/>
              <w:left w:val="single" w:sz="4" w:space="0" w:color="auto"/>
              <w:bottom w:val="single" w:sz="4" w:space="0" w:color="auto"/>
              <w:right w:val="single" w:sz="4" w:space="0" w:color="auto"/>
            </w:tcBorders>
            <w:vAlign w:val="center"/>
            <w:hideMark/>
          </w:tcPr>
          <w:p w14:paraId="44DA3269" w14:textId="77777777" w:rsidR="00BC032E" w:rsidRPr="00813811" w:rsidRDefault="00BC032E" w:rsidP="00767BCF">
            <w:pPr>
              <w:jc w:val="center"/>
              <w:rPr>
                <w:rFonts w:eastAsia="Times New Roman" w:cs="Times New Roman"/>
                <w:color w:val="000000"/>
                <w:kern w:val="0"/>
                <w:szCs w:val="24"/>
                <w:lang w:eastAsia="lt-LT"/>
                <w14:ligatures w14:val="none"/>
              </w:rPr>
            </w:pPr>
            <w:r w:rsidRPr="00813811">
              <w:rPr>
                <w:rFonts w:eastAsia="Times New Roman" w:cs="Times New Roman"/>
                <w:color w:val="000000"/>
                <w:kern w:val="0"/>
                <w:szCs w:val="24"/>
                <w:lang w:eastAsia="lt-LT"/>
                <w14:ligatures w14:val="none"/>
              </w:rPr>
              <w:t>4</w:t>
            </w:r>
          </w:p>
        </w:tc>
        <w:tc>
          <w:tcPr>
            <w:tcW w:w="3419" w:type="dxa"/>
            <w:tcBorders>
              <w:top w:val="nil"/>
              <w:left w:val="nil"/>
              <w:bottom w:val="single" w:sz="4" w:space="0" w:color="auto"/>
              <w:right w:val="single" w:sz="4" w:space="0" w:color="auto"/>
            </w:tcBorders>
            <w:vAlign w:val="center"/>
            <w:hideMark/>
          </w:tcPr>
          <w:p w14:paraId="01CCB247" w14:textId="77777777" w:rsidR="00BC032E" w:rsidRPr="00813811" w:rsidRDefault="00BC032E" w:rsidP="004032DB">
            <w:pPr>
              <w:rPr>
                <w:rFonts w:eastAsia="Times New Roman" w:cs="Times New Roman"/>
                <w:kern w:val="0"/>
                <w:szCs w:val="24"/>
                <w:lang w:eastAsia="lt-LT"/>
                <w14:ligatures w14:val="none"/>
              </w:rPr>
            </w:pPr>
            <w:r w:rsidRPr="00813811">
              <w:rPr>
                <w:rFonts w:eastAsia="Times New Roman" w:cs="Times New Roman"/>
                <w:kern w:val="0"/>
                <w:szCs w:val="24"/>
                <w:lang w:eastAsia="lt-LT"/>
                <w14:ligatures w14:val="none"/>
              </w:rPr>
              <w:t>Infuzijos greičio ribos</w:t>
            </w:r>
          </w:p>
        </w:tc>
        <w:tc>
          <w:tcPr>
            <w:tcW w:w="3402" w:type="dxa"/>
            <w:tcBorders>
              <w:top w:val="nil"/>
              <w:left w:val="nil"/>
              <w:bottom w:val="single" w:sz="4" w:space="0" w:color="auto"/>
              <w:right w:val="single" w:sz="4" w:space="0" w:color="auto"/>
            </w:tcBorders>
            <w:vAlign w:val="center"/>
            <w:hideMark/>
          </w:tcPr>
          <w:p w14:paraId="24DFEFE3" w14:textId="77777777" w:rsidR="00BC032E" w:rsidRPr="00813811" w:rsidRDefault="00BC032E" w:rsidP="004032DB">
            <w:pPr>
              <w:rPr>
                <w:rFonts w:eastAsia="Times New Roman" w:cs="Times New Roman"/>
                <w:kern w:val="0"/>
                <w:szCs w:val="24"/>
                <w:lang w:eastAsia="lt-LT"/>
                <w14:ligatures w14:val="none"/>
              </w:rPr>
            </w:pPr>
            <w:r w:rsidRPr="00813811">
              <w:rPr>
                <w:rFonts w:eastAsia="Times New Roman" w:cs="Times New Roman"/>
                <w:kern w:val="0"/>
                <w:szCs w:val="24"/>
                <w:lang w:eastAsia="lt-LT"/>
                <w14:ligatures w14:val="none"/>
              </w:rPr>
              <w:t xml:space="preserve">Ne mažiau kaip nuo 0,1 ml/val. iki 1200 ml/val.  </w:t>
            </w:r>
          </w:p>
        </w:tc>
        <w:tc>
          <w:tcPr>
            <w:tcW w:w="3537" w:type="dxa"/>
            <w:tcBorders>
              <w:top w:val="nil"/>
              <w:left w:val="nil"/>
              <w:bottom w:val="single" w:sz="4" w:space="0" w:color="auto"/>
              <w:right w:val="single" w:sz="4" w:space="0" w:color="auto"/>
            </w:tcBorders>
          </w:tcPr>
          <w:p w14:paraId="0870F243" w14:textId="77777777" w:rsidR="00BC032E" w:rsidRPr="00813811" w:rsidRDefault="00BC032E" w:rsidP="00813811">
            <w:pPr>
              <w:jc w:val="both"/>
              <w:rPr>
                <w:rFonts w:eastAsia="Times New Roman" w:cs="Times New Roman"/>
                <w:kern w:val="0"/>
                <w:szCs w:val="24"/>
                <w:lang w:eastAsia="lt-LT"/>
                <w14:ligatures w14:val="none"/>
              </w:rPr>
            </w:pPr>
          </w:p>
        </w:tc>
      </w:tr>
      <w:tr w:rsidR="00BC032E" w:rsidRPr="00813811" w14:paraId="3B6959D7" w14:textId="642DE9C1" w:rsidTr="004032DB">
        <w:trPr>
          <w:trHeight w:val="312"/>
        </w:trPr>
        <w:tc>
          <w:tcPr>
            <w:tcW w:w="693" w:type="dxa"/>
            <w:tcBorders>
              <w:top w:val="nil"/>
              <w:left w:val="single" w:sz="4" w:space="0" w:color="auto"/>
              <w:bottom w:val="single" w:sz="4" w:space="0" w:color="auto"/>
              <w:right w:val="single" w:sz="4" w:space="0" w:color="auto"/>
            </w:tcBorders>
            <w:vAlign w:val="center"/>
            <w:hideMark/>
          </w:tcPr>
          <w:p w14:paraId="06509D6C" w14:textId="77777777" w:rsidR="00BC032E" w:rsidRPr="00813811" w:rsidRDefault="00BC032E" w:rsidP="00767BCF">
            <w:pPr>
              <w:jc w:val="center"/>
              <w:rPr>
                <w:rFonts w:eastAsia="Times New Roman" w:cs="Times New Roman"/>
                <w:color w:val="000000"/>
                <w:kern w:val="0"/>
                <w:szCs w:val="24"/>
                <w:lang w:eastAsia="lt-LT"/>
                <w14:ligatures w14:val="none"/>
              </w:rPr>
            </w:pPr>
            <w:r w:rsidRPr="00813811">
              <w:rPr>
                <w:rFonts w:eastAsia="Times New Roman" w:cs="Times New Roman"/>
                <w:color w:val="000000"/>
                <w:kern w:val="0"/>
                <w:szCs w:val="24"/>
                <w:lang w:eastAsia="lt-LT"/>
                <w14:ligatures w14:val="none"/>
              </w:rPr>
              <w:t>5</w:t>
            </w:r>
          </w:p>
        </w:tc>
        <w:tc>
          <w:tcPr>
            <w:tcW w:w="3419" w:type="dxa"/>
            <w:tcBorders>
              <w:top w:val="nil"/>
              <w:left w:val="nil"/>
              <w:bottom w:val="single" w:sz="4" w:space="0" w:color="auto"/>
              <w:right w:val="single" w:sz="4" w:space="0" w:color="auto"/>
            </w:tcBorders>
            <w:vAlign w:val="center"/>
            <w:hideMark/>
          </w:tcPr>
          <w:p w14:paraId="5DB3F334" w14:textId="77777777" w:rsidR="00BC032E" w:rsidRPr="00813811" w:rsidRDefault="00BC032E" w:rsidP="004032DB">
            <w:pPr>
              <w:rPr>
                <w:rFonts w:eastAsia="Times New Roman" w:cs="Times New Roman"/>
                <w:kern w:val="0"/>
                <w:szCs w:val="24"/>
                <w:lang w:eastAsia="lt-LT"/>
                <w14:ligatures w14:val="none"/>
              </w:rPr>
            </w:pPr>
            <w:r w:rsidRPr="00813811">
              <w:rPr>
                <w:rFonts w:eastAsia="Times New Roman" w:cs="Times New Roman"/>
                <w:kern w:val="0"/>
                <w:szCs w:val="24"/>
                <w:lang w:eastAsia="lt-LT"/>
                <w14:ligatures w14:val="none"/>
              </w:rPr>
              <w:t>Infuzijos greičio paklaida</w:t>
            </w:r>
          </w:p>
        </w:tc>
        <w:tc>
          <w:tcPr>
            <w:tcW w:w="3402" w:type="dxa"/>
            <w:tcBorders>
              <w:top w:val="nil"/>
              <w:left w:val="nil"/>
              <w:bottom w:val="single" w:sz="4" w:space="0" w:color="auto"/>
              <w:right w:val="single" w:sz="4" w:space="0" w:color="auto"/>
            </w:tcBorders>
            <w:vAlign w:val="center"/>
            <w:hideMark/>
          </w:tcPr>
          <w:p w14:paraId="5B85E9DB" w14:textId="77777777" w:rsidR="00BC032E" w:rsidRPr="00813811" w:rsidRDefault="00BC032E" w:rsidP="004032DB">
            <w:pPr>
              <w:rPr>
                <w:rFonts w:eastAsia="Times New Roman" w:cs="Times New Roman"/>
                <w:kern w:val="0"/>
                <w:szCs w:val="24"/>
                <w:lang w:eastAsia="lt-LT"/>
                <w14:ligatures w14:val="none"/>
              </w:rPr>
            </w:pPr>
            <w:r w:rsidRPr="00813811">
              <w:rPr>
                <w:rFonts w:eastAsia="Times New Roman" w:cs="Times New Roman"/>
                <w:kern w:val="0"/>
                <w:szCs w:val="24"/>
                <w:lang w:eastAsia="lt-LT"/>
                <w14:ligatures w14:val="none"/>
              </w:rPr>
              <w:t>Ne daugiau 3%</w:t>
            </w:r>
          </w:p>
        </w:tc>
        <w:tc>
          <w:tcPr>
            <w:tcW w:w="3537" w:type="dxa"/>
            <w:tcBorders>
              <w:top w:val="nil"/>
              <w:left w:val="nil"/>
              <w:bottom w:val="single" w:sz="4" w:space="0" w:color="auto"/>
              <w:right w:val="single" w:sz="4" w:space="0" w:color="auto"/>
            </w:tcBorders>
          </w:tcPr>
          <w:p w14:paraId="506D7810" w14:textId="77777777" w:rsidR="00BC032E" w:rsidRPr="00813811" w:rsidRDefault="00BC032E" w:rsidP="00813811">
            <w:pPr>
              <w:jc w:val="both"/>
              <w:rPr>
                <w:rFonts w:eastAsia="Times New Roman" w:cs="Times New Roman"/>
                <w:kern w:val="0"/>
                <w:szCs w:val="24"/>
                <w:lang w:eastAsia="lt-LT"/>
                <w14:ligatures w14:val="none"/>
              </w:rPr>
            </w:pPr>
          </w:p>
        </w:tc>
      </w:tr>
      <w:tr w:rsidR="00BC032E" w:rsidRPr="00813811" w14:paraId="1391FC9E" w14:textId="3C25C5DA" w:rsidTr="004032DB">
        <w:trPr>
          <w:trHeight w:val="588"/>
        </w:trPr>
        <w:tc>
          <w:tcPr>
            <w:tcW w:w="693" w:type="dxa"/>
            <w:vMerge w:val="restart"/>
            <w:tcBorders>
              <w:top w:val="nil"/>
              <w:left w:val="single" w:sz="4" w:space="0" w:color="auto"/>
              <w:bottom w:val="single" w:sz="4" w:space="0" w:color="000000"/>
              <w:right w:val="single" w:sz="4" w:space="0" w:color="auto"/>
            </w:tcBorders>
            <w:vAlign w:val="center"/>
            <w:hideMark/>
          </w:tcPr>
          <w:p w14:paraId="53A85A6E" w14:textId="77777777" w:rsidR="00BC032E" w:rsidRPr="00813811" w:rsidRDefault="00BC032E" w:rsidP="00767BCF">
            <w:pPr>
              <w:jc w:val="center"/>
              <w:rPr>
                <w:rFonts w:eastAsia="Times New Roman" w:cs="Times New Roman"/>
                <w:color w:val="000000"/>
                <w:kern w:val="0"/>
                <w:szCs w:val="24"/>
                <w:lang w:eastAsia="lt-LT"/>
                <w14:ligatures w14:val="none"/>
              </w:rPr>
            </w:pPr>
            <w:r w:rsidRPr="00813811">
              <w:rPr>
                <w:rFonts w:eastAsia="Times New Roman" w:cs="Times New Roman"/>
                <w:color w:val="000000"/>
                <w:kern w:val="0"/>
                <w:szCs w:val="24"/>
                <w:lang w:eastAsia="lt-LT"/>
                <w14:ligatures w14:val="none"/>
              </w:rPr>
              <w:t>6</w:t>
            </w:r>
          </w:p>
        </w:tc>
        <w:tc>
          <w:tcPr>
            <w:tcW w:w="3419" w:type="dxa"/>
            <w:vMerge w:val="restart"/>
            <w:tcBorders>
              <w:top w:val="nil"/>
              <w:left w:val="single" w:sz="4" w:space="0" w:color="auto"/>
              <w:bottom w:val="single" w:sz="4" w:space="0" w:color="000000"/>
              <w:right w:val="single" w:sz="4" w:space="0" w:color="auto"/>
            </w:tcBorders>
            <w:vAlign w:val="center"/>
            <w:hideMark/>
          </w:tcPr>
          <w:p w14:paraId="7CA2192E" w14:textId="77777777" w:rsidR="00BC032E" w:rsidRPr="00813811" w:rsidRDefault="00BC032E" w:rsidP="004032DB">
            <w:pPr>
              <w:rPr>
                <w:rFonts w:eastAsia="Times New Roman" w:cs="Times New Roman"/>
                <w:kern w:val="0"/>
                <w:szCs w:val="24"/>
                <w:lang w:eastAsia="lt-LT"/>
                <w14:ligatures w14:val="none"/>
              </w:rPr>
            </w:pPr>
            <w:proofErr w:type="spellStart"/>
            <w:r w:rsidRPr="00813811">
              <w:rPr>
                <w:rFonts w:eastAsia="Times New Roman" w:cs="Times New Roman"/>
                <w:kern w:val="0"/>
                <w:szCs w:val="24"/>
                <w:lang w:eastAsia="lt-LT"/>
                <w14:ligatures w14:val="none"/>
              </w:rPr>
              <w:t>Okliuzijos</w:t>
            </w:r>
            <w:proofErr w:type="spellEnd"/>
            <w:r w:rsidRPr="00813811">
              <w:rPr>
                <w:rFonts w:eastAsia="Times New Roman" w:cs="Times New Roman"/>
                <w:kern w:val="0"/>
                <w:szCs w:val="24"/>
                <w:lang w:eastAsia="lt-LT"/>
                <w14:ligatures w14:val="none"/>
              </w:rPr>
              <w:t xml:space="preserve"> slėgio </w:t>
            </w:r>
            <w:proofErr w:type="spellStart"/>
            <w:r w:rsidRPr="00813811">
              <w:rPr>
                <w:rFonts w:eastAsia="Times New Roman" w:cs="Times New Roman"/>
                <w:kern w:val="0"/>
                <w:szCs w:val="24"/>
                <w:lang w:eastAsia="lt-LT"/>
                <w14:ligatures w14:val="none"/>
              </w:rPr>
              <w:t>slėgio</w:t>
            </w:r>
            <w:proofErr w:type="spellEnd"/>
            <w:r w:rsidRPr="00813811">
              <w:rPr>
                <w:rFonts w:eastAsia="Times New Roman" w:cs="Times New Roman"/>
                <w:kern w:val="0"/>
                <w:szCs w:val="24"/>
                <w:lang w:eastAsia="lt-LT"/>
                <w14:ligatures w14:val="none"/>
              </w:rPr>
              <w:t xml:space="preserve"> nustatymo ribos</w:t>
            </w:r>
          </w:p>
        </w:tc>
        <w:tc>
          <w:tcPr>
            <w:tcW w:w="3402" w:type="dxa"/>
            <w:tcBorders>
              <w:top w:val="nil"/>
              <w:left w:val="nil"/>
              <w:bottom w:val="single" w:sz="4" w:space="0" w:color="auto"/>
              <w:right w:val="single" w:sz="4" w:space="0" w:color="auto"/>
            </w:tcBorders>
            <w:vAlign w:val="center"/>
            <w:hideMark/>
          </w:tcPr>
          <w:p w14:paraId="71ACF723" w14:textId="77777777" w:rsidR="00BC032E" w:rsidRPr="00813811" w:rsidRDefault="00BC032E" w:rsidP="004032DB">
            <w:pPr>
              <w:rPr>
                <w:rFonts w:eastAsia="Times New Roman" w:cs="Times New Roman"/>
                <w:color w:val="000000"/>
                <w:kern w:val="0"/>
                <w:szCs w:val="24"/>
                <w:lang w:eastAsia="lt-LT"/>
                <w14:ligatures w14:val="none"/>
              </w:rPr>
            </w:pPr>
            <w:r w:rsidRPr="00813811">
              <w:rPr>
                <w:rFonts w:eastAsia="Times New Roman" w:cs="Times New Roman"/>
                <w:color w:val="000000"/>
                <w:kern w:val="0"/>
                <w:szCs w:val="24"/>
                <w:lang w:eastAsia="lt-LT"/>
                <w14:ligatures w14:val="none"/>
              </w:rPr>
              <w:t>1. Ne siauresnės kaip nuo 0,1 iki 1.0 bar nevertinant paklaidų</w:t>
            </w:r>
          </w:p>
        </w:tc>
        <w:tc>
          <w:tcPr>
            <w:tcW w:w="3537" w:type="dxa"/>
            <w:tcBorders>
              <w:top w:val="nil"/>
              <w:left w:val="nil"/>
              <w:bottom w:val="single" w:sz="4" w:space="0" w:color="auto"/>
              <w:right w:val="single" w:sz="4" w:space="0" w:color="auto"/>
            </w:tcBorders>
          </w:tcPr>
          <w:p w14:paraId="1024057A" w14:textId="77777777" w:rsidR="00BC032E" w:rsidRPr="00813811" w:rsidRDefault="00BC032E" w:rsidP="00813811">
            <w:pPr>
              <w:jc w:val="both"/>
              <w:rPr>
                <w:rFonts w:eastAsia="Times New Roman" w:cs="Times New Roman"/>
                <w:color w:val="000000"/>
                <w:kern w:val="0"/>
                <w:szCs w:val="24"/>
                <w:lang w:eastAsia="lt-LT"/>
                <w14:ligatures w14:val="none"/>
              </w:rPr>
            </w:pPr>
          </w:p>
        </w:tc>
      </w:tr>
      <w:tr w:rsidR="00BC032E" w:rsidRPr="00813811" w14:paraId="02D97E0B" w14:textId="14A274F8" w:rsidTr="004032DB">
        <w:trPr>
          <w:trHeight w:val="312"/>
        </w:trPr>
        <w:tc>
          <w:tcPr>
            <w:tcW w:w="693" w:type="dxa"/>
            <w:vMerge/>
            <w:tcBorders>
              <w:top w:val="nil"/>
              <w:left w:val="single" w:sz="4" w:space="0" w:color="auto"/>
              <w:bottom w:val="single" w:sz="4" w:space="0" w:color="000000"/>
              <w:right w:val="single" w:sz="4" w:space="0" w:color="auto"/>
            </w:tcBorders>
            <w:vAlign w:val="center"/>
            <w:hideMark/>
          </w:tcPr>
          <w:p w14:paraId="6294F976" w14:textId="77777777" w:rsidR="00BC032E" w:rsidRPr="00813811" w:rsidRDefault="00BC032E" w:rsidP="00767BCF">
            <w:pPr>
              <w:jc w:val="center"/>
              <w:rPr>
                <w:rFonts w:eastAsia="Times New Roman" w:cs="Times New Roman"/>
                <w:color w:val="000000"/>
                <w:kern w:val="0"/>
                <w:szCs w:val="24"/>
                <w:lang w:eastAsia="lt-LT"/>
                <w14:ligatures w14:val="none"/>
              </w:rPr>
            </w:pPr>
          </w:p>
        </w:tc>
        <w:tc>
          <w:tcPr>
            <w:tcW w:w="3419" w:type="dxa"/>
            <w:vMerge/>
            <w:tcBorders>
              <w:top w:val="nil"/>
              <w:left w:val="single" w:sz="4" w:space="0" w:color="auto"/>
              <w:bottom w:val="single" w:sz="4" w:space="0" w:color="000000"/>
              <w:right w:val="single" w:sz="4" w:space="0" w:color="auto"/>
            </w:tcBorders>
            <w:vAlign w:val="center"/>
            <w:hideMark/>
          </w:tcPr>
          <w:p w14:paraId="08330953" w14:textId="77777777" w:rsidR="00BC032E" w:rsidRPr="00813811" w:rsidRDefault="00BC032E" w:rsidP="004032DB">
            <w:pPr>
              <w:rPr>
                <w:rFonts w:eastAsia="Times New Roman" w:cs="Times New Roman"/>
                <w:kern w:val="0"/>
                <w:szCs w:val="24"/>
                <w:lang w:eastAsia="lt-LT"/>
                <w14:ligatures w14:val="none"/>
              </w:rPr>
            </w:pPr>
          </w:p>
        </w:tc>
        <w:tc>
          <w:tcPr>
            <w:tcW w:w="3402" w:type="dxa"/>
            <w:tcBorders>
              <w:top w:val="nil"/>
              <w:left w:val="nil"/>
              <w:bottom w:val="single" w:sz="4" w:space="0" w:color="auto"/>
              <w:right w:val="single" w:sz="4" w:space="0" w:color="auto"/>
            </w:tcBorders>
            <w:vAlign w:val="center"/>
            <w:hideMark/>
          </w:tcPr>
          <w:p w14:paraId="28F96662" w14:textId="77777777" w:rsidR="00BC032E" w:rsidRPr="00813811" w:rsidRDefault="00BC032E" w:rsidP="004032DB">
            <w:pPr>
              <w:rPr>
                <w:rFonts w:eastAsia="Times New Roman" w:cs="Times New Roman"/>
                <w:color w:val="000000"/>
                <w:kern w:val="0"/>
                <w:szCs w:val="24"/>
                <w:lang w:eastAsia="lt-LT"/>
                <w14:ligatures w14:val="none"/>
              </w:rPr>
            </w:pPr>
            <w:r w:rsidRPr="00813811">
              <w:rPr>
                <w:rFonts w:eastAsia="Times New Roman" w:cs="Times New Roman"/>
                <w:color w:val="000000"/>
                <w:kern w:val="0"/>
                <w:szCs w:val="24"/>
                <w:lang w:eastAsia="lt-LT"/>
                <w14:ligatures w14:val="none"/>
              </w:rPr>
              <w:t>2. Ne mažiau kaip 9 nustatymo lygiai</w:t>
            </w:r>
          </w:p>
        </w:tc>
        <w:tc>
          <w:tcPr>
            <w:tcW w:w="3537" w:type="dxa"/>
            <w:tcBorders>
              <w:top w:val="nil"/>
              <w:left w:val="nil"/>
              <w:bottom w:val="single" w:sz="4" w:space="0" w:color="auto"/>
              <w:right w:val="single" w:sz="4" w:space="0" w:color="auto"/>
            </w:tcBorders>
          </w:tcPr>
          <w:p w14:paraId="376DFE80" w14:textId="77777777" w:rsidR="00BC032E" w:rsidRPr="00813811" w:rsidRDefault="00BC032E" w:rsidP="00813811">
            <w:pPr>
              <w:jc w:val="both"/>
              <w:rPr>
                <w:rFonts w:eastAsia="Times New Roman" w:cs="Times New Roman"/>
                <w:color w:val="000000"/>
                <w:kern w:val="0"/>
                <w:sz w:val="22"/>
                <w:lang w:eastAsia="lt-LT"/>
                <w14:ligatures w14:val="none"/>
              </w:rPr>
            </w:pPr>
          </w:p>
        </w:tc>
      </w:tr>
      <w:tr w:rsidR="00BC032E" w:rsidRPr="00813811" w14:paraId="7AFF8F07" w14:textId="78AA7B23" w:rsidTr="004032DB">
        <w:trPr>
          <w:trHeight w:val="312"/>
        </w:trPr>
        <w:tc>
          <w:tcPr>
            <w:tcW w:w="693" w:type="dxa"/>
            <w:tcBorders>
              <w:top w:val="nil"/>
              <w:left w:val="single" w:sz="4" w:space="0" w:color="auto"/>
              <w:bottom w:val="single" w:sz="4" w:space="0" w:color="auto"/>
              <w:right w:val="single" w:sz="4" w:space="0" w:color="auto"/>
            </w:tcBorders>
            <w:vAlign w:val="center"/>
            <w:hideMark/>
          </w:tcPr>
          <w:p w14:paraId="6CC52790" w14:textId="77777777" w:rsidR="00BC032E" w:rsidRPr="00813811" w:rsidRDefault="00BC032E" w:rsidP="00767BCF">
            <w:pPr>
              <w:jc w:val="center"/>
              <w:rPr>
                <w:rFonts w:eastAsia="Times New Roman" w:cs="Times New Roman"/>
                <w:color w:val="000000"/>
                <w:kern w:val="0"/>
                <w:szCs w:val="24"/>
                <w:lang w:eastAsia="lt-LT"/>
                <w14:ligatures w14:val="none"/>
              </w:rPr>
            </w:pPr>
            <w:r w:rsidRPr="00813811">
              <w:rPr>
                <w:rFonts w:eastAsia="Times New Roman" w:cs="Times New Roman"/>
                <w:color w:val="000000"/>
                <w:kern w:val="0"/>
                <w:szCs w:val="24"/>
                <w:lang w:eastAsia="lt-LT"/>
                <w14:ligatures w14:val="none"/>
              </w:rPr>
              <w:t>7</w:t>
            </w:r>
          </w:p>
        </w:tc>
        <w:tc>
          <w:tcPr>
            <w:tcW w:w="3419" w:type="dxa"/>
            <w:tcBorders>
              <w:top w:val="nil"/>
              <w:left w:val="nil"/>
              <w:bottom w:val="single" w:sz="4" w:space="0" w:color="auto"/>
              <w:right w:val="single" w:sz="4" w:space="0" w:color="auto"/>
            </w:tcBorders>
            <w:vAlign w:val="center"/>
            <w:hideMark/>
          </w:tcPr>
          <w:p w14:paraId="628BA8AA" w14:textId="77777777" w:rsidR="00BC032E" w:rsidRPr="00813811" w:rsidRDefault="00BC032E" w:rsidP="004032DB">
            <w:pPr>
              <w:rPr>
                <w:rFonts w:eastAsia="Times New Roman" w:cs="Times New Roman"/>
                <w:kern w:val="0"/>
                <w:szCs w:val="24"/>
                <w:lang w:eastAsia="lt-LT"/>
                <w14:ligatures w14:val="none"/>
              </w:rPr>
            </w:pPr>
            <w:r w:rsidRPr="00813811">
              <w:rPr>
                <w:rFonts w:eastAsia="Times New Roman" w:cs="Times New Roman"/>
                <w:kern w:val="0"/>
                <w:szCs w:val="24"/>
                <w:lang w:eastAsia="lt-LT"/>
                <w14:ligatures w14:val="none"/>
              </w:rPr>
              <w:t>Infuzijos tūrio nustatymo ribos</w:t>
            </w:r>
          </w:p>
        </w:tc>
        <w:tc>
          <w:tcPr>
            <w:tcW w:w="3402" w:type="dxa"/>
            <w:tcBorders>
              <w:top w:val="nil"/>
              <w:left w:val="nil"/>
              <w:bottom w:val="single" w:sz="4" w:space="0" w:color="auto"/>
              <w:right w:val="single" w:sz="4" w:space="0" w:color="auto"/>
            </w:tcBorders>
            <w:vAlign w:val="center"/>
            <w:hideMark/>
          </w:tcPr>
          <w:p w14:paraId="22D25B26" w14:textId="77777777" w:rsidR="00BC032E" w:rsidRPr="00813811" w:rsidRDefault="00BC032E" w:rsidP="004032DB">
            <w:pPr>
              <w:rPr>
                <w:rFonts w:eastAsia="Times New Roman" w:cs="Times New Roman"/>
                <w:kern w:val="0"/>
                <w:szCs w:val="24"/>
                <w:lang w:eastAsia="lt-LT"/>
                <w14:ligatures w14:val="none"/>
              </w:rPr>
            </w:pPr>
            <w:r w:rsidRPr="00813811">
              <w:rPr>
                <w:rFonts w:eastAsia="Times New Roman" w:cs="Times New Roman"/>
                <w:kern w:val="0"/>
                <w:szCs w:val="24"/>
                <w:lang w:eastAsia="lt-LT"/>
                <w14:ligatures w14:val="none"/>
              </w:rPr>
              <w:t>Ne siauresnės kaip nuo 0,1 ml iki 9999 ml</w:t>
            </w:r>
          </w:p>
        </w:tc>
        <w:tc>
          <w:tcPr>
            <w:tcW w:w="3537" w:type="dxa"/>
            <w:tcBorders>
              <w:top w:val="nil"/>
              <w:left w:val="nil"/>
              <w:bottom w:val="single" w:sz="4" w:space="0" w:color="auto"/>
              <w:right w:val="single" w:sz="4" w:space="0" w:color="auto"/>
            </w:tcBorders>
          </w:tcPr>
          <w:p w14:paraId="3F42D6D7" w14:textId="77777777" w:rsidR="00BC032E" w:rsidRPr="00813811" w:rsidRDefault="00BC032E" w:rsidP="00813811">
            <w:pPr>
              <w:jc w:val="both"/>
              <w:rPr>
                <w:rFonts w:eastAsia="Times New Roman" w:cs="Times New Roman"/>
                <w:kern w:val="0"/>
                <w:szCs w:val="24"/>
                <w:lang w:eastAsia="lt-LT"/>
                <w14:ligatures w14:val="none"/>
              </w:rPr>
            </w:pPr>
          </w:p>
        </w:tc>
      </w:tr>
      <w:tr w:rsidR="00BC032E" w:rsidRPr="00813811" w14:paraId="6C3DF640" w14:textId="6F8264A1" w:rsidTr="004032DB">
        <w:trPr>
          <w:trHeight w:val="312"/>
        </w:trPr>
        <w:tc>
          <w:tcPr>
            <w:tcW w:w="693" w:type="dxa"/>
            <w:tcBorders>
              <w:top w:val="nil"/>
              <w:left w:val="single" w:sz="4" w:space="0" w:color="auto"/>
              <w:bottom w:val="single" w:sz="4" w:space="0" w:color="auto"/>
              <w:right w:val="single" w:sz="4" w:space="0" w:color="auto"/>
            </w:tcBorders>
            <w:vAlign w:val="center"/>
            <w:hideMark/>
          </w:tcPr>
          <w:p w14:paraId="391EF1A9" w14:textId="77777777" w:rsidR="00BC032E" w:rsidRPr="00813811" w:rsidRDefault="00BC032E" w:rsidP="00767BCF">
            <w:pPr>
              <w:jc w:val="center"/>
              <w:rPr>
                <w:rFonts w:eastAsia="Times New Roman" w:cs="Times New Roman"/>
                <w:color w:val="000000"/>
                <w:kern w:val="0"/>
                <w:szCs w:val="24"/>
                <w:lang w:eastAsia="lt-LT"/>
                <w14:ligatures w14:val="none"/>
              </w:rPr>
            </w:pPr>
            <w:r w:rsidRPr="00813811">
              <w:rPr>
                <w:rFonts w:eastAsia="Times New Roman" w:cs="Times New Roman"/>
                <w:color w:val="000000"/>
                <w:kern w:val="0"/>
                <w:szCs w:val="24"/>
                <w:lang w:eastAsia="lt-LT"/>
                <w14:ligatures w14:val="none"/>
              </w:rPr>
              <w:t>8</w:t>
            </w:r>
          </w:p>
        </w:tc>
        <w:tc>
          <w:tcPr>
            <w:tcW w:w="3419" w:type="dxa"/>
            <w:tcBorders>
              <w:top w:val="nil"/>
              <w:left w:val="nil"/>
              <w:bottom w:val="single" w:sz="4" w:space="0" w:color="auto"/>
              <w:right w:val="single" w:sz="4" w:space="0" w:color="auto"/>
            </w:tcBorders>
            <w:vAlign w:val="center"/>
            <w:hideMark/>
          </w:tcPr>
          <w:p w14:paraId="7329AC72" w14:textId="77777777" w:rsidR="00BC032E" w:rsidRPr="00813811" w:rsidRDefault="00BC032E" w:rsidP="004032DB">
            <w:pPr>
              <w:rPr>
                <w:rFonts w:eastAsia="Times New Roman" w:cs="Times New Roman"/>
                <w:kern w:val="0"/>
                <w:szCs w:val="24"/>
                <w:lang w:eastAsia="lt-LT"/>
                <w14:ligatures w14:val="none"/>
              </w:rPr>
            </w:pPr>
            <w:r w:rsidRPr="00813811">
              <w:rPr>
                <w:rFonts w:eastAsia="Times New Roman" w:cs="Times New Roman"/>
                <w:kern w:val="0"/>
                <w:szCs w:val="24"/>
                <w:lang w:eastAsia="lt-LT"/>
                <w14:ligatures w14:val="none"/>
              </w:rPr>
              <w:t>Infuzijos laiko nustatymo ribos</w:t>
            </w:r>
          </w:p>
        </w:tc>
        <w:tc>
          <w:tcPr>
            <w:tcW w:w="3402" w:type="dxa"/>
            <w:tcBorders>
              <w:top w:val="nil"/>
              <w:left w:val="nil"/>
              <w:bottom w:val="single" w:sz="4" w:space="0" w:color="auto"/>
              <w:right w:val="single" w:sz="4" w:space="0" w:color="auto"/>
            </w:tcBorders>
            <w:vAlign w:val="center"/>
            <w:hideMark/>
          </w:tcPr>
          <w:p w14:paraId="20C97944" w14:textId="77777777" w:rsidR="00BC032E" w:rsidRPr="00813811" w:rsidRDefault="00BC032E" w:rsidP="004032DB">
            <w:pPr>
              <w:rPr>
                <w:rFonts w:eastAsia="Times New Roman" w:cs="Times New Roman"/>
                <w:kern w:val="0"/>
                <w:szCs w:val="24"/>
                <w:lang w:eastAsia="lt-LT"/>
                <w14:ligatures w14:val="none"/>
              </w:rPr>
            </w:pPr>
            <w:r w:rsidRPr="00813811">
              <w:rPr>
                <w:rFonts w:eastAsia="Times New Roman" w:cs="Times New Roman"/>
                <w:kern w:val="0"/>
                <w:szCs w:val="24"/>
                <w:lang w:eastAsia="lt-LT"/>
                <w14:ligatures w14:val="none"/>
              </w:rPr>
              <w:t>Nuo 1 min iki 99 val.</w:t>
            </w:r>
          </w:p>
        </w:tc>
        <w:tc>
          <w:tcPr>
            <w:tcW w:w="3537" w:type="dxa"/>
            <w:tcBorders>
              <w:top w:val="nil"/>
              <w:left w:val="nil"/>
              <w:bottom w:val="single" w:sz="4" w:space="0" w:color="auto"/>
              <w:right w:val="single" w:sz="4" w:space="0" w:color="auto"/>
            </w:tcBorders>
          </w:tcPr>
          <w:p w14:paraId="785B621B" w14:textId="77777777" w:rsidR="00BC032E" w:rsidRPr="00813811" w:rsidRDefault="00BC032E" w:rsidP="00813811">
            <w:pPr>
              <w:jc w:val="both"/>
              <w:rPr>
                <w:rFonts w:eastAsia="Times New Roman" w:cs="Times New Roman"/>
                <w:kern w:val="0"/>
                <w:szCs w:val="24"/>
                <w:lang w:eastAsia="lt-LT"/>
                <w14:ligatures w14:val="none"/>
              </w:rPr>
            </w:pPr>
          </w:p>
        </w:tc>
      </w:tr>
      <w:tr w:rsidR="00BC032E" w:rsidRPr="00813811" w14:paraId="56475E34" w14:textId="595F6288" w:rsidTr="004032DB">
        <w:trPr>
          <w:trHeight w:val="312"/>
        </w:trPr>
        <w:tc>
          <w:tcPr>
            <w:tcW w:w="693" w:type="dxa"/>
            <w:tcBorders>
              <w:top w:val="nil"/>
              <w:left w:val="single" w:sz="4" w:space="0" w:color="auto"/>
              <w:bottom w:val="single" w:sz="4" w:space="0" w:color="auto"/>
              <w:right w:val="single" w:sz="4" w:space="0" w:color="auto"/>
            </w:tcBorders>
            <w:vAlign w:val="center"/>
            <w:hideMark/>
          </w:tcPr>
          <w:p w14:paraId="201CD935" w14:textId="77777777" w:rsidR="00BC032E" w:rsidRPr="00813811" w:rsidRDefault="00BC032E" w:rsidP="00767BCF">
            <w:pPr>
              <w:jc w:val="center"/>
              <w:rPr>
                <w:rFonts w:eastAsia="Times New Roman" w:cs="Times New Roman"/>
                <w:color w:val="000000"/>
                <w:kern w:val="0"/>
                <w:szCs w:val="24"/>
                <w:lang w:eastAsia="lt-LT"/>
                <w14:ligatures w14:val="none"/>
              </w:rPr>
            </w:pPr>
            <w:r w:rsidRPr="00813811">
              <w:rPr>
                <w:rFonts w:eastAsia="Times New Roman" w:cs="Times New Roman"/>
                <w:color w:val="000000"/>
                <w:kern w:val="0"/>
                <w:szCs w:val="24"/>
                <w:lang w:eastAsia="lt-LT"/>
                <w14:ligatures w14:val="none"/>
              </w:rPr>
              <w:t>9</w:t>
            </w:r>
          </w:p>
        </w:tc>
        <w:tc>
          <w:tcPr>
            <w:tcW w:w="3419" w:type="dxa"/>
            <w:tcBorders>
              <w:top w:val="nil"/>
              <w:left w:val="nil"/>
              <w:bottom w:val="single" w:sz="4" w:space="0" w:color="auto"/>
              <w:right w:val="single" w:sz="4" w:space="0" w:color="auto"/>
            </w:tcBorders>
            <w:vAlign w:val="center"/>
            <w:hideMark/>
          </w:tcPr>
          <w:p w14:paraId="0DC585B9" w14:textId="77777777" w:rsidR="00BC032E" w:rsidRPr="00813811" w:rsidRDefault="00BC032E" w:rsidP="004032DB">
            <w:pPr>
              <w:rPr>
                <w:rFonts w:eastAsia="Times New Roman" w:cs="Times New Roman"/>
                <w:kern w:val="0"/>
                <w:szCs w:val="24"/>
                <w:lang w:eastAsia="lt-LT"/>
                <w14:ligatures w14:val="none"/>
              </w:rPr>
            </w:pPr>
            <w:r w:rsidRPr="00813811">
              <w:rPr>
                <w:rFonts w:eastAsia="Times New Roman" w:cs="Times New Roman"/>
                <w:kern w:val="0"/>
                <w:szCs w:val="24"/>
                <w:lang w:eastAsia="lt-LT"/>
                <w14:ligatures w14:val="none"/>
              </w:rPr>
              <w:t>Automatinio infuzijos greičio skaičiavimo skaičiavimas</w:t>
            </w:r>
          </w:p>
        </w:tc>
        <w:tc>
          <w:tcPr>
            <w:tcW w:w="3402" w:type="dxa"/>
            <w:tcBorders>
              <w:top w:val="nil"/>
              <w:left w:val="nil"/>
              <w:bottom w:val="single" w:sz="4" w:space="0" w:color="auto"/>
              <w:right w:val="single" w:sz="4" w:space="0" w:color="auto"/>
            </w:tcBorders>
            <w:vAlign w:val="center"/>
            <w:hideMark/>
          </w:tcPr>
          <w:p w14:paraId="6DA7B7E9" w14:textId="77777777" w:rsidR="00BC032E" w:rsidRPr="00813811" w:rsidRDefault="00BC032E" w:rsidP="004032DB">
            <w:pPr>
              <w:rPr>
                <w:rFonts w:eastAsia="Times New Roman" w:cs="Times New Roman"/>
                <w:kern w:val="0"/>
                <w:szCs w:val="24"/>
                <w:lang w:eastAsia="lt-LT"/>
                <w14:ligatures w14:val="none"/>
              </w:rPr>
            </w:pPr>
            <w:r w:rsidRPr="00813811">
              <w:rPr>
                <w:rFonts w:eastAsia="Times New Roman" w:cs="Times New Roman"/>
                <w:kern w:val="0"/>
                <w:szCs w:val="24"/>
                <w:lang w:eastAsia="lt-LT"/>
                <w14:ligatures w14:val="none"/>
              </w:rPr>
              <w:t>Būtina</w:t>
            </w:r>
          </w:p>
        </w:tc>
        <w:tc>
          <w:tcPr>
            <w:tcW w:w="3537" w:type="dxa"/>
            <w:tcBorders>
              <w:top w:val="nil"/>
              <w:left w:val="nil"/>
              <w:bottom w:val="single" w:sz="4" w:space="0" w:color="auto"/>
              <w:right w:val="single" w:sz="4" w:space="0" w:color="auto"/>
            </w:tcBorders>
          </w:tcPr>
          <w:p w14:paraId="3B53E0C9" w14:textId="77777777" w:rsidR="00BC032E" w:rsidRPr="00813811" w:rsidRDefault="00BC032E" w:rsidP="00813811">
            <w:pPr>
              <w:jc w:val="both"/>
              <w:rPr>
                <w:rFonts w:eastAsia="Times New Roman" w:cs="Times New Roman"/>
                <w:kern w:val="0"/>
                <w:szCs w:val="24"/>
                <w:lang w:eastAsia="lt-LT"/>
                <w14:ligatures w14:val="none"/>
              </w:rPr>
            </w:pPr>
          </w:p>
        </w:tc>
      </w:tr>
      <w:tr w:rsidR="00BC032E" w:rsidRPr="00813811" w14:paraId="296F446D" w14:textId="303EDD0F" w:rsidTr="004032DB">
        <w:trPr>
          <w:trHeight w:val="936"/>
        </w:trPr>
        <w:tc>
          <w:tcPr>
            <w:tcW w:w="693" w:type="dxa"/>
            <w:tcBorders>
              <w:top w:val="nil"/>
              <w:left w:val="single" w:sz="4" w:space="0" w:color="auto"/>
              <w:bottom w:val="single" w:sz="4" w:space="0" w:color="auto"/>
              <w:right w:val="single" w:sz="4" w:space="0" w:color="auto"/>
            </w:tcBorders>
            <w:vAlign w:val="center"/>
            <w:hideMark/>
          </w:tcPr>
          <w:p w14:paraId="0AF5D4C6" w14:textId="77777777" w:rsidR="00BC032E" w:rsidRPr="00813811" w:rsidRDefault="00BC032E" w:rsidP="00767BCF">
            <w:pPr>
              <w:jc w:val="center"/>
              <w:rPr>
                <w:rFonts w:eastAsia="Times New Roman" w:cs="Times New Roman"/>
                <w:color w:val="000000"/>
                <w:kern w:val="0"/>
                <w:szCs w:val="24"/>
                <w:lang w:eastAsia="lt-LT"/>
                <w14:ligatures w14:val="none"/>
              </w:rPr>
            </w:pPr>
            <w:r w:rsidRPr="00813811">
              <w:rPr>
                <w:rFonts w:eastAsia="Times New Roman" w:cs="Times New Roman"/>
                <w:color w:val="000000"/>
                <w:kern w:val="0"/>
                <w:szCs w:val="24"/>
                <w:lang w:eastAsia="lt-LT"/>
                <w14:ligatures w14:val="none"/>
              </w:rPr>
              <w:t>10</w:t>
            </w:r>
          </w:p>
        </w:tc>
        <w:tc>
          <w:tcPr>
            <w:tcW w:w="3419" w:type="dxa"/>
            <w:tcBorders>
              <w:top w:val="nil"/>
              <w:left w:val="nil"/>
              <w:bottom w:val="single" w:sz="4" w:space="0" w:color="auto"/>
              <w:right w:val="single" w:sz="4" w:space="0" w:color="auto"/>
            </w:tcBorders>
            <w:vAlign w:val="center"/>
            <w:hideMark/>
          </w:tcPr>
          <w:p w14:paraId="13F06847" w14:textId="77777777" w:rsidR="00BC032E" w:rsidRPr="00813811" w:rsidRDefault="00BC032E" w:rsidP="004032DB">
            <w:pPr>
              <w:rPr>
                <w:rFonts w:eastAsia="Times New Roman" w:cs="Times New Roman"/>
                <w:kern w:val="0"/>
                <w:szCs w:val="24"/>
                <w:lang w:eastAsia="lt-LT"/>
                <w14:ligatures w14:val="none"/>
              </w:rPr>
            </w:pPr>
            <w:r w:rsidRPr="00813811">
              <w:rPr>
                <w:rFonts w:eastAsia="Times New Roman" w:cs="Times New Roman"/>
                <w:kern w:val="0"/>
                <w:szCs w:val="24"/>
                <w:lang w:eastAsia="lt-LT"/>
                <w14:ligatures w14:val="none"/>
              </w:rPr>
              <w:t>Infuzijos greitis automatiškai apskaičiuojamas įvedus dozę pasirinktinais vienetais:</w:t>
            </w:r>
          </w:p>
        </w:tc>
        <w:tc>
          <w:tcPr>
            <w:tcW w:w="3402" w:type="dxa"/>
            <w:tcBorders>
              <w:top w:val="nil"/>
              <w:left w:val="nil"/>
              <w:bottom w:val="single" w:sz="4" w:space="0" w:color="auto"/>
              <w:right w:val="single" w:sz="4" w:space="0" w:color="auto"/>
            </w:tcBorders>
            <w:vAlign w:val="center"/>
            <w:hideMark/>
          </w:tcPr>
          <w:p w14:paraId="08DD360D" w14:textId="77777777" w:rsidR="00BC032E" w:rsidRPr="00813811" w:rsidRDefault="00BC032E" w:rsidP="004032DB">
            <w:pPr>
              <w:rPr>
                <w:rFonts w:eastAsia="Times New Roman" w:cs="Times New Roman"/>
                <w:kern w:val="0"/>
                <w:szCs w:val="24"/>
                <w:lang w:eastAsia="lt-LT"/>
                <w14:ligatures w14:val="none"/>
              </w:rPr>
            </w:pPr>
            <w:r w:rsidRPr="00813811">
              <w:rPr>
                <w:rFonts w:eastAsia="Times New Roman" w:cs="Times New Roman"/>
                <w:kern w:val="0"/>
                <w:szCs w:val="24"/>
                <w:lang w:eastAsia="lt-LT"/>
                <w14:ligatures w14:val="none"/>
              </w:rPr>
              <w:t xml:space="preserve">mg, µg, IU/U arba </w:t>
            </w:r>
            <w:proofErr w:type="spellStart"/>
            <w:r w:rsidRPr="00813811">
              <w:rPr>
                <w:rFonts w:eastAsia="Times New Roman" w:cs="Times New Roman"/>
                <w:kern w:val="0"/>
                <w:szCs w:val="24"/>
                <w:lang w:eastAsia="lt-LT"/>
                <w14:ligatures w14:val="none"/>
              </w:rPr>
              <w:t>mmol</w:t>
            </w:r>
            <w:proofErr w:type="spellEnd"/>
            <w:r w:rsidRPr="00813811">
              <w:rPr>
                <w:rFonts w:eastAsia="Times New Roman" w:cs="Times New Roman"/>
                <w:kern w:val="0"/>
                <w:szCs w:val="24"/>
                <w:lang w:eastAsia="lt-LT"/>
                <w14:ligatures w14:val="none"/>
              </w:rPr>
              <w:t xml:space="preserve"> per pasirinktą laiko intervalą ir/arba paciento kūno masės vienetui (pavyzdžiui, mg/kg/min.)</w:t>
            </w:r>
          </w:p>
        </w:tc>
        <w:tc>
          <w:tcPr>
            <w:tcW w:w="3537" w:type="dxa"/>
            <w:tcBorders>
              <w:top w:val="nil"/>
              <w:left w:val="nil"/>
              <w:bottom w:val="single" w:sz="4" w:space="0" w:color="auto"/>
              <w:right w:val="single" w:sz="4" w:space="0" w:color="auto"/>
            </w:tcBorders>
          </w:tcPr>
          <w:p w14:paraId="76B34F1B" w14:textId="77777777" w:rsidR="00BC032E" w:rsidRPr="00813811" w:rsidRDefault="00BC032E" w:rsidP="00813811">
            <w:pPr>
              <w:jc w:val="both"/>
              <w:rPr>
                <w:rFonts w:eastAsia="Times New Roman" w:cs="Times New Roman"/>
                <w:kern w:val="0"/>
                <w:szCs w:val="24"/>
                <w:lang w:eastAsia="lt-LT"/>
                <w14:ligatures w14:val="none"/>
              </w:rPr>
            </w:pPr>
          </w:p>
        </w:tc>
      </w:tr>
      <w:tr w:rsidR="00BC032E" w:rsidRPr="00813811" w14:paraId="345E0771" w14:textId="7B2B82E0" w:rsidTr="004032DB">
        <w:trPr>
          <w:trHeight w:val="312"/>
        </w:trPr>
        <w:tc>
          <w:tcPr>
            <w:tcW w:w="693" w:type="dxa"/>
            <w:vMerge w:val="restart"/>
            <w:tcBorders>
              <w:top w:val="nil"/>
              <w:left w:val="single" w:sz="4" w:space="0" w:color="auto"/>
              <w:bottom w:val="single" w:sz="4" w:space="0" w:color="000000"/>
              <w:right w:val="single" w:sz="4" w:space="0" w:color="auto"/>
            </w:tcBorders>
            <w:vAlign w:val="center"/>
            <w:hideMark/>
          </w:tcPr>
          <w:p w14:paraId="2CA0C9D0" w14:textId="77777777" w:rsidR="00BC032E" w:rsidRPr="00813811" w:rsidRDefault="00BC032E" w:rsidP="00767BCF">
            <w:pPr>
              <w:jc w:val="center"/>
              <w:rPr>
                <w:rFonts w:eastAsia="Times New Roman" w:cs="Times New Roman"/>
                <w:color w:val="000000"/>
                <w:kern w:val="0"/>
                <w:szCs w:val="24"/>
                <w:lang w:eastAsia="lt-LT"/>
                <w14:ligatures w14:val="none"/>
              </w:rPr>
            </w:pPr>
            <w:r w:rsidRPr="00813811">
              <w:rPr>
                <w:rFonts w:eastAsia="Times New Roman" w:cs="Times New Roman"/>
                <w:color w:val="000000"/>
                <w:kern w:val="0"/>
                <w:szCs w:val="24"/>
                <w:lang w:eastAsia="lt-LT"/>
                <w14:ligatures w14:val="none"/>
              </w:rPr>
              <w:t>11</w:t>
            </w:r>
          </w:p>
        </w:tc>
        <w:tc>
          <w:tcPr>
            <w:tcW w:w="3419" w:type="dxa"/>
            <w:vMerge w:val="restart"/>
            <w:tcBorders>
              <w:top w:val="nil"/>
              <w:left w:val="single" w:sz="4" w:space="0" w:color="auto"/>
              <w:bottom w:val="single" w:sz="4" w:space="0" w:color="000000"/>
              <w:right w:val="single" w:sz="4" w:space="0" w:color="auto"/>
            </w:tcBorders>
            <w:vAlign w:val="center"/>
            <w:hideMark/>
          </w:tcPr>
          <w:p w14:paraId="2F6AFD97" w14:textId="77777777" w:rsidR="00BC032E" w:rsidRPr="00813811" w:rsidRDefault="00BC032E" w:rsidP="004032DB">
            <w:pPr>
              <w:rPr>
                <w:rFonts w:eastAsia="Times New Roman" w:cs="Times New Roman"/>
                <w:kern w:val="0"/>
                <w:szCs w:val="24"/>
                <w:lang w:eastAsia="lt-LT"/>
                <w14:ligatures w14:val="none"/>
              </w:rPr>
            </w:pPr>
            <w:proofErr w:type="spellStart"/>
            <w:r w:rsidRPr="00813811">
              <w:rPr>
                <w:rFonts w:eastAsia="Times New Roman" w:cs="Times New Roman"/>
                <w:kern w:val="0"/>
                <w:szCs w:val="24"/>
                <w:lang w:eastAsia="lt-LT"/>
                <w14:ligatures w14:val="none"/>
              </w:rPr>
              <w:t>Boliuso</w:t>
            </w:r>
            <w:proofErr w:type="spellEnd"/>
            <w:r w:rsidRPr="00813811">
              <w:rPr>
                <w:rFonts w:eastAsia="Times New Roman" w:cs="Times New Roman"/>
                <w:kern w:val="0"/>
                <w:szCs w:val="24"/>
                <w:lang w:eastAsia="lt-LT"/>
                <w14:ligatures w14:val="none"/>
              </w:rPr>
              <w:t xml:space="preserve"> funkcija:</w:t>
            </w:r>
          </w:p>
        </w:tc>
        <w:tc>
          <w:tcPr>
            <w:tcW w:w="3402" w:type="dxa"/>
            <w:tcBorders>
              <w:top w:val="nil"/>
              <w:left w:val="nil"/>
              <w:bottom w:val="single" w:sz="4" w:space="0" w:color="auto"/>
              <w:right w:val="single" w:sz="4" w:space="0" w:color="auto"/>
            </w:tcBorders>
            <w:vAlign w:val="center"/>
            <w:hideMark/>
          </w:tcPr>
          <w:p w14:paraId="368F5935" w14:textId="77777777" w:rsidR="00BC032E" w:rsidRPr="00813811" w:rsidRDefault="00BC032E" w:rsidP="004032DB">
            <w:pPr>
              <w:rPr>
                <w:rFonts w:eastAsia="Times New Roman" w:cs="Times New Roman"/>
                <w:kern w:val="0"/>
                <w:szCs w:val="24"/>
                <w:lang w:eastAsia="lt-LT"/>
                <w14:ligatures w14:val="none"/>
              </w:rPr>
            </w:pPr>
            <w:r w:rsidRPr="00813811">
              <w:rPr>
                <w:rFonts w:eastAsia="Times New Roman" w:cs="Times New Roman"/>
                <w:kern w:val="0"/>
                <w:szCs w:val="24"/>
                <w:lang w:eastAsia="lt-LT"/>
                <w14:ligatures w14:val="none"/>
              </w:rPr>
              <w:t xml:space="preserve">1. </w:t>
            </w:r>
            <w:proofErr w:type="spellStart"/>
            <w:r w:rsidRPr="00813811">
              <w:rPr>
                <w:rFonts w:eastAsia="Times New Roman" w:cs="Times New Roman"/>
                <w:kern w:val="0"/>
                <w:szCs w:val="24"/>
                <w:lang w:eastAsia="lt-LT"/>
                <w14:ligatures w14:val="none"/>
              </w:rPr>
              <w:t>Boliusas</w:t>
            </w:r>
            <w:proofErr w:type="spellEnd"/>
            <w:r w:rsidRPr="00813811">
              <w:rPr>
                <w:rFonts w:eastAsia="Times New Roman" w:cs="Times New Roman"/>
                <w:kern w:val="0"/>
                <w:szCs w:val="24"/>
                <w:lang w:eastAsia="lt-LT"/>
                <w14:ligatures w14:val="none"/>
              </w:rPr>
              <w:t xml:space="preserve"> su tūrio ar dozės nustatymu;</w:t>
            </w:r>
          </w:p>
        </w:tc>
        <w:tc>
          <w:tcPr>
            <w:tcW w:w="3537" w:type="dxa"/>
            <w:tcBorders>
              <w:top w:val="nil"/>
              <w:left w:val="nil"/>
              <w:bottom w:val="single" w:sz="4" w:space="0" w:color="auto"/>
              <w:right w:val="single" w:sz="4" w:space="0" w:color="auto"/>
            </w:tcBorders>
          </w:tcPr>
          <w:p w14:paraId="4F48C894" w14:textId="77777777" w:rsidR="00BC032E" w:rsidRPr="00813811" w:rsidRDefault="00BC032E" w:rsidP="00813811">
            <w:pPr>
              <w:jc w:val="both"/>
              <w:rPr>
                <w:rFonts w:eastAsia="Times New Roman" w:cs="Times New Roman"/>
                <w:kern w:val="0"/>
                <w:szCs w:val="24"/>
                <w:lang w:eastAsia="lt-LT"/>
                <w14:ligatures w14:val="none"/>
              </w:rPr>
            </w:pPr>
          </w:p>
        </w:tc>
      </w:tr>
      <w:tr w:rsidR="00BC032E" w:rsidRPr="00813811" w14:paraId="0A6161E5" w14:textId="66FAB745" w:rsidTr="004032DB">
        <w:trPr>
          <w:trHeight w:val="312"/>
        </w:trPr>
        <w:tc>
          <w:tcPr>
            <w:tcW w:w="693" w:type="dxa"/>
            <w:vMerge/>
            <w:tcBorders>
              <w:top w:val="nil"/>
              <w:left w:val="single" w:sz="4" w:space="0" w:color="auto"/>
              <w:bottom w:val="single" w:sz="4" w:space="0" w:color="000000"/>
              <w:right w:val="single" w:sz="4" w:space="0" w:color="auto"/>
            </w:tcBorders>
            <w:vAlign w:val="center"/>
            <w:hideMark/>
          </w:tcPr>
          <w:p w14:paraId="165054F1" w14:textId="77777777" w:rsidR="00BC032E" w:rsidRPr="00813811" w:rsidRDefault="00BC032E" w:rsidP="00767BCF">
            <w:pPr>
              <w:jc w:val="center"/>
              <w:rPr>
                <w:rFonts w:eastAsia="Times New Roman" w:cs="Times New Roman"/>
                <w:color w:val="000000"/>
                <w:kern w:val="0"/>
                <w:szCs w:val="24"/>
                <w:lang w:eastAsia="lt-LT"/>
                <w14:ligatures w14:val="none"/>
              </w:rPr>
            </w:pPr>
          </w:p>
        </w:tc>
        <w:tc>
          <w:tcPr>
            <w:tcW w:w="3419" w:type="dxa"/>
            <w:vMerge/>
            <w:tcBorders>
              <w:top w:val="nil"/>
              <w:left w:val="single" w:sz="4" w:space="0" w:color="auto"/>
              <w:bottom w:val="single" w:sz="4" w:space="0" w:color="000000"/>
              <w:right w:val="single" w:sz="4" w:space="0" w:color="auto"/>
            </w:tcBorders>
            <w:vAlign w:val="center"/>
            <w:hideMark/>
          </w:tcPr>
          <w:p w14:paraId="22D761B1" w14:textId="77777777" w:rsidR="00BC032E" w:rsidRPr="00813811" w:rsidRDefault="00BC032E" w:rsidP="004032DB">
            <w:pPr>
              <w:rPr>
                <w:rFonts w:eastAsia="Times New Roman" w:cs="Times New Roman"/>
                <w:kern w:val="0"/>
                <w:szCs w:val="24"/>
                <w:lang w:eastAsia="lt-LT"/>
                <w14:ligatures w14:val="none"/>
              </w:rPr>
            </w:pPr>
          </w:p>
        </w:tc>
        <w:tc>
          <w:tcPr>
            <w:tcW w:w="3402" w:type="dxa"/>
            <w:tcBorders>
              <w:top w:val="nil"/>
              <w:left w:val="nil"/>
              <w:bottom w:val="single" w:sz="4" w:space="0" w:color="auto"/>
              <w:right w:val="single" w:sz="4" w:space="0" w:color="auto"/>
            </w:tcBorders>
            <w:vAlign w:val="center"/>
            <w:hideMark/>
          </w:tcPr>
          <w:p w14:paraId="3BCB895C" w14:textId="77777777" w:rsidR="00BC032E" w:rsidRPr="00813811" w:rsidRDefault="00BC032E" w:rsidP="004032DB">
            <w:pPr>
              <w:rPr>
                <w:rFonts w:eastAsia="Times New Roman" w:cs="Times New Roman"/>
                <w:kern w:val="0"/>
                <w:szCs w:val="24"/>
                <w:lang w:eastAsia="lt-LT"/>
                <w14:ligatures w14:val="none"/>
              </w:rPr>
            </w:pPr>
            <w:r w:rsidRPr="00813811">
              <w:rPr>
                <w:rFonts w:eastAsia="Times New Roman" w:cs="Times New Roman"/>
                <w:kern w:val="0"/>
                <w:szCs w:val="24"/>
                <w:lang w:eastAsia="lt-LT"/>
                <w14:ligatures w14:val="none"/>
              </w:rPr>
              <w:t xml:space="preserve">2. </w:t>
            </w:r>
            <w:proofErr w:type="spellStart"/>
            <w:r w:rsidRPr="00813811">
              <w:rPr>
                <w:rFonts w:eastAsia="Times New Roman" w:cs="Times New Roman"/>
                <w:kern w:val="0"/>
                <w:szCs w:val="24"/>
                <w:lang w:eastAsia="lt-LT"/>
                <w14:ligatures w14:val="none"/>
              </w:rPr>
              <w:t>Boliusas</w:t>
            </w:r>
            <w:proofErr w:type="spellEnd"/>
            <w:r w:rsidRPr="00813811">
              <w:rPr>
                <w:rFonts w:eastAsia="Times New Roman" w:cs="Times New Roman"/>
                <w:kern w:val="0"/>
                <w:szCs w:val="24"/>
                <w:lang w:eastAsia="lt-LT"/>
                <w14:ligatures w14:val="none"/>
              </w:rPr>
              <w:t>, kol nuspaustas mygtukas (pagal poreikį);</w:t>
            </w:r>
          </w:p>
        </w:tc>
        <w:tc>
          <w:tcPr>
            <w:tcW w:w="3537" w:type="dxa"/>
            <w:tcBorders>
              <w:top w:val="nil"/>
              <w:left w:val="nil"/>
              <w:bottom w:val="single" w:sz="4" w:space="0" w:color="auto"/>
              <w:right w:val="single" w:sz="4" w:space="0" w:color="auto"/>
            </w:tcBorders>
          </w:tcPr>
          <w:p w14:paraId="3B55B7F8" w14:textId="77777777" w:rsidR="00BC032E" w:rsidRPr="00813811" w:rsidRDefault="00BC032E" w:rsidP="00813811">
            <w:pPr>
              <w:jc w:val="both"/>
              <w:rPr>
                <w:rFonts w:eastAsia="Times New Roman" w:cs="Times New Roman"/>
                <w:kern w:val="0"/>
                <w:szCs w:val="24"/>
                <w:lang w:eastAsia="lt-LT"/>
                <w14:ligatures w14:val="none"/>
              </w:rPr>
            </w:pPr>
          </w:p>
        </w:tc>
      </w:tr>
      <w:tr w:rsidR="00BC032E" w:rsidRPr="00813811" w14:paraId="0945E009" w14:textId="105D47C8" w:rsidTr="004032DB">
        <w:trPr>
          <w:trHeight w:val="624"/>
        </w:trPr>
        <w:tc>
          <w:tcPr>
            <w:tcW w:w="693" w:type="dxa"/>
            <w:vMerge/>
            <w:tcBorders>
              <w:top w:val="nil"/>
              <w:left w:val="single" w:sz="4" w:space="0" w:color="auto"/>
              <w:bottom w:val="single" w:sz="4" w:space="0" w:color="000000"/>
              <w:right w:val="single" w:sz="4" w:space="0" w:color="auto"/>
            </w:tcBorders>
            <w:vAlign w:val="center"/>
            <w:hideMark/>
          </w:tcPr>
          <w:p w14:paraId="54F54F01" w14:textId="77777777" w:rsidR="00BC032E" w:rsidRPr="00813811" w:rsidRDefault="00BC032E" w:rsidP="00767BCF">
            <w:pPr>
              <w:jc w:val="center"/>
              <w:rPr>
                <w:rFonts w:eastAsia="Times New Roman" w:cs="Times New Roman"/>
                <w:color w:val="000000"/>
                <w:kern w:val="0"/>
                <w:szCs w:val="24"/>
                <w:lang w:eastAsia="lt-LT"/>
                <w14:ligatures w14:val="none"/>
              </w:rPr>
            </w:pPr>
          </w:p>
        </w:tc>
        <w:tc>
          <w:tcPr>
            <w:tcW w:w="3419" w:type="dxa"/>
            <w:vMerge/>
            <w:tcBorders>
              <w:top w:val="nil"/>
              <w:left w:val="single" w:sz="4" w:space="0" w:color="auto"/>
              <w:bottom w:val="single" w:sz="4" w:space="0" w:color="000000"/>
              <w:right w:val="single" w:sz="4" w:space="0" w:color="auto"/>
            </w:tcBorders>
            <w:vAlign w:val="center"/>
            <w:hideMark/>
          </w:tcPr>
          <w:p w14:paraId="61E4B7C5" w14:textId="77777777" w:rsidR="00BC032E" w:rsidRPr="00813811" w:rsidRDefault="00BC032E" w:rsidP="004032DB">
            <w:pPr>
              <w:rPr>
                <w:rFonts w:eastAsia="Times New Roman" w:cs="Times New Roman"/>
                <w:kern w:val="0"/>
                <w:szCs w:val="24"/>
                <w:lang w:eastAsia="lt-LT"/>
                <w14:ligatures w14:val="none"/>
              </w:rPr>
            </w:pPr>
          </w:p>
        </w:tc>
        <w:tc>
          <w:tcPr>
            <w:tcW w:w="3402" w:type="dxa"/>
            <w:tcBorders>
              <w:top w:val="nil"/>
              <w:left w:val="nil"/>
              <w:bottom w:val="single" w:sz="4" w:space="0" w:color="auto"/>
              <w:right w:val="single" w:sz="4" w:space="0" w:color="auto"/>
            </w:tcBorders>
            <w:vAlign w:val="center"/>
            <w:hideMark/>
          </w:tcPr>
          <w:p w14:paraId="1E6AFBAD" w14:textId="77777777" w:rsidR="00BC032E" w:rsidRPr="00813811" w:rsidRDefault="00BC032E" w:rsidP="004032DB">
            <w:pPr>
              <w:rPr>
                <w:rFonts w:eastAsia="Times New Roman" w:cs="Times New Roman"/>
                <w:kern w:val="0"/>
                <w:szCs w:val="24"/>
                <w:lang w:eastAsia="lt-LT"/>
                <w14:ligatures w14:val="none"/>
              </w:rPr>
            </w:pPr>
            <w:r w:rsidRPr="00813811">
              <w:rPr>
                <w:rFonts w:eastAsia="Times New Roman" w:cs="Times New Roman"/>
                <w:kern w:val="0"/>
                <w:szCs w:val="24"/>
                <w:lang w:eastAsia="lt-LT"/>
                <w14:ligatures w14:val="none"/>
              </w:rPr>
              <w:t xml:space="preserve">3. </w:t>
            </w:r>
            <w:proofErr w:type="spellStart"/>
            <w:r w:rsidRPr="00813811">
              <w:rPr>
                <w:rFonts w:eastAsia="Times New Roman" w:cs="Times New Roman"/>
                <w:kern w:val="0"/>
                <w:szCs w:val="24"/>
                <w:lang w:eastAsia="lt-LT"/>
                <w14:ligatures w14:val="none"/>
              </w:rPr>
              <w:t>Boliuso</w:t>
            </w:r>
            <w:proofErr w:type="spellEnd"/>
            <w:r w:rsidRPr="00813811">
              <w:rPr>
                <w:rFonts w:eastAsia="Times New Roman" w:cs="Times New Roman"/>
                <w:kern w:val="0"/>
                <w:szCs w:val="24"/>
                <w:lang w:eastAsia="lt-LT"/>
                <w14:ligatures w14:val="none"/>
              </w:rPr>
              <w:t xml:space="preserve"> greičio reguliavimo ribos, ne siauresnės kaip nuo 1 ml/val. iki 1200 ml/val.;</w:t>
            </w:r>
          </w:p>
        </w:tc>
        <w:tc>
          <w:tcPr>
            <w:tcW w:w="3537" w:type="dxa"/>
            <w:tcBorders>
              <w:top w:val="nil"/>
              <w:left w:val="nil"/>
              <w:bottom w:val="single" w:sz="4" w:space="0" w:color="auto"/>
              <w:right w:val="single" w:sz="4" w:space="0" w:color="auto"/>
            </w:tcBorders>
          </w:tcPr>
          <w:p w14:paraId="65977183" w14:textId="77777777" w:rsidR="00BC032E" w:rsidRPr="00813811" w:rsidRDefault="00BC032E" w:rsidP="00813811">
            <w:pPr>
              <w:jc w:val="both"/>
              <w:rPr>
                <w:rFonts w:eastAsia="Times New Roman" w:cs="Times New Roman"/>
                <w:kern w:val="0"/>
                <w:szCs w:val="24"/>
                <w:lang w:eastAsia="lt-LT"/>
                <w14:ligatures w14:val="none"/>
              </w:rPr>
            </w:pPr>
          </w:p>
        </w:tc>
      </w:tr>
      <w:tr w:rsidR="00BC032E" w:rsidRPr="00813811" w14:paraId="6AB891BE" w14:textId="78DFA034" w:rsidTr="004032DB">
        <w:trPr>
          <w:trHeight w:val="699"/>
        </w:trPr>
        <w:tc>
          <w:tcPr>
            <w:tcW w:w="693" w:type="dxa"/>
            <w:vMerge/>
            <w:tcBorders>
              <w:top w:val="nil"/>
              <w:left w:val="single" w:sz="4" w:space="0" w:color="auto"/>
              <w:bottom w:val="single" w:sz="4" w:space="0" w:color="000000"/>
              <w:right w:val="single" w:sz="4" w:space="0" w:color="auto"/>
            </w:tcBorders>
            <w:vAlign w:val="center"/>
            <w:hideMark/>
          </w:tcPr>
          <w:p w14:paraId="58B077FC" w14:textId="77777777" w:rsidR="00BC032E" w:rsidRPr="00813811" w:rsidRDefault="00BC032E" w:rsidP="00767BCF">
            <w:pPr>
              <w:jc w:val="center"/>
              <w:rPr>
                <w:rFonts w:eastAsia="Times New Roman" w:cs="Times New Roman"/>
                <w:color w:val="000000"/>
                <w:kern w:val="0"/>
                <w:szCs w:val="24"/>
                <w:lang w:eastAsia="lt-LT"/>
                <w14:ligatures w14:val="none"/>
              </w:rPr>
            </w:pPr>
          </w:p>
        </w:tc>
        <w:tc>
          <w:tcPr>
            <w:tcW w:w="3419" w:type="dxa"/>
            <w:vMerge/>
            <w:tcBorders>
              <w:top w:val="nil"/>
              <w:left w:val="single" w:sz="4" w:space="0" w:color="auto"/>
              <w:bottom w:val="single" w:sz="4" w:space="0" w:color="000000"/>
              <w:right w:val="single" w:sz="4" w:space="0" w:color="auto"/>
            </w:tcBorders>
            <w:vAlign w:val="center"/>
            <w:hideMark/>
          </w:tcPr>
          <w:p w14:paraId="04F7D9AA" w14:textId="77777777" w:rsidR="00BC032E" w:rsidRPr="00813811" w:rsidRDefault="00BC032E" w:rsidP="004032DB">
            <w:pPr>
              <w:rPr>
                <w:rFonts w:eastAsia="Times New Roman" w:cs="Times New Roman"/>
                <w:kern w:val="0"/>
                <w:szCs w:val="24"/>
                <w:lang w:eastAsia="lt-LT"/>
                <w14:ligatures w14:val="none"/>
              </w:rPr>
            </w:pPr>
          </w:p>
        </w:tc>
        <w:tc>
          <w:tcPr>
            <w:tcW w:w="3402" w:type="dxa"/>
            <w:tcBorders>
              <w:top w:val="nil"/>
              <w:left w:val="nil"/>
              <w:bottom w:val="single" w:sz="4" w:space="0" w:color="auto"/>
              <w:right w:val="single" w:sz="4" w:space="0" w:color="auto"/>
            </w:tcBorders>
            <w:vAlign w:val="center"/>
            <w:hideMark/>
          </w:tcPr>
          <w:p w14:paraId="3365FD70" w14:textId="77777777" w:rsidR="00BC032E" w:rsidRPr="00813811" w:rsidRDefault="00BC032E" w:rsidP="004032DB">
            <w:pPr>
              <w:rPr>
                <w:rFonts w:eastAsia="Times New Roman" w:cs="Times New Roman"/>
                <w:kern w:val="0"/>
                <w:szCs w:val="24"/>
                <w:lang w:eastAsia="lt-LT"/>
                <w14:ligatures w14:val="none"/>
              </w:rPr>
            </w:pPr>
            <w:r w:rsidRPr="00813811">
              <w:rPr>
                <w:rFonts w:eastAsia="Times New Roman" w:cs="Times New Roman"/>
                <w:kern w:val="0"/>
                <w:szCs w:val="24"/>
                <w:lang w:eastAsia="lt-LT"/>
                <w14:ligatures w14:val="none"/>
              </w:rPr>
              <w:t xml:space="preserve">4. </w:t>
            </w:r>
            <w:proofErr w:type="spellStart"/>
            <w:r w:rsidRPr="00813811">
              <w:rPr>
                <w:rFonts w:eastAsia="Times New Roman" w:cs="Times New Roman"/>
                <w:kern w:val="0"/>
                <w:szCs w:val="24"/>
                <w:lang w:eastAsia="lt-LT"/>
                <w14:ligatures w14:val="none"/>
              </w:rPr>
              <w:t>Boliuso</w:t>
            </w:r>
            <w:proofErr w:type="spellEnd"/>
            <w:r w:rsidRPr="00813811">
              <w:rPr>
                <w:rFonts w:eastAsia="Times New Roman" w:cs="Times New Roman"/>
                <w:kern w:val="0"/>
                <w:szCs w:val="24"/>
                <w:lang w:eastAsia="lt-LT"/>
                <w14:ligatures w14:val="none"/>
              </w:rPr>
              <w:t xml:space="preserve"> skyrimas µg, mg, IU/U arba </w:t>
            </w:r>
            <w:proofErr w:type="spellStart"/>
            <w:r w:rsidRPr="00813811">
              <w:rPr>
                <w:rFonts w:eastAsia="Times New Roman" w:cs="Times New Roman"/>
                <w:kern w:val="0"/>
                <w:szCs w:val="24"/>
                <w:lang w:eastAsia="lt-LT"/>
                <w14:ligatures w14:val="none"/>
              </w:rPr>
              <w:t>mmol</w:t>
            </w:r>
            <w:proofErr w:type="spellEnd"/>
            <w:r w:rsidRPr="00813811">
              <w:rPr>
                <w:rFonts w:eastAsia="Times New Roman" w:cs="Times New Roman"/>
                <w:kern w:val="0"/>
                <w:szCs w:val="24"/>
                <w:lang w:eastAsia="lt-LT"/>
                <w14:ligatures w14:val="none"/>
              </w:rPr>
              <w:t xml:space="preserve"> per pasirinktą svorio vienetą (kg) ir / arba per pasirinktą laiko intervalą (min) ir / arba pasirinktą </w:t>
            </w:r>
            <w:proofErr w:type="spellStart"/>
            <w:r w:rsidRPr="00813811">
              <w:rPr>
                <w:rFonts w:eastAsia="Times New Roman" w:cs="Times New Roman"/>
                <w:kern w:val="0"/>
                <w:szCs w:val="24"/>
                <w:lang w:eastAsia="lt-LT"/>
                <w14:ligatures w14:val="none"/>
              </w:rPr>
              <w:t>boliuso</w:t>
            </w:r>
            <w:proofErr w:type="spellEnd"/>
            <w:r w:rsidRPr="00813811">
              <w:rPr>
                <w:rFonts w:eastAsia="Times New Roman" w:cs="Times New Roman"/>
                <w:kern w:val="0"/>
                <w:szCs w:val="24"/>
                <w:lang w:eastAsia="lt-LT"/>
                <w14:ligatures w14:val="none"/>
              </w:rPr>
              <w:t xml:space="preserve"> greitį arba su automatiniu </w:t>
            </w:r>
            <w:proofErr w:type="spellStart"/>
            <w:r w:rsidRPr="00813811">
              <w:rPr>
                <w:rFonts w:eastAsia="Times New Roman" w:cs="Times New Roman"/>
                <w:kern w:val="0"/>
                <w:szCs w:val="24"/>
                <w:lang w:eastAsia="lt-LT"/>
                <w14:ligatures w14:val="none"/>
              </w:rPr>
              <w:t>boliuso</w:t>
            </w:r>
            <w:proofErr w:type="spellEnd"/>
            <w:r w:rsidRPr="00813811">
              <w:rPr>
                <w:rFonts w:eastAsia="Times New Roman" w:cs="Times New Roman"/>
                <w:kern w:val="0"/>
                <w:szCs w:val="24"/>
                <w:lang w:eastAsia="lt-LT"/>
                <w14:ligatures w14:val="none"/>
              </w:rPr>
              <w:t xml:space="preserve"> </w:t>
            </w:r>
            <w:r w:rsidRPr="00813811">
              <w:rPr>
                <w:rFonts w:eastAsia="Times New Roman" w:cs="Times New Roman"/>
                <w:kern w:val="0"/>
                <w:szCs w:val="24"/>
                <w:lang w:eastAsia="lt-LT"/>
                <w14:ligatures w14:val="none"/>
              </w:rPr>
              <w:lastRenderedPageBreak/>
              <w:t xml:space="preserve">greičio apskaičiavimu vienai </w:t>
            </w:r>
            <w:proofErr w:type="spellStart"/>
            <w:r w:rsidRPr="00813811">
              <w:rPr>
                <w:rFonts w:eastAsia="Times New Roman" w:cs="Times New Roman"/>
                <w:kern w:val="0"/>
                <w:szCs w:val="24"/>
                <w:lang w:eastAsia="lt-LT"/>
                <w14:ligatures w14:val="none"/>
              </w:rPr>
              <w:t>boliuso</w:t>
            </w:r>
            <w:proofErr w:type="spellEnd"/>
            <w:r w:rsidRPr="00813811">
              <w:rPr>
                <w:rFonts w:eastAsia="Times New Roman" w:cs="Times New Roman"/>
                <w:kern w:val="0"/>
                <w:szCs w:val="24"/>
                <w:lang w:eastAsia="lt-LT"/>
                <w14:ligatures w14:val="none"/>
              </w:rPr>
              <w:t xml:space="preserve"> infuzijai.</w:t>
            </w:r>
          </w:p>
        </w:tc>
        <w:tc>
          <w:tcPr>
            <w:tcW w:w="3537" w:type="dxa"/>
            <w:tcBorders>
              <w:top w:val="nil"/>
              <w:left w:val="nil"/>
              <w:bottom w:val="single" w:sz="4" w:space="0" w:color="auto"/>
              <w:right w:val="single" w:sz="4" w:space="0" w:color="auto"/>
            </w:tcBorders>
          </w:tcPr>
          <w:p w14:paraId="3611E686" w14:textId="77777777" w:rsidR="00BC032E" w:rsidRPr="00813811" w:rsidRDefault="00BC032E" w:rsidP="00813811">
            <w:pPr>
              <w:jc w:val="both"/>
              <w:rPr>
                <w:rFonts w:eastAsia="Times New Roman" w:cs="Times New Roman"/>
                <w:kern w:val="0"/>
                <w:szCs w:val="24"/>
                <w:lang w:eastAsia="lt-LT"/>
                <w14:ligatures w14:val="none"/>
              </w:rPr>
            </w:pPr>
          </w:p>
        </w:tc>
      </w:tr>
      <w:tr w:rsidR="00BC032E" w:rsidRPr="00813811" w14:paraId="03A75C8B" w14:textId="5C574A7B" w:rsidTr="004032DB">
        <w:trPr>
          <w:trHeight w:val="624"/>
        </w:trPr>
        <w:tc>
          <w:tcPr>
            <w:tcW w:w="693" w:type="dxa"/>
            <w:tcBorders>
              <w:top w:val="nil"/>
              <w:left w:val="single" w:sz="4" w:space="0" w:color="auto"/>
              <w:bottom w:val="single" w:sz="4" w:space="0" w:color="auto"/>
              <w:right w:val="single" w:sz="4" w:space="0" w:color="auto"/>
            </w:tcBorders>
            <w:vAlign w:val="center"/>
            <w:hideMark/>
          </w:tcPr>
          <w:p w14:paraId="45BC20FB" w14:textId="77777777" w:rsidR="00BC032E" w:rsidRPr="00813811" w:rsidRDefault="00BC032E" w:rsidP="00767BCF">
            <w:pPr>
              <w:jc w:val="center"/>
              <w:rPr>
                <w:rFonts w:eastAsia="Times New Roman" w:cs="Times New Roman"/>
                <w:color w:val="000000"/>
                <w:kern w:val="0"/>
                <w:szCs w:val="24"/>
                <w:lang w:eastAsia="lt-LT"/>
                <w14:ligatures w14:val="none"/>
              </w:rPr>
            </w:pPr>
            <w:r w:rsidRPr="00813811">
              <w:rPr>
                <w:rFonts w:eastAsia="Times New Roman" w:cs="Times New Roman"/>
                <w:color w:val="000000"/>
                <w:kern w:val="0"/>
                <w:szCs w:val="24"/>
                <w:lang w:eastAsia="lt-LT"/>
                <w14:ligatures w14:val="none"/>
              </w:rPr>
              <w:t>12</w:t>
            </w:r>
          </w:p>
        </w:tc>
        <w:tc>
          <w:tcPr>
            <w:tcW w:w="3419" w:type="dxa"/>
            <w:tcBorders>
              <w:top w:val="nil"/>
              <w:left w:val="nil"/>
              <w:bottom w:val="single" w:sz="4" w:space="0" w:color="auto"/>
              <w:right w:val="single" w:sz="4" w:space="0" w:color="auto"/>
            </w:tcBorders>
            <w:vAlign w:val="center"/>
            <w:hideMark/>
          </w:tcPr>
          <w:p w14:paraId="5D4A19CB" w14:textId="77777777" w:rsidR="00BC032E" w:rsidRPr="00813811" w:rsidRDefault="00BC032E" w:rsidP="004032DB">
            <w:pPr>
              <w:rPr>
                <w:rFonts w:eastAsia="Times New Roman" w:cs="Times New Roman"/>
                <w:kern w:val="0"/>
                <w:szCs w:val="24"/>
                <w:lang w:eastAsia="lt-LT"/>
                <w14:ligatures w14:val="none"/>
              </w:rPr>
            </w:pPr>
            <w:r w:rsidRPr="00813811">
              <w:rPr>
                <w:rFonts w:eastAsia="Times New Roman" w:cs="Times New Roman"/>
                <w:kern w:val="0"/>
                <w:szCs w:val="24"/>
                <w:lang w:eastAsia="lt-LT"/>
                <w14:ligatures w14:val="none"/>
              </w:rPr>
              <w:t xml:space="preserve">Integruotas </w:t>
            </w:r>
            <w:proofErr w:type="spellStart"/>
            <w:r w:rsidRPr="00813811">
              <w:rPr>
                <w:rFonts w:eastAsia="Times New Roman" w:cs="Times New Roman"/>
                <w:kern w:val="0"/>
                <w:szCs w:val="24"/>
                <w:lang w:eastAsia="lt-LT"/>
                <w14:ligatures w14:val="none"/>
              </w:rPr>
              <w:t>priešsrovinis</w:t>
            </w:r>
            <w:proofErr w:type="spellEnd"/>
            <w:r w:rsidRPr="00813811">
              <w:rPr>
                <w:rFonts w:eastAsia="Times New Roman" w:cs="Times New Roman"/>
                <w:kern w:val="0"/>
                <w:szCs w:val="24"/>
                <w:lang w:eastAsia="lt-LT"/>
                <w14:ligatures w14:val="none"/>
              </w:rPr>
              <w:t xml:space="preserve"> slėgio daviklis </w:t>
            </w:r>
            <w:proofErr w:type="spellStart"/>
            <w:r w:rsidRPr="00813811">
              <w:rPr>
                <w:rFonts w:eastAsia="Times New Roman" w:cs="Times New Roman"/>
                <w:kern w:val="0"/>
                <w:szCs w:val="24"/>
                <w:lang w:eastAsia="lt-LT"/>
                <w14:ligatures w14:val="none"/>
              </w:rPr>
              <w:t>okliuzijos</w:t>
            </w:r>
            <w:proofErr w:type="spellEnd"/>
            <w:r w:rsidRPr="00813811">
              <w:rPr>
                <w:rFonts w:eastAsia="Times New Roman" w:cs="Times New Roman"/>
                <w:kern w:val="0"/>
                <w:szCs w:val="24"/>
                <w:lang w:eastAsia="lt-LT"/>
                <w14:ligatures w14:val="none"/>
              </w:rPr>
              <w:t xml:space="preserve"> </w:t>
            </w:r>
            <w:proofErr w:type="spellStart"/>
            <w:r w:rsidRPr="00813811">
              <w:rPr>
                <w:rFonts w:eastAsia="Times New Roman" w:cs="Times New Roman"/>
                <w:kern w:val="0"/>
                <w:szCs w:val="24"/>
                <w:lang w:eastAsia="lt-LT"/>
                <w14:ligatures w14:val="none"/>
              </w:rPr>
              <w:t>priešsrovinėje</w:t>
            </w:r>
            <w:proofErr w:type="spellEnd"/>
            <w:r w:rsidRPr="00813811">
              <w:rPr>
                <w:rFonts w:eastAsia="Times New Roman" w:cs="Times New Roman"/>
                <w:kern w:val="0"/>
                <w:szCs w:val="24"/>
                <w:lang w:eastAsia="lt-LT"/>
                <w14:ligatures w14:val="none"/>
              </w:rPr>
              <w:t xml:space="preserve"> infuzinės sistemos dalyje nustatymui</w:t>
            </w:r>
          </w:p>
        </w:tc>
        <w:tc>
          <w:tcPr>
            <w:tcW w:w="3402" w:type="dxa"/>
            <w:tcBorders>
              <w:top w:val="nil"/>
              <w:left w:val="nil"/>
              <w:bottom w:val="single" w:sz="4" w:space="0" w:color="auto"/>
              <w:right w:val="single" w:sz="4" w:space="0" w:color="auto"/>
            </w:tcBorders>
            <w:vAlign w:val="center"/>
            <w:hideMark/>
          </w:tcPr>
          <w:p w14:paraId="7ECC6E10" w14:textId="77777777" w:rsidR="00BC032E" w:rsidRPr="00813811" w:rsidRDefault="00BC032E" w:rsidP="004032DB">
            <w:pPr>
              <w:rPr>
                <w:rFonts w:eastAsia="Times New Roman" w:cs="Times New Roman"/>
                <w:kern w:val="0"/>
                <w:szCs w:val="24"/>
                <w:lang w:eastAsia="lt-LT"/>
                <w14:ligatures w14:val="none"/>
              </w:rPr>
            </w:pPr>
            <w:r w:rsidRPr="00813811">
              <w:rPr>
                <w:rFonts w:eastAsia="Times New Roman" w:cs="Times New Roman"/>
                <w:kern w:val="0"/>
                <w:szCs w:val="24"/>
                <w:lang w:eastAsia="lt-LT"/>
                <w14:ligatures w14:val="none"/>
              </w:rPr>
              <w:t xml:space="preserve">Būtina </w:t>
            </w:r>
          </w:p>
        </w:tc>
        <w:tc>
          <w:tcPr>
            <w:tcW w:w="3537" w:type="dxa"/>
            <w:tcBorders>
              <w:top w:val="nil"/>
              <w:left w:val="nil"/>
              <w:bottom w:val="single" w:sz="4" w:space="0" w:color="auto"/>
              <w:right w:val="single" w:sz="4" w:space="0" w:color="auto"/>
            </w:tcBorders>
          </w:tcPr>
          <w:p w14:paraId="1BD13431" w14:textId="77777777" w:rsidR="00BC032E" w:rsidRPr="00813811" w:rsidRDefault="00BC032E" w:rsidP="00813811">
            <w:pPr>
              <w:jc w:val="both"/>
              <w:rPr>
                <w:rFonts w:eastAsia="Times New Roman" w:cs="Times New Roman"/>
                <w:kern w:val="0"/>
                <w:szCs w:val="24"/>
                <w:lang w:eastAsia="lt-LT"/>
                <w14:ligatures w14:val="none"/>
              </w:rPr>
            </w:pPr>
          </w:p>
        </w:tc>
      </w:tr>
      <w:tr w:rsidR="00BC032E" w:rsidRPr="00813811" w14:paraId="097A8DF5" w14:textId="48622A60" w:rsidTr="004032DB">
        <w:trPr>
          <w:trHeight w:val="312"/>
        </w:trPr>
        <w:tc>
          <w:tcPr>
            <w:tcW w:w="693" w:type="dxa"/>
            <w:tcBorders>
              <w:top w:val="nil"/>
              <w:left w:val="single" w:sz="4" w:space="0" w:color="auto"/>
              <w:bottom w:val="nil"/>
              <w:right w:val="single" w:sz="4" w:space="0" w:color="auto"/>
            </w:tcBorders>
            <w:vAlign w:val="center"/>
            <w:hideMark/>
          </w:tcPr>
          <w:p w14:paraId="4695F65F" w14:textId="77777777" w:rsidR="00BC032E" w:rsidRPr="00813811" w:rsidRDefault="00BC032E" w:rsidP="00767BCF">
            <w:pPr>
              <w:jc w:val="center"/>
              <w:rPr>
                <w:rFonts w:eastAsia="Times New Roman" w:cs="Times New Roman"/>
                <w:color w:val="000000"/>
                <w:kern w:val="0"/>
                <w:szCs w:val="24"/>
                <w:lang w:eastAsia="lt-LT"/>
                <w14:ligatures w14:val="none"/>
              </w:rPr>
            </w:pPr>
            <w:r w:rsidRPr="00813811">
              <w:rPr>
                <w:rFonts w:eastAsia="Times New Roman" w:cs="Times New Roman"/>
                <w:color w:val="000000"/>
                <w:kern w:val="0"/>
                <w:szCs w:val="24"/>
                <w:lang w:eastAsia="lt-LT"/>
                <w14:ligatures w14:val="none"/>
              </w:rPr>
              <w:t>13</w:t>
            </w:r>
          </w:p>
        </w:tc>
        <w:tc>
          <w:tcPr>
            <w:tcW w:w="3419" w:type="dxa"/>
            <w:tcBorders>
              <w:top w:val="nil"/>
              <w:left w:val="nil"/>
              <w:bottom w:val="nil"/>
              <w:right w:val="single" w:sz="4" w:space="0" w:color="auto"/>
            </w:tcBorders>
            <w:vAlign w:val="center"/>
            <w:hideMark/>
          </w:tcPr>
          <w:p w14:paraId="021964FF" w14:textId="77777777" w:rsidR="00BC032E" w:rsidRPr="00813811" w:rsidRDefault="00BC032E" w:rsidP="004032DB">
            <w:pPr>
              <w:rPr>
                <w:rFonts w:eastAsia="Times New Roman" w:cs="Times New Roman"/>
                <w:kern w:val="0"/>
                <w:szCs w:val="24"/>
                <w:lang w:eastAsia="lt-LT"/>
                <w14:ligatures w14:val="none"/>
              </w:rPr>
            </w:pPr>
            <w:r w:rsidRPr="00813811">
              <w:rPr>
                <w:rFonts w:eastAsia="Times New Roman" w:cs="Times New Roman"/>
                <w:kern w:val="0"/>
                <w:szCs w:val="24"/>
                <w:lang w:eastAsia="lt-LT"/>
                <w14:ligatures w14:val="none"/>
              </w:rPr>
              <w:t>Įrašų išsaugojimas</w:t>
            </w:r>
          </w:p>
        </w:tc>
        <w:tc>
          <w:tcPr>
            <w:tcW w:w="3402" w:type="dxa"/>
            <w:tcBorders>
              <w:top w:val="nil"/>
              <w:left w:val="nil"/>
              <w:bottom w:val="single" w:sz="4" w:space="0" w:color="auto"/>
              <w:right w:val="single" w:sz="4" w:space="0" w:color="auto"/>
            </w:tcBorders>
            <w:vAlign w:val="center"/>
            <w:hideMark/>
          </w:tcPr>
          <w:p w14:paraId="23442CE2" w14:textId="77777777" w:rsidR="00BC032E" w:rsidRPr="00813811" w:rsidRDefault="00BC032E" w:rsidP="004032DB">
            <w:pPr>
              <w:rPr>
                <w:rFonts w:eastAsia="Times New Roman" w:cs="Times New Roman"/>
                <w:kern w:val="0"/>
                <w:szCs w:val="24"/>
                <w:lang w:eastAsia="lt-LT"/>
                <w14:ligatures w14:val="none"/>
              </w:rPr>
            </w:pPr>
            <w:r w:rsidRPr="00813811">
              <w:rPr>
                <w:rFonts w:eastAsia="Times New Roman" w:cs="Times New Roman"/>
                <w:kern w:val="0"/>
                <w:szCs w:val="24"/>
                <w:lang w:eastAsia="lt-LT"/>
                <w14:ligatures w14:val="none"/>
              </w:rPr>
              <w:t xml:space="preserve">Ne mažiau </w:t>
            </w:r>
            <w:r w:rsidRPr="00813811">
              <w:rPr>
                <w:rFonts w:eastAsia="Times New Roman" w:cs="Times New Roman"/>
                <w:color w:val="000000"/>
                <w:kern w:val="0"/>
                <w:szCs w:val="24"/>
                <w:lang w:eastAsia="lt-LT"/>
                <w14:ligatures w14:val="none"/>
              </w:rPr>
              <w:t>1000 įrašų, seniausi įrašai perrašomi.</w:t>
            </w:r>
          </w:p>
        </w:tc>
        <w:tc>
          <w:tcPr>
            <w:tcW w:w="3537" w:type="dxa"/>
            <w:tcBorders>
              <w:top w:val="nil"/>
              <w:left w:val="nil"/>
              <w:bottom w:val="single" w:sz="4" w:space="0" w:color="auto"/>
              <w:right w:val="single" w:sz="4" w:space="0" w:color="auto"/>
            </w:tcBorders>
          </w:tcPr>
          <w:p w14:paraId="790076B2" w14:textId="77777777" w:rsidR="00BC032E" w:rsidRPr="00813811" w:rsidRDefault="00BC032E" w:rsidP="00813811">
            <w:pPr>
              <w:jc w:val="both"/>
              <w:rPr>
                <w:rFonts w:eastAsia="Times New Roman" w:cs="Times New Roman"/>
                <w:kern w:val="0"/>
                <w:szCs w:val="24"/>
                <w:lang w:eastAsia="lt-LT"/>
                <w14:ligatures w14:val="none"/>
              </w:rPr>
            </w:pPr>
          </w:p>
        </w:tc>
      </w:tr>
      <w:tr w:rsidR="00BC032E" w:rsidRPr="00813811" w14:paraId="1E80D39F" w14:textId="7894E3A6" w:rsidTr="004032DB">
        <w:trPr>
          <w:trHeight w:val="312"/>
        </w:trPr>
        <w:tc>
          <w:tcPr>
            <w:tcW w:w="693" w:type="dxa"/>
            <w:vMerge w:val="restart"/>
            <w:tcBorders>
              <w:top w:val="single" w:sz="4" w:space="0" w:color="auto"/>
              <w:left w:val="single" w:sz="4" w:space="0" w:color="auto"/>
              <w:bottom w:val="single" w:sz="4" w:space="0" w:color="000000"/>
              <w:right w:val="single" w:sz="4" w:space="0" w:color="auto"/>
            </w:tcBorders>
            <w:vAlign w:val="center"/>
            <w:hideMark/>
          </w:tcPr>
          <w:p w14:paraId="3DA4AECB" w14:textId="77777777" w:rsidR="00BC032E" w:rsidRPr="00813811" w:rsidRDefault="00BC032E" w:rsidP="00767BCF">
            <w:pPr>
              <w:jc w:val="center"/>
              <w:rPr>
                <w:rFonts w:eastAsia="Times New Roman" w:cs="Times New Roman"/>
                <w:color w:val="000000"/>
                <w:kern w:val="0"/>
                <w:szCs w:val="24"/>
                <w:lang w:eastAsia="lt-LT"/>
                <w14:ligatures w14:val="none"/>
              </w:rPr>
            </w:pPr>
            <w:r w:rsidRPr="00813811">
              <w:rPr>
                <w:rFonts w:eastAsia="Times New Roman" w:cs="Times New Roman"/>
                <w:color w:val="000000"/>
                <w:kern w:val="0"/>
                <w:szCs w:val="24"/>
                <w:lang w:eastAsia="lt-LT"/>
                <w14:ligatures w14:val="none"/>
              </w:rPr>
              <w:t>14</w:t>
            </w:r>
          </w:p>
        </w:tc>
        <w:tc>
          <w:tcPr>
            <w:tcW w:w="3419" w:type="dxa"/>
            <w:vMerge w:val="restart"/>
            <w:tcBorders>
              <w:top w:val="single" w:sz="4" w:space="0" w:color="auto"/>
              <w:left w:val="single" w:sz="4" w:space="0" w:color="auto"/>
              <w:bottom w:val="single" w:sz="4" w:space="0" w:color="000000"/>
              <w:right w:val="single" w:sz="4" w:space="0" w:color="auto"/>
            </w:tcBorders>
            <w:vAlign w:val="center"/>
            <w:hideMark/>
          </w:tcPr>
          <w:p w14:paraId="71D283D3" w14:textId="77777777" w:rsidR="00BC032E" w:rsidRPr="00813811" w:rsidRDefault="00BC032E" w:rsidP="004032DB">
            <w:pPr>
              <w:rPr>
                <w:rFonts w:eastAsia="Times New Roman" w:cs="Times New Roman"/>
                <w:kern w:val="0"/>
                <w:szCs w:val="24"/>
                <w:lang w:eastAsia="lt-LT"/>
                <w14:ligatures w14:val="none"/>
              </w:rPr>
            </w:pPr>
            <w:r w:rsidRPr="00813811">
              <w:rPr>
                <w:rFonts w:eastAsia="Times New Roman" w:cs="Times New Roman"/>
                <w:kern w:val="0"/>
                <w:szCs w:val="24"/>
                <w:lang w:eastAsia="lt-LT"/>
                <w14:ligatures w14:val="none"/>
              </w:rPr>
              <w:t xml:space="preserve">Ekrane rodomos reikšmės infuzijos metu: </w:t>
            </w:r>
          </w:p>
        </w:tc>
        <w:tc>
          <w:tcPr>
            <w:tcW w:w="3402" w:type="dxa"/>
            <w:tcBorders>
              <w:top w:val="nil"/>
              <w:left w:val="nil"/>
              <w:bottom w:val="single" w:sz="4" w:space="0" w:color="auto"/>
              <w:right w:val="single" w:sz="4" w:space="0" w:color="auto"/>
            </w:tcBorders>
            <w:vAlign w:val="center"/>
            <w:hideMark/>
          </w:tcPr>
          <w:p w14:paraId="34182CF0" w14:textId="77777777" w:rsidR="00BC032E" w:rsidRPr="00813811" w:rsidRDefault="00BC032E" w:rsidP="004032DB">
            <w:pPr>
              <w:rPr>
                <w:rFonts w:eastAsia="Times New Roman" w:cs="Times New Roman"/>
                <w:kern w:val="0"/>
                <w:szCs w:val="24"/>
                <w:lang w:eastAsia="lt-LT"/>
                <w14:ligatures w14:val="none"/>
              </w:rPr>
            </w:pPr>
            <w:r w:rsidRPr="00813811">
              <w:rPr>
                <w:rFonts w:eastAsia="Times New Roman" w:cs="Times New Roman"/>
                <w:kern w:val="0"/>
                <w:szCs w:val="24"/>
                <w:lang w:eastAsia="lt-LT"/>
                <w14:ligatures w14:val="none"/>
              </w:rPr>
              <w:t>1. Infuzijos greitis;</w:t>
            </w:r>
          </w:p>
        </w:tc>
        <w:tc>
          <w:tcPr>
            <w:tcW w:w="3537" w:type="dxa"/>
            <w:tcBorders>
              <w:top w:val="nil"/>
              <w:left w:val="nil"/>
              <w:bottom w:val="single" w:sz="4" w:space="0" w:color="auto"/>
              <w:right w:val="single" w:sz="4" w:space="0" w:color="auto"/>
            </w:tcBorders>
          </w:tcPr>
          <w:p w14:paraId="02EE60A7" w14:textId="77777777" w:rsidR="00BC032E" w:rsidRPr="00813811" w:rsidRDefault="00BC032E" w:rsidP="00813811">
            <w:pPr>
              <w:jc w:val="both"/>
              <w:rPr>
                <w:rFonts w:eastAsia="Times New Roman" w:cs="Times New Roman"/>
                <w:kern w:val="0"/>
                <w:szCs w:val="24"/>
                <w:lang w:eastAsia="lt-LT"/>
                <w14:ligatures w14:val="none"/>
              </w:rPr>
            </w:pPr>
          </w:p>
        </w:tc>
      </w:tr>
      <w:tr w:rsidR="00BC032E" w:rsidRPr="00813811" w14:paraId="6DA38AE2" w14:textId="51FD3AC5" w:rsidTr="004032DB">
        <w:trPr>
          <w:trHeight w:val="312"/>
        </w:trPr>
        <w:tc>
          <w:tcPr>
            <w:tcW w:w="693" w:type="dxa"/>
            <w:vMerge/>
            <w:tcBorders>
              <w:top w:val="single" w:sz="4" w:space="0" w:color="auto"/>
              <w:left w:val="single" w:sz="4" w:space="0" w:color="auto"/>
              <w:bottom w:val="single" w:sz="4" w:space="0" w:color="000000"/>
              <w:right w:val="single" w:sz="4" w:space="0" w:color="auto"/>
            </w:tcBorders>
            <w:vAlign w:val="center"/>
            <w:hideMark/>
          </w:tcPr>
          <w:p w14:paraId="4F434BD5" w14:textId="77777777" w:rsidR="00BC032E" w:rsidRPr="00813811" w:rsidRDefault="00BC032E" w:rsidP="00767BCF">
            <w:pPr>
              <w:jc w:val="center"/>
              <w:rPr>
                <w:rFonts w:eastAsia="Times New Roman" w:cs="Times New Roman"/>
                <w:color w:val="000000"/>
                <w:kern w:val="0"/>
                <w:szCs w:val="24"/>
                <w:lang w:eastAsia="lt-LT"/>
                <w14:ligatures w14:val="none"/>
              </w:rPr>
            </w:pPr>
          </w:p>
        </w:tc>
        <w:tc>
          <w:tcPr>
            <w:tcW w:w="3419" w:type="dxa"/>
            <w:vMerge/>
            <w:tcBorders>
              <w:top w:val="single" w:sz="4" w:space="0" w:color="auto"/>
              <w:left w:val="single" w:sz="4" w:space="0" w:color="auto"/>
              <w:bottom w:val="single" w:sz="4" w:space="0" w:color="000000"/>
              <w:right w:val="single" w:sz="4" w:space="0" w:color="auto"/>
            </w:tcBorders>
            <w:vAlign w:val="center"/>
            <w:hideMark/>
          </w:tcPr>
          <w:p w14:paraId="63C118BF" w14:textId="77777777" w:rsidR="00BC032E" w:rsidRPr="00813811" w:rsidRDefault="00BC032E" w:rsidP="004032DB">
            <w:pPr>
              <w:rPr>
                <w:rFonts w:eastAsia="Times New Roman" w:cs="Times New Roman"/>
                <w:kern w:val="0"/>
                <w:szCs w:val="24"/>
                <w:lang w:eastAsia="lt-LT"/>
                <w14:ligatures w14:val="none"/>
              </w:rPr>
            </w:pPr>
          </w:p>
        </w:tc>
        <w:tc>
          <w:tcPr>
            <w:tcW w:w="3402" w:type="dxa"/>
            <w:tcBorders>
              <w:top w:val="nil"/>
              <w:left w:val="nil"/>
              <w:bottom w:val="single" w:sz="4" w:space="0" w:color="auto"/>
              <w:right w:val="single" w:sz="4" w:space="0" w:color="auto"/>
            </w:tcBorders>
            <w:vAlign w:val="center"/>
            <w:hideMark/>
          </w:tcPr>
          <w:p w14:paraId="01DF4696" w14:textId="77777777" w:rsidR="00BC032E" w:rsidRPr="00813811" w:rsidRDefault="00BC032E" w:rsidP="004032DB">
            <w:pPr>
              <w:rPr>
                <w:rFonts w:eastAsia="Times New Roman" w:cs="Times New Roman"/>
                <w:kern w:val="0"/>
                <w:szCs w:val="24"/>
                <w:lang w:eastAsia="lt-LT"/>
                <w14:ligatures w14:val="none"/>
              </w:rPr>
            </w:pPr>
            <w:r w:rsidRPr="00813811">
              <w:rPr>
                <w:rFonts w:eastAsia="Times New Roman" w:cs="Times New Roman"/>
                <w:kern w:val="0"/>
                <w:szCs w:val="24"/>
                <w:lang w:eastAsia="lt-LT"/>
                <w14:ligatures w14:val="none"/>
              </w:rPr>
              <w:t>2. Likęs suleisti tūris;</w:t>
            </w:r>
          </w:p>
        </w:tc>
        <w:tc>
          <w:tcPr>
            <w:tcW w:w="3537" w:type="dxa"/>
            <w:tcBorders>
              <w:top w:val="nil"/>
              <w:left w:val="nil"/>
              <w:bottom w:val="single" w:sz="4" w:space="0" w:color="auto"/>
              <w:right w:val="single" w:sz="4" w:space="0" w:color="auto"/>
            </w:tcBorders>
          </w:tcPr>
          <w:p w14:paraId="7AC4797F" w14:textId="77777777" w:rsidR="00BC032E" w:rsidRPr="00813811" w:rsidRDefault="00BC032E" w:rsidP="00813811">
            <w:pPr>
              <w:jc w:val="both"/>
              <w:rPr>
                <w:rFonts w:eastAsia="Times New Roman" w:cs="Times New Roman"/>
                <w:kern w:val="0"/>
                <w:szCs w:val="24"/>
                <w:lang w:eastAsia="lt-LT"/>
                <w14:ligatures w14:val="none"/>
              </w:rPr>
            </w:pPr>
          </w:p>
        </w:tc>
      </w:tr>
      <w:tr w:rsidR="00BC032E" w:rsidRPr="00813811" w14:paraId="771F025B" w14:textId="718C4845" w:rsidTr="004032DB">
        <w:trPr>
          <w:trHeight w:val="312"/>
        </w:trPr>
        <w:tc>
          <w:tcPr>
            <w:tcW w:w="693" w:type="dxa"/>
            <w:vMerge/>
            <w:tcBorders>
              <w:top w:val="single" w:sz="4" w:space="0" w:color="auto"/>
              <w:left w:val="single" w:sz="4" w:space="0" w:color="auto"/>
              <w:bottom w:val="single" w:sz="4" w:space="0" w:color="000000"/>
              <w:right w:val="single" w:sz="4" w:space="0" w:color="auto"/>
            </w:tcBorders>
            <w:vAlign w:val="center"/>
            <w:hideMark/>
          </w:tcPr>
          <w:p w14:paraId="3613E841" w14:textId="77777777" w:rsidR="00BC032E" w:rsidRPr="00813811" w:rsidRDefault="00BC032E" w:rsidP="00767BCF">
            <w:pPr>
              <w:jc w:val="center"/>
              <w:rPr>
                <w:rFonts w:eastAsia="Times New Roman" w:cs="Times New Roman"/>
                <w:color w:val="000000"/>
                <w:kern w:val="0"/>
                <w:szCs w:val="24"/>
                <w:lang w:eastAsia="lt-LT"/>
                <w14:ligatures w14:val="none"/>
              </w:rPr>
            </w:pPr>
          </w:p>
        </w:tc>
        <w:tc>
          <w:tcPr>
            <w:tcW w:w="3419" w:type="dxa"/>
            <w:vMerge/>
            <w:tcBorders>
              <w:top w:val="single" w:sz="4" w:space="0" w:color="auto"/>
              <w:left w:val="single" w:sz="4" w:space="0" w:color="auto"/>
              <w:bottom w:val="single" w:sz="4" w:space="0" w:color="000000"/>
              <w:right w:val="single" w:sz="4" w:space="0" w:color="auto"/>
            </w:tcBorders>
            <w:vAlign w:val="center"/>
            <w:hideMark/>
          </w:tcPr>
          <w:p w14:paraId="34C1E29A" w14:textId="77777777" w:rsidR="00BC032E" w:rsidRPr="00813811" w:rsidRDefault="00BC032E" w:rsidP="004032DB">
            <w:pPr>
              <w:rPr>
                <w:rFonts w:eastAsia="Times New Roman" w:cs="Times New Roman"/>
                <w:kern w:val="0"/>
                <w:szCs w:val="24"/>
                <w:lang w:eastAsia="lt-LT"/>
                <w14:ligatures w14:val="none"/>
              </w:rPr>
            </w:pPr>
          </w:p>
        </w:tc>
        <w:tc>
          <w:tcPr>
            <w:tcW w:w="3402" w:type="dxa"/>
            <w:tcBorders>
              <w:top w:val="nil"/>
              <w:left w:val="nil"/>
              <w:bottom w:val="single" w:sz="4" w:space="0" w:color="auto"/>
              <w:right w:val="single" w:sz="4" w:space="0" w:color="auto"/>
            </w:tcBorders>
            <w:vAlign w:val="center"/>
            <w:hideMark/>
          </w:tcPr>
          <w:p w14:paraId="0D1EF162" w14:textId="77777777" w:rsidR="00BC032E" w:rsidRPr="00813811" w:rsidRDefault="00BC032E" w:rsidP="004032DB">
            <w:pPr>
              <w:rPr>
                <w:rFonts w:eastAsia="Times New Roman" w:cs="Times New Roman"/>
                <w:kern w:val="0"/>
                <w:szCs w:val="24"/>
                <w:lang w:eastAsia="lt-LT"/>
                <w14:ligatures w14:val="none"/>
              </w:rPr>
            </w:pPr>
            <w:r w:rsidRPr="00813811">
              <w:rPr>
                <w:rFonts w:eastAsia="Times New Roman" w:cs="Times New Roman"/>
                <w:kern w:val="0"/>
                <w:szCs w:val="24"/>
                <w:lang w:eastAsia="lt-LT"/>
                <w14:ligatures w14:val="none"/>
              </w:rPr>
              <w:t xml:space="preserve">3. Suleistas tūris; </w:t>
            </w:r>
          </w:p>
        </w:tc>
        <w:tc>
          <w:tcPr>
            <w:tcW w:w="3537" w:type="dxa"/>
            <w:tcBorders>
              <w:top w:val="nil"/>
              <w:left w:val="nil"/>
              <w:bottom w:val="single" w:sz="4" w:space="0" w:color="auto"/>
              <w:right w:val="single" w:sz="4" w:space="0" w:color="auto"/>
            </w:tcBorders>
          </w:tcPr>
          <w:p w14:paraId="2DBD6C63" w14:textId="77777777" w:rsidR="00BC032E" w:rsidRPr="00813811" w:rsidRDefault="00BC032E" w:rsidP="00813811">
            <w:pPr>
              <w:jc w:val="both"/>
              <w:rPr>
                <w:rFonts w:eastAsia="Times New Roman" w:cs="Times New Roman"/>
                <w:kern w:val="0"/>
                <w:szCs w:val="24"/>
                <w:lang w:eastAsia="lt-LT"/>
                <w14:ligatures w14:val="none"/>
              </w:rPr>
            </w:pPr>
          </w:p>
        </w:tc>
      </w:tr>
      <w:tr w:rsidR="00BC032E" w:rsidRPr="00813811" w14:paraId="6D8B54B6" w14:textId="175516BE" w:rsidTr="004032DB">
        <w:trPr>
          <w:trHeight w:val="312"/>
        </w:trPr>
        <w:tc>
          <w:tcPr>
            <w:tcW w:w="693" w:type="dxa"/>
            <w:vMerge/>
            <w:tcBorders>
              <w:top w:val="single" w:sz="4" w:space="0" w:color="auto"/>
              <w:left w:val="single" w:sz="4" w:space="0" w:color="auto"/>
              <w:bottom w:val="single" w:sz="4" w:space="0" w:color="000000"/>
              <w:right w:val="single" w:sz="4" w:space="0" w:color="auto"/>
            </w:tcBorders>
            <w:vAlign w:val="center"/>
            <w:hideMark/>
          </w:tcPr>
          <w:p w14:paraId="7BAA6161" w14:textId="77777777" w:rsidR="00BC032E" w:rsidRPr="00813811" w:rsidRDefault="00BC032E" w:rsidP="00767BCF">
            <w:pPr>
              <w:jc w:val="center"/>
              <w:rPr>
                <w:rFonts w:eastAsia="Times New Roman" w:cs="Times New Roman"/>
                <w:color w:val="000000"/>
                <w:kern w:val="0"/>
                <w:szCs w:val="24"/>
                <w:lang w:eastAsia="lt-LT"/>
                <w14:ligatures w14:val="none"/>
              </w:rPr>
            </w:pPr>
          </w:p>
        </w:tc>
        <w:tc>
          <w:tcPr>
            <w:tcW w:w="3419" w:type="dxa"/>
            <w:vMerge/>
            <w:tcBorders>
              <w:top w:val="single" w:sz="4" w:space="0" w:color="auto"/>
              <w:left w:val="single" w:sz="4" w:space="0" w:color="auto"/>
              <w:bottom w:val="single" w:sz="4" w:space="0" w:color="000000"/>
              <w:right w:val="single" w:sz="4" w:space="0" w:color="auto"/>
            </w:tcBorders>
            <w:vAlign w:val="center"/>
            <w:hideMark/>
          </w:tcPr>
          <w:p w14:paraId="5266BE0C" w14:textId="77777777" w:rsidR="00BC032E" w:rsidRPr="00813811" w:rsidRDefault="00BC032E" w:rsidP="004032DB">
            <w:pPr>
              <w:rPr>
                <w:rFonts w:eastAsia="Times New Roman" w:cs="Times New Roman"/>
                <w:kern w:val="0"/>
                <w:szCs w:val="24"/>
                <w:lang w:eastAsia="lt-LT"/>
                <w14:ligatures w14:val="none"/>
              </w:rPr>
            </w:pPr>
          </w:p>
        </w:tc>
        <w:tc>
          <w:tcPr>
            <w:tcW w:w="3402" w:type="dxa"/>
            <w:tcBorders>
              <w:top w:val="nil"/>
              <w:left w:val="nil"/>
              <w:bottom w:val="single" w:sz="4" w:space="0" w:color="auto"/>
              <w:right w:val="single" w:sz="4" w:space="0" w:color="auto"/>
            </w:tcBorders>
            <w:vAlign w:val="center"/>
            <w:hideMark/>
          </w:tcPr>
          <w:p w14:paraId="4A95BD48" w14:textId="77777777" w:rsidR="00BC032E" w:rsidRPr="00813811" w:rsidRDefault="00BC032E" w:rsidP="004032DB">
            <w:pPr>
              <w:rPr>
                <w:rFonts w:eastAsia="Times New Roman" w:cs="Times New Roman"/>
                <w:kern w:val="0"/>
                <w:szCs w:val="24"/>
                <w:lang w:eastAsia="lt-LT"/>
                <w14:ligatures w14:val="none"/>
              </w:rPr>
            </w:pPr>
            <w:r w:rsidRPr="00813811">
              <w:rPr>
                <w:rFonts w:eastAsia="Times New Roman" w:cs="Times New Roman"/>
                <w:kern w:val="0"/>
                <w:szCs w:val="24"/>
                <w:lang w:eastAsia="lt-LT"/>
                <w14:ligatures w14:val="none"/>
              </w:rPr>
              <w:t>4. Likusi infuzijos trukmė;</w:t>
            </w:r>
          </w:p>
        </w:tc>
        <w:tc>
          <w:tcPr>
            <w:tcW w:w="3537" w:type="dxa"/>
            <w:tcBorders>
              <w:top w:val="nil"/>
              <w:left w:val="nil"/>
              <w:bottom w:val="single" w:sz="4" w:space="0" w:color="auto"/>
              <w:right w:val="single" w:sz="4" w:space="0" w:color="auto"/>
            </w:tcBorders>
          </w:tcPr>
          <w:p w14:paraId="3656483F" w14:textId="77777777" w:rsidR="00BC032E" w:rsidRPr="00813811" w:rsidRDefault="00BC032E" w:rsidP="00813811">
            <w:pPr>
              <w:jc w:val="both"/>
              <w:rPr>
                <w:rFonts w:eastAsia="Times New Roman" w:cs="Times New Roman"/>
                <w:kern w:val="0"/>
                <w:szCs w:val="24"/>
                <w:lang w:eastAsia="lt-LT"/>
                <w14:ligatures w14:val="none"/>
              </w:rPr>
            </w:pPr>
          </w:p>
        </w:tc>
      </w:tr>
      <w:tr w:rsidR="00BC032E" w:rsidRPr="00813811" w14:paraId="3B65D4C7" w14:textId="5BE87099" w:rsidTr="004032DB">
        <w:trPr>
          <w:trHeight w:val="312"/>
        </w:trPr>
        <w:tc>
          <w:tcPr>
            <w:tcW w:w="693" w:type="dxa"/>
            <w:vMerge/>
            <w:tcBorders>
              <w:top w:val="single" w:sz="4" w:space="0" w:color="auto"/>
              <w:left w:val="single" w:sz="4" w:space="0" w:color="auto"/>
              <w:bottom w:val="single" w:sz="4" w:space="0" w:color="000000"/>
              <w:right w:val="single" w:sz="4" w:space="0" w:color="auto"/>
            </w:tcBorders>
            <w:vAlign w:val="center"/>
            <w:hideMark/>
          </w:tcPr>
          <w:p w14:paraId="153DB6FE" w14:textId="77777777" w:rsidR="00BC032E" w:rsidRPr="00813811" w:rsidRDefault="00BC032E" w:rsidP="00767BCF">
            <w:pPr>
              <w:jc w:val="center"/>
              <w:rPr>
                <w:rFonts w:eastAsia="Times New Roman" w:cs="Times New Roman"/>
                <w:color w:val="000000"/>
                <w:kern w:val="0"/>
                <w:szCs w:val="24"/>
                <w:lang w:eastAsia="lt-LT"/>
                <w14:ligatures w14:val="none"/>
              </w:rPr>
            </w:pPr>
          </w:p>
        </w:tc>
        <w:tc>
          <w:tcPr>
            <w:tcW w:w="3419" w:type="dxa"/>
            <w:vMerge/>
            <w:tcBorders>
              <w:top w:val="single" w:sz="4" w:space="0" w:color="auto"/>
              <w:left w:val="single" w:sz="4" w:space="0" w:color="auto"/>
              <w:bottom w:val="single" w:sz="4" w:space="0" w:color="000000"/>
              <w:right w:val="single" w:sz="4" w:space="0" w:color="auto"/>
            </w:tcBorders>
            <w:vAlign w:val="center"/>
            <w:hideMark/>
          </w:tcPr>
          <w:p w14:paraId="7BA1DEE6" w14:textId="77777777" w:rsidR="00BC032E" w:rsidRPr="00813811" w:rsidRDefault="00BC032E" w:rsidP="004032DB">
            <w:pPr>
              <w:rPr>
                <w:rFonts w:eastAsia="Times New Roman" w:cs="Times New Roman"/>
                <w:kern w:val="0"/>
                <w:szCs w:val="24"/>
                <w:lang w:eastAsia="lt-LT"/>
                <w14:ligatures w14:val="none"/>
              </w:rPr>
            </w:pPr>
          </w:p>
        </w:tc>
        <w:tc>
          <w:tcPr>
            <w:tcW w:w="3402" w:type="dxa"/>
            <w:tcBorders>
              <w:top w:val="nil"/>
              <w:left w:val="nil"/>
              <w:bottom w:val="single" w:sz="4" w:space="0" w:color="auto"/>
              <w:right w:val="single" w:sz="4" w:space="0" w:color="auto"/>
            </w:tcBorders>
            <w:vAlign w:val="center"/>
            <w:hideMark/>
          </w:tcPr>
          <w:p w14:paraId="0BF11957" w14:textId="77777777" w:rsidR="00BC032E" w:rsidRPr="00813811" w:rsidRDefault="00BC032E" w:rsidP="004032DB">
            <w:pPr>
              <w:rPr>
                <w:rFonts w:eastAsia="Times New Roman" w:cs="Times New Roman"/>
                <w:kern w:val="0"/>
                <w:szCs w:val="24"/>
                <w:lang w:eastAsia="lt-LT"/>
                <w14:ligatures w14:val="none"/>
              </w:rPr>
            </w:pPr>
            <w:r w:rsidRPr="00813811">
              <w:rPr>
                <w:rFonts w:eastAsia="Times New Roman" w:cs="Times New Roman"/>
                <w:kern w:val="0"/>
                <w:szCs w:val="24"/>
                <w:lang w:eastAsia="lt-LT"/>
                <w14:ligatures w14:val="none"/>
              </w:rPr>
              <w:t xml:space="preserve">5. Naudojamo maitinimo šaltinio indikacija; </w:t>
            </w:r>
          </w:p>
        </w:tc>
        <w:tc>
          <w:tcPr>
            <w:tcW w:w="3537" w:type="dxa"/>
            <w:tcBorders>
              <w:top w:val="nil"/>
              <w:left w:val="nil"/>
              <w:bottom w:val="single" w:sz="4" w:space="0" w:color="auto"/>
              <w:right w:val="single" w:sz="4" w:space="0" w:color="auto"/>
            </w:tcBorders>
          </w:tcPr>
          <w:p w14:paraId="7F347EB0" w14:textId="77777777" w:rsidR="00BC032E" w:rsidRPr="00813811" w:rsidRDefault="00BC032E" w:rsidP="00813811">
            <w:pPr>
              <w:jc w:val="both"/>
              <w:rPr>
                <w:rFonts w:eastAsia="Times New Roman" w:cs="Times New Roman"/>
                <w:kern w:val="0"/>
                <w:szCs w:val="24"/>
                <w:lang w:eastAsia="lt-LT"/>
                <w14:ligatures w14:val="none"/>
              </w:rPr>
            </w:pPr>
          </w:p>
        </w:tc>
      </w:tr>
      <w:tr w:rsidR="00BC032E" w:rsidRPr="00813811" w14:paraId="49B98E20" w14:textId="0D713441" w:rsidTr="004032DB">
        <w:trPr>
          <w:trHeight w:val="312"/>
        </w:trPr>
        <w:tc>
          <w:tcPr>
            <w:tcW w:w="693" w:type="dxa"/>
            <w:vMerge/>
            <w:tcBorders>
              <w:top w:val="single" w:sz="4" w:space="0" w:color="auto"/>
              <w:left w:val="single" w:sz="4" w:space="0" w:color="auto"/>
              <w:bottom w:val="single" w:sz="4" w:space="0" w:color="000000"/>
              <w:right w:val="single" w:sz="4" w:space="0" w:color="auto"/>
            </w:tcBorders>
            <w:vAlign w:val="center"/>
            <w:hideMark/>
          </w:tcPr>
          <w:p w14:paraId="4CA0BCA5" w14:textId="77777777" w:rsidR="00BC032E" w:rsidRPr="00813811" w:rsidRDefault="00BC032E" w:rsidP="00767BCF">
            <w:pPr>
              <w:jc w:val="center"/>
              <w:rPr>
                <w:rFonts w:eastAsia="Times New Roman" w:cs="Times New Roman"/>
                <w:color w:val="000000"/>
                <w:kern w:val="0"/>
                <w:szCs w:val="24"/>
                <w:lang w:eastAsia="lt-LT"/>
                <w14:ligatures w14:val="none"/>
              </w:rPr>
            </w:pPr>
          </w:p>
        </w:tc>
        <w:tc>
          <w:tcPr>
            <w:tcW w:w="3419" w:type="dxa"/>
            <w:vMerge/>
            <w:tcBorders>
              <w:top w:val="single" w:sz="4" w:space="0" w:color="auto"/>
              <w:left w:val="single" w:sz="4" w:space="0" w:color="auto"/>
              <w:bottom w:val="single" w:sz="4" w:space="0" w:color="000000"/>
              <w:right w:val="single" w:sz="4" w:space="0" w:color="auto"/>
            </w:tcBorders>
            <w:vAlign w:val="center"/>
            <w:hideMark/>
          </w:tcPr>
          <w:p w14:paraId="4D71E46D" w14:textId="77777777" w:rsidR="00BC032E" w:rsidRPr="00813811" w:rsidRDefault="00BC032E" w:rsidP="004032DB">
            <w:pPr>
              <w:rPr>
                <w:rFonts w:eastAsia="Times New Roman" w:cs="Times New Roman"/>
                <w:kern w:val="0"/>
                <w:szCs w:val="24"/>
                <w:lang w:eastAsia="lt-LT"/>
                <w14:ligatures w14:val="none"/>
              </w:rPr>
            </w:pPr>
          </w:p>
        </w:tc>
        <w:tc>
          <w:tcPr>
            <w:tcW w:w="3402" w:type="dxa"/>
            <w:tcBorders>
              <w:top w:val="nil"/>
              <w:left w:val="nil"/>
              <w:bottom w:val="single" w:sz="4" w:space="0" w:color="auto"/>
              <w:right w:val="single" w:sz="4" w:space="0" w:color="auto"/>
            </w:tcBorders>
            <w:vAlign w:val="center"/>
            <w:hideMark/>
          </w:tcPr>
          <w:p w14:paraId="25550550" w14:textId="77777777" w:rsidR="00BC032E" w:rsidRPr="00813811" w:rsidRDefault="00BC032E" w:rsidP="004032DB">
            <w:pPr>
              <w:rPr>
                <w:rFonts w:eastAsia="Times New Roman" w:cs="Times New Roman"/>
                <w:kern w:val="0"/>
                <w:szCs w:val="24"/>
                <w:lang w:eastAsia="lt-LT"/>
                <w14:ligatures w14:val="none"/>
              </w:rPr>
            </w:pPr>
            <w:r w:rsidRPr="00813811">
              <w:rPr>
                <w:rFonts w:eastAsia="Times New Roman" w:cs="Times New Roman"/>
                <w:kern w:val="0"/>
                <w:szCs w:val="24"/>
                <w:lang w:eastAsia="lt-LT"/>
                <w14:ligatures w14:val="none"/>
              </w:rPr>
              <w:t xml:space="preserve">6. „Vyksta infuzija“ indikacija; </w:t>
            </w:r>
          </w:p>
        </w:tc>
        <w:tc>
          <w:tcPr>
            <w:tcW w:w="3537" w:type="dxa"/>
            <w:tcBorders>
              <w:top w:val="nil"/>
              <w:left w:val="nil"/>
              <w:bottom w:val="single" w:sz="4" w:space="0" w:color="auto"/>
              <w:right w:val="single" w:sz="4" w:space="0" w:color="auto"/>
            </w:tcBorders>
          </w:tcPr>
          <w:p w14:paraId="4AEE46B4" w14:textId="77777777" w:rsidR="00BC032E" w:rsidRPr="00813811" w:rsidRDefault="00BC032E" w:rsidP="00813811">
            <w:pPr>
              <w:jc w:val="both"/>
              <w:rPr>
                <w:rFonts w:eastAsia="Times New Roman" w:cs="Times New Roman"/>
                <w:kern w:val="0"/>
                <w:szCs w:val="24"/>
                <w:lang w:eastAsia="lt-LT"/>
                <w14:ligatures w14:val="none"/>
              </w:rPr>
            </w:pPr>
          </w:p>
        </w:tc>
      </w:tr>
      <w:tr w:rsidR="00BC032E" w:rsidRPr="00813811" w14:paraId="33B5CC3A" w14:textId="3C07B61E" w:rsidTr="004032DB">
        <w:trPr>
          <w:trHeight w:val="312"/>
        </w:trPr>
        <w:tc>
          <w:tcPr>
            <w:tcW w:w="693" w:type="dxa"/>
            <w:vMerge/>
            <w:tcBorders>
              <w:top w:val="single" w:sz="4" w:space="0" w:color="auto"/>
              <w:left w:val="single" w:sz="4" w:space="0" w:color="auto"/>
              <w:bottom w:val="single" w:sz="4" w:space="0" w:color="000000"/>
              <w:right w:val="single" w:sz="4" w:space="0" w:color="auto"/>
            </w:tcBorders>
            <w:vAlign w:val="center"/>
            <w:hideMark/>
          </w:tcPr>
          <w:p w14:paraId="6E8E4713" w14:textId="77777777" w:rsidR="00BC032E" w:rsidRPr="00813811" w:rsidRDefault="00BC032E" w:rsidP="00767BCF">
            <w:pPr>
              <w:jc w:val="center"/>
              <w:rPr>
                <w:rFonts w:eastAsia="Times New Roman" w:cs="Times New Roman"/>
                <w:color w:val="000000"/>
                <w:kern w:val="0"/>
                <w:szCs w:val="24"/>
                <w:lang w:eastAsia="lt-LT"/>
                <w14:ligatures w14:val="none"/>
              </w:rPr>
            </w:pPr>
          </w:p>
        </w:tc>
        <w:tc>
          <w:tcPr>
            <w:tcW w:w="3419" w:type="dxa"/>
            <w:vMerge/>
            <w:tcBorders>
              <w:top w:val="single" w:sz="4" w:space="0" w:color="auto"/>
              <w:left w:val="single" w:sz="4" w:space="0" w:color="auto"/>
              <w:bottom w:val="single" w:sz="4" w:space="0" w:color="000000"/>
              <w:right w:val="single" w:sz="4" w:space="0" w:color="auto"/>
            </w:tcBorders>
            <w:vAlign w:val="center"/>
            <w:hideMark/>
          </w:tcPr>
          <w:p w14:paraId="6349A1DB" w14:textId="77777777" w:rsidR="00BC032E" w:rsidRPr="00813811" w:rsidRDefault="00BC032E" w:rsidP="004032DB">
            <w:pPr>
              <w:rPr>
                <w:rFonts w:eastAsia="Times New Roman" w:cs="Times New Roman"/>
                <w:kern w:val="0"/>
                <w:szCs w:val="24"/>
                <w:lang w:eastAsia="lt-LT"/>
                <w14:ligatures w14:val="none"/>
              </w:rPr>
            </w:pPr>
          </w:p>
        </w:tc>
        <w:tc>
          <w:tcPr>
            <w:tcW w:w="3402" w:type="dxa"/>
            <w:tcBorders>
              <w:top w:val="nil"/>
              <w:left w:val="nil"/>
              <w:bottom w:val="single" w:sz="4" w:space="0" w:color="auto"/>
              <w:right w:val="single" w:sz="4" w:space="0" w:color="auto"/>
            </w:tcBorders>
            <w:vAlign w:val="center"/>
            <w:hideMark/>
          </w:tcPr>
          <w:p w14:paraId="1AD33570" w14:textId="77777777" w:rsidR="00BC032E" w:rsidRPr="00813811" w:rsidRDefault="00BC032E" w:rsidP="004032DB">
            <w:pPr>
              <w:rPr>
                <w:rFonts w:eastAsia="Times New Roman" w:cs="Times New Roman"/>
                <w:kern w:val="0"/>
                <w:szCs w:val="24"/>
                <w:lang w:eastAsia="lt-LT"/>
                <w14:ligatures w14:val="none"/>
              </w:rPr>
            </w:pPr>
            <w:r w:rsidRPr="00813811">
              <w:rPr>
                <w:rFonts w:eastAsia="Times New Roman" w:cs="Times New Roman"/>
                <w:kern w:val="0"/>
                <w:szCs w:val="24"/>
                <w:lang w:eastAsia="lt-LT"/>
                <w14:ligatures w14:val="none"/>
              </w:rPr>
              <w:t>7. Vaisto pavadinimas;</w:t>
            </w:r>
          </w:p>
        </w:tc>
        <w:tc>
          <w:tcPr>
            <w:tcW w:w="3537" w:type="dxa"/>
            <w:tcBorders>
              <w:top w:val="nil"/>
              <w:left w:val="nil"/>
              <w:bottom w:val="single" w:sz="4" w:space="0" w:color="auto"/>
              <w:right w:val="single" w:sz="4" w:space="0" w:color="auto"/>
            </w:tcBorders>
          </w:tcPr>
          <w:p w14:paraId="0EE280A2" w14:textId="77777777" w:rsidR="00BC032E" w:rsidRPr="00813811" w:rsidRDefault="00BC032E" w:rsidP="00813811">
            <w:pPr>
              <w:jc w:val="both"/>
              <w:rPr>
                <w:rFonts w:eastAsia="Times New Roman" w:cs="Times New Roman"/>
                <w:kern w:val="0"/>
                <w:szCs w:val="24"/>
                <w:lang w:eastAsia="lt-LT"/>
                <w14:ligatures w14:val="none"/>
              </w:rPr>
            </w:pPr>
          </w:p>
        </w:tc>
      </w:tr>
      <w:tr w:rsidR="00BC032E" w:rsidRPr="00813811" w14:paraId="5558BD27" w14:textId="7A7D900E" w:rsidTr="004032DB">
        <w:trPr>
          <w:trHeight w:val="312"/>
        </w:trPr>
        <w:tc>
          <w:tcPr>
            <w:tcW w:w="693" w:type="dxa"/>
            <w:vMerge/>
            <w:tcBorders>
              <w:top w:val="single" w:sz="4" w:space="0" w:color="auto"/>
              <w:left w:val="single" w:sz="4" w:space="0" w:color="auto"/>
              <w:bottom w:val="single" w:sz="4" w:space="0" w:color="000000"/>
              <w:right w:val="single" w:sz="4" w:space="0" w:color="auto"/>
            </w:tcBorders>
            <w:vAlign w:val="center"/>
            <w:hideMark/>
          </w:tcPr>
          <w:p w14:paraId="60688BEF" w14:textId="77777777" w:rsidR="00BC032E" w:rsidRPr="00813811" w:rsidRDefault="00BC032E" w:rsidP="00767BCF">
            <w:pPr>
              <w:jc w:val="center"/>
              <w:rPr>
                <w:rFonts w:eastAsia="Times New Roman" w:cs="Times New Roman"/>
                <w:color w:val="000000"/>
                <w:kern w:val="0"/>
                <w:szCs w:val="24"/>
                <w:lang w:eastAsia="lt-LT"/>
                <w14:ligatures w14:val="none"/>
              </w:rPr>
            </w:pPr>
          </w:p>
        </w:tc>
        <w:tc>
          <w:tcPr>
            <w:tcW w:w="3419" w:type="dxa"/>
            <w:vMerge/>
            <w:tcBorders>
              <w:top w:val="single" w:sz="4" w:space="0" w:color="auto"/>
              <w:left w:val="single" w:sz="4" w:space="0" w:color="auto"/>
              <w:bottom w:val="single" w:sz="4" w:space="0" w:color="000000"/>
              <w:right w:val="single" w:sz="4" w:space="0" w:color="auto"/>
            </w:tcBorders>
            <w:vAlign w:val="center"/>
            <w:hideMark/>
          </w:tcPr>
          <w:p w14:paraId="25CD38E0" w14:textId="77777777" w:rsidR="00BC032E" w:rsidRPr="00813811" w:rsidRDefault="00BC032E" w:rsidP="004032DB">
            <w:pPr>
              <w:rPr>
                <w:rFonts w:eastAsia="Times New Roman" w:cs="Times New Roman"/>
                <w:kern w:val="0"/>
                <w:szCs w:val="24"/>
                <w:lang w:eastAsia="lt-LT"/>
                <w14:ligatures w14:val="none"/>
              </w:rPr>
            </w:pPr>
          </w:p>
        </w:tc>
        <w:tc>
          <w:tcPr>
            <w:tcW w:w="3402" w:type="dxa"/>
            <w:tcBorders>
              <w:top w:val="nil"/>
              <w:left w:val="nil"/>
              <w:bottom w:val="single" w:sz="4" w:space="0" w:color="auto"/>
              <w:right w:val="single" w:sz="4" w:space="0" w:color="auto"/>
            </w:tcBorders>
            <w:vAlign w:val="center"/>
            <w:hideMark/>
          </w:tcPr>
          <w:p w14:paraId="4D0BB62D" w14:textId="77777777" w:rsidR="00BC032E" w:rsidRPr="00813811" w:rsidRDefault="00BC032E" w:rsidP="004032DB">
            <w:pPr>
              <w:rPr>
                <w:rFonts w:eastAsia="Times New Roman" w:cs="Times New Roman"/>
                <w:kern w:val="0"/>
                <w:szCs w:val="24"/>
                <w:lang w:eastAsia="lt-LT"/>
                <w14:ligatures w14:val="none"/>
              </w:rPr>
            </w:pPr>
            <w:r w:rsidRPr="00813811">
              <w:rPr>
                <w:rFonts w:eastAsia="Times New Roman" w:cs="Times New Roman"/>
                <w:kern w:val="0"/>
                <w:szCs w:val="24"/>
                <w:lang w:eastAsia="lt-LT"/>
                <w14:ligatures w14:val="none"/>
              </w:rPr>
              <w:t>8. Aliarmo priežastys.</w:t>
            </w:r>
          </w:p>
        </w:tc>
        <w:tc>
          <w:tcPr>
            <w:tcW w:w="3537" w:type="dxa"/>
            <w:tcBorders>
              <w:top w:val="nil"/>
              <w:left w:val="nil"/>
              <w:bottom w:val="single" w:sz="4" w:space="0" w:color="auto"/>
              <w:right w:val="single" w:sz="4" w:space="0" w:color="auto"/>
            </w:tcBorders>
          </w:tcPr>
          <w:p w14:paraId="3E0C56B5" w14:textId="77777777" w:rsidR="00BC032E" w:rsidRPr="00813811" w:rsidRDefault="00BC032E" w:rsidP="00813811">
            <w:pPr>
              <w:jc w:val="both"/>
              <w:rPr>
                <w:rFonts w:eastAsia="Times New Roman" w:cs="Times New Roman"/>
                <w:kern w:val="0"/>
                <w:szCs w:val="24"/>
                <w:lang w:eastAsia="lt-LT"/>
                <w14:ligatures w14:val="none"/>
              </w:rPr>
            </w:pPr>
          </w:p>
        </w:tc>
      </w:tr>
      <w:tr w:rsidR="00BC032E" w:rsidRPr="00813811" w14:paraId="457C9934" w14:textId="3B03D1CD" w:rsidTr="004032DB">
        <w:trPr>
          <w:trHeight w:val="312"/>
        </w:trPr>
        <w:tc>
          <w:tcPr>
            <w:tcW w:w="693" w:type="dxa"/>
            <w:vMerge w:val="restart"/>
            <w:tcBorders>
              <w:top w:val="nil"/>
              <w:left w:val="single" w:sz="4" w:space="0" w:color="auto"/>
              <w:bottom w:val="single" w:sz="4" w:space="0" w:color="000000"/>
              <w:right w:val="single" w:sz="4" w:space="0" w:color="auto"/>
            </w:tcBorders>
            <w:vAlign w:val="center"/>
            <w:hideMark/>
          </w:tcPr>
          <w:p w14:paraId="485D7515" w14:textId="77777777" w:rsidR="00BC032E" w:rsidRPr="00813811" w:rsidRDefault="00BC032E" w:rsidP="00767BCF">
            <w:pPr>
              <w:jc w:val="center"/>
              <w:rPr>
                <w:rFonts w:eastAsia="Times New Roman" w:cs="Times New Roman"/>
                <w:color w:val="000000"/>
                <w:kern w:val="0"/>
                <w:szCs w:val="24"/>
                <w:lang w:eastAsia="lt-LT"/>
                <w14:ligatures w14:val="none"/>
              </w:rPr>
            </w:pPr>
            <w:r w:rsidRPr="00813811">
              <w:rPr>
                <w:rFonts w:eastAsia="Times New Roman" w:cs="Times New Roman"/>
                <w:color w:val="000000"/>
                <w:kern w:val="0"/>
                <w:szCs w:val="24"/>
                <w:lang w:eastAsia="lt-LT"/>
                <w14:ligatures w14:val="none"/>
              </w:rPr>
              <w:t>15</w:t>
            </w:r>
          </w:p>
        </w:tc>
        <w:tc>
          <w:tcPr>
            <w:tcW w:w="3419" w:type="dxa"/>
            <w:vMerge w:val="restart"/>
            <w:tcBorders>
              <w:top w:val="nil"/>
              <w:left w:val="single" w:sz="4" w:space="0" w:color="auto"/>
              <w:bottom w:val="single" w:sz="4" w:space="0" w:color="000000"/>
              <w:right w:val="single" w:sz="4" w:space="0" w:color="auto"/>
            </w:tcBorders>
            <w:vAlign w:val="center"/>
            <w:hideMark/>
          </w:tcPr>
          <w:p w14:paraId="44618065" w14:textId="77777777" w:rsidR="00BC032E" w:rsidRPr="00813811" w:rsidRDefault="00BC032E" w:rsidP="004032DB">
            <w:pPr>
              <w:rPr>
                <w:rFonts w:eastAsia="Times New Roman" w:cs="Times New Roman"/>
                <w:kern w:val="0"/>
                <w:szCs w:val="24"/>
                <w:lang w:eastAsia="lt-LT"/>
                <w14:ligatures w14:val="none"/>
              </w:rPr>
            </w:pPr>
            <w:r w:rsidRPr="00813811">
              <w:rPr>
                <w:rFonts w:eastAsia="Times New Roman" w:cs="Times New Roman"/>
                <w:kern w:val="0"/>
                <w:szCs w:val="24"/>
                <w:lang w:eastAsia="lt-LT"/>
                <w14:ligatures w14:val="none"/>
              </w:rPr>
              <w:t>Vizualiniai bei akustiniai įspėjimai, nenutraukiantys infuzijos</w:t>
            </w:r>
          </w:p>
        </w:tc>
        <w:tc>
          <w:tcPr>
            <w:tcW w:w="3402" w:type="dxa"/>
            <w:tcBorders>
              <w:top w:val="nil"/>
              <w:left w:val="nil"/>
              <w:bottom w:val="single" w:sz="4" w:space="0" w:color="auto"/>
              <w:right w:val="single" w:sz="4" w:space="0" w:color="auto"/>
            </w:tcBorders>
            <w:vAlign w:val="center"/>
            <w:hideMark/>
          </w:tcPr>
          <w:p w14:paraId="6B876D65" w14:textId="77777777" w:rsidR="00BC032E" w:rsidRPr="00813811" w:rsidRDefault="00BC032E" w:rsidP="004032DB">
            <w:pPr>
              <w:rPr>
                <w:rFonts w:eastAsia="Times New Roman" w:cs="Times New Roman"/>
                <w:kern w:val="0"/>
                <w:szCs w:val="24"/>
                <w:lang w:eastAsia="lt-LT"/>
                <w14:ligatures w14:val="none"/>
              </w:rPr>
            </w:pPr>
            <w:r w:rsidRPr="00813811">
              <w:rPr>
                <w:rFonts w:eastAsia="Times New Roman" w:cs="Times New Roman"/>
                <w:kern w:val="0"/>
                <w:szCs w:val="24"/>
                <w:lang w:eastAsia="lt-LT"/>
                <w14:ligatures w14:val="none"/>
              </w:rPr>
              <w:t>1. Infuzija beveik baigta;</w:t>
            </w:r>
          </w:p>
        </w:tc>
        <w:tc>
          <w:tcPr>
            <w:tcW w:w="3537" w:type="dxa"/>
            <w:tcBorders>
              <w:top w:val="nil"/>
              <w:left w:val="nil"/>
              <w:bottom w:val="single" w:sz="4" w:space="0" w:color="auto"/>
              <w:right w:val="single" w:sz="4" w:space="0" w:color="auto"/>
            </w:tcBorders>
          </w:tcPr>
          <w:p w14:paraId="1C94768C" w14:textId="77777777" w:rsidR="00BC032E" w:rsidRPr="00813811" w:rsidRDefault="00BC032E" w:rsidP="00813811">
            <w:pPr>
              <w:jc w:val="both"/>
              <w:rPr>
                <w:rFonts w:eastAsia="Times New Roman" w:cs="Times New Roman"/>
                <w:kern w:val="0"/>
                <w:szCs w:val="24"/>
                <w:lang w:eastAsia="lt-LT"/>
                <w14:ligatures w14:val="none"/>
              </w:rPr>
            </w:pPr>
          </w:p>
        </w:tc>
      </w:tr>
      <w:tr w:rsidR="00BC032E" w:rsidRPr="00813811" w14:paraId="74FD53CF" w14:textId="15999071" w:rsidTr="004032DB">
        <w:trPr>
          <w:trHeight w:val="312"/>
        </w:trPr>
        <w:tc>
          <w:tcPr>
            <w:tcW w:w="693" w:type="dxa"/>
            <w:vMerge/>
            <w:tcBorders>
              <w:top w:val="nil"/>
              <w:left w:val="single" w:sz="4" w:space="0" w:color="auto"/>
              <w:bottom w:val="single" w:sz="4" w:space="0" w:color="000000"/>
              <w:right w:val="single" w:sz="4" w:space="0" w:color="auto"/>
            </w:tcBorders>
            <w:vAlign w:val="center"/>
            <w:hideMark/>
          </w:tcPr>
          <w:p w14:paraId="580E2DBD" w14:textId="77777777" w:rsidR="00BC032E" w:rsidRPr="00813811" w:rsidRDefault="00BC032E" w:rsidP="00767BCF">
            <w:pPr>
              <w:jc w:val="center"/>
              <w:rPr>
                <w:rFonts w:eastAsia="Times New Roman" w:cs="Times New Roman"/>
                <w:color w:val="000000"/>
                <w:kern w:val="0"/>
                <w:szCs w:val="24"/>
                <w:lang w:eastAsia="lt-LT"/>
                <w14:ligatures w14:val="none"/>
              </w:rPr>
            </w:pPr>
          </w:p>
        </w:tc>
        <w:tc>
          <w:tcPr>
            <w:tcW w:w="3419" w:type="dxa"/>
            <w:vMerge/>
            <w:tcBorders>
              <w:top w:val="nil"/>
              <w:left w:val="single" w:sz="4" w:space="0" w:color="auto"/>
              <w:bottom w:val="single" w:sz="4" w:space="0" w:color="000000"/>
              <w:right w:val="single" w:sz="4" w:space="0" w:color="auto"/>
            </w:tcBorders>
            <w:vAlign w:val="center"/>
            <w:hideMark/>
          </w:tcPr>
          <w:p w14:paraId="32FDA14C" w14:textId="77777777" w:rsidR="00BC032E" w:rsidRPr="00813811" w:rsidRDefault="00BC032E" w:rsidP="004032DB">
            <w:pPr>
              <w:rPr>
                <w:rFonts w:eastAsia="Times New Roman" w:cs="Times New Roman"/>
                <w:kern w:val="0"/>
                <w:szCs w:val="24"/>
                <w:lang w:eastAsia="lt-LT"/>
                <w14:ligatures w14:val="none"/>
              </w:rPr>
            </w:pPr>
          </w:p>
        </w:tc>
        <w:tc>
          <w:tcPr>
            <w:tcW w:w="3402" w:type="dxa"/>
            <w:tcBorders>
              <w:top w:val="nil"/>
              <w:left w:val="nil"/>
              <w:bottom w:val="single" w:sz="4" w:space="0" w:color="auto"/>
              <w:right w:val="single" w:sz="4" w:space="0" w:color="auto"/>
            </w:tcBorders>
            <w:vAlign w:val="center"/>
            <w:hideMark/>
          </w:tcPr>
          <w:p w14:paraId="4721C131" w14:textId="77777777" w:rsidR="00BC032E" w:rsidRPr="00813811" w:rsidRDefault="00BC032E" w:rsidP="004032DB">
            <w:pPr>
              <w:rPr>
                <w:rFonts w:eastAsia="Times New Roman" w:cs="Times New Roman"/>
                <w:kern w:val="0"/>
                <w:szCs w:val="24"/>
                <w:lang w:eastAsia="lt-LT"/>
                <w14:ligatures w14:val="none"/>
              </w:rPr>
            </w:pPr>
            <w:r w:rsidRPr="00813811">
              <w:rPr>
                <w:rFonts w:eastAsia="Times New Roman" w:cs="Times New Roman"/>
                <w:kern w:val="0"/>
                <w:szCs w:val="24"/>
                <w:lang w:eastAsia="lt-LT"/>
                <w14:ligatures w14:val="none"/>
              </w:rPr>
              <w:t>2. Baterija beveik tuščia;</w:t>
            </w:r>
          </w:p>
        </w:tc>
        <w:tc>
          <w:tcPr>
            <w:tcW w:w="3537" w:type="dxa"/>
            <w:tcBorders>
              <w:top w:val="nil"/>
              <w:left w:val="nil"/>
              <w:bottom w:val="single" w:sz="4" w:space="0" w:color="auto"/>
              <w:right w:val="single" w:sz="4" w:space="0" w:color="auto"/>
            </w:tcBorders>
          </w:tcPr>
          <w:p w14:paraId="3F4700D7" w14:textId="77777777" w:rsidR="00BC032E" w:rsidRPr="00813811" w:rsidRDefault="00BC032E" w:rsidP="00813811">
            <w:pPr>
              <w:jc w:val="both"/>
              <w:rPr>
                <w:rFonts w:eastAsia="Times New Roman" w:cs="Times New Roman"/>
                <w:kern w:val="0"/>
                <w:szCs w:val="24"/>
                <w:lang w:eastAsia="lt-LT"/>
                <w14:ligatures w14:val="none"/>
              </w:rPr>
            </w:pPr>
          </w:p>
        </w:tc>
      </w:tr>
      <w:tr w:rsidR="00BC032E" w:rsidRPr="00813811" w14:paraId="4BE5F4F0" w14:textId="2F3E46F7" w:rsidTr="004032DB">
        <w:trPr>
          <w:trHeight w:val="315"/>
        </w:trPr>
        <w:tc>
          <w:tcPr>
            <w:tcW w:w="693" w:type="dxa"/>
            <w:vMerge w:val="restart"/>
            <w:tcBorders>
              <w:top w:val="nil"/>
              <w:left w:val="single" w:sz="4" w:space="0" w:color="auto"/>
              <w:bottom w:val="nil"/>
              <w:right w:val="single" w:sz="4" w:space="0" w:color="auto"/>
            </w:tcBorders>
            <w:vAlign w:val="center"/>
            <w:hideMark/>
          </w:tcPr>
          <w:p w14:paraId="35851254" w14:textId="77777777" w:rsidR="00BC032E" w:rsidRPr="00813811" w:rsidRDefault="00BC032E" w:rsidP="00767BCF">
            <w:pPr>
              <w:jc w:val="center"/>
              <w:rPr>
                <w:rFonts w:eastAsia="Times New Roman" w:cs="Times New Roman"/>
                <w:color w:val="000000"/>
                <w:kern w:val="0"/>
                <w:szCs w:val="24"/>
                <w:lang w:eastAsia="lt-LT"/>
                <w14:ligatures w14:val="none"/>
              </w:rPr>
            </w:pPr>
            <w:r w:rsidRPr="00813811">
              <w:rPr>
                <w:rFonts w:eastAsia="Times New Roman" w:cs="Times New Roman"/>
                <w:color w:val="000000"/>
                <w:kern w:val="0"/>
                <w:szCs w:val="24"/>
                <w:lang w:eastAsia="lt-LT"/>
                <w14:ligatures w14:val="none"/>
              </w:rPr>
              <w:t>16</w:t>
            </w:r>
          </w:p>
        </w:tc>
        <w:tc>
          <w:tcPr>
            <w:tcW w:w="3419" w:type="dxa"/>
            <w:vMerge w:val="restart"/>
            <w:tcBorders>
              <w:top w:val="nil"/>
              <w:left w:val="single" w:sz="4" w:space="0" w:color="auto"/>
              <w:bottom w:val="nil"/>
              <w:right w:val="single" w:sz="4" w:space="0" w:color="auto"/>
            </w:tcBorders>
            <w:vAlign w:val="center"/>
            <w:hideMark/>
          </w:tcPr>
          <w:p w14:paraId="4D1CEA2B" w14:textId="77777777" w:rsidR="00BC032E" w:rsidRPr="00813811" w:rsidRDefault="00BC032E" w:rsidP="004032DB">
            <w:pPr>
              <w:rPr>
                <w:rFonts w:eastAsia="Times New Roman" w:cs="Times New Roman"/>
                <w:kern w:val="0"/>
                <w:szCs w:val="24"/>
                <w:lang w:eastAsia="lt-LT"/>
                <w14:ligatures w14:val="none"/>
              </w:rPr>
            </w:pPr>
            <w:r w:rsidRPr="00813811">
              <w:rPr>
                <w:rFonts w:eastAsia="Times New Roman" w:cs="Times New Roman"/>
                <w:kern w:val="0"/>
                <w:szCs w:val="24"/>
                <w:lang w:eastAsia="lt-LT"/>
                <w14:ligatures w14:val="none"/>
              </w:rPr>
              <w:t>Vizualiniai bei akustiniai įspėjimai su automatinio infuzijos sustabdymo funkcija</w:t>
            </w:r>
          </w:p>
        </w:tc>
        <w:tc>
          <w:tcPr>
            <w:tcW w:w="3402" w:type="dxa"/>
            <w:tcBorders>
              <w:top w:val="nil"/>
              <w:left w:val="nil"/>
              <w:bottom w:val="single" w:sz="4" w:space="0" w:color="auto"/>
              <w:right w:val="single" w:sz="4" w:space="0" w:color="auto"/>
            </w:tcBorders>
            <w:vAlign w:val="center"/>
            <w:hideMark/>
          </w:tcPr>
          <w:p w14:paraId="695062AA" w14:textId="77777777" w:rsidR="00BC032E" w:rsidRPr="00813811" w:rsidRDefault="00BC032E" w:rsidP="004032DB">
            <w:pPr>
              <w:rPr>
                <w:rFonts w:eastAsia="Times New Roman" w:cs="Times New Roman"/>
                <w:kern w:val="0"/>
                <w:szCs w:val="24"/>
                <w:lang w:eastAsia="lt-LT"/>
                <w14:ligatures w14:val="none"/>
              </w:rPr>
            </w:pPr>
            <w:r w:rsidRPr="00813811">
              <w:rPr>
                <w:rFonts w:eastAsia="Times New Roman" w:cs="Times New Roman"/>
                <w:kern w:val="0"/>
                <w:szCs w:val="24"/>
                <w:lang w:eastAsia="lt-LT"/>
                <w14:ligatures w14:val="none"/>
              </w:rPr>
              <w:t>1. Oras infuzinėje sistemoje;</w:t>
            </w:r>
          </w:p>
        </w:tc>
        <w:tc>
          <w:tcPr>
            <w:tcW w:w="3537" w:type="dxa"/>
            <w:tcBorders>
              <w:top w:val="nil"/>
              <w:left w:val="nil"/>
              <w:bottom w:val="single" w:sz="4" w:space="0" w:color="auto"/>
              <w:right w:val="single" w:sz="4" w:space="0" w:color="auto"/>
            </w:tcBorders>
          </w:tcPr>
          <w:p w14:paraId="03354F65" w14:textId="77777777" w:rsidR="00BC032E" w:rsidRPr="00813811" w:rsidRDefault="00BC032E" w:rsidP="00813811">
            <w:pPr>
              <w:jc w:val="both"/>
              <w:rPr>
                <w:rFonts w:eastAsia="Times New Roman" w:cs="Times New Roman"/>
                <w:kern w:val="0"/>
                <w:szCs w:val="24"/>
                <w:lang w:eastAsia="lt-LT"/>
                <w14:ligatures w14:val="none"/>
              </w:rPr>
            </w:pPr>
          </w:p>
        </w:tc>
      </w:tr>
      <w:tr w:rsidR="00BC032E" w:rsidRPr="00813811" w14:paraId="7AD649C4" w14:textId="52CBD6CC" w:rsidTr="004032DB">
        <w:trPr>
          <w:trHeight w:val="312"/>
        </w:trPr>
        <w:tc>
          <w:tcPr>
            <w:tcW w:w="693" w:type="dxa"/>
            <w:vMerge/>
            <w:tcBorders>
              <w:top w:val="nil"/>
              <w:left w:val="single" w:sz="4" w:space="0" w:color="auto"/>
              <w:bottom w:val="nil"/>
              <w:right w:val="single" w:sz="4" w:space="0" w:color="auto"/>
            </w:tcBorders>
            <w:vAlign w:val="center"/>
            <w:hideMark/>
          </w:tcPr>
          <w:p w14:paraId="4FF28B94" w14:textId="77777777" w:rsidR="00BC032E" w:rsidRPr="00813811" w:rsidRDefault="00BC032E" w:rsidP="00767BCF">
            <w:pPr>
              <w:jc w:val="center"/>
              <w:rPr>
                <w:rFonts w:eastAsia="Times New Roman" w:cs="Times New Roman"/>
                <w:color w:val="000000"/>
                <w:kern w:val="0"/>
                <w:szCs w:val="24"/>
                <w:lang w:eastAsia="lt-LT"/>
                <w14:ligatures w14:val="none"/>
              </w:rPr>
            </w:pPr>
          </w:p>
        </w:tc>
        <w:tc>
          <w:tcPr>
            <w:tcW w:w="3419" w:type="dxa"/>
            <w:vMerge/>
            <w:tcBorders>
              <w:top w:val="nil"/>
              <w:left w:val="single" w:sz="4" w:space="0" w:color="auto"/>
              <w:bottom w:val="nil"/>
              <w:right w:val="single" w:sz="4" w:space="0" w:color="auto"/>
            </w:tcBorders>
            <w:vAlign w:val="center"/>
            <w:hideMark/>
          </w:tcPr>
          <w:p w14:paraId="26E1984A" w14:textId="77777777" w:rsidR="00BC032E" w:rsidRPr="00813811" w:rsidRDefault="00BC032E" w:rsidP="004032DB">
            <w:pPr>
              <w:rPr>
                <w:rFonts w:eastAsia="Times New Roman" w:cs="Times New Roman"/>
                <w:kern w:val="0"/>
                <w:szCs w:val="24"/>
                <w:lang w:eastAsia="lt-LT"/>
                <w14:ligatures w14:val="none"/>
              </w:rPr>
            </w:pPr>
          </w:p>
        </w:tc>
        <w:tc>
          <w:tcPr>
            <w:tcW w:w="3402" w:type="dxa"/>
            <w:tcBorders>
              <w:top w:val="nil"/>
              <w:left w:val="nil"/>
              <w:bottom w:val="single" w:sz="4" w:space="0" w:color="auto"/>
              <w:right w:val="single" w:sz="4" w:space="0" w:color="auto"/>
            </w:tcBorders>
            <w:vAlign w:val="center"/>
            <w:hideMark/>
          </w:tcPr>
          <w:p w14:paraId="379C1B76" w14:textId="77777777" w:rsidR="00BC032E" w:rsidRPr="00813811" w:rsidRDefault="00BC032E" w:rsidP="004032DB">
            <w:pPr>
              <w:rPr>
                <w:rFonts w:eastAsia="Times New Roman" w:cs="Times New Roman"/>
                <w:kern w:val="0"/>
                <w:szCs w:val="24"/>
                <w:lang w:eastAsia="lt-LT"/>
                <w14:ligatures w14:val="none"/>
              </w:rPr>
            </w:pPr>
            <w:r w:rsidRPr="00813811">
              <w:rPr>
                <w:rFonts w:eastAsia="Times New Roman" w:cs="Times New Roman"/>
                <w:kern w:val="0"/>
                <w:szCs w:val="24"/>
                <w:lang w:eastAsia="lt-LT"/>
                <w14:ligatures w14:val="none"/>
              </w:rPr>
              <w:t>2. Infuzijos pabaiga;</w:t>
            </w:r>
          </w:p>
        </w:tc>
        <w:tc>
          <w:tcPr>
            <w:tcW w:w="3537" w:type="dxa"/>
            <w:tcBorders>
              <w:top w:val="nil"/>
              <w:left w:val="nil"/>
              <w:bottom w:val="single" w:sz="4" w:space="0" w:color="auto"/>
              <w:right w:val="single" w:sz="4" w:space="0" w:color="auto"/>
            </w:tcBorders>
          </w:tcPr>
          <w:p w14:paraId="70FC1F02" w14:textId="77777777" w:rsidR="00BC032E" w:rsidRPr="00813811" w:rsidRDefault="00BC032E" w:rsidP="00813811">
            <w:pPr>
              <w:jc w:val="both"/>
              <w:rPr>
                <w:rFonts w:eastAsia="Times New Roman" w:cs="Times New Roman"/>
                <w:kern w:val="0"/>
                <w:szCs w:val="24"/>
                <w:lang w:eastAsia="lt-LT"/>
                <w14:ligatures w14:val="none"/>
              </w:rPr>
            </w:pPr>
          </w:p>
        </w:tc>
      </w:tr>
      <w:tr w:rsidR="00BC032E" w:rsidRPr="00813811" w14:paraId="1EDF41D6" w14:textId="21A327BF" w:rsidTr="004032DB">
        <w:trPr>
          <w:trHeight w:val="312"/>
        </w:trPr>
        <w:tc>
          <w:tcPr>
            <w:tcW w:w="693" w:type="dxa"/>
            <w:vMerge/>
            <w:tcBorders>
              <w:top w:val="nil"/>
              <w:left w:val="single" w:sz="4" w:space="0" w:color="auto"/>
              <w:bottom w:val="nil"/>
              <w:right w:val="single" w:sz="4" w:space="0" w:color="auto"/>
            </w:tcBorders>
            <w:vAlign w:val="center"/>
            <w:hideMark/>
          </w:tcPr>
          <w:p w14:paraId="09D8E47C" w14:textId="77777777" w:rsidR="00BC032E" w:rsidRPr="00813811" w:rsidRDefault="00BC032E" w:rsidP="00767BCF">
            <w:pPr>
              <w:jc w:val="center"/>
              <w:rPr>
                <w:rFonts w:eastAsia="Times New Roman" w:cs="Times New Roman"/>
                <w:color w:val="000000"/>
                <w:kern w:val="0"/>
                <w:szCs w:val="24"/>
                <w:lang w:eastAsia="lt-LT"/>
                <w14:ligatures w14:val="none"/>
              </w:rPr>
            </w:pPr>
          </w:p>
        </w:tc>
        <w:tc>
          <w:tcPr>
            <w:tcW w:w="3419" w:type="dxa"/>
            <w:vMerge/>
            <w:tcBorders>
              <w:top w:val="nil"/>
              <w:left w:val="single" w:sz="4" w:space="0" w:color="auto"/>
              <w:bottom w:val="nil"/>
              <w:right w:val="single" w:sz="4" w:space="0" w:color="auto"/>
            </w:tcBorders>
            <w:vAlign w:val="center"/>
            <w:hideMark/>
          </w:tcPr>
          <w:p w14:paraId="60C21B52" w14:textId="77777777" w:rsidR="00BC032E" w:rsidRPr="00813811" w:rsidRDefault="00BC032E" w:rsidP="004032DB">
            <w:pPr>
              <w:rPr>
                <w:rFonts w:eastAsia="Times New Roman" w:cs="Times New Roman"/>
                <w:kern w:val="0"/>
                <w:szCs w:val="24"/>
                <w:lang w:eastAsia="lt-LT"/>
                <w14:ligatures w14:val="none"/>
              </w:rPr>
            </w:pPr>
          </w:p>
        </w:tc>
        <w:tc>
          <w:tcPr>
            <w:tcW w:w="3402" w:type="dxa"/>
            <w:tcBorders>
              <w:top w:val="nil"/>
              <w:left w:val="nil"/>
              <w:bottom w:val="single" w:sz="4" w:space="0" w:color="auto"/>
              <w:right w:val="single" w:sz="4" w:space="0" w:color="auto"/>
            </w:tcBorders>
            <w:vAlign w:val="center"/>
            <w:hideMark/>
          </w:tcPr>
          <w:p w14:paraId="119F146D" w14:textId="77777777" w:rsidR="00BC032E" w:rsidRPr="00813811" w:rsidRDefault="00BC032E" w:rsidP="004032DB">
            <w:pPr>
              <w:rPr>
                <w:rFonts w:eastAsia="Times New Roman" w:cs="Times New Roman"/>
                <w:kern w:val="0"/>
                <w:szCs w:val="24"/>
                <w:lang w:eastAsia="lt-LT"/>
                <w14:ligatures w14:val="none"/>
              </w:rPr>
            </w:pPr>
            <w:r w:rsidRPr="00813811">
              <w:rPr>
                <w:rFonts w:eastAsia="Times New Roman" w:cs="Times New Roman"/>
                <w:kern w:val="0"/>
                <w:szCs w:val="24"/>
                <w:lang w:eastAsia="lt-LT"/>
                <w14:ligatures w14:val="none"/>
              </w:rPr>
              <w:t xml:space="preserve">3. </w:t>
            </w:r>
            <w:proofErr w:type="spellStart"/>
            <w:r w:rsidRPr="00813811">
              <w:rPr>
                <w:rFonts w:eastAsia="Times New Roman" w:cs="Times New Roman"/>
                <w:kern w:val="0"/>
                <w:szCs w:val="24"/>
                <w:lang w:eastAsia="lt-LT"/>
                <w14:ligatures w14:val="none"/>
              </w:rPr>
              <w:t>Okliuzija</w:t>
            </w:r>
            <w:proofErr w:type="spellEnd"/>
            <w:r w:rsidRPr="00813811">
              <w:rPr>
                <w:rFonts w:eastAsia="Times New Roman" w:cs="Times New Roman"/>
                <w:kern w:val="0"/>
                <w:szCs w:val="24"/>
                <w:lang w:eastAsia="lt-LT"/>
                <w14:ligatures w14:val="none"/>
              </w:rPr>
              <w:t>;</w:t>
            </w:r>
          </w:p>
        </w:tc>
        <w:tc>
          <w:tcPr>
            <w:tcW w:w="3537" w:type="dxa"/>
            <w:tcBorders>
              <w:top w:val="nil"/>
              <w:left w:val="nil"/>
              <w:bottom w:val="single" w:sz="4" w:space="0" w:color="auto"/>
              <w:right w:val="single" w:sz="4" w:space="0" w:color="auto"/>
            </w:tcBorders>
          </w:tcPr>
          <w:p w14:paraId="0B387F37" w14:textId="77777777" w:rsidR="00BC032E" w:rsidRPr="00813811" w:rsidRDefault="00BC032E" w:rsidP="00813811">
            <w:pPr>
              <w:jc w:val="both"/>
              <w:rPr>
                <w:rFonts w:eastAsia="Times New Roman" w:cs="Times New Roman"/>
                <w:kern w:val="0"/>
                <w:szCs w:val="24"/>
                <w:lang w:eastAsia="lt-LT"/>
                <w14:ligatures w14:val="none"/>
              </w:rPr>
            </w:pPr>
          </w:p>
        </w:tc>
      </w:tr>
      <w:tr w:rsidR="00BC032E" w:rsidRPr="00813811" w14:paraId="3E498EBB" w14:textId="0520FC92" w:rsidTr="004032DB">
        <w:trPr>
          <w:trHeight w:val="312"/>
        </w:trPr>
        <w:tc>
          <w:tcPr>
            <w:tcW w:w="693" w:type="dxa"/>
            <w:vMerge/>
            <w:tcBorders>
              <w:top w:val="nil"/>
              <w:left w:val="single" w:sz="4" w:space="0" w:color="auto"/>
              <w:bottom w:val="nil"/>
              <w:right w:val="single" w:sz="4" w:space="0" w:color="auto"/>
            </w:tcBorders>
            <w:vAlign w:val="center"/>
            <w:hideMark/>
          </w:tcPr>
          <w:p w14:paraId="75ED76F8" w14:textId="77777777" w:rsidR="00BC032E" w:rsidRPr="00813811" w:rsidRDefault="00BC032E" w:rsidP="00767BCF">
            <w:pPr>
              <w:jc w:val="center"/>
              <w:rPr>
                <w:rFonts w:eastAsia="Times New Roman" w:cs="Times New Roman"/>
                <w:color w:val="000000"/>
                <w:kern w:val="0"/>
                <w:szCs w:val="24"/>
                <w:lang w:eastAsia="lt-LT"/>
                <w14:ligatures w14:val="none"/>
              </w:rPr>
            </w:pPr>
          </w:p>
        </w:tc>
        <w:tc>
          <w:tcPr>
            <w:tcW w:w="3419" w:type="dxa"/>
            <w:vMerge/>
            <w:tcBorders>
              <w:top w:val="nil"/>
              <w:left w:val="single" w:sz="4" w:space="0" w:color="auto"/>
              <w:bottom w:val="nil"/>
              <w:right w:val="single" w:sz="4" w:space="0" w:color="auto"/>
            </w:tcBorders>
            <w:vAlign w:val="center"/>
            <w:hideMark/>
          </w:tcPr>
          <w:p w14:paraId="31FA0C32" w14:textId="77777777" w:rsidR="00BC032E" w:rsidRPr="00813811" w:rsidRDefault="00BC032E" w:rsidP="004032DB">
            <w:pPr>
              <w:rPr>
                <w:rFonts w:eastAsia="Times New Roman" w:cs="Times New Roman"/>
                <w:kern w:val="0"/>
                <w:szCs w:val="24"/>
                <w:lang w:eastAsia="lt-LT"/>
                <w14:ligatures w14:val="none"/>
              </w:rPr>
            </w:pPr>
          </w:p>
        </w:tc>
        <w:tc>
          <w:tcPr>
            <w:tcW w:w="3402" w:type="dxa"/>
            <w:tcBorders>
              <w:top w:val="nil"/>
              <w:left w:val="nil"/>
              <w:bottom w:val="single" w:sz="4" w:space="0" w:color="auto"/>
              <w:right w:val="single" w:sz="4" w:space="0" w:color="auto"/>
            </w:tcBorders>
            <w:vAlign w:val="center"/>
            <w:hideMark/>
          </w:tcPr>
          <w:p w14:paraId="60B296A1" w14:textId="77777777" w:rsidR="00BC032E" w:rsidRPr="00813811" w:rsidRDefault="00BC032E" w:rsidP="004032DB">
            <w:pPr>
              <w:rPr>
                <w:rFonts w:eastAsia="Times New Roman" w:cs="Times New Roman"/>
                <w:kern w:val="0"/>
                <w:szCs w:val="24"/>
                <w:lang w:eastAsia="lt-LT"/>
                <w14:ligatures w14:val="none"/>
              </w:rPr>
            </w:pPr>
            <w:r w:rsidRPr="00813811">
              <w:rPr>
                <w:rFonts w:eastAsia="Times New Roman" w:cs="Times New Roman"/>
                <w:kern w:val="0"/>
                <w:szCs w:val="24"/>
                <w:lang w:eastAsia="lt-LT"/>
                <w14:ligatures w14:val="none"/>
              </w:rPr>
              <w:t>4. Baterija išsikrovusi;</w:t>
            </w:r>
          </w:p>
        </w:tc>
        <w:tc>
          <w:tcPr>
            <w:tcW w:w="3537" w:type="dxa"/>
            <w:tcBorders>
              <w:top w:val="nil"/>
              <w:left w:val="nil"/>
              <w:bottom w:val="single" w:sz="4" w:space="0" w:color="auto"/>
              <w:right w:val="single" w:sz="4" w:space="0" w:color="auto"/>
            </w:tcBorders>
          </w:tcPr>
          <w:p w14:paraId="5D861FC4" w14:textId="77777777" w:rsidR="00BC032E" w:rsidRPr="00813811" w:rsidRDefault="00BC032E" w:rsidP="00813811">
            <w:pPr>
              <w:jc w:val="both"/>
              <w:rPr>
                <w:rFonts w:eastAsia="Times New Roman" w:cs="Times New Roman"/>
                <w:kern w:val="0"/>
                <w:szCs w:val="24"/>
                <w:lang w:eastAsia="lt-LT"/>
                <w14:ligatures w14:val="none"/>
              </w:rPr>
            </w:pPr>
          </w:p>
        </w:tc>
      </w:tr>
      <w:tr w:rsidR="00BC032E" w:rsidRPr="00813811" w14:paraId="5C14E29B" w14:textId="4F03DC3A" w:rsidTr="004032DB">
        <w:trPr>
          <w:trHeight w:val="312"/>
        </w:trPr>
        <w:tc>
          <w:tcPr>
            <w:tcW w:w="693" w:type="dxa"/>
            <w:vMerge w:val="restart"/>
            <w:tcBorders>
              <w:top w:val="single" w:sz="4" w:space="0" w:color="auto"/>
              <w:left w:val="single" w:sz="4" w:space="0" w:color="auto"/>
              <w:bottom w:val="nil"/>
              <w:right w:val="single" w:sz="4" w:space="0" w:color="auto"/>
            </w:tcBorders>
            <w:vAlign w:val="center"/>
            <w:hideMark/>
          </w:tcPr>
          <w:p w14:paraId="26F57985" w14:textId="77777777" w:rsidR="00BC032E" w:rsidRPr="00813811" w:rsidRDefault="00BC032E" w:rsidP="00767BCF">
            <w:pPr>
              <w:jc w:val="center"/>
              <w:rPr>
                <w:rFonts w:eastAsia="Times New Roman" w:cs="Times New Roman"/>
                <w:color w:val="000000"/>
                <w:kern w:val="0"/>
                <w:szCs w:val="24"/>
                <w:lang w:eastAsia="lt-LT"/>
                <w14:ligatures w14:val="none"/>
              </w:rPr>
            </w:pPr>
            <w:r w:rsidRPr="00813811">
              <w:rPr>
                <w:rFonts w:eastAsia="Times New Roman" w:cs="Times New Roman"/>
                <w:color w:val="000000"/>
                <w:kern w:val="0"/>
                <w:szCs w:val="24"/>
                <w:lang w:eastAsia="lt-LT"/>
                <w14:ligatures w14:val="none"/>
              </w:rPr>
              <w:t>17</w:t>
            </w:r>
          </w:p>
        </w:tc>
        <w:tc>
          <w:tcPr>
            <w:tcW w:w="3419" w:type="dxa"/>
            <w:vMerge w:val="restart"/>
            <w:tcBorders>
              <w:top w:val="single" w:sz="4" w:space="0" w:color="auto"/>
              <w:left w:val="single" w:sz="4" w:space="0" w:color="auto"/>
              <w:bottom w:val="nil"/>
              <w:right w:val="single" w:sz="4" w:space="0" w:color="auto"/>
            </w:tcBorders>
            <w:vAlign w:val="center"/>
            <w:hideMark/>
          </w:tcPr>
          <w:p w14:paraId="3243B823" w14:textId="77777777" w:rsidR="00BC032E" w:rsidRPr="00813811" w:rsidRDefault="00BC032E" w:rsidP="004032DB">
            <w:pPr>
              <w:rPr>
                <w:rFonts w:eastAsia="Times New Roman" w:cs="Times New Roman"/>
                <w:kern w:val="0"/>
                <w:szCs w:val="24"/>
                <w:lang w:eastAsia="lt-LT"/>
                <w14:ligatures w14:val="none"/>
              </w:rPr>
            </w:pPr>
            <w:r w:rsidRPr="00813811">
              <w:rPr>
                <w:rFonts w:eastAsia="Times New Roman" w:cs="Times New Roman"/>
                <w:kern w:val="0"/>
                <w:szCs w:val="24"/>
                <w:lang w:eastAsia="lt-LT"/>
                <w14:ligatures w14:val="none"/>
              </w:rPr>
              <w:t>Programuojant infuziją galima pasirinkti</w:t>
            </w:r>
          </w:p>
        </w:tc>
        <w:tc>
          <w:tcPr>
            <w:tcW w:w="3402" w:type="dxa"/>
            <w:tcBorders>
              <w:top w:val="nil"/>
              <w:left w:val="nil"/>
              <w:bottom w:val="single" w:sz="4" w:space="0" w:color="auto"/>
              <w:right w:val="single" w:sz="4" w:space="0" w:color="auto"/>
            </w:tcBorders>
            <w:vAlign w:val="center"/>
            <w:hideMark/>
          </w:tcPr>
          <w:p w14:paraId="6AFBE1DE" w14:textId="77777777" w:rsidR="00BC032E" w:rsidRPr="00813811" w:rsidRDefault="00BC032E" w:rsidP="004032DB">
            <w:pPr>
              <w:rPr>
                <w:rFonts w:eastAsia="Times New Roman" w:cs="Times New Roman"/>
                <w:kern w:val="0"/>
                <w:szCs w:val="24"/>
                <w:lang w:eastAsia="lt-LT"/>
                <w14:ligatures w14:val="none"/>
              </w:rPr>
            </w:pPr>
            <w:r w:rsidRPr="00813811">
              <w:rPr>
                <w:rFonts w:eastAsia="Times New Roman" w:cs="Times New Roman"/>
                <w:kern w:val="0"/>
                <w:szCs w:val="24"/>
                <w:lang w:eastAsia="lt-LT"/>
                <w14:ligatures w14:val="none"/>
              </w:rPr>
              <w:t>1. Vaistą;</w:t>
            </w:r>
          </w:p>
        </w:tc>
        <w:tc>
          <w:tcPr>
            <w:tcW w:w="3537" w:type="dxa"/>
            <w:tcBorders>
              <w:top w:val="nil"/>
              <w:left w:val="nil"/>
              <w:bottom w:val="single" w:sz="4" w:space="0" w:color="auto"/>
              <w:right w:val="single" w:sz="4" w:space="0" w:color="auto"/>
            </w:tcBorders>
          </w:tcPr>
          <w:p w14:paraId="62246CA4" w14:textId="77777777" w:rsidR="00BC032E" w:rsidRPr="00813811" w:rsidRDefault="00BC032E" w:rsidP="00813811">
            <w:pPr>
              <w:jc w:val="both"/>
              <w:rPr>
                <w:rFonts w:eastAsia="Times New Roman" w:cs="Times New Roman"/>
                <w:kern w:val="0"/>
                <w:szCs w:val="24"/>
                <w:lang w:eastAsia="lt-LT"/>
                <w14:ligatures w14:val="none"/>
              </w:rPr>
            </w:pPr>
          </w:p>
        </w:tc>
      </w:tr>
      <w:tr w:rsidR="00BC032E" w:rsidRPr="00813811" w14:paraId="14135736" w14:textId="67FDAA5F" w:rsidTr="004032DB">
        <w:trPr>
          <w:trHeight w:val="312"/>
        </w:trPr>
        <w:tc>
          <w:tcPr>
            <w:tcW w:w="693" w:type="dxa"/>
            <w:vMerge/>
            <w:tcBorders>
              <w:top w:val="single" w:sz="4" w:space="0" w:color="auto"/>
              <w:left w:val="single" w:sz="4" w:space="0" w:color="auto"/>
              <w:bottom w:val="nil"/>
              <w:right w:val="single" w:sz="4" w:space="0" w:color="auto"/>
            </w:tcBorders>
            <w:vAlign w:val="center"/>
            <w:hideMark/>
          </w:tcPr>
          <w:p w14:paraId="28462FF3" w14:textId="77777777" w:rsidR="00BC032E" w:rsidRPr="00813811" w:rsidRDefault="00BC032E" w:rsidP="00767BCF">
            <w:pPr>
              <w:jc w:val="center"/>
              <w:rPr>
                <w:rFonts w:eastAsia="Times New Roman" w:cs="Times New Roman"/>
                <w:color w:val="000000"/>
                <w:kern w:val="0"/>
                <w:szCs w:val="24"/>
                <w:lang w:eastAsia="lt-LT"/>
                <w14:ligatures w14:val="none"/>
              </w:rPr>
            </w:pPr>
          </w:p>
        </w:tc>
        <w:tc>
          <w:tcPr>
            <w:tcW w:w="3419" w:type="dxa"/>
            <w:vMerge/>
            <w:tcBorders>
              <w:top w:val="single" w:sz="4" w:space="0" w:color="auto"/>
              <w:left w:val="single" w:sz="4" w:space="0" w:color="auto"/>
              <w:bottom w:val="nil"/>
              <w:right w:val="single" w:sz="4" w:space="0" w:color="auto"/>
            </w:tcBorders>
            <w:vAlign w:val="center"/>
            <w:hideMark/>
          </w:tcPr>
          <w:p w14:paraId="27AA3660" w14:textId="77777777" w:rsidR="00BC032E" w:rsidRPr="00813811" w:rsidRDefault="00BC032E" w:rsidP="004032DB">
            <w:pPr>
              <w:rPr>
                <w:rFonts w:eastAsia="Times New Roman" w:cs="Times New Roman"/>
                <w:kern w:val="0"/>
                <w:szCs w:val="24"/>
                <w:lang w:eastAsia="lt-LT"/>
                <w14:ligatures w14:val="none"/>
              </w:rPr>
            </w:pPr>
          </w:p>
        </w:tc>
        <w:tc>
          <w:tcPr>
            <w:tcW w:w="3402" w:type="dxa"/>
            <w:tcBorders>
              <w:top w:val="nil"/>
              <w:left w:val="nil"/>
              <w:bottom w:val="single" w:sz="4" w:space="0" w:color="auto"/>
              <w:right w:val="single" w:sz="4" w:space="0" w:color="auto"/>
            </w:tcBorders>
            <w:vAlign w:val="center"/>
            <w:hideMark/>
          </w:tcPr>
          <w:p w14:paraId="47F4C416" w14:textId="77777777" w:rsidR="00BC032E" w:rsidRPr="00813811" w:rsidRDefault="00BC032E" w:rsidP="004032DB">
            <w:pPr>
              <w:rPr>
                <w:rFonts w:eastAsia="Times New Roman" w:cs="Times New Roman"/>
                <w:kern w:val="0"/>
                <w:szCs w:val="24"/>
                <w:lang w:eastAsia="lt-LT"/>
                <w14:ligatures w14:val="none"/>
              </w:rPr>
            </w:pPr>
            <w:r w:rsidRPr="00813811">
              <w:rPr>
                <w:rFonts w:eastAsia="Times New Roman" w:cs="Times New Roman"/>
                <w:kern w:val="0"/>
                <w:szCs w:val="24"/>
                <w:lang w:eastAsia="lt-LT"/>
                <w14:ligatures w14:val="none"/>
              </w:rPr>
              <w:t>2. Vaisto koncentraciją;</w:t>
            </w:r>
          </w:p>
        </w:tc>
        <w:tc>
          <w:tcPr>
            <w:tcW w:w="3537" w:type="dxa"/>
            <w:tcBorders>
              <w:top w:val="nil"/>
              <w:left w:val="nil"/>
              <w:bottom w:val="single" w:sz="4" w:space="0" w:color="auto"/>
              <w:right w:val="single" w:sz="4" w:space="0" w:color="auto"/>
            </w:tcBorders>
          </w:tcPr>
          <w:p w14:paraId="097DE05F" w14:textId="77777777" w:rsidR="00BC032E" w:rsidRPr="00813811" w:rsidRDefault="00BC032E" w:rsidP="00813811">
            <w:pPr>
              <w:jc w:val="both"/>
              <w:rPr>
                <w:rFonts w:eastAsia="Times New Roman" w:cs="Times New Roman"/>
                <w:kern w:val="0"/>
                <w:szCs w:val="24"/>
                <w:lang w:eastAsia="lt-LT"/>
                <w14:ligatures w14:val="none"/>
              </w:rPr>
            </w:pPr>
          </w:p>
        </w:tc>
      </w:tr>
      <w:tr w:rsidR="00BC032E" w:rsidRPr="00813811" w14:paraId="0267E6C2" w14:textId="41BC4B0E" w:rsidTr="004032DB">
        <w:trPr>
          <w:trHeight w:val="312"/>
        </w:trPr>
        <w:tc>
          <w:tcPr>
            <w:tcW w:w="693" w:type="dxa"/>
            <w:vMerge w:val="restart"/>
            <w:tcBorders>
              <w:top w:val="single" w:sz="4" w:space="0" w:color="auto"/>
              <w:left w:val="single" w:sz="4" w:space="0" w:color="auto"/>
              <w:bottom w:val="single" w:sz="4" w:space="0" w:color="000000"/>
              <w:right w:val="single" w:sz="4" w:space="0" w:color="auto"/>
            </w:tcBorders>
            <w:vAlign w:val="center"/>
            <w:hideMark/>
          </w:tcPr>
          <w:p w14:paraId="45057694" w14:textId="77777777" w:rsidR="00BC032E" w:rsidRPr="00813811" w:rsidRDefault="00BC032E" w:rsidP="00767BCF">
            <w:pPr>
              <w:jc w:val="center"/>
              <w:rPr>
                <w:rFonts w:eastAsia="Times New Roman" w:cs="Times New Roman"/>
                <w:color w:val="000000"/>
                <w:kern w:val="0"/>
                <w:szCs w:val="24"/>
                <w:lang w:eastAsia="lt-LT"/>
                <w14:ligatures w14:val="none"/>
              </w:rPr>
            </w:pPr>
            <w:r w:rsidRPr="00813811">
              <w:rPr>
                <w:rFonts w:eastAsia="Times New Roman" w:cs="Times New Roman"/>
                <w:color w:val="000000"/>
                <w:kern w:val="0"/>
                <w:szCs w:val="24"/>
                <w:lang w:eastAsia="lt-LT"/>
                <w14:ligatures w14:val="none"/>
              </w:rPr>
              <w:t>18</w:t>
            </w:r>
          </w:p>
        </w:tc>
        <w:tc>
          <w:tcPr>
            <w:tcW w:w="3419" w:type="dxa"/>
            <w:vMerge w:val="restart"/>
            <w:tcBorders>
              <w:top w:val="single" w:sz="4" w:space="0" w:color="auto"/>
              <w:left w:val="single" w:sz="4" w:space="0" w:color="auto"/>
              <w:bottom w:val="single" w:sz="4" w:space="0" w:color="000000"/>
              <w:right w:val="single" w:sz="4" w:space="0" w:color="auto"/>
            </w:tcBorders>
            <w:vAlign w:val="center"/>
            <w:hideMark/>
          </w:tcPr>
          <w:p w14:paraId="7DA2DBEF" w14:textId="77777777" w:rsidR="00BC032E" w:rsidRPr="00813811" w:rsidRDefault="00BC032E" w:rsidP="004032DB">
            <w:pPr>
              <w:rPr>
                <w:rFonts w:eastAsia="Times New Roman" w:cs="Times New Roman"/>
                <w:kern w:val="0"/>
                <w:szCs w:val="24"/>
                <w:lang w:eastAsia="lt-LT"/>
                <w14:ligatures w14:val="none"/>
              </w:rPr>
            </w:pPr>
            <w:r w:rsidRPr="00813811">
              <w:rPr>
                <w:rFonts w:eastAsia="Times New Roman" w:cs="Times New Roman"/>
                <w:kern w:val="0"/>
                <w:szCs w:val="24"/>
                <w:lang w:eastAsia="lt-LT"/>
                <w14:ligatures w14:val="none"/>
              </w:rPr>
              <w:t>Pompos būklės spalvinis (-</w:t>
            </w:r>
            <w:proofErr w:type="spellStart"/>
            <w:r w:rsidRPr="00813811">
              <w:rPr>
                <w:rFonts w:eastAsia="Times New Roman" w:cs="Times New Roman"/>
                <w:kern w:val="0"/>
                <w:szCs w:val="24"/>
                <w:lang w:eastAsia="lt-LT"/>
                <w14:ligatures w14:val="none"/>
              </w:rPr>
              <w:t>iai</w:t>
            </w:r>
            <w:proofErr w:type="spellEnd"/>
            <w:r w:rsidRPr="00813811">
              <w:rPr>
                <w:rFonts w:eastAsia="Times New Roman" w:cs="Times New Roman"/>
                <w:kern w:val="0"/>
                <w:szCs w:val="24"/>
                <w:lang w:eastAsia="lt-LT"/>
                <w14:ligatures w14:val="none"/>
              </w:rPr>
              <w:t>) indikatorius (-</w:t>
            </w:r>
            <w:proofErr w:type="spellStart"/>
            <w:r w:rsidRPr="00813811">
              <w:rPr>
                <w:rFonts w:eastAsia="Times New Roman" w:cs="Times New Roman"/>
                <w:kern w:val="0"/>
                <w:szCs w:val="24"/>
                <w:lang w:eastAsia="lt-LT"/>
                <w14:ligatures w14:val="none"/>
              </w:rPr>
              <w:t>iai</w:t>
            </w:r>
            <w:proofErr w:type="spellEnd"/>
            <w:r w:rsidRPr="00813811">
              <w:rPr>
                <w:rFonts w:eastAsia="Times New Roman" w:cs="Times New Roman"/>
                <w:kern w:val="0"/>
                <w:szCs w:val="24"/>
                <w:lang w:eastAsia="lt-LT"/>
                <w14:ligatures w14:val="none"/>
              </w:rPr>
              <w:t>)</w:t>
            </w:r>
          </w:p>
        </w:tc>
        <w:tc>
          <w:tcPr>
            <w:tcW w:w="3402" w:type="dxa"/>
            <w:tcBorders>
              <w:top w:val="nil"/>
              <w:left w:val="nil"/>
              <w:bottom w:val="single" w:sz="4" w:space="0" w:color="auto"/>
              <w:right w:val="single" w:sz="4" w:space="0" w:color="auto"/>
            </w:tcBorders>
            <w:vAlign w:val="center"/>
            <w:hideMark/>
          </w:tcPr>
          <w:p w14:paraId="6BDC6DA9" w14:textId="77777777" w:rsidR="00BC032E" w:rsidRPr="00813811" w:rsidRDefault="00BC032E" w:rsidP="004032DB">
            <w:pPr>
              <w:rPr>
                <w:rFonts w:eastAsia="Times New Roman" w:cs="Times New Roman"/>
                <w:kern w:val="0"/>
                <w:szCs w:val="24"/>
                <w:lang w:eastAsia="lt-LT"/>
                <w14:ligatures w14:val="none"/>
              </w:rPr>
            </w:pPr>
            <w:r w:rsidRPr="00813811">
              <w:rPr>
                <w:rFonts w:eastAsia="Times New Roman" w:cs="Times New Roman"/>
                <w:kern w:val="0"/>
                <w:szCs w:val="24"/>
                <w:lang w:eastAsia="lt-LT"/>
                <w14:ligatures w14:val="none"/>
              </w:rPr>
              <w:t>Būtina, ne mažiau 3 lygių:</w:t>
            </w:r>
          </w:p>
        </w:tc>
        <w:tc>
          <w:tcPr>
            <w:tcW w:w="3537" w:type="dxa"/>
            <w:tcBorders>
              <w:top w:val="nil"/>
              <w:left w:val="nil"/>
              <w:bottom w:val="single" w:sz="4" w:space="0" w:color="auto"/>
              <w:right w:val="single" w:sz="4" w:space="0" w:color="auto"/>
            </w:tcBorders>
          </w:tcPr>
          <w:p w14:paraId="6F982ABB" w14:textId="77777777" w:rsidR="00BC032E" w:rsidRPr="00813811" w:rsidRDefault="00BC032E" w:rsidP="00813811">
            <w:pPr>
              <w:jc w:val="both"/>
              <w:rPr>
                <w:rFonts w:eastAsia="Times New Roman" w:cs="Times New Roman"/>
                <w:kern w:val="0"/>
                <w:szCs w:val="24"/>
                <w:lang w:eastAsia="lt-LT"/>
                <w14:ligatures w14:val="none"/>
              </w:rPr>
            </w:pPr>
          </w:p>
        </w:tc>
      </w:tr>
      <w:tr w:rsidR="00BC032E" w:rsidRPr="00813811" w14:paraId="20BB3054" w14:textId="70E60981" w:rsidTr="004032DB">
        <w:trPr>
          <w:trHeight w:val="312"/>
        </w:trPr>
        <w:tc>
          <w:tcPr>
            <w:tcW w:w="693" w:type="dxa"/>
            <w:vMerge/>
            <w:tcBorders>
              <w:top w:val="single" w:sz="4" w:space="0" w:color="auto"/>
              <w:left w:val="single" w:sz="4" w:space="0" w:color="auto"/>
              <w:bottom w:val="single" w:sz="4" w:space="0" w:color="000000"/>
              <w:right w:val="single" w:sz="4" w:space="0" w:color="auto"/>
            </w:tcBorders>
            <w:vAlign w:val="center"/>
            <w:hideMark/>
          </w:tcPr>
          <w:p w14:paraId="670C456A" w14:textId="77777777" w:rsidR="00BC032E" w:rsidRPr="00813811" w:rsidRDefault="00BC032E" w:rsidP="00767BCF">
            <w:pPr>
              <w:jc w:val="center"/>
              <w:rPr>
                <w:rFonts w:eastAsia="Times New Roman" w:cs="Times New Roman"/>
                <w:color w:val="000000"/>
                <w:kern w:val="0"/>
                <w:szCs w:val="24"/>
                <w:lang w:eastAsia="lt-LT"/>
                <w14:ligatures w14:val="none"/>
              </w:rPr>
            </w:pPr>
          </w:p>
        </w:tc>
        <w:tc>
          <w:tcPr>
            <w:tcW w:w="3419" w:type="dxa"/>
            <w:vMerge/>
            <w:tcBorders>
              <w:top w:val="single" w:sz="4" w:space="0" w:color="auto"/>
              <w:left w:val="single" w:sz="4" w:space="0" w:color="auto"/>
              <w:bottom w:val="single" w:sz="4" w:space="0" w:color="000000"/>
              <w:right w:val="single" w:sz="4" w:space="0" w:color="auto"/>
            </w:tcBorders>
            <w:vAlign w:val="center"/>
            <w:hideMark/>
          </w:tcPr>
          <w:p w14:paraId="5CCFE267" w14:textId="77777777" w:rsidR="00BC032E" w:rsidRPr="00813811" w:rsidRDefault="00BC032E" w:rsidP="004032DB">
            <w:pPr>
              <w:rPr>
                <w:rFonts w:eastAsia="Times New Roman" w:cs="Times New Roman"/>
                <w:kern w:val="0"/>
                <w:szCs w:val="24"/>
                <w:lang w:eastAsia="lt-LT"/>
                <w14:ligatures w14:val="none"/>
              </w:rPr>
            </w:pPr>
          </w:p>
        </w:tc>
        <w:tc>
          <w:tcPr>
            <w:tcW w:w="3402" w:type="dxa"/>
            <w:tcBorders>
              <w:top w:val="nil"/>
              <w:left w:val="nil"/>
              <w:bottom w:val="single" w:sz="4" w:space="0" w:color="auto"/>
              <w:right w:val="single" w:sz="4" w:space="0" w:color="auto"/>
            </w:tcBorders>
            <w:vAlign w:val="center"/>
            <w:hideMark/>
          </w:tcPr>
          <w:p w14:paraId="2E2D73AB" w14:textId="77777777" w:rsidR="00BC032E" w:rsidRPr="00813811" w:rsidRDefault="00BC032E" w:rsidP="004032DB">
            <w:pPr>
              <w:rPr>
                <w:rFonts w:eastAsia="Times New Roman" w:cs="Times New Roman"/>
                <w:color w:val="000000"/>
                <w:kern w:val="0"/>
                <w:szCs w:val="24"/>
                <w:lang w:eastAsia="lt-LT"/>
                <w14:ligatures w14:val="none"/>
              </w:rPr>
            </w:pPr>
            <w:r w:rsidRPr="00813811">
              <w:rPr>
                <w:rFonts w:eastAsia="Times New Roman" w:cs="Times New Roman"/>
                <w:color w:val="000000"/>
                <w:kern w:val="0"/>
                <w:szCs w:val="24"/>
                <w:lang w:eastAsia="lt-LT"/>
                <w14:ligatures w14:val="none"/>
              </w:rPr>
              <w:t>1. Normali būsena (vyksta infuzija);</w:t>
            </w:r>
          </w:p>
        </w:tc>
        <w:tc>
          <w:tcPr>
            <w:tcW w:w="3537" w:type="dxa"/>
            <w:tcBorders>
              <w:top w:val="nil"/>
              <w:left w:val="nil"/>
              <w:bottom w:val="single" w:sz="4" w:space="0" w:color="auto"/>
              <w:right w:val="single" w:sz="4" w:space="0" w:color="auto"/>
            </w:tcBorders>
          </w:tcPr>
          <w:p w14:paraId="44077C8B" w14:textId="77777777" w:rsidR="00BC032E" w:rsidRPr="00813811" w:rsidRDefault="00BC032E" w:rsidP="00813811">
            <w:pPr>
              <w:rPr>
                <w:rFonts w:eastAsia="Times New Roman" w:cs="Times New Roman"/>
                <w:color w:val="000000"/>
                <w:kern w:val="0"/>
                <w:szCs w:val="24"/>
                <w:lang w:eastAsia="lt-LT"/>
                <w14:ligatures w14:val="none"/>
              </w:rPr>
            </w:pPr>
          </w:p>
        </w:tc>
      </w:tr>
      <w:tr w:rsidR="00BC032E" w:rsidRPr="00813811" w14:paraId="1A9C8DC5" w14:textId="3D867FEF" w:rsidTr="004032DB">
        <w:trPr>
          <w:trHeight w:val="312"/>
        </w:trPr>
        <w:tc>
          <w:tcPr>
            <w:tcW w:w="693" w:type="dxa"/>
            <w:vMerge/>
            <w:tcBorders>
              <w:top w:val="single" w:sz="4" w:space="0" w:color="auto"/>
              <w:left w:val="single" w:sz="4" w:space="0" w:color="auto"/>
              <w:bottom w:val="single" w:sz="4" w:space="0" w:color="000000"/>
              <w:right w:val="single" w:sz="4" w:space="0" w:color="auto"/>
            </w:tcBorders>
            <w:vAlign w:val="center"/>
            <w:hideMark/>
          </w:tcPr>
          <w:p w14:paraId="4839CBC0" w14:textId="77777777" w:rsidR="00BC032E" w:rsidRPr="00813811" w:rsidRDefault="00BC032E" w:rsidP="00767BCF">
            <w:pPr>
              <w:jc w:val="center"/>
              <w:rPr>
                <w:rFonts w:eastAsia="Times New Roman" w:cs="Times New Roman"/>
                <w:color w:val="000000"/>
                <w:kern w:val="0"/>
                <w:szCs w:val="24"/>
                <w:lang w:eastAsia="lt-LT"/>
                <w14:ligatures w14:val="none"/>
              </w:rPr>
            </w:pPr>
          </w:p>
        </w:tc>
        <w:tc>
          <w:tcPr>
            <w:tcW w:w="3419" w:type="dxa"/>
            <w:vMerge/>
            <w:tcBorders>
              <w:top w:val="single" w:sz="4" w:space="0" w:color="auto"/>
              <w:left w:val="single" w:sz="4" w:space="0" w:color="auto"/>
              <w:bottom w:val="single" w:sz="4" w:space="0" w:color="000000"/>
              <w:right w:val="single" w:sz="4" w:space="0" w:color="auto"/>
            </w:tcBorders>
            <w:vAlign w:val="center"/>
            <w:hideMark/>
          </w:tcPr>
          <w:p w14:paraId="6C4A584B" w14:textId="77777777" w:rsidR="00BC032E" w:rsidRPr="00813811" w:rsidRDefault="00BC032E" w:rsidP="004032DB">
            <w:pPr>
              <w:rPr>
                <w:rFonts w:eastAsia="Times New Roman" w:cs="Times New Roman"/>
                <w:kern w:val="0"/>
                <w:szCs w:val="24"/>
                <w:lang w:eastAsia="lt-LT"/>
                <w14:ligatures w14:val="none"/>
              </w:rPr>
            </w:pPr>
          </w:p>
        </w:tc>
        <w:tc>
          <w:tcPr>
            <w:tcW w:w="3402" w:type="dxa"/>
            <w:tcBorders>
              <w:top w:val="nil"/>
              <w:left w:val="nil"/>
              <w:bottom w:val="single" w:sz="4" w:space="0" w:color="auto"/>
              <w:right w:val="single" w:sz="4" w:space="0" w:color="auto"/>
            </w:tcBorders>
            <w:vAlign w:val="center"/>
            <w:hideMark/>
          </w:tcPr>
          <w:p w14:paraId="7B2A2363" w14:textId="77777777" w:rsidR="00BC032E" w:rsidRPr="00813811" w:rsidRDefault="00BC032E" w:rsidP="004032DB">
            <w:pPr>
              <w:rPr>
                <w:rFonts w:eastAsia="Times New Roman" w:cs="Times New Roman"/>
                <w:color w:val="000000"/>
                <w:kern w:val="0"/>
                <w:szCs w:val="24"/>
                <w:lang w:eastAsia="lt-LT"/>
                <w14:ligatures w14:val="none"/>
              </w:rPr>
            </w:pPr>
            <w:r w:rsidRPr="00813811">
              <w:rPr>
                <w:rFonts w:eastAsia="Times New Roman" w:cs="Times New Roman"/>
                <w:color w:val="000000"/>
                <w:kern w:val="0"/>
                <w:szCs w:val="24"/>
                <w:lang w:eastAsia="lt-LT"/>
                <w14:ligatures w14:val="none"/>
              </w:rPr>
              <w:t>2. Veikimo sutrikimas;</w:t>
            </w:r>
          </w:p>
        </w:tc>
        <w:tc>
          <w:tcPr>
            <w:tcW w:w="3537" w:type="dxa"/>
            <w:tcBorders>
              <w:top w:val="nil"/>
              <w:left w:val="nil"/>
              <w:bottom w:val="single" w:sz="4" w:space="0" w:color="auto"/>
              <w:right w:val="single" w:sz="4" w:space="0" w:color="auto"/>
            </w:tcBorders>
          </w:tcPr>
          <w:p w14:paraId="6BE6C678" w14:textId="77777777" w:rsidR="00BC032E" w:rsidRPr="00813811" w:rsidRDefault="00BC032E" w:rsidP="00813811">
            <w:pPr>
              <w:rPr>
                <w:rFonts w:eastAsia="Times New Roman" w:cs="Times New Roman"/>
                <w:color w:val="000000"/>
                <w:kern w:val="0"/>
                <w:szCs w:val="24"/>
                <w:lang w:eastAsia="lt-LT"/>
                <w14:ligatures w14:val="none"/>
              </w:rPr>
            </w:pPr>
          </w:p>
        </w:tc>
      </w:tr>
      <w:tr w:rsidR="00BC032E" w:rsidRPr="00813811" w14:paraId="5222FDF6" w14:textId="00E1BC33" w:rsidTr="004032DB">
        <w:trPr>
          <w:trHeight w:val="312"/>
        </w:trPr>
        <w:tc>
          <w:tcPr>
            <w:tcW w:w="693" w:type="dxa"/>
            <w:vMerge/>
            <w:tcBorders>
              <w:top w:val="single" w:sz="4" w:space="0" w:color="auto"/>
              <w:left w:val="single" w:sz="4" w:space="0" w:color="auto"/>
              <w:bottom w:val="single" w:sz="4" w:space="0" w:color="000000"/>
              <w:right w:val="single" w:sz="4" w:space="0" w:color="auto"/>
            </w:tcBorders>
            <w:vAlign w:val="center"/>
            <w:hideMark/>
          </w:tcPr>
          <w:p w14:paraId="02F77B56" w14:textId="77777777" w:rsidR="00BC032E" w:rsidRPr="00813811" w:rsidRDefault="00BC032E" w:rsidP="00767BCF">
            <w:pPr>
              <w:jc w:val="center"/>
              <w:rPr>
                <w:rFonts w:eastAsia="Times New Roman" w:cs="Times New Roman"/>
                <w:color w:val="000000"/>
                <w:kern w:val="0"/>
                <w:szCs w:val="24"/>
                <w:lang w:eastAsia="lt-LT"/>
                <w14:ligatures w14:val="none"/>
              </w:rPr>
            </w:pPr>
          </w:p>
        </w:tc>
        <w:tc>
          <w:tcPr>
            <w:tcW w:w="3419" w:type="dxa"/>
            <w:vMerge/>
            <w:tcBorders>
              <w:top w:val="single" w:sz="4" w:space="0" w:color="auto"/>
              <w:left w:val="single" w:sz="4" w:space="0" w:color="auto"/>
              <w:bottom w:val="single" w:sz="4" w:space="0" w:color="000000"/>
              <w:right w:val="single" w:sz="4" w:space="0" w:color="auto"/>
            </w:tcBorders>
            <w:vAlign w:val="center"/>
            <w:hideMark/>
          </w:tcPr>
          <w:p w14:paraId="6B4351A1" w14:textId="77777777" w:rsidR="00BC032E" w:rsidRPr="00813811" w:rsidRDefault="00BC032E" w:rsidP="004032DB">
            <w:pPr>
              <w:rPr>
                <w:rFonts w:eastAsia="Times New Roman" w:cs="Times New Roman"/>
                <w:kern w:val="0"/>
                <w:szCs w:val="24"/>
                <w:lang w:eastAsia="lt-LT"/>
                <w14:ligatures w14:val="none"/>
              </w:rPr>
            </w:pPr>
          </w:p>
        </w:tc>
        <w:tc>
          <w:tcPr>
            <w:tcW w:w="3402" w:type="dxa"/>
            <w:tcBorders>
              <w:top w:val="nil"/>
              <w:left w:val="nil"/>
              <w:bottom w:val="single" w:sz="4" w:space="0" w:color="auto"/>
              <w:right w:val="single" w:sz="4" w:space="0" w:color="auto"/>
            </w:tcBorders>
            <w:vAlign w:val="center"/>
            <w:hideMark/>
          </w:tcPr>
          <w:p w14:paraId="109F80F5" w14:textId="77777777" w:rsidR="00BC032E" w:rsidRPr="00813811" w:rsidRDefault="00BC032E" w:rsidP="004032DB">
            <w:pPr>
              <w:rPr>
                <w:rFonts w:eastAsia="Times New Roman" w:cs="Times New Roman"/>
                <w:color w:val="000000"/>
                <w:kern w:val="0"/>
                <w:szCs w:val="24"/>
                <w:lang w:eastAsia="lt-LT"/>
                <w14:ligatures w14:val="none"/>
              </w:rPr>
            </w:pPr>
            <w:r w:rsidRPr="00813811">
              <w:rPr>
                <w:rFonts w:eastAsia="Times New Roman" w:cs="Times New Roman"/>
                <w:color w:val="000000"/>
                <w:kern w:val="0"/>
                <w:szCs w:val="24"/>
                <w:lang w:eastAsia="lt-LT"/>
                <w14:ligatures w14:val="none"/>
              </w:rPr>
              <w:t>3. Kritinės situacijai įspėjimas.</w:t>
            </w:r>
          </w:p>
        </w:tc>
        <w:tc>
          <w:tcPr>
            <w:tcW w:w="3537" w:type="dxa"/>
            <w:tcBorders>
              <w:top w:val="nil"/>
              <w:left w:val="nil"/>
              <w:bottom w:val="single" w:sz="4" w:space="0" w:color="auto"/>
              <w:right w:val="single" w:sz="4" w:space="0" w:color="auto"/>
            </w:tcBorders>
          </w:tcPr>
          <w:p w14:paraId="6EFDACD8" w14:textId="77777777" w:rsidR="00BC032E" w:rsidRPr="00813811" w:rsidRDefault="00BC032E" w:rsidP="00813811">
            <w:pPr>
              <w:rPr>
                <w:rFonts w:eastAsia="Times New Roman" w:cs="Times New Roman"/>
                <w:color w:val="000000"/>
                <w:kern w:val="0"/>
                <w:szCs w:val="24"/>
                <w:lang w:eastAsia="lt-LT"/>
                <w14:ligatures w14:val="none"/>
              </w:rPr>
            </w:pPr>
          </w:p>
        </w:tc>
      </w:tr>
      <w:tr w:rsidR="00BC032E" w:rsidRPr="00813811" w14:paraId="0B67F60F" w14:textId="68FCDBA1" w:rsidTr="004032DB">
        <w:trPr>
          <w:trHeight w:val="624"/>
        </w:trPr>
        <w:tc>
          <w:tcPr>
            <w:tcW w:w="693" w:type="dxa"/>
            <w:tcBorders>
              <w:top w:val="nil"/>
              <w:left w:val="single" w:sz="4" w:space="0" w:color="auto"/>
              <w:bottom w:val="nil"/>
              <w:right w:val="single" w:sz="4" w:space="0" w:color="auto"/>
            </w:tcBorders>
            <w:vAlign w:val="center"/>
            <w:hideMark/>
          </w:tcPr>
          <w:p w14:paraId="2375A0BC" w14:textId="77777777" w:rsidR="00BC032E" w:rsidRPr="00813811" w:rsidRDefault="00BC032E" w:rsidP="00767BCF">
            <w:pPr>
              <w:jc w:val="center"/>
              <w:rPr>
                <w:rFonts w:eastAsia="Times New Roman" w:cs="Times New Roman"/>
                <w:color w:val="000000"/>
                <w:kern w:val="0"/>
                <w:szCs w:val="24"/>
                <w:lang w:eastAsia="lt-LT"/>
                <w14:ligatures w14:val="none"/>
              </w:rPr>
            </w:pPr>
            <w:r w:rsidRPr="00813811">
              <w:rPr>
                <w:rFonts w:eastAsia="Times New Roman" w:cs="Times New Roman"/>
                <w:color w:val="000000"/>
                <w:kern w:val="0"/>
                <w:szCs w:val="24"/>
                <w:lang w:eastAsia="lt-LT"/>
                <w14:ligatures w14:val="none"/>
              </w:rPr>
              <w:t>19</w:t>
            </w:r>
          </w:p>
        </w:tc>
        <w:tc>
          <w:tcPr>
            <w:tcW w:w="3419" w:type="dxa"/>
            <w:tcBorders>
              <w:top w:val="nil"/>
              <w:left w:val="nil"/>
              <w:bottom w:val="nil"/>
              <w:right w:val="single" w:sz="4" w:space="0" w:color="auto"/>
            </w:tcBorders>
            <w:vAlign w:val="center"/>
            <w:hideMark/>
          </w:tcPr>
          <w:p w14:paraId="72A40205" w14:textId="77777777" w:rsidR="00BC032E" w:rsidRPr="00813811" w:rsidRDefault="00BC032E" w:rsidP="004032DB">
            <w:pPr>
              <w:rPr>
                <w:rFonts w:eastAsia="Times New Roman" w:cs="Times New Roman"/>
                <w:kern w:val="0"/>
                <w:szCs w:val="24"/>
                <w:lang w:eastAsia="lt-LT"/>
                <w14:ligatures w14:val="none"/>
              </w:rPr>
            </w:pPr>
            <w:proofErr w:type="spellStart"/>
            <w:r w:rsidRPr="00813811">
              <w:rPr>
                <w:rFonts w:eastAsia="Times New Roman" w:cs="Times New Roman"/>
                <w:kern w:val="0"/>
                <w:szCs w:val="24"/>
                <w:lang w:eastAsia="lt-LT"/>
                <w14:ligatures w14:val="none"/>
              </w:rPr>
              <w:t>Wi</w:t>
            </w:r>
            <w:proofErr w:type="spellEnd"/>
            <w:r w:rsidRPr="00813811">
              <w:rPr>
                <w:rFonts w:eastAsia="Times New Roman" w:cs="Times New Roman"/>
                <w:kern w:val="0"/>
                <w:szCs w:val="24"/>
                <w:lang w:eastAsia="lt-LT"/>
                <w14:ligatures w14:val="none"/>
              </w:rPr>
              <w:t>-Fi sąsaja</w:t>
            </w:r>
          </w:p>
        </w:tc>
        <w:tc>
          <w:tcPr>
            <w:tcW w:w="3402" w:type="dxa"/>
            <w:tcBorders>
              <w:top w:val="nil"/>
              <w:left w:val="nil"/>
              <w:bottom w:val="single" w:sz="4" w:space="0" w:color="auto"/>
              <w:right w:val="single" w:sz="4" w:space="0" w:color="auto"/>
            </w:tcBorders>
            <w:vAlign w:val="center"/>
            <w:hideMark/>
          </w:tcPr>
          <w:p w14:paraId="18EE5CB9" w14:textId="77777777" w:rsidR="00BC032E" w:rsidRPr="00813811" w:rsidRDefault="00BC032E" w:rsidP="004032DB">
            <w:pPr>
              <w:rPr>
                <w:rFonts w:eastAsia="Times New Roman" w:cs="Times New Roman"/>
                <w:kern w:val="0"/>
                <w:szCs w:val="24"/>
                <w:lang w:eastAsia="lt-LT"/>
                <w14:ligatures w14:val="none"/>
              </w:rPr>
            </w:pPr>
            <w:proofErr w:type="spellStart"/>
            <w:r w:rsidRPr="00813811">
              <w:rPr>
                <w:rFonts w:eastAsia="Times New Roman" w:cs="Times New Roman"/>
                <w:kern w:val="0"/>
                <w:szCs w:val="24"/>
                <w:lang w:eastAsia="lt-LT"/>
                <w14:ligatures w14:val="none"/>
              </w:rPr>
              <w:t>Wi</w:t>
            </w:r>
            <w:proofErr w:type="spellEnd"/>
            <w:r w:rsidRPr="00813811">
              <w:rPr>
                <w:rFonts w:eastAsia="Times New Roman" w:cs="Times New Roman"/>
                <w:kern w:val="0"/>
                <w:szCs w:val="24"/>
                <w:lang w:eastAsia="lt-LT"/>
                <w14:ligatures w14:val="none"/>
              </w:rPr>
              <w:t>-Fi sąsaja (saugumo standartas:</w:t>
            </w:r>
            <w:r w:rsidRPr="00813811">
              <w:rPr>
                <w:rFonts w:eastAsia="Times New Roman" w:cs="Times New Roman"/>
                <w:kern w:val="0"/>
                <w:szCs w:val="24"/>
                <w:lang w:eastAsia="lt-LT"/>
                <w14:ligatures w14:val="none"/>
              </w:rPr>
              <w:br/>
              <w:t>WPA2 ar WPA2-PSK ar lygiavertis)</w:t>
            </w:r>
          </w:p>
        </w:tc>
        <w:tc>
          <w:tcPr>
            <w:tcW w:w="3537" w:type="dxa"/>
            <w:tcBorders>
              <w:top w:val="nil"/>
              <w:left w:val="nil"/>
              <w:bottom w:val="single" w:sz="4" w:space="0" w:color="auto"/>
              <w:right w:val="single" w:sz="4" w:space="0" w:color="auto"/>
            </w:tcBorders>
          </w:tcPr>
          <w:p w14:paraId="47829338" w14:textId="77777777" w:rsidR="00BC032E" w:rsidRPr="00813811" w:rsidRDefault="00BC032E" w:rsidP="00813811">
            <w:pPr>
              <w:jc w:val="both"/>
              <w:rPr>
                <w:rFonts w:eastAsia="Times New Roman" w:cs="Times New Roman"/>
                <w:kern w:val="0"/>
                <w:szCs w:val="24"/>
                <w:lang w:eastAsia="lt-LT"/>
                <w14:ligatures w14:val="none"/>
              </w:rPr>
            </w:pPr>
          </w:p>
        </w:tc>
      </w:tr>
      <w:tr w:rsidR="00BC032E" w:rsidRPr="00813811" w14:paraId="33F46737" w14:textId="0A98E516" w:rsidTr="004032DB">
        <w:trPr>
          <w:trHeight w:val="312"/>
        </w:trPr>
        <w:tc>
          <w:tcPr>
            <w:tcW w:w="693" w:type="dxa"/>
            <w:vMerge w:val="restart"/>
            <w:tcBorders>
              <w:top w:val="single" w:sz="4" w:space="0" w:color="auto"/>
              <w:left w:val="single" w:sz="4" w:space="0" w:color="auto"/>
              <w:bottom w:val="single" w:sz="4" w:space="0" w:color="000000"/>
              <w:right w:val="single" w:sz="4" w:space="0" w:color="auto"/>
            </w:tcBorders>
            <w:vAlign w:val="center"/>
            <w:hideMark/>
          </w:tcPr>
          <w:p w14:paraId="2E57508D" w14:textId="77777777" w:rsidR="00BC032E" w:rsidRPr="00813811" w:rsidRDefault="00BC032E" w:rsidP="00767BCF">
            <w:pPr>
              <w:jc w:val="center"/>
              <w:rPr>
                <w:rFonts w:eastAsia="Times New Roman" w:cs="Times New Roman"/>
                <w:color w:val="000000"/>
                <w:kern w:val="0"/>
                <w:szCs w:val="24"/>
                <w:lang w:eastAsia="lt-LT"/>
                <w14:ligatures w14:val="none"/>
              </w:rPr>
            </w:pPr>
            <w:r w:rsidRPr="00813811">
              <w:rPr>
                <w:rFonts w:eastAsia="Times New Roman" w:cs="Times New Roman"/>
                <w:color w:val="000000"/>
                <w:kern w:val="0"/>
                <w:szCs w:val="24"/>
                <w:lang w:eastAsia="lt-LT"/>
                <w14:ligatures w14:val="none"/>
              </w:rPr>
              <w:t>20</w:t>
            </w:r>
          </w:p>
        </w:tc>
        <w:tc>
          <w:tcPr>
            <w:tcW w:w="3419" w:type="dxa"/>
            <w:vMerge w:val="restart"/>
            <w:tcBorders>
              <w:top w:val="single" w:sz="4" w:space="0" w:color="auto"/>
              <w:left w:val="single" w:sz="4" w:space="0" w:color="auto"/>
              <w:bottom w:val="single" w:sz="4" w:space="0" w:color="000000"/>
              <w:right w:val="single" w:sz="4" w:space="0" w:color="auto"/>
            </w:tcBorders>
            <w:vAlign w:val="center"/>
            <w:hideMark/>
          </w:tcPr>
          <w:p w14:paraId="66BA066A" w14:textId="77777777" w:rsidR="00BC032E" w:rsidRPr="00813811" w:rsidRDefault="00BC032E" w:rsidP="004032DB">
            <w:pPr>
              <w:rPr>
                <w:rFonts w:eastAsia="Times New Roman" w:cs="Times New Roman"/>
                <w:kern w:val="0"/>
                <w:szCs w:val="24"/>
                <w:lang w:eastAsia="lt-LT"/>
                <w14:ligatures w14:val="none"/>
              </w:rPr>
            </w:pPr>
            <w:r w:rsidRPr="00813811">
              <w:rPr>
                <w:rFonts w:eastAsia="Times New Roman" w:cs="Times New Roman"/>
                <w:kern w:val="0"/>
                <w:szCs w:val="24"/>
                <w:lang w:eastAsia="lt-LT"/>
                <w14:ligatures w14:val="none"/>
              </w:rPr>
              <w:t>Pompos maitinimas:</w:t>
            </w:r>
          </w:p>
        </w:tc>
        <w:tc>
          <w:tcPr>
            <w:tcW w:w="3402" w:type="dxa"/>
            <w:tcBorders>
              <w:top w:val="nil"/>
              <w:left w:val="nil"/>
              <w:bottom w:val="single" w:sz="4" w:space="0" w:color="auto"/>
              <w:right w:val="single" w:sz="4" w:space="0" w:color="auto"/>
            </w:tcBorders>
            <w:vAlign w:val="center"/>
            <w:hideMark/>
          </w:tcPr>
          <w:p w14:paraId="0994FE82" w14:textId="77777777" w:rsidR="00BC032E" w:rsidRPr="00813811" w:rsidRDefault="00BC032E" w:rsidP="004032DB">
            <w:pPr>
              <w:rPr>
                <w:rFonts w:eastAsia="Times New Roman" w:cs="Times New Roman"/>
                <w:kern w:val="0"/>
                <w:szCs w:val="24"/>
                <w:lang w:eastAsia="lt-LT"/>
                <w14:ligatures w14:val="none"/>
              </w:rPr>
            </w:pPr>
            <w:r w:rsidRPr="00813811">
              <w:rPr>
                <w:rFonts w:eastAsia="Times New Roman" w:cs="Times New Roman"/>
                <w:kern w:val="0"/>
                <w:szCs w:val="24"/>
                <w:lang w:eastAsia="lt-LT"/>
                <w14:ligatures w14:val="none"/>
              </w:rPr>
              <w:t>1. Vidinis akumuliatorius;</w:t>
            </w:r>
          </w:p>
        </w:tc>
        <w:tc>
          <w:tcPr>
            <w:tcW w:w="3537" w:type="dxa"/>
            <w:tcBorders>
              <w:top w:val="nil"/>
              <w:left w:val="nil"/>
              <w:bottom w:val="single" w:sz="4" w:space="0" w:color="auto"/>
              <w:right w:val="single" w:sz="4" w:space="0" w:color="auto"/>
            </w:tcBorders>
          </w:tcPr>
          <w:p w14:paraId="269924DB" w14:textId="77777777" w:rsidR="00BC032E" w:rsidRPr="00813811" w:rsidRDefault="00BC032E" w:rsidP="00813811">
            <w:pPr>
              <w:jc w:val="both"/>
              <w:rPr>
                <w:rFonts w:eastAsia="Times New Roman" w:cs="Times New Roman"/>
                <w:kern w:val="0"/>
                <w:szCs w:val="24"/>
                <w:lang w:eastAsia="lt-LT"/>
                <w14:ligatures w14:val="none"/>
              </w:rPr>
            </w:pPr>
          </w:p>
        </w:tc>
      </w:tr>
      <w:tr w:rsidR="00BC032E" w:rsidRPr="00813811" w14:paraId="0D44933C" w14:textId="58BC5E84" w:rsidTr="004032DB">
        <w:trPr>
          <w:trHeight w:val="312"/>
        </w:trPr>
        <w:tc>
          <w:tcPr>
            <w:tcW w:w="693" w:type="dxa"/>
            <w:vMerge/>
            <w:tcBorders>
              <w:top w:val="single" w:sz="4" w:space="0" w:color="auto"/>
              <w:left w:val="single" w:sz="4" w:space="0" w:color="auto"/>
              <w:bottom w:val="single" w:sz="4" w:space="0" w:color="000000"/>
              <w:right w:val="single" w:sz="4" w:space="0" w:color="auto"/>
            </w:tcBorders>
            <w:vAlign w:val="center"/>
            <w:hideMark/>
          </w:tcPr>
          <w:p w14:paraId="42288657" w14:textId="77777777" w:rsidR="00BC032E" w:rsidRPr="00813811" w:rsidRDefault="00BC032E" w:rsidP="00767BCF">
            <w:pPr>
              <w:jc w:val="center"/>
              <w:rPr>
                <w:rFonts w:eastAsia="Times New Roman" w:cs="Times New Roman"/>
                <w:color w:val="000000"/>
                <w:kern w:val="0"/>
                <w:szCs w:val="24"/>
                <w:lang w:eastAsia="lt-LT"/>
                <w14:ligatures w14:val="none"/>
              </w:rPr>
            </w:pPr>
          </w:p>
        </w:tc>
        <w:tc>
          <w:tcPr>
            <w:tcW w:w="3419" w:type="dxa"/>
            <w:vMerge/>
            <w:tcBorders>
              <w:top w:val="single" w:sz="4" w:space="0" w:color="auto"/>
              <w:left w:val="single" w:sz="4" w:space="0" w:color="auto"/>
              <w:bottom w:val="single" w:sz="4" w:space="0" w:color="000000"/>
              <w:right w:val="single" w:sz="4" w:space="0" w:color="auto"/>
            </w:tcBorders>
            <w:vAlign w:val="center"/>
            <w:hideMark/>
          </w:tcPr>
          <w:p w14:paraId="27B69DE2" w14:textId="77777777" w:rsidR="00BC032E" w:rsidRPr="00813811" w:rsidRDefault="00BC032E" w:rsidP="004032DB">
            <w:pPr>
              <w:rPr>
                <w:rFonts w:eastAsia="Times New Roman" w:cs="Times New Roman"/>
                <w:kern w:val="0"/>
                <w:szCs w:val="24"/>
                <w:lang w:eastAsia="lt-LT"/>
                <w14:ligatures w14:val="none"/>
              </w:rPr>
            </w:pPr>
          </w:p>
        </w:tc>
        <w:tc>
          <w:tcPr>
            <w:tcW w:w="3402" w:type="dxa"/>
            <w:tcBorders>
              <w:top w:val="nil"/>
              <w:left w:val="nil"/>
              <w:bottom w:val="single" w:sz="4" w:space="0" w:color="auto"/>
              <w:right w:val="single" w:sz="4" w:space="0" w:color="auto"/>
            </w:tcBorders>
            <w:vAlign w:val="center"/>
            <w:hideMark/>
          </w:tcPr>
          <w:p w14:paraId="23D3BE9F" w14:textId="77777777" w:rsidR="00BC032E" w:rsidRPr="00813811" w:rsidRDefault="00BC032E" w:rsidP="004032DB">
            <w:pPr>
              <w:rPr>
                <w:rFonts w:eastAsia="Times New Roman" w:cs="Times New Roman"/>
                <w:kern w:val="0"/>
                <w:szCs w:val="24"/>
                <w:lang w:eastAsia="lt-LT"/>
                <w14:ligatures w14:val="none"/>
              </w:rPr>
            </w:pPr>
            <w:r w:rsidRPr="00813811">
              <w:rPr>
                <w:rFonts w:eastAsia="Times New Roman" w:cs="Times New Roman"/>
                <w:kern w:val="0"/>
                <w:szCs w:val="24"/>
                <w:lang w:eastAsia="lt-LT"/>
                <w14:ligatures w14:val="none"/>
              </w:rPr>
              <w:t>2. Iš 100-240V, 50-60 Hz elektros tinklo;</w:t>
            </w:r>
          </w:p>
        </w:tc>
        <w:tc>
          <w:tcPr>
            <w:tcW w:w="3537" w:type="dxa"/>
            <w:tcBorders>
              <w:top w:val="nil"/>
              <w:left w:val="nil"/>
              <w:bottom w:val="single" w:sz="4" w:space="0" w:color="auto"/>
              <w:right w:val="single" w:sz="4" w:space="0" w:color="auto"/>
            </w:tcBorders>
          </w:tcPr>
          <w:p w14:paraId="4D82C28C" w14:textId="77777777" w:rsidR="00BC032E" w:rsidRPr="00813811" w:rsidRDefault="00BC032E" w:rsidP="00813811">
            <w:pPr>
              <w:jc w:val="both"/>
              <w:rPr>
                <w:rFonts w:eastAsia="Times New Roman" w:cs="Times New Roman"/>
                <w:kern w:val="0"/>
                <w:szCs w:val="24"/>
                <w:lang w:eastAsia="lt-LT"/>
                <w14:ligatures w14:val="none"/>
              </w:rPr>
            </w:pPr>
          </w:p>
        </w:tc>
      </w:tr>
      <w:tr w:rsidR="00BC032E" w:rsidRPr="00813811" w14:paraId="1A827605" w14:textId="4F44CC5F" w:rsidTr="004032DB">
        <w:trPr>
          <w:trHeight w:val="624"/>
        </w:trPr>
        <w:tc>
          <w:tcPr>
            <w:tcW w:w="693" w:type="dxa"/>
            <w:vMerge/>
            <w:tcBorders>
              <w:top w:val="single" w:sz="4" w:space="0" w:color="auto"/>
              <w:left w:val="single" w:sz="4" w:space="0" w:color="auto"/>
              <w:bottom w:val="single" w:sz="4" w:space="0" w:color="000000"/>
              <w:right w:val="single" w:sz="4" w:space="0" w:color="auto"/>
            </w:tcBorders>
            <w:vAlign w:val="center"/>
            <w:hideMark/>
          </w:tcPr>
          <w:p w14:paraId="1AD1247D" w14:textId="77777777" w:rsidR="00BC032E" w:rsidRPr="00813811" w:rsidRDefault="00BC032E" w:rsidP="00767BCF">
            <w:pPr>
              <w:jc w:val="center"/>
              <w:rPr>
                <w:rFonts w:eastAsia="Times New Roman" w:cs="Times New Roman"/>
                <w:color w:val="000000"/>
                <w:kern w:val="0"/>
                <w:szCs w:val="24"/>
                <w:lang w:eastAsia="lt-LT"/>
                <w14:ligatures w14:val="none"/>
              </w:rPr>
            </w:pPr>
          </w:p>
        </w:tc>
        <w:tc>
          <w:tcPr>
            <w:tcW w:w="3419" w:type="dxa"/>
            <w:vMerge/>
            <w:tcBorders>
              <w:top w:val="single" w:sz="4" w:space="0" w:color="auto"/>
              <w:left w:val="single" w:sz="4" w:space="0" w:color="auto"/>
              <w:bottom w:val="single" w:sz="4" w:space="0" w:color="000000"/>
              <w:right w:val="single" w:sz="4" w:space="0" w:color="auto"/>
            </w:tcBorders>
            <w:vAlign w:val="center"/>
            <w:hideMark/>
          </w:tcPr>
          <w:p w14:paraId="64719205" w14:textId="77777777" w:rsidR="00BC032E" w:rsidRPr="00813811" w:rsidRDefault="00BC032E" w:rsidP="004032DB">
            <w:pPr>
              <w:rPr>
                <w:rFonts w:eastAsia="Times New Roman" w:cs="Times New Roman"/>
                <w:kern w:val="0"/>
                <w:szCs w:val="24"/>
                <w:lang w:eastAsia="lt-LT"/>
                <w14:ligatures w14:val="none"/>
              </w:rPr>
            </w:pPr>
          </w:p>
        </w:tc>
        <w:tc>
          <w:tcPr>
            <w:tcW w:w="3402" w:type="dxa"/>
            <w:tcBorders>
              <w:top w:val="nil"/>
              <w:left w:val="nil"/>
              <w:bottom w:val="single" w:sz="4" w:space="0" w:color="auto"/>
              <w:right w:val="single" w:sz="4" w:space="0" w:color="auto"/>
            </w:tcBorders>
            <w:vAlign w:val="center"/>
            <w:hideMark/>
          </w:tcPr>
          <w:p w14:paraId="73FBB603" w14:textId="77777777" w:rsidR="00BC032E" w:rsidRPr="00813811" w:rsidRDefault="00BC032E" w:rsidP="004032DB">
            <w:pPr>
              <w:rPr>
                <w:rFonts w:eastAsia="Times New Roman" w:cs="Times New Roman"/>
                <w:kern w:val="0"/>
                <w:szCs w:val="24"/>
                <w:lang w:eastAsia="lt-LT"/>
                <w14:ligatures w14:val="none"/>
              </w:rPr>
            </w:pPr>
            <w:r w:rsidRPr="00813811">
              <w:rPr>
                <w:rFonts w:eastAsia="Times New Roman" w:cs="Times New Roman"/>
                <w:kern w:val="0"/>
                <w:szCs w:val="24"/>
                <w:lang w:eastAsia="lt-LT"/>
                <w14:ligatures w14:val="none"/>
              </w:rPr>
              <w:t>3. Centralizuotas elektros tiekimas iš infuzinius prietaisus integruojančio/laikančio įrenginio;</w:t>
            </w:r>
          </w:p>
        </w:tc>
        <w:tc>
          <w:tcPr>
            <w:tcW w:w="3537" w:type="dxa"/>
            <w:tcBorders>
              <w:top w:val="nil"/>
              <w:left w:val="nil"/>
              <w:bottom w:val="single" w:sz="4" w:space="0" w:color="auto"/>
              <w:right w:val="single" w:sz="4" w:space="0" w:color="auto"/>
            </w:tcBorders>
          </w:tcPr>
          <w:p w14:paraId="1D61349A" w14:textId="77777777" w:rsidR="00BC032E" w:rsidRPr="00813811" w:rsidRDefault="00BC032E" w:rsidP="00813811">
            <w:pPr>
              <w:jc w:val="both"/>
              <w:rPr>
                <w:rFonts w:eastAsia="Times New Roman" w:cs="Times New Roman"/>
                <w:kern w:val="0"/>
                <w:szCs w:val="24"/>
                <w:lang w:eastAsia="lt-LT"/>
                <w14:ligatures w14:val="none"/>
              </w:rPr>
            </w:pPr>
          </w:p>
        </w:tc>
      </w:tr>
      <w:tr w:rsidR="00BC032E" w:rsidRPr="00813811" w14:paraId="3ADC2FD1" w14:textId="7388ED70" w:rsidTr="004032DB">
        <w:trPr>
          <w:trHeight w:val="624"/>
        </w:trPr>
        <w:tc>
          <w:tcPr>
            <w:tcW w:w="693" w:type="dxa"/>
            <w:tcBorders>
              <w:top w:val="nil"/>
              <w:left w:val="single" w:sz="4" w:space="0" w:color="auto"/>
              <w:bottom w:val="single" w:sz="4" w:space="0" w:color="auto"/>
              <w:right w:val="single" w:sz="4" w:space="0" w:color="auto"/>
            </w:tcBorders>
            <w:vAlign w:val="center"/>
            <w:hideMark/>
          </w:tcPr>
          <w:p w14:paraId="19F66B12" w14:textId="77777777" w:rsidR="00BC032E" w:rsidRPr="00813811" w:rsidRDefault="00BC032E" w:rsidP="00767BCF">
            <w:pPr>
              <w:jc w:val="center"/>
              <w:rPr>
                <w:rFonts w:eastAsia="Times New Roman" w:cs="Times New Roman"/>
                <w:color w:val="000000"/>
                <w:kern w:val="0"/>
                <w:szCs w:val="24"/>
                <w:lang w:eastAsia="lt-LT"/>
                <w14:ligatures w14:val="none"/>
              </w:rPr>
            </w:pPr>
            <w:r w:rsidRPr="00813811">
              <w:rPr>
                <w:rFonts w:eastAsia="Times New Roman" w:cs="Times New Roman"/>
                <w:color w:val="000000"/>
                <w:kern w:val="0"/>
                <w:szCs w:val="24"/>
                <w:lang w:eastAsia="lt-LT"/>
                <w14:ligatures w14:val="none"/>
              </w:rPr>
              <w:t>21</w:t>
            </w:r>
          </w:p>
        </w:tc>
        <w:tc>
          <w:tcPr>
            <w:tcW w:w="3419" w:type="dxa"/>
            <w:tcBorders>
              <w:top w:val="nil"/>
              <w:left w:val="nil"/>
              <w:bottom w:val="single" w:sz="4" w:space="0" w:color="auto"/>
              <w:right w:val="single" w:sz="4" w:space="0" w:color="auto"/>
            </w:tcBorders>
            <w:vAlign w:val="center"/>
            <w:hideMark/>
          </w:tcPr>
          <w:p w14:paraId="1D764F6F" w14:textId="77777777" w:rsidR="00BC032E" w:rsidRPr="00813811" w:rsidRDefault="00BC032E" w:rsidP="004032DB">
            <w:pPr>
              <w:rPr>
                <w:rFonts w:eastAsia="Times New Roman" w:cs="Times New Roman"/>
                <w:kern w:val="0"/>
                <w:szCs w:val="24"/>
                <w:lang w:eastAsia="lt-LT"/>
                <w14:ligatures w14:val="none"/>
              </w:rPr>
            </w:pPr>
            <w:r w:rsidRPr="00813811">
              <w:rPr>
                <w:rFonts w:eastAsia="Times New Roman" w:cs="Times New Roman"/>
                <w:kern w:val="0"/>
                <w:szCs w:val="24"/>
                <w:lang w:eastAsia="lt-LT"/>
                <w14:ligatures w14:val="none"/>
              </w:rPr>
              <w:t>Pompos darbo iš akumuliatoriaus trukmė</w:t>
            </w:r>
          </w:p>
        </w:tc>
        <w:tc>
          <w:tcPr>
            <w:tcW w:w="3402" w:type="dxa"/>
            <w:tcBorders>
              <w:top w:val="nil"/>
              <w:left w:val="nil"/>
              <w:bottom w:val="single" w:sz="4" w:space="0" w:color="auto"/>
              <w:right w:val="single" w:sz="4" w:space="0" w:color="auto"/>
            </w:tcBorders>
            <w:vAlign w:val="center"/>
            <w:hideMark/>
          </w:tcPr>
          <w:p w14:paraId="5ED20A26" w14:textId="77777777" w:rsidR="00BC032E" w:rsidRPr="00813811" w:rsidRDefault="00BC032E" w:rsidP="004032DB">
            <w:pPr>
              <w:rPr>
                <w:rFonts w:eastAsia="Times New Roman" w:cs="Times New Roman"/>
                <w:kern w:val="0"/>
                <w:szCs w:val="24"/>
                <w:lang w:eastAsia="lt-LT"/>
                <w14:ligatures w14:val="none"/>
              </w:rPr>
            </w:pPr>
            <w:r w:rsidRPr="00813811">
              <w:rPr>
                <w:rFonts w:eastAsia="Times New Roman" w:cs="Times New Roman"/>
                <w:kern w:val="0"/>
                <w:szCs w:val="24"/>
                <w:lang w:eastAsia="lt-LT"/>
                <w14:ligatures w14:val="none"/>
              </w:rPr>
              <w:t>Ne mažiau kaip 10 val., esant infuzijos greičiui ne mažesniam nei 25 ml/</w:t>
            </w:r>
            <w:proofErr w:type="spellStart"/>
            <w:r w:rsidRPr="00813811">
              <w:rPr>
                <w:rFonts w:eastAsia="Times New Roman" w:cs="Times New Roman"/>
                <w:kern w:val="0"/>
                <w:szCs w:val="24"/>
                <w:lang w:eastAsia="lt-LT"/>
                <w14:ligatures w14:val="none"/>
              </w:rPr>
              <w:t>val</w:t>
            </w:r>
            <w:proofErr w:type="spellEnd"/>
          </w:p>
        </w:tc>
        <w:tc>
          <w:tcPr>
            <w:tcW w:w="3537" w:type="dxa"/>
            <w:tcBorders>
              <w:top w:val="nil"/>
              <w:left w:val="nil"/>
              <w:bottom w:val="single" w:sz="4" w:space="0" w:color="auto"/>
              <w:right w:val="single" w:sz="4" w:space="0" w:color="auto"/>
            </w:tcBorders>
          </w:tcPr>
          <w:p w14:paraId="6709DD3E" w14:textId="77777777" w:rsidR="00BC032E" w:rsidRPr="00813811" w:rsidRDefault="00BC032E" w:rsidP="00813811">
            <w:pPr>
              <w:jc w:val="both"/>
              <w:rPr>
                <w:rFonts w:eastAsia="Times New Roman" w:cs="Times New Roman"/>
                <w:kern w:val="0"/>
                <w:szCs w:val="24"/>
                <w:lang w:eastAsia="lt-LT"/>
                <w14:ligatures w14:val="none"/>
              </w:rPr>
            </w:pPr>
          </w:p>
        </w:tc>
      </w:tr>
      <w:tr w:rsidR="00BC032E" w:rsidRPr="00813811" w14:paraId="03CB5B1C" w14:textId="128FC260" w:rsidTr="004032DB">
        <w:trPr>
          <w:trHeight w:val="312"/>
        </w:trPr>
        <w:tc>
          <w:tcPr>
            <w:tcW w:w="693" w:type="dxa"/>
            <w:tcBorders>
              <w:top w:val="single" w:sz="4" w:space="0" w:color="auto"/>
              <w:left w:val="single" w:sz="4" w:space="0" w:color="auto"/>
              <w:bottom w:val="single" w:sz="4" w:space="0" w:color="auto"/>
              <w:right w:val="single" w:sz="4" w:space="0" w:color="auto"/>
            </w:tcBorders>
            <w:vAlign w:val="center"/>
            <w:hideMark/>
          </w:tcPr>
          <w:p w14:paraId="2C2340DD" w14:textId="77777777" w:rsidR="00BC032E" w:rsidRPr="00813811" w:rsidRDefault="00BC032E" w:rsidP="00767BCF">
            <w:pPr>
              <w:jc w:val="center"/>
              <w:rPr>
                <w:rFonts w:eastAsia="Times New Roman" w:cs="Times New Roman"/>
                <w:color w:val="000000"/>
                <w:kern w:val="0"/>
                <w:szCs w:val="24"/>
                <w:lang w:eastAsia="lt-LT"/>
                <w14:ligatures w14:val="none"/>
              </w:rPr>
            </w:pPr>
            <w:r w:rsidRPr="00813811">
              <w:rPr>
                <w:rFonts w:eastAsia="Times New Roman" w:cs="Times New Roman"/>
                <w:color w:val="000000"/>
                <w:kern w:val="0"/>
                <w:szCs w:val="24"/>
                <w:lang w:eastAsia="lt-LT"/>
                <w14:ligatures w14:val="none"/>
              </w:rPr>
              <w:t>22</w:t>
            </w:r>
          </w:p>
        </w:tc>
        <w:tc>
          <w:tcPr>
            <w:tcW w:w="3419" w:type="dxa"/>
            <w:tcBorders>
              <w:top w:val="single" w:sz="4" w:space="0" w:color="auto"/>
              <w:left w:val="nil"/>
              <w:bottom w:val="single" w:sz="4" w:space="0" w:color="auto"/>
              <w:right w:val="single" w:sz="4" w:space="0" w:color="auto"/>
            </w:tcBorders>
            <w:vAlign w:val="center"/>
            <w:hideMark/>
          </w:tcPr>
          <w:p w14:paraId="5F7C3341" w14:textId="77777777" w:rsidR="00BC032E" w:rsidRPr="00813811" w:rsidRDefault="00BC032E" w:rsidP="004032DB">
            <w:pPr>
              <w:rPr>
                <w:rFonts w:eastAsia="Times New Roman" w:cs="Times New Roman"/>
                <w:kern w:val="0"/>
                <w:szCs w:val="24"/>
                <w:lang w:eastAsia="lt-LT"/>
                <w14:ligatures w14:val="none"/>
              </w:rPr>
            </w:pPr>
            <w:r w:rsidRPr="00813811">
              <w:rPr>
                <w:rFonts w:eastAsia="Times New Roman" w:cs="Times New Roman"/>
                <w:kern w:val="0"/>
                <w:szCs w:val="24"/>
                <w:lang w:eastAsia="lt-LT"/>
                <w14:ligatures w14:val="none"/>
              </w:rPr>
              <w:t>Pompos spalvotas, lietimui jautrus ekranas</w:t>
            </w:r>
          </w:p>
        </w:tc>
        <w:tc>
          <w:tcPr>
            <w:tcW w:w="3402" w:type="dxa"/>
            <w:tcBorders>
              <w:top w:val="single" w:sz="4" w:space="0" w:color="auto"/>
              <w:left w:val="nil"/>
              <w:bottom w:val="single" w:sz="4" w:space="0" w:color="auto"/>
              <w:right w:val="single" w:sz="4" w:space="0" w:color="auto"/>
            </w:tcBorders>
            <w:vAlign w:val="center"/>
            <w:hideMark/>
          </w:tcPr>
          <w:p w14:paraId="3AC71DB4" w14:textId="77777777" w:rsidR="00BC032E" w:rsidRPr="00813811" w:rsidRDefault="00BC032E" w:rsidP="004032DB">
            <w:pPr>
              <w:rPr>
                <w:rFonts w:eastAsia="Times New Roman" w:cs="Times New Roman"/>
                <w:kern w:val="0"/>
                <w:szCs w:val="24"/>
                <w:lang w:eastAsia="lt-LT"/>
                <w14:ligatures w14:val="none"/>
              </w:rPr>
            </w:pPr>
            <w:r w:rsidRPr="00813811">
              <w:rPr>
                <w:rFonts w:eastAsia="Times New Roman" w:cs="Times New Roman"/>
                <w:kern w:val="0"/>
                <w:szCs w:val="24"/>
                <w:lang w:eastAsia="lt-LT"/>
                <w14:ligatures w14:val="none"/>
              </w:rPr>
              <w:t>Ne mažesnis kaip 5 colių</w:t>
            </w:r>
          </w:p>
        </w:tc>
        <w:tc>
          <w:tcPr>
            <w:tcW w:w="3537" w:type="dxa"/>
            <w:tcBorders>
              <w:top w:val="single" w:sz="4" w:space="0" w:color="auto"/>
              <w:left w:val="nil"/>
              <w:bottom w:val="single" w:sz="4" w:space="0" w:color="auto"/>
              <w:right w:val="single" w:sz="4" w:space="0" w:color="auto"/>
            </w:tcBorders>
          </w:tcPr>
          <w:p w14:paraId="3020A8A1" w14:textId="77777777" w:rsidR="00BC032E" w:rsidRPr="00813811" w:rsidRDefault="00BC032E" w:rsidP="00813811">
            <w:pPr>
              <w:jc w:val="both"/>
              <w:rPr>
                <w:rFonts w:eastAsia="Times New Roman" w:cs="Times New Roman"/>
                <w:kern w:val="0"/>
                <w:szCs w:val="24"/>
                <w:lang w:eastAsia="lt-LT"/>
                <w14:ligatures w14:val="none"/>
              </w:rPr>
            </w:pPr>
          </w:p>
        </w:tc>
      </w:tr>
      <w:tr w:rsidR="00BC032E" w:rsidRPr="00813811" w14:paraId="54E9B968" w14:textId="1659DF22" w:rsidTr="004032DB">
        <w:trPr>
          <w:trHeight w:val="624"/>
        </w:trPr>
        <w:tc>
          <w:tcPr>
            <w:tcW w:w="693" w:type="dxa"/>
            <w:tcBorders>
              <w:top w:val="nil"/>
              <w:left w:val="single" w:sz="4" w:space="0" w:color="auto"/>
              <w:bottom w:val="single" w:sz="4" w:space="0" w:color="auto"/>
              <w:right w:val="single" w:sz="4" w:space="0" w:color="auto"/>
            </w:tcBorders>
            <w:vAlign w:val="center"/>
            <w:hideMark/>
          </w:tcPr>
          <w:p w14:paraId="2B72F70C" w14:textId="77777777" w:rsidR="00BC032E" w:rsidRPr="00813811" w:rsidRDefault="00BC032E" w:rsidP="00767BCF">
            <w:pPr>
              <w:jc w:val="center"/>
              <w:rPr>
                <w:rFonts w:eastAsia="Times New Roman" w:cs="Times New Roman"/>
                <w:color w:val="000000"/>
                <w:kern w:val="0"/>
                <w:szCs w:val="24"/>
                <w:lang w:eastAsia="lt-LT"/>
                <w14:ligatures w14:val="none"/>
              </w:rPr>
            </w:pPr>
            <w:r w:rsidRPr="00813811">
              <w:rPr>
                <w:rFonts w:eastAsia="Times New Roman" w:cs="Times New Roman"/>
                <w:color w:val="000000"/>
                <w:kern w:val="0"/>
                <w:szCs w:val="24"/>
                <w:lang w:eastAsia="lt-LT"/>
                <w14:ligatures w14:val="none"/>
              </w:rPr>
              <w:lastRenderedPageBreak/>
              <w:t>23</w:t>
            </w:r>
          </w:p>
        </w:tc>
        <w:tc>
          <w:tcPr>
            <w:tcW w:w="3419" w:type="dxa"/>
            <w:tcBorders>
              <w:top w:val="nil"/>
              <w:left w:val="nil"/>
              <w:bottom w:val="single" w:sz="4" w:space="0" w:color="auto"/>
              <w:right w:val="single" w:sz="4" w:space="0" w:color="auto"/>
            </w:tcBorders>
            <w:vAlign w:val="center"/>
            <w:hideMark/>
          </w:tcPr>
          <w:p w14:paraId="747C51D6" w14:textId="77777777" w:rsidR="00BC032E" w:rsidRPr="00813811" w:rsidRDefault="00BC032E" w:rsidP="004032DB">
            <w:pPr>
              <w:rPr>
                <w:rFonts w:eastAsia="Times New Roman" w:cs="Times New Roman"/>
                <w:kern w:val="0"/>
                <w:szCs w:val="24"/>
                <w:lang w:eastAsia="lt-LT"/>
                <w14:ligatures w14:val="none"/>
              </w:rPr>
            </w:pPr>
            <w:r w:rsidRPr="00813811">
              <w:rPr>
                <w:rFonts w:eastAsia="Times New Roman" w:cs="Times New Roman"/>
                <w:kern w:val="0"/>
                <w:szCs w:val="24"/>
                <w:lang w:eastAsia="lt-LT"/>
                <w14:ligatures w14:val="none"/>
              </w:rPr>
              <w:t>Programinės įrangos atnaujinimas</w:t>
            </w:r>
          </w:p>
        </w:tc>
        <w:tc>
          <w:tcPr>
            <w:tcW w:w="3402" w:type="dxa"/>
            <w:tcBorders>
              <w:top w:val="nil"/>
              <w:left w:val="nil"/>
              <w:bottom w:val="single" w:sz="4" w:space="0" w:color="auto"/>
              <w:right w:val="single" w:sz="4" w:space="0" w:color="auto"/>
            </w:tcBorders>
            <w:vAlign w:val="center"/>
            <w:hideMark/>
          </w:tcPr>
          <w:p w14:paraId="605C6DB6" w14:textId="77777777" w:rsidR="00BC032E" w:rsidRPr="00813811" w:rsidRDefault="00BC032E" w:rsidP="004032DB">
            <w:pPr>
              <w:rPr>
                <w:rFonts w:eastAsia="Times New Roman" w:cs="Times New Roman"/>
                <w:kern w:val="0"/>
                <w:szCs w:val="24"/>
                <w:lang w:eastAsia="lt-LT"/>
                <w14:ligatures w14:val="none"/>
              </w:rPr>
            </w:pPr>
            <w:r w:rsidRPr="00813811">
              <w:rPr>
                <w:rFonts w:eastAsia="Times New Roman" w:cs="Times New Roman"/>
                <w:kern w:val="0"/>
                <w:szCs w:val="24"/>
                <w:lang w:eastAsia="lt-LT"/>
                <w14:ligatures w14:val="none"/>
              </w:rPr>
              <w:t>Galimybė atnaujinti programinę įrangą nuotoliniu būdu (įsigijus papildomą įrangą)</w:t>
            </w:r>
          </w:p>
        </w:tc>
        <w:tc>
          <w:tcPr>
            <w:tcW w:w="3537" w:type="dxa"/>
            <w:tcBorders>
              <w:top w:val="nil"/>
              <w:left w:val="nil"/>
              <w:bottom w:val="single" w:sz="4" w:space="0" w:color="auto"/>
              <w:right w:val="single" w:sz="4" w:space="0" w:color="auto"/>
            </w:tcBorders>
          </w:tcPr>
          <w:p w14:paraId="10D1D19A" w14:textId="77777777" w:rsidR="00BC032E" w:rsidRPr="00813811" w:rsidRDefault="00BC032E" w:rsidP="00813811">
            <w:pPr>
              <w:jc w:val="both"/>
              <w:rPr>
                <w:rFonts w:eastAsia="Times New Roman" w:cs="Times New Roman"/>
                <w:kern w:val="0"/>
                <w:szCs w:val="24"/>
                <w:lang w:eastAsia="lt-LT"/>
                <w14:ligatures w14:val="none"/>
              </w:rPr>
            </w:pPr>
          </w:p>
        </w:tc>
      </w:tr>
      <w:tr w:rsidR="00BC032E" w:rsidRPr="00813811" w14:paraId="3573EE15" w14:textId="769F7D3D" w:rsidTr="004032DB">
        <w:trPr>
          <w:trHeight w:val="312"/>
        </w:trPr>
        <w:tc>
          <w:tcPr>
            <w:tcW w:w="693" w:type="dxa"/>
            <w:vMerge w:val="restart"/>
            <w:tcBorders>
              <w:top w:val="nil"/>
              <w:left w:val="single" w:sz="4" w:space="0" w:color="auto"/>
              <w:bottom w:val="single" w:sz="4" w:space="0" w:color="000000"/>
              <w:right w:val="single" w:sz="4" w:space="0" w:color="auto"/>
            </w:tcBorders>
            <w:vAlign w:val="center"/>
            <w:hideMark/>
          </w:tcPr>
          <w:p w14:paraId="257A9FE7" w14:textId="77777777" w:rsidR="00BC032E" w:rsidRPr="00813811" w:rsidRDefault="00BC032E" w:rsidP="00767BCF">
            <w:pPr>
              <w:jc w:val="center"/>
              <w:rPr>
                <w:rFonts w:eastAsia="Times New Roman" w:cs="Times New Roman"/>
                <w:color w:val="000000"/>
                <w:kern w:val="0"/>
                <w:szCs w:val="24"/>
                <w:lang w:eastAsia="lt-LT"/>
                <w14:ligatures w14:val="none"/>
              </w:rPr>
            </w:pPr>
            <w:r w:rsidRPr="00813811">
              <w:rPr>
                <w:rFonts w:eastAsia="Times New Roman" w:cs="Times New Roman"/>
                <w:color w:val="000000"/>
                <w:kern w:val="0"/>
                <w:szCs w:val="24"/>
                <w:lang w:eastAsia="lt-LT"/>
                <w14:ligatures w14:val="none"/>
              </w:rPr>
              <w:t>24</w:t>
            </w:r>
          </w:p>
        </w:tc>
        <w:tc>
          <w:tcPr>
            <w:tcW w:w="3419" w:type="dxa"/>
            <w:tcBorders>
              <w:top w:val="nil"/>
              <w:left w:val="nil"/>
              <w:bottom w:val="nil"/>
              <w:right w:val="single" w:sz="4" w:space="0" w:color="auto"/>
            </w:tcBorders>
            <w:vAlign w:val="center"/>
            <w:hideMark/>
          </w:tcPr>
          <w:p w14:paraId="6C552194" w14:textId="77777777" w:rsidR="00BC032E" w:rsidRPr="00813811" w:rsidRDefault="00BC032E" w:rsidP="004032DB">
            <w:pPr>
              <w:rPr>
                <w:rFonts w:eastAsia="Times New Roman" w:cs="Times New Roman"/>
                <w:kern w:val="0"/>
                <w:szCs w:val="24"/>
                <w:lang w:eastAsia="lt-LT"/>
                <w14:ligatures w14:val="none"/>
              </w:rPr>
            </w:pPr>
            <w:r w:rsidRPr="00813811">
              <w:rPr>
                <w:rFonts w:eastAsia="Times New Roman" w:cs="Times New Roman"/>
                <w:kern w:val="0"/>
                <w:szCs w:val="24"/>
                <w:lang w:eastAsia="lt-LT"/>
                <w14:ligatures w14:val="none"/>
              </w:rPr>
              <w:t>Tūrinės pompos sąsajos</w:t>
            </w:r>
          </w:p>
        </w:tc>
        <w:tc>
          <w:tcPr>
            <w:tcW w:w="3402" w:type="dxa"/>
            <w:tcBorders>
              <w:top w:val="nil"/>
              <w:left w:val="nil"/>
              <w:bottom w:val="single" w:sz="4" w:space="0" w:color="auto"/>
              <w:right w:val="single" w:sz="4" w:space="0" w:color="auto"/>
            </w:tcBorders>
            <w:vAlign w:val="center"/>
            <w:hideMark/>
          </w:tcPr>
          <w:p w14:paraId="18F6219B" w14:textId="77777777" w:rsidR="00BC032E" w:rsidRPr="00813811" w:rsidRDefault="00BC032E" w:rsidP="004032DB">
            <w:pPr>
              <w:rPr>
                <w:rFonts w:eastAsia="Times New Roman" w:cs="Times New Roman"/>
                <w:color w:val="000000"/>
                <w:kern w:val="0"/>
                <w:szCs w:val="24"/>
                <w:lang w:eastAsia="lt-LT"/>
                <w14:ligatures w14:val="none"/>
              </w:rPr>
            </w:pPr>
            <w:r w:rsidRPr="00813811">
              <w:rPr>
                <w:rFonts w:eastAsia="Times New Roman" w:cs="Times New Roman"/>
                <w:color w:val="000000"/>
                <w:kern w:val="0"/>
                <w:szCs w:val="24"/>
                <w:lang w:eastAsia="lt-LT"/>
                <w14:ligatures w14:val="none"/>
              </w:rPr>
              <w:t>1. Jungtis (-</w:t>
            </w:r>
            <w:proofErr w:type="spellStart"/>
            <w:r w:rsidRPr="00813811">
              <w:rPr>
                <w:rFonts w:eastAsia="Times New Roman" w:cs="Times New Roman"/>
                <w:color w:val="000000"/>
                <w:kern w:val="0"/>
                <w:szCs w:val="24"/>
                <w:lang w:eastAsia="lt-LT"/>
                <w14:ligatures w14:val="none"/>
              </w:rPr>
              <w:t>ys</w:t>
            </w:r>
            <w:proofErr w:type="spellEnd"/>
            <w:r w:rsidRPr="00813811">
              <w:rPr>
                <w:rFonts w:eastAsia="Times New Roman" w:cs="Times New Roman"/>
                <w:color w:val="000000"/>
                <w:kern w:val="0"/>
                <w:szCs w:val="24"/>
                <w:lang w:eastAsia="lt-LT"/>
                <w14:ligatures w14:val="none"/>
              </w:rPr>
              <w:t>) personalo iškvietimui</w:t>
            </w:r>
          </w:p>
        </w:tc>
        <w:tc>
          <w:tcPr>
            <w:tcW w:w="3537" w:type="dxa"/>
            <w:tcBorders>
              <w:top w:val="nil"/>
              <w:left w:val="nil"/>
              <w:bottom w:val="single" w:sz="4" w:space="0" w:color="auto"/>
              <w:right w:val="single" w:sz="4" w:space="0" w:color="auto"/>
            </w:tcBorders>
          </w:tcPr>
          <w:p w14:paraId="5F94966D" w14:textId="77777777" w:rsidR="00BC032E" w:rsidRPr="00813811" w:rsidRDefault="00BC032E" w:rsidP="00813811">
            <w:pPr>
              <w:rPr>
                <w:rFonts w:eastAsia="Times New Roman" w:cs="Times New Roman"/>
                <w:color w:val="000000"/>
                <w:kern w:val="0"/>
                <w:szCs w:val="24"/>
                <w:lang w:eastAsia="lt-LT"/>
                <w14:ligatures w14:val="none"/>
              </w:rPr>
            </w:pPr>
          </w:p>
        </w:tc>
      </w:tr>
      <w:tr w:rsidR="00BC032E" w:rsidRPr="00813811" w14:paraId="20B2E009" w14:textId="313D8EF4" w:rsidTr="004032DB">
        <w:trPr>
          <w:trHeight w:val="936"/>
        </w:trPr>
        <w:tc>
          <w:tcPr>
            <w:tcW w:w="693" w:type="dxa"/>
            <w:vMerge/>
            <w:tcBorders>
              <w:top w:val="nil"/>
              <w:left w:val="single" w:sz="4" w:space="0" w:color="auto"/>
              <w:bottom w:val="single" w:sz="4" w:space="0" w:color="000000"/>
              <w:right w:val="single" w:sz="4" w:space="0" w:color="auto"/>
            </w:tcBorders>
            <w:vAlign w:val="center"/>
            <w:hideMark/>
          </w:tcPr>
          <w:p w14:paraId="3B816D00" w14:textId="77777777" w:rsidR="00BC032E" w:rsidRPr="00813811" w:rsidRDefault="00BC032E" w:rsidP="00767BCF">
            <w:pPr>
              <w:jc w:val="center"/>
              <w:rPr>
                <w:rFonts w:eastAsia="Times New Roman" w:cs="Times New Roman"/>
                <w:color w:val="000000"/>
                <w:kern w:val="0"/>
                <w:szCs w:val="24"/>
                <w:lang w:eastAsia="lt-LT"/>
                <w14:ligatures w14:val="none"/>
              </w:rPr>
            </w:pPr>
          </w:p>
        </w:tc>
        <w:tc>
          <w:tcPr>
            <w:tcW w:w="3419" w:type="dxa"/>
            <w:tcBorders>
              <w:top w:val="nil"/>
              <w:left w:val="nil"/>
              <w:bottom w:val="single" w:sz="4" w:space="0" w:color="auto"/>
              <w:right w:val="single" w:sz="4" w:space="0" w:color="auto"/>
            </w:tcBorders>
            <w:vAlign w:val="center"/>
            <w:hideMark/>
          </w:tcPr>
          <w:p w14:paraId="6F3F7CE0" w14:textId="77777777" w:rsidR="00BC032E" w:rsidRPr="00813811" w:rsidRDefault="00BC032E" w:rsidP="004032DB">
            <w:pPr>
              <w:rPr>
                <w:rFonts w:eastAsia="Times New Roman" w:cs="Times New Roman"/>
                <w:kern w:val="0"/>
                <w:szCs w:val="24"/>
                <w:lang w:eastAsia="lt-LT"/>
                <w14:ligatures w14:val="none"/>
              </w:rPr>
            </w:pPr>
            <w:r w:rsidRPr="00813811">
              <w:rPr>
                <w:rFonts w:eastAsia="Times New Roman" w:cs="Times New Roman"/>
                <w:kern w:val="0"/>
                <w:szCs w:val="24"/>
                <w:lang w:eastAsia="lt-LT"/>
                <w14:ligatures w14:val="none"/>
              </w:rPr>
              <w:t> </w:t>
            </w:r>
          </w:p>
        </w:tc>
        <w:tc>
          <w:tcPr>
            <w:tcW w:w="3402" w:type="dxa"/>
            <w:tcBorders>
              <w:top w:val="nil"/>
              <w:left w:val="nil"/>
              <w:bottom w:val="single" w:sz="4" w:space="0" w:color="auto"/>
              <w:right w:val="single" w:sz="4" w:space="0" w:color="auto"/>
            </w:tcBorders>
            <w:vAlign w:val="center"/>
            <w:hideMark/>
          </w:tcPr>
          <w:p w14:paraId="71A6A272" w14:textId="77777777" w:rsidR="00BC032E" w:rsidRPr="00813811" w:rsidRDefault="00BC032E" w:rsidP="004032DB">
            <w:pPr>
              <w:rPr>
                <w:rFonts w:eastAsia="Times New Roman" w:cs="Times New Roman"/>
                <w:kern w:val="0"/>
                <w:szCs w:val="24"/>
                <w:lang w:eastAsia="lt-LT"/>
                <w14:ligatures w14:val="none"/>
              </w:rPr>
            </w:pPr>
            <w:r w:rsidRPr="00813811">
              <w:rPr>
                <w:rFonts w:eastAsia="Times New Roman" w:cs="Times New Roman"/>
                <w:kern w:val="0"/>
                <w:szCs w:val="24"/>
                <w:lang w:eastAsia="lt-LT"/>
                <w14:ligatures w14:val="none"/>
              </w:rPr>
              <w:t>2. Kompiuterinė arba infraraudonųjų spindulių ar lygiavertė sąsaja pompos komunikavimui su infuzinius prietaisus integruojančiu/laikančiu įrenginiu</w:t>
            </w:r>
          </w:p>
        </w:tc>
        <w:tc>
          <w:tcPr>
            <w:tcW w:w="3537" w:type="dxa"/>
            <w:tcBorders>
              <w:top w:val="nil"/>
              <w:left w:val="nil"/>
              <w:bottom w:val="single" w:sz="4" w:space="0" w:color="auto"/>
              <w:right w:val="single" w:sz="4" w:space="0" w:color="auto"/>
            </w:tcBorders>
          </w:tcPr>
          <w:p w14:paraId="21A1EE59" w14:textId="77777777" w:rsidR="00BC032E" w:rsidRPr="00813811" w:rsidRDefault="00BC032E" w:rsidP="00813811">
            <w:pPr>
              <w:jc w:val="both"/>
              <w:rPr>
                <w:rFonts w:eastAsia="Times New Roman" w:cs="Times New Roman"/>
                <w:kern w:val="0"/>
                <w:szCs w:val="24"/>
                <w:lang w:eastAsia="lt-LT"/>
                <w14:ligatures w14:val="none"/>
              </w:rPr>
            </w:pPr>
          </w:p>
        </w:tc>
      </w:tr>
      <w:tr w:rsidR="00BC032E" w:rsidRPr="00813811" w14:paraId="042FD425" w14:textId="19F484F0" w:rsidTr="004032DB">
        <w:trPr>
          <w:trHeight w:val="312"/>
        </w:trPr>
        <w:tc>
          <w:tcPr>
            <w:tcW w:w="693" w:type="dxa"/>
            <w:vMerge w:val="restart"/>
            <w:tcBorders>
              <w:top w:val="nil"/>
              <w:left w:val="single" w:sz="4" w:space="0" w:color="auto"/>
              <w:bottom w:val="nil"/>
              <w:right w:val="single" w:sz="4" w:space="0" w:color="auto"/>
            </w:tcBorders>
            <w:vAlign w:val="center"/>
            <w:hideMark/>
          </w:tcPr>
          <w:p w14:paraId="09496D0C" w14:textId="77777777" w:rsidR="00BC032E" w:rsidRPr="00813811" w:rsidRDefault="00BC032E" w:rsidP="00767BCF">
            <w:pPr>
              <w:jc w:val="center"/>
              <w:rPr>
                <w:rFonts w:eastAsia="Times New Roman" w:cs="Times New Roman"/>
                <w:color w:val="000000"/>
                <w:kern w:val="0"/>
                <w:szCs w:val="24"/>
                <w:lang w:eastAsia="lt-LT"/>
                <w14:ligatures w14:val="none"/>
              </w:rPr>
            </w:pPr>
            <w:r w:rsidRPr="00813811">
              <w:rPr>
                <w:rFonts w:eastAsia="Times New Roman" w:cs="Times New Roman"/>
                <w:color w:val="000000"/>
                <w:kern w:val="0"/>
                <w:szCs w:val="24"/>
                <w:lang w:eastAsia="lt-LT"/>
                <w14:ligatures w14:val="none"/>
              </w:rPr>
              <w:t>25</w:t>
            </w:r>
          </w:p>
        </w:tc>
        <w:tc>
          <w:tcPr>
            <w:tcW w:w="3419" w:type="dxa"/>
            <w:vMerge w:val="restart"/>
            <w:tcBorders>
              <w:top w:val="nil"/>
              <w:left w:val="single" w:sz="4" w:space="0" w:color="auto"/>
              <w:bottom w:val="nil"/>
              <w:right w:val="single" w:sz="4" w:space="0" w:color="auto"/>
            </w:tcBorders>
            <w:vAlign w:val="center"/>
            <w:hideMark/>
          </w:tcPr>
          <w:p w14:paraId="60E92C8A" w14:textId="77777777" w:rsidR="00BC032E" w:rsidRPr="00813811" w:rsidRDefault="00BC032E" w:rsidP="004032DB">
            <w:pPr>
              <w:rPr>
                <w:rFonts w:eastAsia="Times New Roman" w:cs="Times New Roman"/>
                <w:kern w:val="0"/>
                <w:szCs w:val="24"/>
                <w:lang w:eastAsia="lt-LT"/>
                <w14:ligatures w14:val="none"/>
              </w:rPr>
            </w:pPr>
            <w:r w:rsidRPr="00813811">
              <w:rPr>
                <w:rFonts w:eastAsia="Times New Roman" w:cs="Times New Roman"/>
                <w:kern w:val="0"/>
                <w:szCs w:val="24"/>
                <w:lang w:eastAsia="lt-LT"/>
                <w14:ligatures w14:val="none"/>
              </w:rPr>
              <w:t>Vaistų sąrašas</w:t>
            </w:r>
          </w:p>
        </w:tc>
        <w:tc>
          <w:tcPr>
            <w:tcW w:w="3402" w:type="dxa"/>
            <w:tcBorders>
              <w:top w:val="nil"/>
              <w:left w:val="nil"/>
              <w:bottom w:val="single" w:sz="4" w:space="0" w:color="auto"/>
              <w:right w:val="single" w:sz="4" w:space="0" w:color="auto"/>
            </w:tcBorders>
            <w:vAlign w:val="center"/>
            <w:hideMark/>
          </w:tcPr>
          <w:p w14:paraId="6C5E9966" w14:textId="77777777" w:rsidR="00BC032E" w:rsidRPr="00813811" w:rsidRDefault="00BC032E" w:rsidP="004032DB">
            <w:pPr>
              <w:rPr>
                <w:rFonts w:eastAsia="Times New Roman" w:cs="Times New Roman"/>
                <w:kern w:val="0"/>
                <w:szCs w:val="24"/>
                <w:lang w:eastAsia="lt-LT"/>
                <w14:ligatures w14:val="none"/>
              </w:rPr>
            </w:pPr>
            <w:r w:rsidRPr="00813811">
              <w:rPr>
                <w:rFonts w:eastAsia="Times New Roman" w:cs="Times New Roman"/>
                <w:kern w:val="0"/>
                <w:szCs w:val="24"/>
                <w:lang w:eastAsia="lt-LT"/>
                <w14:ligatures w14:val="none"/>
              </w:rPr>
              <w:t>1. Ne mažiau kaip 3000 vaistų pavadinimų;</w:t>
            </w:r>
          </w:p>
        </w:tc>
        <w:tc>
          <w:tcPr>
            <w:tcW w:w="3537" w:type="dxa"/>
            <w:tcBorders>
              <w:top w:val="nil"/>
              <w:left w:val="nil"/>
              <w:bottom w:val="single" w:sz="4" w:space="0" w:color="auto"/>
              <w:right w:val="single" w:sz="4" w:space="0" w:color="auto"/>
            </w:tcBorders>
          </w:tcPr>
          <w:p w14:paraId="549C98D1" w14:textId="77777777" w:rsidR="00BC032E" w:rsidRPr="00813811" w:rsidRDefault="00BC032E" w:rsidP="00813811">
            <w:pPr>
              <w:rPr>
                <w:rFonts w:eastAsia="Times New Roman" w:cs="Times New Roman"/>
                <w:kern w:val="0"/>
                <w:szCs w:val="24"/>
                <w:lang w:eastAsia="lt-LT"/>
                <w14:ligatures w14:val="none"/>
              </w:rPr>
            </w:pPr>
          </w:p>
        </w:tc>
      </w:tr>
      <w:tr w:rsidR="00BC032E" w:rsidRPr="00813811" w14:paraId="6843BDD7" w14:textId="160EB51C" w:rsidTr="004032DB">
        <w:trPr>
          <w:trHeight w:val="624"/>
        </w:trPr>
        <w:tc>
          <w:tcPr>
            <w:tcW w:w="693" w:type="dxa"/>
            <w:vMerge/>
            <w:tcBorders>
              <w:top w:val="nil"/>
              <w:left w:val="single" w:sz="4" w:space="0" w:color="auto"/>
              <w:bottom w:val="nil"/>
              <w:right w:val="single" w:sz="4" w:space="0" w:color="auto"/>
            </w:tcBorders>
            <w:vAlign w:val="center"/>
            <w:hideMark/>
          </w:tcPr>
          <w:p w14:paraId="39EA4D1C" w14:textId="77777777" w:rsidR="00BC032E" w:rsidRPr="00813811" w:rsidRDefault="00BC032E" w:rsidP="00767BCF">
            <w:pPr>
              <w:jc w:val="center"/>
              <w:rPr>
                <w:rFonts w:eastAsia="Times New Roman" w:cs="Times New Roman"/>
                <w:color w:val="000000"/>
                <w:kern w:val="0"/>
                <w:szCs w:val="24"/>
                <w:lang w:eastAsia="lt-LT"/>
                <w14:ligatures w14:val="none"/>
              </w:rPr>
            </w:pPr>
          </w:p>
        </w:tc>
        <w:tc>
          <w:tcPr>
            <w:tcW w:w="3419" w:type="dxa"/>
            <w:vMerge/>
            <w:tcBorders>
              <w:top w:val="nil"/>
              <w:left w:val="single" w:sz="4" w:space="0" w:color="auto"/>
              <w:bottom w:val="nil"/>
              <w:right w:val="single" w:sz="4" w:space="0" w:color="auto"/>
            </w:tcBorders>
            <w:vAlign w:val="center"/>
            <w:hideMark/>
          </w:tcPr>
          <w:p w14:paraId="6C9CF174" w14:textId="77777777" w:rsidR="00BC032E" w:rsidRPr="00813811" w:rsidRDefault="00BC032E" w:rsidP="004032DB">
            <w:pPr>
              <w:rPr>
                <w:rFonts w:eastAsia="Times New Roman" w:cs="Times New Roman"/>
                <w:kern w:val="0"/>
                <w:szCs w:val="24"/>
                <w:lang w:eastAsia="lt-LT"/>
                <w14:ligatures w14:val="none"/>
              </w:rPr>
            </w:pPr>
          </w:p>
        </w:tc>
        <w:tc>
          <w:tcPr>
            <w:tcW w:w="3402" w:type="dxa"/>
            <w:tcBorders>
              <w:top w:val="nil"/>
              <w:left w:val="nil"/>
              <w:bottom w:val="single" w:sz="4" w:space="0" w:color="auto"/>
              <w:right w:val="single" w:sz="4" w:space="0" w:color="auto"/>
            </w:tcBorders>
            <w:vAlign w:val="center"/>
            <w:hideMark/>
          </w:tcPr>
          <w:p w14:paraId="5BE7D784" w14:textId="77777777" w:rsidR="00BC032E" w:rsidRPr="00813811" w:rsidRDefault="00BC032E" w:rsidP="004032DB">
            <w:pPr>
              <w:rPr>
                <w:rFonts w:eastAsia="Times New Roman" w:cs="Times New Roman"/>
                <w:color w:val="000000"/>
                <w:kern w:val="0"/>
                <w:szCs w:val="24"/>
                <w:lang w:eastAsia="lt-LT"/>
                <w14:ligatures w14:val="none"/>
              </w:rPr>
            </w:pPr>
            <w:r w:rsidRPr="00813811">
              <w:rPr>
                <w:rFonts w:eastAsia="Times New Roman" w:cs="Times New Roman"/>
                <w:color w:val="000000"/>
                <w:kern w:val="0"/>
                <w:szCs w:val="24"/>
                <w:lang w:eastAsia="lt-LT"/>
                <w14:ligatures w14:val="none"/>
              </w:rPr>
              <w:t>2. Vaistų grupavimui galima sukurti ne mažiau kaip 30 skirtingų vartotojo apibrėžtų vaistų kategorijų;</w:t>
            </w:r>
          </w:p>
        </w:tc>
        <w:tc>
          <w:tcPr>
            <w:tcW w:w="3537" w:type="dxa"/>
            <w:tcBorders>
              <w:top w:val="nil"/>
              <w:left w:val="nil"/>
              <w:bottom w:val="single" w:sz="4" w:space="0" w:color="auto"/>
              <w:right w:val="single" w:sz="4" w:space="0" w:color="auto"/>
            </w:tcBorders>
          </w:tcPr>
          <w:p w14:paraId="4D469EDB" w14:textId="77777777" w:rsidR="00BC032E" w:rsidRPr="00813811" w:rsidRDefault="00BC032E" w:rsidP="00813811">
            <w:pPr>
              <w:rPr>
                <w:rFonts w:eastAsia="Times New Roman" w:cs="Times New Roman"/>
                <w:color w:val="000000"/>
                <w:kern w:val="0"/>
                <w:szCs w:val="24"/>
                <w:lang w:eastAsia="lt-LT"/>
                <w14:ligatures w14:val="none"/>
              </w:rPr>
            </w:pPr>
          </w:p>
        </w:tc>
      </w:tr>
      <w:tr w:rsidR="00BC032E" w:rsidRPr="00813811" w14:paraId="6442E498" w14:textId="569197C1" w:rsidTr="004032DB">
        <w:trPr>
          <w:trHeight w:val="624"/>
        </w:trPr>
        <w:tc>
          <w:tcPr>
            <w:tcW w:w="693" w:type="dxa"/>
            <w:vMerge/>
            <w:tcBorders>
              <w:top w:val="nil"/>
              <w:left w:val="single" w:sz="4" w:space="0" w:color="auto"/>
              <w:bottom w:val="nil"/>
              <w:right w:val="single" w:sz="4" w:space="0" w:color="auto"/>
            </w:tcBorders>
            <w:vAlign w:val="center"/>
            <w:hideMark/>
          </w:tcPr>
          <w:p w14:paraId="09D6C79C" w14:textId="77777777" w:rsidR="00BC032E" w:rsidRPr="00813811" w:rsidRDefault="00BC032E" w:rsidP="00767BCF">
            <w:pPr>
              <w:jc w:val="center"/>
              <w:rPr>
                <w:rFonts w:eastAsia="Times New Roman" w:cs="Times New Roman"/>
                <w:color w:val="000000"/>
                <w:kern w:val="0"/>
                <w:szCs w:val="24"/>
                <w:lang w:eastAsia="lt-LT"/>
                <w14:ligatures w14:val="none"/>
              </w:rPr>
            </w:pPr>
          </w:p>
        </w:tc>
        <w:tc>
          <w:tcPr>
            <w:tcW w:w="3419" w:type="dxa"/>
            <w:vMerge/>
            <w:tcBorders>
              <w:top w:val="nil"/>
              <w:left w:val="single" w:sz="4" w:space="0" w:color="auto"/>
              <w:bottom w:val="nil"/>
              <w:right w:val="single" w:sz="4" w:space="0" w:color="auto"/>
            </w:tcBorders>
            <w:vAlign w:val="center"/>
            <w:hideMark/>
          </w:tcPr>
          <w:p w14:paraId="0FB471BC" w14:textId="77777777" w:rsidR="00BC032E" w:rsidRPr="00813811" w:rsidRDefault="00BC032E" w:rsidP="004032DB">
            <w:pPr>
              <w:rPr>
                <w:rFonts w:eastAsia="Times New Roman" w:cs="Times New Roman"/>
                <w:kern w:val="0"/>
                <w:szCs w:val="24"/>
                <w:lang w:eastAsia="lt-LT"/>
                <w14:ligatures w14:val="none"/>
              </w:rPr>
            </w:pPr>
          </w:p>
        </w:tc>
        <w:tc>
          <w:tcPr>
            <w:tcW w:w="3402" w:type="dxa"/>
            <w:tcBorders>
              <w:top w:val="nil"/>
              <w:left w:val="nil"/>
              <w:bottom w:val="single" w:sz="4" w:space="0" w:color="auto"/>
              <w:right w:val="single" w:sz="4" w:space="0" w:color="auto"/>
            </w:tcBorders>
            <w:vAlign w:val="center"/>
            <w:hideMark/>
          </w:tcPr>
          <w:p w14:paraId="187BE668" w14:textId="77777777" w:rsidR="00BC032E" w:rsidRPr="00813811" w:rsidRDefault="00BC032E" w:rsidP="004032DB">
            <w:pPr>
              <w:rPr>
                <w:rFonts w:eastAsia="Times New Roman" w:cs="Times New Roman"/>
                <w:color w:val="000000"/>
                <w:kern w:val="0"/>
                <w:szCs w:val="24"/>
                <w:lang w:eastAsia="lt-LT"/>
                <w14:ligatures w14:val="none"/>
              </w:rPr>
            </w:pPr>
            <w:r w:rsidRPr="00813811">
              <w:rPr>
                <w:rFonts w:eastAsia="Times New Roman" w:cs="Times New Roman"/>
                <w:color w:val="000000"/>
                <w:kern w:val="0"/>
                <w:szCs w:val="24"/>
                <w:lang w:eastAsia="lt-LT"/>
                <w14:ligatures w14:val="none"/>
              </w:rPr>
              <w:t>3. Galimybė atnaujinti vaistų sąrašą pagal ligoninės pateiktą vaistų sąrašą;</w:t>
            </w:r>
          </w:p>
        </w:tc>
        <w:tc>
          <w:tcPr>
            <w:tcW w:w="3537" w:type="dxa"/>
            <w:tcBorders>
              <w:top w:val="nil"/>
              <w:left w:val="nil"/>
              <w:bottom w:val="single" w:sz="4" w:space="0" w:color="auto"/>
              <w:right w:val="single" w:sz="4" w:space="0" w:color="auto"/>
            </w:tcBorders>
          </w:tcPr>
          <w:p w14:paraId="2A77A7D9" w14:textId="77777777" w:rsidR="00BC032E" w:rsidRPr="00813811" w:rsidRDefault="00BC032E" w:rsidP="00813811">
            <w:pPr>
              <w:rPr>
                <w:rFonts w:eastAsia="Times New Roman" w:cs="Times New Roman"/>
                <w:color w:val="000000"/>
                <w:kern w:val="0"/>
                <w:szCs w:val="24"/>
                <w:lang w:eastAsia="lt-LT"/>
                <w14:ligatures w14:val="none"/>
              </w:rPr>
            </w:pPr>
          </w:p>
        </w:tc>
      </w:tr>
      <w:tr w:rsidR="00BC032E" w:rsidRPr="00813811" w14:paraId="349A3935" w14:textId="68CAD305" w:rsidTr="004032DB">
        <w:trPr>
          <w:trHeight w:val="312"/>
        </w:trPr>
        <w:tc>
          <w:tcPr>
            <w:tcW w:w="693" w:type="dxa"/>
            <w:tcBorders>
              <w:top w:val="single" w:sz="4" w:space="0" w:color="auto"/>
              <w:left w:val="single" w:sz="4" w:space="0" w:color="auto"/>
              <w:bottom w:val="single" w:sz="4" w:space="0" w:color="auto"/>
              <w:right w:val="single" w:sz="4" w:space="0" w:color="auto"/>
            </w:tcBorders>
            <w:vAlign w:val="center"/>
            <w:hideMark/>
          </w:tcPr>
          <w:p w14:paraId="754879A0" w14:textId="77777777" w:rsidR="00BC032E" w:rsidRPr="00813811" w:rsidRDefault="00BC032E" w:rsidP="00767BCF">
            <w:pPr>
              <w:jc w:val="center"/>
              <w:rPr>
                <w:rFonts w:eastAsia="Times New Roman" w:cs="Times New Roman"/>
                <w:color w:val="000000"/>
                <w:kern w:val="0"/>
                <w:szCs w:val="24"/>
                <w:lang w:eastAsia="lt-LT"/>
                <w14:ligatures w14:val="none"/>
              </w:rPr>
            </w:pPr>
            <w:r w:rsidRPr="00813811">
              <w:rPr>
                <w:rFonts w:eastAsia="Times New Roman" w:cs="Times New Roman"/>
                <w:color w:val="000000"/>
                <w:kern w:val="0"/>
                <w:szCs w:val="24"/>
                <w:lang w:eastAsia="lt-LT"/>
                <w14:ligatures w14:val="none"/>
              </w:rPr>
              <w:t>26</w:t>
            </w:r>
          </w:p>
        </w:tc>
        <w:tc>
          <w:tcPr>
            <w:tcW w:w="3419" w:type="dxa"/>
            <w:tcBorders>
              <w:top w:val="single" w:sz="4" w:space="0" w:color="auto"/>
              <w:left w:val="nil"/>
              <w:bottom w:val="single" w:sz="4" w:space="0" w:color="auto"/>
              <w:right w:val="single" w:sz="4" w:space="0" w:color="auto"/>
            </w:tcBorders>
            <w:vAlign w:val="center"/>
            <w:hideMark/>
          </w:tcPr>
          <w:p w14:paraId="786EEA3B" w14:textId="77777777" w:rsidR="00BC032E" w:rsidRPr="00813811" w:rsidRDefault="00BC032E" w:rsidP="004032DB">
            <w:pPr>
              <w:rPr>
                <w:rFonts w:eastAsia="Times New Roman" w:cs="Times New Roman"/>
                <w:color w:val="000000"/>
                <w:kern w:val="0"/>
                <w:szCs w:val="24"/>
                <w:lang w:eastAsia="lt-LT"/>
                <w14:ligatures w14:val="none"/>
              </w:rPr>
            </w:pPr>
            <w:r w:rsidRPr="00813811">
              <w:rPr>
                <w:rFonts w:eastAsia="Times New Roman" w:cs="Times New Roman"/>
                <w:color w:val="000000"/>
                <w:kern w:val="0"/>
                <w:szCs w:val="24"/>
                <w:lang w:eastAsia="lt-LT"/>
                <w14:ligatures w14:val="none"/>
              </w:rPr>
              <w:t>Pauzės / budėjimo laiko nustatymo ribos</w:t>
            </w:r>
          </w:p>
        </w:tc>
        <w:tc>
          <w:tcPr>
            <w:tcW w:w="3402" w:type="dxa"/>
            <w:tcBorders>
              <w:top w:val="nil"/>
              <w:left w:val="nil"/>
              <w:bottom w:val="single" w:sz="4" w:space="0" w:color="auto"/>
              <w:right w:val="single" w:sz="4" w:space="0" w:color="auto"/>
            </w:tcBorders>
            <w:vAlign w:val="center"/>
            <w:hideMark/>
          </w:tcPr>
          <w:p w14:paraId="521CC40E" w14:textId="77777777" w:rsidR="00BC032E" w:rsidRPr="00813811" w:rsidRDefault="00BC032E" w:rsidP="004032DB">
            <w:pPr>
              <w:rPr>
                <w:rFonts w:eastAsia="Times New Roman" w:cs="Times New Roman"/>
                <w:color w:val="000000"/>
                <w:kern w:val="0"/>
                <w:szCs w:val="24"/>
                <w:lang w:eastAsia="lt-LT"/>
                <w14:ligatures w14:val="none"/>
              </w:rPr>
            </w:pPr>
            <w:r w:rsidRPr="00813811">
              <w:rPr>
                <w:rFonts w:eastAsia="Times New Roman" w:cs="Times New Roman"/>
                <w:color w:val="000000"/>
                <w:kern w:val="0"/>
                <w:szCs w:val="24"/>
                <w:lang w:eastAsia="lt-LT"/>
                <w14:ligatures w14:val="none"/>
              </w:rPr>
              <w:t xml:space="preserve">Ne mažiau kaip iki 23 </w:t>
            </w:r>
            <w:proofErr w:type="spellStart"/>
            <w:r w:rsidRPr="00813811">
              <w:rPr>
                <w:rFonts w:eastAsia="Times New Roman" w:cs="Times New Roman"/>
                <w:color w:val="000000"/>
                <w:kern w:val="0"/>
                <w:szCs w:val="24"/>
                <w:lang w:eastAsia="lt-LT"/>
                <w14:ligatures w14:val="none"/>
              </w:rPr>
              <w:t>val</w:t>
            </w:r>
            <w:proofErr w:type="spellEnd"/>
            <w:r w:rsidRPr="00813811">
              <w:rPr>
                <w:rFonts w:eastAsia="Times New Roman" w:cs="Times New Roman"/>
                <w:color w:val="000000"/>
                <w:kern w:val="0"/>
                <w:szCs w:val="24"/>
                <w:lang w:eastAsia="lt-LT"/>
                <w14:ligatures w14:val="none"/>
              </w:rPr>
              <w:t xml:space="preserve"> 59 min.</w:t>
            </w:r>
          </w:p>
        </w:tc>
        <w:tc>
          <w:tcPr>
            <w:tcW w:w="3537" w:type="dxa"/>
            <w:tcBorders>
              <w:top w:val="nil"/>
              <w:left w:val="nil"/>
              <w:bottom w:val="single" w:sz="4" w:space="0" w:color="auto"/>
              <w:right w:val="single" w:sz="4" w:space="0" w:color="auto"/>
            </w:tcBorders>
          </w:tcPr>
          <w:p w14:paraId="480E47D9" w14:textId="77777777" w:rsidR="00BC032E" w:rsidRPr="00813811" w:rsidRDefault="00BC032E" w:rsidP="00813811">
            <w:pPr>
              <w:rPr>
                <w:rFonts w:eastAsia="Times New Roman" w:cs="Times New Roman"/>
                <w:color w:val="000000"/>
                <w:kern w:val="0"/>
                <w:szCs w:val="24"/>
                <w:lang w:eastAsia="lt-LT"/>
                <w14:ligatures w14:val="none"/>
              </w:rPr>
            </w:pPr>
          </w:p>
        </w:tc>
      </w:tr>
      <w:tr w:rsidR="00BC032E" w:rsidRPr="00813811" w14:paraId="7544B738" w14:textId="480DD259" w:rsidTr="004032DB">
        <w:trPr>
          <w:trHeight w:val="312"/>
        </w:trPr>
        <w:tc>
          <w:tcPr>
            <w:tcW w:w="693" w:type="dxa"/>
            <w:tcBorders>
              <w:top w:val="nil"/>
              <w:left w:val="single" w:sz="4" w:space="0" w:color="auto"/>
              <w:bottom w:val="single" w:sz="4" w:space="0" w:color="auto"/>
              <w:right w:val="single" w:sz="4" w:space="0" w:color="auto"/>
            </w:tcBorders>
            <w:vAlign w:val="center"/>
            <w:hideMark/>
          </w:tcPr>
          <w:p w14:paraId="1B918437" w14:textId="77777777" w:rsidR="00BC032E" w:rsidRPr="00813811" w:rsidRDefault="00BC032E" w:rsidP="00767BCF">
            <w:pPr>
              <w:jc w:val="center"/>
              <w:rPr>
                <w:rFonts w:eastAsia="Times New Roman" w:cs="Times New Roman"/>
                <w:color w:val="000000"/>
                <w:kern w:val="0"/>
                <w:szCs w:val="24"/>
                <w:lang w:eastAsia="lt-LT"/>
                <w14:ligatures w14:val="none"/>
              </w:rPr>
            </w:pPr>
            <w:r w:rsidRPr="00813811">
              <w:rPr>
                <w:rFonts w:eastAsia="Times New Roman" w:cs="Times New Roman"/>
                <w:color w:val="000000"/>
                <w:kern w:val="0"/>
                <w:szCs w:val="24"/>
                <w:lang w:eastAsia="lt-LT"/>
                <w14:ligatures w14:val="none"/>
              </w:rPr>
              <w:t>27</w:t>
            </w:r>
          </w:p>
        </w:tc>
        <w:tc>
          <w:tcPr>
            <w:tcW w:w="3419" w:type="dxa"/>
            <w:tcBorders>
              <w:top w:val="nil"/>
              <w:left w:val="nil"/>
              <w:bottom w:val="single" w:sz="4" w:space="0" w:color="auto"/>
              <w:right w:val="single" w:sz="4" w:space="0" w:color="auto"/>
            </w:tcBorders>
            <w:vAlign w:val="center"/>
            <w:hideMark/>
          </w:tcPr>
          <w:p w14:paraId="388A0347" w14:textId="77777777" w:rsidR="00BC032E" w:rsidRPr="00813811" w:rsidRDefault="00BC032E" w:rsidP="004032DB">
            <w:pPr>
              <w:rPr>
                <w:rFonts w:eastAsia="Times New Roman" w:cs="Times New Roman"/>
                <w:kern w:val="0"/>
                <w:szCs w:val="24"/>
                <w:lang w:eastAsia="lt-LT"/>
                <w14:ligatures w14:val="none"/>
              </w:rPr>
            </w:pPr>
            <w:r w:rsidRPr="00813811">
              <w:rPr>
                <w:rFonts w:eastAsia="Times New Roman" w:cs="Times New Roman"/>
                <w:kern w:val="0"/>
                <w:szCs w:val="24"/>
                <w:lang w:eastAsia="lt-LT"/>
                <w14:ligatures w14:val="none"/>
              </w:rPr>
              <w:t>Slėgio infuzinėje sistemoje stebėsena</w:t>
            </w:r>
          </w:p>
        </w:tc>
        <w:tc>
          <w:tcPr>
            <w:tcW w:w="3402" w:type="dxa"/>
            <w:tcBorders>
              <w:top w:val="nil"/>
              <w:left w:val="nil"/>
              <w:bottom w:val="single" w:sz="4" w:space="0" w:color="auto"/>
              <w:right w:val="single" w:sz="4" w:space="0" w:color="auto"/>
            </w:tcBorders>
            <w:vAlign w:val="center"/>
            <w:hideMark/>
          </w:tcPr>
          <w:p w14:paraId="21AC97B5" w14:textId="77777777" w:rsidR="00BC032E" w:rsidRPr="00813811" w:rsidRDefault="00BC032E" w:rsidP="004032DB">
            <w:pPr>
              <w:rPr>
                <w:rFonts w:eastAsia="Times New Roman" w:cs="Times New Roman"/>
                <w:kern w:val="0"/>
                <w:szCs w:val="24"/>
                <w:lang w:eastAsia="lt-LT"/>
                <w14:ligatures w14:val="none"/>
              </w:rPr>
            </w:pPr>
            <w:r w:rsidRPr="00813811">
              <w:rPr>
                <w:rFonts w:eastAsia="Times New Roman" w:cs="Times New Roman"/>
                <w:kern w:val="0"/>
                <w:szCs w:val="24"/>
                <w:lang w:eastAsia="lt-LT"/>
                <w14:ligatures w14:val="none"/>
              </w:rPr>
              <w:t>Būtina</w:t>
            </w:r>
          </w:p>
        </w:tc>
        <w:tc>
          <w:tcPr>
            <w:tcW w:w="3537" w:type="dxa"/>
            <w:tcBorders>
              <w:top w:val="nil"/>
              <w:left w:val="nil"/>
              <w:bottom w:val="single" w:sz="4" w:space="0" w:color="auto"/>
              <w:right w:val="single" w:sz="4" w:space="0" w:color="auto"/>
            </w:tcBorders>
          </w:tcPr>
          <w:p w14:paraId="554B7347" w14:textId="77777777" w:rsidR="00BC032E" w:rsidRPr="00813811" w:rsidRDefault="00BC032E" w:rsidP="00813811">
            <w:pPr>
              <w:jc w:val="both"/>
              <w:rPr>
                <w:rFonts w:eastAsia="Times New Roman" w:cs="Times New Roman"/>
                <w:kern w:val="0"/>
                <w:szCs w:val="24"/>
                <w:lang w:eastAsia="lt-LT"/>
                <w14:ligatures w14:val="none"/>
              </w:rPr>
            </w:pPr>
          </w:p>
        </w:tc>
      </w:tr>
      <w:tr w:rsidR="00BC032E" w:rsidRPr="00813811" w14:paraId="64521213" w14:textId="0AF02BCF" w:rsidTr="004032DB">
        <w:trPr>
          <w:trHeight w:val="312"/>
        </w:trPr>
        <w:tc>
          <w:tcPr>
            <w:tcW w:w="693" w:type="dxa"/>
            <w:tcBorders>
              <w:top w:val="nil"/>
              <w:left w:val="single" w:sz="4" w:space="0" w:color="auto"/>
              <w:bottom w:val="single" w:sz="4" w:space="0" w:color="auto"/>
              <w:right w:val="single" w:sz="4" w:space="0" w:color="auto"/>
            </w:tcBorders>
            <w:vAlign w:val="center"/>
            <w:hideMark/>
          </w:tcPr>
          <w:p w14:paraId="6835CF96" w14:textId="77777777" w:rsidR="00BC032E" w:rsidRPr="00813811" w:rsidRDefault="00BC032E" w:rsidP="00767BCF">
            <w:pPr>
              <w:jc w:val="center"/>
              <w:rPr>
                <w:rFonts w:eastAsia="Times New Roman" w:cs="Times New Roman"/>
                <w:color w:val="000000"/>
                <w:kern w:val="0"/>
                <w:szCs w:val="24"/>
                <w:lang w:eastAsia="lt-LT"/>
                <w14:ligatures w14:val="none"/>
              </w:rPr>
            </w:pPr>
            <w:r w:rsidRPr="00813811">
              <w:rPr>
                <w:rFonts w:eastAsia="Times New Roman" w:cs="Times New Roman"/>
                <w:color w:val="000000"/>
                <w:kern w:val="0"/>
                <w:szCs w:val="24"/>
                <w:lang w:eastAsia="lt-LT"/>
                <w14:ligatures w14:val="none"/>
              </w:rPr>
              <w:t>28</w:t>
            </w:r>
          </w:p>
        </w:tc>
        <w:tc>
          <w:tcPr>
            <w:tcW w:w="3419" w:type="dxa"/>
            <w:tcBorders>
              <w:top w:val="nil"/>
              <w:left w:val="nil"/>
              <w:bottom w:val="single" w:sz="4" w:space="0" w:color="auto"/>
              <w:right w:val="single" w:sz="4" w:space="0" w:color="auto"/>
            </w:tcBorders>
            <w:vAlign w:val="center"/>
            <w:hideMark/>
          </w:tcPr>
          <w:p w14:paraId="73698B3A" w14:textId="77777777" w:rsidR="00BC032E" w:rsidRPr="00813811" w:rsidRDefault="00BC032E" w:rsidP="004032DB">
            <w:pPr>
              <w:rPr>
                <w:rFonts w:eastAsia="Times New Roman" w:cs="Times New Roman"/>
                <w:kern w:val="0"/>
                <w:szCs w:val="24"/>
                <w:lang w:eastAsia="lt-LT"/>
                <w14:ligatures w14:val="none"/>
              </w:rPr>
            </w:pPr>
            <w:r w:rsidRPr="00813811">
              <w:rPr>
                <w:rFonts w:eastAsia="Times New Roman" w:cs="Times New Roman"/>
                <w:kern w:val="0"/>
                <w:szCs w:val="24"/>
                <w:lang w:eastAsia="lt-LT"/>
                <w14:ligatures w14:val="none"/>
              </w:rPr>
              <w:t>Naktinis režimas ar galimybė reguliuoti ekrano ryškumą</w:t>
            </w:r>
          </w:p>
        </w:tc>
        <w:tc>
          <w:tcPr>
            <w:tcW w:w="3402" w:type="dxa"/>
            <w:tcBorders>
              <w:top w:val="nil"/>
              <w:left w:val="nil"/>
              <w:bottom w:val="single" w:sz="4" w:space="0" w:color="auto"/>
              <w:right w:val="single" w:sz="4" w:space="0" w:color="auto"/>
            </w:tcBorders>
            <w:vAlign w:val="center"/>
            <w:hideMark/>
          </w:tcPr>
          <w:p w14:paraId="330F12D4" w14:textId="77777777" w:rsidR="00BC032E" w:rsidRPr="00813811" w:rsidRDefault="00BC032E" w:rsidP="004032DB">
            <w:pPr>
              <w:rPr>
                <w:rFonts w:eastAsia="Times New Roman" w:cs="Times New Roman"/>
                <w:kern w:val="0"/>
                <w:szCs w:val="24"/>
                <w:lang w:eastAsia="lt-LT"/>
                <w14:ligatures w14:val="none"/>
              </w:rPr>
            </w:pPr>
            <w:r w:rsidRPr="00813811">
              <w:rPr>
                <w:rFonts w:eastAsia="Times New Roman" w:cs="Times New Roman"/>
                <w:kern w:val="0"/>
                <w:szCs w:val="24"/>
                <w:lang w:eastAsia="lt-LT"/>
                <w14:ligatures w14:val="none"/>
              </w:rPr>
              <w:t>Būtina</w:t>
            </w:r>
          </w:p>
        </w:tc>
        <w:tc>
          <w:tcPr>
            <w:tcW w:w="3537" w:type="dxa"/>
            <w:tcBorders>
              <w:top w:val="nil"/>
              <w:left w:val="nil"/>
              <w:bottom w:val="single" w:sz="4" w:space="0" w:color="auto"/>
              <w:right w:val="single" w:sz="4" w:space="0" w:color="auto"/>
            </w:tcBorders>
          </w:tcPr>
          <w:p w14:paraId="3ACD5AAC" w14:textId="77777777" w:rsidR="00BC032E" w:rsidRPr="00813811" w:rsidRDefault="00BC032E" w:rsidP="00813811">
            <w:pPr>
              <w:jc w:val="both"/>
              <w:rPr>
                <w:rFonts w:eastAsia="Times New Roman" w:cs="Times New Roman"/>
                <w:kern w:val="0"/>
                <w:szCs w:val="24"/>
                <w:lang w:eastAsia="lt-LT"/>
                <w14:ligatures w14:val="none"/>
              </w:rPr>
            </w:pPr>
          </w:p>
        </w:tc>
      </w:tr>
      <w:tr w:rsidR="00BC032E" w:rsidRPr="00813811" w14:paraId="47B80651" w14:textId="4C32A22A" w:rsidTr="004032DB">
        <w:trPr>
          <w:trHeight w:val="312"/>
        </w:trPr>
        <w:tc>
          <w:tcPr>
            <w:tcW w:w="693" w:type="dxa"/>
            <w:tcBorders>
              <w:top w:val="nil"/>
              <w:left w:val="single" w:sz="4" w:space="0" w:color="auto"/>
              <w:bottom w:val="single" w:sz="4" w:space="0" w:color="auto"/>
              <w:right w:val="single" w:sz="4" w:space="0" w:color="auto"/>
            </w:tcBorders>
            <w:vAlign w:val="center"/>
            <w:hideMark/>
          </w:tcPr>
          <w:p w14:paraId="3B8C528C" w14:textId="77777777" w:rsidR="00BC032E" w:rsidRPr="00813811" w:rsidRDefault="00BC032E" w:rsidP="00767BCF">
            <w:pPr>
              <w:jc w:val="center"/>
              <w:rPr>
                <w:rFonts w:eastAsia="Times New Roman" w:cs="Times New Roman"/>
                <w:color w:val="000000"/>
                <w:kern w:val="0"/>
                <w:szCs w:val="24"/>
                <w:lang w:eastAsia="lt-LT"/>
                <w14:ligatures w14:val="none"/>
              </w:rPr>
            </w:pPr>
            <w:r w:rsidRPr="00813811">
              <w:rPr>
                <w:rFonts w:eastAsia="Times New Roman" w:cs="Times New Roman"/>
                <w:color w:val="000000"/>
                <w:kern w:val="0"/>
                <w:szCs w:val="24"/>
                <w:lang w:eastAsia="lt-LT"/>
                <w14:ligatures w14:val="none"/>
              </w:rPr>
              <w:t>29</w:t>
            </w:r>
          </w:p>
        </w:tc>
        <w:tc>
          <w:tcPr>
            <w:tcW w:w="3419" w:type="dxa"/>
            <w:tcBorders>
              <w:top w:val="nil"/>
              <w:left w:val="nil"/>
              <w:bottom w:val="single" w:sz="4" w:space="0" w:color="auto"/>
              <w:right w:val="single" w:sz="4" w:space="0" w:color="auto"/>
            </w:tcBorders>
            <w:vAlign w:val="center"/>
            <w:hideMark/>
          </w:tcPr>
          <w:p w14:paraId="11479111" w14:textId="77777777" w:rsidR="00BC032E" w:rsidRPr="00813811" w:rsidRDefault="00BC032E" w:rsidP="004032DB">
            <w:pPr>
              <w:rPr>
                <w:rFonts w:eastAsia="Times New Roman" w:cs="Times New Roman"/>
                <w:kern w:val="0"/>
                <w:szCs w:val="24"/>
                <w:lang w:eastAsia="lt-LT"/>
                <w14:ligatures w14:val="none"/>
              </w:rPr>
            </w:pPr>
            <w:r w:rsidRPr="00813811">
              <w:rPr>
                <w:rFonts w:eastAsia="Times New Roman" w:cs="Times New Roman"/>
                <w:kern w:val="0"/>
                <w:szCs w:val="24"/>
                <w:lang w:eastAsia="lt-LT"/>
                <w14:ligatures w14:val="none"/>
              </w:rPr>
              <w:t>Apsauga nuo nekontroliuojamos skysčių tėkmės</w:t>
            </w:r>
          </w:p>
        </w:tc>
        <w:tc>
          <w:tcPr>
            <w:tcW w:w="3402" w:type="dxa"/>
            <w:tcBorders>
              <w:top w:val="nil"/>
              <w:left w:val="nil"/>
              <w:bottom w:val="single" w:sz="4" w:space="0" w:color="auto"/>
              <w:right w:val="single" w:sz="4" w:space="0" w:color="auto"/>
            </w:tcBorders>
            <w:vAlign w:val="center"/>
            <w:hideMark/>
          </w:tcPr>
          <w:p w14:paraId="0194E23E" w14:textId="77777777" w:rsidR="00BC032E" w:rsidRPr="00813811" w:rsidRDefault="00BC032E" w:rsidP="004032DB">
            <w:pPr>
              <w:rPr>
                <w:rFonts w:eastAsia="Times New Roman" w:cs="Times New Roman"/>
                <w:kern w:val="0"/>
                <w:szCs w:val="24"/>
                <w:lang w:eastAsia="lt-LT"/>
                <w14:ligatures w14:val="none"/>
              </w:rPr>
            </w:pPr>
            <w:r w:rsidRPr="00813811">
              <w:rPr>
                <w:rFonts w:eastAsia="Times New Roman" w:cs="Times New Roman"/>
                <w:kern w:val="0"/>
                <w:szCs w:val="24"/>
                <w:lang w:eastAsia="lt-LT"/>
                <w14:ligatures w14:val="none"/>
              </w:rPr>
              <w:t>Būtina</w:t>
            </w:r>
          </w:p>
        </w:tc>
        <w:tc>
          <w:tcPr>
            <w:tcW w:w="3537" w:type="dxa"/>
            <w:tcBorders>
              <w:top w:val="nil"/>
              <w:left w:val="nil"/>
              <w:bottom w:val="single" w:sz="4" w:space="0" w:color="auto"/>
              <w:right w:val="single" w:sz="4" w:space="0" w:color="auto"/>
            </w:tcBorders>
          </w:tcPr>
          <w:p w14:paraId="4D840491" w14:textId="77777777" w:rsidR="00BC032E" w:rsidRPr="00813811" w:rsidRDefault="00BC032E" w:rsidP="00813811">
            <w:pPr>
              <w:jc w:val="both"/>
              <w:rPr>
                <w:rFonts w:eastAsia="Times New Roman" w:cs="Times New Roman"/>
                <w:kern w:val="0"/>
                <w:szCs w:val="24"/>
                <w:lang w:eastAsia="lt-LT"/>
                <w14:ligatures w14:val="none"/>
              </w:rPr>
            </w:pPr>
          </w:p>
        </w:tc>
      </w:tr>
      <w:tr w:rsidR="00BC032E" w:rsidRPr="00813811" w14:paraId="0B1C64A2" w14:textId="576A9DE4" w:rsidTr="004032DB">
        <w:trPr>
          <w:trHeight w:val="312"/>
        </w:trPr>
        <w:tc>
          <w:tcPr>
            <w:tcW w:w="693" w:type="dxa"/>
            <w:tcBorders>
              <w:top w:val="nil"/>
              <w:left w:val="single" w:sz="4" w:space="0" w:color="auto"/>
              <w:bottom w:val="single" w:sz="4" w:space="0" w:color="auto"/>
              <w:right w:val="single" w:sz="4" w:space="0" w:color="auto"/>
            </w:tcBorders>
            <w:vAlign w:val="center"/>
            <w:hideMark/>
          </w:tcPr>
          <w:p w14:paraId="79D72831" w14:textId="77777777" w:rsidR="00BC032E" w:rsidRPr="00813811" w:rsidRDefault="00BC032E" w:rsidP="00767BCF">
            <w:pPr>
              <w:jc w:val="center"/>
              <w:rPr>
                <w:rFonts w:eastAsia="Times New Roman" w:cs="Times New Roman"/>
                <w:color w:val="000000"/>
                <w:kern w:val="0"/>
                <w:szCs w:val="24"/>
                <w:lang w:eastAsia="lt-LT"/>
                <w14:ligatures w14:val="none"/>
              </w:rPr>
            </w:pPr>
            <w:r w:rsidRPr="00813811">
              <w:rPr>
                <w:rFonts w:eastAsia="Times New Roman" w:cs="Times New Roman"/>
                <w:color w:val="000000"/>
                <w:kern w:val="0"/>
                <w:szCs w:val="24"/>
                <w:lang w:eastAsia="lt-LT"/>
                <w14:ligatures w14:val="none"/>
              </w:rPr>
              <w:t>30</w:t>
            </w:r>
          </w:p>
        </w:tc>
        <w:tc>
          <w:tcPr>
            <w:tcW w:w="3419" w:type="dxa"/>
            <w:tcBorders>
              <w:top w:val="nil"/>
              <w:left w:val="nil"/>
              <w:bottom w:val="single" w:sz="4" w:space="0" w:color="auto"/>
              <w:right w:val="single" w:sz="4" w:space="0" w:color="auto"/>
            </w:tcBorders>
            <w:vAlign w:val="center"/>
            <w:hideMark/>
          </w:tcPr>
          <w:p w14:paraId="4E2DD224" w14:textId="77777777" w:rsidR="00BC032E" w:rsidRPr="00813811" w:rsidRDefault="00BC032E" w:rsidP="004032DB">
            <w:pPr>
              <w:rPr>
                <w:rFonts w:eastAsia="Times New Roman" w:cs="Times New Roman"/>
                <w:kern w:val="0"/>
                <w:szCs w:val="24"/>
                <w:lang w:eastAsia="lt-LT"/>
                <w14:ligatures w14:val="none"/>
              </w:rPr>
            </w:pPr>
            <w:r w:rsidRPr="00813811">
              <w:rPr>
                <w:rFonts w:eastAsia="Times New Roman" w:cs="Times New Roman"/>
                <w:kern w:val="0"/>
                <w:szCs w:val="24"/>
                <w:lang w:eastAsia="lt-LT"/>
                <w14:ligatures w14:val="none"/>
              </w:rPr>
              <w:t>Oro iš ilginamojo vamzdelio pašalinimo funkcija</w:t>
            </w:r>
          </w:p>
        </w:tc>
        <w:tc>
          <w:tcPr>
            <w:tcW w:w="3402" w:type="dxa"/>
            <w:tcBorders>
              <w:top w:val="nil"/>
              <w:left w:val="nil"/>
              <w:bottom w:val="single" w:sz="4" w:space="0" w:color="auto"/>
              <w:right w:val="single" w:sz="4" w:space="0" w:color="auto"/>
            </w:tcBorders>
            <w:vAlign w:val="center"/>
            <w:hideMark/>
          </w:tcPr>
          <w:p w14:paraId="4EE3901C" w14:textId="77777777" w:rsidR="00BC032E" w:rsidRPr="00813811" w:rsidRDefault="00BC032E" w:rsidP="004032DB">
            <w:pPr>
              <w:rPr>
                <w:rFonts w:eastAsia="Times New Roman" w:cs="Times New Roman"/>
                <w:kern w:val="0"/>
                <w:szCs w:val="24"/>
                <w:lang w:eastAsia="lt-LT"/>
                <w14:ligatures w14:val="none"/>
              </w:rPr>
            </w:pPr>
            <w:r w:rsidRPr="00813811">
              <w:rPr>
                <w:rFonts w:eastAsia="Times New Roman" w:cs="Times New Roman"/>
                <w:kern w:val="0"/>
                <w:szCs w:val="24"/>
                <w:lang w:eastAsia="lt-LT"/>
                <w14:ligatures w14:val="none"/>
              </w:rPr>
              <w:t>Būtina</w:t>
            </w:r>
          </w:p>
        </w:tc>
        <w:tc>
          <w:tcPr>
            <w:tcW w:w="3537" w:type="dxa"/>
            <w:tcBorders>
              <w:top w:val="nil"/>
              <w:left w:val="nil"/>
              <w:bottom w:val="single" w:sz="4" w:space="0" w:color="auto"/>
              <w:right w:val="single" w:sz="4" w:space="0" w:color="auto"/>
            </w:tcBorders>
          </w:tcPr>
          <w:p w14:paraId="30380B0C" w14:textId="77777777" w:rsidR="00BC032E" w:rsidRPr="00813811" w:rsidRDefault="00BC032E" w:rsidP="00813811">
            <w:pPr>
              <w:jc w:val="both"/>
              <w:rPr>
                <w:rFonts w:eastAsia="Times New Roman" w:cs="Times New Roman"/>
                <w:kern w:val="0"/>
                <w:szCs w:val="24"/>
                <w:lang w:eastAsia="lt-LT"/>
                <w14:ligatures w14:val="none"/>
              </w:rPr>
            </w:pPr>
          </w:p>
        </w:tc>
      </w:tr>
      <w:tr w:rsidR="00BC032E" w:rsidRPr="00813811" w14:paraId="5FA16194" w14:textId="667520FE" w:rsidTr="004032DB">
        <w:trPr>
          <w:trHeight w:val="312"/>
        </w:trPr>
        <w:tc>
          <w:tcPr>
            <w:tcW w:w="693" w:type="dxa"/>
            <w:tcBorders>
              <w:top w:val="nil"/>
              <w:left w:val="single" w:sz="4" w:space="0" w:color="auto"/>
              <w:bottom w:val="single" w:sz="4" w:space="0" w:color="auto"/>
              <w:right w:val="single" w:sz="4" w:space="0" w:color="auto"/>
            </w:tcBorders>
            <w:vAlign w:val="center"/>
            <w:hideMark/>
          </w:tcPr>
          <w:p w14:paraId="5B4D41E3" w14:textId="77777777" w:rsidR="00BC032E" w:rsidRPr="00813811" w:rsidRDefault="00BC032E" w:rsidP="00767BCF">
            <w:pPr>
              <w:jc w:val="center"/>
              <w:rPr>
                <w:rFonts w:eastAsia="Times New Roman" w:cs="Times New Roman"/>
                <w:color w:val="000000"/>
                <w:kern w:val="0"/>
                <w:szCs w:val="24"/>
                <w:lang w:eastAsia="lt-LT"/>
                <w14:ligatures w14:val="none"/>
              </w:rPr>
            </w:pPr>
            <w:r w:rsidRPr="00813811">
              <w:rPr>
                <w:rFonts w:eastAsia="Times New Roman" w:cs="Times New Roman"/>
                <w:color w:val="000000"/>
                <w:kern w:val="0"/>
                <w:szCs w:val="24"/>
                <w:lang w:eastAsia="lt-LT"/>
                <w14:ligatures w14:val="none"/>
              </w:rPr>
              <w:t>31</w:t>
            </w:r>
          </w:p>
        </w:tc>
        <w:tc>
          <w:tcPr>
            <w:tcW w:w="3419" w:type="dxa"/>
            <w:tcBorders>
              <w:top w:val="nil"/>
              <w:left w:val="nil"/>
              <w:bottom w:val="single" w:sz="4" w:space="0" w:color="auto"/>
              <w:right w:val="single" w:sz="4" w:space="0" w:color="auto"/>
            </w:tcBorders>
            <w:vAlign w:val="center"/>
            <w:hideMark/>
          </w:tcPr>
          <w:p w14:paraId="3DE593A8" w14:textId="77777777" w:rsidR="00BC032E" w:rsidRPr="00813811" w:rsidRDefault="00BC032E" w:rsidP="004032DB">
            <w:pPr>
              <w:rPr>
                <w:rFonts w:eastAsia="Times New Roman" w:cs="Times New Roman"/>
                <w:kern w:val="0"/>
                <w:szCs w:val="24"/>
                <w:lang w:eastAsia="lt-LT"/>
                <w14:ligatures w14:val="none"/>
              </w:rPr>
            </w:pPr>
            <w:r w:rsidRPr="00813811">
              <w:rPr>
                <w:rFonts w:eastAsia="Times New Roman" w:cs="Times New Roman"/>
                <w:kern w:val="0"/>
                <w:szCs w:val="24"/>
                <w:lang w:eastAsia="lt-LT"/>
                <w14:ligatures w14:val="none"/>
              </w:rPr>
              <w:t>Pauzės funkcija</w:t>
            </w:r>
          </w:p>
        </w:tc>
        <w:tc>
          <w:tcPr>
            <w:tcW w:w="3402" w:type="dxa"/>
            <w:tcBorders>
              <w:top w:val="nil"/>
              <w:left w:val="nil"/>
              <w:bottom w:val="single" w:sz="4" w:space="0" w:color="auto"/>
              <w:right w:val="single" w:sz="4" w:space="0" w:color="auto"/>
            </w:tcBorders>
            <w:vAlign w:val="center"/>
            <w:hideMark/>
          </w:tcPr>
          <w:p w14:paraId="2B5E66FA" w14:textId="77777777" w:rsidR="00BC032E" w:rsidRPr="00813811" w:rsidRDefault="00BC032E" w:rsidP="004032DB">
            <w:pPr>
              <w:rPr>
                <w:rFonts w:eastAsia="Times New Roman" w:cs="Times New Roman"/>
                <w:kern w:val="0"/>
                <w:szCs w:val="24"/>
                <w:lang w:eastAsia="lt-LT"/>
                <w14:ligatures w14:val="none"/>
              </w:rPr>
            </w:pPr>
            <w:r w:rsidRPr="00813811">
              <w:rPr>
                <w:rFonts w:eastAsia="Times New Roman" w:cs="Times New Roman"/>
                <w:kern w:val="0"/>
                <w:szCs w:val="24"/>
                <w:lang w:eastAsia="lt-LT"/>
                <w14:ligatures w14:val="none"/>
              </w:rPr>
              <w:t>Būtina</w:t>
            </w:r>
          </w:p>
        </w:tc>
        <w:tc>
          <w:tcPr>
            <w:tcW w:w="3537" w:type="dxa"/>
            <w:tcBorders>
              <w:top w:val="nil"/>
              <w:left w:val="nil"/>
              <w:bottom w:val="single" w:sz="4" w:space="0" w:color="auto"/>
              <w:right w:val="single" w:sz="4" w:space="0" w:color="auto"/>
            </w:tcBorders>
          </w:tcPr>
          <w:p w14:paraId="367F9221" w14:textId="77777777" w:rsidR="00BC032E" w:rsidRPr="00813811" w:rsidRDefault="00BC032E" w:rsidP="00813811">
            <w:pPr>
              <w:jc w:val="both"/>
              <w:rPr>
                <w:rFonts w:eastAsia="Times New Roman" w:cs="Times New Roman"/>
                <w:kern w:val="0"/>
                <w:szCs w:val="24"/>
                <w:lang w:eastAsia="lt-LT"/>
                <w14:ligatures w14:val="none"/>
              </w:rPr>
            </w:pPr>
          </w:p>
        </w:tc>
      </w:tr>
      <w:tr w:rsidR="00BC032E" w:rsidRPr="00813811" w14:paraId="24496510" w14:textId="1D5E1BDD" w:rsidTr="004032DB">
        <w:trPr>
          <w:trHeight w:val="312"/>
        </w:trPr>
        <w:tc>
          <w:tcPr>
            <w:tcW w:w="693" w:type="dxa"/>
            <w:tcBorders>
              <w:top w:val="nil"/>
              <w:left w:val="single" w:sz="4" w:space="0" w:color="auto"/>
              <w:bottom w:val="single" w:sz="4" w:space="0" w:color="auto"/>
              <w:right w:val="single" w:sz="4" w:space="0" w:color="auto"/>
            </w:tcBorders>
            <w:vAlign w:val="center"/>
            <w:hideMark/>
          </w:tcPr>
          <w:p w14:paraId="4D296606" w14:textId="77777777" w:rsidR="00BC032E" w:rsidRPr="00813811" w:rsidRDefault="00BC032E" w:rsidP="00767BCF">
            <w:pPr>
              <w:jc w:val="center"/>
              <w:rPr>
                <w:rFonts w:eastAsia="Times New Roman" w:cs="Times New Roman"/>
                <w:color w:val="000000"/>
                <w:kern w:val="0"/>
                <w:szCs w:val="24"/>
                <w:lang w:eastAsia="lt-LT"/>
                <w14:ligatures w14:val="none"/>
              </w:rPr>
            </w:pPr>
            <w:r w:rsidRPr="00813811">
              <w:rPr>
                <w:rFonts w:eastAsia="Times New Roman" w:cs="Times New Roman"/>
                <w:color w:val="000000"/>
                <w:kern w:val="0"/>
                <w:szCs w:val="24"/>
                <w:lang w:eastAsia="lt-LT"/>
                <w14:ligatures w14:val="none"/>
              </w:rPr>
              <w:t>32</w:t>
            </w:r>
          </w:p>
        </w:tc>
        <w:tc>
          <w:tcPr>
            <w:tcW w:w="3419" w:type="dxa"/>
            <w:tcBorders>
              <w:top w:val="nil"/>
              <w:left w:val="nil"/>
              <w:bottom w:val="single" w:sz="4" w:space="0" w:color="auto"/>
              <w:right w:val="single" w:sz="4" w:space="0" w:color="auto"/>
            </w:tcBorders>
            <w:vAlign w:val="center"/>
            <w:hideMark/>
          </w:tcPr>
          <w:p w14:paraId="483BC64D" w14:textId="77777777" w:rsidR="00BC032E" w:rsidRPr="00813811" w:rsidRDefault="00BC032E" w:rsidP="004032DB">
            <w:pPr>
              <w:rPr>
                <w:rFonts w:eastAsia="Times New Roman" w:cs="Times New Roman"/>
                <w:kern w:val="0"/>
                <w:szCs w:val="24"/>
                <w:lang w:eastAsia="lt-LT"/>
                <w14:ligatures w14:val="none"/>
              </w:rPr>
            </w:pPr>
            <w:r w:rsidRPr="00813811">
              <w:rPr>
                <w:rFonts w:eastAsia="Times New Roman" w:cs="Times New Roman"/>
                <w:kern w:val="0"/>
                <w:szCs w:val="24"/>
                <w:lang w:eastAsia="lt-LT"/>
                <w14:ligatures w14:val="none"/>
              </w:rPr>
              <w:t>Klaviatūros arba ekrano užrakinimo funkcija</w:t>
            </w:r>
          </w:p>
        </w:tc>
        <w:tc>
          <w:tcPr>
            <w:tcW w:w="3402" w:type="dxa"/>
            <w:tcBorders>
              <w:top w:val="nil"/>
              <w:left w:val="nil"/>
              <w:bottom w:val="single" w:sz="4" w:space="0" w:color="auto"/>
              <w:right w:val="single" w:sz="4" w:space="0" w:color="auto"/>
            </w:tcBorders>
            <w:vAlign w:val="center"/>
            <w:hideMark/>
          </w:tcPr>
          <w:p w14:paraId="383354CF" w14:textId="77777777" w:rsidR="00BC032E" w:rsidRPr="00813811" w:rsidRDefault="00BC032E" w:rsidP="004032DB">
            <w:pPr>
              <w:rPr>
                <w:rFonts w:eastAsia="Times New Roman" w:cs="Times New Roman"/>
                <w:kern w:val="0"/>
                <w:szCs w:val="24"/>
                <w:lang w:eastAsia="lt-LT"/>
                <w14:ligatures w14:val="none"/>
              </w:rPr>
            </w:pPr>
            <w:r w:rsidRPr="00813811">
              <w:rPr>
                <w:rFonts w:eastAsia="Times New Roman" w:cs="Times New Roman"/>
                <w:kern w:val="0"/>
                <w:szCs w:val="24"/>
                <w:lang w:eastAsia="lt-LT"/>
                <w14:ligatures w14:val="none"/>
              </w:rPr>
              <w:t>Būtina</w:t>
            </w:r>
          </w:p>
        </w:tc>
        <w:tc>
          <w:tcPr>
            <w:tcW w:w="3537" w:type="dxa"/>
            <w:tcBorders>
              <w:top w:val="nil"/>
              <w:left w:val="nil"/>
              <w:bottom w:val="single" w:sz="4" w:space="0" w:color="auto"/>
              <w:right w:val="single" w:sz="4" w:space="0" w:color="auto"/>
            </w:tcBorders>
          </w:tcPr>
          <w:p w14:paraId="3E5FBFEE" w14:textId="77777777" w:rsidR="00BC032E" w:rsidRPr="00813811" w:rsidRDefault="00BC032E" w:rsidP="00813811">
            <w:pPr>
              <w:jc w:val="both"/>
              <w:rPr>
                <w:rFonts w:eastAsia="Times New Roman" w:cs="Times New Roman"/>
                <w:kern w:val="0"/>
                <w:szCs w:val="24"/>
                <w:lang w:eastAsia="lt-LT"/>
                <w14:ligatures w14:val="none"/>
              </w:rPr>
            </w:pPr>
          </w:p>
        </w:tc>
      </w:tr>
      <w:tr w:rsidR="00BC032E" w:rsidRPr="00813811" w14:paraId="504DE6D3" w14:textId="445F0BD6" w:rsidTr="004032DB">
        <w:trPr>
          <w:trHeight w:val="312"/>
        </w:trPr>
        <w:tc>
          <w:tcPr>
            <w:tcW w:w="693" w:type="dxa"/>
            <w:tcBorders>
              <w:top w:val="nil"/>
              <w:left w:val="single" w:sz="4" w:space="0" w:color="auto"/>
              <w:bottom w:val="single" w:sz="4" w:space="0" w:color="auto"/>
              <w:right w:val="single" w:sz="4" w:space="0" w:color="auto"/>
            </w:tcBorders>
            <w:vAlign w:val="center"/>
            <w:hideMark/>
          </w:tcPr>
          <w:p w14:paraId="2EB6E4D0" w14:textId="77777777" w:rsidR="00BC032E" w:rsidRPr="00813811" w:rsidRDefault="00BC032E" w:rsidP="00767BCF">
            <w:pPr>
              <w:jc w:val="center"/>
              <w:rPr>
                <w:rFonts w:eastAsia="Times New Roman" w:cs="Times New Roman"/>
                <w:color w:val="000000"/>
                <w:kern w:val="0"/>
                <w:szCs w:val="24"/>
                <w:lang w:eastAsia="lt-LT"/>
                <w14:ligatures w14:val="none"/>
              </w:rPr>
            </w:pPr>
            <w:r w:rsidRPr="00813811">
              <w:rPr>
                <w:rFonts w:eastAsia="Times New Roman" w:cs="Times New Roman"/>
                <w:color w:val="000000"/>
                <w:kern w:val="0"/>
                <w:szCs w:val="24"/>
                <w:lang w:eastAsia="lt-LT"/>
                <w14:ligatures w14:val="none"/>
              </w:rPr>
              <w:t>33</w:t>
            </w:r>
          </w:p>
        </w:tc>
        <w:tc>
          <w:tcPr>
            <w:tcW w:w="3419" w:type="dxa"/>
            <w:tcBorders>
              <w:top w:val="nil"/>
              <w:left w:val="nil"/>
              <w:bottom w:val="single" w:sz="4" w:space="0" w:color="auto"/>
              <w:right w:val="single" w:sz="4" w:space="0" w:color="auto"/>
            </w:tcBorders>
            <w:vAlign w:val="center"/>
            <w:hideMark/>
          </w:tcPr>
          <w:p w14:paraId="3974DCC6" w14:textId="77777777" w:rsidR="00BC032E" w:rsidRPr="00813811" w:rsidRDefault="00BC032E" w:rsidP="004032DB">
            <w:pPr>
              <w:rPr>
                <w:rFonts w:eastAsia="Times New Roman" w:cs="Times New Roman"/>
                <w:kern w:val="0"/>
                <w:szCs w:val="24"/>
                <w:lang w:eastAsia="lt-LT"/>
                <w14:ligatures w14:val="none"/>
              </w:rPr>
            </w:pPr>
            <w:r w:rsidRPr="00813811">
              <w:rPr>
                <w:rFonts w:eastAsia="Times New Roman" w:cs="Times New Roman"/>
                <w:kern w:val="0"/>
                <w:szCs w:val="24"/>
                <w:lang w:eastAsia="lt-LT"/>
                <w14:ligatures w14:val="none"/>
              </w:rPr>
              <w:t>Galimybė nestabdant infuzijos keisti infuzijos greitį</w:t>
            </w:r>
          </w:p>
        </w:tc>
        <w:tc>
          <w:tcPr>
            <w:tcW w:w="3402" w:type="dxa"/>
            <w:tcBorders>
              <w:top w:val="nil"/>
              <w:left w:val="nil"/>
              <w:bottom w:val="single" w:sz="4" w:space="0" w:color="auto"/>
              <w:right w:val="single" w:sz="4" w:space="0" w:color="auto"/>
            </w:tcBorders>
            <w:vAlign w:val="center"/>
            <w:hideMark/>
          </w:tcPr>
          <w:p w14:paraId="53467045" w14:textId="77777777" w:rsidR="00BC032E" w:rsidRPr="00813811" w:rsidRDefault="00BC032E" w:rsidP="004032DB">
            <w:pPr>
              <w:rPr>
                <w:rFonts w:eastAsia="Times New Roman" w:cs="Times New Roman"/>
                <w:kern w:val="0"/>
                <w:szCs w:val="24"/>
                <w:lang w:eastAsia="lt-LT"/>
                <w14:ligatures w14:val="none"/>
              </w:rPr>
            </w:pPr>
            <w:r w:rsidRPr="00813811">
              <w:rPr>
                <w:rFonts w:eastAsia="Times New Roman" w:cs="Times New Roman"/>
                <w:kern w:val="0"/>
                <w:szCs w:val="24"/>
                <w:lang w:eastAsia="lt-LT"/>
                <w14:ligatures w14:val="none"/>
              </w:rPr>
              <w:t>Būtina</w:t>
            </w:r>
          </w:p>
        </w:tc>
        <w:tc>
          <w:tcPr>
            <w:tcW w:w="3537" w:type="dxa"/>
            <w:tcBorders>
              <w:top w:val="nil"/>
              <w:left w:val="nil"/>
              <w:bottom w:val="single" w:sz="4" w:space="0" w:color="auto"/>
              <w:right w:val="single" w:sz="4" w:space="0" w:color="auto"/>
            </w:tcBorders>
          </w:tcPr>
          <w:p w14:paraId="0D55DC46" w14:textId="77777777" w:rsidR="00BC032E" w:rsidRPr="00813811" w:rsidRDefault="00BC032E" w:rsidP="00813811">
            <w:pPr>
              <w:jc w:val="both"/>
              <w:rPr>
                <w:rFonts w:eastAsia="Times New Roman" w:cs="Times New Roman"/>
                <w:kern w:val="0"/>
                <w:szCs w:val="24"/>
                <w:lang w:eastAsia="lt-LT"/>
                <w14:ligatures w14:val="none"/>
              </w:rPr>
            </w:pPr>
          </w:p>
        </w:tc>
      </w:tr>
      <w:tr w:rsidR="00BC032E" w:rsidRPr="00813811" w14:paraId="6208BA41" w14:textId="16FE61C9" w:rsidTr="004032DB">
        <w:trPr>
          <w:trHeight w:val="1560"/>
        </w:trPr>
        <w:tc>
          <w:tcPr>
            <w:tcW w:w="693" w:type="dxa"/>
            <w:tcBorders>
              <w:top w:val="nil"/>
              <w:left w:val="single" w:sz="4" w:space="0" w:color="auto"/>
              <w:bottom w:val="single" w:sz="4" w:space="0" w:color="auto"/>
              <w:right w:val="single" w:sz="4" w:space="0" w:color="auto"/>
            </w:tcBorders>
            <w:vAlign w:val="center"/>
            <w:hideMark/>
          </w:tcPr>
          <w:p w14:paraId="579D0BBC" w14:textId="77777777" w:rsidR="00BC032E" w:rsidRPr="00813811" w:rsidRDefault="00BC032E" w:rsidP="00767BCF">
            <w:pPr>
              <w:jc w:val="center"/>
              <w:rPr>
                <w:rFonts w:eastAsia="Times New Roman" w:cs="Times New Roman"/>
                <w:color w:val="000000"/>
                <w:kern w:val="0"/>
                <w:szCs w:val="24"/>
                <w:lang w:eastAsia="lt-LT"/>
                <w14:ligatures w14:val="none"/>
              </w:rPr>
            </w:pPr>
            <w:r w:rsidRPr="00813811">
              <w:rPr>
                <w:rFonts w:eastAsia="Times New Roman" w:cs="Times New Roman"/>
                <w:color w:val="000000"/>
                <w:kern w:val="0"/>
                <w:szCs w:val="24"/>
                <w:lang w:eastAsia="lt-LT"/>
                <w14:ligatures w14:val="none"/>
              </w:rPr>
              <w:t>34</w:t>
            </w:r>
          </w:p>
        </w:tc>
        <w:tc>
          <w:tcPr>
            <w:tcW w:w="3419" w:type="dxa"/>
            <w:tcBorders>
              <w:top w:val="nil"/>
              <w:left w:val="nil"/>
              <w:bottom w:val="single" w:sz="4" w:space="0" w:color="auto"/>
              <w:right w:val="single" w:sz="4" w:space="0" w:color="auto"/>
            </w:tcBorders>
            <w:vAlign w:val="center"/>
            <w:hideMark/>
          </w:tcPr>
          <w:p w14:paraId="3ED81865" w14:textId="77777777" w:rsidR="00BC032E" w:rsidRPr="00813811" w:rsidRDefault="00BC032E" w:rsidP="004032DB">
            <w:pPr>
              <w:rPr>
                <w:rFonts w:eastAsia="Times New Roman" w:cs="Times New Roman"/>
                <w:kern w:val="0"/>
                <w:szCs w:val="24"/>
                <w:lang w:eastAsia="lt-LT"/>
                <w14:ligatures w14:val="none"/>
              </w:rPr>
            </w:pPr>
            <w:r w:rsidRPr="00813811">
              <w:rPr>
                <w:rFonts w:eastAsia="Times New Roman" w:cs="Times New Roman"/>
                <w:kern w:val="0"/>
                <w:szCs w:val="24"/>
                <w:lang w:eastAsia="lt-LT"/>
                <w14:ligatures w14:val="none"/>
              </w:rPr>
              <w:t>Galimybė sujungti kelias infuzines pompas  tarpusavyje ir transportuoti jas 1 rankena nenaudojant papildomų įrenginių arba prie kiekvienos pompos turi būti pridėta ir sumontuota arba lengvai uždedama rankena ar priedas pompos transportavimui</w:t>
            </w:r>
          </w:p>
        </w:tc>
        <w:tc>
          <w:tcPr>
            <w:tcW w:w="3402" w:type="dxa"/>
            <w:tcBorders>
              <w:top w:val="nil"/>
              <w:left w:val="nil"/>
              <w:bottom w:val="single" w:sz="4" w:space="0" w:color="auto"/>
              <w:right w:val="single" w:sz="4" w:space="0" w:color="auto"/>
            </w:tcBorders>
            <w:vAlign w:val="center"/>
            <w:hideMark/>
          </w:tcPr>
          <w:p w14:paraId="032CA027" w14:textId="77777777" w:rsidR="00BC032E" w:rsidRPr="00813811" w:rsidRDefault="00BC032E" w:rsidP="004032DB">
            <w:pPr>
              <w:rPr>
                <w:rFonts w:eastAsia="Times New Roman" w:cs="Times New Roman"/>
                <w:kern w:val="0"/>
                <w:szCs w:val="24"/>
                <w:lang w:eastAsia="lt-LT"/>
                <w14:ligatures w14:val="none"/>
              </w:rPr>
            </w:pPr>
            <w:r w:rsidRPr="00813811">
              <w:rPr>
                <w:rFonts w:eastAsia="Times New Roman" w:cs="Times New Roman"/>
                <w:kern w:val="0"/>
                <w:szCs w:val="24"/>
                <w:lang w:eastAsia="lt-LT"/>
                <w14:ligatures w14:val="none"/>
              </w:rPr>
              <w:t>Būtina</w:t>
            </w:r>
          </w:p>
        </w:tc>
        <w:tc>
          <w:tcPr>
            <w:tcW w:w="3537" w:type="dxa"/>
            <w:tcBorders>
              <w:top w:val="nil"/>
              <w:left w:val="nil"/>
              <w:bottom w:val="single" w:sz="4" w:space="0" w:color="auto"/>
              <w:right w:val="single" w:sz="4" w:space="0" w:color="auto"/>
            </w:tcBorders>
          </w:tcPr>
          <w:p w14:paraId="37FA15DD" w14:textId="77777777" w:rsidR="00BC032E" w:rsidRPr="00813811" w:rsidRDefault="00BC032E" w:rsidP="00813811">
            <w:pPr>
              <w:jc w:val="both"/>
              <w:rPr>
                <w:rFonts w:eastAsia="Times New Roman" w:cs="Times New Roman"/>
                <w:kern w:val="0"/>
                <w:szCs w:val="24"/>
                <w:lang w:eastAsia="lt-LT"/>
                <w14:ligatures w14:val="none"/>
              </w:rPr>
            </w:pPr>
          </w:p>
        </w:tc>
      </w:tr>
      <w:tr w:rsidR="00BC032E" w:rsidRPr="00813811" w14:paraId="308CDCF2" w14:textId="1C2E6251" w:rsidTr="004032DB">
        <w:trPr>
          <w:trHeight w:val="312"/>
        </w:trPr>
        <w:tc>
          <w:tcPr>
            <w:tcW w:w="693" w:type="dxa"/>
            <w:tcBorders>
              <w:top w:val="nil"/>
              <w:left w:val="single" w:sz="4" w:space="0" w:color="auto"/>
              <w:bottom w:val="single" w:sz="4" w:space="0" w:color="auto"/>
              <w:right w:val="single" w:sz="4" w:space="0" w:color="auto"/>
            </w:tcBorders>
            <w:vAlign w:val="center"/>
            <w:hideMark/>
          </w:tcPr>
          <w:p w14:paraId="03DE3167" w14:textId="77777777" w:rsidR="00BC032E" w:rsidRPr="00813811" w:rsidRDefault="00BC032E" w:rsidP="00767BCF">
            <w:pPr>
              <w:jc w:val="center"/>
              <w:rPr>
                <w:rFonts w:eastAsia="Times New Roman" w:cs="Times New Roman"/>
                <w:color w:val="000000"/>
                <w:kern w:val="0"/>
                <w:szCs w:val="24"/>
                <w:lang w:eastAsia="lt-LT"/>
                <w14:ligatures w14:val="none"/>
              </w:rPr>
            </w:pPr>
            <w:r w:rsidRPr="00813811">
              <w:rPr>
                <w:rFonts w:eastAsia="Times New Roman" w:cs="Times New Roman"/>
                <w:color w:val="000000"/>
                <w:kern w:val="0"/>
                <w:szCs w:val="24"/>
                <w:lang w:eastAsia="lt-LT"/>
                <w14:ligatures w14:val="none"/>
              </w:rPr>
              <w:t>35</w:t>
            </w:r>
          </w:p>
        </w:tc>
        <w:tc>
          <w:tcPr>
            <w:tcW w:w="3419" w:type="dxa"/>
            <w:tcBorders>
              <w:top w:val="nil"/>
              <w:left w:val="nil"/>
              <w:bottom w:val="single" w:sz="4" w:space="0" w:color="auto"/>
              <w:right w:val="single" w:sz="4" w:space="0" w:color="auto"/>
            </w:tcBorders>
            <w:vAlign w:val="center"/>
            <w:hideMark/>
          </w:tcPr>
          <w:p w14:paraId="7E19E21A" w14:textId="77777777" w:rsidR="00BC032E" w:rsidRPr="00813811" w:rsidRDefault="00BC032E" w:rsidP="004032DB">
            <w:pPr>
              <w:rPr>
                <w:rFonts w:eastAsia="Times New Roman" w:cs="Times New Roman"/>
                <w:kern w:val="0"/>
                <w:szCs w:val="24"/>
                <w:lang w:eastAsia="lt-LT"/>
                <w14:ligatures w14:val="none"/>
              </w:rPr>
            </w:pPr>
            <w:r w:rsidRPr="00813811">
              <w:rPr>
                <w:rFonts w:eastAsia="Times New Roman" w:cs="Times New Roman"/>
                <w:kern w:val="0"/>
                <w:szCs w:val="24"/>
                <w:lang w:eastAsia="lt-LT"/>
                <w14:ligatures w14:val="none"/>
              </w:rPr>
              <w:t>Pompos svoris</w:t>
            </w:r>
          </w:p>
        </w:tc>
        <w:tc>
          <w:tcPr>
            <w:tcW w:w="3402" w:type="dxa"/>
            <w:tcBorders>
              <w:top w:val="nil"/>
              <w:left w:val="nil"/>
              <w:bottom w:val="single" w:sz="4" w:space="0" w:color="auto"/>
              <w:right w:val="single" w:sz="4" w:space="0" w:color="auto"/>
            </w:tcBorders>
            <w:vAlign w:val="center"/>
            <w:hideMark/>
          </w:tcPr>
          <w:p w14:paraId="42040DA9" w14:textId="77777777" w:rsidR="00BC032E" w:rsidRPr="00813811" w:rsidRDefault="00BC032E" w:rsidP="004032DB">
            <w:pPr>
              <w:rPr>
                <w:rFonts w:eastAsia="Times New Roman" w:cs="Times New Roman"/>
                <w:kern w:val="0"/>
                <w:szCs w:val="24"/>
                <w:lang w:eastAsia="lt-LT"/>
                <w14:ligatures w14:val="none"/>
              </w:rPr>
            </w:pPr>
            <w:r w:rsidRPr="00813811">
              <w:rPr>
                <w:rFonts w:eastAsia="Times New Roman" w:cs="Times New Roman"/>
                <w:kern w:val="0"/>
                <w:szCs w:val="24"/>
                <w:lang w:eastAsia="lt-LT"/>
                <w14:ligatures w14:val="none"/>
              </w:rPr>
              <w:t>Ne daugiau 2.5 kg</w:t>
            </w:r>
          </w:p>
        </w:tc>
        <w:tc>
          <w:tcPr>
            <w:tcW w:w="3537" w:type="dxa"/>
            <w:tcBorders>
              <w:top w:val="nil"/>
              <w:left w:val="nil"/>
              <w:bottom w:val="single" w:sz="4" w:space="0" w:color="auto"/>
              <w:right w:val="single" w:sz="4" w:space="0" w:color="auto"/>
            </w:tcBorders>
          </w:tcPr>
          <w:p w14:paraId="3A7E90BF" w14:textId="77777777" w:rsidR="00BC032E" w:rsidRPr="00813811" w:rsidRDefault="00BC032E" w:rsidP="00813811">
            <w:pPr>
              <w:jc w:val="both"/>
              <w:rPr>
                <w:rFonts w:eastAsia="Times New Roman" w:cs="Times New Roman"/>
                <w:kern w:val="0"/>
                <w:szCs w:val="24"/>
                <w:lang w:eastAsia="lt-LT"/>
                <w14:ligatures w14:val="none"/>
              </w:rPr>
            </w:pPr>
          </w:p>
        </w:tc>
      </w:tr>
      <w:tr w:rsidR="00BC032E" w:rsidRPr="00813811" w14:paraId="439617EE" w14:textId="1EF00E4A" w:rsidTr="004032DB">
        <w:trPr>
          <w:trHeight w:val="312"/>
        </w:trPr>
        <w:tc>
          <w:tcPr>
            <w:tcW w:w="693" w:type="dxa"/>
            <w:vMerge w:val="restart"/>
            <w:tcBorders>
              <w:top w:val="nil"/>
              <w:left w:val="single" w:sz="4" w:space="0" w:color="auto"/>
              <w:bottom w:val="single" w:sz="4" w:space="0" w:color="000000"/>
              <w:right w:val="single" w:sz="4" w:space="0" w:color="auto"/>
            </w:tcBorders>
            <w:vAlign w:val="center"/>
            <w:hideMark/>
          </w:tcPr>
          <w:p w14:paraId="2704ED82" w14:textId="77777777" w:rsidR="00BC032E" w:rsidRPr="00813811" w:rsidRDefault="00BC032E" w:rsidP="00767BCF">
            <w:pPr>
              <w:jc w:val="center"/>
              <w:rPr>
                <w:rFonts w:eastAsia="Times New Roman" w:cs="Times New Roman"/>
                <w:color w:val="000000"/>
                <w:kern w:val="0"/>
                <w:szCs w:val="24"/>
                <w:lang w:eastAsia="lt-LT"/>
                <w14:ligatures w14:val="none"/>
              </w:rPr>
            </w:pPr>
            <w:r w:rsidRPr="00813811">
              <w:rPr>
                <w:rFonts w:eastAsia="Times New Roman" w:cs="Times New Roman"/>
                <w:color w:val="000000"/>
                <w:kern w:val="0"/>
                <w:szCs w:val="24"/>
                <w:lang w:eastAsia="lt-LT"/>
                <w14:ligatures w14:val="none"/>
              </w:rPr>
              <w:t>36</w:t>
            </w:r>
          </w:p>
        </w:tc>
        <w:tc>
          <w:tcPr>
            <w:tcW w:w="3419" w:type="dxa"/>
            <w:vMerge w:val="restart"/>
            <w:tcBorders>
              <w:top w:val="nil"/>
              <w:left w:val="single" w:sz="4" w:space="0" w:color="auto"/>
              <w:bottom w:val="single" w:sz="4" w:space="0" w:color="000000"/>
              <w:right w:val="single" w:sz="4" w:space="0" w:color="auto"/>
            </w:tcBorders>
            <w:vAlign w:val="center"/>
            <w:hideMark/>
          </w:tcPr>
          <w:p w14:paraId="0318538C" w14:textId="77777777" w:rsidR="00BC032E" w:rsidRPr="00813811" w:rsidRDefault="00BC032E" w:rsidP="004032DB">
            <w:pPr>
              <w:rPr>
                <w:rFonts w:eastAsia="Times New Roman" w:cs="Times New Roman"/>
                <w:kern w:val="0"/>
                <w:szCs w:val="24"/>
                <w:lang w:eastAsia="lt-LT"/>
                <w14:ligatures w14:val="none"/>
              </w:rPr>
            </w:pPr>
            <w:r w:rsidRPr="00813811">
              <w:rPr>
                <w:rFonts w:eastAsia="Times New Roman" w:cs="Times New Roman"/>
                <w:kern w:val="0"/>
                <w:szCs w:val="24"/>
                <w:lang w:eastAsia="lt-LT"/>
                <w14:ligatures w14:val="none"/>
              </w:rPr>
              <w:t>Pompos klasifikacija</w:t>
            </w:r>
          </w:p>
        </w:tc>
        <w:tc>
          <w:tcPr>
            <w:tcW w:w="3402" w:type="dxa"/>
            <w:tcBorders>
              <w:top w:val="nil"/>
              <w:left w:val="nil"/>
              <w:bottom w:val="single" w:sz="4" w:space="0" w:color="auto"/>
              <w:right w:val="single" w:sz="4" w:space="0" w:color="auto"/>
            </w:tcBorders>
            <w:vAlign w:val="center"/>
            <w:hideMark/>
          </w:tcPr>
          <w:p w14:paraId="5749C1A1" w14:textId="77777777" w:rsidR="00BC032E" w:rsidRPr="00813811" w:rsidRDefault="00BC032E" w:rsidP="004032DB">
            <w:pPr>
              <w:rPr>
                <w:rFonts w:eastAsia="Times New Roman" w:cs="Times New Roman"/>
                <w:kern w:val="0"/>
                <w:szCs w:val="24"/>
                <w:lang w:eastAsia="lt-LT"/>
                <w14:ligatures w14:val="none"/>
              </w:rPr>
            </w:pPr>
            <w:r w:rsidRPr="00813811">
              <w:rPr>
                <w:rFonts w:eastAsia="Times New Roman" w:cs="Times New Roman"/>
                <w:kern w:val="0"/>
                <w:szCs w:val="24"/>
                <w:lang w:eastAsia="lt-LT"/>
                <w14:ligatures w14:val="none"/>
              </w:rPr>
              <w:t>1. Atspari defibriliacijai;</w:t>
            </w:r>
          </w:p>
        </w:tc>
        <w:tc>
          <w:tcPr>
            <w:tcW w:w="3537" w:type="dxa"/>
            <w:tcBorders>
              <w:top w:val="nil"/>
              <w:left w:val="nil"/>
              <w:bottom w:val="single" w:sz="4" w:space="0" w:color="auto"/>
              <w:right w:val="single" w:sz="4" w:space="0" w:color="auto"/>
            </w:tcBorders>
          </w:tcPr>
          <w:p w14:paraId="7A60F82F" w14:textId="77777777" w:rsidR="00BC032E" w:rsidRPr="00813811" w:rsidRDefault="00BC032E" w:rsidP="00813811">
            <w:pPr>
              <w:jc w:val="both"/>
              <w:rPr>
                <w:rFonts w:eastAsia="Times New Roman" w:cs="Times New Roman"/>
                <w:kern w:val="0"/>
                <w:szCs w:val="24"/>
                <w:lang w:eastAsia="lt-LT"/>
                <w14:ligatures w14:val="none"/>
              </w:rPr>
            </w:pPr>
          </w:p>
        </w:tc>
      </w:tr>
      <w:tr w:rsidR="00BC032E" w:rsidRPr="00813811" w14:paraId="4F4B0F7A" w14:textId="3DF91DF4" w:rsidTr="004032DB">
        <w:trPr>
          <w:trHeight w:val="624"/>
        </w:trPr>
        <w:tc>
          <w:tcPr>
            <w:tcW w:w="693" w:type="dxa"/>
            <w:vMerge/>
            <w:tcBorders>
              <w:top w:val="nil"/>
              <w:left w:val="single" w:sz="4" w:space="0" w:color="auto"/>
              <w:bottom w:val="single" w:sz="4" w:space="0" w:color="000000"/>
              <w:right w:val="single" w:sz="4" w:space="0" w:color="auto"/>
            </w:tcBorders>
            <w:vAlign w:val="center"/>
            <w:hideMark/>
          </w:tcPr>
          <w:p w14:paraId="7020D927" w14:textId="77777777" w:rsidR="00BC032E" w:rsidRPr="00813811" w:rsidRDefault="00BC032E" w:rsidP="00767BCF">
            <w:pPr>
              <w:jc w:val="center"/>
              <w:rPr>
                <w:rFonts w:eastAsia="Times New Roman" w:cs="Times New Roman"/>
                <w:color w:val="000000"/>
                <w:kern w:val="0"/>
                <w:szCs w:val="24"/>
                <w:lang w:eastAsia="lt-LT"/>
                <w14:ligatures w14:val="none"/>
              </w:rPr>
            </w:pPr>
          </w:p>
        </w:tc>
        <w:tc>
          <w:tcPr>
            <w:tcW w:w="3419" w:type="dxa"/>
            <w:vMerge/>
            <w:tcBorders>
              <w:top w:val="nil"/>
              <w:left w:val="single" w:sz="4" w:space="0" w:color="auto"/>
              <w:bottom w:val="single" w:sz="4" w:space="0" w:color="000000"/>
              <w:right w:val="single" w:sz="4" w:space="0" w:color="auto"/>
            </w:tcBorders>
            <w:vAlign w:val="center"/>
            <w:hideMark/>
          </w:tcPr>
          <w:p w14:paraId="3737A940" w14:textId="77777777" w:rsidR="00BC032E" w:rsidRPr="00813811" w:rsidRDefault="00BC032E" w:rsidP="004032DB">
            <w:pPr>
              <w:rPr>
                <w:rFonts w:eastAsia="Times New Roman" w:cs="Times New Roman"/>
                <w:kern w:val="0"/>
                <w:szCs w:val="24"/>
                <w:lang w:eastAsia="lt-LT"/>
                <w14:ligatures w14:val="none"/>
              </w:rPr>
            </w:pPr>
          </w:p>
        </w:tc>
        <w:tc>
          <w:tcPr>
            <w:tcW w:w="3402" w:type="dxa"/>
            <w:tcBorders>
              <w:top w:val="nil"/>
              <w:left w:val="nil"/>
              <w:bottom w:val="single" w:sz="4" w:space="0" w:color="auto"/>
              <w:right w:val="single" w:sz="4" w:space="0" w:color="auto"/>
            </w:tcBorders>
            <w:vAlign w:val="center"/>
            <w:hideMark/>
          </w:tcPr>
          <w:p w14:paraId="6D64CE4B" w14:textId="77777777" w:rsidR="00BC032E" w:rsidRPr="00813811" w:rsidRDefault="00BC032E" w:rsidP="004032DB">
            <w:pPr>
              <w:rPr>
                <w:rFonts w:eastAsia="Times New Roman" w:cs="Times New Roman"/>
                <w:kern w:val="0"/>
                <w:szCs w:val="24"/>
                <w:lang w:eastAsia="lt-LT"/>
                <w14:ligatures w14:val="none"/>
              </w:rPr>
            </w:pPr>
            <w:r w:rsidRPr="00813811">
              <w:rPr>
                <w:rFonts w:eastAsia="Times New Roman" w:cs="Times New Roman"/>
                <w:kern w:val="0"/>
                <w:szCs w:val="24"/>
                <w:lang w:eastAsia="lt-LT"/>
                <w14:ligatures w14:val="none"/>
              </w:rPr>
              <w:t>2. Ne mažesnė kaip  I apsaugos klasė pagal IEC/EN60601-1 (arba lygiavertė).</w:t>
            </w:r>
          </w:p>
        </w:tc>
        <w:tc>
          <w:tcPr>
            <w:tcW w:w="3537" w:type="dxa"/>
            <w:tcBorders>
              <w:top w:val="nil"/>
              <w:left w:val="nil"/>
              <w:bottom w:val="single" w:sz="4" w:space="0" w:color="auto"/>
              <w:right w:val="single" w:sz="4" w:space="0" w:color="auto"/>
            </w:tcBorders>
          </w:tcPr>
          <w:p w14:paraId="18FEE505" w14:textId="77777777" w:rsidR="00BC032E" w:rsidRPr="00813811" w:rsidRDefault="00BC032E" w:rsidP="00813811">
            <w:pPr>
              <w:jc w:val="both"/>
              <w:rPr>
                <w:rFonts w:eastAsia="Times New Roman" w:cs="Times New Roman"/>
                <w:kern w:val="0"/>
                <w:szCs w:val="24"/>
                <w:lang w:eastAsia="lt-LT"/>
                <w14:ligatures w14:val="none"/>
              </w:rPr>
            </w:pPr>
          </w:p>
        </w:tc>
      </w:tr>
      <w:tr w:rsidR="00BC032E" w:rsidRPr="00813811" w14:paraId="289E7E83" w14:textId="77389DDE" w:rsidTr="004032DB">
        <w:trPr>
          <w:trHeight w:val="624"/>
        </w:trPr>
        <w:tc>
          <w:tcPr>
            <w:tcW w:w="693" w:type="dxa"/>
            <w:vMerge/>
            <w:tcBorders>
              <w:top w:val="nil"/>
              <w:left w:val="single" w:sz="4" w:space="0" w:color="auto"/>
              <w:bottom w:val="single" w:sz="4" w:space="0" w:color="000000"/>
              <w:right w:val="single" w:sz="4" w:space="0" w:color="auto"/>
            </w:tcBorders>
            <w:vAlign w:val="center"/>
            <w:hideMark/>
          </w:tcPr>
          <w:p w14:paraId="0D9D9B75" w14:textId="77777777" w:rsidR="00BC032E" w:rsidRPr="00813811" w:rsidRDefault="00BC032E" w:rsidP="00767BCF">
            <w:pPr>
              <w:jc w:val="center"/>
              <w:rPr>
                <w:rFonts w:eastAsia="Times New Roman" w:cs="Times New Roman"/>
                <w:color w:val="000000"/>
                <w:kern w:val="0"/>
                <w:szCs w:val="24"/>
                <w:lang w:eastAsia="lt-LT"/>
                <w14:ligatures w14:val="none"/>
              </w:rPr>
            </w:pPr>
          </w:p>
        </w:tc>
        <w:tc>
          <w:tcPr>
            <w:tcW w:w="3419" w:type="dxa"/>
            <w:vMerge/>
            <w:tcBorders>
              <w:top w:val="nil"/>
              <w:left w:val="single" w:sz="4" w:space="0" w:color="auto"/>
              <w:bottom w:val="single" w:sz="4" w:space="0" w:color="000000"/>
              <w:right w:val="single" w:sz="4" w:space="0" w:color="auto"/>
            </w:tcBorders>
            <w:vAlign w:val="center"/>
            <w:hideMark/>
          </w:tcPr>
          <w:p w14:paraId="72618CB3" w14:textId="77777777" w:rsidR="00BC032E" w:rsidRPr="00813811" w:rsidRDefault="00BC032E" w:rsidP="004032DB">
            <w:pPr>
              <w:rPr>
                <w:rFonts w:eastAsia="Times New Roman" w:cs="Times New Roman"/>
                <w:kern w:val="0"/>
                <w:szCs w:val="24"/>
                <w:lang w:eastAsia="lt-LT"/>
                <w14:ligatures w14:val="none"/>
              </w:rPr>
            </w:pPr>
          </w:p>
        </w:tc>
        <w:tc>
          <w:tcPr>
            <w:tcW w:w="3402" w:type="dxa"/>
            <w:tcBorders>
              <w:top w:val="nil"/>
              <w:left w:val="nil"/>
              <w:bottom w:val="single" w:sz="4" w:space="0" w:color="auto"/>
              <w:right w:val="single" w:sz="4" w:space="0" w:color="auto"/>
            </w:tcBorders>
            <w:vAlign w:val="center"/>
            <w:hideMark/>
          </w:tcPr>
          <w:p w14:paraId="235FADE2" w14:textId="2C542ADD" w:rsidR="00BC032E" w:rsidRPr="00813811" w:rsidRDefault="00BC032E" w:rsidP="004032DB">
            <w:pPr>
              <w:rPr>
                <w:rFonts w:eastAsia="Times New Roman" w:cs="Times New Roman"/>
                <w:kern w:val="0"/>
                <w:szCs w:val="24"/>
                <w:lang w:eastAsia="lt-LT"/>
                <w14:ligatures w14:val="none"/>
              </w:rPr>
            </w:pPr>
            <w:r w:rsidRPr="00813811">
              <w:rPr>
                <w:rFonts w:eastAsia="Times New Roman" w:cs="Times New Roman"/>
                <w:kern w:val="0"/>
                <w:szCs w:val="24"/>
                <w:lang w:eastAsia="lt-LT"/>
                <w14:ligatures w14:val="none"/>
              </w:rPr>
              <w:t xml:space="preserve">3. Apsauga nuo kietų objektų ir skysčių patekimo į prietaiso vidų </w:t>
            </w:r>
            <w:r w:rsidR="007635BD">
              <w:rPr>
                <w:rFonts w:eastAsia="Times New Roman" w:cs="Times New Roman"/>
                <w:kern w:val="0"/>
                <w:szCs w:val="24"/>
                <w:lang w:eastAsia="lt-LT"/>
                <w14:ligatures w14:val="none"/>
              </w:rPr>
              <w:t xml:space="preserve">ne </w:t>
            </w:r>
            <w:r w:rsidRPr="00813811">
              <w:rPr>
                <w:rFonts w:eastAsia="Times New Roman" w:cs="Times New Roman"/>
                <w:kern w:val="0"/>
                <w:szCs w:val="24"/>
                <w:lang w:eastAsia="lt-LT"/>
                <w14:ligatures w14:val="none"/>
              </w:rPr>
              <w:t>mažesnė nei IP33).</w:t>
            </w:r>
          </w:p>
        </w:tc>
        <w:tc>
          <w:tcPr>
            <w:tcW w:w="3537" w:type="dxa"/>
            <w:tcBorders>
              <w:top w:val="nil"/>
              <w:left w:val="nil"/>
              <w:bottom w:val="single" w:sz="4" w:space="0" w:color="auto"/>
              <w:right w:val="single" w:sz="4" w:space="0" w:color="auto"/>
            </w:tcBorders>
          </w:tcPr>
          <w:p w14:paraId="520D34E6" w14:textId="77777777" w:rsidR="00BC032E" w:rsidRPr="00813811" w:rsidRDefault="00BC032E" w:rsidP="00813811">
            <w:pPr>
              <w:jc w:val="both"/>
              <w:rPr>
                <w:rFonts w:eastAsia="Times New Roman" w:cs="Times New Roman"/>
                <w:kern w:val="0"/>
                <w:szCs w:val="24"/>
                <w:lang w:eastAsia="lt-LT"/>
                <w14:ligatures w14:val="none"/>
              </w:rPr>
            </w:pPr>
          </w:p>
        </w:tc>
      </w:tr>
      <w:tr w:rsidR="00BC032E" w:rsidRPr="00813811" w14:paraId="662AA5AD" w14:textId="4A38911E" w:rsidTr="004032DB">
        <w:trPr>
          <w:trHeight w:val="936"/>
        </w:trPr>
        <w:tc>
          <w:tcPr>
            <w:tcW w:w="693" w:type="dxa"/>
            <w:tcBorders>
              <w:top w:val="nil"/>
              <w:left w:val="single" w:sz="4" w:space="0" w:color="auto"/>
              <w:bottom w:val="single" w:sz="4" w:space="0" w:color="auto"/>
              <w:right w:val="single" w:sz="4" w:space="0" w:color="auto"/>
            </w:tcBorders>
            <w:vAlign w:val="center"/>
            <w:hideMark/>
          </w:tcPr>
          <w:p w14:paraId="63681F09" w14:textId="77777777" w:rsidR="00BC032E" w:rsidRPr="00813811" w:rsidRDefault="00BC032E" w:rsidP="00767BCF">
            <w:pPr>
              <w:jc w:val="center"/>
              <w:rPr>
                <w:rFonts w:eastAsia="Times New Roman" w:cs="Times New Roman"/>
                <w:color w:val="000000"/>
                <w:kern w:val="0"/>
                <w:szCs w:val="24"/>
                <w:lang w:eastAsia="lt-LT"/>
                <w14:ligatures w14:val="none"/>
              </w:rPr>
            </w:pPr>
            <w:r w:rsidRPr="00813811">
              <w:rPr>
                <w:rFonts w:eastAsia="Times New Roman" w:cs="Times New Roman"/>
                <w:color w:val="000000"/>
                <w:kern w:val="0"/>
                <w:szCs w:val="24"/>
                <w:lang w:eastAsia="lt-LT"/>
                <w14:ligatures w14:val="none"/>
              </w:rPr>
              <w:t>37</w:t>
            </w:r>
          </w:p>
        </w:tc>
        <w:tc>
          <w:tcPr>
            <w:tcW w:w="3419" w:type="dxa"/>
            <w:tcBorders>
              <w:top w:val="nil"/>
              <w:left w:val="nil"/>
              <w:bottom w:val="single" w:sz="4" w:space="0" w:color="auto"/>
              <w:right w:val="single" w:sz="4" w:space="0" w:color="auto"/>
            </w:tcBorders>
            <w:vAlign w:val="center"/>
            <w:hideMark/>
          </w:tcPr>
          <w:p w14:paraId="2C7B85FF" w14:textId="77777777" w:rsidR="00BC032E" w:rsidRPr="00813811" w:rsidRDefault="00BC032E" w:rsidP="004032DB">
            <w:pPr>
              <w:rPr>
                <w:rFonts w:eastAsia="Times New Roman" w:cs="Times New Roman"/>
                <w:color w:val="000000"/>
                <w:kern w:val="0"/>
                <w:szCs w:val="24"/>
                <w:lang w:eastAsia="lt-LT"/>
                <w14:ligatures w14:val="none"/>
              </w:rPr>
            </w:pPr>
            <w:r w:rsidRPr="00813811">
              <w:rPr>
                <w:rFonts w:eastAsia="Times New Roman" w:cs="Times New Roman"/>
                <w:color w:val="000000"/>
                <w:kern w:val="0"/>
                <w:szCs w:val="24"/>
                <w:lang w:eastAsia="lt-LT"/>
                <w14:ligatures w14:val="none"/>
              </w:rPr>
              <w:t>Maitinimo šaltinis</w:t>
            </w:r>
          </w:p>
        </w:tc>
        <w:tc>
          <w:tcPr>
            <w:tcW w:w="3402" w:type="dxa"/>
            <w:tcBorders>
              <w:top w:val="nil"/>
              <w:left w:val="nil"/>
              <w:bottom w:val="single" w:sz="4" w:space="0" w:color="auto"/>
              <w:right w:val="single" w:sz="4" w:space="0" w:color="auto"/>
            </w:tcBorders>
            <w:vAlign w:val="center"/>
            <w:hideMark/>
          </w:tcPr>
          <w:p w14:paraId="19D0466E" w14:textId="77777777" w:rsidR="00BC032E" w:rsidRPr="00813811" w:rsidRDefault="00BC032E" w:rsidP="004032DB">
            <w:pPr>
              <w:rPr>
                <w:rFonts w:eastAsia="Times New Roman" w:cs="Times New Roman"/>
                <w:color w:val="000000"/>
                <w:kern w:val="0"/>
                <w:szCs w:val="24"/>
                <w:lang w:eastAsia="lt-LT"/>
                <w14:ligatures w14:val="none"/>
              </w:rPr>
            </w:pPr>
            <w:r w:rsidRPr="00813811">
              <w:rPr>
                <w:rFonts w:eastAsia="Times New Roman" w:cs="Times New Roman"/>
                <w:color w:val="000000"/>
                <w:kern w:val="0"/>
                <w:szCs w:val="24"/>
                <w:lang w:eastAsia="lt-LT"/>
                <w14:ligatures w14:val="none"/>
              </w:rPr>
              <w:t>Būtina. Tiekėjas turi pateikti pompos maitinimo šaltinį su reikalingais laidais arba tik maitinimo laidą, jeigu šaltinis yra integruotas pompoje</w:t>
            </w:r>
          </w:p>
        </w:tc>
        <w:tc>
          <w:tcPr>
            <w:tcW w:w="3537" w:type="dxa"/>
            <w:tcBorders>
              <w:top w:val="nil"/>
              <w:left w:val="nil"/>
              <w:bottom w:val="single" w:sz="4" w:space="0" w:color="auto"/>
              <w:right w:val="single" w:sz="4" w:space="0" w:color="auto"/>
            </w:tcBorders>
          </w:tcPr>
          <w:p w14:paraId="77240E47" w14:textId="77777777" w:rsidR="00BC032E" w:rsidRPr="00813811" w:rsidRDefault="00BC032E" w:rsidP="00813811">
            <w:pPr>
              <w:rPr>
                <w:rFonts w:eastAsia="Times New Roman" w:cs="Times New Roman"/>
                <w:color w:val="000000"/>
                <w:kern w:val="0"/>
                <w:szCs w:val="24"/>
                <w:lang w:eastAsia="lt-LT"/>
                <w14:ligatures w14:val="none"/>
              </w:rPr>
            </w:pPr>
          </w:p>
        </w:tc>
      </w:tr>
      <w:tr w:rsidR="00BC032E" w:rsidRPr="00813811" w14:paraId="6D9371B9" w14:textId="5D1FB768" w:rsidTr="004032DB">
        <w:trPr>
          <w:trHeight w:val="624"/>
        </w:trPr>
        <w:tc>
          <w:tcPr>
            <w:tcW w:w="693" w:type="dxa"/>
            <w:tcBorders>
              <w:top w:val="nil"/>
              <w:left w:val="single" w:sz="4" w:space="0" w:color="auto"/>
              <w:bottom w:val="single" w:sz="4" w:space="0" w:color="auto"/>
              <w:right w:val="single" w:sz="4" w:space="0" w:color="auto"/>
            </w:tcBorders>
            <w:vAlign w:val="center"/>
            <w:hideMark/>
          </w:tcPr>
          <w:p w14:paraId="0D22D523" w14:textId="77777777" w:rsidR="00BC032E" w:rsidRPr="00813811" w:rsidRDefault="00BC032E" w:rsidP="00767BCF">
            <w:pPr>
              <w:jc w:val="center"/>
              <w:rPr>
                <w:rFonts w:eastAsia="Times New Roman" w:cs="Times New Roman"/>
                <w:color w:val="000000"/>
                <w:kern w:val="0"/>
                <w:szCs w:val="24"/>
                <w:lang w:eastAsia="lt-LT"/>
                <w14:ligatures w14:val="none"/>
              </w:rPr>
            </w:pPr>
            <w:r w:rsidRPr="00813811">
              <w:rPr>
                <w:rFonts w:eastAsia="Times New Roman" w:cs="Times New Roman"/>
                <w:color w:val="000000"/>
                <w:kern w:val="0"/>
                <w:szCs w:val="24"/>
                <w:lang w:eastAsia="lt-LT"/>
                <w14:ligatures w14:val="none"/>
              </w:rPr>
              <w:t>38</w:t>
            </w:r>
          </w:p>
        </w:tc>
        <w:tc>
          <w:tcPr>
            <w:tcW w:w="3419" w:type="dxa"/>
            <w:tcBorders>
              <w:top w:val="nil"/>
              <w:left w:val="nil"/>
              <w:bottom w:val="single" w:sz="4" w:space="0" w:color="auto"/>
              <w:right w:val="single" w:sz="4" w:space="0" w:color="auto"/>
            </w:tcBorders>
            <w:vAlign w:val="center"/>
            <w:hideMark/>
          </w:tcPr>
          <w:p w14:paraId="0C5759CA" w14:textId="77777777" w:rsidR="00BC032E" w:rsidRPr="00813811" w:rsidRDefault="00BC032E" w:rsidP="004032DB">
            <w:pPr>
              <w:rPr>
                <w:rFonts w:eastAsia="Times New Roman" w:cs="Times New Roman"/>
                <w:color w:val="000000"/>
                <w:kern w:val="0"/>
                <w:szCs w:val="24"/>
                <w:lang w:eastAsia="lt-LT"/>
                <w14:ligatures w14:val="none"/>
              </w:rPr>
            </w:pPr>
            <w:r w:rsidRPr="00813811">
              <w:rPr>
                <w:rFonts w:eastAsia="Times New Roman" w:cs="Times New Roman"/>
                <w:color w:val="000000"/>
                <w:kern w:val="0"/>
                <w:szCs w:val="24"/>
                <w:lang w:eastAsia="lt-LT"/>
                <w14:ligatures w14:val="none"/>
              </w:rPr>
              <w:t>Fiksatorius prie infuzinio stovo</w:t>
            </w:r>
          </w:p>
        </w:tc>
        <w:tc>
          <w:tcPr>
            <w:tcW w:w="3402" w:type="dxa"/>
            <w:tcBorders>
              <w:top w:val="nil"/>
              <w:left w:val="nil"/>
              <w:bottom w:val="single" w:sz="4" w:space="0" w:color="auto"/>
              <w:right w:val="single" w:sz="4" w:space="0" w:color="auto"/>
            </w:tcBorders>
            <w:vAlign w:val="center"/>
            <w:hideMark/>
          </w:tcPr>
          <w:p w14:paraId="0E1C4518" w14:textId="77777777" w:rsidR="00BC032E" w:rsidRPr="00813811" w:rsidRDefault="00BC032E" w:rsidP="004032DB">
            <w:pPr>
              <w:rPr>
                <w:rFonts w:eastAsia="Times New Roman" w:cs="Times New Roman"/>
                <w:color w:val="000000"/>
                <w:kern w:val="0"/>
                <w:szCs w:val="24"/>
                <w:lang w:eastAsia="lt-LT"/>
                <w14:ligatures w14:val="none"/>
              </w:rPr>
            </w:pPr>
            <w:r w:rsidRPr="00813811">
              <w:rPr>
                <w:rFonts w:eastAsia="Times New Roman" w:cs="Times New Roman"/>
                <w:color w:val="000000"/>
                <w:kern w:val="0"/>
                <w:szCs w:val="24"/>
                <w:lang w:eastAsia="lt-LT"/>
                <w14:ligatures w14:val="none"/>
              </w:rPr>
              <w:t>Būtina. Gali būti atskiras priedas arba jau integruotas ar bendras su transportavimo rankena</w:t>
            </w:r>
          </w:p>
        </w:tc>
        <w:tc>
          <w:tcPr>
            <w:tcW w:w="3537" w:type="dxa"/>
            <w:tcBorders>
              <w:top w:val="nil"/>
              <w:left w:val="nil"/>
              <w:bottom w:val="single" w:sz="4" w:space="0" w:color="auto"/>
              <w:right w:val="single" w:sz="4" w:space="0" w:color="auto"/>
            </w:tcBorders>
          </w:tcPr>
          <w:p w14:paraId="24CBF111" w14:textId="77777777" w:rsidR="00BC032E" w:rsidRPr="00813811" w:rsidRDefault="00BC032E" w:rsidP="00813811">
            <w:pPr>
              <w:rPr>
                <w:rFonts w:eastAsia="Times New Roman" w:cs="Times New Roman"/>
                <w:color w:val="000000"/>
                <w:kern w:val="0"/>
                <w:szCs w:val="24"/>
                <w:lang w:eastAsia="lt-LT"/>
                <w14:ligatures w14:val="none"/>
              </w:rPr>
            </w:pPr>
          </w:p>
        </w:tc>
      </w:tr>
      <w:tr w:rsidR="00960578" w:rsidRPr="00813811" w14:paraId="2D1469C3" w14:textId="77777777" w:rsidTr="004032DB">
        <w:trPr>
          <w:trHeight w:val="414"/>
        </w:trPr>
        <w:tc>
          <w:tcPr>
            <w:tcW w:w="693" w:type="dxa"/>
            <w:tcBorders>
              <w:top w:val="single" w:sz="4" w:space="0" w:color="auto"/>
              <w:left w:val="single" w:sz="4" w:space="0" w:color="auto"/>
              <w:bottom w:val="single" w:sz="4" w:space="0" w:color="auto"/>
              <w:right w:val="single" w:sz="4" w:space="0" w:color="auto"/>
            </w:tcBorders>
            <w:vAlign w:val="center"/>
          </w:tcPr>
          <w:p w14:paraId="4B1CE865" w14:textId="4167310C" w:rsidR="00960578" w:rsidRPr="00813811" w:rsidRDefault="00F72CA1" w:rsidP="00960578">
            <w:pPr>
              <w:jc w:val="center"/>
              <w:rPr>
                <w:rFonts w:eastAsia="Times New Roman" w:cs="Times New Roman"/>
                <w:color w:val="000000"/>
                <w:kern w:val="0"/>
                <w:szCs w:val="24"/>
                <w:lang w:eastAsia="lt-LT"/>
                <w14:ligatures w14:val="none"/>
              </w:rPr>
            </w:pPr>
            <w:r>
              <w:rPr>
                <w:rFonts w:eastAsia="Times New Roman" w:cs="Times New Roman"/>
                <w:color w:val="000000"/>
                <w:kern w:val="0"/>
                <w:szCs w:val="24"/>
                <w:lang w:eastAsia="lt-LT"/>
                <w14:ligatures w14:val="none"/>
              </w:rPr>
              <w:t>3</w:t>
            </w:r>
            <w:r w:rsidR="00960578">
              <w:rPr>
                <w:rFonts w:eastAsia="Times New Roman" w:cs="Times New Roman"/>
                <w:color w:val="000000"/>
                <w:kern w:val="0"/>
                <w:szCs w:val="24"/>
                <w:lang w:eastAsia="lt-LT"/>
                <w14:ligatures w14:val="none"/>
              </w:rPr>
              <w:t>9</w:t>
            </w:r>
          </w:p>
        </w:tc>
        <w:tc>
          <w:tcPr>
            <w:tcW w:w="3419" w:type="dxa"/>
            <w:tcBorders>
              <w:top w:val="single" w:sz="4" w:space="0" w:color="auto"/>
              <w:left w:val="nil"/>
              <w:bottom w:val="single" w:sz="4" w:space="0" w:color="auto"/>
              <w:right w:val="single" w:sz="4" w:space="0" w:color="auto"/>
            </w:tcBorders>
            <w:vAlign w:val="center"/>
          </w:tcPr>
          <w:p w14:paraId="2F0C474E" w14:textId="691D350D" w:rsidR="00960578" w:rsidRPr="005C3E73" w:rsidRDefault="00960578" w:rsidP="004032DB">
            <w:pPr>
              <w:rPr>
                <w:rFonts w:eastAsia="Times New Roman" w:cs="Times New Roman"/>
                <w:color w:val="000000"/>
                <w:kern w:val="0"/>
                <w:szCs w:val="24"/>
                <w:lang w:eastAsia="lt-LT"/>
                <w14:ligatures w14:val="none"/>
              </w:rPr>
            </w:pPr>
            <w:r w:rsidRPr="005C3E73">
              <w:rPr>
                <w:rFonts w:eastAsia="Times New Roman" w:cs="Times New Roman"/>
                <w:color w:val="000000"/>
                <w:kern w:val="0"/>
                <w:szCs w:val="24"/>
                <w:lang w:eastAsia="lt-LT"/>
                <w14:ligatures w14:val="none"/>
              </w:rPr>
              <w:t>Garantinis terminas</w:t>
            </w:r>
          </w:p>
        </w:tc>
        <w:tc>
          <w:tcPr>
            <w:tcW w:w="3402" w:type="dxa"/>
            <w:tcBorders>
              <w:top w:val="single" w:sz="4" w:space="0" w:color="auto"/>
              <w:left w:val="nil"/>
              <w:bottom w:val="single" w:sz="4" w:space="0" w:color="auto"/>
              <w:right w:val="single" w:sz="4" w:space="0" w:color="auto"/>
            </w:tcBorders>
            <w:vAlign w:val="center"/>
          </w:tcPr>
          <w:p w14:paraId="0518424C" w14:textId="20892B50" w:rsidR="00960578" w:rsidRPr="005C3E73" w:rsidRDefault="00960578" w:rsidP="004032DB">
            <w:pPr>
              <w:rPr>
                <w:rFonts w:eastAsia="Times New Roman" w:cs="Times New Roman"/>
                <w:color w:val="000000"/>
                <w:kern w:val="0"/>
                <w:szCs w:val="24"/>
                <w:lang w:eastAsia="lt-LT"/>
                <w14:ligatures w14:val="none"/>
              </w:rPr>
            </w:pPr>
            <w:r w:rsidRPr="005C3E73">
              <w:rPr>
                <w:rFonts w:eastAsia="Times New Roman" w:cs="Times New Roman"/>
                <w:color w:val="000000"/>
                <w:kern w:val="0"/>
                <w:szCs w:val="24"/>
                <w:lang w:eastAsia="lt-LT"/>
                <w14:ligatures w14:val="none"/>
              </w:rPr>
              <w:t>Ne mažiau 36 mėn.</w:t>
            </w:r>
          </w:p>
        </w:tc>
        <w:tc>
          <w:tcPr>
            <w:tcW w:w="3537" w:type="dxa"/>
            <w:tcBorders>
              <w:top w:val="single" w:sz="4" w:space="0" w:color="auto"/>
              <w:left w:val="nil"/>
              <w:bottom w:val="single" w:sz="4" w:space="0" w:color="auto"/>
              <w:right w:val="single" w:sz="4" w:space="0" w:color="auto"/>
            </w:tcBorders>
          </w:tcPr>
          <w:p w14:paraId="0EB4119D" w14:textId="77777777" w:rsidR="00960578" w:rsidRPr="00813811" w:rsidRDefault="00960578" w:rsidP="00960578">
            <w:pPr>
              <w:rPr>
                <w:rFonts w:eastAsia="Times New Roman" w:cs="Times New Roman"/>
                <w:color w:val="000000"/>
                <w:kern w:val="0"/>
                <w:szCs w:val="24"/>
                <w:lang w:eastAsia="lt-LT"/>
                <w14:ligatures w14:val="none"/>
              </w:rPr>
            </w:pPr>
          </w:p>
        </w:tc>
      </w:tr>
    </w:tbl>
    <w:p w14:paraId="7C6B80EE" w14:textId="77777777" w:rsidR="002F10B4" w:rsidRDefault="002F10B4"/>
    <w:p w14:paraId="0F9ACD28" w14:textId="77777777" w:rsidR="00E5259D" w:rsidRPr="00D924FA" w:rsidRDefault="00E5259D"/>
    <w:p w14:paraId="05193F83" w14:textId="77777777" w:rsidR="00E5259D" w:rsidRPr="00714F9E" w:rsidRDefault="00E5259D" w:rsidP="00E5259D">
      <w:pPr>
        <w:rPr>
          <w:b/>
          <w:bCs/>
        </w:rPr>
      </w:pPr>
      <w:r w:rsidRPr="00714F9E">
        <w:rPr>
          <w:b/>
          <w:bCs/>
        </w:rPr>
        <w:t>Bendrieji reikalavimai:</w:t>
      </w:r>
    </w:p>
    <w:p w14:paraId="34A62509" w14:textId="77777777" w:rsidR="00E5259D" w:rsidRDefault="00E5259D" w:rsidP="00E5259D">
      <w:pPr>
        <w:jc w:val="both"/>
      </w:pPr>
      <w:r>
        <w:t>1.</w:t>
      </w:r>
      <w:r w:rsidRPr="00714F9E">
        <w:t xml:space="preserve"> </w:t>
      </w:r>
      <w:r w:rsidRPr="00CE0D86">
        <w:t>Tiekėjas įsipareigoja, kad įrangą instaliuos ir atliks serviso/aptarnavimo darbus įrangos gamintojo apmokytas ir/ar įgaliotas specialistas.</w:t>
      </w:r>
    </w:p>
    <w:p w14:paraId="64E796B2" w14:textId="77777777" w:rsidR="00E5259D" w:rsidRDefault="00E5259D" w:rsidP="00E5259D">
      <w:pPr>
        <w:jc w:val="both"/>
      </w:pPr>
      <w:r>
        <w:t xml:space="preserve">2. </w:t>
      </w:r>
      <w:r w:rsidRPr="00CE0D86">
        <w:t xml:space="preserve">Tiekėjas turi būti siūlomos įrangos gamintojas arba oficialus siūlomos įrangos gamintojo įgaliotasis atstovas, arba turi turėti rašytinį susitarimą su tokiu įgaliotuoju atstovu dėl prekybos šia įranga. (Su pasiūlymu pateikiamas tai patvirtinantis dokumentas) </w:t>
      </w:r>
      <w:r w:rsidRPr="00CE0D86">
        <w:rPr>
          <w:i/>
          <w:iCs/>
        </w:rPr>
        <w:t>(pateikiamas dokumentas tiesiogiai suformuotas elektroninėmis priemonėmis arba skaitmeninė dokumento kopija).</w:t>
      </w:r>
    </w:p>
    <w:p w14:paraId="2A4AD321" w14:textId="6FD6174B" w:rsidR="00641F41" w:rsidRPr="00D924FA" w:rsidRDefault="00E5259D" w:rsidP="00E5259D">
      <w:pPr>
        <w:jc w:val="both"/>
      </w:pPr>
      <w:r>
        <w:t xml:space="preserve">3. </w:t>
      </w:r>
      <w:r w:rsidRPr="00714F9E">
        <w:t xml:space="preserve">Kartu su pasiūlymu turi būti pateikti </w:t>
      </w:r>
      <w:r>
        <w:t>į</w:t>
      </w:r>
      <w:r w:rsidRPr="00714F9E">
        <w:t>rangos techninių charakteristikų aprašymai, katalogai, specifikacijos, įrangos instrukcija ir vartotojo vadovas ar kiti lygiaverčiai dokumentai (anglų arba lietuvių kalba), patvirtinantys, kad siūloma įranga atitinka techninėje specifikacijoje nustatytus reikalavimus (šioje pateiktoje dokumentacijoje turi būti tiksliai ir aiškiai pažymėtas techninis parametras) (</w:t>
      </w:r>
      <w:r w:rsidRPr="00714F9E">
        <w:rPr>
          <w:i/>
          <w:iCs/>
        </w:rPr>
        <w:t>pateikiamas dokumentas tiesiogiai suformuotas elektroninėmis priemonėmis arba skaitmeninė dokumento kopija</w:t>
      </w:r>
      <w:r w:rsidRPr="00714F9E">
        <w:t xml:space="preserve">).Techninės specifikacijos lentelės </w:t>
      </w:r>
      <w:r>
        <w:t>4</w:t>
      </w:r>
      <w:r w:rsidRPr="00714F9E">
        <w:t>-ame stulpelyje būtina pateikti aiškias nuorodas į dokumentus, o dokumente paženklinti konkretų techninės specifikacijos punktą pagrindžiantį tekstą.</w:t>
      </w:r>
    </w:p>
    <w:sectPr w:rsidR="00641F41" w:rsidRPr="00D924FA" w:rsidSect="00AC0FC9">
      <w:headerReference w:type="default" r:id="rId7"/>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C986F7" w14:textId="77777777" w:rsidR="008B1983" w:rsidRDefault="008B1983" w:rsidP="000360D9">
      <w:r>
        <w:separator/>
      </w:r>
    </w:p>
  </w:endnote>
  <w:endnote w:type="continuationSeparator" w:id="0">
    <w:p w14:paraId="5FBBC7D7" w14:textId="77777777" w:rsidR="008B1983" w:rsidRDefault="008B1983" w:rsidP="000360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95AB3D" w14:textId="77777777" w:rsidR="008B1983" w:rsidRDefault="008B1983" w:rsidP="000360D9">
      <w:r>
        <w:separator/>
      </w:r>
    </w:p>
  </w:footnote>
  <w:footnote w:type="continuationSeparator" w:id="0">
    <w:p w14:paraId="20F609DD" w14:textId="77777777" w:rsidR="008B1983" w:rsidRDefault="008B1983" w:rsidP="000360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CDE3D" w14:textId="0B1E9524" w:rsidR="00AC0FC9" w:rsidRDefault="00AC0FC9" w:rsidP="00AC0FC9">
    <w:pPr>
      <w:pStyle w:val="Antrats"/>
      <w:jc w:val="right"/>
    </w:pPr>
    <w:r w:rsidRPr="000F2EB1">
      <w:t>2.</w:t>
    </w:r>
    <w:r>
      <w:t>4</w:t>
    </w:r>
    <w:r w:rsidRPr="000F2EB1">
      <w:t xml:space="preserve"> priedas "</w:t>
    </w:r>
    <w:r>
      <w:t>4</w:t>
    </w:r>
    <w:r w:rsidRPr="000F2EB1">
      <w:t xml:space="preserve"> p. o. d. techninė specifikacija"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3E3"/>
    <w:rsid w:val="00031D30"/>
    <w:rsid w:val="000360D9"/>
    <w:rsid w:val="00042ABF"/>
    <w:rsid w:val="000532DF"/>
    <w:rsid w:val="00093ACF"/>
    <w:rsid w:val="000D578A"/>
    <w:rsid w:val="00114E29"/>
    <w:rsid w:val="00135CDC"/>
    <w:rsid w:val="00165F91"/>
    <w:rsid w:val="00196618"/>
    <w:rsid w:val="001B0DB7"/>
    <w:rsid w:val="001B4270"/>
    <w:rsid w:val="0024292B"/>
    <w:rsid w:val="00242EB7"/>
    <w:rsid w:val="00251542"/>
    <w:rsid w:val="002955BA"/>
    <w:rsid w:val="002F10B4"/>
    <w:rsid w:val="00373E93"/>
    <w:rsid w:val="003D5469"/>
    <w:rsid w:val="00400BDD"/>
    <w:rsid w:val="004032DB"/>
    <w:rsid w:val="004373F9"/>
    <w:rsid w:val="004870DC"/>
    <w:rsid w:val="004F26C3"/>
    <w:rsid w:val="00501FD4"/>
    <w:rsid w:val="00592198"/>
    <w:rsid w:val="00594CE9"/>
    <w:rsid w:val="0059729C"/>
    <w:rsid w:val="005B70DE"/>
    <w:rsid w:val="005B7F10"/>
    <w:rsid w:val="005C3E73"/>
    <w:rsid w:val="005D7B59"/>
    <w:rsid w:val="00605709"/>
    <w:rsid w:val="00633089"/>
    <w:rsid w:val="00641F41"/>
    <w:rsid w:val="00677360"/>
    <w:rsid w:val="0069230B"/>
    <w:rsid w:val="0071361C"/>
    <w:rsid w:val="007218CE"/>
    <w:rsid w:val="007221C0"/>
    <w:rsid w:val="00727933"/>
    <w:rsid w:val="007635BD"/>
    <w:rsid w:val="00767BCF"/>
    <w:rsid w:val="007C50FC"/>
    <w:rsid w:val="007E4937"/>
    <w:rsid w:val="008017DA"/>
    <w:rsid w:val="00813811"/>
    <w:rsid w:val="008253DE"/>
    <w:rsid w:val="0084333C"/>
    <w:rsid w:val="0085143E"/>
    <w:rsid w:val="00886A83"/>
    <w:rsid w:val="008A4730"/>
    <w:rsid w:val="008B1983"/>
    <w:rsid w:val="008E2A70"/>
    <w:rsid w:val="00947281"/>
    <w:rsid w:val="00960578"/>
    <w:rsid w:val="009642FC"/>
    <w:rsid w:val="009A1004"/>
    <w:rsid w:val="009B33CA"/>
    <w:rsid w:val="009B73E3"/>
    <w:rsid w:val="009C650B"/>
    <w:rsid w:val="009C6575"/>
    <w:rsid w:val="009D4DF5"/>
    <w:rsid w:val="009F00EE"/>
    <w:rsid w:val="00A26837"/>
    <w:rsid w:val="00A410FB"/>
    <w:rsid w:val="00A46332"/>
    <w:rsid w:val="00AB53F1"/>
    <w:rsid w:val="00AC0FC9"/>
    <w:rsid w:val="00B94702"/>
    <w:rsid w:val="00BA2D42"/>
    <w:rsid w:val="00BB0577"/>
    <w:rsid w:val="00BC032E"/>
    <w:rsid w:val="00BD1461"/>
    <w:rsid w:val="00C028B8"/>
    <w:rsid w:val="00C03E85"/>
    <w:rsid w:val="00C67ACD"/>
    <w:rsid w:val="00C81D33"/>
    <w:rsid w:val="00C834DD"/>
    <w:rsid w:val="00CA100D"/>
    <w:rsid w:val="00CB5862"/>
    <w:rsid w:val="00CD568B"/>
    <w:rsid w:val="00CE7735"/>
    <w:rsid w:val="00D4681E"/>
    <w:rsid w:val="00D7404A"/>
    <w:rsid w:val="00D908A5"/>
    <w:rsid w:val="00D924FA"/>
    <w:rsid w:val="00E0696F"/>
    <w:rsid w:val="00E13523"/>
    <w:rsid w:val="00E14603"/>
    <w:rsid w:val="00E27B82"/>
    <w:rsid w:val="00E5259D"/>
    <w:rsid w:val="00EE7B5E"/>
    <w:rsid w:val="00F354AC"/>
    <w:rsid w:val="00F359CC"/>
    <w:rsid w:val="00F72CA1"/>
    <w:rsid w:val="00F76FB3"/>
    <w:rsid w:val="00F77312"/>
    <w:rsid w:val="00F92A3E"/>
    <w:rsid w:val="00F94935"/>
    <w:rsid w:val="00FC046B"/>
    <w:rsid w:val="00FF2A8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D55C5E"/>
  <w15:chartTrackingRefBased/>
  <w15:docId w15:val="{87F0F312-3038-4ACE-A7A1-354DA2828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9B73E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9B73E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9B73E3"/>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9B73E3"/>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9B73E3"/>
    <w:pPr>
      <w:keepNext/>
      <w:keepLines/>
      <w:spacing w:before="80" w:after="40"/>
      <w:outlineLvl w:val="4"/>
    </w:pPr>
    <w:rPr>
      <w:rFonts w:asciiTheme="minorHAnsi" w:eastAsiaTheme="majorEastAsia" w:hAnsiTheme="minorHAnsi" w:cstheme="majorBidi"/>
      <w:color w:val="2F5496" w:themeColor="accent1" w:themeShade="BF"/>
    </w:rPr>
  </w:style>
  <w:style w:type="paragraph" w:styleId="Antrat6">
    <w:name w:val="heading 6"/>
    <w:basedOn w:val="prastasis"/>
    <w:next w:val="prastasis"/>
    <w:link w:val="Antrat6Diagrama"/>
    <w:uiPriority w:val="9"/>
    <w:semiHidden/>
    <w:unhideWhenUsed/>
    <w:qFormat/>
    <w:rsid w:val="009B73E3"/>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B73E3"/>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9B73E3"/>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B73E3"/>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B73E3"/>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9B73E3"/>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9B73E3"/>
    <w:rPr>
      <w:rFonts w:asciiTheme="minorHAnsi" w:eastAsiaTheme="majorEastAsia" w:hAnsiTheme="minorHAnsi"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9B73E3"/>
    <w:rPr>
      <w:rFonts w:asciiTheme="minorHAnsi" w:eastAsiaTheme="majorEastAsia" w:hAnsiTheme="minorHAnsi"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9B73E3"/>
    <w:rPr>
      <w:rFonts w:asciiTheme="minorHAnsi" w:eastAsiaTheme="majorEastAsia" w:hAnsiTheme="minorHAnsi" w:cstheme="majorBidi"/>
      <w:color w:val="2F5496" w:themeColor="accent1" w:themeShade="BF"/>
    </w:rPr>
  </w:style>
  <w:style w:type="character" w:customStyle="1" w:styleId="Antrat6Diagrama">
    <w:name w:val="Antraštė 6 Diagrama"/>
    <w:basedOn w:val="Numatytasispastraiposriftas"/>
    <w:link w:val="Antrat6"/>
    <w:uiPriority w:val="9"/>
    <w:semiHidden/>
    <w:rsid w:val="009B73E3"/>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B73E3"/>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9B73E3"/>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B73E3"/>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9B73E3"/>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B73E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B73E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B73E3"/>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B73E3"/>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9B73E3"/>
    <w:rPr>
      <w:i/>
      <w:iCs/>
      <w:color w:val="404040" w:themeColor="text1" w:themeTint="BF"/>
    </w:rPr>
  </w:style>
  <w:style w:type="paragraph" w:styleId="Sraopastraipa">
    <w:name w:val="List Paragraph"/>
    <w:basedOn w:val="prastasis"/>
    <w:uiPriority w:val="34"/>
    <w:qFormat/>
    <w:rsid w:val="009B73E3"/>
    <w:pPr>
      <w:ind w:left="720"/>
      <w:contextualSpacing/>
    </w:pPr>
  </w:style>
  <w:style w:type="character" w:styleId="Rykuspabraukimas">
    <w:name w:val="Intense Emphasis"/>
    <w:basedOn w:val="Numatytasispastraiposriftas"/>
    <w:uiPriority w:val="21"/>
    <w:qFormat/>
    <w:rsid w:val="009B73E3"/>
    <w:rPr>
      <w:i/>
      <w:iCs/>
      <w:color w:val="2F5496" w:themeColor="accent1" w:themeShade="BF"/>
    </w:rPr>
  </w:style>
  <w:style w:type="paragraph" w:styleId="Iskirtacitata">
    <w:name w:val="Intense Quote"/>
    <w:basedOn w:val="prastasis"/>
    <w:next w:val="prastasis"/>
    <w:link w:val="IskirtacitataDiagrama"/>
    <w:uiPriority w:val="30"/>
    <w:qFormat/>
    <w:rsid w:val="009B73E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9B73E3"/>
    <w:rPr>
      <w:i/>
      <w:iCs/>
      <w:color w:val="2F5496" w:themeColor="accent1" w:themeShade="BF"/>
    </w:rPr>
  </w:style>
  <w:style w:type="character" w:styleId="Rykinuoroda">
    <w:name w:val="Intense Reference"/>
    <w:basedOn w:val="Numatytasispastraiposriftas"/>
    <w:uiPriority w:val="32"/>
    <w:qFormat/>
    <w:rsid w:val="009B73E3"/>
    <w:rPr>
      <w:b/>
      <w:bCs/>
      <w:smallCaps/>
      <w:color w:val="2F5496" w:themeColor="accent1" w:themeShade="BF"/>
      <w:spacing w:val="5"/>
    </w:rPr>
  </w:style>
  <w:style w:type="paragraph" w:styleId="Antrats">
    <w:name w:val="header"/>
    <w:basedOn w:val="prastasis"/>
    <w:link w:val="AntratsDiagrama"/>
    <w:uiPriority w:val="99"/>
    <w:unhideWhenUsed/>
    <w:rsid w:val="000360D9"/>
    <w:pPr>
      <w:tabs>
        <w:tab w:val="center" w:pos="4819"/>
        <w:tab w:val="right" w:pos="9638"/>
      </w:tabs>
    </w:pPr>
  </w:style>
  <w:style w:type="character" w:customStyle="1" w:styleId="AntratsDiagrama">
    <w:name w:val="Antraštės Diagrama"/>
    <w:basedOn w:val="Numatytasispastraiposriftas"/>
    <w:link w:val="Antrats"/>
    <w:uiPriority w:val="99"/>
    <w:rsid w:val="000360D9"/>
  </w:style>
  <w:style w:type="paragraph" w:styleId="Porat">
    <w:name w:val="footer"/>
    <w:basedOn w:val="prastasis"/>
    <w:link w:val="PoratDiagrama"/>
    <w:uiPriority w:val="99"/>
    <w:unhideWhenUsed/>
    <w:rsid w:val="000360D9"/>
    <w:pPr>
      <w:tabs>
        <w:tab w:val="center" w:pos="4819"/>
        <w:tab w:val="right" w:pos="9638"/>
      </w:tabs>
    </w:pPr>
  </w:style>
  <w:style w:type="character" w:customStyle="1" w:styleId="PoratDiagrama">
    <w:name w:val="Poraštė Diagrama"/>
    <w:basedOn w:val="Numatytasispastraiposriftas"/>
    <w:link w:val="Porat"/>
    <w:uiPriority w:val="99"/>
    <w:rsid w:val="000360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501977-7278-44E3-9BFB-2A74070CB2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4124</Words>
  <Characters>2351</Characters>
  <Application>Microsoft Office Word</Application>
  <DocSecurity>0</DocSecurity>
  <Lines>19</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Sandra Čiukšytė-Nagienė</cp:lastModifiedBy>
  <cp:revision>6</cp:revision>
  <dcterms:created xsi:type="dcterms:W3CDTF">2025-10-09T18:18:00Z</dcterms:created>
  <dcterms:modified xsi:type="dcterms:W3CDTF">2025-10-14T12:27:00Z</dcterms:modified>
</cp:coreProperties>
</file>