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26A1927"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25B6BDB2"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w:t>
      </w:r>
      <w:r w:rsidR="008A1DF1">
        <w:rPr>
          <w:rFonts w:cstheme="minorHAnsi"/>
          <w:b/>
          <w:bCs/>
          <w:sz w:val="22"/>
          <w:szCs w:val="22"/>
        </w:rPr>
        <w:t>5</w:t>
      </w:r>
      <w:r w:rsidR="005C777C" w:rsidRPr="005C777C">
        <w:rPr>
          <w:rFonts w:cstheme="minorHAnsi"/>
          <w:b/>
          <w:bCs/>
          <w:sz w:val="22"/>
          <w:szCs w:val="22"/>
        </w:rPr>
        <w:t xml:space="preserve"> MEDICININĖ ĮRANGA, NAUJAM OPERACINĖS BLOKUI (</w:t>
      </w:r>
      <w:r w:rsidR="008A1DF1">
        <w:rPr>
          <w:rFonts w:cstheme="minorHAnsi"/>
          <w:b/>
          <w:bCs/>
          <w:sz w:val="22"/>
          <w:szCs w:val="22"/>
        </w:rPr>
        <w:t>INFUZINĖS POMPOS</w:t>
      </w:r>
      <w:r w:rsidR="005C777C" w:rsidRPr="005C777C">
        <w:rPr>
          <w:rFonts w:cstheme="minorHAnsi"/>
          <w:b/>
          <w:bCs/>
          <w:sz w:val="22"/>
          <w:szCs w:val="22"/>
        </w:rPr>
        <w:t>)</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1B7914">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215851"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215851"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1B7914">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1B7914">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1B7914">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1B7914">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1B7914">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1B7914">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1B7914">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215851"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215851"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215851"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215851"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7C12430A" w14:textId="77777777" w:rsidR="005E0571" w:rsidRDefault="005E0571"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1ADF1AC2" w:rsidR="002E2126" w:rsidRPr="00F679E9" w:rsidRDefault="002E2126" w:rsidP="001B791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2F5660">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registracijos šalis (-</w:t>
            </w:r>
            <w:proofErr w:type="spellStart"/>
            <w:r w:rsidRPr="002F5660">
              <w:rPr>
                <w:rFonts w:cstheme="minorHAnsi"/>
                <w:b/>
                <w:bCs/>
              </w:rPr>
              <w:t>ys</w:t>
            </w:r>
            <w:proofErr w:type="spellEnd"/>
            <w:r w:rsidRPr="002F5660">
              <w:rPr>
                <w:rFonts w:cstheme="minorHAnsi"/>
                <w:b/>
                <w:bCs/>
              </w:rPr>
              <w:t>) arba nuolatinės gyvenamosios vietos ir pilietybės (-</w:t>
            </w:r>
            <w:proofErr w:type="spellStart"/>
            <w:r w:rsidRPr="002F5660">
              <w:rPr>
                <w:rFonts w:cstheme="minorHAnsi"/>
                <w:b/>
                <w:bCs/>
              </w:rPr>
              <w:t>ių</w:t>
            </w:r>
            <w:proofErr w:type="spellEnd"/>
            <w:r w:rsidRPr="002F5660">
              <w:rPr>
                <w:rFonts w:cstheme="minorHAnsi"/>
                <w:b/>
                <w:bCs/>
              </w:rPr>
              <w:t>)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2F5660">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2F5660">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2F5660">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2F5660">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26399C69" w14:textId="77777777" w:rsidR="002E2126" w:rsidRDefault="002E2126" w:rsidP="001B7914">
      <w:pPr>
        <w:spacing w:after="0" w:line="240" w:lineRule="auto"/>
        <w:rPr>
          <w:rFonts w:eastAsia="Aptos" w:cstheme="minorHAnsi"/>
          <w:kern w:val="2"/>
          <w:sz w:val="22"/>
          <w:szCs w:val="22"/>
          <w:lang w:eastAsia="en-US"/>
          <w14:ligatures w14:val="standardContextual"/>
        </w:rPr>
      </w:pPr>
    </w:p>
    <w:p w14:paraId="7732D76B" w14:textId="77777777" w:rsidR="005E0571" w:rsidRDefault="005E0571" w:rsidP="001B7914">
      <w:pPr>
        <w:spacing w:after="0" w:line="240" w:lineRule="auto"/>
        <w:rPr>
          <w:rFonts w:eastAsia="Aptos" w:cstheme="minorHAnsi"/>
          <w:kern w:val="2"/>
          <w:sz w:val="22"/>
          <w:szCs w:val="22"/>
          <w:lang w:eastAsia="en-US"/>
          <w14:ligatures w14:val="standardContextual"/>
        </w:rPr>
      </w:pPr>
    </w:p>
    <w:p w14:paraId="2A00F7B3" w14:textId="77777777" w:rsidR="00986D59" w:rsidRPr="00F679E9" w:rsidRDefault="00986D59" w:rsidP="001B7914">
      <w:pPr>
        <w:spacing w:after="0" w:line="240" w:lineRule="auto"/>
        <w:rPr>
          <w:rFonts w:eastAsia="Aptos" w:cstheme="minorHAnsi"/>
          <w:kern w:val="2"/>
          <w:sz w:val="22"/>
          <w:szCs w:val="22"/>
          <w:lang w:eastAsia="en-US"/>
          <w14:ligatures w14:val="standardContextual"/>
        </w:rPr>
      </w:pPr>
    </w:p>
    <w:bookmarkEnd w:id="6"/>
    <w:p w14:paraId="63A0B304" w14:textId="66560F82" w:rsidR="00022469" w:rsidRDefault="00A8090F" w:rsidP="001B7914">
      <w:pPr>
        <w:pStyle w:val="Sraopastraipa"/>
        <w:numPr>
          <w:ilvl w:val="0"/>
          <w:numId w:val="9"/>
        </w:numPr>
        <w:suppressAutoHyphens/>
        <w:spacing w:after="0" w:line="240" w:lineRule="auto"/>
        <w:jc w:val="both"/>
        <w:rPr>
          <w:rFonts w:eastAsia="Times New Roman" w:cstheme="minorHAnsi"/>
          <w:b/>
          <w:bCs/>
          <w:sz w:val="22"/>
          <w:szCs w:val="22"/>
          <w:lang w:eastAsia="en-US"/>
        </w:rPr>
      </w:pPr>
      <w:r w:rsidRPr="00A8090F">
        <w:rPr>
          <w:rFonts w:eastAsia="Times New Roman" w:cstheme="minorHAnsi"/>
          <w:b/>
          <w:bCs/>
          <w:sz w:val="22"/>
          <w:szCs w:val="22"/>
          <w:lang w:eastAsia="en-US"/>
        </w:rPr>
        <w:lastRenderedPageBreak/>
        <w:t>Pasiūlymo kokybės kriterijai</w:t>
      </w:r>
      <w:r w:rsidR="00022469">
        <w:rPr>
          <w:rFonts w:eastAsia="Times New Roman" w:cstheme="minorHAnsi"/>
          <w:b/>
          <w:bCs/>
          <w:sz w:val="22"/>
          <w:szCs w:val="22"/>
          <w:lang w:eastAsia="en-US"/>
        </w:rPr>
        <w:t>.</w:t>
      </w:r>
    </w:p>
    <w:p w14:paraId="5A9A5199" w14:textId="77777777" w:rsidR="00022469" w:rsidRDefault="00022469" w:rsidP="001B7914">
      <w:pPr>
        <w:suppressAutoHyphens/>
        <w:spacing w:after="0" w:line="240" w:lineRule="auto"/>
        <w:ind w:left="567"/>
        <w:jc w:val="both"/>
        <w:rPr>
          <w:rFonts w:eastAsia="Times New Roman" w:cstheme="minorHAnsi"/>
          <w:b/>
          <w:bCs/>
          <w:sz w:val="22"/>
          <w:szCs w:val="22"/>
          <w:lang w:eastAsia="en-US"/>
        </w:rPr>
      </w:pPr>
    </w:p>
    <w:p w14:paraId="0BDB9F45" w14:textId="732DFAE6" w:rsidR="00022469" w:rsidRPr="00022469" w:rsidRDefault="00022469" w:rsidP="001B7914">
      <w:pPr>
        <w:suppressAutoHyphens/>
        <w:spacing w:after="0" w:line="240" w:lineRule="auto"/>
        <w:ind w:left="567"/>
        <w:jc w:val="both"/>
        <w:rPr>
          <w:rFonts w:eastAsia="Times New Roman" w:cstheme="minorHAnsi"/>
          <w:b/>
          <w:bCs/>
          <w:sz w:val="22"/>
          <w:szCs w:val="22"/>
          <w:lang w:eastAsia="en-US"/>
        </w:rPr>
      </w:pPr>
      <w:r w:rsidRPr="00022469">
        <w:rPr>
          <w:rFonts w:eastAsia="Times New Roman" w:cstheme="minorHAnsi"/>
          <w:b/>
          <w:bCs/>
          <w:sz w:val="22"/>
          <w:szCs w:val="22"/>
          <w:lang w:eastAsia="en-US"/>
        </w:rPr>
        <w:t xml:space="preserve">1 pirkimo objekto dalis. </w:t>
      </w:r>
      <w:r w:rsidRPr="005E0571">
        <w:rPr>
          <w:rFonts w:eastAsia="Times New Roman" w:cstheme="minorHAnsi"/>
          <w:sz w:val="22"/>
          <w:szCs w:val="22"/>
          <w:lang w:eastAsia="en-US"/>
        </w:rPr>
        <w:t xml:space="preserve">Reanimacijos skyriaus  stotelės su </w:t>
      </w:r>
      <w:proofErr w:type="spellStart"/>
      <w:r w:rsidRPr="005E0571">
        <w:rPr>
          <w:rFonts w:eastAsia="Times New Roman" w:cstheme="minorHAnsi"/>
          <w:sz w:val="22"/>
          <w:szCs w:val="22"/>
          <w:lang w:eastAsia="en-US"/>
        </w:rPr>
        <w:t>švirkštinėmis</w:t>
      </w:r>
      <w:proofErr w:type="spellEnd"/>
      <w:r w:rsidRPr="005E0571">
        <w:rPr>
          <w:rFonts w:eastAsia="Times New Roman" w:cstheme="minorHAnsi"/>
          <w:sz w:val="22"/>
          <w:szCs w:val="22"/>
          <w:lang w:eastAsia="en-US"/>
        </w:rPr>
        <w:t xml:space="preserve"> ir tūrinėmis pompomis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201F49" w14:paraId="35D201E9" w14:textId="77777777" w:rsidTr="002F5660">
        <w:tc>
          <w:tcPr>
            <w:tcW w:w="846" w:type="dxa"/>
            <w:shd w:val="clear" w:color="auto" w:fill="E7E6E6" w:themeFill="background2"/>
            <w:vAlign w:val="center"/>
          </w:tcPr>
          <w:p w14:paraId="50B6E97F" w14:textId="77777777" w:rsidR="00A8090F" w:rsidRPr="00201F49" w:rsidRDefault="00A8090F"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201F49" w:rsidRDefault="00A8090F"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201F49" w:rsidRDefault="00A8090F"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A8090F" w:rsidRPr="00201F49" w14:paraId="1BA53370" w14:textId="77777777" w:rsidTr="002F5660">
        <w:tc>
          <w:tcPr>
            <w:tcW w:w="846" w:type="dxa"/>
            <w:vAlign w:val="center"/>
          </w:tcPr>
          <w:p w14:paraId="54A01E56"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DB8A927" w14:textId="71023263" w:rsidR="00A8090F" w:rsidRPr="00201F49" w:rsidRDefault="00A8090F"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405211" w:rsidRPr="00405211">
              <w:rPr>
                <w:rFonts w:eastAsiaTheme="minorHAnsi" w:cstheme="minorHAnsi"/>
                <w:color w:val="000000" w:themeColor="text1"/>
                <w:sz w:val="22"/>
                <w:szCs w:val="22"/>
              </w:rPr>
              <w:t xml:space="preserve">Infuzinė tūrinė pompa pritaikyta </w:t>
            </w:r>
            <w:proofErr w:type="spellStart"/>
            <w:r w:rsidR="00405211" w:rsidRPr="00405211">
              <w:rPr>
                <w:rFonts w:eastAsiaTheme="minorHAnsi" w:cstheme="minorHAnsi"/>
                <w:color w:val="000000" w:themeColor="text1"/>
                <w:sz w:val="22"/>
                <w:szCs w:val="22"/>
              </w:rPr>
              <w:t>enterinei</w:t>
            </w:r>
            <w:proofErr w:type="spellEnd"/>
            <w:r w:rsidR="00405211" w:rsidRPr="00405211">
              <w:rPr>
                <w:rFonts w:eastAsiaTheme="minorHAnsi" w:cstheme="minorHAnsi"/>
                <w:color w:val="000000" w:themeColor="text1"/>
                <w:sz w:val="22"/>
                <w:szCs w:val="22"/>
              </w:rPr>
              <w:t xml:space="preserve"> mitybai</w:t>
            </w:r>
          </w:p>
        </w:tc>
        <w:tc>
          <w:tcPr>
            <w:tcW w:w="8646" w:type="dxa"/>
            <w:vAlign w:val="center"/>
          </w:tcPr>
          <w:p w14:paraId="503E03D3" w14:textId="77777777" w:rsidR="00A8090F" w:rsidRPr="00201F49" w:rsidRDefault="00A8090F"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76259A81"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21599C6" w14:textId="77777777" w:rsidTr="002F5660">
        <w:tc>
          <w:tcPr>
            <w:tcW w:w="846" w:type="dxa"/>
            <w:vAlign w:val="center"/>
          </w:tcPr>
          <w:p w14:paraId="2BB30ACF"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0EB266BE" w14:textId="1E560823" w:rsidR="00A8090F" w:rsidRPr="00201F49" w:rsidRDefault="00A8090F"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sidR="00636DCA">
              <w:rPr>
                <w:rFonts w:cstheme="minorHAnsi"/>
                <w:noProof/>
                <w:color w:val="000000"/>
                <w:sz w:val="22"/>
                <w:szCs w:val="22"/>
              </w:rPr>
              <w:t>Š</w:t>
            </w:r>
            <w:r w:rsidR="00405211" w:rsidRPr="00405211">
              <w:rPr>
                <w:rFonts w:cstheme="minorHAnsi"/>
                <w:noProof/>
                <w:color w:val="000000"/>
                <w:sz w:val="22"/>
                <w:szCs w:val="22"/>
              </w:rPr>
              <w:t>virkštinės ir infuzinės tūrinės pompų Wi-Fi sąsaja, atitinkanti saugumo standartus: Wi-Fi Protected Access (WPA), IEEE 802.11i (WPA2).</w:t>
            </w:r>
          </w:p>
        </w:tc>
        <w:tc>
          <w:tcPr>
            <w:tcW w:w="8646" w:type="dxa"/>
            <w:vAlign w:val="center"/>
          </w:tcPr>
          <w:p w14:paraId="6D1C3BB2" w14:textId="77777777" w:rsidR="00A8090F" w:rsidRPr="00201F49" w:rsidRDefault="00A8090F"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F2B101A"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84379A3" w14:textId="77777777" w:rsidTr="002F5660">
        <w:tc>
          <w:tcPr>
            <w:tcW w:w="846" w:type="dxa"/>
            <w:vAlign w:val="center"/>
          </w:tcPr>
          <w:p w14:paraId="71B92328"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3.</w:t>
            </w:r>
          </w:p>
        </w:tc>
        <w:tc>
          <w:tcPr>
            <w:tcW w:w="4111" w:type="dxa"/>
            <w:shd w:val="clear" w:color="auto" w:fill="E7E6E6" w:themeFill="background2"/>
            <w:vAlign w:val="center"/>
          </w:tcPr>
          <w:p w14:paraId="6686BAC0" w14:textId="727E6B74" w:rsidR="00A8090F" w:rsidRPr="00201F49" w:rsidRDefault="00A8090F"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3</w:t>
            </w:r>
            <w:r w:rsidRPr="00201F49">
              <w:rPr>
                <w:rFonts w:eastAsia="Times New Roman" w:cstheme="minorHAnsi"/>
                <w:sz w:val="22"/>
                <w:szCs w:val="22"/>
                <w:lang w:eastAsia="en-US"/>
              </w:rPr>
              <w:t xml:space="preserve"> </w:t>
            </w:r>
            <w:r w:rsidR="00405211" w:rsidRPr="00405211">
              <w:rPr>
                <w:rFonts w:cstheme="minorHAnsi"/>
                <w:noProof/>
                <w:color w:val="000000"/>
                <w:sz w:val="22"/>
                <w:szCs w:val="22"/>
              </w:rPr>
              <w:t>Stotelės apsauga nuo kietų objektų ir skysčių patekimo į prietaiso vidų ne mažesnė nei IP44 klasės</w:t>
            </w:r>
          </w:p>
        </w:tc>
        <w:tc>
          <w:tcPr>
            <w:tcW w:w="8646" w:type="dxa"/>
            <w:vAlign w:val="center"/>
          </w:tcPr>
          <w:p w14:paraId="59B75674" w14:textId="77777777" w:rsidR="00A8090F" w:rsidRPr="00201F49" w:rsidRDefault="00A8090F"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97C7FE6"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92E77B8" w14:textId="77777777" w:rsidTr="002F5660">
        <w:tc>
          <w:tcPr>
            <w:tcW w:w="846" w:type="dxa"/>
            <w:vAlign w:val="center"/>
          </w:tcPr>
          <w:p w14:paraId="7F9E4F4F" w14:textId="77777777" w:rsidR="00A8090F" w:rsidRPr="00201F49" w:rsidRDefault="00A8090F"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4.</w:t>
            </w:r>
          </w:p>
        </w:tc>
        <w:tc>
          <w:tcPr>
            <w:tcW w:w="4111" w:type="dxa"/>
            <w:shd w:val="clear" w:color="auto" w:fill="E7E6E6" w:themeFill="background2"/>
            <w:vAlign w:val="center"/>
          </w:tcPr>
          <w:p w14:paraId="77557585" w14:textId="6582E667" w:rsidR="00A8090F" w:rsidRPr="00201F49" w:rsidRDefault="00A8090F"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4</w:t>
            </w:r>
            <w:r w:rsidRPr="00201F49">
              <w:rPr>
                <w:rFonts w:eastAsia="Times New Roman" w:cstheme="minorHAnsi"/>
                <w:sz w:val="22"/>
                <w:szCs w:val="22"/>
                <w:lang w:eastAsia="en-US"/>
              </w:rPr>
              <w:t xml:space="preserve"> </w:t>
            </w:r>
            <w:proofErr w:type="spellStart"/>
            <w:r w:rsidR="00405211" w:rsidRPr="00405211">
              <w:rPr>
                <w:rFonts w:eastAsiaTheme="minorHAnsi" w:cstheme="minorHAnsi"/>
                <w:color w:val="000000" w:themeColor="text1"/>
                <w:sz w:val="22"/>
                <w:szCs w:val="22"/>
              </w:rPr>
              <w:t>Švirkštinė</w:t>
            </w:r>
            <w:r w:rsidR="00636DCA">
              <w:rPr>
                <w:rFonts w:eastAsiaTheme="minorHAnsi" w:cstheme="minorHAnsi"/>
                <w:color w:val="000000" w:themeColor="text1"/>
                <w:sz w:val="22"/>
                <w:szCs w:val="22"/>
              </w:rPr>
              <w:t>s</w:t>
            </w:r>
            <w:proofErr w:type="spellEnd"/>
            <w:r w:rsidR="00405211" w:rsidRPr="00405211">
              <w:rPr>
                <w:rFonts w:eastAsiaTheme="minorHAnsi" w:cstheme="minorHAnsi"/>
                <w:color w:val="000000" w:themeColor="text1"/>
                <w:sz w:val="22"/>
                <w:szCs w:val="22"/>
              </w:rPr>
              <w:t xml:space="preserve"> pompos  apsauga nuo kietų objektų ir skysčių patekimo į prietaiso vidų ne mažesnė nei IP44 klasės</w:t>
            </w:r>
          </w:p>
        </w:tc>
        <w:tc>
          <w:tcPr>
            <w:tcW w:w="8646" w:type="dxa"/>
            <w:vAlign w:val="center"/>
          </w:tcPr>
          <w:p w14:paraId="74FEAED1" w14:textId="77777777" w:rsidR="00B179E1" w:rsidRPr="00201F49" w:rsidRDefault="00B179E1"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A58BBEE" w14:textId="69857458" w:rsidR="00A8090F" w:rsidRPr="00201F49" w:rsidRDefault="00B179E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405211" w:rsidRPr="00201F49" w14:paraId="622B760F" w14:textId="77777777" w:rsidTr="002F5660">
        <w:tc>
          <w:tcPr>
            <w:tcW w:w="846" w:type="dxa"/>
            <w:vAlign w:val="center"/>
          </w:tcPr>
          <w:p w14:paraId="3946C662" w14:textId="6142A6A8" w:rsidR="00405211" w:rsidRPr="00201F49" w:rsidRDefault="00405211" w:rsidP="001B7914">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5.</w:t>
            </w:r>
          </w:p>
        </w:tc>
        <w:tc>
          <w:tcPr>
            <w:tcW w:w="4111" w:type="dxa"/>
            <w:shd w:val="clear" w:color="auto" w:fill="E7E6E6" w:themeFill="background2"/>
            <w:vAlign w:val="center"/>
          </w:tcPr>
          <w:p w14:paraId="6B357052" w14:textId="562BEB95" w:rsidR="00405211" w:rsidRPr="00201F49" w:rsidRDefault="00405211" w:rsidP="001B7914">
            <w:pPr>
              <w:tabs>
                <w:tab w:val="left" w:pos="993"/>
                <w:tab w:val="left" w:pos="1276"/>
              </w:tabs>
              <w:suppressAutoHyphens/>
              <w:spacing w:after="0" w:line="240" w:lineRule="auto"/>
              <w:contextualSpacing/>
              <w:jc w:val="both"/>
              <w:rPr>
                <w:rFonts w:eastAsia="Times New Roman" w:cstheme="minorHAnsi"/>
                <w:sz w:val="22"/>
                <w:szCs w:val="22"/>
                <w:lang w:eastAsia="en-US"/>
              </w:rPr>
            </w:pPr>
            <w:r w:rsidRPr="00201F49">
              <w:rPr>
                <w:rFonts w:eastAsia="Times New Roman" w:cstheme="minorHAnsi"/>
                <w:sz w:val="22"/>
                <w:szCs w:val="22"/>
                <w:lang w:eastAsia="en-US"/>
              </w:rPr>
              <w:t>T</w:t>
            </w:r>
            <w:r>
              <w:rPr>
                <w:rFonts w:eastAsia="Times New Roman" w:cstheme="minorHAnsi"/>
                <w:sz w:val="22"/>
                <w:szCs w:val="22"/>
                <w:vertAlign w:val="subscript"/>
                <w:lang w:eastAsia="en-US"/>
              </w:rPr>
              <w:t>5</w:t>
            </w:r>
            <w:r w:rsidRPr="00201F49">
              <w:rPr>
                <w:rFonts w:eastAsia="Times New Roman" w:cstheme="minorHAnsi"/>
                <w:sz w:val="22"/>
                <w:szCs w:val="22"/>
                <w:lang w:eastAsia="en-US"/>
              </w:rPr>
              <w:t xml:space="preserve"> </w:t>
            </w:r>
            <w:r w:rsidR="005E0571" w:rsidRPr="005E0571">
              <w:rPr>
                <w:rFonts w:eastAsiaTheme="minorHAnsi" w:cstheme="minorHAnsi"/>
                <w:color w:val="000000" w:themeColor="text1"/>
                <w:sz w:val="22"/>
                <w:szCs w:val="22"/>
              </w:rPr>
              <w:t>Tūrinės pompos  apsauga nuo kietų objektų ir skysčių patekimo į prietaiso vidų ne mažesnė nei IP44 klasės</w:t>
            </w:r>
          </w:p>
        </w:tc>
        <w:tc>
          <w:tcPr>
            <w:tcW w:w="8646" w:type="dxa"/>
            <w:vAlign w:val="center"/>
          </w:tcPr>
          <w:p w14:paraId="1F6DD611" w14:textId="77777777" w:rsidR="00405211" w:rsidRPr="00201F49" w:rsidRDefault="00405211"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7C22E801" w14:textId="53BA0299" w:rsidR="00405211" w:rsidRPr="00201F49" w:rsidRDefault="00405211"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Default="00A8090F" w:rsidP="001B7914">
      <w:pPr>
        <w:pStyle w:val="Sraopastraipa"/>
        <w:spacing w:after="0" w:line="240" w:lineRule="auto"/>
        <w:ind w:left="927"/>
        <w:jc w:val="both"/>
        <w:rPr>
          <w:rFonts w:eastAsia="Times New Roman" w:cstheme="minorHAnsi"/>
          <w:b/>
          <w:bCs/>
          <w:sz w:val="22"/>
          <w:szCs w:val="22"/>
          <w:lang w:eastAsia="en-US"/>
        </w:rPr>
      </w:pPr>
    </w:p>
    <w:p w14:paraId="60C5CA5C"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418EE43E" w14:textId="51D3D63A" w:rsidR="005E0571" w:rsidRPr="00022469" w:rsidRDefault="005A6E43" w:rsidP="001B7914">
      <w:pPr>
        <w:suppressAutoHyphens/>
        <w:spacing w:after="0" w:line="240" w:lineRule="auto"/>
        <w:ind w:left="567"/>
        <w:jc w:val="both"/>
        <w:rPr>
          <w:rFonts w:eastAsia="Times New Roman" w:cstheme="minorHAnsi"/>
          <w:b/>
          <w:bCs/>
          <w:sz w:val="22"/>
          <w:szCs w:val="22"/>
          <w:lang w:eastAsia="en-US"/>
        </w:rPr>
      </w:pPr>
      <w:r>
        <w:rPr>
          <w:rFonts w:eastAsia="Times New Roman" w:cstheme="minorHAnsi"/>
          <w:b/>
          <w:bCs/>
          <w:sz w:val="22"/>
          <w:szCs w:val="22"/>
          <w:lang w:eastAsia="en-US"/>
        </w:rPr>
        <w:t>3</w:t>
      </w:r>
      <w:r w:rsidR="005E0571" w:rsidRPr="00022469">
        <w:rPr>
          <w:rFonts w:eastAsia="Times New Roman" w:cstheme="minorHAnsi"/>
          <w:b/>
          <w:bCs/>
          <w:sz w:val="22"/>
          <w:szCs w:val="22"/>
          <w:lang w:eastAsia="en-US"/>
        </w:rPr>
        <w:t xml:space="preserve"> pirkimo objekto dalis. </w:t>
      </w:r>
      <w:proofErr w:type="spellStart"/>
      <w:r w:rsidR="007D2CDA" w:rsidRPr="007D2CDA">
        <w:rPr>
          <w:rFonts w:eastAsia="Times New Roman" w:cstheme="minorHAnsi"/>
          <w:sz w:val="22"/>
          <w:szCs w:val="22"/>
          <w:lang w:eastAsia="en-US"/>
        </w:rPr>
        <w:t>Švirkštinės</w:t>
      </w:r>
      <w:proofErr w:type="spellEnd"/>
      <w:r w:rsidR="007D2CDA" w:rsidRPr="007D2CDA">
        <w:rPr>
          <w:rFonts w:eastAsia="Times New Roman" w:cstheme="minorHAnsi"/>
          <w:sz w:val="22"/>
          <w:szCs w:val="22"/>
          <w:lang w:eastAsia="en-US"/>
        </w:rPr>
        <w:t xml:space="preserve"> pompos, skirtos operacinėms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5E0571" w:rsidRPr="00201F49" w14:paraId="4E162ABE" w14:textId="77777777" w:rsidTr="006E45C1">
        <w:tc>
          <w:tcPr>
            <w:tcW w:w="846" w:type="dxa"/>
            <w:shd w:val="clear" w:color="auto" w:fill="E7E6E6" w:themeFill="background2"/>
            <w:vAlign w:val="center"/>
          </w:tcPr>
          <w:p w14:paraId="21D6EB8D"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4D174F92"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12547B98"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5E0571" w:rsidRPr="00201F49" w14:paraId="6D12EF7B" w14:textId="77777777" w:rsidTr="006E45C1">
        <w:tc>
          <w:tcPr>
            <w:tcW w:w="846" w:type="dxa"/>
            <w:vAlign w:val="center"/>
          </w:tcPr>
          <w:p w14:paraId="4372A187"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FAB7E1A" w14:textId="1B0C7687" w:rsidR="005E0571" w:rsidRPr="00201F49" w:rsidRDefault="005E0571"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proofErr w:type="spellStart"/>
            <w:r w:rsidR="00636DCA">
              <w:rPr>
                <w:rFonts w:eastAsia="Times New Roman" w:cstheme="minorHAnsi"/>
                <w:sz w:val="22"/>
                <w:szCs w:val="22"/>
                <w:lang w:eastAsia="en-US"/>
              </w:rPr>
              <w:t>Š</w:t>
            </w:r>
            <w:r w:rsidR="000267FE" w:rsidRPr="000267FE">
              <w:rPr>
                <w:rFonts w:eastAsiaTheme="minorHAnsi" w:cstheme="minorHAnsi"/>
                <w:color w:val="000000" w:themeColor="text1"/>
                <w:sz w:val="22"/>
                <w:szCs w:val="22"/>
              </w:rPr>
              <w:t>virkštinės</w:t>
            </w:r>
            <w:proofErr w:type="spellEnd"/>
            <w:r w:rsidR="000267FE" w:rsidRPr="000267FE">
              <w:rPr>
                <w:rFonts w:eastAsiaTheme="minorHAnsi" w:cstheme="minorHAnsi"/>
                <w:color w:val="000000" w:themeColor="text1"/>
                <w:sz w:val="22"/>
                <w:szCs w:val="22"/>
              </w:rPr>
              <w:t xml:space="preserve"> pompos </w:t>
            </w:r>
            <w:proofErr w:type="spellStart"/>
            <w:r w:rsidR="000267FE" w:rsidRPr="000267FE">
              <w:rPr>
                <w:rFonts w:eastAsiaTheme="minorHAnsi" w:cstheme="minorHAnsi"/>
                <w:color w:val="000000" w:themeColor="text1"/>
                <w:sz w:val="22"/>
                <w:szCs w:val="22"/>
              </w:rPr>
              <w:t>Wi</w:t>
            </w:r>
            <w:proofErr w:type="spellEnd"/>
            <w:r w:rsidR="000267FE" w:rsidRPr="000267FE">
              <w:rPr>
                <w:rFonts w:eastAsiaTheme="minorHAnsi" w:cstheme="minorHAnsi"/>
                <w:color w:val="000000" w:themeColor="text1"/>
                <w:sz w:val="22"/>
                <w:szCs w:val="22"/>
              </w:rPr>
              <w:t xml:space="preserve">-Fi sąsaja, atitinkanti saugumo standartus: </w:t>
            </w:r>
            <w:proofErr w:type="spellStart"/>
            <w:r w:rsidR="000267FE" w:rsidRPr="000267FE">
              <w:rPr>
                <w:rFonts w:eastAsiaTheme="minorHAnsi" w:cstheme="minorHAnsi"/>
                <w:color w:val="000000" w:themeColor="text1"/>
                <w:sz w:val="22"/>
                <w:szCs w:val="22"/>
              </w:rPr>
              <w:t>Wi</w:t>
            </w:r>
            <w:proofErr w:type="spellEnd"/>
            <w:r w:rsidR="000267FE" w:rsidRPr="000267FE">
              <w:rPr>
                <w:rFonts w:eastAsiaTheme="minorHAnsi" w:cstheme="minorHAnsi"/>
                <w:color w:val="000000" w:themeColor="text1"/>
                <w:sz w:val="22"/>
                <w:szCs w:val="22"/>
              </w:rPr>
              <w:t xml:space="preserve">-Fi </w:t>
            </w:r>
            <w:proofErr w:type="spellStart"/>
            <w:r w:rsidR="000267FE" w:rsidRPr="000267FE">
              <w:rPr>
                <w:rFonts w:eastAsiaTheme="minorHAnsi" w:cstheme="minorHAnsi"/>
                <w:color w:val="000000" w:themeColor="text1"/>
                <w:sz w:val="22"/>
                <w:szCs w:val="22"/>
              </w:rPr>
              <w:t>Protected</w:t>
            </w:r>
            <w:proofErr w:type="spellEnd"/>
            <w:r w:rsidR="000267FE" w:rsidRPr="000267FE">
              <w:rPr>
                <w:rFonts w:eastAsiaTheme="minorHAnsi" w:cstheme="minorHAnsi"/>
                <w:color w:val="000000" w:themeColor="text1"/>
                <w:sz w:val="22"/>
                <w:szCs w:val="22"/>
              </w:rPr>
              <w:t xml:space="preserve"> Access (WPA), IEEE 802.11i (WPA2).</w:t>
            </w:r>
          </w:p>
        </w:tc>
        <w:tc>
          <w:tcPr>
            <w:tcW w:w="8646" w:type="dxa"/>
            <w:vAlign w:val="center"/>
          </w:tcPr>
          <w:p w14:paraId="11117EEB" w14:textId="77777777" w:rsidR="005E0571" w:rsidRPr="00201F49" w:rsidRDefault="005E0571"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73EBE2F"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5E0571" w:rsidRPr="00201F49" w14:paraId="15198923" w14:textId="77777777" w:rsidTr="006E45C1">
        <w:tc>
          <w:tcPr>
            <w:tcW w:w="846" w:type="dxa"/>
            <w:vAlign w:val="center"/>
          </w:tcPr>
          <w:p w14:paraId="0A7A3CCB"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0E7AFC02" w14:textId="50F2ED6A" w:rsidR="005E0571" w:rsidRPr="00201F49" w:rsidRDefault="005E0571"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sidR="000267FE" w:rsidRPr="000267FE">
              <w:rPr>
                <w:rFonts w:cstheme="minorHAnsi"/>
                <w:noProof/>
                <w:color w:val="000000"/>
                <w:sz w:val="22"/>
                <w:szCs w:val="22"/>
              </w:rPr>
              <w:t>Švirkštinės pompos  apsauga nuo kietų objektų ir skysčių patekimo į prietaiso vidų ne mažesnė nei IP44 klasės</w:t>
            </w:r>
          </w:p>
        </w:tc>
        <w:tc>
          <w:tcPr>
            <w:tcW w:w="8646" w:type="dxa"/>
            <w:vAlign w:val="center"/>
          </w:tcPr>
          <w:p w14:paraId="1F229E6A" w14:textId="77777777" w:rsidR="005E0571" w:rsidRPr="00201F49" w:rsidRDefault="005E0571"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0E23F924"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2CD85B3"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602644D6"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749720D8" w14:textId="59DDD8AA" w:rsidR="005E0571" w:rsidRPr="00022469" w:rsidRDefault="000267FE" w:rsidP="001B7914">
      <w:pPr>
        <w:suppressAutoHyphens/>
        <w:spacing w:after="0" w:line="240" w:lineRule="auto"/>
        <w:ind w:left="567"/>
        <w:jc w:val="both"/>
        <w:rPr>
          <w:rFonts w:eastAsia="Times New Roman" w:cstheme="minorHAnsi"/>
          <w:b/>
          <w:bCs/>
          <w:sz w:val="22"/>
          <w:szCs w:val="22"/>
          <w:lang w:eastAsia="en-US"/>
        </w:rPr>
      </w:pPr>
      <w:r>
        <w:rPr>
          <w:rFonts w:eastAsia="Times New Roman" w:cstheme="minorHAnsi"/>
          <w:b/>
          <w:bCs/>
          <w:sz w:val="22"/>
          <w:szCs w:val="22"/>
          <w:lang w:eastAsia="en-US"/>
        </w:rPr>
        <w:t>4</w:t>
      </w:r>
      <w:r w:rsidR="005E0571" w:rsidRPr="00022469">
        <w:rPr>
          <w:rFonts w:eastAsia="Times New Roman" w:cstheme="minorHAnsi"/>
          <w:b/>
          <w:bCs/>
          <w:sz w:val="22"/>
          <w:szCs w:val="22"/>
          <w:lang w:eastAsia="en-US"/>
        </w:rPr>
        <w:t xml:space="preserve"> pirkimo objekto dalis. </w:t>
      </w:r>
      <w:r w:rsidR="00491CE9" w:rsidRPr="00491CE9">
        <w:rPr>
          <w:rFonts w:eastAsia="Times New Roman" w:cstheme="minorHAnsi"/>
          <w:sz w:val="22"/>
          <w:szCs w:val="22"/>
          <w:lang w:eastAsia="en-US"/>
        </w:rPr>
        <w:t>Infuzinės tūrinės pompos, skirtos operacinėms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5E0571" w:rsidRPr="00201F49" w14:paraId="3FB3564C" w14:textId="77777777" w:rsidTr="006E45C1">
        <w:tc>
          <w:tcPr>
            <w:tcW w:w="846" w:type="dxa"/>
            <w:shd w:val="clear" w:color="auto" w:fill="E7E6E6" w:themeFill="background2"/>
            <w:vAlign w:val="center"/>
          </w:tcPr>
          <w:p w14:paraId="64D3EFAF"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319EF819"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3AA0A3A9"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5E0571" w:rsidRPr="00201F49" w14:paraId="568733F4" w14:textId="77777777" w:rsidTr="006E45C1">
        <w:tc>
          <w:tcPr>
            <w:tcW w:w="846" w:type="dxa"/>
            <w:vAlign w:val="center"/>
          </w:tcPr>
          <w:p w14:paraId="5E027B86"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20499C52" w14:textId="0FD85D8E" w:rsidR="005E0571" w:rsidRPr="00201F49" w:rsidRDefault="005E0571"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0267FE" w:rsidRPr="000267FE">
              <w:rPr>
                <w:rFonts w:eastAsiaTheme="minorHAnsi" w:cstheme="minorHAnsi"/>
                <w:color w:val="000000" w:themeColor="text1"/>
                <w:sz w:val="22"/>
                <w:szCs w:val="22"/>
              </w:rPr>
              <w:t xml:space="preserve">Infuzinės tūrinės pompos </w:t>
            </w:r>
            <w:proofErr w:type="spellStart"/>
            <w:r w:rsidR="000267FE" w:rsidRPr="000267FE">
              <w:rPr>
                <w:rFonts w:eastAsiaTheme="minorHAnsi" w:cstheme="minorHAnsi"/>
                <w:color w:val="000000" w:themeColor="text1"/>
                <w:sz w:val="22"/>
                <w:szCs w:val="22"/>
              </w:rPr>
              <w:t>Wi</w:t>
            </w:r>
            <w:proofErr w:type="spellEnd"/>
            <w:r w:rsidR="000267FE" w:rsidRPr="000267FE">
              <w:rPr>
                <w:rFonts w:eastAsiaTheme="minorHAnsi" w:cstheme="minorHAnsi"/>
                <w:color w:val="000000" w:themeColor="text1"/>
                <w:sz w:val="22"/>
                <w:szCs w:val="22"/>
              </w:rPr>
              <w:t xml:space="preserve">-Fi sąsaja, atitinkanti saugumo standartus: </w:t>
            </w:r>
            <w:proofErr w:type="spellStart"/>
            <w:r w:rsidR="000267FE" w:rsidRPr="000267FE">
              <w:rPr>
                <w:rFonts w:eastAsiaTheme="minorHAnsi" w:cstheme="minorHAnsi"/>
                <w:color w:val="000000" w:themeColor="text1"/>
                <w:sz w:val="22"/>
                <w:szCs w:val="22"/>
              </w:rPr>
              <w:t>Wi</w:t>
            </w:r>
            <w:proofErr w:type="spellEnd"/>
            <w:r w:rsidR="000267FE" w:rsidRPr="000267FE">
              <w:rPr>
                <w:rFonts w:eastAsiaTheme="minorHAnsi" w:cstheme="minorHAnsi"/>
                <w:color w:val="000000" w:themeColor="text1"/>
                <w:sz w:val="22"/>
                <w:szCs w:val="22"/>
              </w:rPr>
              <w:t xml:space="preserve">-Fi </w:t>
            </w:r>
            <w:proofErr w:type="spellStart"/>
            <w:r w:rsidR="000267FE" w:rsidRPr="000267FE">
              <w:rPr>
                <w:rFonts w:eastAsiaTheme="minorHAnsi" w:cstheme="minorHAnsi"/>
                <w:color w:val="000000" w:themeColor="text1"/>
                <w:sz w:val="22"/>
                <w:szCs w:val="22"/>
              </w:rPr>
              <w:lastRenderedPageBreak/>
              <w:t>Protected</w:t>
            </w:r>
            <w:proofErr w:type="spellEnd"/>
            <w:r w:rsidR="000267FE" w:rsidRPr="000267FE">
              <w:rPr>
                <w:rFonts w:eastAsiaTheme="minorHAnsi" w:cstheme="minorHAnsi"/>
                <w:color w:val="000000" w:themeColor="text1"/>
                <w:sz w:val="22"/>
                <w:szCs w:val="22"/>
              </w:rPr>
              <w:t xml:space="preserve"> Access (WPA), IEEE 802.11i (WPA2).</w:t>
            </w:r>
          </w:p>
        </w:tc>
        <w:tc>
          <w:tcPr>
            <w:tcW w:w="8646" w:type="dxa"/>
            <w:vAlign w:val="center"/>
          </w:tcPr>
          <w:p w14:paraId="42FECB0F" w14:textId="77777777" w:rsidR="005E0571" w:rsidRPr="00201F49" w:rsidRDefault="005E0571"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lastRenderedPageBreak/>
              <w:t>Taip / Ne (pasirinkti atsakymą)</w:t>
            </w:r>
          </w:p>
          <w:p w14:paraId="43C0CD0D"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5E0571" w:rsidRPr="00201F49" w14:paraId="31ADB04E" w14:textId="77777777" w:rsidTr="006E45C1">
        <w:tc>
          <w:tcPr>
            <w:tcW w:w="846" w:type="dxa"/>
            <w:vAlign w:val="center"/>
          </w:tcPr>
          <w:p w14:paraId="1BE0F561"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203246A2" w14:textId="7E5AF94B" w:rsidR="005E0571" w:rsidRPr="00201F49" w:rsidRDefault="005E0571" w:rsidP="001B791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sidR="00491CE9" w:rsidRPr="00491CE9">
              <w:rPr>
                <w:rFonts w:cstheme="minorHAnsi"/>
                <w:noProof/>
                <w:color w:val="000000"/>
                <w:sz w:val="22"/>
                <w:szCs w:val="22"/>
              </w:rPr>
              <w:t>Infuinės tūrinės pompos  apsauga nuo kietų objektų ir skysčių patekimo į prietaiso vidų ne mažesnė nei IP44 klasės</w:t>
            </w:r>
          </w:p>
        </w:tc>
        <w:tc>
          <w:tcPr>
            <w:tcW w:w="8646" w:type="dxa"/>
            <w:vAlign w:val="center"/>
          </w:tcPr>
          <w:p w14:paraId="43CC77C3" w14:textId="77777777" w:rsidR="005E0571" w:rsidRPr="00201F49" w:rsidRDefault="005E0571" w:rsidP="001B791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161B558D" w14:textId="77777777" w:rsidR="005E0571" w:rsidRPr="00201F49" w:rsidRDefault="005E0571" w:rsidP="001B791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8CD967F"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1AB6CEC4" w14:textId="7282FFC8"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0F393077" w:rsidR="002E2126" w:rsidRPr="008B6D1C" w:rsidRDefault="002E2126" w:rsidP="001B7914">
      <w:pPr>
        <w:pStyle w:val="Sraopastraipa"/>
        <w:numPr>
          <w:ilvl w:val="1"/>
          <w:numId w:val="9"/>
        </w:numPr>
        <w:spacing w:after="0" w:line="240" w:lineRule="auto"/>
        <w:ind w:left="0" w:firstLine="567"/>
        <w:jc w:val="both"/>
        <w:rPr>
          <w:rFonts w:eastAsia="Times New Roman" w:cstheme="minorHAnsi"/>
          <w:b/>
          <w:bCs/>
          <w:sz w:val="22"/>
          <w:szCs w:val="22"/>
        </w:rPr>
      </w:pPr>
      <w:r w:rsidRPr="008B6D1C">
        <w:rPr>
          <w:rFonts w:eastAsia="Times New Roman" w:cstheme="minorHAnsi"/>
          <w:b/>
          <w:bCs/>
          <w:sz w:val="22"/>
          <w:szCs w:val="22"/>
        </w:rPr>
        <w:t>Maksimali priimtina pasiūlymo kaina yra</w:t>
      </w:r>
      <w:r w:rsidR="00E04B4D" w:rsidRPr="008B6D1C">
        <w:rPr>
          <w:rFonts w:eastAsia="Times New Roman" w:cstheme="minorHAnsi"/>
          <w:b/>
          <w:bCs/>
          <w:sz w:val="22"/>
          <w:szCs w:val="22"/>
        </w:rPr>
        <w:t xml:space="preserve"> </w:t>
      </w:r>
      <w:r w:rsidR="008C7E88" w:rsidRPr="008B6D1C">
        <w:rPr>
          <w:rFonts w:eastAsia="Times New Roman" w:cstheme="minorHAnsi"/>
          <w:b/>
          <w:bCs/>
          <w:sz w:val="22"/>
          <w:szCs w:val="22"/>
        </w:rPr>
        <w:t xml:space="preserve">1 p. o. d. </w:t>
      </w:r>
      <w:r w:rsidR="00566A35">
        <w:rPr>
          <w:rFonts w:eastAsia="Times New Roman" w:cstheme="minorHAnsi"/>
          <w:b/>
          <w:bCs/>
          <w:color w:val="FF0000"/>
          <w:sz w:val="22"/>
          <w:szCs w:val="22"/>
        </w:rPr>
        <w:t>223 003</w:t>
      </w:r>
      <w:r w:rsidR="00A63C3A" w:rsidRPr="008B6D1C">
        <w:rPr>
          <w:rFonts w:eastAsia="Times New Roman" w:cstheme="minorHAnsi"/>
          <w:b/>
          <w:bCs/>
          <w:color w:val="FF0000"/>
          <w:sz w:val="22"/>
          <w:szCs w:val="22"/>
        </w:rPr>
        <w:t>,00</w:t>
      </w:r>
      <w:r w:rsidRPr="008B6D1C">
        <w:rPr>
          <w:rFonts w:eastAsia="Times New Roman" w:cstheme="minorHAnsi"/>
          <w:b/>
          <w:bCs/>
          <w:color w:val="FF0000"/>
          <w:sz w:val="22"/>
          <w:szCs w:val="22"/>
        </w:rPr>
        <w:t xml:space="preserve"> Eur </w:t>
      </w:r>
      <w:r w:rsidR="00566A35">
        <w:rPr>
          <w:rFonts w:eastAsia="Times New Roman" w:cstheme="minorHAnsi"/>
          <w:b/>
          <w:bCs/>
          <w:sz w:val="22"/>
          <w:szCs w:val="22"/>
        </w:rPr>
        <w:t>/ 2</w:t>
      </w:r>
      <w:r w:rsidR="00566A35" w:rsidRPr="008B6D1C">
        <w:rPr>
          <w:rFonts w:eastAsia="Times New Roman" w:cstheme="minorHAnsi"/>
          <w:b/>
          <w:bCs/>
          <w:sz w:val="22"/>
          <w:szCs w:val="22"/>
        </w:rPr>
        <w:t xml:space="preserve"> p. o. d. </w:t>
      </w:r>
      <w:r w:rsidR="00566A35">
        <w:rPr>
          <w:rFonts w:eastAsia="Times New Roman" w:cstheme="minorHAnsi"/>
          <w:b/>
          <w:bCs/>
          <w:color w:val="FF0000"/>
          <w:sz w:val="22"/>
          <w:szCs w:val="22"/>
        </w:rPr>
        <w:t>18 000</w:t>
      </w:r>
      <w:r w:rsidR="00566A35" w:rsidRPr="008B6D1C">
        <w:rPr>
          <w:rFonts w:eastAsia="Times New Roman" w:cstheme="minorHAnsi"/>
          <w:b/>
          <w:bCs/>
          <w:color w:val="FF0000"/>
          <w:sz w:val="22"/>
          <w:szCs w:val="22"/>
        </w:rPr>
        <w:t xml:space="preserve">,00 Eur </w:t>
      </w:r>
      <w:r w:rsidR="00566A35" w:rsidRPr="00566A35">
        <w:rPr>
          <w:rFonts w:eastAsia="Times New Roman" w:cstheme="minorHAnsi"/>
          <w:b/>
          <w:bCs/>
          <w:sz w:val="22"/>
          <w:szCs w:val="22"/>
        </w:rPr>
        <w:t>/</w:t>
      </w:r>
      <w:r w:rsidR="00566A35">
        <w:rPr>
          <w:rFonts w:eastAsia="Times New Roman" w:cstheme="minorHAnsi"/>
          <w:b/>
          <w:bCs/>
          <w:color w:val="FF0000"/>
          <w:sz w:val="22"/>
          <w:szCs w:val="22"/>
        </w:rPr>
        <w:t xml:space="preserve"> </w:t>
      </w:r>
      <w:r w:rsidR="00566A35">
        <w:rPr>
          <w:rFonts w:eastAsia="Times New Roman" w:cstheme="minorHAnsi"/>
          <w:b/>
          <w:bCs/>
          <w:sz w:val="22"/>
          <w:szCs w:val="22"/>
        </w:rPr>
        <w:t>3</w:t>
      </w:r>
      <w:r w:rsidR="00566A35" w:rsidRPr="008B6D1C">
        <w:rPr>
          <w:rFonts w:eastAsia="Times New Roman" w:cstheme="minorHAnsi"/>
          <w:b/>
          <w:bCs/>
          <w:sz w:val="22"/>
          <w:szCs w:val="22"/>
        </w:rPr>
        <w:t xml:space="preserve"> p. o. d. </w:t>
      </w:r>
      <w:r w:rsidR="00566A35">
        <w:rPr>
          <w:rFonts w:eastAsia="Times New Roman" w:cstheme="minorHAnsi"/>
          <w:b/>
          <w:bCs/>
          <w:color w:val="FF0000"/>
          <w:sz w:val="22"/>
          <w:szCs w:val="22"/>
        </w:rPr>
        <w:t>64 000</w:t>
      </w:r>
      <w:r w:rsidR="00566A35" w:rsidRPr="008B6D1C">
        <w:rPr>
          <w:rFonts w:eastAsia="Times New Roman" w:cstheme="minorHAnsi"/>
          <w:b/>
          <w:bCs/>
          <w:color w:val="FF0000"/>
          <w:sz w:val="22"/>
          <w:szCs w:val="22"/>
        </w:rPr>
        <w:t xml:space="preserve">,00 Eur </w:t>
      </w:r>
      <w:r w:rsidR="00566A35" w:rsidRPr="00566A35">
        <w:rPr>
          <w:rFonts w:eastAsia="Times New Roman" w:cstheme="minorHAnsi"/>
          <w:b/>
          <w:bCs/>
          <w:sz w:val="22"/>
          <w:szCs w:val="22"/>
        </w:rPr>
        <w:t>/</w:t>
      </w:r>
      <w:r w:rsidR="00566A35">
        <w:rPr>
          <w:rFonts w:eastAsia="Times New Roman" w:cstheme="minorHAnsi"/>
          <w:b/>
          <w:bCs/>
          <w:color w:val="FF0000"/>
          <w:sz w:val="22"/>
          <w:szCs w:val="22"/>
        </w:rPr>
        <w:t xml:space="preserve"> </w:t>
      </w:r>
      <w:r w:rsidR="00566A35">
        <w:rPr>
          <w:rFonts w:eastAsia="Times New Roman" w:cstheme="minorHAnsi"/>
          <w:b/>
          <w:bCs/>
          <w:sz w:val="22"/>
          <w:szCs w:val="22"/>
        </w:rPr>
        <w:t>4</w:t>
      </w:r>
      <w:r w:rsidR="00566A35" w:rsidRPr="008B6D1C">
        <w:rPr>
          <w:rFonts w:eastAsia="Times New Roman" w:cstheme="minorHAnsi"/>
          <w:b/>
          <w:bCs/>
          <w:sz w:val="22"/>
          <w:szCs w:val="22"/>
        </w:rPr>
        <w:t xml:space="preserve"> p. o. d. </w:t>
      </w:r>
      <w:r w:rsidR="008578DC">
        <w:rPr>
          <w:rFonts w:eastAsia="Times New Roman" w:cstheme="minorHAnsi"/>
          <w:b/>
          <w:bCs/>
          <w:color w:val="FF0000"/>
          <w:sz w:val="22"/>
          <w:szCs w:val="22"/>
        </w:rPr>
        <w:t>9 600</w:t>
      </w:r>
      <w:r w:rsidR="00566A35" w:rsidRPr="008B6D1C">
        <w:rPr>
          <w:rFonts w:eastAsia="Times New Roman" w:cstheme="minorHAnsi"/>
          <w:b/>
          <w:bCs/>
          <w:color w:val="FF0000"/>
          <w:sz w:val="22"/>
          <w:szCs w:val="22"/>
        </w:rPr>
        <w:t xml:space="preserve">,00 Eur </w:t>
      </w:r>
      <w:r w:rsidRPr="008B6D1C">
        <w:rPr>
          <w:rFonts w:eastAsia="Times New Roman" w:cstheme="minorHAnsi"/>
          <w:b/>
          <w:bCs/>
          <w:sz w:val="22"/>
          <w:szCs w:val="22"/>
        </w:rPr>
        <w:t>įskaitant visus mokesčius.</w:t>
      </w:r>
      <w:r w:rsidR="002F5660" w:rsidRPr="008B6D1C">
        <w:rPr>
          <w:rFonts w:eastAsia="Times New Roman" w:cstheme="minorHAnsi"/>
          <w:b/>
          <w:bCs/>
          <w:sz w:val="22"/>
          <w:szCs w:val="22"/>
        </w:rPr>
        <w:t xml:space="preserve"> </w:t>
      </w:r>
      <w:r w:rsidRPr="008B6D1C">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1B7914">
      <w:pPr>
        <w:pStyle w:val="Sraopastraipa"/>
        <w:spacing w:after="0" w:line="240" w:lineRule="auto"/>
        <w:ind w:left="567"/>
        <w:jc w:val="both"/>
        <w:rPr>
          <w:rFonts w:eastAsia="Times New Roman" w:cstheme="minorHAnsi"/>
          <w:sz w:val="22"/>
          <w:szCs w:val="22"/>
          <w:lang w:eastAsia="en-US"/>
        </w:rPr>
      </w:pPr>
    </w:p>
    <w:p w14:paraId="3D482489" w14:textId="5F1C350A" w:rsidR="00EA5DB2" w:rsidRPr="00824DDA"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EA5DB2" w:rsidRPr="00FE7776" w14:paraId="571A9C84" w14:textId="77777777" w:rsidTr="00EA5DB2">
        <w:tc>
          <w:tcPr>
            <w:tcW w:w="5000" w:type="pct"/>
            <w:gridSpan w:val="7"/>
            <w:shd w:val="clear" w:color="auto" w:fill="E7E6E6" w:themeFill="background2"/>
            <w:vAlign w:val="center"/>
          </w:tcPr>
          <w:p w14:paraId="74680F29" w14:textId="4391CF9A" w:rsidR="00EA5DB2" w:rsidRPr="00EA5DB2" w:rsidRDefault="00EA5DB2" w:rsidP="001B7914">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B950D6" w:rsidRPr="00FE7776" w14:paraId="2C56F2C4" w14:textId="1152368C" w:rsidTr="00215851">
        <w:tc>
          <w:tcPr>
            <w:tcW w:w="247" w:type="pct"/>
            <w:shd w:val="clear" w:color="auto" w:fill="E7E6E6" w:themeFill="background2"/>
            <w:vAlign w:val="center"/>
          </w:tcPr>
          <w:p w14:paraId="55C3D1F5"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545A82B6"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F5570BC"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DAACDFF"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CADA319" w14:textId="0F7F36A5" w:rsidR="00B950D6" w:rsidRPr="00FE7776" w:rsidRDefault="007139A6"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1A034A2A" w14:textId="420CA270" w:rsidR="00B950D6" w:rsidRPr="00FE7776" w:rsidRDefault="00197DD1" w:rsidP="001B7914">
            <w:pPr>
              <w:jc w:val="center"/>
              <w:rPr>
                <w:rFonts w:cstheme="minorHAnsi"/>
                <w:b/>
                <w:bCs/>
                <w:sz w:val="22"/>
                <w:szCs w:val="22"/>
              </w:rPr>
            </w:pPr>
            <w:r>
              <w:rPr>
                <w:rFonts w:asciiTheme="minorHAnsi" w:hAnsiTheme="minorHAnsi" w:cstheme="minorHAnsi"/>
                <w:b/>
                <w:bCs/>
                <w:sz w:val="22"/>
                <w:szCs w:val="22"/>
              </w:rPr>
              <w:t>Bendra k</w:t>
            </w:r>
            <w:r w:rsidR="00B950D6" w:rsidRPr="00FE7776">
              <w:rPr>
                <w:rFonts w:asciiTheme="minorHAnsi" w:hAnsiTheme="minorHAnsi" w:cstheme="minorHAnsi"/>
                <w:b/>
                <w:bCs/>
                <w:sz w:val="22"/>
                <w:szCs w:val="22"/>
              </w:rPr>
              <w:t>aina Eur be PVM</w:t>
            </w:r>
          </w:p>
        </w:tc>
      </w:tr>
      <w:tr w:rsidR="00B950D6" w:rsidRPr="00FE7776" w14:paraId="60B22902" w14:textId="14B5E7E5" w:rsidTr="00215851">
        <w:trPr>
          <w:trHeight w:val="161"/>
        </w:trPr>
        <w:tc>
          <w:tcPr>
            <w:tcW w:w="247" w:type="pct"/>
            <w:shd w:val="clear" w:color="auto" w:fill="E7E6E6" w:themeFill="background2"/>
          </w:tcPr>
          <w:p w14:paraId="1EAC0646"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48796054"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371597E"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E8334F3"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6A9349FB"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2F8A1E1E"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218DF1C4" w14:textId="3EC8113E" w:rsidR="00B950D6" w:rsidRPr="00FE7776" w:rsidRDefault="00B950D6" w:rsidP="001B7914">
            <w:pPr>
              <w:jc w:val="center"/>
              <w:rPr>
                <w:rFonts w:cstheme="minorHAnsi"/>
                <w:i/>
                <w:iCs/>
                <w:sz w:val="22"/>
                <w:szCs w:val="22"/>
              </w:rPr>
            </w:pPr>
            <w:r>
              <w:rPr>
                <w:rFonts w:asciiTheme="minorHAnsi" w:hAnsiTheme="minorHAnsi" w:cstheme="minorHAnsi"/>
                <w:i/>
                <w:iCs/>
                <w:sz w:val="22"/>
                <w:szCs w:val="22"/>
              </w:rPr>
              <w:t>7 (5*6)</w:t>
            </w:r>
          </w:p>
        </w:tc>
      </w:tr>
      <w:tr w:rsidR="00B950D6" w:rsidRPr="00FE7776" w14:paraId="6C42629D" w14:textId="71F51CB0" w:rsidTr="00215851">
        <w:tc>
          <w:tcPr>
            <w:tcW w:w="247" w:type="pct"/>
            <w:shd w:val="clear" w:color="auto" w:fill="E7E6E6" w:themeFill="background2"/>
            <w:vAlign w:val="center"/>
          </w:tcPr>
          <w:p w14:paraId="2DDC0FD7" w14:textId="77777777" w:rsidR="00B950D6" w:rsidRPr="00FE7776" w:rsidRDefault="00B950D6"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6E5863F9" w14:textId="20546BFC" w:rsidR="00B950D6" w:rsidRPr="00FE7776" w:rsidRDefault="00B950D6" w:rsidP="001B7914">
            <w:pPr>
              <w:jc w:val="both"/>
              <w:rPr>
                <w:rFonts w:asciiTheme="minorHAnsi" w:hAnsiTheme="minorHAnsi" w:cstheme="minorHAnsi"/>
                <w:sz w:val="22"/>
                <w:szCs w:val="22"/>
              </w:rPr>
            </w:pPr>
            <w:r w:rsidRPr="00E76E98">
              <w:rPr>
                <w:rFonts w:asciiTheme="minorHAnsi" w:hAnsiTheme="minorHAnsi" w:cstheme="minorHAnsi"/>
                <w:sz w:val="22"/>
                <w:szCs w:val="22"/>
              </w:rPr>
              <w:t>Reanimacijos skyriaus</w:t>
            </w:r>
            <w:r w:rsidR="00944527">
              <w:rPr>
                <w:rFonts w:asciiTheme="minorHAnsi" w:hAnsiTheme="minorHAnsi" w:cstheme="minorHAnsi"/>
                <w:sz w:val="22"/>
                <w:szCs w:val="22"/>
              </w:rPr>
              <w:t xml:space="preserve"> </w:t>
            </w:r>
            <w:r w:rsidRPr="00E76E98">
              <w:rPr>
                <w:rFonts w:asciiTheme="minorHAnsi" w:hAnsiTheme="minorHAnsi" w:cstheme="minorHAnsi"/>
                <w:sz w:val="22"/>
                <w:szCs w:val="22"/>
              </w:rPr>
              <w:t xml:space="preserve">stotelės su </w:t>
            </w:r>
            <w:proofErr w:type="spellStart"/>
            <w:r w:rsidRPr="00E76E98">
              <w:rPr>
                <w:rFonts w:asciiTheme="minorHAnsi" w:hAnsiTheme="minorHAnsi" w:cstheme="minorHAnsi"/>
                <w:sz w:val="22"/>
                <w:szCs w:val="22"/>
              </w:rPr>
              <w:t>švirkštinėmis</w:t>
            </w:r>
            <w:proofErr w:type="spellEnd"/>
            <w:r w:rsidRPr="00E76E98">
              <w:rPr>
                <w:rFonts w:asciiTheme="minorHAnsi" w:hAnsiTheme="minorHAnsi" w:cstheme="minorHAnsi"/>
                <w:sz w:val="22"/>
                <w:szCs w:val="22"/>
              </w:rPr>
              <w:t xml:space="preserve"> ir</w:t>
            </w:r>
            <w:r w:rsidR="00944527">
              <w:rPr>
                <w:rFonts w:asciiTheme="minorHAnsi" w:hAnsiTheme="minorHAnsi" w:cstheme="minorHAnsi"/>
                <w:sz w:val="22"/>
                <w:szCs w:val="22"/>
              </w:rPr>
              <w:t xml:space="preserve"> </w:t>
            </w:r>
            <w:r w:rsidRPr="00E76E98">
              <w:rPr>
                <w:rFonts w:asciiTheme="minorHAnsi" w:hAnsiTheme="minorHAnsi" w:cstheme="minorHAnsi"/>
                <w:sz w:val="22"/>
                <w:szCs w:val="22"/>
              </w:rPr>
              <w:t>tūrinėmis pompomis</w:t>
            </w:r>
          </w:p>
        </w:tc>
        <w:tc>
          <w:tcPr>
            <w:tcW w:w="766" w:type="pct"/>
          </w:tcPr>
          <w:p w14:paraId="5000427D" w14:textId="77777777" w:rsidR="00B950D6" w:rsidRPr="00FE7776" w:rsidRDefault="00B950D6" w:rsidP="001B7914">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7E02149F" w:rsidR="00B950D6" w:rsidRPr="00FE7776" w:rsidRDefault="00B950D6" w:rsidP="001B7914">
            <w:pPr>
              <w:jc w:val="center"/>
              <w:rPr>
                <w:rFonts w:asciiTheme="minorHAnsi" w:hAnsiTheme="minorHAnsi" w:cstheme="minorHAnsi"/>
                <w:sz w:val="22"/>
                <w:szCs w:val="22"/>
              </w:rPr>
            </w:pPr>
            <w:r>
              <w:rPr>
                <w:rFonts w:asciiTheme="minorHAnsi" w:hAnsiTheme="minorHAnsi" w:cstheme="minorHAnsi"/>
                <w:sz w:val="22"/>
                <w:szCs w:val="22"/>
              </w:rPr>
              <w:t>kompl</w:t>
            </w:r>
            <w:r w:rsidRPr="00FE7776">
              <w:rPr>
                <w:rFonts w:asciiTheme="minorHAnsi" w:hAnsiTheme="minorHAnsi" w:cstheme="minorHAnsi"/>
                <w:sz w:val="22"/>
                <w:szCs w:val="22"/>
              </w:rPr>
              <w:t>.</w:t>
            </w:r>
          </w:p>
        </w:tc>
        <w:tc>
          <w:tcPr>
            <w:tcW w:w="680" w:type="pct"/>
            <w:shd w:val="clear" w:color="auto" w:fill="E7E6E6" w:themeFill="background2"/>
            <w:vAlign w:val="center"/>
          </w:tcPr>
          <w:p w14:paraId="6616CAD9" w14:textId="62E068BE" w:rsidR="00B950D6" w:rsidRPr="00FE7776" w:rsidRDefault="00B950D6"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r>
              <w:rPr>
                <w:rFonts w:asciiTheme="minorHAnsi" w:hAnsiTheme="minorHAnsi" w:cstheme="minorHAnsi"/>
                <w:sz w:val="22"/>
                <w:szCs w:val="22"/>
              </w:rPr>
              <w:t>9</w:t>
            </w:r>
          </w:p>
        </w:tc>
        <w:tc>
          <w:tcPr>
            <w:tcW w:w="836" w:type="pct"/>
          </w:tcPr>
          <w:p w14:paraId="1370DFB2" w14:textId="77777777" w:rsidR="00B950D6" w:rsidRPr="00FE7776" w:rsidRDefault="00B950D6" w:rsidP="001B7914">
            <w:pPr>
              <w:jc w:val="both"/>
              <w:rPr>
                <w:rFonts w:asciiTheme="minorHAnsi" w:hAnsiTheme="minorHAnsi" w:cstheme="minorHAnsi"/>
                <w:sz w:val="22"/>
                <w:szCs w:val="22"/>
              </w:rPr>
            </w:pPr>
          </w:p>
        </w:tc>
        <w:tc>
          <w:tcPr>
            <w:tcW w:w="1030" w:type="pct"/>
          </w:tcPr>
          <w:p w14:paraId="635A8219" w14:textId="77777777" w:rsidR="00B950D6" w:rsidRPr="00FE7776" w:rsidRDefault="00B950D6" w:rsidP="001B7914">
            <w:pPr>
              <w:jc w:val="both"/>
              <w:rPr>
                <w:rFonts w:cstheme="minorHAnsi"/>
                <w:sz w:val="22"/>
                <w:szCs w:val="22"/>
              </w:rPr>
            </w:pPr>
          </w:p>
        </w:tc>
      </w:tr>
      <w:tr w:rsidR="008C7E88" w:rsidRPr="00FE7776" w14:paraId="2E9ED7D1" w14:textId="77777777" w:rsidTr="00215851">
        <w:tc>
          <w:tcPr>
            <w:tcW w:w="247" w:type="pct"/>
            <w:tcBorders>
              <w:left w:val="nil"/>
              <w:bottom w:val="nil"/>
              <w:right w:val="nil"/>
            </w:tcBorders>
          </w:tcPr>
          <w:p w14:paraId="49CE0EA8" w14:textId="77777777" w:rsidR="008C7E88" w:rsidRPr="00FE7776" w:rsidRDefault="008C7E88" w:rsidP="001B7914">
            <w:pPr>
              <w:jc w:val="both"/>
              <w:rPr>
                <w:rFonts w:asciiTheme="minorHAnsi" w:hAnsiTheme="minorHAnsi" w:cstheme="minorHAnsi"/>
                <w:sz w:val="22"/>
                <w:szCs w:val="22"/>
              </w:rPr>
            </w:pPr>
          </w:p>
        </w:tc>
        <w:tc>
          <w:tcPr>
            <w:tcW w:w="1005" w:type="pct"/>
            <w:tcBorders>
              <w:left w:val="nil"/>
              <w:bottom w:val="nil"/>
              <w:right w:val="nil"/>
            </w:tcBorders>
          </w:tcPr>
          <w:p w14:paraId="011512FC" w14:textId="77777777" w:rsidR="008C7E88" w:rsidRPr="00FE7776" w:rsidRDefault="008C7E88" w:rsidP="001B7914">
            <w:pPr>
              <w:jc w:val="both"/>
              <w:rPr>
                <w:rFonts w:asciiTheme="minorHAnsi" w:hAnsiTheme="minorHAnsi" w:cstheme="minorHAnsi"/>
                <w:sz w:val="22"/>
                <w:szCs w:val="22"/>
              </w:rPr>
            </w:pPr>
          </w:p>
        </w:tc>
        <w:tc>
          <w:tcPr>
            <w:tcW w:w="766" w:type="pct"/>
            <w:tcBorders>
              <w:left w:val="nil"/>
              <w:bottom w:val="nil"/>
              <w:right w:val="nil"/>
            </w:tcBorders>
          </w:tcPr>
          <w:p w14:paraId="2085F9C2" w14:textId="77777777" w:rsidR="008C7E88" w:rsidRPr="00FE7776" w:rsidRDefault="008C7E88" w:rsidP="001B7914">
            <w:pPr>
              <w:jc w:val="both"/>
              <w:rPr>
                <w:rFonts w:asciiTheme="minorHAnsi" w:hAnsiTheme="minorHAnsi" w:cstheme="minorHAnsi"/>
                <w:sz w:val="22"/>
                <w:szCs w:val="22"/>
              </w:rPr>
            </w:pPr>
          </w:p>
        </w:tc>
        <w:tc>
          <w:tcPr>
            <w:tcW w:w="435" w:type="pct"/>
            <w:tcBorders>
              <w:left w:val="nil"/>
              <w:bottom w:val="nil"/>
            </w:tcBorders>
          </w:tcPr>
          <w:p w14:paraId="4ECB4166" w14:textId="77777777" w:rsidR="008C7E88" w:rsidRPr="00FE7776" w:rsidRDefault="008C7E88" w:rsidP="001B7914">
            <w:pPr>
              <w:jc w:val="both"/>
              <w:rPr>
                <w:rFonts w:asciiTheme="minorHAnsi" w:hAnsiTheme="minorHAnsi" w:cstheme="minorHAnsi"/>
                <w:sz w:val="22"/>
                <w:szCs w:val="22"/>
              </w:rPr>
            </w:pPr>
          </w:p>
        </w:tc>
        <w:tc>
          <w:tcPr>
            <w:tcW w:w="680" w:type="pct"/>
            <w:shd w:val="clear" w:color="auto" w:fill="E7E6E6" w:themeFill="background2"/>
            <w:vAlign w:val="center"/>
          </w:tcPr>
          <w:p w14:paraId="6698B4B1" w14:textId="77777777" w:rsidR="008C7E88" w:rsidRPr="00FE7776" w:rsidRDefault="008C7E88"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0B58C92A" w14:textId="77777777" w:rsidR="008C7E88" w:rsidRPr="00FE7776" w:rsidRDefault="008C7E88"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682A0215" w14:textId="77777777" w:rsidR="008C7E88" w:rsidRPr="00FE7776" w:rsidRDefault="008C7E88"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8C7E88" w:rsidRPr="00FE7776" w14:paraId="5BFDFE1B" w14:textId="77777777" w:rsidTr="00215851">
        <w:tc>
          <w:tcPr>
            <w:tcW w:w="247" w:type="pct"/>
            <w:tcBorders>
              <w:top w:val="nil"/>
              <w:left w:val="nil"/>
              <w:bottom w:val="nil"/>
              <w:right w:val="nil"/>
            </w:tcBorders>
          </w:tcPr>
          <w:p w14:paraId="1ECA2DE4" w14:textId="77777777" w:rsidR="008C7E88" w:rsidRPr="00FE7776" w:rsidRDefault="008C7E88"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4D4F49D0" w14:textId="77777777" w:rsidR="008C7E88" w:rsidRPr="00FE7776" w:rsidRDefault="008C7E88" w:rsidP="001B7914">
            <w:pPr>
              <w:jc w:val="both"/>
              <w:rPr>
                <w:rFonts w:asciiTheme="minorHAnsi" w:hAnsiTheme="minorHAnsi" w:cstheme="minorHAnsi"/>
                <w:sz w:val="22"/>
                <w:szCs w:val="22"/>
              </w:rPr>
            </w:pPr>
          </w:p>
        </w:tc>
        <w:tc>
          <w:tcPr>
            <w:tcW w:w="766" w:type="pct"/>
            <w:tcBorders>
              <w:top w:val="nil"/>
              <w:left w:val="nil"/>
              <w:bottom w:val="nil"/>
              <w:right w:val="nil"/>
            </w:tcBorders>
          </w:tcPr>
          <w:p w14:paraId="75CF7D10" w14:textId="77777777" w:rsidR="008C7E88" w:rsidRPr="00FE7776" w:rsidRDefault="008C7E88" w:rsidP="001B7914">
            <w:pPr>
              <w:jc w:val="both"/>
              <w:rPr>
                <w:rFonts w:asciiTheme="minorHAnsi" w:hAnsiTheme="minorHAnsi" w:cstheme="minorHAnsi"/>
                <w:sz w:val="22"/>
                <w:szCs w:val="22"/>
              </w:rPr>
            </w:pPr>
          </w:p>
        </w:tc>
        <w:tc>
          <w:tcPr>
            <w:tcW w:w="435" w:type="pct"/>
            <w:tcBorders>
              <w:top w:val="nil"/>
              <w:left w:val="nil"/>
              <w:bottom w:val="nil"/>
            </w:tcBorders>
          </w:tcPr>
          <w:p w14:paraId="33FDBA1C" w14:textId="77777777" w:rsidR="008C7E88" w:rsidRPr="00FE7776" w:rsidRDefault="008C7E88"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27D9A235" w14:textId="77777777" w:rsidR="008C7E88" w:rsidRPr="00FE7776" w:rsidRDefault="008C7E88"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6330A385" w14:textId="77777777" w:rsidR="008C7E88" w:rsidRPr="00FE7776" w:rsidRDefault="008C7E88"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lastRenderedPageBreak/>
              <w:t>*Jeigu taikomi skirtingi PVM tarifai, Tiekėjas gali įterpti papildomas PVM eilutes ir paaiškinti kurioms eilutėms koks PVM tarifas taikomas ir kodėl</w:t>
            </w:r>
          </w:p>
          <w:p w14:paraId="2E7AE459" w14:textId="77777777" w:rsidR="008C7E88" w:rsidRPr="00FE7776" w:rsidRDefault="008C7E88" w:rsidP="001B7914">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lastRenderedPageBreak/>
              <w:t>tiekėjo įrašomi paaiškinimai ir teisinis pagrindas</w:t>
            </w:r>
          </w:p>
        </w:tc>
      </w:tr>
    </w:tbl>
    <w:p w14:paraId="1C5AF54F" w14:textId="7707924B" w:rsidR="002E2126" w:rsidRDefault="002E2126" w:rsidP="001B7914">
      <w:pPr>
        <w:pStyle w:val="Sraopastraipa"/>
        <w:spacing w:after="0" w:line="240" w:lineRule="auto"/>
        <w:ind w:left="567"/>
        <w:jc w:val="both"/>
        <w:rPr>
          <w:rFonts w:eastAsia="Times New Roman" w:cstheme="minorHAnsi"/>
          <w:color w:val="FF0000"/>
          <w:sz w:val="22"/>
          <w:szCs w:val="22"/>
          <w:lang w:eastAsia="en-US"/>
        </w:rPr>
      </w:pPr>
    </w:p>
    <w:p w14:paraId="10794BEA"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421680" w:rsidRPr="00FE7776" w14:paraId="54C5E1A6" w14:textId="77777777" w:rsidTr="006E45C1">
        <w:tc>
          <w:tcPr>
            <w:tcW w:w="5000" w:type="pct"/>
            <w:gridSpan w:val="7"/>
            <w:shd w:val="clear" w:color="auto" w:fill="E7E6E6" w:themeFill="background2"/>
            <w:vAlign w:val="center"/>
          </w:tcPr>
          <w:p w14:paraId="35BDFDFF" w14:textId="308AB5C0" w:rsidR="00421680" w:rsidRPr="00EA5DB2" w:rsidRDefault="00421680" w:rsidP="001B7914">
            <w:pPr>
              <w:jc w:val="center"/>
              <w:rPr>
                <w:rFonts w:asciiTheme="minorHAnsi" w:hAnsiTheme="minorHAnsi" w:cstheme="minorHAnsi"/>
                <w:b/>
                <w:bCs/>
                <w:sz w:val="22"/>
                <w:szCs w:val="22"/>
              </w:rPr>
            </w:pPr>
            <w:r>
              <w:rPr>
                <w:rFonts w:asciiTheme="minorHAnsi" w:hAnsiTheme="minorHAnsi" w:cstheme="minorHAnsi"/>
                <w:b/>
                <w:bCs/>
                <w:sz w:val="22"/>
                <w:szCs w:val="22"/>
              </w:rPr>
              <w:t>2 PIRKIMO OBJEKTO DALIS</w:t>
            </w:r>
          </w:p>
        </w:tc>
      </w:tr>
      <w:tr w:rsidR="00421680" w:rsidRPr="00FE7776" w14:paraId="636E7FAD" w14:textId="77777777" w:rsidTr="00215851">
        <w:tc>
          <w:tcPr>
            <w:tcW w:w="247" w:type="pct"/>
            <w:shd w:val="clear" w:color="auto" w:fill="E7E6E6" w:themeFill="background2"/>
            <w:vAlign w:val="center"/>
          </w:tcPr>
          <w:p w14:paraId="466E8395"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18BAC2A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FCA13C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66578FC"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4DDF1E28"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0394D0BB" w14:textId="77777777" w:rsidR="00421680" w:rsidRPr="00FE7776" w:rsidRDefault="00421680"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7F18547F" w14:textId="4BD796DF" w:rsidR="0042168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421680" w:rsidRPr="00FE7776" w14:paraId="11051528" w14:textId="77777777" w:rsidTr="00215851">
        <w:trPr>
          <w:trHeight w:val="161"/>
        </w:trPr>
        <w:tc>
          <w:tcPr>
            <w:tcW w:w="247" w:type="pct"/>
            <w:shd w:val="clear" w:color="auto" w:fill="E7E6E6" w:themeFill="background2"/>
          </w:tcPr>
          <w:p w14:paraId="2124ED4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0AFD067"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13DAD2D1"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CD655C5"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55A5491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0F21874"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22A0E1D9" w14:textId="77777777" w:rsidR="00421680" w:rsidRPr="00FE7776" w:rsidRDefault="00421680" w:rsidP="001B7914">
            <w:pPr>
              <w:jc w:val="center"/>
              <w:rPr>
                <w:rFonts w:cstheme="minorHAnsi"/>
                <w:i/>
                <w:iCs/>
                <w:sz w:val="22"/>
                <w:szCs w:val="22"/>
              </w:rPr>
            </w:pPr>
            <w:r>
              <w:rPr>
                <w:rFonts w:asciiTheme="minorHAnsi" w:hAnsiTheme="minorHAnsi" w:cstheme="minorHAnsi"/>
                <w:i/>
                <w:iCs/>
                <w:sz w:val="22"/>
                <w:szCs w:val="22"/>
              </w:rPr>
              <w:t>7 (5*6)</w:t>
            </w:r>
          </w:p>
        </w:tc>
      </w:tr>
      <w:tr w:rsidR="00421680" w:rsidRPr="00FE7776" w14:paraId="3BC16901" w14:textId="77777777" w:rsidTr="00215851">
        <w:tc>
          <w:tcPr>
            <w:tcW w:w="247" w:type="pct"/>
            <w:shd w:val="clear" w:color="auto" w:fill="E7E6E6" w:themeFill="background2"/>
            <w:vAlign w:val="center"/>
          </w:tcPr>
          <w:p w14:paraId="0B095269" w14:textId="77777777" w:rsidR="00421680" w:rsidRPr="00FE7776" w:rsidRDefault="0042168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E78E918" w14:textId="69281BF9" w:rsidR="00421680" w:rsidRPr="00FE7776" w:rsidRDefault="00CE2820" w:rsidP="001B7914">
            <w:pPr>
              <w:jc w:val="both"/>
              <w:rPr>
                <w:rFonts w:asciiTheme="minorHAnsi" w:hAnsiTheme="minorHAnsi" w:cstheme="minorHAnsi"/>
                <w:sz w:val="22"/>
                <w:szCs w:val="22"/>
              </w:rPr>
            </w:pPr>
            <w:r w:rsidRPr="00CE2820">
              <w:rPr>
                <w:rFonts w:asciiTheme="minorHAnsi" w:hAnsiTheme="minorHAnsi" w:cstheme="minorHAnsi"/>
                <w:sz w:val="22"/>
                <w:szCs w:val="22"/>
              </w:rPr>
              <w:t xml:space="preserve">Reanimacijos skyriaus </w:t>
            </w:r>
            <w:proofErr w:type="spellStart"/>
            <w:r w:rsidRPr="00CE2820">
              <w:rPr>
                <w:rFonts w:asciiTheme="minorHAnsi" w:hAnsiTheme="minorHAnsi" w:cstheme="minorHAnsi"/>
                <w:sz w:val="22"/>
                <w:szCs w:val="22"/>
              </w:rPr>
              <w:t>enterinio</w:t>
            </w:r>
            <w:proofErr w:type="spellEnd"/>
            <w:r w:rsidRPr="00CE2820">
              <w:rPr>
                <w:rFonts w:asciiTheme="minorHAnsi" w:hAnsiTheme="minorHAnsi" w:cstheme="minorHAnsi"/>
                <w:sz w:val="22"/>
                <w:szCs w:val="22"/>
              </w:rPr>
              <w:t xml:space="preserve"> maitinimo pompos</w:t>
            </w:r>
          </w:p>
        </w:tc>
        <w:tc>
          <w:tcPr>
            <w:tcW w:w="766" w:type="pct"/>
          </w:tcPr>
          <w:p w14:paraId="3F930640" w14:textId="77777777" w:rsidR="00421680" w:rsidRPr="00FE7776" w:rsidRDefault="00421680" w:rsidP="001B7914">
            <w:pPr>
              <w:jc w:val="both"/>
              <w:rPr>
                <w:rFonts w:asciiTheme="minorHAnsi" w:hAnsiTheme="minorHAnsi" w:cstheme="minorHAnsi"/>
                <w:sz w:val="22"/>
                <w:szCs w:val="22"/>
              </w:rPr>
            </w:pPr>
          </w:p>
        </w:tc>
        <w:tc>
          <w:tcPr>
            <w:tcW w:w="435" w:type="pct"/>
            <w:shd w:val="clear" w:color="auto" w:fill="E7E6E6" w:themeFill="background2"/>
            <w:vAlign w:val="center"/>
          </w:tcPr>
          <w:p w14:paraId="06639880" w14:textId="3DB98723" w:rsidR="00421680" w:rsidRPr="00FE7776" w:rsidRDefault="00CE2820" w:rsidP="001B7914">
            <w:pPr>
              <w:jc w:val="center"/>
              <w:rPr>
                <w:rFonts w:asciiTheme="minorHAnsi" w:hAnsiTheme="minorHAnsi" w:cstheme="minorHAnsi"/>
                <w:sz w:val="22"/>
                <w:szCs w:val="22"/>
              </w:rPr>
            </w:pPr>
            <w:r>
              <w:rPr>
                <w:rFonts w:asciiTheme="minorHAnsi" w:hAnsiTheme="minorHAnsi" w:cstheme="minorHAnsi"/>
                <w:sz w:val="22"/>
                <w:szCs w:val="22"/>
              </w:rPr>
              <w:t>vnt</w:t>
            </w:r>
            <w:r w:rsidR="00421680" w:rsidRPr="00FE7776">
              <w:rPr>
                <w:rFonts w:asciiTheme="minorHAnsi" w:hAnsiTheme="minorHAnsi" w:cstheme="minorHAnsi"/>
                <w:sz w:val="22"/>
                <w:szCs w:val="22"/>
              </w:rPr>
              <w:t>.</w:t>
            </w:r>
          </w:p>
        </w:tc>
        <w:tc>
          <w:tcPr>
            <w:tcW w:w="680" w:type="pct"/>
            <w:shd w:val="clear" w:color="auto" w:fill="E7E6E6" w:themeFill="background2"/>
            <w:vAlign w:val="center"/>
          </w:tcPr>
          <w:p w14:paraId="35DE1269" w14:textId="77777777" w:rsidR="00421680" w:rsidRPr="00FE7776" w:rsidRDefault="0042168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r>
              <w:rPr>
                <w:rFonts w:asciiTheme="minorHAnsi" w:hAnsiTheme="minorHAnsi" w:cstheme="minorHAnsi"/>
                <w:sz w:val="22"/>
                <w:szCs w:val="22"/>
              </w:rPr>
              <w:t>9</w:t>
            </w:r>
          </w:p>
        </w:tc>
        <w:tc>
          <w:tcPr>
            <w:tcW w:w="836" w:type="pct"/>
          </w:tcPr>
          <w:p w14:paraId="23750A8E" w14:textId="77777777" w:rsidR="00421680" w:rsidRPr="00FE7776" w:rsidRDefault="00421680" w:rsidP="001B7914">
            <w:pPr>
              <w:jc w:val="both"/>
              <w:rPr>
                <w:rFonts w:asciiTheme="minorHAnsi" w:hAnsiTheme="minorHAnsi" w:cstheme="minorHAnsi"/>
                <w:sz w:val="22"/>
                <w:szCs w:val="22"/>
              </w:rPr>
            </w:pPr>
          </w:p>
        </w:tc>
        <w:tc>
          <w:tcPr>
            <w:tcW w:w="1030" w:type="pct"/>
          </w:tcPr>
          <w:p w14:paraId="5C22BD34" w14:textId="77777777" w:rsidR="00421680" w:rsidRPr="00FE7776" w:rsidRDefault="00421680" w:rsidP="001B7914">
            <w:pPr>
              <w:jc w:val="both"/>
              <w:rPr>
                <w:rFonts w:cstheme="minorHAnsi"/>
                <w:sz w:val="22"/>
                <w:szCs w:val="22"/>
              </w:rPr>
            </w:pPr>
          </w:p>
        </w:tc>
      </w:tr>
      <w:tr w:rsidR="00421680" w:rsidRPr="00FE7776" w14:paraId="6B4C2D70" w14:textId="77777777" w:rsidTr="00215851">
        <w:tc>
          <w:tcPr>
            <w:tcW w:w="247" w:type="pct"/>
            <w:tcBorders>
              <w:left w:val="nil"/>
              <w:bottom w:val="nil"/>
              <w:right w:val="nil"/>
            </w:tcBorders>
          </w:tcPr>
          <w:p w14:paraId="05E62189" w14:textId="77777777" w:rsidR="00421680" w:rsidRPr="00FE7776" w:rsidRDefault="00421680" w:rsidP="001B7914">
            <w:pPr>
              <w:jc w:val="both"/>
              <w:rPr>
                <w:rFonts w:asciiTheme="minorHAnsi" w:hAnsiTheme="minorHAnsi" w:cstheme="minorHAnsi"/>
                <w:sz w:val="22"/>
                <w:szCs w:val="22"/>
              </w:rPr>
            </w:pPr>
          </w:p>
        </w:tc>
        <w:tc>
          <w:tcPr>
            <w:tcW w:w="1005" w:type="pct"/>
            <w:tcBorders>
              <w:left w:val="nil"/>
              <w:bottom w:val="nil"/>
              <w:right w:val="nil"/>
            </w:tcBorders>
          </w:tcPr>
          <w:p w14:paraId="68A133E6" w14:textId="77777777" w:rsidR="00421680" w:rsidRPr="00FE7776" w:rsidRDefault="00421680" w:rsidP="001B7914">
            <w:pPr>
              <w:jc w:val="both"/>
              <w:rPr>
                <w:rFonts w:asciiTheme="minorHAnsi" w:hAnsiTheme="minorHAnsi" w:cstheme="minorHAnsi"/>
                <w:sz w:val="22"/>
                <w:szCs w:val="22"/>
              </w:rPr>
            </w:pPr>
          </w:p>
        </w:tc>
        <w:tc>
          <w:tcPr>
            <w:tcW w:w="766" w:type="pct"/>
            <w:tcBorders>
              <w:left w:val="nil"/>
              <w:bottom w:val="nil"/>
              <w:right w:val="nil"/>
            </w:tcBorders>
          </w:tcPr>
          <w:p w14:paraId="0B50E210" w14:textId="77777777" w:rsidR="00421680" w:rsidRPr="00FE7776" w:rsidRDefault="00421680" w:rsidP="001B7914">
            <w:pPr>
              <w:jc w:val="both"/>
              <w:rPr>
                <w:rFonts w:asciiTheme="minorHAnsi" w:hAnsiTheme="minorHAnsi" w:cstheme="minorHAnsi"/>
                <w:sz w:val="22"/>
                <w:szCs w:val="22"/>
              </w:rPr>
            </w:pPr>
          </w:p>
        </w:tc>
        <w:tc>
          <w:tcPr>
            <w:tcW w:w="435" w:type="pct"/>
            <w:tcBorders>
              <w:left w:val="nil"/>
              <w:bottom w:val="nil"/>
            </w:tcBorders>
          </w:tcPr>
          <w:p w14:paraId="38FD3BAE" w14:textId="77777777" w:rsidR="00421680" w:rsidRPr="00FE7776" w:rsidRDefault="00421680" w:rsidP="001B7914">
            <w:pPr>
              <w:jc w:val="both"/>
              <w:rPr>
                <w:rFonts w:asciiTheme="minorHAnsi" w:hAnsiTheme="minorHAnsi" w:cstheme="minorHAnsi"/>
                <w:sz w:val="22"/>
                <w:szCs w:val="22"/>
              </w:rPr>
            </w:pPr>
          </w:p>
        </w:tc>
        <w:tc>
          <w:tcPr>
            <w:tcW w:w="680" w:type="pct"/>
            <w:shd w:val="clear" w:color="auto" w:fill="E7E6E6" w:themeFill="background2"/>
            <w:vAlign w:val="center"/>
          </w:tcPr>
          <w:p w14:paraId="65E76111" w14:textId="77777777" w:rsidR="00421680" w:rsidRPr="00FE7776" w:rsidRDefault="0042168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883C7BA" w14:textId="77777777" w:rsidR="00421680" w:rsidRPr="00FE7776" w:rsidRDefault="0042168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29222C1" w14:textId="77777777" w:rsidR="00421680" w:rsidRPr="00FE7776" w:rsidRDefault="0042168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421680" w:rsidRPr="00FE7776" w14:paraId="326ABBF0" w14:textId="77777777" w:rsidTr="00215851">
        <w:tc>
          <w:tcPr>
            <w:tcW w:w="247" w:type="pct"/>
            <w:tcBorders>
              <w:top w:val="nil"/>
              <w:left w:val="nil"/>
              <w:bottom w:val="nil"/>
              <w:right w:val="nil"/>
            </w:tcBorders>
          </w:tcPr>
          <w:p w14:paraId="64780E1B" w14:textId="77777777" w:rsidR="00421680" w:rsidRPr="00FE7776" w:rsidRDefault="00421680"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6CC21BB7" w14:textId="77777777" w:rsidR="00421680" w:rsidRPr="00FE7776" w:rsidRDefault="00421680" w:rsidP="001B7914">
            <w:pPr>
              <w:jc w:val="both"/>
              <w:rPr>
                <w:rFonts w:asciiTheme="minorHAnsi" w:hAnsiTheme="minorHAnsi" w:cstheme="minorHAnsi"/>
                <w:sz w:val="22"/>
                <w:szCs w:val="22"/>
              </w:rPr>
            </w:pPr>
          </w:p>
        </w:tc>
        <w:tc>
          <w:tcPr>
            <w:tcW w:w="766" w:type="pct"/>
            <w:tcBorders>
              <w:top w:val="nil"/>
              <w:left w:val="nil"/>
              <w:bottom w:val="nil"/>
              <w:right w:val="nil"/>
            </w:tcBorders>
          </w:tcPr>
          <w:p w14:paraId="6DAE299F" w14:textId="77777777" w:rsidR="00421680" w:rsidRPr="00FE7776" w:rsidRDefault="00421680" w:rsidP="001B7914">
            <w:pPr>
              <w:jc w:val="both"/>
              <w:rPr>
                <w:rFonts w:asciiTheme="minorHAnsi" w:hAnsiTheme="minorHAnsi" w:cstheme="minorHAnsi"/>
                <w:sz w:val="22"/>
                <w:szCs w:val="22"/>
              </w:rPr>
            </w:pPr>
          </w:p>
        </w:tc>
        <w:tc>
          <w:tcPr>
            <w:tcW w:w="435" w:type="pct"/>
            <w:tcBorders>
              <w:top w:val="nil"/>
              <w:left w:val="nil"/>
              <w:bottom w:val="nil"/>
            </w:tcBorders>
          </w:tcPr>
          <w:p w14:paraId="4D7FB990" w14:textId="77777777" w:rsidR="00421680" w:rsidRPr="00FE7776" w:rsidRDefault="0042168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37FEAC72" w14:textId="77777777" w:rsidR="00421680" w:rsidRPr="00FE7776" w:rsidRDefault="0042168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402A50CE" w14:textId="77777777" w:rsidR="00421680" w:rsidRPr="00FE7776" w:rsidRDefault="0042168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rsidTr="006E45C1">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rsidTr="006E45C1">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4E403A77"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CE2820" w:rsidRPr="00FE7776" w14:paraId="4FE09EB8" w14:textId="77777777" w:rsidTr="006E45C1">
        <w:tc>
          <w:tcPr>
            <w:tcW w:w="5000" w:type="pct"/>
            <w:gridSpan w:val="7"/>
            <w:shd w:val="clear" w:color="auto" w:fill="E7E6E6" w:themeFill="background2"/>
            <w:vAlign w:val="center"/>
          </w:tcPr>
          <w:p w14:paraId="0624E137" w14:textId="33A23DB1" w:rsidR="00CE2820" w:rsidRPr="00EA5DB2" w:rsidRDefault="00CE2820" w:rsidP="001B7914">
            <w:pPr>
              <w:jc w:val="center"/>
              <w:rPr>
                <w:rFonts w:asciiTheme="minorHAnsi" w:hAnsiTheme="minorHAnsi" w:cstheme="minorHAnsi"/>
                <w:b/>
                <w:bCs/>
                <w:sz w:val="22"/>
                <w:szCs w:val="22"/>
              </w:rPr>
            </w:pPr>
            <w:r>
              <w:rPr>
                <w:rFonts w:asciiTheme="minorHAnsi" w:hAnsiTheme="minorHAnsi" w:cstheme="minorHAnsi"/>
                <w:b/>
                <w:bCs/>
                <w:sz w:val="22"/>
                <w:szCs w:val="22"/>
              </w:rPr>
              <w:t>3 PIRKIMO OBJEKTO DALIS</w:t>
            </w:r>
          </w:p>
        </w:tc>
      </w:tr>
      <w:tr w:rsidR="00CE2820" w:rsidRPr="00FE7776" w14:paraId="620295D9" w14:textId="77777777" w:rsidTr="00215851">
        <w:tc>
          <w:tcPr>
            <w:tcW w:w="247" w:type="pct"/>
            <w:shd w:val="clear" w:color="auto" w:fill="E7E6E6" w:themeFill="background2"/>
            <w:vAlign w:val="center"/>
          </w:tcPr>
          <w:p w14:paraId="7735EB55"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6A920AB2"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7FB14160"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E260399"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2364EB03"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198912D" w14:textId="77777777" w:rsidR="00CE2820" w:rsidRPr="00FE7776" w:rsidRDefault="00CE2820"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0506694E" w14:textId="78030348" w:rsidR="00CE282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E2820" w:rsidRPr="00FE7776" w14:paraId="07D2D044" w14:textId="77777777" w:rsidTr="00215851">
        <w:trPr>
          <w:trHeight w:val="161"/>
        </w:trPr>
        <w:tc>
          <w:tcPr>
            <w:tcW w:w="247" w:type="pct"/>
            <w:shd w:val="clear" w:color="auto" w:fill="E7E6E6" w:themeFill="background2"/>
          </w:tcPr>
          <w:p w14:paraId="183B8EB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3FDF8129"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C6AEAF1"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2CC412B8"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90ED75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968DF4E"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574B88FA" w14:textId="77777777" w:rsidR="00CE2820" w:rsidRPr="00FE7776" w:rsidRDefault="00CE2820" w:rsidP="001B7914">
            <w:pPr>
              <w:jc w:val="center"/>
              <w:rPr>
                <w:rFonts w:cstheme="minorHAnsi"/>
                <w:i/>
                <w:iCs/>
                <w:sz w:val="22"/>
                <w:szCs w:val="22"/>
              </w:rPr>
            </w:pPr>
            <w:r>
              <w:rPr>
                <w:rFonts w:asciiTheme="minorHAnsi" w:hAnsiTheme="minorHAnsi" w:cstheme="minorHAnsi"/>
                <w:i/>
                <w:iCs/>
                <w:sz w:val="22"/>
                <w:szCs w:val="22"/>
              </w:rPr>
              <w:t>7 (5*6)</w:t>
            </w:r>
          </w:p>
        </w:tc>
      </w:tr>
      <w:tr w:rsidR="00CE2820" w:rsidRPr="00FE7776" w14:paraId="496F4106" w14:textId="77777777" w:rsidTr="00215851">
        <w:tc>
          <w:tcPr>
            <w:tcW w:w="247" w:type="pct"/>
            <w:shd w:val="clear" w:color="auto" w:fill="E7E6E6" w:themeFill="background2"/>
            <w:vAlign w:val="center"/>
          </w:tcPr>
          <w:p w14:paraId="3D8C7454" w14:textId="77777777" w:rsidR="00CE2820" w:rsidRPr="00FE7776" w:rsidRDefault="00CE282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50579A20" w14:textId="007ED2DF" w:rsidR="00CE2820" w:rsidRPr="00FE7776" w:rsidRDefault="00A173AA" w:rsidP="001B7914">
            <w:pPr>
              <w:jc w:val="both"/>
              <w:rPr>
                <w:rFonts w:asciiTheme="minorHAnsi" w:hAnsiTheme="minorHAnsi" w:cstheme="minorHAnsi"/>
                <w:sz w:val="22"/>
                <w:szCs w:val="22"/>
              </w:rPr>
            </w:pPr>
            <w:proofErr w:type="spellStart"/>
            <w:r w:rsidRPr="00A173AA">
              <w:rPr>
                <w:rFonts w:asciiTheme="minorHAnsi" w:hAnsiTheme="minorHAnsi" w:cstheme="minorHAnsi"/>
                <w:sz w:val="22"/>
                <w:szCs w:val="22"/>
              </w:rPr>
              <w:t>Švirkštinės</w:t>
            </w:r>
            <w:proofErr w:type="spellEnd"/>
            <w:r w:rsidRPr="00A173AA">
              <w:rPr>
                <w:rFonts w:asciiTheme="minorHAnsi" w:hAnsiTheme="minorHAnsi" w:cstheme="minorHAnsi"/>
                <w:sz w:val="22"/>
                <w:szCs w:val="22"/>
              </w:rPr>
              <w:t xml:space="preserve"> pompos, skirtos operacinėms</w:t>
            </w:r>
          </w:p>
        </w:tc>
        <w:tc>
          <w:tcPr>
            <w:tcW w:w="766" w:type="pct"/>
          </w:tcPr>
          <w:p w14:paraId="4BC08EC6" w14:textId="77777777" w:rsidR="00CE2820" w:rsidRPr="00FE7776" w:rsidRDefault="00CE2820" w:rsidP="001B7914">
            <w:pPr>
              <w:jc w:val="both"/>
              <w:rPr>
                <w:rFonts w:asciiTheme="minorHAnsi" w:hAnsiTheme="minorHAnsi" w:cstheme="minorHAnsi"/>
                <w:sz w:val="22"/>
                <w:szCs w:val="22"/>
              </w:rPr>
            </w:pPr>
          </w:p>
        </w:tc>
        <w:tc>
          <w:tcPr>
            <w:tcW w:w="435" w:type="pct"/>
            <w:shd w:val="clear" w:color="auto" w:fill="E7E6E6" w:themeFill="background2"/>
            <w:vAlign w:val="center"/>
          </w:tcPr>
          <w:p w14:paraId="353210E8" w14:textId="77777777" w:rsidR="00CE2820" w:rsidRPr="00FE7776" w:rsidRDefault="00CE2820" w:rsidP="001B7914">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5CBF58FD" w14:textId="302B8650" w:rsidR="00CE2820" w:rsidRPr="00FE7776" w:rsidRDefault="00A173AA" w:rsidP="001B7914">
            <w:pPr>
              <w:jc w:val="center"/>
              <w:rPr>
                <w:rFonts w:asciiTheme="minorHAnsi" w:hAnsiTheme="minorHAnsi" w:cstheme="minorHAnsi"/>
                <w:sz w:val="22"/>
                <w:szCs w:val="22"/>
              </w:rPr>
            </w:pPr>
            <w:r>
              <w:rPr>
                <w:rFonts w:asciiTheme="minorHAnsi" w:hAnsiTheme="minorHAnsi" w:cstheme="minorHAnsi"/>
                <w:sz w:val="22"/>
                <w:szCs w:val="22"/>
              </w:rPr>
              <w:t>40</w:t>
            </w:r>
          </w:p>
        </w:tc>
        <w:tc>
          <w:tcPr>
            <w:tcW w:w="836" w:type="pct"/>
          </w:tcPr>
          <w:p w14:paraId="33C5D168" w14:textId="77777777" w:rsidR="00CE2820" w:rsidRPr="00FE7776" w:rsidRDefault="00CE2820" w:rsidP="001B7914">
            <w:pPr>
              <w:jc w:val="both"/>
              <w:rPr>
                <w:rFonts w:asciiTheme="minorHAnsi" w:hAnsiTheme="minorHAnsi" w:cstheme="minorHAnsi"/>
                <w:sz w:val="22"/>
                <w:szCs w:val="22"/>
              </w:rPr>
            </w:pPr>
          </w:p>
        </w:tc>
        <w:tc>
          <w:tcPr>
            <w:tcW w:w="1030" w:type="pct"/>
          </w:tcPr>
          <w:p w14:paraId="46FF410C" w14:textId="77777777" w:rsidR="00CE2820" w:rsidRPr="00FE7776" w:rsidRDefault="00CE2820" w:rsidP="001B7914">
            <w:pPr>
              <w:jc w:val="both"/>
              <w:rPr>
                <w:rFonts w:cstheme="minorHAnsi"/>
                <w:sz w:val="22"/>
                <w:szCs w:val="22"/>
              </w:rPr>
            </w:pPr>
          </w:p>
        </w:tc>
      </w:tr>
      <w:tr w:rsidR="00CE2820" w:rsidRPr="00FE7776" w14:paraId="44EC075D" w14:textId="77777777" w:rsidTr="00215851">
        <w:tc>
          <w:tcPr>
            <w:tcW w:w="247" w:type="pct"/>
            <w:tcBorders>
              <w:left w:val="nil"/>
              <w:bottom w:val="nil"/>
              <w:right w:val="nil"/>
            </w:tcBorders>
          </w:tcPr>
          <w:p w14:paraId="4C1E70F3" w14:textId="77777777" w:rsidR="00CE2820" w:rsidRPr="00FE7776" w:rsidRDefault="00CE2820" w:rsidP="001B7914">
            <w:pPr>
              <w:jc w:val="both"/>
              <w:rPr>
                <w:rFonts w:asciiTheme="minorHAnsi" w:hAnsiTheme="minorHAnsi" w:cstheme="minorHAnsi"/>
                <w:sz w:val="22"/>
                <w:szCs w:val="22"/>
              </w:rPr>
            </w:pPr>
          </w:p>
        </w:tc>
        <w:tc>
          <w:tcPr>
            <w:tcW w:w="1005" w:type="pct"/>
            <w:tcBorders>
              <w:left w:val="nil"/>
              <w:bottom w:val="nil"/>
              <w:right w:val="nil"/>
            </w:tcBorders>
          </w:tcPr>
          <w:p w14:paraId="46DFF816" w14:textId="77777777" w:rsidR="00CE2820" w:rsidRPr="00FE7776" w:rsidRDefault="00CE2820" w:rsidP="001B7914">
            <w:pPr>
              <w:jc w:val="both"/>
              <w:rPr>
                <w:rFonts w:asciiTheme="minorHAnsi" w:hAnsiTheme="minorHAnsi" w:cstheme="minorHAnsi"/>
                <w:sz w:val="22"/>
                <w:szCs w:val="22"/>
              </w:rPr>
            </w:pPr>
          </w:p>
        </w:tc>
        <w:tc>
          <w:tcPr>
            <w:tcW w:w="766" w:type="pct"/>
            <w:tcBorders>
              <w:left w:val="nil"/>
              <w:bottom w:val="nil"/>
              <w:right w:val="nil"/>
            </w:tcBorders>
          </w:tcPr>
          <w:p w14:paraId="193D4DB8" w14:textId="77777777" w:rsidR="00CE2820" w:rsidRPr="00FE7776" w:rsidRDefault="00CE2820" w:rsidP="001B7914">
            <w:pPr>
              <w:jc w:val="both"/>
              <w:rPr>
                <w:rFonts w:asciiTheme="minorHAnsi" w:hAnsiTheme="minorHAnsi" w:cstheme="minorHAnsi"/>
                <w:sz w:val="22"/>
                <w:szCs w:val="22"/>
              </w:rPr>
            </w:pPr>
          </w:p>
        </w:tc>
        <w:tc>
          <w:tcPr>
            <w:tcW w:w="435" w:type="pct"/>
            <w:tcBorders>
              <w:left w:val="nil"/>
              <w:bottom w:val="nil"/>
            </w:tcBorders>
          </w:tcPr>
          <w:p w14:paraId="5FDB4AA2" w14:textId="77777777" w:rsidR="00CE2820" w:rsidRPr="00FE7776" w:rsidRDefault="00CE2820" w:rsidP="001B7914">
            <w:pPr>
              <w:jc w:val="both"/>
              <w:rPr>
                <w:rFonts w:asciiTheme="minorHAnsi" w:hAnsiTheme="minorHAnsi" w:cstheme="minorHAnsi"/>
                <w:sz w:val="22"/>
                <w:szCs w:val="22"/>
              </w:rPr>
            </w:pPr>
          </w:p>
        </w:tc>
        <w:tc>
          <w:tcPr>
            <w:tcW w:w="680" w:type="pct"/>
            <w:shd w:val="clear" w:color="auto" w:fill="E7E6E6" w:themeFill="background2"/>
            <w:vAlign w:val="center"/>
          </w:tcPr>
          <w:p w14:paraId="7ACB0AEE" w14:textId="77777777" w:rsidR="00CE2820" w:rsidRPr="00FE7776" w:rsidRDefault="00CE282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5A6F43BF" w14:textId="77777777" w:rsidR="00CE2820" w:rsidRPr="00FE7776" w:rsidRDefault="00CE282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986D6D1" w14:textId="77777777" w:rsidR="00CE2820" w:rsidRPr="00FE7776" w:rsidRDefault="00CE282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E2820" w:rsidRPr="00FE7776" w14:paraId="1A3823DB" w14:textId="77777777" w:rsidTr="00215851">
        <w:tc>
          <w:tcPr>
            <w:tcW w:w="247" w:type="pct"/>
            <w:tcBorders>
              <w:top w:val="nil"/>
              <w:left w:val="nil"/>
              <w:bottom w:val="nil"/>
              <w:right w:val="nil"/>
            </w:tcBorders>
          </w:tcPr>
          <w:p w14:paraId="2DE342F1" w14:textId="77777777" w:rsidR="00CE2820" w:rsidRPr="00FE7776" w:rsidRDefault="00CE2820"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028BEE52" w14:textId="77777777" w:rsidR="00CE2820" w:rsidRPr="00FE7776" w:rsidRDefault="00CE2820" w:rsidP="001B7914">
            <w:pPr>
              <w:jc w:val="both"/>
              <w:rPr>
                <w:rFonts w:asciiTheme="minorHAnsi" w:hAnsiTheme="minorHAnsi" w:cstheme="minorHAnsi"/>
                <w:sz w:val="22"/>
                <w:szCs w:val="22"/>
              </w:rPr>
            </w:pPr>
          </w:p>
        </w:tc>
        <w:tc>
          <w:tcPr>
            <w:tcW w:w="766" w:type="pct"/>
            <w:tcBorders>
              <w:top w:val="nil"/>
              <w:left w:val="nil"/>
              <w:bottom w:val="nil"/>
              <w:right w:val="nil"/>
            </w:tcBorders>
          </w:tcPr>
          <w:p w14:paraId="4D42804D" w14:textId="77777777" w:rsidR="00CE2820" w:rsidRPr="00FE7776" w:rsidRDefault="00CE2820" w:rsidP="001B7914">
            <w:pPr>
              <w:jc w:val="both"/>
              <w:rPr>
                <w:rFonts w:asciiTheme="minorHAnsi" w:hAnsiTheme="minorHAnsi" w:cstheme="minorHAnsi"/>
                <w:sz w:val="22"/>
                <w:szCs w:val="22"/>
              </w:rPr>
            </w:pPr>
          </w:p>
        </w:tc>
        <w:tc>
          <w:tcPr>
            <w:tcW w:w="435" w:type="pct"/>
            <w:tcBorders>
              <w:top w:val="nil"/>
              <w:left w:val="nil"/>
              <w:bottom w:val="nil"/>
            </w:tcBorders>
          </w:tcPr>
          <w:p w14:paraId="0B40F2E1" w14:textId="77777777" w:rsidR="00CE2820" w:rsidRPr="00FE7776" w:rsidRDefault="00CE282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5B2513E" w14:textId="77777777" w:rsidR="00CE2820" w:rsidRPr="00FE7776" w:rsidRDefault="00CE282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34E39782" w14:textId="77777777" w:rsidR="00CE2820" w:rsidRPr="00FE7776" w:rsidRDefault="00CE282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CE2820" w:rsidRPr="00FE7776" w14:paraId="0F94D123" w14:textId="77777777" w:rsidTr="006E45C1">
        <w:tc>
          <w:tcPr>
            <w:tcW w:w="13562" w:type="dxa"/>
            <w:tcBorders>
              <w:top w:val="nil"/>
              <w:left w:val="nil"/>
              <w:bottom w:val="nil"/>
              <w:right w:val="nil"/>
            </w:tcBorders>
          </w:tcPr>
          <w:p w14:paraId="76C442ED" w14:textId="77777777" w:rsidR="00CE2820" w:rsidRPr="00FE7776" w:rsidRDefault="00CE282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62486B0B"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0F3F6309"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0DC7022D"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6AB2AC7" w14:textId="77777777" w:rsidR="00CE2820" w:rsidRPr="00FE7776" w:rsidRDefault="00CE2820" w:rsidP="001B7914">
            <w:pPr>
              <w:jc w:val="both"/>
              <w:rPr>
                <w:rFonts w:asciiTheme="minorHAnsi" w:eastAsia="Times New Roman" w:cstheme="minorHAnsi"/>
                <w:i/>
                <w:sz w:val="22"/>
                <w:szCs w:val="22"/>
              </w:rPr>
            </w:pPr>
          </w:p>
        </w:tc>
      </w:tr>
      <w:tr w:rsidR="00CE2820" w:rsidRPr="00FE7776" w14:paraId="267E8BE2" w14:textId="77777777" w:rsidTr="006E45C1">
        <w:tc>
          <w:tcPr>
            <w:tcW w:w="13562" w:type="dxa"/>
            <w:tcBorders>
              <w:top w:val="nil"/>
              <w:left w:val="nil"/>
              <w:right w:val="nil"/>
            </w:tcBorders>
          </w:tcPr>
          <w:p w14:paraId="5B27F212" w14:textId="77777777" w:rsidR="00CE2820" w:rsidRPr="00FE7776" w:rsidRDefault="00CE282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44F02A3"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p w14:paraId="10B5F7CC" w14:textId="77777777" w:rsidR="00A173AA" w:rsidRDefault="00A173AA"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A173AA" w:rsidRPr="00FE7776" w14:paraId="22B53AC4" w14:textId="77777777" w:rsidTr="006E45C1">
        <w:tc>
          <w:tcPr>
            <w:tcW w:w="5000" w:type="pct"/>
            <w:gridSpan w:val="7"/>
            <w:shd w:val="clear" w:color="auto" w:fill="E7E6E6" w:themeFill="background2"/>
            <w:vAlign w:val="center"/>
          </w:tcPr>
          <w:p w14:paraId="67076B88" w14:textId="084B78F1" w:rsidR="00A173AA" w:rsidRPr="00EA5DB2" w:rsidRDefault="00A173AA" w:rsidP="001B7914">
            <w:pPr>
              <w:jc w:val="center"/>
              <w:rPr>
                <w:rFonts w:asciiTheme="minorHAnsi" w:hAnsiTheme="minorHAnsi" w:cstheme="minorHAnsi"/>
                <w:b/>
                <w:bCs/>
                <w:sz w:val="22"/>
                <w:szCs w:val="22"/>
              </w:rPr>
            </w:pPr>
            <w:r>
              <w:rPr>
                <w:rFonts w:asciiTheme="minorHAnsi" w:hAnsiTheme="minorHAnsi" w:cstheme="minorHAnsi"/>
                <w:b/>
                <w:bCs/>
                <w:sz w:val="22"/>
                <w:szCs w:val="22"/>
              </w:rPr>
              <w:t>4 PIRKIMO OBJEKTO DALIS</w:t>
            </w:r>
          </w:p>
        </w:tc>
      </w:tr>
      <w:tr w:rsidR="00A173AA" w:rsidRPr="00FE7776" w14:paraId="1E7A024E" w14:textId="77777777" w:rsidTr="00215851">
        <w:tc>
          <w:tcPr>
            <w:tcW w:w="247" w:type="pct"/>
            <w:shd w:val="clear" w:color="auto" w:fill="E7E6E6" w:themeFill="background2"/>
            <w:vAlign w:val="center"/>
          </w:tcPr>
          <w:p w14:paraId="1D9C3C6F"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DC72FE4"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D84EED5"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5FCB3346"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117AF2BA"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34BE8B6F" w14:textId="77777777" w:rsidR="00A173AA" w:rsidRPr="00FE7776" w:rsidRDefault="00A173AA"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0CF7EE34" w14:textId="01C9C4B3" w:rsidR="00A173AA" w:rsidRPr="00F103AD" w:rsidRDefault="009B4085" w:rsidP="001B7914">
            <w:pPr>
              <w:jc w:val="center"/>
              <w:rPr>
                <w:rFonts w:cstheme="minorHAnsi"/>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A173AA" w:rsidRPr="00FE7776" w14:paraId="7AAC7407" w14:textId="77777777" w:rsidTr="00215851">
        <w:trPr>
          <w:trHeight w:val="161"/>
        </w:trPr>
        <w:tc>
          <w:tcPr>
            <w:tcW w:w="247" w:type="pct"/>
            <w:shd w:val="clear" w:color="auto" w:fill="E7E6E6" w:themeFill="background2"/>
          </w:tcPr>
          <w:p w14:paraId="49B733C4"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1449C058"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6C64B726"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6ED31C12"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33E8D4B4"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0634C21B"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31072894" w14:textId="77777777" w:rsidR="00A173AA" w:rsidRPr="00FE7776" w:rsidRDefault="00A173AA" w:rsidP="001B7914">
            <w:pPr>
              <w:jc w:val="center"/>
              <w:rPr>
                <w:rFonts w:cstheme="minorHAnsi"/>
                <w:i/>
                <w:iCs/>
                <w:sz w:val="22"/>
                <w:szCs w:val="22"/>
              </w:rPr>
            </w:pPr>
            <w:r>
              <w:rPr>
                <w:rFonts w:asciiTheme="minorHAnsi" w:hAnsiTheme="minorHAnsi" w:cstheme="minorHAnsi"/>
                <w:i/>
                <w:iCs/>
                <w:sz w:val="22"/>
                <w:szCs w:val="22"/>
              </w:rPr>
              <w:t>7 (5*6)</w:t>
            </w:r>
          </w:p>
        </w:tc>
      </w:tr>
      <w:tr w:rsidR="00A173AA" w:rsidRPr="00FE7776" w14:paraId="538A57D1" w14:textId="77777777" w:rsidTr="00215851">
        <w:tc>
          <w:tcPr>
            <w:tcW w:w="247" w:type="pct"/>
            <w:shd w:val="clear" w:color="auto" w:fill="E7E6E6" w:themeFill="background2"/>
            <w:vAlign w:val="center"/>
          </w:tcPr>
          <w:p w14:paraId="44EC2E93" w14:textId="77777777" w:rsidR="00A173AA" w:rsidRPr="00FE7776" w:rsidRDefault="00A173AA"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3C384F6" w14:textId="2D09483D" w:rsidR="00A173AA" w:rsidRPr="00FE7776" w:rsidRDefault="00A173AA" w:rsidP="001B7914">
            <w:pPr>
              <w:jc w:val="both"/>
              <w:rPr>
                <w:rFonts w:asciiTheme="minorHAnsi" w:hAnsiTheme="minorHAnsi" w:cstheme="minorHAnsi"/>
                <w:sz w:val="22"/>
                <w:szCs w:val="22"/>
              </w:rPr>
            </w:pPr>
            <w:r w:rsidRPr="00A173AA">
              <w:rPr>
                <w:rFonts w:asciiTheme="minorHAnsi" w:hAnsiTheme="minorHAnsi" w:cstheme="minorHAnsi"/>
                <w:sz w:val="22"/>
                <w:szCs w:val="22"/>
              </w:rPr>
              <w:t>Infuzinės tūrinės pompos, skirtos operacinėms</w:t>
            </w:r>
          </w:p>
        </w:tc>
        <w:tc>
          <w:tcPr>
            <w:tcW w:w="766" w:type="pct"/>
          </w:tcPr>
          <w:p w14:paraId="6ED096C0" w14:textId="77777777" w:rsidR="00A173AA" w:rsidRPr="00FE7776" w:rsidRDefault="00A173AA" w:rsidP="001B7914">
            <w:pPr>
              <w:jc w:val="both"/>
              <w:rPr>
                <w:rFonts w:asciiTheme="minorHAnsi" w:hAnsiTheme="minorHAnsi" w:cstheme="minorHAnsi"/>
                <w:sz w:val="22"/>
                <w:szCs w:val="22"/>
              </w:rPr>
            </w:pPr>
          </w:p>
        </w:tc>
        <w:tc>
          <w:tcPr>
            <w:tcW w:w="435" w:type="pct"/>
            <w:shd w:val="clear" w:color="auto" w:fill="E7E6E6" w:themeFill="background2"/>
            <w:vAlign w:val="center"/>
          </w:tcPr>
          <w:p w14:paraId="5334253B" w14:textId="77777777" w:rsidR="00A173AA" w:rsidRPr="00FE7776" w:rsidRDefault="00A173AA" w:rsidP="001B7914">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12852E6A" w14:textId="22D98F10" w:rsidR="00A173AA" w:rsidRPr="00FE7776" w:rsidRDefault="00A173AA" w:rsidP="001B7914">
            <w:pPr>
              <w:jc w:val="center"/>
              <w:rPr>
                <w:rFonts w:asciiTheme="minorHAnsi" w:hAnsiTheme="minorHAnsi" w:cstheme="minorHAnsi"/>
                <w:sz w:val="22"/>
                <w:szCs w:val="22"/>
              </w:rPr>
            </w:pPr>
            <w:r>
              <w:rPr>
                <w:rFonts w:asciiTheme="minorHAnsi" w:hAnsiTheme="minorHAnsi" w:cstheme="minorHAnsi"/>
                <w:sz w:val="22"/>
                <w:szCs w:val="22"/>
              </w:rPr>
              <w:t>6</w:t>
            </w:r>
          </w:p>
        </w:tc>
        <w:tc>
          <w:tcPr>
            <w:tcW w:w="836" w:type="pct"/>
          </w:tcPr>
          <w:p w14:paraId="1A525427" w14:textId="77777777" w:rsidR="00A173AA" w:rsidRPr="00FE7776" w:rsidRDefault="00A173AA" w:rsidP="001B7914">
            <w:pPr>
              <w:jc w:val="both"/>
              <w:rPr>
                <w:rFonts w:asciiTheme="minorHAnsi" w:hAnsiTheme="minorHAnsi" w:cstheme="minorHAnsi"/>
                <w:sz w:val="22"/>
                <w:szCs w:val="22"/>
              </w:rPr>
            </w:pPr>
          </w:p>
        </w:tc>
        <w:tc>
          <w:tcPr>
            <w:tcW w:w="1030" w:type="pct"/>
          </w:tcPr>
          <w:p w14:paraId="6373261F" w14:textId="77777777" w:rsidR="00A173AA" w:rsidRPr="00FE7776" w:rsidRDefault="00A173AA" w:rsidP="001B7914">
            <w:pPr>
              <w:jc w:val="both"/>
              <w:rPr>
                <w:rFonts w:cstheme="minorHAnsi"/>
                <w:sz w:val="22"/>
                <w:szCs w:val="22"/>
              </w:rPr>
            </w:pPr>
          </w:p>
        </w:tc>
      </w:tr>
      <w:tr w:rsidR="00A173AA" w:rsidRPr="00FE7776" w14:paraId="39018EDE" w14:textId="77777777" w:rsidTr="00215851">
        <w:tc>
          <w:tcPr>
            <w:tcW w:w="247" w:type="pct"/>
            <w:tcBorders>
              <w:left w:val="nil"/>
              <w:bottom w:val="nil"/>
              <w:right w:val="nil"/>
            </w:tcBorders>
          </w:tcPr>
          <w:p w14:paraId="7D57BD9F" w14:textId="77777777" w:rsidR="00A173AA" w:rsidRPr="00FE7776" w:rsidRDefault="00A173AA" w:rsidP="001B7914">
            <w:pPr>
              <w:jc w:val="both"/>
              <w:rPr>
                <w:rFonts w:asciiTheme="minorHAnsi" w:hAnsiTheme="minorHAnsi" w:cstheme="minorHAnsi"/>
                <w:sz w:val="22"/>
                <w:szCs w:val="22"/>
              </w:rPr>
            </w:pPr>
          </w:p>
        </w:tc>
        <w:tc>
          <w:tcPr>
            <w:tcW w:w="1005" w:type="pct"/>
            <w:tcBorders>
              <w:left w:val="nil"/>
              <w:bottom w:val="nil"/>
              <w:right w:val="nil"/>
            </w:tcBorders>
          </w:tcPr>
          <w:p w14:paraId="2A126EA8" w14:textId="77777777" w:rsidR="00A173AA" w:rsidRPr="00FE7776" w:rsidRDefault="00A173AA" w:rsidP="001B7914">
            <w:pPr>
              <w:jc w:val="both"/>
              <w:rPr>
                <w:rFonts w:asciiTheme="minorHAnsi" w:hAnsiTheme="minorHAnsi" w:cstheme="minorHAnsi"/>
                <w:sz w:val="22"/>
                <w:szCs w:val="22"/>
              </w:rPr>
            </w:pPr>
          </w:p>
        </w:tc>
        <w:tc>
          <w:tcPr>
            <w:tcW w:w="766" w:type="pct"/>
            <w:tcBorders>
              <w:left w:val="nil"/>
              <w:bottom w:val="nil"/>
              <w:right w:val="nil"/>
            </w:tcBorders>
          </w:tcPr>
          <w:p w14:paraId="202BDA1B" w14:textId="77777777" w:rsidR="00A173AA" w:rsidRPr="00FE7776" w:rsidRDefault="00A173AA" w:rsidP="001B7914">
            <w:pPr>
              <w:jc w:val="both"/>
              <w:rPr>
                <w:rFonts w:asciiTheme="minorHAnsi" w:hAnsiTheme="minorHAnsi" w:cstheme="minorHAnsi"/>
                <w:sz w:val="22"/>
                <w:szCs w:val="22"/>
              </w:rPr>
            </w:pPr>
          </w:p>
        </w:tc>
        <w:tc>
          <w:tcPr>
            <w:tcW w:w="435" w:type="pct"/>
            <w:tcBorders>
              <w:left w:val="nil"/>
              <w:bottom w:val="nil"/>
            </w:tcBorders>
          </w:tcPr>
          <w:p w14:paraId="4D5B04B1" w14:textId="77777777" w:rsidR="00A173AA" w:rsidRPr="00FE7776" w:rsidRDefault="00A173AA" w:rsidP="001B7914">
            <w:pPr>
              <w:jc w:val="both"/>
              <w:rPr>
                <w:rFonts w:asciiTheme="minorHAnsi" w:hAnsiTheme="minorHAnsi" w:cstheme="minorHAnsi"/>
                <w:sz w:val="22"/>
                <w:szCs w:val="22"/>
              </w:rPr>
            </w:pPr>
          </w:p>
        </w:tc>
        <w:tc>
          <w:tcPr>
            <w:tcW w:w="680" w:type="pct"/>
            <w:shd w:val="clear" w:color="auto" w:fill="E7E6E6" w:themeFill="background2"/>
            <w:vAlign w:val="center"/>
          </w:tcPr>
          <w:p w14:paraId="37CFCDB2" w14:textId="77777777" w:rsidR="00A173AA" w:rsidRPr="00FE7776" w:rsidRDefault="00A173AA"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3A1305DF" w14:textId="77777777" w:rsidR="00A173AA" w:rsidRPr="00FE7776" w:rsidRDefault="00A173AA"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06D51E8C" w14:textId="77777777" w:rsidR="00A173AA" w:rsidRPr="00FE7776" w:rsidRDefault="00A173AA"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A173AA" w:rsidRPr="00FE7776" w14:paraId="0D5F9314" w14:textId="77777777" w:rsidTr="00215851">
        <w:tc>
          <w:tcPr>
            <w:tcW w:w="247" w:type="pct"/>
            <w:tcBorders>
              <w:top w:val="nil"/>
              <w:left w:val="nil"/>
              <w:bottom w:val="nil"/>
              <w:right w:val="nil"/>
            </w:tcBorders>
          </w:tcPr>
          <w:p w14:paraId="0BD2A25C" w14:textId="77777777" w:rsidR="00A173AA" w:rsidRPr="00FE7776" w:rsidRDefault="00A173AA"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2AAB5061" w14:textId="77777777" w:rsidR="00A173AA" w:rsidRPr="00FE7776" w:rsidRDefault="00A173AA" w:rsidP="001B7914">
            <w:pPr>
              <w:jc w:val="both"/>
              <w:rPr>
                <w:rFonts w:asciiTheme="minorHAnsi" w:hAnsiTheme="minorHAnsi" w:cstheme="minorHAnsi"/>
                <w:sz w:val="22"/>
                <w:szCs w:val="22"/>
              </w:rPr>
            </w:pPr>
          </w:p>
        </w:tc>
        <w:tc>
          <w:tcPr>
            <w:tcW w:w="766" w:type="pct"/>
            <w:tcBorders>
              <w:top w:val="nil"/>
              <w:left w:val="nil"/>
              <w:bottom w:val="nil"/>
              <w:right w:val="nil"/>
            </w:tcBorders>
          </w:tcPr>
          <w:p w14:paraId="0937727B" w14:textId="77777777" w:rsidR="00A173AA" w:rsidRPr="00FE7776" w:rsidRDefault="00A173AA" w:rsidP="001B7914">
            <w:pPr>
              <w:jc w:val="both"/>
              <w:rPr>
                <w:rFonts w:asciiTheme="minorHAnsi" w:hAnsiTheme="minorHAnsi" w:cstheme="minorHAnsi"/>
                <w:sz w:val="22"/>
                <w:szCs w:val="22"/>
              </w:rPr>
            </w:pPr>
          </w:p>
        </w:tc>
        <w:tc>
          <w:tcPr>
            <w:tcW w:w="435" w:type="pct"/>
            <w:tcBorders>
              <w:top w:val="nil"/>
              <w:left w:val="nil"/>
              <w:bottom w:val="nil"/>
            </w:tcBorders>
          </w:tcPr>
          <w:p w14:paraId="2F2F98F9" w14:textId="77777777" w:rsidR="00A173AA" w:rsidRPr="00FE7776" w:rsidRDefault="00A173AA"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00C5C73" w14:textId="77777777" w:rsidR="00A173AA" w:rsidRPr="00FE7776" w:rsidRDefault="00A173AA"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0543995F" w14:textId="77777777" w:rsidR="00A173AA" w:rsidRPr="00FE7776" w:rsidRDefault="00A173AA"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A173AA" w:rsidRPr="00FE7776" w14:paraId="2E9BEE24" w14:textId="77777777" w:rsidTr="006E45C1">
        <w:tc>
          <w:tcPr>
            <w:tcW w:w="13562" w:type="dxa"/>
            <w:tcBorders>
              <w:top w:val="nil"/>
              <w:left w:val="nil"/>
              <w:bottom w:val="nil"/>
              <w:right w:val="nil"/>
            </w:tcBorders>
          </w:tcPr>
          <w:p w14:paraId="269A1745" w14:textId="77777777" w:rsidR="00A173AA" w:rsidRPr="00FE7776" w:rsidRDefault="00A173AA"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007B83F8"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D8262AA"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2E0FD59F"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0830D24" w14:textId="77777777" w:rsidR="00A173AA" w:rsidRPr="00FE7776" w:rsidRDefault="00A173AA" w:rsidP="001B7914">
            <w:pPr>
              <w:jc w:val="both"/>
              <w:rPr>
                <w:rFonts w:asciiTheme="minorHAnsi" w:eastAsia="Times New Roman" w:cstheme="minorHAnsi"/>
                <w:i/>
                <w:sz w:val="22"/>
                <w:szCs w:val="22"/>
              </w:rPr>
            </w:pPr>
          </w:p>
        </w:tc>
      </w:tr>
      <w:tr w:rsidR="00A173AA" w:rsidRPr="00FE7776" w14:paraId="6CC2B8A7" w14:textId="77777777" w:rsidTr="006E45C1">
        <w:tc>
          <w:tcPr>
            <w:tcW w:w="13562" w:type="dxa"/>
            <w:tcBorders>
              <w:top w:val="nil"/>
              <w:left w:val="nil"/>
              <w:right w:val="nil"/>
            </w:tcBorders>
          </w:tcPr>
          <w:p w14:paraId="2F0BA4EC" w14:textId="77777777" w:rsidR="00A173AA" w:rsidRPr="00FE7776" w:rsidRDefault="00A173AA"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5351D86" w14:textId="77777777" w:rsidR="00A173AA" w:rsidRDefault="00A173AA" w:rsidP="001B7914">
      <w:pPr>
        <w:pStyle w:val="Sraopastraipa"/>
        <w:spacing w:after="0" w:line="240" w:lineRule="auto"/>
        <w:ind w:left="567"/>
        <w:jc w:val="both"/>
        <w:rPr>
          <w:rFonts w:eastAsia="Times New Roman" w:cstheme="minorHAnsi"/>
          <w:color w:val="FF0000"/>
          <w:sz w:val="22"/>
          <w:szCs w:val="22"/>
          <w:lang w:eastAsia="en-US"/>
        </w:rPr>
      </w:pPr>
    </w:p>
    <w:p w14:paraId="3227C05E" w14:textId="0AD40D1C" w:rsidR="002E2126" w:rsidRPr="00B179E1" w:rsidRDefault="002E2126" w:rsidP="001B7914">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B179E1">
        <w:rPr>
          <w:rFonts w:eastAsia="Times New Roman" w:cstheme="minorHAnsi"/>
          <w:b/>
          <w:bCs/>
          <w:sz w:val="22"/>
          <w:szCs w:val="22"/>
          <w:lang w:eastAsia="en-US"/>
        </w:rPr>
        <w:t xml:space="preserve">Siūlomas pirkimo objektas visiškai atitinka pirkimo dokumentuose nurodytus reikalavimus ir jo </w:t>
      </w:r>
      <w:r w:rsidR="008872E4" w:rsidRPr="00B179E1">
        <w:rPr>
          <w:rFonts w:eastAsia="Times New Roman" w:cstheme="minorHAnsi"/>
          <w:b/>
          <w:bCs/>
          <w:sz w:val="22"/>
          <w:szCs w:val="22"/>
          <w:lang w:eastAsia="en-US"/>
        </w:rPr>
        <w:t>savybės nurodytos</w:t>
      </w:r>
      <w:r w:rsidR="00FF5EE4" w:rsidRPr="00B179E1">
        <w:rPr>
          <w:rFonts w:eastAsia="Times New Roman" w:cstheme="minorHAnsi"/>
          <w:b/>
          <w:bCs/>
          <w:sz w:val="22"/>
          <w:szCs w:val="22"/>
          <w:lang w:eastAsia="en-US"/>
        </w:rPr>
        <w:t>:</w:t>
      </w:r>
      <w:r w:rsidR="00B179E1">
        <w:rPr>
          <w:rFonts w:eastAsia="Times New Roman" w:cstheme="minorHAnsi"/>
          <w:b/>
          <w:bCs/>
          <w:sz w:val="22"/>
          <w:szCs w:val="22"/>
          <w:lang w:eastAsia="en-US"/>
        </w:rPr>
        <w:t xml:space="preserve"> </w:t>
      </w:r>
      <w:r w:rsidR="009305DC" w:rsidRPr="005B7855">
        <w:rPr>
          <w:rFonts w:eastAsia="Times New Roman" w:cstheme="minorHAnsi"/>
          <w:b/>
          <w:bCs/>
          <w:sz w:val="22"/>
          <w:szCs w:val="22"/>
          <w:lang w:eastAsia="en-US"/>
        </w:rPr>
        <w:t>2.1 priede „1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1 p. o. d.)</w:t>
      </w:r>
      <w:r w:rsidR="009305DC">
        <w:rPr>
          <w:rFonts w:eastAsia="Times New Roman" w:cstheme="minorHAnsi"/>
          <w:b/>
          <w:bCs/>
          <w:i/>
          <w:iCs/>
          <w:sz w:val="22"/>
          <w:szCs w:val="22"/>
          <w:lang w:eastAsia="en-US"/>
        </w:rPr>
        <w:t xml:space="preserve"> / 2</w:t>
      </w:r>
      <w:r w:rsidR="009305DC" w:rsidRPr="005B7855">
        <w:rPr>
          <w:rFonts w:eastAsia="Times New Roman" w:cstheme="minorHAnsi"/>
          <w:b/>
          <w:bCs/>
          <w:sz w:val="22"/>
          <w:szCs w:val="22"/>
          <w:lang w:eastAsia="en-US"/>
        </w:rPr>
        <w:t>.</w:t>
      </w:r>
      <w:r w:rsidR="009305DC">
        <w:rPr>
          <w:rFonts w:eastAsia="Times New Roman" w:cstheme="minorHAnsi"/>
          <w:b/>
          <w:bCs/>
          <w:sz w:val="22"/>
          <w:szCs w:val="22"/>
          <w:lang w:eastAsia="en-US"/>
        </w:rPr>
        <w:t>2</w:t>
      </w:r>
      <w:r w:rsidR="009305DC" w:rsidRPr="005B7855">
        <w:rPr>
          <w:rFonts w:eastAsia="Times New Roman" w:cstheme="minorHAnsi"/>
          <w:b/>
          <w:bCs/>
          <w:sz w:val="22"/>
          <w:szCs w:val="22"/>
          <w:lang w:eastAsia="en-US"/>
        </w:rPr>
        <w:t xml:space="preserve"> priede „</w:t>
      </w:r>
      <w:r w:rsidR="009305DC">
        <w:rPr>
          <w:rFonts w:eastAsia="Times New Roman" w:cstheme="minorHAnsi"/>
          <w:b/>
          <w:bCs/>
          <w:sz w:val="22"/>
          <w:szCs w:val="22"/>
          <w:lang w:eastAsia="en-US"/>
        </w:rPr>
        <w:t>2</w:t>
      </w:r>
      <w:r w:rsidR="009305DC" w:rsidRPr="005B7855">
        <w:rPr>
          <w:rFonts w:eastAsia="Times New Roman" w:cstheme="minorHAnsi"/>
          <w:b/>
          <w:bCs/>
          <w:sz w:val="22"/>
          <w:szCs w:val="22"/>
          <w:lang w:eastAsia="en-US"/>
        </w:rPr>
        <w:t xml:space="preserve">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2 p. o. d.)</w:t>
      </w:r>
      <w:r w:rsidR="009305DC">
        <w:rPr>
          <w:rFonts w:eastAsia="Times New Roman" w:cstheme="minorHAnsi"/>
          <w:b/>
          <w:bCs/>
          <w:i/>
          <w:iCs/>
          <w:sz w:val="22"/>
          <w:szCs w:val="22"/>
          <w:lang w:eastAsia="en-US"/>
        </w:rPr>
        <w:t xml:space="preserve"> / 2</w:t>
      </w:r>
      <w:r w:rsidR="009305DC" w:rsidRPr="005B7855">
        <w:rPr>
          <w:rFonts w:eastAsia="Times New Roman" w:cstheme="minorHAnsi"/>
          <w:b/>
          <w:bCs/>
          <w:sz w:val="22"/>
          <w:szCs w:val="22"/>
          <w:lang w:eastAsia="en-US"/>
        </w:rPr>
        <w:t>.</w:t>
      </w:r>
      <w:r w:rsidR="009305DC">
        <w:rPr>
          <w:rFonts w:eastAsia="Times New Roman" w:cstheme="minorHAnsi"/>
          <w:b/>
          <w:bCs/>
          <w:sz w:val="22"/>
          <w:szCs w:val="22"/>
          <w:lang w:eastAsia="en-US"/>
        </w:rPr>
        <w:t>3</w:t>
      </w:r>
      <w:r w:rsidR="009305DC" w:rsidRPr="005B7855">
        <w:rPr>
          <w:rFonts w:eastAsia="Times New Roman" w:cstheme="minorHAnsi"/>
          <w:b/>
          <w:bCs/>
          <w:sz w:val="22"/>
          <w:szCs w:val="22"/>
          <w:lang w:eastAsia="en-US"/>
        </w:rPr>
        <w:t xml:space="preserve"> priede „</w:t>
      </w:r>
      <w:r w:rsidR="009305DC">
        <w:rPr>
          <w:rFonts w:eastAsia="Times New Roman" w:cstheme="minorHAnsi"/>
          <w:b/>
          <w:bCs/>
          <w:sz w:val="22"/>
          <w:szCs w:val="22"/>
          <w:lang w:eastAsia="en-US"/>
        </w:rPr>
        <w:t>3</w:t>
      </w:r>
      <w:r w:rsidR="009305DC" w:rsidRPr="005B7855">
        <w:rPr>
          <w:rFonts w:eastAsia="Times New Roman" w:cstheme="minorHAnsi"/>
          <w:b/>
          <w:bCs/>
          <w:sz w:val="22"/>
          <w:szCs w:val="22"/>
          <w:lang w:eastAsia="en-US"/>
        </w:rPr>
        <w:t xml:space="preserve">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3 p. o. d.)</w:t>
      </w:r>
      <w:r w:rsidR="009305DC">
        <w:rPr>
          <w:rFonts w:eastAsia="Times New Roman" w:cstheme="minorHAnsi"/>
          <w:b/>
          <w:bCs/>
          <w:i/>
          <w:iCs/>
          <w:sz w:val="22"/>
          <w:szCs w:val="22"/>
          <w:lang w:eastAsia="en-US"/>
        </w:rPr>
        <w:t xml:space="preserve"> / 2</w:t>
      </w:r>
      <w:r w:rsidR="009305DC" w:rsidRPr="005B7855">
        <w:rPr>
          <w:rFonts w:eastAsia="Times New Roman" w:cstheme="minorHAnsi"/>
          <w:b/>
          <w:bCs/>
          <w:sz w:val="22"/>
          <w:szCs w:val="22"/>
          <w:lang w:eastAsia="en-US"/>
        </w:rPr>
        <w:t>.</w:t>
      </w:r>
      <w:r w:rsidR="009305DC">
        <w:rPr>
          <w:rFonts w:eastAsia="Times New Roman" w:cstheme="minorHAnsi"/>
          <w:b/>
          <w:bCs/>
          <w:sz w:val="22"/>
          <w:szCs w:val="22"/>
          <w:lang w:eastAsia="en-US"/>
        </w:rPr>
        <w:t>4</w:t>
      </w:r>
      <w:r w:rsidR="009305DC" w:rsidRPr="005B7855">
        <w:rPr>
          <w:rFonts w:eastAsia="Times New Roman" w:cstheme="minorHAnsi"/>
          <w:b/>
          <w:bCs/>
          <w:sz w:val="22"/>
          <w:szCs w:val="22"/>
          <w:lang w:eastAsia="en-US"/>
        </w:rPr>
        <w:t xml:space="preserve"> priede „</w:t>
      </w:r>
      <w:r w:rsidR="009305DC">
        <w:rPr>
          <w:rFonts w:eastAsia="Times New Roman" w:cstheme="minorHAnsi"/>
          <w:b/>
          <w:bCs/>
          <w:sz w:val="22"/>
          <w:szCs w:val="22"/>
          <w:lang w:eastAsia="en-US"/>
        </w:rPr>
        <w:t>4</w:t>
      </w:r>
      <w:r w:rsidR="009305DC" w:rsidRPr="005B7855">
        <w:rPr>
          <w:rFonts w:eastAsia="Times New Roman" w:cstheme="minorHAnsi"/>
          <w:b/>
          <w:bCs/>
          <w:sz w:val="22"/>
          <w:szCs w:val="22"/>
          <w:lang w:eastAsia="en-US"/>
        </w:rPr>
        <w:t xml:space="preserve">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4 p. o. d.)</w:t>
      </w:r>
      <w:r w:rsidR="009305DC" w:rsidRPr="009305DC">
        <w:rPr>
          <w:rFonts w:eastAsia="Times New Roman" w:cstheme="minorHAnsi"/>
          <w:b/>
          <w:bCs/>
          <w:sz w:val="22"/>
          <w:szCs w:val="22"/>
          <w:lang w:eastAsia="en-US"/>
        </w:rPr>
        <w:t>.</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1B7914">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1B7914">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3</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1B7914">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1B7914">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 xml:space="preserve">šis reikalavimas netaikomas </w:t>
            </w:r>
            <w:proofErr w:type="spellStart"/>
            <w:r w:rsidR="09003E87"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1B7914">
            <w:pPr>
              <w:jc w:val="both"/>
              <w:rPr>
                <w:rFonts w:asciiTheme="minorHAnsi" w:cstheme="minorHAnsi"/>
                <w:sz w:val="22"/>
                <w:szCs w:val="22"/>
              </w:rPr>
            </w:pP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978FF19" w:rsidR="005C6A6F" w:rsidRPr="005C6A6F" w:rsidRDefault="008A65A1" w:rsidP="001B7914">
            <w:pPr>
              <w:jc w:val="center"/>
              <w:rPr>
                <w:rFonts w:asciiTheme="minorHAnsi" w:eastAsia="Calibri" w:cstheme="minorHAnsi"/>
                <w:bCs/>
                <w:sz w:val="22"/>
                <w:szCs w:val="22"/>
              </w:rPr>
            </w:pPr>
            <w:r>
              <w:rPr>
                <w:rFonts w:asciiTheme="minorHAnsi" w:eastAsia="Calibri" w:cstheme="minorHAnsi"/>
                <w:bCs/>
                <w:sz w:val="22"/>
                <w:szCs w:val="22"/>
              </w:rPr>
              <w:t>4</w:t>
            </w:r>
            <w:r w:rsidR="005C6A6F" w:rsidRPr="005C6A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1B7914">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1581ADFB"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5</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BF8F69B"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2.1 priedą</w:t>
            </w:r>
            <w:r>
              <w:rPr>
                <w:rFonts w:asciiTheme="minorHAnsi" w:cstheme="minorHAnsi"/>
                <w:sz w:val="22"/>
                <w:szCs w:val="22"/>
              </w:rPr>
              <w:t xml:space="preserve"> </w:t>
            </w:r>
            <w:r>
              <w:rPr>
                <w:rFonts w:asciiTheme="minorHAnsi" w:cstheme="minorHAnsi"/>
                <w:i/>
                <w:iCs/>
                <w:sz w:val="22"/>
                <w:szCs w:val="22"/>
              </w:rPr>
              <w:t xml:space="preserve">(taikoma 1 p. o. d.) </w:t>
            </w:r>
            <w:r>
              <w:rPr>
                <w:rFonts w:asciiTheme="minorHAnsi" w:cstheme="minorHAnsi"/>
                <w:sz w:val="22"/>
                <w:szCs w:val="22"/>
              </w:rPr>
              <w:t xml:space="preserve">/ </w:t>
            </w:r>
            <w:r w:rsidRPr="005B7855">
              <w:rPr>
                <w:rFonts w:asciiTheme="minorHAnsi" w:cstheme="minorHAnsi"/>
                <w:sz w:val="22"/>
                <w:szCs w:val="22"/>
              </w:rPr>
              <w:t>2.</w:t>
            </w:r>
            <w:r>
              <w:rPr>
                <w:rFonts w:asciiTheme="minorHAnsi" w:cstheme="minorHAnsi"/>
                <w:sz w:val="22"/>
                <w:szCs w:val="22"/>
              </w:rPr>
              <w:t>2</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2 p. o. d.) </w:t>
            </w:r>
            <w:r w:rsidRPr="00A416D3">
              <w:rPr>
                <w:rFonts w:asciiTheme="minorHAnsi" w:cstheme="minorHAnsi"/>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3</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3 p. o. d.) </w:t>
            </w:r>
            <w:r w:rsidRPr="00A416D3">
              <w:rPr>
                <w:rFonts w:asciiTheme="minorHAnsi" w:cstheme="minorHAnsi"/>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4</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(taikoma 4 p. o. d.)</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1B7914">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CBAFF8" w:rsidR="00025EB5" w:rsidRPr="00F679E9" w:rsidRDefault="0090173B" w:rsidP="001B7914">
            <w:pPr>
              <w:jc w:val="center"/>
              <w:rPr>
                <w:rFonts w:asciiTheme="minorHAnsi" w:eastAsia="Calibri" w:cstheme="minorHAnsi"/>
                <w:bCs/>
                <w:sz w:val="22"/>
                <w:szCs w:val="22"/>
              </w:rPr>
            </w:pPr>
            <w:r>
              <w:rPr>
                <w:rFonts w:asciiTheme="minorHAnsi" w:eastAsia="Calibri" w:cstheme="minorHAnsi"/>
                <w:bCs/>
                <w:sz w:val="22"/>
                <w:szCs w:val="22"/>
              </w:rPr>
              <w:t>9</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24D78DA" w:rsidR="00025EB5" w:rsidRPr="00A74ABE" w:rsidRDefault="007A6FC6" w:rsidP="001B7914">
            <w:pPr>
              <w:pStyle w:val="Sraopastraipa"/>
              <w:ind w:left="32"/>
              <w:jc w:val="both"/>
              <w:rPr>
                <w:rFonts w:asciiTheme="minorHAnsi" w:cstheme="minorHAnsi"/>
                <w:color w:val="FF0000"/>
                <w:sz w:val="22"/>
                <w:szCs w:val="22"/>
              </w:rPr>
            </w:pPr>
            <w:r w:rsidRPr="0090173B">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Pr="0090173B">
              <w:rPr>
                <w:rFonts w:asciiTheme="minorHAnsi" w:cstheme="minorHAnsi"/>
                <w:bCs/>
                <w:sz w:val="22"/>
                <w:szCs w:val="22"/>
              </w:rPr>
              <w:t>lietuvių kalb</w:t>
            </w:r>
            <w:r w:rsidR="001B7914">
              <w:rPr>
                <w:rFonts w:asciiTheme="minorHAnsi" w:cstheme="minorHAnsi"/>
                <w:bCs/>
                <w:sz w:val="22"/>
                <w:szCs w:val="22"/>
              </w:rPr>
              <w:t>a</w:t>
            </w:r>
            <w:r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1B7914">
            <w:pPr>
              <w:jc w:val="both"/>
              <w:rPr>
                <w:rFonts w:asciiTheme="minorHAnsi" w:cstheme="minorHAnsi"/>
                <w:sz w:val="22"/>
                <w:szCs w:val="22"/>
              </w:rPr>
            </w:pPr>
          </w:p>
        </w:tc>
      </w:tr>
      <w:tr w:rsidR="00025EB5" w:rsidRPr="00F679E9" w14:paraId="6C3F9D10" w14:textId="77777777" w:rsidTr="007D5CE0">
        <w:trPr>
          <w:trHeight w:val="1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BB040C1" w:rsidR="00025EB5" w:rsidRPr="00F679E9" w:rsidRDefault="00281511" w:rsidP="001B7914">
            <w:pPr>
              <w:jc w:val="center"/>
              <w:rPr>
                <w:rFonts w:asciiTheme="minorHAnsi" w:cstheme="minorHAnsi"/>
                <w:sz w:val="22"/>
                <w:szCs w:val="22"/>
              </w:rPr>
            </w:pPr>
            <w:r>
              <w:rPr>
                <w:rFonts w:asciiTheme="minorHAnsi" w:cstheme="minorHAnsi"/>
                <w:sz w:val="22"/>
                <w:szCs w:val="22"/>
              </w:rPr>
              <w:lastRenderedPageBreak/>
              <w:t>1</w:t>
            </w:r>
            <w:r w:rsidR="0090173B">
              <w:rPr>
                <w:rFonts w:asciiTheme="minorHAnsi" w:cstheme="minorHAnsi"/>
                <w:sz w:val="22"/>
                <w:szCs w:val="22"/>
              </w:rPr>
              <w:t>0</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A74ABE" w:rsidRDefault="00BE4F29" w:rsidP="001B7914">
            <w:pPr>
              <w:jc w:val="both"/>
              <w:rPr>
                <w:rFonts w:asciiTheme="minorHAnsi" w:cstheme="minorHAnsi"/>
                <w:bCs/>
                <w:iCs/>
                <w:color w:val="FF0000"/>
                <w:sz w:val="22"/>
                <w:szCs w:val="22"/>
              </w:rPr>
            </w:pPr>
            <w:r w:rsidRPr="007D5CE0">
              <w:rPr>
                <w:rFonts w:ascii="Calibri" w:hAnsi="Calibri" w:cs="Calibr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1B7914">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1D85620B" w:rsidR="00025EB5" w:rsidRPr="00F679E9" w:rsidRDefault="0077716E" w:rsidP="001B7914">
            <w:pPr>
              <w:jc w:val="center"/>
              <w:rPr>
                <w:rFonts w:asciiTheme="minorHAnsi" w:cstheme="minorHAnsi"/>
                <w:sz w:val="22"/>
                <w:szCs w:val="22"/>
              </w:rPr>
            </w:pPr>
            <w:r>
              <w:rPr>
                <w:rFonts w:asciiTheme="minorHAnsi" w:cstheme="minorHAnsi"/>
                <w:sz w:val="22"/>
                <w:szCs w:val="22"/>
              </w:rPr>
              <w:t>1</w:t>
            </w:r>
            <w:r w:rsidR="0090173B">
              <w:rPr>
                <w:rFonts w:asciiTheme="minorHAnsi" w:cstheme="minorHAnsi"/>
                <w:sz w:val="22"/>
                <w:szCs w:val="22"/>
              </w:rPr>
              <w:t>1</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1B7914">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1B7914">
            <w:pPr>
              <w:jc w:val="both"/>
              <w:rPr>
                <w:rFonts w:asciiTheme="minorHAnsi" w:cstheme="minorHAnsi"/>
                <w:sz w:val="22"/>
                <w:szCs w:val="22"/>
              </w:rPr>
            </w:pP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1B7914">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1B7914">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1B7914">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53EFF74A" w14:textId="11AF869F" w:rsidR="00A2675F" w:rsidRPr="00A416D3" w:rsidRDefault="00531909"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70114085">
        <w:rPr>
          <w:rFonts w:eastAsia="Times New Roman"/>
          <w:sz w:val="22"/>
          <w:szCs w:val="22"/>
          <w:lang w:eastAsia="en-US"/>
        </w:rPr>
        <w:t>Užtikriname pasiūlymo galiojimą pirkimo dokumentuose nurodytomis sąlygomis</w:t>
      </w:r>
      <w:r w:rsidRPr="70114085">
        <w:rPr>
          <w:color w:val="000000" w:themeColor="text1"/>
          <w:sz w:val="22"/>
          <w:szCs w:val="22"/>
        </w:rPr>
        <w:t xml:space="preserve">: </w:t>
      </w:r>
      <w:r w:rsidR="006322A3" w:rsidRPr="006322A3">
        <w:rPr>
          <w:rFonts w:cstheme="minorHAnsi"/>
          <w:b/>
          <w:bCs/>
          <w:sz w:val="22"/>
          <w:szCs w:val="22"/>
        </w:rPr>
        <w:t xml:space="preserve">1 p. o. d. 3 686,00 Eur/ 3 p. o. d. 1060,00 </w:t>
      </w:r>
      <w:r w:rsidR="00A2675F" w:rsidRPr="00A416D3">
        <w:rPr>
          <w:rFonts w:cstheme="minorHAnsi"/>
          <w:b/>
          <w:bCs/>
          <w:sz w:val="22"/>
          <w:szCs w:val="22"/>
        </w:rPr>
        <w:t xml:space="preserve">Eur </w:t>
      </w:r>
      <w:r w:rsidR="00A2675F" w:rsidRPr="005B7855">
        <w:rPr>
          <w:rFonts w:cstheme="minorHAnsi"/>
          <w:sz w:val="22"/>
          <w:szCs w:val="22"/>
        </w:rPr>
        <w:t xml:space="preserve">bauda, kurią privalėsime </w:t>
      </w:r>
      <w:r w:rsidR="00A2675F" w:rsidRPr="005B7855">
        <w:rPr>
          <w:rFonts w:cstheme="minorHAnsi"/>
          <w:color w:val="000000" w:themeColor="text1"/>
          <w:sz w:val="22"/>
          <w:szCs w:val="22"/>
        </w:rPr>
        <w:t>sumokėti per 10 darbo dienų nuo perkančiosios organizacijos pareikalavimo</w:t>
      </w:r>
      <w:r w:rsidR="00A2675F">
        <w:rPr>
          <w:rFonts w:cstheme="minorHAnsi"/>
          <w:color w:val="000000" w:themeColor="text1"/>
          <w:sz w:val="22"/>
          <w:szCs w:val="22"/>
        </w:rPr>
        <w:t>.</w:t>
      </w:r>
    </w:p>
    <w:p w14:paraId="6D19BDFC" w14:textId="50E70622" w:rsidR="00531909" w:rsidRPr="00F679E9" w:rsidRDefault="00500A0D" w:rsidP="001B7914">
      <w:pPr>
        <w:pStyle w:val="Sraopastraipa"/>
        <w:suppressAutoHyphens/>
        <w:spacing w:after="0" w:line="240" w:lineRule="auto"/>
        <w:ind w:left="567"/>
        <w:jc w:val="both"/>
        <w:rPr>
          <w:rFonts w:eastAsia="Times New Roman" w:cstheme="minorHAnsi"/>
          <w:sz w:val="22"/>
          <w:szCs w:val="22"/>
          <w:lang w:eastAsia="en-US"/>
        </w:rPr>
      </w:pPr>
      <w:r>
        <w:rPr>
          <w:sz w:val="22"/>
          <w:szCs w:val="22"/>
        </w:rPr>
        <w:t>2 ir 4</w:t>
      </w:r>
      <w:r w:rsidRPr="00212C1E">
        <w:rPr>
          <w:sz w:val="22"/>
          <w:szCs w:val="22"/>
        </w:rPr>
        <w:t xml:space="preserve"> p. o. d. </w:t>
      </w:r>
      <w:r w:rsidR="00A2675F" w:rsidRPr="00212C1E">
        <w:rPr>
          <w:sz w:val="22"/>
          <w:szCs w:val="22"/>
        </w:rPr>
        <w:t>pasiūlymo galiojimo užtikrinimas netaikomas</w:t>
      </w:r>
      <w:r w:rsidR="00A2675F">
        <w:rPr>
          <w:sz w:val="22"/>
          <w:szCs w:val="22"/>
        </w:rPr>
        <w:t>.</w:t>
      </w:r>
    </w:p>
    <w:p w14:paraId="44EF144F" w14:textId="0E890E9F" w:rsidR="002E2126" w:rsidRPr="00F679E9" w:rsidRDefault="002E2126" w:rsidP="001B791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A9D9" w14:textId="77777777" w:rsidR="002328B8" w:rsidRDefault="002328B8" w:rsidP="00D05666">
      <w:r>
        <w:separator/>
      </w:r>
    </w:p>
  </w:endnote>
  <w:endnote w:type="continuationSeparator" w:id="0">
    <w:p w14:paraId="60FBE765" w14:textId="77777777" w:rsidR="002328B8" w:rsidRDefault="002328B8" w:rsidP="00D05666">
      <w:r>
        <w:continuationSeparator/>
      </w:r>
    </w:p>
  </w:endnote>
  <w:endnote w:type="continuationNotice" w:id="1">
    <w:p w14:paraId="17263A21" w14:textId="77777777" w:rsidR="002328B8" w:rsidRDefault="00232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5386" w14:textId="77777777" w:rsidR="002328B8" w:rsidRDefault="002328B8" w:rsidP="00D05666">
      <w:r>
        <w:separator/>
      </w:r>
    </w:p>
  </w:footnote>
  <w:footnote w:type="continuationSeparator" w:id="0">
    <w:p w14:paraId="16328EA0" w14:textId="77777777" w:rsidR="002328B8" w:rsidRDefault="002328B8" w:rsidP="00D05666">
      <w:r>
        <w:continuationSeparator/>
      </w:r>
    </w:p>
  </w:footnote>
  <w:footnote w:type="continuationNotice" w:id="1">
    <w:p w14:paraId="1FE50BFE" w14:textId="77777777" w:rsidR="002328B8" w:rsidRDefault="002328B8">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w:t>
      </w:r>
      <w:r w:rsidRPr="00296384">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1AD0"/>
    <w:rsid w:val="001C1CC5"/>
    <w:rsid w:val="001C21C0"/>
    <w:rsid w:val="001C21ED"/>
    <w:rsid w:val="001C24BC"/>
    <w:rsid w:val="001C305A"/>
    <w:rsid w:val="001C37BD"/>
    <w:rsid w:val="001C3B99"/>
    <w:rsid w:val="001C3E7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ADB"/>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A35"/>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E43"/>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71B"/>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4527"/>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436B3172-79AD-4165-B3E9-94393B82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9</Pages>
  <Words>11777</Words>
  <Characters>6714</Characters>
  <Application>Microsoft Office Word</Application>
  <DocSecurity>0</DocSecurity>
  <Lines>55</Lines>
  <Paragraphs>36</Paragraphs>
  <ScaleCrop>false</ScaleCrop>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1700</cp:revision>
  <cp:lastPrinted>2025-03-01T05:45:00Z</cp:lastPrinted>
  <dcterms:created xsi:type="dcterms:W3CDTF">2024-11-29T23:07:00Z</dcterms:created>
  <dcterms:modified xsi:type="dcterms:W3CDTF">2025-09-16T13:07:00Z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