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w:t>
      </w:r>
      <w:r w:rsidRPr="0075514F">
        <w:rPr>
          <w:rFonts w:ascii="Arial" w:hAnsi="Arial" w:cs="Arial"/>
          <w:sz w:val="22"/>
          <w:szCs w:val="22"/>
        </w:rPr>
        <w:t>priedas Nr. 1</w:t>
      </w:r>
      <w:r w:rsidR="008055D3" w:rsidRPr="0075514F">
        <w:rPr>
          <w:rFonts w:ascii="Arial" w:hAnsi="Arial" w:cs="Arial"/>
          <w:sz w:val="22"/>
          <w:szCs w:val="22"/>
        </w:rPr>
        <w:t>1</w:t>
      </w:r>
      <w:r w:rsidRPr="0075514F">
        <w:rPr>
          <w:rFonts w:ascii="Arial" w:hAnsi="Arial" w:cs="Arial"/>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w:t>
      </w:r>
      <w:r w:rsidRPr="0075514F">
        <w:rPr>
          <w:rFonts w:ascii="Arial" w:hAnsi="Arial" w:cs="Arial"/>
          <w:b/>
          <w:sz w:val="22"/>
          <w:szCs w:val="22"/>
        </w:rPr>
        <w:t>SISTEMOS IR (ARBA) APLINKOS APSAUGOS VADYBOS SISTEMOS STANDARTAI</w:t>
      </w:r>
    </w:p>
    <w:p w14:paraId="1C010D76" w14:textId="260E3476"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275E33" w14:paraId="2B4972AA" w14:textId="77777777" w:rsidTr="0097485C">
        <w:tc>
          <w:tcPr>
            <w:tcW w:w="704" w:type="dxa"/>
            <w:vAlign w:val="center"/>
          </w:tcPr>
          <w:p w14:paraId="6F6E3843"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72715EB8"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024BA6C5" w14:textId="77777777" w:rsidR="00007B46" w:rsidRPr="00275E33" w:rsidRDefault="00007B46"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007B46" w:rsidRPr="00207E54" w14:paraId="6C52CC6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5C18688" w14:textId="77777777" w:rsidR="00007B46" w:rsidRPr="00207E54" w:rsidRDefault="00007B46"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007B46" w:rsidRPr="00B476A3" w14:paraId="1DE2F35F" w14:textId="77777777" w:rsidTr="0097485C">
        <w:tc>
          <w:tcPr>
            <w:tcW w:w="704" w:type="dxa"/>
          </w:tcPr>
          <w:p w14:paraId="3F783959" w14:textId="08D7E8C4" w:rsidR="00007B46" w:rsidRPr="00B476A3" w:rsidRDefault="00FC3A06" w:rsidP="0097485C">
            <w:pPr>
              <w:pStyle w:val="Sraopastraipa"/>
              <w:ind w:left="0"/>
              <w:jc w:val="center"/>
              <w:rPr>
                <w:rFonts w:ascii="Arial" w:hAnsi="Arial" w:cs="Arial"/>
                <w:sz w:val="22"/>
                <w:szCs w:val="22"/>
              </w:rPr>
            </w:pPr>
            <w:r>
              <w:rPr>
                <w:rFonts w:ascii="Arial" w:hAnsi="Arial" w:cs="Arial"/>
                <w:sz w:val="22"/>
                <w:szCs w:val="22"/>
              </w:rPr>
              <w:t>1</w:t>
            </w:r>
            <w:r w:rsidR="00007B46" w:rsidRPr="00B476A3">
              <w:rPr>
                <w:rFonts w:ascii="Arial" w:hAnsi="Arial" w:cs="Arial"/>
                <w:sz w:val="22"/>
                <w:szCs w:val="22"/>
              </w:rPr>
              <w:t>.</w:t>
            </w:r>
          </w:p>
        </w:tc>
        <w:tc>
          <w:tcPr>
            <w:tcW w:w="4714" w:type="dxa"/>
          </w:tcPr>
          <w:p w14:paraId="59F58AF9" w14:textId="77777777" w:rsidR="00007B46" w:rsidRDefault="0075514F" w:rsidP="0097485C">
            <w:pPr>
              <w:rPr>
                <w:rFonts w:ascii="Arial" w:hAnsi="Arial" w:cs="Arial"/>
                <w:sz w:val="22"/>
                <w:szCs w:val="22"/>
              </w:rPr>
            </w:pPr>
            <w:r w:rsidRPr="0075514F">
              <w:rPr>
                <w:rFonts w:ascii="Arial" w:hAnsi="Arial" w:cs="Arial"/>
                <w:sz w:val="22"/>
                <w:szCs w:val="22"/>
              </w:rPr>
              <w:t>Tiekėjas, tiekėjų grupės partneris (-</w:t>
            </w:r>
            <w:proofErr w:type="spellStart"/>
            <w:r w:rsidRPr="0075514F">
              <w:rPr>
                <w:rFonts w:ascii="Arial" w:hAnsi="Arial" w:cs="Arial"/>
                <w:sz w:val="22"/>
                <w:szCs w:val="22"/>
              </w:rPr>
              <w:t>iai</w:t>
            </w:r>
            <w:proofErr w:type="spellEnd"/>
            <w:r w:rsidRPr="0075514F">
              <w:rPr>
                <w:rFonts w:ascii="Arial" w:hAnsi="Arial" w:cs="Arial"/>
                <w:sz w:val="22"/>
                <w:szCs w:val="22"/>
              </w:rPr>
              <w:t xml:space="preserve">) pagal prisiimamus įsipareigojimus, </w:t>
            </w:r>
            <w:r w:rsidRPr="0075514F">
              <w:rPr>
                <w:rFonts w:ascii="Arial" w:hAnsi="Arial" w:cs="Arial"/>
                <w:b/>
                <w:bCs/>
                <w:sz w:val="22"/>
                <w:szCs w:val="22"/>
              </w:rPr>
              <w:t>projektavimo</w:t>
            </w:r>
            <w:r w:rsidRPr="0075514F">
              <w:rPr>
                <w:rFonts w:ascii="Arial" w:hAnsi="Arial" w:cs="Arial"/>
                <w:sz w:val="22"/>
                <w:szCs w:val="22"/>
              </w:rPr>
              <w:t xml:space="preserve"> veikloje taiko:</w:t>
            </w:r>
          </w:p>
          <w:p w14:paraId="50B9A8EE" w14:textId="77777777" w:rsidR="0075514F" w:rsidRDefault="0075514F" w:rsidP="0097485C">
            <w:pPr>
              <w:rPr>
                <w:rFonts w:ascii="Arial" w:hAnsi="Arial" w:cs="Arial"/>
                <w:sz w:val="22"/>
                <w:szCs w:val="22"/>
              </w:rPr>
            </w:pPr>
          </w:p>
          <w:p w14:paraId="7D743AAC" w14:textId="77777777" w:rsidR="00BB10E6" w:rsidRPr="00BB10E6" w:rsidRDefault="00BB10E6" w:rsidP="00BB10E6">
            <w:pPr>
              <w:ind w:firstLine="164"/>
              <w:rPr>
                <w:rFonts w:ascii="Arial" w:hAnsi="Arial" w:cs="Arial"/>
                <w:sz w:val="22"/>
                <w:szCs w:val="22"/>
              </w:rPr>
            </w:pPr>
            <w:r w:rsidRPr="00BB10E6">
              <w:rPr>
                <w:rFonts w:ascii="Arial" w:hAnsi="Arial" w:cs="Arial"/>
                <w:sz w:val="22"/>
                <w:szCs w:val="22"/>
              </w:rPr>
              <w:t xml:space="preserve">- 2009 m. lapkričio 25 d. Europos Parlamento ir Tarybos reglamentu (EB) Nr. 1221/2009 pripažįstamos Europos Sąjungos aplinkos apsaugos vadybos ir audito sistemos </w:t>
            </w:r>
            <w:r w:rsidRPr="00BB10E6">
              <w:rPr>
                <w:rFonts w:ascii="Arial" w:hAnsi="Arial" w:cs="Arial"/>
                <w:i/>
                <w:iCs/>
                <w:sz w:val="22"/>
                <w:szCs w:val="22"/>
              </w:rPr>
              <w:t xml:space="preserve">(angl. </w:t>
            </w:r>
            <w:proofErr w:type="spellStart"/>
            <w:r w:rsidRPr="00BB10E6">
              <w:rPr>
                <w:rFonts w:ascii="Arial" w:hAnsi="Arial" w:cs="Arial"/>
                <w:i/>
                <w:iCs/>
                <w:sz w:val="22"/>
                <w:szCs w:val="22"/>
              </w:rPr>
              <w:t>Eco-Managment</w:t>
            </w:r>
            <w:proofErr w:type="spellEnd"/>
            <w:r w:rsidRPr="00BB10E6">
              <w:rPr>
                <w:rFonts w:ascii="Arial" w:hAnsi="Arial" w:cs="Arial"/>
                <w:i/>
                <w:iCs/>
                <w:sz w:val="22"/>
                <w:szCs w:val="22"/>
              </w:rPr>
              <w:t xml:space="preserve"> </w:t>
            </w:r>
            <w:proofErr w:type="spellStart"/>
            <w:r w:rsidRPr="00BB10E6">
              <w:rPr>
                <w:rFonts w:ascii="Arial" w:hAnsi="Arial" w:cs="Arial"/>
                <w:i/>
                <w:iCs/>
                <w:sz w:val="22"/>
                <w:szCs w:val="22"/>
              </w:rPr>
              <w:t>and</w:t>
            </w:r>
            <w:proofErr w:type="spellEnd"/>
            <w:r w:rsidRPr="00BB10E6">
              <w:rPr>
                <w:rFonts w:ascii="Arial" w:hAnsi="Arial" w:cs="Arial"/>
                <w:i/>
                <w:iCs/>
                <w:sz w:val="22"/>
                <w:szCs w:val="22"/>
              </w:rPr>
              <w:t xml:space="preserve"> </w:t>
            </w:r>
            <w:proofErr w:type="spellStart"/>
            <w:r w:rsidRPr="00BB10E6">
              <w:rPr>
                <w:rFonts w:ascii="Arial" w:hAnsi="Arial" w:cs="Arial"/>
                <w:i/>
                <w:iCs/>
                <w:sz w:val="22"/>
                <w:szCs w:val="22"/>
              </w:rPr>
              <w:t>Audit</w:t>
            </w:r>
            <w:proofErr w:type="spellEnd"/>
            <w:r w:rsidRPr="00BB10E6">
              <w:rPr>
                <w:rFonts w:ascii="Arial" w:hAnsi="Arial" w:cs="Arial"/>
                <w:i/>
                <w:iCs/>
                <w:sz w:val="22"/>
                <w:szCs w:val="22"/>
              </w:rPr>
              <w:t xml:space="preserve"> </w:t>
            </w:r>
            <w:proofErr w:type="spellStart"/>
            <w:r w:rsidRPr="00BB10E6">
              <w:rPr>
                <w:rFonts w:ascii="Arial" w:hAnsi="Arial" w:cs="Arial"/>
                <w:i/>
                <w:iCs/>
                <w:sz w:val="22"/>
                <w:szCs w:val="22"/>
              </w:rPr>
              <w:t>Scheme</w:t>
            </w:r>
            <w:proofErr w:type="spellEnd"/>
            <w:r w:rsidRPr="00BB10E6">
              <w:rPr>
                <w:rFonts w:ascii="Arial" w:hAnsi="Arial" w:cs="Arial"/>
                <w:i/>
                <w:iCs/>
                <w:sz w:val="22"/>
                <w:szCs w:val="22"/>
              </w:rPr>
              <w:t>, EMAS)</w:t>
            </w:r>
            <w:r w:rsidRPr="00BB10E6">
              <w:rPr>
                <w:rFonts w:ascii="Arial" w:hAnsi="Arial" w:cs="Arial"/>
                <w:sz w:val="22"/>
                <w:szCs w:val="22"/>
              </w:rPr>
              <w:t xml:space="preserve">  arba pagal minėto reglamento 45 straipsnį pripažįstamos kitos aplinkos apsaugos vadybos sistemos reikalavimų, arba</w:t>
            </w:r>
          </w:p>
          <w:p w14:paraId="6EFBC9D9" w14:textId="77777777" w:rsidR="00BB10E6" w:rsidRPr="00BB10E6" w:rsidRDefault="00BB10E6" w:rsidP="00BB10E6">
            <w:pPr>
              <w:rPr>
                <w:rFonts w:ascii="Arial" w:hAnsi="Arial" w:cs="Arial"/>
                <w:sz w:val="22"/>
                <w:szCs w:val="22"/>
              </w:rPr>
            </w:pPr>
            <w:r w:rsidRPr="00BB10E6">
              <w:rPr>
                <w:rFonts w:ascii="Arial" w:hAnsi="Arial" w:cs="Arial"/>
                <w:sz w:val="22"/>
                <w:szCs w:val="22"/>
              </w:rPr>
              <w:t>- standarto LST EN ISO 14001:2015 (arba lygiaverčio standarto) reikalavimų.</w:t>
            </w:r>
          </w:p>
          <w:p w14:paraId="5C4421D7" w14:textId="77777777" w:rsidR="008F17B3" w:rsidRDefault="008F17B3" w:rsidP="0097485C">
            <w:pPr>
              <w:rPr>
                <w:rFonts w:ascii="Arial" w:hAnsi="Arial" w:cs="Arial"/>
                <w:sz w:val="22"/>
                <w:szCs w:val="22"/>
              </w:rPr>
            </w:pPr>
          </w:p>
          <w:p w14:paraId="60760F40" w14:textId="77777777" w:rsidR="00E85119" w:rsidRDefault="00E85119" w:rsidP="0097485C">
            <w:pPr>
              <w:rPr>
                <w:rFonts w:ascii="Arial" w:hAnsi="Arial" w:cs="Arial"/>
                <w:sz w:val="22"/>
                <w:szCs w:val="22"/>
              </w:rPr>
            </w:pPr>
          </w:p>
          <w:p w14:paraId="0047E13A" w14:textId="77777777" w:rsidR="0075514F" w:rsidRDefault="0075514F" w:rsidP="0075514F">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1C8F3277" w14:textId="14E5933A" w:rsidR="0075514F" w:rsidRPr="000C6BFA" w:rsidRDefault="000C6BFA" w:rsidP="00CB3548">
            <w:pPr>
              <w:pStyle w:val="Sraopastraipa"/>
              <w:numPr>
                <w:ilvl w:val="0"/>
                <w:numId w:val="3"/>
              </w:numPr>
              <w:tabs>
                <w:tab w:val="left" w:pos="292"/>
              </w:tabs>
              <w:ind w:left="0" w:firstLine="0"/>
              <w:rPr>
                <w:rFonts w:ascii="Arial" w:hAnsi="Arial" w:cs="Arial"/>
                <w:i/>
                <w:iCs/>
                <w:sz w:val="22"/>
                <w:szCs w:val="22"/>
              </w:rPr>
            </w:pPr>
            <w:r>
              <w:rPr>
                <w:rFonts w:ascii="Arial" w:hAnsi="Arial" w:cs="Arial"/>
                <w:bCs/>
                <w:i/>
                <w:iCs/>
                <w:sz w:val="22"/>
              </w:rPr>
              <w:t>J</w:t>
            </w:r>
            <w:r w:rsidR="0075514F" w:rsidRPr="000C6BFA">
              <w:rPr>
                <w:rFonts w:ascii="Arial" w:hAnsi="Arial" w:cs="Arial"/>
                <w:bCs/>
                <w:i/>
                <w:iCs/>
                <w:sz w:val="22"/>
              </w:rPr>
              <w:t>eigu tiekėjas pats atitinka šį reikalavimą, tačiau pasitelkia subtiekėjus nurodytoms paslaugoms teikti, kurioms yra nustatomas šis reikalavimas, tokiu atveju subtiekėjai sutarties vykdymo metu turi laikytis reikalaujamo aplinkos apsaugos vadybos standarto, atsižvelgiant į jų prisiimamus įsipareigojimus pirkimo sutarčiai vykdyti.</w:t>
            </w:r>
          </w:p>
        </w:tc>
        <w:tc>
          <w:tcPr>
            <w:tcW w:w="4358" w:type="dxa"/>
          </w:tcPr>
          <w:p w14:paraId="481C9F08" w14:textId="19D05837" w:rsidR="001509D8" w:rsidRDefault="0075514F" w:rsidP="0075514F">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sidR="00BB3D33">
              <w:rPr>
                <w:rFonts w:ascii="Arial" w:hAnsi="Arial" w:cs="Arial"/>
                <w:sz w:val="22"/>
                <w:szCs w:val="22"/>
              </w:rPr>
              <w:t>laikosi</w:t>
            </w:r>
            <w:r w:rsidR="00CB3548">
              <w:rPr>
                <w:rFonts w:ascii="Arial" w:hAnsi="Arial" w:cs="Arial"/>
                <w:sz w:val="22"/>
                <w:szCs w:val="22"/>
              </w:rPr>
              <w:t xml:space="preserve"> </w:t>
            </w:r>
            <w:r w:rsidR="00CB3548" w:rsidRPr="00CB3548">
              <w:rPr>
                <w:rFonts w:ascii="Arial" w:hAnsi="Arial" w:cs="Arial"/>
                <w:sz w:val="22"/>
                <w:szCs w:val="22"/>
              </w:rPr>
              <w:t>reikalaujamos aplinkos apsaugos vadybos sistemos standartų</w:t>
            </w:r>
            <w:r w:rsidR="00D35FBD">
              <w:rPr>
                <w:rFonts w:ascii="Arial" w:hAnsi="Arial" w:cs="Arial"/>
                <w:sz w:val="22"/>
                <w:szCs w:val="22"/>
              </w:rPr>
              <w:t xml:space="preserve"> (</w:t>
            </w:r>
            <w:r w:rsidR="00CB3548" w:rsidRPr="00CB3548">
              <w:rPr>
                <w:rFonts w:ascii="Arial" w:hAnsi="Arial" w:cs="Arial"/>
                <w:sz w:val="22"/>
                <w:szCs w:val="22"/>
              </w:rPr>
              <w:t>skaitmeninė kopija</w:t>
            </w:r>
            <w:r w:rsidR="00D35FBD">
              <w:rPr>
                <w:rFonts w:ascii="Arial" w:hAnsi="Arial" w:cs="Arial"/>
                <w:sz w:val="22"/>
                <w:szCs w:val="22"/>
              </w:rPr>
              <w:t>)</w:t>
            </w:r>
            <w:r w:rsidR="00CB3548" w:rsidRPr="00CB3548">
              <w:rPr>
                <w:rFonts w:ascii="Arial" w:hAnsi="Arial" w:cs="Arial"/>
                <w:sz w:val="22"/>
                <w:szCs w:val="22"/>
              </w:rPr>
              <w:t>.</w:t>
            </w:r>
          </w:p>
          <w:p w14:paraId="7F9C079B" w14:textId="77777777" w:rsidR="0075514F" w:rsidRPr="00686FCF" w:rsidRDefault="0075514F" w:rsidP="0075514F">
            <w:pPr>
              <w:rPr>
                <w:rFonts w:ascii="Arial" w:hAnsi="Arial" w:cs="Arial"/>
                <w:sz w:val="22"/>
                <w:szCs w:val="22"/>
              </w:rPr>
            </w:pPr>
          </w:p>
          <w:p w14:paraId="1FDCB5DA" w14:textId="77777777" w:rsidR="0075514F" w:rsidRDefault="0075514F" w:rsidP="0075514F">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71393F70" w14:textId="77777777" w:rsidR="0075514F" w:rsidRDefault="0075514F" w:rsidP="0075514F">
            <w:pPr>
              <w:rPr>
                <w:rFonts w:ascii="Arial" w:hAnsi="Arial" w:cs="Arial"/>
                <w:sz w:val="22"/>
                <w:szCs w:val="22"/>
              </w:rPr>
            </w:pPr>
          </w:p>
          <w:p w14:paraId="792DAF39" w14:textId="77777777" w:rsidR="00007B46" w:rsidRDefault="0075514F" w:rsidP="0075514F">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1481E61E" w14:textId="77777777" w:rsidR="004371E0" w:rsidRDefault="004371E0" w:rsidP="0075514F">
            <w:pPr>
              <w:rPr>
                <w:rFonts w:ascii="Arial" w:hAnsi="Arial" w:cs="Arial"/>
                <w:b/>
                <w:i/>
                <w:iCs/>
                <w:sz w:val="22"/>
                <w:szCs w:val="22"/>
              </w:rPr>
            </w:pPr>
          </w:p>
          <w:p w14:paraId="6BE107B5" w14:textId="77777777" w:rsidR="008B4D13" w:rsidRPr="00D005FE" w:rsidRDefault="008B4D13" w:rsidP="008B4D13">
            <w:pPr>
              <w:rPr>
                <w:rFonts w:ascii="Arial" w:hAnsi="Arial" w:cs="Arial"/>
                <w:sz w:val="22"/>
                <w:szCs w:val="22"/>
              </w:rPr>
            </w:pPr>
            <w:r w:rsidRPr="00D005FE">
              <w:rPr>
                <w:rFonts w:ascii="Arial" w:hAnsi="Arial" w:cs="Arial"/>
                <w:sz w:val="22"/>
                <w:szCs w:val="22"/>
              </w:rPr>
              <w:t>Perkančioji organizacija priima ir kitus tiekėjo lygiaverčių aplinkos apsaugos vadybos   užtikrinimo priemonių įrodymus,  kurie patvirtintų, kad:</w:t>
            </w:r>
          </w:p>
          <w:p w14:paraId="32F18C63" w14:textId="77777777" w:rsidR="008B4D13" w:rsidRPr="00D005FE" w:rsidRDefault="008B4D13" w:rsidP="008B4D13">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79B243BC" w14:textId="70D7D4A7" w:rsidR="004371E0" w:rsidRDefault="008B4D13" w:rsidP="0075514F">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37693AF4" w14:textId="77777777" w:rsidR="008F17B3" w:rsidRPr="004371E0" w:rsidRDefault="008F17B3" w:rsidP="0075514F">
            <w:pPr>
              <w:rPr>
                <w:rFonts w:ascii="Arial" w:hAnsi="Arial" w:cs="Arial"/>
                <w:bCs/>
                <w:i/>
                <w:iCs/>
                <w:sz w:val="22"/>
              </w:rPr>
            </w:pPr>
          </w:p>
          <w:p w14:paraId="40DA9DC2" w14:textId="263F189F" w:rsidR="004371E0" w:rsidRPr="00B476A3" w:rsidRDefault="004371E0" w:rsidP="0075514F">
            <w:pPr>
              <w:rPr>
                <w:rFonts w:ascii="Arial" w:hAnsi="Arial" w:cs="Arial"/>
                <w:b/>
                <w:i/>
                <w:iCs/>
                <w:sz w:val="22"/>
                <w:szCs w:val="22"/>
              </w:rPr>
            </w:pPr>
            <w:r w:rsidRPr="00740B1C">
              <w:rPr>
                <w:rFonts w:ascii="Arial" w:hAnsi="Arial" w:cs="Arial"/>
                <w:bCs/>
                <w:i/>
                <w:iCs/>
                <w:color w:val="000000" w:themeColor="text1"/>
                <w:sz w:val="22"/>
              </w:rPr>
              <w:t xml:space="preserve">Jeigu tiekėjas pats atitinka šį reikalavimą, tačiau pasitelkia subtiekėjus nurodytoms paslaugoms teikti, kurioms yra keliamas šis reikalavimas, sutarties vykdymo metu, perkančiajai organizacijai paprašius,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w:t>
            </w:r>
            <w:r w:rsidRPr="00740B1C">
              <w:rPr>
                <w:rFonts w:ascii="Arial" w:hAnsi="Arial" w:cs="Arial"/>
                <w:bCs/>
                <w:i/>
                <w:iCs/>
                <w:color w:val="000000" w:themeColor="text1"/>
                <w:sz w:val="22"/>
              </w:rPr>
              <w:lastRenderedPageBreak/>
              <w:t>vadovautųsi tiekėjo turimu aplinkos apsaugos vadybos standartu.</w:t>
            </w:r>
          </w:p>
        </w:tc>
      </w:tr>
      <w:tr w:rsidR="00FC3A06" w:rsidRPr="00B476A3" w14:paraId="0CF9AC68" w14:textId="77777777" w:rsidTr="00105823">
        <w:tc>
          <w:tcPr>
            <w:tcW w:w="9776" w:type="dxa"/>
            <w:gridSpan w:val="3"/>
          </w:tcPr>
          <w:p w14:paraId="399E679C" w14:textId="0D18F0E5" w:rsidR="00FC3A06" w:rsidRPr="00686FCF" w:rsidRDefault="00FC3A06" w:rsidP="00FC3A06">
            <w:pPr>
              <w:jc w:val="center"/>
              <w:rPr>
                <w:rFonts w:ascii="Arial" w:hAnsi="Arial" w:cs="Arial"/>
                <w:sz w:val="22"/>
                <w:szCs w:val="22"/>
              </w:rPr>
            </w:pPr>
            <w:r>
              <w:rPr>
                <w:rFonts w:ascii="Arial" w:eastAsia="Calibri" w:hAnsi="Arial" w:cs="Arial"/>
                <w:b/>
                <w:sz w:val="22"/>
                <w:szCs w:val="22"/>
              </w:rPr>
              <w:lastRenderedPageBreak/>
              <w:t>KOKYBĖS VADYBOS SISTEMOS STANDARTAI</w:t>
            </w:r>
          </w:p>
        </w:tc>
      </w:tr>
      <w:tr w:rsidR="00FC3A06" w:rsidRPr="00B476A3" w14:paraId="1CABA484" w14:textId="77777777" w:rsidTr="0097485C">
        <w:tc>
          <w:tcPr>
            <w:tcW w:w="704" w:type="dxa"/>
          </w:tcPr>
          <w:p w14:paraId="1B90C921" w14:textId="444B365E" w:rsidR="00FC3A06" w:rsidRPr="00B476A3" w:rsidRDefault="00FC3A06" w:rsidP="0097485C">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C80B33C" w14:textId="023B9EE4" w:rsidR="00FC3A06" w:rsidRPr="0075514F" w:rsidRDefault="00FC3A06" w:rsidP="0097485C">
            <w:pPr>
              <w:rPr>
                <w:rFonts w:ascii="Arial" w:hAnsi="Arial" w:cs="Arial"/>
                <w:sz w:val="22"/>
                <w:szCs w:val="22"/>
              </w:rPr>
            </w:pPr>
            <w:r w:rsidRPr="00FC3A06">
              <w:rPr>
                <w:rFonts w:ascii="Arial" w:hAnsi="Arial" w:cs="Arial"/>
                <w:sz w:val="22"/>
                <w:szCs w:val="22"/>
              </w:rPr>
              <w:t>Netaikoma</w:t>
            </w:r>
          </w:p>
        </w:tc>
        <w:tc>
          <w:tcPr>
            <w:tcW w:w="4358" w:type="dxa"/>
          </w:tcPr>
          <w:p w14:paraId="1068B9C6" w14:textId="77777777" w:rsidR="00FC3A06" w:rsidRPr="00686FCF" w:rsidRDefault="00FC3A06" w:rsidP="0075514F">
            <w:pPr>
              <w:rPr>
                <w:rFonts w:ascii="Arial" w:hAnsi="Arial" w:cs="Arial"/>
                <w:sz w:val="22"/>
                <w:szCs w:val="22"/>
              </w:rPr>
            </w:pPr>
          </w:p>
        </w:tc>
      </w:tr>
    </w:tbl>
    <w:p w14:paraId="64BDFA7B" w14:textId="77777777" w:rsidR="001A782A" w:rsidRDefault="001A782A" w:rsidP="00CB3548">
      <w:pPr>
        <w:spacing w:after="200" w:line="276" w:lineRule="auto"/>
        <w:jc w:val="left"/>
        <w:rPr>
          <w:rFonts w:ascii="Arial" w:hAnsi="Arial" w:cs="Arial"/>
          <w:sz w:val="22"/>
          <w:szCs w:val="22"/>
        </w:rPr>
      </w:pPr>
    </w:p>
    <w:sectPr w:rsidR="001A782A" w:rsidSect="00E36466">
      <w:headerReference w:type="default" r:id="rId10"/>
      <w:footerReference w:type="default" r:id="rId11"/>
      <w:headerReference w:type="first" r:id="rId12"/>
      <w:footerReference w:type="first" r:id="rId13"/>
      <w:pgSz w:w="11906" w:h="16838" w:code="9"/>
      <w:pgMar w:top="426"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1"/>
  </w:num>
  <w:num w:numId="2" w16cid:durableId="993022486">
    <w:abstractNumId w:val="0"/>
  </w:num>
  <w:num w:numId="3" w16cid:durableId="15768153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06D"/>
    <w:rsid w:val="00007B46"/>
    <w:rsid w:val="00040D4A"/>
    <w:rsid w:val="000C6BFA"/>
    <w:rsid w:val="0010733A"/>
    <w:rsid w:val="00146EC0"/>
    <w:rsid w:val="001509D8"/>
    <w:rsid w:val="001A782A"/>
    <w:rsid w:val="001D0D15"/>
    <w:rsid w:val="002A0809"/>
    <w:rsid w:val="002F0596"/>
    <w:rsid w:val="0036034B"/>
    <w:rsid w:val="0037245B"/>
    <w:rsid w:val="00397A48"/>
    <w:rsid w:val="003C0650"/>
    <w:rsid w:val="003D2299"/>
    <w:rsid w:val="003D624B"/>
    <w:rsid w:val="004371E0"/>
    <w:rsid w:val="0044766E"/>
    <w:rsid w:val="00527F87"/>
    <w:rsid w:val="00635C7F"/>
    <w:rsid w:val="00667CD9"/>
    <w:rsid w:val="00697878"/>
    <w:rsid w:val="00740B1C"/>
    <w:rsid w:val="0075514F"/>
    <w:rsid w:val="008055D3"/>
    <w:rsid w:val="00885691"/>
    <w:rsid w:val="008B4D13"/>
    <w:rsid w:val="008E0B05"/>
    <w:rsid w:val="008F17B3"/>
    <w:rsid w:val="00A232D5"/>
    <w:rsid w:val="00A41EEB"/>
    <w:rsid w:val="00A6654F"/>
    <w:rsid w:val="00AA21AD"/>
    <w:rsid w:val="00AC1A66"/>
    <w:rsid w:val="00AE1DBE"/>
    <w:rsid w:val="00B04C4C"/>
    <w:rsid w:val="00B27717"/>
    <w:rsid w:val="00BB10E6"/>
    <w:rsid w:val="00BB3D33"/>
    <w:rsid w:val="00CB3548"/>
    <w:rsid w:val="00D35FBD"/>
    <w:rsid w:val="00D92725"/>
    <w:rsid w:val="00E07386"/>
    <w:rsid w:val="00E36466"/>
    <w:rsid w:val="00E67C68"/>
    <w:rsid w:val="00E85119"/>
    <w:rsid w:val="00FC3A06"/>
    <w:rsid w:val="00FE05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1861</Words>
  <Characters>1061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8</cp:revision>
  <dcterms:created xsi:type="dcterms:W3CDTF">2025-06-11T11:33:00Z</dcterms:created>
  <dcterms:modified xsi:type="dcterms:W3CDTF">2025-10-15T05:04:00Z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