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5B52" w14:textId="346D4CD4" w:rsidR="003F3486" w:rsidRPr="00506E5B" w:rsidRDefault="005336FD" w:rsidP="00607450">
      <w:pPr>
        <w:spacing w:after="0"/>
        <w:ind w:left="5184" w:firstLine="1296"/>
        <w:jc w:val="center"/>
        <w:rPr>
          <w:rFonts w:ascii="Times New Roman" w:hAnsi="Times New Roman" w:cs="Times New Roman"/>
        </w:rPr>
      </w:pPr>
      <w:r w:rsidRPr="00506E5B">
        <w:rPr>
          <w:rFonts w:ascii="Times New Roman" w:hAnsi="Times New Roman" w:cs="Times New Roman"/>
          <w:lang w:val="da-DK"/>
        </w:rPr>
        <w:t>1</w:t>
      </w:r>
      <w:r w:rsidR="00AF149F" w:rsidRPr="00506E5B">
        <w:rPr>
          <w:rFonts w:ascii="Times New Roman" w:hAnsi="Times New Roman" w:cs="Times New Roman"/>
          <w:lang w:val="da-DK"/>
        </w:rPr>
        <w:t xml:space="preserve"> </w:t>
      </w:r>
      <w:r w:rsidR="00987519" w:rsidRPr="00506E5B">
        <w:rPr>
          <w:rFonts w:ascii="Times New Roman" w:hAnsi="Times New Roman" w:cs="Times New Roman"/>
        </w:rPr>
        <w:t>priedas</w:t>
      </w:r>
    </w:p>
    <w:p w14:paraId="722C1E20" w14:textId="77777777" w:rsidR="00F45D1F" w:rsidRPr="00506E5B" w:rsidRDefault="00F45D1F" w:rsidP="004B553F">
      <w:pPr>
        <w:spacing w:after="0"/>
        <w:jc w:val="center"/>
        <w:rPr>
          <w:rFonts w:ascii="Times New Roman" w:hAnsi="Times New Roman" w:cs="Times New Roman"/>
          <w:b/>
        </w:rPr>
      </w:pPr>
    </w:p>
    <w:p w14:paraId="0CED8BEF" w14:textId="29B08203" w:rsidR="0042677E" w:rsidRPr="00506E5B" w:rsidRDefault="00CA5EAE" w:rsidP="00E66433">
      <w:pPr>
        <w:spacing w:after="0"/>
        <w:jc w:val="center"/>
        <w:rPr>
          <w:rFonts w:ascii="Times New Roman" w:hAnsi="Times New Roman" w:cs="Times New Roman"/>
          <w:b/>
        </w:rPr>
      </w:pPr>
      <w:r w:rsidRPr="00506E5B">
        <w:rPr>
          <w:rFonts w:ascii="Times New Roman" w:hAnsi="Times New Roman" w:cs="Times New Roman"/>
          <w:b/>
        </w:rPr>
        <w:t>KLAUSIMYNAS</w:t>
      </w:r>
      <w:r w:rsidR="00227A65" w:rsidRPr="00506E5B">
        <w:rPr>
          <w:rFonts w:ascii="Times New Roman" w:hAnsi="Times New Roman" w:cs="Times New Roman"/>
          <w:b/>
        </w:rPr>
        <w:t xml:space="preserve"> RINKOS DALYVIAMS</w:t>
      </w:r>
    </w:p>
    <w:p w14:paraId="0BFA29CD" w14:textId="77AEEE01" w:rsidR="00987519" w:rsidRPr="00506E5B" w:rsidRDefault="00987519" w:rsidP="00987519">
      <w:pPr>
        <w:tabs>
          <w:tab w:val="left" w:pos="567"/>
          <w:tab w:val="left" w:pos="1276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</w:rPr>
      </w:pPr>
      <w:r w:rsidRPr="00506E5B">
        <w:rPr>
          <w:rFonts w:ascii="Times New Roman" w:eastAsia="Times New Roman" w:hAnsi="Times New Roman" w:cs="Times New Roman"/>
        </w:rPr>
        <w:t>(data)</w:t>
      </w:r>
    </w:p>
    <w:p w14:paraId="17225F30" w14:textId="77777777" w:rsidR="00987519" w:rsidRPr="00506E5B" w:rsidRDefault="00987519" w:rsidP="00987519">
      <w:pPr>
        <w:tabs>
          <w:tab w:val="left" w:pos="567"/>
          <w:tab w:val="left" w:pos="1276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</w:rPr>
      </w:pPr>
      <w:r w:rsidRPr="00506E5B">
        <w:rPr>
          <w:rFonts w:ascii="Times New Roman" w:eastAsia="Times New Roman" w:hAnsi="Times New Roman" w:cs="Times New Roman"/>
        </w:rPr>
        <w:t>_________________</w:t>
      </w:r>
    </w:p>
    <w:p w14:paraId="1CAA7361" w14:textId="77777777" w:rsidR="00987519" w:rsidRPr="00506E5B" w:rsidRDefault="00987519" w:rsidP="00987519">
      <w:pPr>
        <w:tabs>
          <w:tab w:val="left" w:pos="567"/>
          <w:tab w:val="left" w:pos="1276"/>
        </w:tabs>
        <w:spacing w:after="0" w:line="240" w:lineRule="auto"/>
        <w:ind w:right="141"/>
        <w:jc w:val="center"/>
        <w:rPr>
          <w:rFonts w:ascii="Times New Roman" w:eastAsia="Times New Roman" w:hAnsi="Times New Roman" w:cs="Times New Roman"/>
        </w:rPr>
      </w:pPr>
      <w:r w:rsidRPr="00506E5B">
        <w:rPr>
          <w:rFonts w:ascii="Times New Roman" w:eastAsia="Times New Roman" w:hAnsi="Times New Roman" w:cs="Times New Roman"/>
        </w:rPr>
        <w:t>(vieta)</w:t>
      </w:r>
    </w:p>
    <w:p w14:paraId="412FBF38" w14:textId="77777777" w:rsidR="00987519" w:rsidRPr="00506E5B" w:rsidRDefault="00987519" w:rsidP="00987519">
      <w:pPr>
        <w:jc w:val="center"/>
        <w:rPr>
          <w:rFonts w:ascii="Times New Roman" w:hAnsi="Times New Roman" w:cs="Times New Roman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961"/>
      </w:tblGrid>
      <w:tr w:rsidR="00891F2D" w:rsidRPr="00506E5B" w14:paraId="59AB9397" w14:textId="77777777" w:rsidTr="003B734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CEC4" w14:textId="77777777" w:rsidR="00891F2D" w:rsidRPr="00506E5B" w:rsidRDefault="00891F2D" w:rsidP="00AC2C04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506E5B">
              <w:rPr>
                <w:rFonts w:ascii="Times New Roman" w:eastAsia="Times New Roman" w:hAnsi="Times New Roman" w:cs="Times New Roman"/>
              </w:rPr>
              <w:t>Rinkos konsultacijos dalyvio pavadinimas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09E0" w14:textId="77777777" w:rsidR="00891F2D" w:rsidRPr="00506E5B" w:rsidRDefault="00891F2D" w:rsidP="00176C4E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</w:p>
        </w:tc>
      </w:tr>
      <w:tr w:rsidR="00891F2D" w:rsidRPr="00506E5B" w14:paraId="1DA7F738" w14:textId="77777777" w:rsidTr="003B734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F10F" w14:textId="77777777" w:rsidR="00891F2D" w:rsidRPr="00506E5B" w:rsidRDefault="00891F2D" w:rsidP="00AC2C04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506E5B">
              <w:rPr>
                <w:rFonts w:ascii="Times New Roman" w:eastAsia="Times New Roman" w:hAnsi="Times New Roman" w:cs="Times New Roman"/>
              </w:rPr>
              <w:t xml:space="preserve">Rinkos konsultacijos dalyvio adresas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80D2" w14:textId="77777777" w:rsidR="00891F2D" w:rsidRPr="00506E5B" w:rsidRDefault="00891F2D" w:rsidP="00176C4E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</w:p>
        </w:tc>
      </w:tr>
      <w:tr w:rsidR="00891F2D" w:rsidRPr="00506E5B" w14:paraId="00ED0666" w14:textId="77777777" w:rsidTr="003B734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EDCB" w14:textId="77777777" w:rsidR="00891F2D" w:rsidRPr="00506E5B" w:rsidRDefault="00891F2D" w:rsidP="00AC2C04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506E5B">
              <w:rPr>
                <w:rFonts w:ascii="Times New Roman" w:eastAsia="Times New Roman" w:hAnsi="Times New Roman" w:cs="Times New Roman"/>
              </w:rPr>
              <w:t xml:space="preserve">Rinkos konsultacijos dalyvio kodas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6568" w14:textId="77777777" w:rsidR="00891F2D" w:rsidRPr="00506E5B" w:rsidRDefault="00891F2D" w:rsidP="00176C4E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</w:p>
        </w:tc>
      </w:tr>
      <w:tr w:rsidR="00891F2D" w:rsidRPr="00506E5B" w14:paraId="50D793E4" w14:textId="77777777" w:rsidTr="003B734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B279" w14:textId="77777777" w:rsidR="00891F2D" w:rsidRPr="00506E5B" w:rsidRDefault="00891F2D" w:rsidP="00AC2C04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506E5B">
              <w:rPr>
                <w:rFonts w:ascii="Times New Roman" w:eastAsia="Times New Roman" w:hAnsi="Times New Roman" w:cs="Times New Roman"/>
              </w:rPr>
              <w:t>Telefono numeris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813C" w14:textId="77777777" w:rsidR="00891F2D" w:rsidRPr="00506E5B" w:rsidRDefault="00891F2D" w:rsidP="00176C4E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</w:p>
        </w:tc>
      </w:tr>
      <w:tr w:rsidR="00891F2D" w:rsidRPr="00506E5B" w14:paraId="5497322D" w14:textId="77777777" w:rsidTr="003B734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7B66" w14:textId="77777777" w:rsidR="00891F2D" w:rsidRPr="00506E5B" w:rsidRDefault="00891F2D" w:rsidP="00AC2C04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</w:rPr>
            </w:pPr>
            <w:r w:rsidRPr="00506E5B">
              <w:rPr>
                <w:rFonts w:ascii="Times New Roman" w:eastAsia="Times New Roman" w:hAnsi="Times New Roman" w:cs="Times New Roman"/>
              </w:rPr>
              <w:t>El. pašto 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F5A2" w14:textId="77777777" w:rsidR="00891F2D" w:rsidRPr="00506E5B" w:rsidRDefault="00891F2D" w:rsidP="00176C4E">
            <w:pPr>
              <w:tabs>
                <w:tab w:val="left" w:pos="567"/>
                <w:tab w:val="left" w:pos="1276"/>
              </w:tabs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2C33EC4" w14:textId="6F0653CA" w:rsidR="00646DB3" w:rsidRPr="00506E5B" w:rsidRDefault="00502FA1" w:rsidP="00E721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5B">
        <w:rPr>
          <w:rFonts w:ascii="Times New Roman" w:hAnsi="Times New Roman" w:cs="Times New Roman"/>
          <w:b/>
          <w:bCs/>
        </w:rPr>
        <w:t xml:space="preserve">Šiuo pasiūlymu </w:t>
      </w:r>
      <w:r w:rsidR="004B553F" w:rsidRPr="00506E5B">
        <w:rPr>
          <w:rFonts w:ascii="Times New Roman" w:hAnsi="Times New Roman" w:cs="Times New Roman"/>
          <w:b/>
          <w:bCs/>
        </w:rPr>
        <w:t>teikiame</w:t>
      </w:r>
      <w:r w:rsidRPr="00506E5B">
        <w:rPr>
          <w:rFonts w:ascii="Times New Roman" w:hAnsi="Times New Roman" w:cs="Times New Roman"/>
          <w:b/>
          <w:bCs/>
        </w:rPr>
        <w:t xml:space="preserve"> rinkos konsultaciją dėl pateiktų klausimų:</w:t>
      </w:r>
    </w:p>
    <w:tbl>
      <w:tblPr>
        <w:tblStyle w:val="Lentelstinklelis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5387"/>
        <w:gridCol w:w="3679"/>
      </w:tblGrid>
      <w:tr w:rsidR="00646DB3" w:rsidRPr="00506E5B" w14:paraId="75283FE0" w14:textId="77777777" w:rsidTr="00176C4E">
        <w:tc>
          <w:tcPr>
            <w:tcW w:w="851" w:type="dxa"/>
          </w:tcPr>
          <w:p w14:paraId="2D703149" w14:textId="77777777" w:rsidR="00646DB3" w:rsidRPr="00506E5B" w:rsidRDefault="00646DB3" w:rsidP="004F53B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387" w:type="dxa"/>
          </w:tcPr>
          <w:p w14:paraId="441F8454" w14:textId="77777777" w:rsidR="00646DB3" w:rsidRPr="00506E5B" w:rsidRDefault="00646DB3" w:rsidP="004F53B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679" w:type="dxa"/>
          </w:tcPr>
          <w:p w14:paraId="082456F2" w14:textId="5257147B" w:rsidR="00646DB3" w:rsidRPr="00506E5B" w:rsidRDefault="00646DB3" w:rsidP="004F53B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b/>
                <w:sz w:val="24"/>
                <w:szCs w:val="24"/>
              </w:rPr>
              <w:t>Atsakymas</w:t>
            </w:r>
          </w:p>
        </w:tc>
      </w:tr>
      <w:tr w:rsidR="00646DB3" w:rsidRPr="00506E5B" w14:paraId="2EA5BCC8" w14:textId="77777777" w:rsidTr="00176C4E">
        <w:trPr>
          <w:trHeight w:val="1642"/>
        </w:trPr>
        <w:tc>
          <w:tcPr>
            <w:tcW w:w="851" w:type="dxa"/>
          </w:tcPr>
          <w:p w14:paraId="24277CE5" w14:textId="77777777" w:rsidR="00646DB3" w:rsidRPr="00506E5B" w:rsidRDefault="00646DB3" w:rsidP="004F53B1">
            <w:pPr>
              <w:pStyle w:val="Sraopastraipa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9EF353C" w14:textId="392D672E" w:rsidR="00646DB3" w:rsidRPr="00506E5B" w:rsidRDefault="00646DB3" w:rsidP="004F53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informacijai? Ar Pirkimo techninė specifikacija</w:t>
            </w:r>
            <w:r w:rsidR="0011069C"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 (aiškinamasis raštas)</w:t>
            </w: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 pakankamai išsami, konkreti ir aiški, ar joje yra visa informacija, reikalinga tinkamam pasiūlymo parengimui bei deklaruojamų tikslų pasiekimui? Prašome pateikti argumentuotas pastabas/klausimus.</w:t>
            </w:r>
          </w:p>
        </w:tc>
        <w:tc>
          <w:tcPr>
            <w:tcW w:w="3679" w:type="dxa"/>
          </w:tcPr>
          <w:p w14:paraId="08DA02B0" w14:textId="1C5C222F" w:rsidR="00646DB3" w:rsidRPr="00506E5B" w:rsidRDefault="00646DB3" w:rsidP="004F53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B3" w:rsidRPr="00506E5B" w14:paraId="7E1BE451" w14:textId="77777777" w:rsidTr="00176C4E">
        <w:tc>
          <w:tcPr>
            <w:tcW w:w="851" w:type="dxa"/>
          </w:tcPr>
          <w:p w14:paraId="274809E4" w14:textId="77777777" w:rsidR="00646DB3" w:rsidRPr="00506E5B" w:rsidRDefault="00646DB3" w:rsidP="004F53B1">
            <w:pPr>
              <w:pStyle w:val="Sraopastraipa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1B04360" w14:textId="42997C2B" w:rsidR="00646DB3" w:rsidRPr="00506E5B" w:rsidRDefault="00646DB3" w:rsidP="004F53B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E12E84" w:rsidRPr="00506E5B">
              <w:rPr>
                <w:rFonts w:ascii="Times New Roman" w:hAnsi="Times New Roman" w:cs="Times New Roman"/>
                <w:sz w:val="24"/>
                <w:szCs w:val="24"/>
              </w:rPr>
              <w:t>Pirki</w:t>
            </w:r>
            <w:r w:rsidR="004577DE" w:rsidRPr="00506E5B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r w:rsidR="00AF0DBB"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 sąlygose</w:t>
            </w:r>
            <w:r w:rsidRPr="00506E5B">
              <w:rPr>
                <w:rFonts w:ascii="Times New Roman" w:hAnsi="Times New Roman" w:cs="Times New Roman"/>
                <w:strike/>
                <w:sz w:val="24"/>
                <w:szCs w:val="24"/>
              </w:rPr>
              <w:t>,</w:t>
            </w: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 tiekėjų manymu, yra reikalavimų, kurie yra sunkiai įgyvendinami?</w:t>
            </w:r>
          </w:p>
        </w:tc>
        <w:tc>
          <w:tcPr>
            <w:tcW w:w="3679" w:type="dxa"/>
          </w:tcPr>
          <w:p w14:paraId="321581A8" w14:textId="77777777" w:rsidR="00646DB3" w:rsidRPr="00506E5B" w:rsidRDefault="00646DB3" w:rsidP="004F53B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B3" w:rsidRPr="00506E5B" w14:paraId="14D9EEAA" w14:textId="77777777" w:rsidTr="00176C4E">
        <w:tc>
          <w:tcPr>
            <w:tcW w:w="851" w:type="dxa"/>
          </w:tcPr>
          <w:p w14:paraId="4B7D3FF8" w14:textId="77777777" w:rsidR="00646DB3" w:rsidRPr="00506E5B" w:rsidRDefault="00646DB3" w:rsidP="004F53B1">
            <w:pPr>
              <w:pStyle w:val="Sraopastraipa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F0BD9D3" w14:textId="77777777" w:rsidR="00646DB3" w:rsidRPr="00506E5B" w:rsidRDefault="00646DB3" w:rsidP="004F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>Kokias įžvelgiate kliūtis projekto sprendinių įgyvendinimui?</w:t>
            </w:r>
          </w:p>
        </w:tc>
        <w:tc>
          <w:tcPr>
            <w:tcW w:w="3679" w:type="dxa"/>
          </w:tcPr>
          <w:p w14:paraId="24B02721" w14:textId="77777777" w:rsidR="00646DB3" w:rsidRPr="00506E5B" w:rsidRDefault="00646DB3" w:rsidP="004F53B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B3" w:rsidRPr="00506E5B" w14:paraId="2A9A6AA2" w14:textId="77777777" w:rsidTr="00176C4E">
        <w:tc>
          <w:tcPr>
            <w:tcW w:w="851" w:type="dxa"/>
          </w:tcPr>
          <w:p w14:paraId="07A5A2CA" w14:textId="77777777" w:rsidR="00646DB3" w:rsidRPr="00506E5B" w:rsidRDefault="00646DB3" w:rsidP="004F53B1">
            <w:pPr>
              <w:pStyle w:val="Sraopastraipa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862C73E" w14:textId="77777777" w:rsidR="00646DB3" w:rsidRPr="00506E5B" w:rsidRDefault="00646DB3" w:rsidP="004F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>Kokius reikalavimus papildomai siūlytumėte įtraukti į Techninę specifikaciją arba kurių reikėtų atsisakyti? (nekeičiant esminių projekto sprendinių)</w:t>
            </w:r>
          </w:p>
        </w:tc>
        <w:tc>
          <w:tcPr>
            <w:tcW w:w="3679" w:type="dxa"/>
          </w:tcPr>
          <w:p w14:paraId="008287A5" w14:textId="77777777" w:rsidR="00646DB3" w:rsidRPr="00506E5B" w:rsidRDefault="00646DB3" w:rsidP="004F53B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B3" w:rsidRPr="00506E5B" w14:paraId="356168E0" w14:textId="77777777" w:rsidTr="00176C4E">
        <w:tc>
          <w:tcPr>
            <w:tcW w:w="851" w:type="dxa"/>
          </w:tcPr>
          <w:p w14:paraId="00F98A58" w14:textId="77777777" w:rsidR="00646DB3" w:rsidRPr="00506E5B" w:rsidRDefault="00646DB3" w:rsidP="00646DB3">
            <w:pPr>
              <w:pStyle w:val="Sraopastraipa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03D0782" w14:textId="37B7CA48" w:rsidR="00646DB3" w:rsidRPr="00506E5B" w:rsidRDefault="00646DB3" w:rsidP="00506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Ar </w:t>
            </w:r>
            <w:r w:rsidR="00AF0DBB" w:rsidRPr="00506E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pirkimo sąlygose</w:t>
            </w:r>
            <w:r w:rsidRPr="00506E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nurodyti planuojamų įsigyti darbų techniniai aprašymai gali riboti kitų tiekėjų galimybes dalyvauti pirkime?</w:t>
            </w:r>
          </w:p>
        </w:tc>
        <w:tc>
          <w:tcPr>
            <w:tcW w:w="3679" w:type="dxa"/>
          </w:tcPr>
          <w:p w14:paraId="4055C488" w14:textId="159833AD" w:rsidR="00646DB3" w:rsidRPr="00506E5B" w:rsidRDefault="00646DB3" w:rsidP="00050A6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E60" w:rsidRPr="00506E5B" w14:paraId="5EF40F04" w14:textId="77777777" w:rsidTr="00176C4E">
        <w:tc>
          <w:tcPr>
            <w:tcW w:w="851" w:type="dxa"/>
          </w:tcPr>
          <w:p w14:paraId="313F44BE" w14:textId="77777777" w:rsidR="00E83E60" w:rsidRPr="00506E5B" w:rsidRDefault="00E83E60" w:rsidP="00646DB3">
            <w:pPr>
              <w:pStyle w:val="Sraopastraipa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9B3439F" w14:textId="77777777" w:rsidR="00E83E60" w:rsidRPr="00506E5B" w:rsidRDefault="00E83E60" w:rsidP="004F53B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 turite pastabų keliamiems kvalifikacijos reikalavimams? Prašome pateikti argumentuotas pastabas/klausimus.</w:t>
            </w:r>
          </w:p>
          <w:p w14:paraId="633CE8F7" w14:textId="2D35FB76" w:rsidR="00E83E60" w:rsidRPr="00506E5B" w:rsidRDefault="00E83E60" w:rsidP="004F53B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Kokie kvalifikaciniai reikalavimai, Jūsų nuomone, turėtų būti keliami tiekėjams, ketinantiems dalyvauti pirkimo procedūroje? Pagrįskite.</w:t>
            </w:r>
          </w:p>
        </w:tc>
        <w:tc>
          <w:tcPr>
            <w:tcW w:w="3679" w:type="dxa"/>
          </w:tcPr>
          <w:p w14:paraId="32C2318F" w14:textId="0B033C15" w:rsidR="00E83E60" w:rsidRPr="00506E5B" w:rsidRDefault="00E83E60" w:rsidP="00050A6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B3" w:rsidRPr="00506E5B" w14:paraId="2D6D9118" w14:textId="77777777" w:rsidTr="00176C4E">
        <w:tc>
          <w:tcPr>
            <w:tcW w:w="851" w:type="dxa"/>
          </w:tcPr>
          <w:p w14:paraId="75012C65" w14:textId="77777777" w:rsidR="00646DB3" w:rsidRPr="00506E5B" w:rsidRDefault="00646DB3" w:rsidP="00646DB3">
            <w:pPr>
              <w:pStyle w:val="Sraopastraipa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911026C" w14:textId="5FC8BD38" w:rsidR="00646DB3" w:rsidRPr="00506E5B" w:rsidRDefault="00796B05" w:rsidP="004F53B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Ar nurodyti </w:t>
            </w:r>
            <w:r w:rsidR="000C4164" w:rsidRPr="00506E5B">
              <w:rPr>
                <w:rFonts w:ascii="Times New Roman" w:hAnsi="Times New Roman" w:cs="Times New Roman"/>
                <w:sz w:val="24"/>
                <w:szCs w:val="24"/>
              </w:rPr>
              <w:t>darbų atlikimo terminai yra pakankami</w:t>
            </w:r>
            <w:r w:rsidR="00AA0FCC"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 (per ilgi, per trumpi)</w:t>
            </w:r>
            <w:r w:rsidR="00646DB3" w:rsidRPr="00506E5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A0FCC"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 Jei ne, kokie Jūsų manymu </w:t>
            </w:r>
            <w:r w:rsidR="00EE6DD5" w:rsidRPr="00506E5B">
              <w:rPr>
                <w:rFonts w:ascii="Times New Roman" w:hAnsi="Times New Roman" w:cs="Times New Roman"/>
                <w:sz w:val="24"/>
                <w:szCs w:val="24"/>
              </w:rPr>
              <w:t>būtų pakankami ir kodėl?</w:t>
            </w:r>
            <w:r w:rsidR="00646DB3"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79" w:type="dxa"/>
          </w:tcPr>
          <w:p w14:paraId="2C96BA15" w14:textId="1624A901" w:rsidR="00646DB3" w:rsidRPr="00506E5B" w:rsidRDefault="00646DB3" w:rsidP="00050A6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E60" w:rsidRPr="00506E5B" w14:paraId="5AB2122E" w14:textId="77777777" w:rsidTr="00176C4E">
        <w:tc>
          <w:tcPr>
            <w:tcW w:w="851" w:type="dxa"/>
          </w:tcPr>
          <w:p w14:paraId="69F81EA1" w14:textId="77777777" w:rsidR="00E83E60" w:rsidRPr="00506E5B" w:rsidRDefault="00E83E60" w:rsidP="00646DB3">
            <w:pPr>
              <w:pStyle w:val="Sraopastraipa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EBBF3F5" w14:textId="24CE931F" w:rsidR="00E83E60" w:rsidRPr="00506E5B" w:rsidRDefault="00E83E60" w:rsidP="004F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EE6DD5"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turite kitų pastebėjimų </w:t>
            </w:r>
            <w:r w:rsidR="00193F00" w:rsidRPr="00506E5B">
              <w:rPr>
                <w:rFonts w:ascii="Times New Roman" w:hAnsi="Times New Roman" w:cs="Times New Roman"/>
                <w:sz w:val="24"/>
                <w:szCs w:val="24"/>
              </w:rPr>
              <w:t>ar pasiūlymų</w:t>
            </w: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679" w:type="dxa"/>
          </w:tcPr>
          <w:p w14:paraId="3B8AE64E" w14:textId="77777777" w:rsidR="00E83E60" w:rsidRPr="00506E5B" w:rsidRDefault="00E83E60" w:rsidP="00050A6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5C1" w:rsidRPr="00506E5B" w14:paraId="25595C13" w14:textId="77777777" w:rsidTr="00176C4E">
        <w:tc>
          <w:tcPr>
            <w:tcW w:w="851" w:type="dxa"/>
          </w:tcPr>
          <w:p w14:paraId="1DE82C4D" w14:textId="77777777" w:rsidR="007D75C1" w:rsidRPr="00506E5B" w:rsidRDefault="007D75C1" w:rsidP="00646DB3">
            <w:pPr>
              <w:pStyle w:val="Sraopastraipa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82465C4" w14:textId="65813899" w:rsidR="0081246B" w:rsidRPr="00506E5B" w:rsidRDefault="0081246B" w:rsidP="004F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Kokia, Jūsų nuomone, būtų preliminari darbų kaina </w:t>
            </w:r>
            <w:r w:rsidR="004F53B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 xml:space="preserve">ur be PVM? </w:t>
            </w:r>
          </w:p>
          <w:p w14:paraId="6EF846A2" w14:textId="3760DA62" w:rsidR="007D75C1" w:rsidRPr="00506E5B" w:rsidRDefault="0081246B" w:rsidP="004F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>Pastaba: Jūsų nurodyta kaina nelaikytina pasiūlymu ir bus naudojama tik rinkos tyrimo tikslais, siekiant tinkamai pasirengti būsimam pirkimui.</w:t>
            </w:r>
          </w:p>
        </w:tc>
        <w:tc>
          <w:tcPr>
            <w:tcW w:w="3679" w:type="dxa"/>
          </w:tcPr>
          <w:p w14:paraId="45BAABB0" w14:textId="77777777" w:rsidR="007D75C1" w:rsidRPr="00506E5B" w:rsidRDefault="007D75C1" w:rsidP="00050A6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B3" w:rsidRPr="00506E5B" w14:paraId="69B7B5B7" w14:textId="77777777" w:rsidTr="00176C4E">
        <w:tc>
          <w:tcPr>
            <w:tcW w:w="851" w:type="dxa"/>
          </w:tcPr>
          <w:p w14:paraId="49DD7DC3" w14:textId="77777777" w:rsidR="00646DB3" w:rsidRPr="00506E5B" w:rsidRDefault="00646DB3" w:rsidP="00646DB3">
            <w:pPr>
              <w:pStyle w:val="Sraopastraipa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12E89EA" w14:textId="77777777" w:rsidR="00646DB3" w:rsidRPr="00506E5B" w:rsidRDefault="00646DB3" w:rsidP="004F5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E5B">
              <w:rPr>
                <w:rFonts w:ascii="Times New Roman" w:hAnsi="Times New Roman" w:cs="Times New Roman"/>
                <w:sz w:val="24"/>
                <w:szCs w:val="24"/>
              </w:rPr>
              <w:t>Prašome įvardyti kitą, Jūsų nuomone, reikšmingą informaciją tinkamam šių darbų įsigijimui.</w:t>
            </w:r>
          </w:p>
        </w:tc>
        <w:tc>
          <w:tcPr>
            <w:tcW w:w="3679" w:type="dxa"/>
          </w:tcPr>
          <w:p w14:paraId="016DBB51" w14:textId="77777777" w:rsidR="00646DB3" w:rsidRPr="00506E5B" w:rsidRDefault="00646DB3" w:rsidP="00050A6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0A2BE" w14:textId="49A06485" w:rsidR="00646DB3" w:rsidRPr="00607450" w:rsidRDefault="00176C4E" w:rsidP="00176C4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</w:t>
      </w:r>
    </w:p>
    <w:sectPr w:rsidR="00646DB3" w:rsidRPr="00607450" w:rsidSect="00506E5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AD71" w14:textId="77777777" w:rsidR="009028DF" w:rsidRDefault="009028DF" w:rsidP="00A15871">
      <w:pPr>
        <w:spacing w:after="0" w:line="240" w:lineRule="auto"/>
      </w:pPr>
      <w:r>
        <w:separator/>
      </w:r>
    </w:p>
  </w:endnote>
  <w:endnote w:type="continuationSeparator" w:id="0">
    <w:p w14:paraId="42BD248D" w14:textId="77777777" w:rsidR="009028DF" w:rsidRDefault="009028DF" w:rsidP="00A1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8726E" w14:textId="77777777" w:rsidR="009028DF" w:rsidRDefault="009028DF" w:rsidP="00A15871">
      <w:pPr>
        <w:spacing w:after="0" w:line="240" w:lineRule="auto"/>
      </w:pPr>
      <w:r>
        <w:separator/>
      </w:r>
    </w:p>
  </w:footnote>
  <w:footnote w:type="continuationSeparator" w:id="0">
    <w:p w14:paraId="2BBB3BF2" w14:textId="77777777" w:rsidR="009028DF" w:rsidRDefault="009028DF" w:rsidP="00A15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B17"/>
    <w:multiLevelType w:val="hybridMultilevel"/>
    <w:tmpl w:val="CEBC84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288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F66998"/>
    <w:multiLevelType w:val="hybridMultilevel"/>
    <w:tmpl w:val="CEBC84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711349">
    <w:abstractNumId w:val="0"/>
  </w:num>
  <w:num w:numId="2" w16cid:durableId="1690788759">
    <w:abstractNumId w:val="1"/>
  </w:num>
  <w:num w:numId="3" w16cid:durableId="889150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B9"/>
    <w:rsid w:val="000338A7"/>
    <w:rsid w:val="000547DF"/>
    <w:rsid w:val="00064173"/>
    <w:rsid w:val="00095552"/>
    <w:rsid w:val="000C3758"/>
    <w:rsid w:val="000C4164"/>
    <w:rsid w:val="000D38D8"/>
    <w:rsid w:val="000E1FC5"/>
    <w:rsid w:val="0011069C"/>
    <w:rsid w:val="001302ED"/>
    <w:rsid w:val="00142909"/>
    <w:rsid w:val="00146E64"/>
    <w:rsid w:val="00176C4E"/>
    <w:rsid w:val="001776E9"/>
    <w:rsid w:val="00186F90"/>
    <w:rsid w:val="00192FAC"/>
    <w:rsid w:val="00193F00"/>
    <w:rsid w:val="001B5648"/>
    <w:rsid w:val="001C27EC"/>
    <w:rsid w:val="001D1BFB"/>
    <w:rsid w:val="0020521D"/>
    <w:rsid w:val="002222AF"/>
    <w:rsid w:val="00227A65"/>
    <w:rsid w:val="002366ED"/>
    <w:rsid w:val="00264EFB"/>
    <w:rsid w:val="0027324D"/>
    <w:rsid w:val="002A6299"/>
    <w:rsid w:val="002D553B"/>
    <w:rsid w:val="003015FD"/>
    <w:rsid w:val="00303FDB"/>
    <w:rsid w:val="00335B4F"/>
    <w:rsid w:val="00336D97"/>
    <w:rsid w:val="00364828"/>
    <w:rsid w:val="00386404"/>
    <w:rsid w:val="003867E8"/>
    <w:rsid w:val="003B7343"/>
    <w:rsid w:val="003C50BC"/>
    <w:rsid w:val="003D6EF9"/>
    <w:rsid w:val="003F3486"/>
    <w:rsid w:val="003F6E94"/>
    <w:rsid w:val="004053B2"/>
    <w:rsid w:val="00406A47"/>
    <w:rsid w:val="0042677E"/>
    <w:rsid w:val="004577DE"/>
    <w:rsid w:val="00462B93"/>
    <w:rsid w:val="004B2A24"/>
    <w:rsid w:val="004B553F"/>
    <w:rsid w:val="004C0F02"/>
    <w:rsid w:val="004C1351"/>
    <w:rsid w:val="004D6054"/>
    <w:rsid w:val="004F41BE"/>
    <w:rsid w:val="004F53B1"/>
    <w:rsid w:val="00501FA7"/>
    <w:rsid w:val="00502FA1"/>
    <w:rsid w:val="00506E5B"/>
    <w:rsid w:val="00522AB8"/>
    <w:rsid w:val="005336FD"/>
    <w:rsid w:val="00561A0C"/>
    <w:rsid w:val="00586296"/>
    <w:rsid w:val="005A622C"/>
    <w:rsid w:val="005F5A27"/>
    <w:rsid w:val="005F76AC"/>
    <w:rsid w:val="00607450"/>
    <w:rsid w:val="00625EA8"/>
    <w:rsid w:val="00646DB3"/>
    <w:rsid w:val="00657BE6"/>
    <w:rsid w:val="00667885"/>
    <w:rsid w:val="00672457"/>
    <w:rsid w:val="00676344"/>
    <w:rsid w:val="006853AD"/>
    <w:rsid w:val="006921EC"/>
    <w:rsid w:val="006A7229"/>
    <w:rsid w:val="006D6F89"/>
    <w:rsid w:val="006E7968"/>
    <w:rsid w:val="006F139B"/>
    <w:rsid w:val="007005CF"/>
    <w:rsid w:val="007246F0"/>
    <w:rsid w:val="007524E9"/>
    <w:rsid w:val="00796B05"/>
    <w:rsid w:val="00797AD6"/>
    <w:rsid w:val="007D75C1"/>
    <w:rsid w:val="007E022C"/>
    <w:rsid w:val="00800DBD"/>
    <w:rsid w:val="00803DED"/>
    <w:rsid w:val="00811429"/>
    <w:rsid w:val="0081246B"/>
    <w:rsid w:val="0084088E"/>
    <w:rsid w:val="00854558"/>
    <w:rsid w:val="00891F2D"/>
    <w:rsid w:val="008C1C55"/>
    <w:rsid w:val="009028DF"/>
    <w:rsid w:val="009237DB"/>
    <w:rsid w:val="00937BB8"/>
    <w:rsid w:val="00942073"/>
    <w:rsid w:val="00982C82"/>
    <w:rsid w:val="009839F4"/>
    <w:rsid w:val="00987519"/>
    <w:rsid w:val="009E2B8E"/>
    <w:rsid w:val="009F3493"/>
    <w:rsid w:val="009F69D1"/>
    <w:rsid w:val="00A01A57"/>
    <w:rsid w:val="00A15871"/>
    <w:rsid w:val="00A43D0F"/>
    <w:rsid w:val="00A52C1D"/>
    <w:rsid w:val="00A614CC"/>
    <w:rsid w:val="00AA0FCC"/>
    <w:rsid w:val="00AA1292"/>
    <w:rsid w:val="00AB2A80"/>
    <w:rsid w:val="00AB5375"/>
    <w:rsid w:val="00AC63B6"/>
    <w:rsid w:val="00AD078C"/>
    <w:rsid w:val="00AE013C"/>
    <w:rsid w:val="00AF0DBB"/>
    <w:rsid w:val="00AF149F"/>
    <w:rsid w:val="00B4464F"/>
    <w:rsid w:val="00B63081"/>
    <w:rsid w:val="00B8687F"/>
    <w:rsid w:val="00B96256"/>
    <w:rsid w:val="00BB0D00"/>
    <w:rsid w:val="00BB5EEF"/>
    <w:rsid w:val="00BD5CD2"/>
    <w:rsid w:val="00BE7EC0"/>
    <w:rsid w:val="00C062C1"/>
    <w:rsid w:val="00C2590D"/>
    <w:rsid w:val="00C2702E"/>
    <w:rsid w:val="00C365B7"/>
    <w:rsid w:val="00CA5EAE"/>
    <w:rsid w:val="00CB2A69"/>
    <w:rsid w:val="00CB31AC"/>
    <w:rsid w:val="00D1126C"/>
    <w:rsid w:val="00D22AF7"/>
    <w:rsid w:val="00D30D83"/>
    <w:rsid w:val="00D5184C"/>
    <w:rsid w:val="00DF67DF"/>
    <w:rsid w:val="00E12E84"/>
    <w:rsid w:val="00E66433"/>
    <w:rsid w:val="00E72153"/>
    <w:rsid w:val="00E74BDD"/>
    <w:rsid w:val="00E83E60"/>
    <w:rsid w:val="00EB13B9"/>
    <w:rsid w:val="00ED48BB"/>
    <w:rsid w:val="00EE144A"/>
    <w:rsid w:val="00EE6DD5"/>
    <w:rsid w:val="00EF06A3"/>
    <w:rsid w:val="00EF21E2"/>
    <w:rsid w:val="00EF5E01"/>
    <w:rsid w:val="00F25E56"/>
    <w:rsid w:val="00F335B1"/>
    <w:rsid w:val="00F45D1F"/>
    <w:rsid w:val="00F6427B"/>
    <w:rsid w:val="00F86CAB"/>
    <w:rsid w:val="00FA4CB3"/>
    <w:rsid w:val="00FB69CC"/>
    <w:rsid w:val="00FD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B3B8"/>
  <w15:chartTrackingRefBased/>
  <w15:docId w15:val="{7E836D66-54EE-4AB6-9A69-50455FAB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Symbol" w:eastAsiaTheme="minorHAnsi" w:hAnsi="Segoe UI Symbol" w:cs="Segoe UI Symbol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prastasis"/>
    <w:link w:val="SraopastraipaDiagrama"/>
    <w:uiPriority w:val="34"/>
    <w:qFormat/>
    <w:rsid w:val="002D553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Lentelstinklelis">
    <w:name w:val="Table Grid"/>
    <w:basedOn w:val="prastojilentel"/>
    <w:uiPriority w:val="59"/>
    <w:rsid w:val="002D553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2D553B"/>
    <w:rPr>
      <w:rFonts w:asciiTheme="minorHAnsi" w:hAnsiTheme="minorHAnsi" w:cstheme="minorBidi"/>
      <w:sz w:val="22"/>
      <w:szCs w:val="22"/>
    </w:rPr>
  </w:style>
  <w:style w:type="character" w:customStyle="1" w:styleId="ui-provider">
    <w:name w:val="ui-provider"/>
    <w:basedOn w:val="Numatytasispastraiposriftas"/>
    <w:rsid w:val="00522AB8"/>
  </w:style>
  <w:style w:type="paragraph" w:styleId="Antrats">
    <w:name w:val="header"/>
    <w:basedOn w:val="prastasis"/>
    <w:link w:val="AntratsDiagrama"/>
    <w:uiPriority w:val="99"/>
    <w:unhideWhenUsed/>
    <w:rsid w:val="00A158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5871"/>
  </w:style>
  <w:style w:type="paragraph" w:styleId="Porat">
    <w:name w:val="footer"/>
    <w:basedOn w:val="prastasis"/>
    <w:link w:val="PoratDiagrama"/>
    <w:uiPriority w:val="99"/>
    <w:unhideWhenUsed/>
    <w:rsid w:val="00A158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5871"/>
  </w:style>
  <w:style w:type="character" w:styleId="Knygospavadinimas">
    <w:name w:val="Book Title"/>
    <w:basedOn w:val="Numatytasispastraiposriftas"/>
    <w:uiPriority w:val="33"/>
    <w:qFormat/>
    <w:rsid w:val="00D5184C"/>
    <w:rPr>
      <w:b/>
      <w:bCs/>
      <w:i/>
      <w:iCs/>
      <w:spacing w:val="5"/>
    </w:rPr>
  </w:style>
  <w:style w:type="character" w:styleId="Hipersaitas">
    <w:name w:val="Hyperlink"/>
    <w:basedOn w:val="Numatytasispastraiposriftas"/>
    <w:uiPriority w:val="99"/>
    <w:unhideWhenUsed/>
    <w:rsid w:val="005F5A2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F5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CE04D-562F-4309-9818-A8CDF8485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F5AEE-0585-4D5C-9352-E1B26D6ED94F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3.xml><?xml version="1.0" encoding="utf-8"?>
<ds:datastoreItem xmlns:ds="http://schemas.openxmlformats.org/officeDocument/2006/customXml" ds:itemID="{0BA1ACC4-0420-4B60-B737-900B468FB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Jevaišaitė</dc:creator>
  <cp:lastModifiedBy>Saulius Matiukas</cp:lastModifiedBy>
  <cp:revision>2</cp:revision>
  <dcterms:created xsi:type="dcterms:W3CDTF">2025-10-13T13:05:00Z</dcterms:created>
  <dcterms:modified xsi:type="dcterms:W3CDTF">2025-10-13T13:05:00Z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