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38F1" w14:textId="77777777" w:rsidR="00BA3663" w:rsidRPr="00107712" w:rsidRDefault="00BA3663" w:rsidP="00BA3663">
      <w:pPr>
        <w:spacing w:after="0" w:line="240" w:lineRule="auto"/>
        <w:jc w:val="right"/>
        <w:rPr>
          <w:rFonts w:ascii="Times New Roman" w:eastAsia="Calibri" w:hAnsi="Times New Roman" w:cs="Times New Roman"/>
          <w:kern w:val="0"/>
          <w:sz w:val="22"/>
          <w:szCs w:val="22"/>
          <w:lang w:val="lt-LT" w:eastAsia="ar-SA"/>
        </w:rPr>
      </w:pPr>
    </w:p>
    <w:p w14:paraId="051B1B05" w14:textId="77777777" w:rsidR="00BA3663" w:rsidRPr="00107712" w:rsidRDefault="00BA3663" w:rsidP="00BA3663">
      <w:pPr>
        <w:spacing w:after="0" w:line="240" w:lineRule="auto"/>
        <w:ind w:left="567"/>
        <w:contextualSpacing/>
        <w:jc w:val="center"/>
        <w:rPr>
          <w:rFonts w:ascii="Times New Roman" w:eastAsia="Times New Roman" w:hAnsi="Times New Roman" w:cs="Times New Roman"/>
          <w:b/>
          <w:bCs/>
          <w:iCs/>
          <w:color w:val="000000"/>
          <w:kern w:val="0"/>
          <w:sz w:val="22"/>
          <w:szCs w:val="22"/>
          <w:lang w:val="lt-LT"/>
        </w:rPr>
      </w:pPr>
      <w:r w:rsidRPr="00107712">
        <w:rPr>
          <w:rFonts w:ascii="Times New Roman" w:eastAsia="Times New Roman" w:hAnsi="Times New Roman" w:cs="Times New Roman"/>
          <w:b/>
          <w:bCs/>
          <w:iCs/>
          <w:color w:val="000000"/>
          <w:kern w:val="0"/>
          <w:sz w:val="22"/>
          <w:szCs w:val="22"/>
          <w:lang w:val="lt-LT"/>
        </w:rPr>
        <w:t>TECHNINĖ SPECIFIKACIJA</w:t>
      </w:r>
    </w:p>
    <w:p w14:paraId="7BE83B66" w14:textId="383287EB" w:rsidR="00BA3663" w:rsidRPr="00107712" w:rsidRDefault="00133ED2" w:rsidP="00BA3663">
      <w:pPr>
        <w:spacing w:after="0" w:line="240" w:lineRule="auto"/>
        <w:ind w:left="567"/>
        <w:contextualSpacing/>
        <w:jc w:val="center"/>
        <w:rPr>
          <w:rFonts w:ascii="Times New Roman" w:eastAsia="Times New Roman" w:hAnsi="Times New Roman" w:cs="Times New Roman"/>
          <w:b/>
          <w:bCs/>
          <w:iCs/>
          <w:color w:val="000000"/>
          <w:kern w:val="0"/>
          <w:sz w:val="22"/>
          <w:szCs w:val="22"/>
          <w:lang w:val="lt-LT"/>
        </w:rPr>
      </w:pPr>
      <w:r w:rsidRPr="00107712">
        <w:rPr>
          <w:rFonts w:ascii="Times New Roman" w:eastAsia="Times New Roman" w:hAnsi="Times New Roman" w:cs="Times New Roman"/>
          <w:b/>
          <w:bCs/>
          <w:iCs/>
          <w:color w:val="000000"/>
          <w:kern w:val="0"/>
          <w:sz w:val="22"/>
          <w:szCs w:val="22"/>
          <w:lang w:val="lt-LT"/>
        </w:rPr>
        <w:t>I PIRKIMO DALIS</w:t>
      </w:r>
    </w:p>
    <w:p w14:paraId="173BABD0" w14:textId="77777777" w:rsidR="00BA3663" w:rsidRPr="00107712" w:rsidRDefault="00BA3663" w:rsidP="00BA3663">
      <w:pPr>
        <w:spacing w:after="0" w:line="240" w:lineRule="auto"/>
        <w:ind w:left="567"/>
        <w:contextualSpacing/>
        <w:jc w:val="center"/>
        <w:rPr>
          <w:rFonts w:ascii="Times New Roman" w:eastAsia="Times New Roman" w:hAnsi="Times New Roman" w:cs="Times New Roman"/>
          <w:b/>
          <w:bCs/>
          <w:iCs/>
          <w:color w:val="000000"/>
          <w:kern w:val="0"/>
          <w:sz w:val="22"/>
          <w:szCs w:val="22"/>
          <w:lang w:val="lt-LT"/>
        </w:rPr>
      </w:pPr>
      <w:r w:rsidRPr="00107712">
        <w:rPr>
          <w:rFonts w:ascii="Times New Roman" w:eastAsia="Times New Roman" w:hAnsi="Times New Roman" w:cs="Times New Roman"/>
          <w:b/>
          <w:bCs/>
          <w:iCs/>
          <w:color w:val="000000"/>
          <w:kern w:val="0"/>
          <w:sz w:val="22"/>
          <w:szCs w:val="22"/>
          <w:lang w:val="lt-LT"/>
        </w:rPr>
        <w:t xml:space="preserve">Odontologinė darbo įranga – 3 </w:t>
      </w:r>
      <w:proofErr w:type="spellStart"/>
      <w:r w:rsidRPr="00107712">
        <w:rPr>
          <w:rFonts w:ascii="Times New Roman" w:eastAsia="Times New Roman" w:hAnsi="Times New Roman" w:cs="Times New Roman"/>
          <w:b/>
          <w:bCs/>
          <w:iCs/>
          <w:color w:val="000000"/>
          <w:kern w:val="0"/>
          <w:sz w:val="22"/>
          <w:szCs w:val="22"/>
          <w:lang w:val="lt-LT"/>
        </w:rPr>
        <w:t>kompl</w:t>
      </w:r>
      <w:proofErr w:type="spellEnd"/>
      <w:r w:rsidRPr="00107712">
        <w:rPr>
          <w:rFonts w:ascii="Times New Roman" w:eastAsia="Times New Roman" w:hAnsi="Times New Roman" w:cs="Times New Roman"/>
          <w:b/>
          <w:bCs/>
          <w:iCs/>
          <w:color w:val="000000"/>
          <w:kern w:val="0"/>
          <w:sz w:val="22"/>
          <w:szCs w:val="22"/>
          <w:lang w:val="lt-LT"/>
        </w:rPr>
        <w:t>.</w:t>
      </w:r>
    </w:p>
    <w:p w14:paraId="673B072D" w14:textId="77777777" w:rsidR="00BA3663" w:rsidRPr="00107712" w:rsidRDefault="00BA3663" w:rsidP="00BA3663">
      <w:pPr>
        <w:spacing w:after="0" w:line="240" w:lineRule="auto"/>
        <w:ind w:left="567"/>
        <w:contextualSpacing/>
        <w:jc w:val="center"/>
        <w:rPr>
          <w:rFonts w:ascii="Times New Roman" w:eastAsia="Times New Roman" w:hAnsi="Times New Roman" w:cs="Times New Roman"/>
          <w:b/>
          <w:bCs/>
          <w:iCs/>
          <w:color w:val="000000"/>
          <w:kern w:val="0"/>
          <w:sz w:val="22"/>
          <w:szCs w:val="22"/>
          <w:lang w:val="lt-LT"/>
        </w:rPr>
      </w:pPr>
    </w:p>
    <w:p w14:paraId="5E8F4786" w14:textId="77777777" w:rsidR="00BA3663" w:rsidRPr="00107712" w:rsidRDefault="00BA3663" w:rsidP="00BA3663">
      <w:pPr>
        <w:widowControl w:val="0"/>
        <w:tabs>
          <w:tab w:val="num" w:pos="709"/>
          <w:tab w:val="left" w:pos="851"/>
        </w:tabs>
        <w:autoSpaceDE w:val="0"/>
        <w:spacing w:after="0" w:line="22" w:lineRule="atLeast"/>
        <w:ind w:right="-41"/>
        <w:contextualSpacing/>
        <w:jc w:val="both"/>
        <w:rPr>
          <w:rFonts w:ascii="Times New Roman" w:eastAsia="Calibri" w:hAnsi="Times New Roman" w:cs="Times New Roman"/>
          <w:kern w:val="0"/>
          <w:sz w:val="22"/>
          <w:szCs w:val="22"/>
          <w:lang w:val="lt-LT"/>
        </w:rPr>
      </w:pPr>
      <w:r w:rsidRPr="00107712">
        <w:rPr>
          <w:rFonts w:ascii="Times New Roman" w:eastAsia="Times New Roman" w:hAnsi="Times New Roman" w:cs="Times New Roman"/>
          <w:kern w:val="0"/>
          <w:sz w:val="22"/>
          <w:szCs w:val="22"/>
          <w:lang w:val="lt-LT"/>
        </w:rPr>
        <w:t xml:space="preserve">1. </w:t>
      </w:r>
      <w:r w:rsidRPr="00107712">
        <w:rPr>
          <w:rFonts w:ascii="Times New Roman" w:eastAsia="Calibri" w:hAnsi="Times New Roman" w:cs="Times New Roman"/>
          <w:bCs/>
          <w:kern w:val="0"/>
          <w:sz w:val="22"/>
          <w:szCs w:val="22"/>
          <w:lang w:val="lt-LT"/>
        </w:rPr>
        <w:t xml:space="preserve">Prekė turi būti nauja, nenaudota. </w:t>
      </w:r>
      <w:proofErr w:type="spellStart"/>
      <w:r w:rsidRPr="00107712">
        <w:rPr>
          <w:rFonts w:ascii="Times New Roman" w:eastAsia="Calibri" w:hAnsi="Times New Roman" w:cs="Times New Roman"/>
          <w:bCs/>
          <w:kern w:val="0"/>
          <w:sz w:val="22"/>
          <w:szCs w:val="22"/>
          <w:lang w:val="lt-LT"/>
        </w:rPr>
        <w:t>Gamykliškai</w:t>
      </w:r>
      <w:proofErr w:type="spellEnd"/>
      <w:r w:rsidRPr="00107712">
        <w:rPr>
          <w:rFonts w:ascii="Times New Roman" w:eastAsia="Calibri" w:hAnsi="Times New Roman" w:cs="Times New Roman"/>
          <w:bCs/>
          <w:kern w:val="0"/>
          <w:sz w:val="22"/>
          <w:szCs w:val="22"/>
          <w:lang w:val="lt-LT"/>
        </w:rPr>
        <w:t xml:space="preserve"> atnaujinti „</w:t>
      </w:r>
      <w:proofErr w:type="spellStart"/>
      <w:r w:rsidRPr="00107712">
        <w:rPr>
          <w:rFonts w:ascii="Times New Roman" w:eastAsia="Calibri" w:hAnsi="Times New Roman" w:cs="Times New Roman"/>
          <w:bCs/>
          <w:kern w:val="0"/>
          <w:sz w:val="22"/>
          <w:szCs w:val="22"/>
          <w:lang w:val="lt-LT"/>
        </w:rPr>
        <w:t>renew</w:t>
      </w:r>
      <w:proofErr w:type="spellEnd"/>
      <w:r w:rsidRPr="00107712">
        <w:rPr>
          <w:rFonts w:ascii="Times New Roman" w:eastAsia="Calibri" w:hAnsi="Times New Roman" w:cs="Times New Roman"/>
          <w:bCs/>
          <w:kern w:val="0"/>
          <w:sz w:val="22"/>
          <w:szCs w:val="22"/>
          <w:lang w:val="lt-LT"/>
        </w:rPr>
        <w:t>“, „</w:t>
      </w:r>
      <w:proofErr w:type="spellStart"/>
      <w:r w:rsidRPr="00107712">
        <w:rPr>
          <w:rFonts w:ascii="Times New Roman" w:eastAsia="Calibri" w:hAnsi="Times New Roman" w:cs="Times New Roman"/>
          <w:bCs/>
          <w:kern w:val="0"/>
          <w:sz w:val="22"/>
          <w:szCs w:val="22"/>
          <w:lang w:val="lt-LT"/>
        </w:rPr>
        <w:t>refurbished</w:t>
      </w:r>
      <w:proofErr w:type="spellEnd"/>
      <w:r w:rsidRPr="00107712">
        <w:rPr>
          <w:rFonts w:ascii="Times New Roman" w:eastAsia="Calibri" w:hAnsi="Times New Roman" w:cs="Times New Roman"/>
          <w:bCs/>
          <w:kern w:val="0"/>
          <w:sz w:val="22"/>
          <w:szCs w:val="22"/>
          <w:lang w:val="lt-LT"/>
        </w:rPr>
        <w:t>“, „</w:t>
      </w:r>
      <w:proofErr w:type="spellStart"/>
      <w:r w:rsidRPr="00107712">
        <w:rPr>
          <w:rFonts w:ascii="Times New Roman" w:eastAsia="Calibri" w:hAnsi="Times New Roman" w:cs="Times New Roman"/>
          <w:bCs/>
          <w:kern w:val="0"/>
          <w:sz w:val="22"/>
          <w:szCs w:val="22"/>
          <w:lang w:val="lt-LT"/>
        </w:rPr>
        <w:t>remarked</w:t>
      </w:r>
      <w:proofErr w:type="spellEnd"/>
      <w:r w:rsidRPr="00107712">
        <w:rPr>
          <w:rFonts w:ascii="Times New Roman" w:eastAsia="Calibri" w:hAnsi="Times New Roman" w:cs="Times New Roman"/>
          <w:bCs/>
          <w:kern w:val="0"/>
          <w:sz w:val="22"/>
          <w:szCs w:val="22"/>
          <w:lang w:val="lt-LT"/>
        </w:rPr>
        <w:t>“ komponentai neleistini. Prekės kokybė turi atitikti toms prekėms taikomus kokybės reikalavimus. Prekė turi būti pripažinta Lietuvos Respublikos teisės aktų nustatyta tvarka.</w:t>
      </w:r>
    </w:p>
    <w:p w14:paraId="39B7DB63" w14:textId="708B8D1C" w:rsidR="00BA3663" w:rsidRPr="00107712" w:rsidRDefault="00BA3663" w:rsidP="00BA3663">
      <w:pPr>
        <w:spacing w:after="0" w:line="240" w:lineRule="auto"/>
        <w:jc w:val="both"/>
        <w:rPr>
          <w:rFonts w:ascii="Times New Roman" w:eastAsia="Calibri" w:hAnsi="Times New Roman" w:cs="Times New Roman"/>
          <w:kern w:val="0"/>
          <w:sz w:val="22"/>
          <w:szCs w:val="22"/>
          <w:lang w:val="lt-LT"/>
        </w:rPr>
      </w:pPr>
      <w:r w:rsidRPr="00107712">
        <w:rPr>
          <w:rFonts w:ascii="Times New Roman" w:eastAsia="Calibri" w:hAnsi="Times New Roman" w:cs="Times New Roman"/>
          <w:kern w:val="0"/>
          <w:sz w:val="22"/>
          <w:szCs w:val="22"/>
          <w:lang w:val="lt-LT"/>
        </w:rPr>
        <w:t>2. Prekių ženklinimas turi atitikti Medicinos prietaisų reglamento 2017/745/EEB nustatytus ir šioje techninėje specifikacijoje nurodytus reikalavimus</w:t>
      </w:r>
      <w:r w:rsidR="00C608EB">
        <w:rPr>
          <w:rFonts w:ascii="Times New Roman" w:eastAsia="Calibri" w:hAnsi="Times New Roman" w:cs="Times New Roman"/>
          <w:kern w:val="0"/>
          <w:sz w:val="22"/>
          <w:szCs w:val="22"/>
          <w:lang w:val="lt-LT"/>
        </w:rPr>
        <w:t xml:space="preserve"> </w:t>
      </w:r>
      <w:r w:rsidR="00C608EB" w:rsidRPr="00C608EB">
        <w:rPr>
          <w:rFonts w:ascii="Times New Roman" w:eastAsia="Calibri" w:hAnsi="Times New Roman" w:cs="Times New Roman"/>
          <w:kern w:val="0"/>
          <w:sz w:val="22"/>
          <w:szCs w:val="22"/>
          <w:lang w:val="lt-LT"/>
        </w:rPr>
        <w:t>(jeigu taikoma</w:t>
      </w:r>
      <w:r w:rsidR="00C608EB">
        <w:rPr>
          <w:rFonts w:ascii="Times New Roman" w:eastAsia="Calibri" w:hAnsi="Times New Roman" w:cs="Times New Roman"/>
          <w:kern w:val="0"/>
          <w:sz w:val="22"/>
          <w:szCs w:val="22"/>
          <w:lang w:val="lt-LT"/>
        </w:rPr>
        <w:t>)</w:t>
      </w:r>
      <w:r w:rsidRPr="00107712">
        <w:rPr>
          <w:rFonts w:ascii="Times New Roman" w:eastAsia="Calibri" w:hAnsi="Times New Roman" w:cs="Times New Roman"/>
          <w:kern w:val="0"/>
          <w:sz w:val="22"/>
          <w:szCs w:val="22"/>
          <w:lang w:val="lt-LT"/>
        </w:rPr>
        <w:t>.</w:t>
      </w:r>
    </w:p>
    <w:p w14:paraId="5D683A88" w14:textId="177DAEAE" w:rsidR="00BA3663" w:rsidRPr="00107712" w:rsidRDefault="00BA3663" w:rsidP="00BA3663">
      <w:pPr>
        <w:spacing w:after="0" w:line="240" w:lineRule="auto"/>
        <w:jc w:val="both"/>
        <w:rPr>
          <w:rFonts w:ascii="Times New Roman" w:eastAsia="Calibri" w:hAnsi="Times New Roman" w:cs="Times New Roman"/>
          <w:kern w:val="0"/>
          <w:sz w:val="22"/>
          <w:szCs w:val="22"/>
          <w:lang w:val="lt-LT"/>
        </w:rPr>
      </w:pPr>
      <w:r w:rsidRPr="00107712">
        <w:rPr>
          <w:rFonts w:ascii="Times New Roman" w:eastAsia="Calibri" w:hAnsi="Times New Roman" w:cs="Times New Roman"/>
          <w:kern w:val="0"/>
          <w:sz w:val="22"/>
          <w:szCs w:val="22"/>
          <w:lang w:val="lt-LT"/>
        </w:rPr>
        <w:t>3. Jeigu siūlomų įsigyti prekių gamintojas yra ne iš ES narių, Tiekėjas privalo nurodyti informaciją apie įgaliotąjį atstovą, kuris yra registruotas ES šalyse.</w:t>
      </w:r>
    </w:p>
    <w:p w14:paraId="029A5DE2" w14:textId="5E6F03D0" w:rsidR="00BA3663" w:rsidRPr="00107712" w:rsidRDefault="00BA3663" w:rsidP="00BA3663">
      <w:pPr>
        <w:spacing w:after="0" w:line="240" w:lineRule="auto"/>
        <w:jc w:val="both"/>
        <w:rPr>
          <w:rFonts w:ascii="Times New Roman" w:eastAsia="Calibri" w:hAnsi="Times New Roman" w:cs="Times New Roman"/>
          <w:kern w:val="0"/>
          <w:sz w:val="22"/>
          <w:szCs w:val="22"/>
          <w:lang w:val="lt-LT"/>
        </w:rPr>
      </w:pPr>
      <w:r w:rsidRPr="00107712">
        <w:rPr>
          <w:rFonts w:ascii="Times New Roman" w:eastAsia="Calibri" w:hAnsi="Times New Roman" w:cs="Times New Roman"/>
          <w:kern w:val="0"/>
          <w:sz w:val="22"/>
          <w:szCs w:val="22"/>
          <w:lang w:val="lt-LT"/>
        </w:rPr>
        <w:t>4. Su prekių pristatymu teikiamų paslaugų pobūdis: 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w:t>
      </w:r>
      <w:r w:rsidR="00C608EB" w:rsidRPr="00C608EB">
        <w:rPr>
          <w:rFonts w:ascii="Times New Roman" w:eastAsia="Calibri" w:hAnsi="Times New Roman" w:cs="Times New Roman"/>
          <w:kern w:val="0"/>
          <w:sz w:val="22"/>
          <w:szCs w:val="22"/>
          <w:lang w:val="lt-LT"/>
        </w:rPr>
        <w:t>(jei toks privalomas pagal teisės aktus</w:t>
      </w:r>
      <w:r w:rsidRPr="00107712">
        <w:rPr>
          <w:rFonts w:ascii="Times New Roman" w:eastAsia="Calibri" w:hAnsi="Times New Roman" w:cs="Times New Roman"/>
          <w:kern w:val="0"/>
          <w:sz w:val="22"/>
          <w:szCs w:val="22"/>
          <w:lang w:val="lt-LT"/>
        </w:rPr>
        <w:t>), perkančiosios organizacijos personalo apmokymas dirbti su prietaisu/preke</w:t>
      </w:r>
      <w:r w:rsidR="00133ED2" w:rsidRPr="00107712">
        <w:rPr>
          <w:rFonts w:ascii="Times New Roman" w:eastAsia="Calibri" w:hAnsi="Times New Roman" w:cs="Times New Roman"/>
          <w:kern w:val="0"/>
          <w:sz w:val="22"/>
          <w:szCs w:val="22"/>
          <w:lang w:val="lt-LT"/>
        </w:rPr>
        <w:t>.</w:t>
      </w:r>
    </w:p>
    <w:p w14:paraId="47AEF458" w14:textId="55FE35C3" w:rsidR="00BA3663" w:rsidRPr="00107712" w:rsidRDefault="00BA3663" w:rsidP="00F13876">
      <w:pPr>
        <w:spacing w:after="0" w:line="240" w:lineRule="auto"/>
        <w:jc w:val="both"/>
        <w:rPr>
          <w:rFonts w:ascii="Times New Roman" w:eastAsia="Calibri" w:hAnsi="Times New Roman" w:cs="Times New Roman"/>
          <w:bCs/>
          <w:kern w:val="0"/>
          <w:sz w:val="22"/>
          <w:szCs w:val="22"/>
          <w:lang w:val="lt-LT"/>
        </w:rPr>
      </w:pPr>
      <w:r w:rsidRPr="00107712">
        <w:rPr>
          <w:rFonts w:ascii="Times New Roman" w:eastAsia="Calibri" w:hAnsi="Times New Roman" w:cs="Times New Roman"/>
          <w:kern w:val="0"/>
          <w:sz w:val="22"/>
          <w:szCs w:val="22"/>
          <w:lang w:val="lt-LT"/>
        </w:rPr>
        <w:t xml:space="preserve">5. </w:t>
      </w:r>
      <w:r w:rsidRPr="00107712">
        <w:rPr>
          <w:rFonts w:ascii="Times New Roman" w:eastAsia="Calibri" w:hAnsi="Times New Roman" w:cs="Times New Roman"/>
          <w:bCs/>
          <w:kern w:val="0"/>
          <w:sz w:val="22"/>
          <w:szCs w:val="22"/>
          <w:lang w:val="lt-LT"/>
        </w:rPr>
        <w:t>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w:t>
      </w:r>
      <w:r w:rsidRPr="00107712">
        <w:rPr>
          <w:rFonts w:ascii="Times New Roman" w:eastAsia="Calibri" w:hAnsi="Times New Roman" w:cs="Times New Roman"/>
          <w:bCs/>
          <w:strike/>
          <w:kern w:val="0"/>
          <w:sz w:val="22"/>
          <w:szCs w:val="22"/>
          <w:lang w:val="lt-LT"/>
        </w:rPr>
        <w:t>.</w:t>
      </w:r>
      <w:r w:rsidRPr="00107712">
        <w:rPr>
          <w:rFonts w:ascii="Times New Roman" w:eastAsia="Calibri" w:hAnsi="Times New Roman" w:cs="Times New Roman"/>
          <w:bCs/>
          <w:kern w:val="0"/>
          <w:sz w:val="22"/>
          <w:szCs w:val="22"/>
          <w:lang w:val="lt-LT"/>
        </w:rPr>
        <w:t xml:space="preserve"> Visą garantijos laikotarpį pirkėjui teikia išsamias konsultacijas ir paaiškinimus. Garantinio gedimo atveju, nemokamai remontuoja arba keičia sugedusias dalis (detales), medžiagas. </w:t>
      </w:r>
      <w:r w:rsidRPr="00107712">
        <w:rPr>
          <w:rFonts w:ascii="Times New Roman" w:eastAsia="Calibri" w:hAnsi="Times New Roman" w:cs="Times New Roman"/>
          <w:kern w:val="0"/>
          <w:sz w:val="22"/>
          <w:szCs w:val="22"/>
          <w:lang w:val="lt-LT"/>
        </w:rPr>
        <w:t xml:space="preserve"> Tiekėjo atsakomybė už kokybės garantiją užtikrinama taip, kaip numato Civilinis kodeksas, t. y. nėra nustatyti jokie kiti </w:t>
      </w:r>
      <w:r w:rsidRPr="00107712">
        <w:rPr>
          <w:rFonts w:ascii="Times New Roman" w:eastAsia="Calibri" w:hAnsi="Times New Roman" w:cs="Times New Roman"/>
          <w:bCs/>
          <w:kern w:val="0"/>
          <w:sz w:val="22"/>
          <w:szCs w:val="22"/>
          <w:lang w:val="lt-LT"/>
        </w:rPr>
        <w:t xml:space="preserve">Tiekėjo </w:t>
      </w:r>
      <w:r w:rsidRPr="00107712">
        <w:rPr>
          <w:rFonts w:ascii="Times New Roman" w:eastAsia="Calibri" w:hAnsi="Times New Roman" w:cs="Times New Roman"/>
          <w:kern w:val="0"/>
          <w:sz w:val="22"/>
          <w:szCs w:val="22"/>
          <w:lang w:val="lt-LT"/>
        </w:rPr>
        <w:t>suteikiamos kokybės garantijos užtikrinimo ar atsakomybės už kokybės garantiją apribojimai.</w:t>
      </w:r>
      <w:r w:rsidRPr="00107712">
        <w:rPr>
          <w:rFonts w:ascii="Times New Roman" w:eastAsia="Calibri" w:hAnsi="Times New Roman" w:cs="Times New Roman"/>
          <w:bCs/>
          <w:kern w:val="0"/>
          <w:sz w:val="22"/>
          <w:szCs w:val="22"/>
          <w:lang w:val="lt-LT"/>
        </w:rPr>
        <w:t xml:space="preserve"> Jei gamintojas prekei suteikia ilgesnę nei šiame punkte nurodytą minimalią reikalaujamą garantiją, taikoma gamintojo nurodyta garantija.</w:t>
      </w:r>
    </w:p>
    <w:p w14:paraId="2383890F" w14:textId="36B1C68B" w:rsidR="00133ED2" w:rsidRPr="00107712" w:rsidRDefault="00C608EB" w:rsidP="00133ED2">
      <w:pPr>
        <w:pStyle w:val="Sraopastraipa"/>
        <w:numPr>
          <w:ilvl w:val="0"/>
          <w:numId w:val="3"/>
        </w:numPr>
        <w:tabs>
          <w:tab w:val="left" w:pos="426"/>
          <w:tab w:val="left" w:pos="851"/>
        </w:tabs>
        <w:spacing w:after="0" w:line="252" w:lineRule="auto"/>
        <w:ind w:left="0" w:firstLine="0"/>
        <w:jc w:val="both"/>
        <w:rPr>
          <w:rFonts w:ascii="Times New Roman" w:eastAsia="Times New Roman" w:hAnsi="Times New Roman" w:cs="Times New Roman"/>
          <w:sz w:val="22"/>
          <w:szCs w:val="22"/>
          <w:lang w:val="lt-LT"/>
        </w:rPr>
      </w:pPr>
      <w:r w:rsidRPr="00C608EB">
        <w:rPr>
          <w:rFonts w:ascii="Times New Roman" w:eastAsia="Calibri" w:hAnsi="Times New Roman" w:cs="Times New Roman"/>
          <w:sz w:val="22"/>
          <w:szCs w:val="22"/>
          <w:lang w:val="lt-LT"/>
        </w:rPr>
        <w:t>Aplinkosauginiai reikalavimai taikomi,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4.4.4.5 papunkčiu:</w:t>
      </w:r>
      <w:r w:rsidR="00133ED2" w:rsidRPr="00107712">
        <w:rPr>
          <w:rFonts w:ascii="Times New Roman" w:eastAsia="Calibri" w:hAnsi="Times New Roman" w:cs="Times New Roman"/>
          <w:sz w:val="22"/>
          <w:szCs w:val="22"/>
          <w:lang w:val="lt-LT"/>
        </w:rPr>
        <w:t xml:space="preserve"> jeigu Prekės tiekiamos antrinėje pakuotėje, tuomet prekių pakuotės 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00133ED2" w:rsidRPr="00107712">
        <w:rPr>
          <w:rFonts w:ascii="Times New Roman" w:eastAsia="Calibri" w:hAnsi="Times New Roman" w:cs="Times New Roman"/>
          <w:sz w:val="22"/>
          <w:szCs w:val="22"/>
          <w:lang w:val="lt-LT"/>
        </w:rPr>
        <w:t>polietilentereftalato</w:t>
      </w:r>
      <w:proofErr w:type="spellEnd"/>
      <w:r w:rsidR="00133ED2" w:rsidRPr="00107712">
        <w:rPr>
          <w:rFonts w:ascii="Times New Roman" w:eastAsia="Calibri" w:hAnsi="Times New Roman" w:cs="Times New Roman"/>
          <w:sz w:val="22"/>
          <w:szCs w:val="22"/>
          <w:lang w:val="lt-LT"/>
        </w:rPr>
        <w:t xml:space="preserve"> (PET), aukšto tankumo polietileno (HDPE), </w:t>
      </w:r>
      <w:proofErr w:type="spellStart"/>
      <w:r w:rsidR="00133ED2" w:rsidRPr="00107712">
        <w:rPr>
          <w:rFonts w:ascii="Times New Roman" w:eastAsia="Calibri" w:hAnsi="Times New Roman" w:cs="Times New Roman"/>
          <w:sz w:val="22"/>
          <w:szCs w:val="22"/>
          <w:lang w:val="lt-LT"/>
        </w:rPr>
        <w:t>polivinilchlorido</w:t>
      </w:r>
      <w:proofErr w:type="spellEnd"/>
      <w:r w:rsidR="00133ED2" w:rsidRPr="00107712">
        <w:rPr>
          <w:rFonts w:ascii="Times New Roman" w:eastAsia="Calibri" w:hAnsi="Times New Roman" w:cs="Times New Roman"/>
          <w:sz w:val="22"/>
          <w:szCs w:val="22"/>
          <w:lang w:val="lt-LT"/>
        </w:rPr>
        <w:t xml:space="preserve"> (PVC), žemo tankumo polietileno (LDPE), polipropileno (PP), </w:t>
      </w:r>
      <w:proofErr w:type="spellStart"/>
      <w:r w:rsidR="00133ED2" w:rsidRPr="00107712">
        <w:rPr>
          <w:rFonts w:ascii="Times New Roman" w:eastAsia="Calibri" w:hAnsi="Times New Roman" w:cs="Times New Roman"/>
          <w:sz w:val="22"/>
          <w:szCs w:val="22"/>
          <w:lang w:val="lt-LT"/>
        </w:rPr>
        <w:t>polistireno</w:t>
      </w:r>
      <w:proofErr w:type="spellEnd"/>
      <w:r w:rsidR="00133ED2" w:rsidRPr="00107712">
        <w:rPr>
          <w:rFonts w:ascii="Times New Roman" w:eastAsia="Calibri" w:hAnsi="Times New Roman" w:cs="Times New Roman"/>
          <w:sz w:val="22"/>
          <w:szCs w:val="22"/>
          <w:lang w:val="lt-LT"/>
        </w:rPr>
        <w:t xml:space="preserve"> (PS), nebent tai prieštarauja higienos normoms.</w:t>
      </w:r>
      <w:bookmarkStart w:id="0" w:name="_Hlk162277481"/>
    </w:p>
    <w:bookmarkEnd w:id="0"/>
    <w:p w14:paraId="061552B4" w14:textId="3F21EAD4" w:rsidR="00133ED2" w:rsidRPr="00107712" w:rsidRDefault="00133ED2" w:rsidP="00C608EB">
      <w:pPr>
        <w:widowControl w:val="0"/>
        <w:tabs>
          <w:tab w:val="left" w:pos="426"/>
          <w:tab w:val="left" w:pos="851"/>
        </w:tabs>
        <w:autoSpaceDE w:val="0"/>
        <w:spacing w:after="0" w:line="22" w:lineRule="atLeast"/>
        <w:ind w:right="-41" w:firstLine="567"/>
        <w:contextualSpacing/>
        <w:jc w:val="both"/>
        <w:rPr>
          <w:rFonts w:ascii="Times New Roman" w:eastAsia="Calibri" w:hAnsi="Times New Roman" w:cs="Times New Roman"/>
          <w:bCs/>
          <w:kern w:val="0"/>
          <w:sz w:val="22"/>
          <w:szCs w:val="22"/>
          <w:lang w:val="lt-LT"/>
        </w:rPr>
      </w:pPr>
      <w:r w:rsidRPr="00107712">
        <w:rPr>
          <w:rFonts w:ascii="Times New Roman" w:eastAsia="Calibri" w:hAnsi="Times New Roman" w:cs="Times New Roman"/>
          <w:bCs/>
          <w:color w:val="000000"/>
          <w:kern w:val="0"/>
          <w:sz w:val="22"/>
          <w:szCs w:val="22"/>
          <w:lang w:val="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07712">
        <w:rPr>
          <w:rFonts w:ascii="Times New Roman" w:eastAsia="Calibri" w:hAnsi="Times New Roman" w:cs="Times New Roman"/>
          <w:bCs/>
          <w:i/>
          <w:iCs/>
          <w:color w:val="000000"/>
          <w:kern w:val="0"/>
          <w:sz w:val="22"/>
          <w:szCs w:val="22"/>
          <w:lang w:val="lt-LT"/>
        </w:rPr>
        <w:t>Voluntary</w:t>
      </w:r>
      <w:proofErr w:type="spellEnd"/>
      <w:r w:rsidRPr="00107712">
        <w:rPr>
          <w:rFonts w:ascii="Times New Roman" w:eastAsia="Calibri" w:hAnsi="Times New Roman" w:cs="Times New Roman"/>
          <w:bCs/>
          <w:i/>
          <w:iCs/>
          <w:color w:val="000000"/>
          <w:kern w:val="0"/>
          <w:sz w:val="22"/>
          <w:szCs w:val="22"/>
          <w:lang w:val="lt-LT"/>
        </w:rPr>
        <w:t xml:space="preserve"> Standard </w:t>
      </w:r>
      <w:proofErr w:type="spellStart"/>
      <w:r w:rsidRPr="00107712">
        <w:rPr>
          <w:rFonts w:ascii="Times New Roman" w:eastAsia="Calibri" w:hAnsi="Times New Roman" w:cs="Times New Roman"/>
          <w:bCs/>
          <w:i/>
          <w:iCs/>
          <w:color w:val="000000"/>
          <w:kern w:val="0"/>
          <w:sz w:val="22"/>
          <w:szCs w:val="22"/>
          <w:lang w:val="lt-LT"/>
        </w:rPr>
        <w:t>for</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Repulping</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and</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Recycling</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Corrugated</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Fiberboard</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Treated</w:t>
      </w:r>
      <w:proofErr w:type="spellEnd"/>
      <w:r w:rsidRPr="00107712">
        <w:rPr>
          <w:rFonts w:ascii="Times New Roman" w:eastAsia="Calibri" w:hAnsi="Times New Roman" w:cs="Times New Roman"/>
          <w:bCs/>
          <w:i/>
          <w:iCs/>
          <w:color w:val="000000"/>
          <w:kern w:val="0"/>
          <w:sz w:val="22"/>
          <w:szCs w:val="22"/>
          <w:lang w:val="lt-LT"/>
        </w:rPr>
        <w:t xml:space="preserve"> to </w:t>
      </w:r>
      <w:proofErr w:type="spellStart"/>
      <w:r w:rsidRPr="00107712">
        <w:rPr>
          <w:rFonts w:ascii="Times New Roman" w:eastAsia="Calibri" w:hAnsi="Times New Roman" w:cs="Times New Roman"/>
          <w:bCs/>
          <w:i/>
          <w:iCs/>
          <w:color w:val="000000"/>
          <w:kern w:val="0"/>
          <w:sz w:val="22"/>
          <w:szCs w:val="22"/>
          <w:lang w:val="lt-LT"/>
        </w:rPr>
        <w:t>Improve</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Its</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Performance</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in</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the</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Presence</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of</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Water</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and</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Water</w:t>
      </w:r>
      <w:proofErr w:type="spellEnd"/>
      <w:r w:rsidRPr="00107712">
        <w:rPr>
          <w:rFonts w:ascii="Times New Roman" w:eastAsia="Calibri" w:hAnsi="Times New Roman" w:cs="Times New Roman"/>
          <w:bCs/>
          <w:i/>
          <w:iCs/>
          <w:color w:val="000000"/>
          <w:kern w:val="0"/>
          <w:sz w:val="22"/>
          <w:szCs w:val="22"/>
          <w:lang w:val="lt-LT"/>
        </w:rPr>
        <w:t xml:space="preserve"> </w:t>
      </w:r>
      <w:proofErr w:type="spellStart"/>
      <w:r w:rsidRPr="00107712">
        <w:rPr>
          <w:rFonts w:ascii="Times New Roman" w:eastAsia="Calibri" w:hAnsi="Times New Roman" w:cs="Times New Roman"/>
          <w:bCs/>
          <w:i/>
          <w:iCs/>
          <w:color w:val="000000"/>
          <w:kern w:val="0"/>
          <w:sz w:val="22"/>
          <w:szCs w:val="22"/>
          <w:lang w:val="lt-LT"/>
        </w:rPr>
        <w:t>Vapor</w:t>
      </w:r>
      <w:proofErr w:type="spellEnd"/>
      <w:r w:rsidRPr="00107712">
        <w:rPr>
          <w:rFonts w:ascii="Times New Roman" w:eastAsia="Calibri" w:hAnsi="Times New Roman" w:cs="Times New Roman"/>
          <w:bCs/>
          <w:i/>
          <w:iCs/>
          <w:color w:val="000000"/>
          <w:kern w:val="0"/>
          <w:sz w:val="22"/>
          <w:szCs w:val="22"/>
          <w:lang w:val="lt-LT"/>
        </w:rPr>
        <w:t>, </w:t>
      </w:r>
      <w:r w:rsidRPr="00107712">
        <w:rPr>
          <w:rFonts w:ascii="Times New Roman" w:eastAsia="Calibri" w:hAnsi="Times New Roman" w:cs="Times New Roman"/>
          <w:bCs/>
          <w:color w:val="000000"/>
          <w:kern w:val="0"/>
          <w:sz w:val="22"/>
          <w:szCs w:val="22"/>
          <w:lang w:val="lt-LT"/>
        </w:rPr>
        <w:t>standartas</w:t>
      </w:r>
      <w:r w:rsidRPr="00107712">
        <w:rPr>
          <w:rFonts w:ascii="Times New Roman" w:eastAsia="Calibri" w:hAnsi="Times New Roman" w:cs="Times New Roman"/>
          <w:bCs/>
          <w:i/>
          <w:iCs/>
          <w:color w:val="000000"/>
          <w:kern w:val="0"/>
          <w:sz w:val="22"/>
          <w:szCs w:val="22"/>
          <w:lang w:val="lt-LT"/>
        </w:rPr>
        <w:t> </w:t>
      </w:r>
      <w:proofErr w:type="spellStart"/>
      <w:r w:rsidRPr="00107712">
        <w:rPr>
          <w:rFonts w:ascii="Times New Roman" w:eastAsia="Calibri" w:hAnsi="Times New Roman" w:cs="Times New Roman"/>
          <w:bCs/>
          <w:i/>
          <w:iCs/>
          <w:color w:val="000000"/>
          <w:kern w:val="0"/>
          <w:sz w:val="22"/>
          <w:szCs w:val="22"/>
          <w:lang w:val="lt-LT"/>
        </w:rPr>
        <w:t>RecyClass</w:t>
      </w:r>
      <w:proofErr w:type="spellEnd"/>
      <w:r w:rsidRPr="00107712">
        <w:rPr>
          <w:rFonts w:ascii="Times New Roman" w:eastAsia="Calibri" w:hAnsi="Times New Roman" w:cs="Times New Roman"/>
          <w:bCs/>
          <w:i/>
          <w:iCs/>
          <w:color w:val="000000"/>
          <w:kern w:val="0"/>
          <w:sz w:val="22"/>
          <w:szCs w:val="22"/>
          <w:lang w:val="lt-LT"/>
        </w:rPr>
        <w:t> </w:t>
      </w:r>
      <w:r w:rsidRPr="00107712">
        <w:rPr>
          <w:rFonts w:ascii="Times New Roman" w:eastAsia="Calibri" w:hAnsi="Times New Roman" w:cs="Times New Roman"/>
          <w:bCs/>
          <w:color w:val="000000"/>
          <w:kern w:val="0"/>
          <w:sz w:val="22"/>
          <w:szCs w:val="22"/>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8D0F15C" w14:textId="1A92672B" w:rsidR="00133ED2" w:rsidRPr="00107712" w:rsidRDefault="00133ED2" w:rsidP="00133ED2">
      <w:pPr>
        <w:pStyle w:val="Sraopastraipa"/>
        <w:widowControl w:val="0"/>
        <w:tabs>
          <w:tab w:val="left" w:pos="567"/>
          <w:tab w:val="left" w:pos="851"/>
        </w:tabs>
        <w:autoSpaceDE w:val="0"/>
        <w:spacing w:after="0" w:line="240" w:lineRule="auto"/>
        <w:ind w:left="0" w:right="-40"/>
        <w:jc w:val="both"/>
        <w:rPr>
          <w:rFonts w:ascii="Times New Roman" w:eastAsia="Calibri" w:hAnsi="Times New Roman" w:cs="Times New Roman"/>
          <w:sz w:val="22"/>
          <w:szCs w:val="22"/>
          <w:lang w:val="lt-LT"/>
        </w:rPr>
      </w:pPr>
      <w:r w:rsidRPr="00107712">
        <w:rPr>
          <w:rFonts w:ascii="Times New Roman" w:eastAsia="Calibri" w:hAnsi="Times New Roman" w:cs="Times New Roman"/>
          <w:kern w:val="0"/>
          <w:sz w:val="22"/>
          <w:szCs w:val="22"/>
          <w:lang w:val="lt-LT"/>
        </w:rPr>
        <w:t>7</w:t>
      </w:r>
      <w:r w:rsidR="00BA3663" w:rsidRPr="00107712">
        <w:rPr>
          <w:rFonts w:ascii="Times New Roman" w:eastAsia="Calibri" w:hAnsi="Times New Roman" w:cs="Times New Roman"/>
          <w:kern w:val="0"/>
          <w:sz w:val="22"/>
          <w:szCs w:val="22"/>
          <w:lang w:val="lt-LT"/>
        </w:rPr>
        <w:t xml:space="preserve">. </w:t>
      </w:r>
      <w:r w:rsidRPr="00107712">
        <w:rPr>
          <w:rFonts w:ascii="Times New Roman" w:eastAsia="Calibri" w:hAnsi="Times New Roman" w:cs="Times New Roman"/>
          <w:sz w:val="22"/>
          <w:szCs w:val="22"/>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įrodo tiekėjas.</w:t>
      </w:r>
    </w:p>
    <w:p w14:paraId="6F2F274A" w14:textId="7D8C9DF5" w:rsidR="00133ED2" w:rsidRPr="00107712" w:rsidRDefault="00133ED2" w:rsidP="00C608EB">
      <w:pPr>
        <w:widowControl w:val="0"/>
        <w:tabs>
          <w:tab w:val="left" w:pos="567"/>
          <w:tab w:val="left" w:pos="993"/>
        </w:tabs>
        <w:autoSpaceDE w:val="0"/>
        <w:spacing w:after="0" w:line="240" w:lineRule="auto"/>
        <w:ind w:right="-40" w:firstLine="567"/>
        <w:contextualSpacing/>
        <w:jc w:val="both"/>
        <w:rPr>
          <w:rFonts w:ascii="Times New Roman" w:eastAsia="Calibri" w:hAnsi="Times New Roman" w:cs="Times New Roman"/>
          <w:kern w:val="0"/>
          <w:sz w:val="22"/>
          <w:szCs w:val="22"/>
          <w:lang w:val="lt-LT"/>
        </w:rPr>
      </w:pPr>
      <w:r w:rsidRPr="00107712">
        <w:rPr>
          <w:rFonts w:ascii="Times New Roman" w:eastAsia="Calibri" w:hAnsi="Times New Roman" w:cs="Times New Roman"/>
          <w:kern w:val="0"/>
          <w:sz w:val="22"/>
          <w:szCs w:val="22"/>
          <w:lang w:val="lt-LT"/>
        </w:rPr>
        <w:t xml:space="preserve">Jeigu apibūdinant pirkimo objektą techninėje specifikacijoje ir kituose pirkimo dokumentuose  nurodytas standartas, </w:t>
      </w:r>
      <w:r w:rsidRPr="00107712">
        <w:rPr>
          <w:rFonts w:ascii="Times New Roman" w:eastAsia="Calibri" w:hAnsi="Times New Roman" w:cs="Times New Roman"/>
          <w:color w:val="000000"/>
          <w:kern w:val="0"/>
          <w:sz w:val="22"/>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07712">
        <w:rPr>
          <w:rFonts w:ascii="Times New Roman" w:eastAsia="Calibri" w:hAnsi="Times New Roman" w:cs="Times New Roman"/>
          <w:kern w:val="0"/>
          <w:sz w:val="22"/>
          <w:szCs w:val="22"/>
          <w:lang w:val="lt-LT"/>
        </w:rPr>
        <w:t xml:space="preserve">turi </w:t>
      </w:r>
      <w:r w:rsidRPr="00107712">
        <w:rPr>
          <w:rFonts w:ascii="Times New Roman" w:eastAsia="Calibri" w:hAnsi="Times New Roman" w:cs="Times New Roman"/>
          <w:kern w:val="0"/>
          <w:sz w:val="22"/>
          <w:szCs w:val="22"/>
          <w:lang w:val="lt-LT"/>
        </w:rPr>
        <w:lastRenderedPageBreak/>
        <w:t>būti laikoma, kad kiekviena tokia nuoroda yra pateikta su žodžiais „arba lygiavertis“. Lygiavertiškumą įrodo tiekėjas.</w:t>
      </w:r>
    </w:p>
    <w:p w14:paraId="1DE0BDFF" w14:textId="4B22C7AB" w:rsidR="00BA3663" w:rsidRPr="00107712" w:rsidRDefault="00133ED2" w:rsidP="00BA3663">
      <w:pPr>
        <w:widowControl w:val="0"/>
        <w:tabs>
          <w:tab w:val="left" w:pos="567"/>
          <w:tab w:val="left" w:pos="993"/>
        </w:tabs>
        <w:autoSpaceDE w:val="0"/>
        <w:spacing w:after="0" w:line="22" w:lineRule="atLeast"/>
        <w:ind w:right="-41"/>
        <w:contextualSpacing/>
        <w:jc w:val="both"/>
        <w:rPr>
          <w:rFonts w:ascii="Times New Roman" w:eastAsia="Calibri" w:hAnsi="Times New Roman" w:cs="Times New Roman"/>
          <w:b/>
          <w:kern w:val="0"/>
          <w:sz w:val="22"/>
          <w:szCs w:val="22"/>
          <w:lang w:val="lt-LT"/>
        </w:rPr>
      </w:pPr>
      <w:r w:rsidRPr="00107712">
        <w:rPr>
          <w:rFonts w:ascii="Times New Roman" w:eastAsia="Calibri" w:hAnsi="Times New Roman" w:cs="Times New Roman"/>
          <w:b/>
          <w:kern w:val="0"/>
          <w:sz w:val="22"/>
          <w:szCs w:val="22"/>
          <w:lang w:val="lt-LT"/>
        </w:rPr>
        <w:t xml:space="preserve">8. </w:t>
      </w:r>
      <w:r w:rsidR="00BA3663" w:rsidRPr="00107712">
        <w:rPr>
          <w:rFonts w:ascii="Times New Roman" w:eastAsia="Calibri" w:hAnsi="Times New Roman" w:cs="Times New Roman"/>
          <w:b/>
          <w:kern w:val="0"/>
          <w:sz w:val="22"/>
          <w:szCs w:val="22"/>
          <w:lang w:val="lt-LT"/>
        </w:rPr>
        <w:t xml:space="preserve">Kartu su pasiūlymu tiekėjas turi pateikti </w:t>
      </w:r>
      <w:r w:rsidR="00BA3663" w:rsidRPr="00107712">
        <w:rPr>
          <w:rFonts w:ascii="Times New Roman" w:eastAsia="Calibri" w:hAnsi="Times New Roman" w:cs="Times New Roman"/>
          <w:bCs/>
          <w:kern w:val="0"/>
          <w:sz w:val="22"/>
          <w:szCs w:val="22"/>
          <w:u w:val="single"/>
          <w:lang w:val="lt-LT"/>
        </w:rPr>
        <w:t>atitikties deklaraciją (gaminio kokybės užtikrinimą)/CE sertifikatą</w:t>
      </w:r>
      <w:r w:rsidR="00BA3663" w:rsidRPr="00107712">
        <w:rPr>
          <w:rFonts w:ascii="Times New Roman" w:eastAsia="Calibri" w:hAnsi="Times New Roman" w:cs="Times New Roman"/>
          <w:bCs/>
          <w:kern w:val="0"/>
          <w:sz w:val="22"/>
          <w:szCs w:val="22"/>
          <w:lang w:val="lt-LT"/>
        </w:rPr>
        <w:t xml:space="preserve"> originalo ir lietuvių kalba.</w:t>
      </w:r>
    </w:p>
    <w:p w14:paraId="51E593F0" w14:textId="6B341A00" w:rsidR="00BA3663" w:rsidRPr="00107712" w:rsidRDefault="00133ED2" w:rsidP="00BA3663">
      <w:pPr>
        <w:spacing w:after="0" w:line="240" w:lineRule="auto"/>
        <w:jc w:val="both"/>
        <w:rPr>
          <w:rFonts w:ascii="Times New Roman" w:eastAsia="Calibri" w:hAnsi="Times New Roman" w:cs="Times New Roman"/>
          <w:b/>
          <w:bCs/>
          <w:kern w:val="0"/>
          <w:sz w:val="22"/>
          <w:szCs w:val="22"/>
          <w:lang w:val="lt-LT"/>
        </w:rPr>
      </w:pPr>
      <w:r w:rsidRPr="00107712">
        <w:rPr>
          <w:rFonts w:ascii="Times New Roman" w:eastAsia="Calibri" w:hAnsi="Times New Roman" w:cs="Times New Roman"/>
          <w:b/>
          <w:bCs/>
          <w:kern w:val="0"/>
          <w:sz w:val="22"/>
          <w:szCs w:val="22"/>
          <w:lang w:val="lt-LT"/>
        </w:rPr>
        <w:t>9</w:t>
      </w:r>
      <w:r w:rsidR="00BA3663" w:rsidRPr="00107712">
        <w:rPr>
          <w:rFonts w:ascii="Times New Roman" w:eastAsia="Calibri" w:hAnsi="Times New Roman" w:cs="Times New Roman"/>
          <w:b/>
          <w:bCs/>
          <w:kern w:val="0"/>
          <w:sz w:val="22"/>
          <w:szCs w:val="22"/>
          <w:lang w:val="lt-LT"/>
        </w:rPr>
        <w:t>. Prekių komplektacijoje turi būti naudojimo instrukcijos lietuvių ir anglų kalba (pristatoma kartu su prekėmis).</w:t>
      </w:r>
    </w:p>
    <w:p w14:paraId="6F692FC8" w14:textId="77777777" w:rsidR="002F7967" w:rsidRPr="00C608EB" w:rsidRDefault="002F7967">
      <w:pPr>
        <w:rPr>
          <w:rFonts w:ascii="Times New Roman" w:hAnsi="Times New Roman" w:cs="Times New Roman"/>
          <w:sz w:val="22"/>
          <w:szCs w:val="22"/>
          <w:lang w:val="lt-LT"/>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826"/>
        <w:gridCol w:w="3403"/>
        <w:gridCol w:w="3156"/>
      </w:tblGrid>
      <w:tr w:rsidR="006F1BA7" w:rsidRPr="006F1BA7" w14:paraId="4DFB556F" w14:textId="71354925" w:rsidTr="006F1BA7">
        <w:trPr>
          <w:trHeight w:val="736"/>
        </w:trPr>
        <w:tc>
          <w:tcPr>
            <w:tcW w:w="287" w:type="pct"/>
          </w:tcPr>
          <w:p w14:paraId="315B0471" w14:textId="77777777" w:rsidR="006F1BA7" w:rsidRPr="00C608EB" w:rsidRDefault="006F1BA7" w:rsidP="006F1BA7">
            <w:pPr>
              <w:autoSpaceDN w:val="0"/>
              <w:spacing w:after="0"/>
              <w:jc w:val="center"/>
              <w:rPr>
                <w:rFonts w:ascii="Times New Roman" w:hAnsi="Times New Roman" w:cs="Times New Roman"/>
                <w:b/>
                <w:sz w:val="22"/>
                <w:szCs w:val="22"/>
                <w:lang w:val="lt-LT"/>
              </w:rPr>
            </w:pPr>
            <w:r w:rsidRPr="00C608EB">
              <w:rPr>
                <w:rFonts w:ascii="Times New Roman" w:hAnsi="Times New Roman" w:cs="Times New Roman"/>
                <w:b/>
                <w:sz w:val="22"/>
                <w:szCs w:val="22"/>
                <w:lang w:val="lt-LT"/>
              </w:rPr>
              <w:t>Eil. Nr.</w:t>
            </w:r>
          </w:p>
        </w:tc>
        <w:tc>
          <w:tcPr>
            <w:tcW w:w="3128" w:type="pct"/>
            <w:gridSpan w:val="2"/>
            <w:tcMar>
              <w:top w:w="0" w:type="dxa"/>
              <w:left w:w="108" w:type="dxa"/>
              <w:bottom w:w="0" w:type="dxa"/>
              <w:right w:w="108" w:type="dxa"/>
            </w:tcMar>
            <w:vAlign w:val="center"/>
          </w:tcPr>
          <w:p w14:paraId="0BC63567" w14:textId="77777777" w:rsidR="006F1BA7" w:rsidRPr="00C608EB" w:rsidRDefault="006F1BA7" w:rsidP="006F1BA7">
            <w:pPr>
              <w:autoSpaceDN w:val="0"/>
              <w:spacing w:after="0"/>
              <w:jc w:val="center"/>
              <w:rPr>
                <w:rFonts w:ascii="Times New Roman" w:hAnsi="Times New Roman" w:cs="Times New Roman"/>
                <w:b/>
                <w:sz w:val="22"/>
                <w:szCs w:val="22"/>
                <w:lang w:val="lt-LT"/>
              </w:rPr>
            </w:pPr>
            <w:r w:rsidRPr="00C608EB">
              <w:rPr>
                <w:rFonts w:ascii="Times New Roman" w:hAnsi="Times New Roman" w:cs="Times New Roman"/>
                <w:b/>
                <w:sz w:val="22"/>
                <w:szCs w:val="22"/>
                <w:lang w:val="lt-LT"/>
              </w:rPr>
              <w:t>Reikalavimai, komplektacija, reikalaujamų parametrų reikšmės</w:t>
            </w:r>
          </w:p>
        </w:tc>
        <w:tc>
          <w:tcPr>
            <w:tcW w:w="1585" w:type="pct"/>
          </w:tcPr>
          <w:p w14:paraId="2443FB11" w14:textId="67D5610E" w:rsidR="006F1BA7" w:rsidRPr="00C608EB" w:rsidRDefault="006F1BA7" w:rsidP="006F1BA7">
            <w:pPr>
              <w:autoSpaceDN w:val="0"/>
              <w:spacing w:after="0"/>
              <w:jc w:val="center"/>
              <w:rPr>
                <w:rFonts w:ascii="Times New Roman" w:hAnsi="Times New Roman" w:cs="Times New Roman"/>
                <w:b/>
                <w:sz w:val="22"/>
                <w:szCs w:val="22"/>
                <w:lang w:val="lt-LT"/>
              </w:rPr>
            </w:pPr>
            <w:r w:rsidRPr="006F1BA7">
              <w:rPr>
                <w:rFonts w:ascii="Times New Roman" w:hAnsi="Times New Roman" w:cs="Times New Roman"/>
                <w:b/>
                <w:sz w:val="22"/>
                <w:szCs w:val="22"/>
                <w:lang w:val="lt-LT"/>
              </w:rPr>
              <w:t>Siūlomo parametro atitikimas, konkreti parametro reikšmė ir atitikimo patvirtinimas (psl. pasiūlyme, puslapyje pabraukiant kiekvienos pozicijos kiekvieną atitikimą, nurodant pozicijos numerį pagal prašomas specifikacijas)</w:t>
            </w:r>
          </w:p>
        </w:tc>
      </w:tr>
      <w:tr w:rsidR="006F1BA7" w:rsidRPr="00107712" w14:paraId="57579FF0" w14:textId="5F0380EF" w:rsidTr="006F1BA7">
        <w:trPr>
          <w:trHeight w:val="347"/>
        </w:trPr>
        <w:tc>
          <w:tcPr>
            <w:tcW w:w="1706" w:type="pct"/>
            <w:gridSpan w:val="2"/>
          </w:tcPr>
          <w:p w14:paraId="3E0952D3" w14:textId="77777777" w:rsidR="006F1BA7" w:rsidRPr="00C608EB" w:rsidRDefault="006F1BA7" w:rsidP="006F1BA7">
            <w:pPr>
              <w:autoSpaceDN w:val="0"/>
              <w:spacing w:after="0"/>
              <w:rPr>
                <w:rFonts w:ascii="Times New Roman" w:hAnsi="Times New Roman" w:cs="Times New Roman"/>
                <w:b/>
                <w:sz w:val="22"/>
                <w:szCs w:val="22"/>
                <w:lang w:val="lt-LT"/>
              </w:rPr>
            </w:pPr>
            <w:r w:rsidRPr="00C608EB">
              <w:rPr>
                <w:rFonts w:ascii="Times New Roman" w:hAnsi="Times New Roman" w:cs="Times New Roman"/>
                <w:b/>
                <w:sz w:val="22"/>
                <w:szCs w:val="22"/>
                <w:lang w:val="lt-LT"/>
              </w:rPr>
              <w:t xml:space="preserve">1. </w:t>
            </w:r>
            <w:bookmarkStart w:id="1" w:name="_Hlk205984845"/>
            <w:r w:rsidRPr="00C608EB">
              <w:rPr>
                <w:rFonts w:ascii="Times New Roman" w:hAnsi="Times New Roman" w:cs="Times New Roman"/>
                <w:b/>
                <w:sz w:val="22"/>
                <w:szCs w:val="22"/>
                <w:lang w:val="lt-LT"/>
              </w:rPr>
              <w:t>Odontologinis įrenginys</w:t>
            </w:r>
            <w:bookmarkEnd w:id="1"/>
          </w:p>
        </w:tc>
        <w:tc>
          <w:tcPr>
            <w:tcW w:w="1709" w:type="pct"/>
          </w:tcPr>
          <w:p w14:paraId="06BB37C8" w14:textId="77777777" w:rsidR="006F1BA7" w:rsidRPr="00C608EB" w:rsidRDefault="006F1BA7" w:rsidP="006F1BA7">
            <w:pPr>
              <w:tabs>
                <w:tab w:val="center" w:pos="3587"/>
              </w:tabs>
              <w:autoSpaceDN w:val="0"/>
              <w:spacing w:after="0"/>
              <w:rPr>
                <w:rFonts w:ascii="Times New Roman" w:hAnsi="Times New Roman" w:cs="Times New Roman"/>
                <w:i/>
                <w:iCs/>
                <w:sz w:val="22"/>
                <w:szCs w:val="22"/>
                <w:lang w:val="lt-LT"/>
              </w:rPr>
            </w:pPr>
            <w:r w:rsidRPr="00C608EB">
              <w:rPr>
                <w:rFonts w:ascii="Times New Roman" w:hAnsi="Times New Roman" w:cs="Times New Roman"/>
                <w:i/>
                <w:iCs/>
                <w:sz w:val="22"/>
                <w:szCs w:val="22"/>
                <w:lang w:val="lt-LT"/>
              </w:rPr>
              <w:t>Nurodyti gamintoją ir modelį.</w:t>
            </w:r>
          </w:p>
        </w:tc>
        <w:tc>
          <w:tcPr>
            <w:tcW w:w="1585" w:type="pct"/>
          </w:tcPr>
          <w:p w14:paraId="24762EC9" w14:textId="77777777" w:rsidR="006F1BA7" w:rsidRPr="00C608EB" w:rsidRDefault="006F1BA7" w:rsidP="006F1BA7">
            <w:pPr>
              <w:tabs>
                <w:tab w:val="center" w:pos="3587"/>
              </w:tabs>
              <w:autoSpaceDN w:val="0"/>
              <w:spacing w:after="0"/>
              <w:rPr>
                <w:rFonts w:ascii="Times New Roman" w:hAnsi="Times New Roman" w:cs="Times New Roman"/>
                <w:i/>
                <w:iCs/>
                <w:sz w:val="22"/>
                <w:szCs w:val="22"/>
                <w:lang w:val="lt-LT"/>
              </w:rPr>
            </w:pPr>
          </w:p>
        </w:tc>
      </w:tr>
      <w:tr w:rsidR="006F1BA7" w:rsidRPr="00107712" w14:paraId="21DDFBCD" w14:textId="64EDA651" w:rsidTr="006F1BA7">
        <w:trPr>
          <w:trHeight w:val="170"/>
        </w:trPr>
        <w:tc>
          <w:tcPr>
            <w:tcW w:w="287" w:type="pct"/>
          </w:tcPr>
          <w:p w14:paraId="579FA170"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w:t>
            </w:r>
          </w:p>
        </w:tc>
        <w:tc>
          <w:tcPr>
            <w:tcW w:w="3128" w:type="pct"/>
            <w:gridSpan w:val="2"/>
            <w:tcMar>
              <w:top w:w="0" w:type="dxa"/>
              <w:left w:w="108" w:type="dxa"/>
              <w:bottom w:w="0" w:type="dxa"/>
              <w:right w:w="108" w:type="dxa"/>
            </w:tcMar>
            <w:vAlign w:val="center"/>
          </w:tcPr>
          <w:p w14:paraId="22012B11" w14:textId="77777777" w:rsidR="006F1BA7" w:rsidRPr="00C608EB" w:rsidRDefault="006F1BA7" w:rsidP="006F1BA7">
            <w:pPr>
              <w:tabs>
                <w:tab w:val="left" w:pos="1785"/>
              </w:tabs>
              <w:autoSpaceDN w:val="0"/>
              <w:spacing w:after="0"/>
              <w:rPr>
                <w:rFonts w:ascii="Times New Roman" w:hAnsi="Times New Roman" w:cs="Times New Roman"/>
                <w:sz w:val="22"/>
                <w:szCs w:val="22"/>
                <w:lang w:val="lt-LT"/>
              </w:rPr>
            </w:pPr>
            <w:r w:rsidRPr="00C608EB">
              <w:rPr>
                <w:rFonts w:ascii="Times New Roman" w:hAnsi="Times New Roman" w:cs="Times New Roman"/>
                <w:b/>
                <w:bCs/>
                <w:sz w:val="22"/>
                <w:szCs w:val="22"/>
                <w:lang w:val="lt-LT"/>
              </w:rPr>
              <w:t>Paciento kėdė</w:t>
            </w:r>
          </w:p>
        </w:tc>
        <w:tc>
          <w:tcPr>
            <w:tcW w:w="1585" w:type="pct"/>
          </w:tcPr>
          <w:p w14:paraId="0C124E57" w14:textId="77777777" w:rsidR="006F1BA7" w:rsidRPr="00C608EB" w:rsidRDefault="006F1BA7" w:rsidP="006F1BA7">
            <w:pPr>
              <w:tabs>
                <w:tab w:val="left" w:pos="1785"/>
              </w:tabs>
              <w:autoSpaceDN w:val="0"/>
              <w:spacing w:after="0"/>
              <w:rPr>
                <w:rFonts w:ascii="Times New Roman" w:hAnsi="Times New Roman" w:cs="Times New Roman"/>
                <w:b/>
                <w:bCs/>
                <w:sz w:val="22"/>
                <w:szCs w:val="22"/>
                <w:lang w:val="lt-LT"/>
              </w:rPr>
            </w:pPr>
          </w:p>
        </w:tc>
      </w:tr>
      <w:tr w:rsidR="006F1BA7" w:rsidRPr="00107712" w14:paraId="6DD38893" w14:textId="35541C13" w:rsidTr="006F1BA7">
        <w:tc>
          <w:tcPr>
            <w:tcW w:w="287" w:type="pct"/>
          </w:tcPr>
          <w:p w14:paraId="5C11AC08"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1.1.1</w:t>
            </w:r>
          </w:p>
        </w:tc>
        <w:tc>
          <w:tcPr>
            <w:tcW w:w="1419" w:type="pct"/>
            <w:tcMar>
              <w:top w:w="0" w:type="dxa"/>
              <w:left w:w="108" w:type="dxa"/>
              <w:bottom w:w="0" w:type="dxa"/>
              <w:right w:w="108" w:type="dxa"/>
            </w:tcMar>
            <w:vAlign w:val="center"/>
          </w:tcPr>
          <w:p w14:paraId="2D019077"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Kėdės judėjimo mechanizmas</w:t>
            </w:r>
          </w:p>
        </w:tc>
        <w:tc>
          <w:tcPr>
            <w:tcW w:w="1709" w:type="pct"/>
            <w:tcMar>
              <w:top w:w="0" w:type="dxa"/>
              <w:left w:w="108" w:type="dxa"/>
              <w:bottom w:w="0" w:type="dxa"/>
              <w:right w:w="108" w:type="dxa"/>
            </w:tcMar>
          </w:tcPr>
          <w:p w14:paraId="300FEBBD"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Elektrinis - mechaninis</w:t>
            </w:r>
          </w:p>
        </w:tc>
        <w:tc>
          <w:tcPr>
            <w:tcW w:w="1585" w:type="pct"/>
          </w:tcPr>
          <w:p w14:paraId="76C5CEC7"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02EF4CB4" w14:textId="1D9AAC3E" w:rsidTr="006F1BA7">
        <w:tc>
          <w:tcPr>
            <w:tcW w:w="287" w:type="pct"/>
          </w:tcPr>
          <w:p w14:paraId="672B6437"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1.1.2</w:t>
            </w:r>
          </w:p>
        </w:tc>
        <w:tc>
          <w:tcPr>
            <w:tcW w:w="1419" w:type="pct"/>
            <w:tcMar>
              <w:top w:w="0" w:type="dxa"/>
              <w:left w:w="108" w:type="dxa"/>
              <w:bottom w:w="0" w:type="dxa"/>
              <w:right w:w="108" w:type="dxa"/>
            </w:tcMar>
            <w:vAlign w:val="center"/>
          </w:tcPr>
          <w:p w14:paraId="06B072B7"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Kėdės maitinimas iš kintamojo įtampos tinklo</w:t>
            </w:r>
          </w:p>
        </w:tc>
        <w:tc>
          <w:tcPr>
            <w:tcW w:w="1709" w:type="pct"/>
            <w:tcMar>
              <w:top w:w="0" w:type="dxa"/>
              <w:left w:w="108" w:type="dxa"/>
              <w:bottom w:w="0" w:type="dxa"/>
              <w:right w:w="108" w:type="dxa"/>
            </w:tcMar>
          </w:tcPr>
          <w:p w14:paraId="3A2D9D10" w14:textId="4AA2F64C"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230 (± 10) V; 50/60 Hz</w:t>
            </w:r>
          </w:p>
        </w:tc>
        <w:tc>
          <w:tcPr>
            <w:tcW w:w="1585" w:type="pct"/>
          </w:tcPr>
          <w:p w14:paraId="51CE9B6B"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45A9B643" w14:textId="7E2D29FD" w:rsidTr="006F1BA7">
        <w:tc>
          <w:tcPr>
            <w:tcW w:w="287" w:type="pct"/>
            <w:shd w:val="clear" w:color="auto" w:fill="FFFFFF"/>
          </w:tcPr>
          <w:p w14:paraId="315E395C" w14:textId="77777777" w:rsidR="006F1BA7" w:rsidRPr="00C608EB" w:rsidRDefault="006F1BA7" w:rsidP="006F1BA7">
            <w:pPr>
              <w:suppressAutoHyphens/>
              <w:spacing w:after="0" w:line="240" w:lineRule="auto"/>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1.1.3</w:t>
            </w:r>
          </w:p>
        </w:tc>
        <w:tc>
          <w:tcPr>
            <w:tcW w:w="1419" w:type="pct"/>
            <w:shd w:val="clear" w:color="auto" w:fill="FFFFFF"/>
            <w:tcMar>
              <w:top w:w="0" w:type="dxa"/>
              <w:left w:w="108" w:type="dxa"/>
              <w:bottom w:w="0" w:type="dxa"/>
              <w:right w:w="108" w:type="dxa"/>
            </w:tcMar>
            <w:vAlign w:val="center"/>
          </w:tcPr>
          <w:p w14:paraId="06CB3919" w14:textId="77777777" w:rsidR="006F1BA7" w:rsidRPr="00C608EB" w:rsidRDefault="006F1BA7" w:rsidP="006F1BA7">
            <w:pPr>
              <w:suppressAutoHyphens/>
              <w:spacing w:after="0" w:line="240" w:lineRule="auto"/>
              <w:rPr>
                <w:rFonts w:ascii="Times New Roman" w:hAnsi="Times New Roman" w:cs="Times New Roman"/>
                <w:sz w:val="22"/>
                <w:szCs w:val="22"/>
                <w:lang w:val="lt-LT"/>
              </w:rPr>
            </w:pPr>
            <w:r w:rsidRPr="00C608EB">
              <w:rPr>
                <w:rFonts w:ascii="Times New Roman" w:hAnsi="Times New Roman" w:cs="Times New Roman"/>
                <w:sz w:val="22"/>
                <w:szCs w:val="22"/>
                <w:lang w:val="lt-LT"/>
              </w:rPr>
              <w:t>Kėdės (paciento) keliamoji galia</w:t>
            </w:r>
          </w:p>
        </w:tc>
        <w:tc>
          <w:tcPr>
            <w:tcW w:w="1709" w:type="pct"/>
            <w:shd w:val="clear" w:color="auto" w:fill="FFFFFF"/>
            <w:tcMar>
              <w:top w:w="0" w:type="dxa"/>
              <w:left w:w="108" w:type="dxa"/>
              <w:bottom w:w="0" w:type="dxa"/>
              <w:right w:w="108" w:type="dxa"/>
            </w:tcMar>
          </w:tcPr>
          <w:p w14:paraId="3D5A20D1" w14:textId="77777777" w:rsidR="006F1BA7" w:rsidRPr="00C608EB" w:rsidRDefault="006F1BA7" w:rsidP="006F1BA7">
            <w:pPr>
              <w:suppressAutoHyphens/>
              <w:spacing w:after="0" w:line="240" w:lineRule="auto"/>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 135 kg</w:t>
            </w:r>
          </w:p>
        </w:tc>
        <w:tc>
          <w:tcPr>
            <w:tcW w:w="1585" w:type="pct"/>
          </w:tcPr>
          <w:p w14:paraId="25B0D21D" w14:textId="77777777" w:rsidR="006F1BA7" w:rsidRPr="00C608EB" w:rsidRDefault="006F1BA7" w:rsidP="006F1BA7">
            <w:pPr>
              <w:suppressAutoHyphens/>
              <w:spacing w:after="0" w:line="240" w:lineRule="auto"/>
              <w:jc w:val="both"/>
              <w:rPr>
                <w:rFonts w:ascii="Times New Roman" w:hAnsi="Times New Roman" w:cs="Times New Roman"/>
                <w:sz w:val="22"/>
                <w:szCs w:val="22"/>
                <w:lang w:val="lt-LT"/>
              </w:rPr>
            </w:pPr>
          </w:p>
        </w:tc>
      </w:tr>
      <w:tr w:rsidR="006F1BA7" w:rsidRPr="006F1BA7" w14:paraId="162C838E" w14:textId="0B79581D" w:rsidTr="006F1BA7">
        <w:tc>
          <w:tcPr>
            <w:tcW w:w="287" w:type="pct"/>
          </w:tcPr>
          <w:p w14:paraId="1AC1F4FE" w14:textId="77777777" w:rsidR="006F1BA7" w:rsidRPr="00C608EB" w:rsidRDefault="006F1BA7" w:rsidP="006F1BA7">
            <w:pPr>
              <w:suppressAutoHyphens/>
              <w:spacing w:after="0" w:line="240" w:lineRule="auto"/>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1.1.4</w:t>
            </w:r>
          </w:p>
        </w:tc>
        <w:tc>
          <w:tcPr>
            <w:tcW w:w="1419" w:type="pct"/>
            <w:tcMar>
              <w:top w:w="0" w:type="dxa"/>
              <w:left w:w="108" w:type="dxa"/>
              <w:bottom w:w="0" w:type="dxa"/>
              <w:right w:w="108" w:type="dxa"/>
            </w:tcMar>
            <w:vAlign w:val="center"/>
          </w:tcPr>
          <w:p w14:paraId="1DE08726" w14:textId="77777777" w:rsidR="006F1BA7" w:rsidRPr="00C608EB" w:rsidRDefault="006F1BA7" w:rsidP="006F1BA7">
            <w:pPr>
              <w:suppressAutoHyphens/>
              <w:spacing w:after="0" w:line="240" w:lineRule="auto"/>
              <w:rPr>
                <w:rFonts w:ascii="Times New Roman" w:hAnsi="Times New Roman" w:cs="Times New Roman"/>
                <w:sz w:val="22"/>
                <w:szCs w:val="22"/>
                <w:lang w:val="lt-LT"/>
              </w:rPr>
            </w:pPr>
            <w:r w:rsidRPr="00C608EB">
              <w:rPr>
                <w:rFonts w:ascii="Times New Roman" w:hAnsi="Times New Roman" w:cs="Times New Roman"/>
                <w:sz w:val="22"/>
                <w:szCs w:val="22"/>
                <w:lang w:val="lt-LT"/>
              </w:rPr>
              <w:t>Kėdės sėdimosios dalies aukščio reguliavimo ribos</w:t>
            </w:r>
          </w:p>
        </w:tc>
        <w:tc>
          <w:tcPr>
            <w:tcW w:w="1709" w:type="pct"/>
            <w:tcMar>
              <w:top w:w="0" w:type="dxa"/>
              <w:left w:w="108" w:type="dxa"/>
              <w:bottom w:w="0" w:type="dxa"/>
              <w:right w:w="108" w:type="dxa"/>
            </w:tcMar>
          </w:tcPr>
          <w:p w14:paraId="49AD6C3C" w14:textId="77777777" w:rsidR="006F1BA7" w:rsidRPr="00107712" w:rsidRDefault="006F1BA7" w:rsidP="006F1BA7">
            <w:pPr>
              <w:pStyle w:val="Betarp"/>
              <w:rPr>
                <w:rFonts w:ascii="Times New Roman" w:hAnsi="Times New Roman"/>
              </w:rPr>
            </w:pPr>
            <w:r w:rsidRPr="00107712">
              <w:rPr>
                <w:rFonts w:ascii="Times New Roman" w:hAnsi="Times New Roman"/>
              </w:rPr>
              <w:t>Aukštis nuo grindų žemiausioje pozicijoje:</w:t>
            </w:r>
          </w:p>
          <w:p w14:paraId="1D1E12D0" w14:textId="77777777" w:rsidR="006F1BA7" w:rsidRPr="00107712" w:rsidRDefault="006F1BA7" w:rsidP="006F1BA7">
            <w:pPr>
              <w:pStyle w:val="Betarp"/>
              <w:rPr>
                <w:rFonts w:ascii="Times New Roman" w:hAnsi="Times New Roman"/>
              </w:rPr>
            </w:pPr>
            <w:r w:rsidRPr="00107712">
              <w:rPr>
                <w:rFonts w:ascii="Times New Roman" w:hAnsi="Times New Roman"/>
              </w:rPr>
              <w:t>- ne daugiau kaip 42 cm</w:t>
            </w:r>
          </w:p>
          <w:p w14:paraId="25C48750" w14:textId="77777777" w:rsidR="006F1BA7" w:rsidRPr="00107712" w:rsidRDefault="006F1BA7" w:rsidP="006F1BA7">
            <w:pPr>
              <w:pStyle w:val="Betarp"/>
              <w:rPr>
                <w:rFonts w:ascii="Times New Roman" w:hAnsi="Times New Roman"/>
              </w:rPr>
            </w:pPr>
            <w:r w:rsidRPr="00107712">
              <w:rPr>
                <w:rFonts w:ascii="Times New Roman" w:hAnsi="Times New Roman"/>
              </w:rPr>
              <w:t>Aukštis nuo grindų viršutinėje pozicijoje:</w:t>
            </w:r>
          </w:p>
          <w:p w14:paraId="020E0687" w14:textId="77777777" w:rsidR="006F1BA7" w:rsidRDefault="006F1BA7" w:rsidP="006F1BA7">
            <w:pPr>
              <w:suppressAutoHyphens/>
              <w:spacing w:after="0" w:line="240" w:lineRule="auto"/>
              <w:rPr>
                <w:rFonts w:ascii="Times New Roman" w:hAnsi="Times New Roman" w:cs="Times New Roman"/>
                <w:sz w:val="22"/>
                <w:szCs w:val="22"/>
                <w:lang w:val="lt-LT"/>
              </w:rPr>
            </w:pPr>
            <w:r w:rsidRPr="00C608EB">
              <w:rPr>
                <w:rFonts w:ascii="Times New Roman" w:hAnsi="Times New Roman" w:cs="Times New Roman"/>
                <w:sz w:val="22"/>
                <w:szCs w:val="22"/>
                <w:lang w:val="lt-LT"/>
              </w:rPr>
              <w:t>- ne mažiau kaip 80 cm</w:t>
            </w:r>
          </w:p>
          <w:p w14:paraId="7F87C20E" w14:textId="571CFB1F" w:rsidR="006F1BA7" w:rsidRPr="00C608EB" w:rsidRDefault="006F1BA7" w:rsidP="006F1BA7">
            <w:pPr>
              <w:suppressAutoHyphens/>
              <w:spacing w:after="0" w:line="240" w:lineRule="auto"/>
              <w:rPr>
                <w:rFonts w:ascii="Times New Roman" w:hAnsi="Times New Roman" w:cs="Times New Roman"/>
                <w:sz w:val="22"/>
                <w:szCs w:val="22"/>
                <w:lang w:val="lt-LT"/>
              </w:rPr>
            </w:pPr>
            <w:r w:rsidRPr="000B2E74">
              <w:rPr>
                <w:rFonts w:ascii="Times New Roman" w:hAnsi="Times New Roman" w:cs="Times New Roman"/>
                <w:sz w:val="22"/>
                <w:szCs w:val="22"/>
                <w:lang w:val="lt-LT"/>
              </w:rPr>
              <w:t xml:space="preserve">(reikalavimas nustatomas vadovaujantis patvirtinto Aplinkos apsaugos kriterijų taikymo, vykdant žaliuosius pirkimus, tvarkos aprašo 4.4.4.4 papunkčiu </w:t>
            </w:r>
            <w:r w:rsidRPr="000B2E74">
              <w:rPr>
                <w:rFonts w:ascii="Times New Roman" w:hAnsi="Times New Roman" w:cs="Times New Roman"/>
                <w:i/>
                <w:iCs/>
                <w:sz w:val="22"/>
                <w:szCs w:val="22"/>
                <w:lang w:val="lt-LT"/>
              </w:rPr>
              <w:t>(„prekė yra &lt;...&gt;. funkcionali..“)</w:t>
            </w:r>
          </w:p>
        </w:tc>
        <w:tc>
          <w:tcPr>
            <w:tcW w:w="1585" w:type="pct"/>
          </w:tcPr>
          <w:p w14:paraId="4935FF24" w14:textId="77777777" w:rsidR="006F1BA7" w:rsidRPr="00107712" w:rsidRDefault="006F1BA7" w:rsidP="006F1BA7">
            <w:pPr>
              <w:pStyle w:val="Betarp"/>
              <w:rPr>
                <w:rFonts w:ascii="Times New Roman" w:hAnsi="Times New Roman"/>
              </w:rPr>
            </w:pPr>
          </w:p>
        </w:tc>
      </w:tr>
      <w:tr w:rsidR="006F1BA7" w:rsidRPr="00107712" w14:paraId="3B96F8D3" w14:textId="3789E12B" w:rsidTr="006F1BA7">
        <w:tc>
          <w:tcPr>
            <w:tcW w:w="287" w:type="pct"/>
          </w:tcPr>
          <w:p w14:paraId="44BFAACA"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1.1.5</w:t>
            </w:r>
          </w:p>
        </w:tc>
        <w:tc>
          <w:tcPr>
            <w:tcW w:w="1419" w:type="pct"/>
            <w:tcMar>
              <w:top w:w="0" w:type="dxa"/>
              <w:left w:w="108" w:type="dxa"/>
              <w:bottom w:w="0" w:type="dxa"/>
              <w:right w:w="108" w:type="dxa"/>
            </w:tcMar>
            <w:vAlign w:val="center"/>
          </w:tcPr>
          <w:p w14:paraId="0807D6CF"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Automatinis kėdės judesio stabdymas, esant kliūčiai po kėde ir nugaros atlošu</w:t>
            </w:r>
          </w:p>
        </w:tc>
        <w:tc>
          <w:tcPr>
            <w:tcW w:w="1709" w:type="pct"/>
            <w:tcMar>
              <w:top w:w="0" w:type="dxa"/>
              <w:left w:w="108" w:type="dxa"/>
              <w:bottom w:w="0" w:type="dxa"/>
              <w:right w:w="108" w:type="dxa"/>
            </w:tcMar>
          </w:tcPr>
          <w:p w14:paraId="2FC88B5B"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w:t>
            </w:r>
          </w:p>
        </w:tc>
        <w:tc>
          <w:tcPr>
            <w:tcW w:w="1585" w:type="pct"/>
          </w:tcPr>
          <w:p w14:paraId="3F900756"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6F1BA7" w14:paraId="6D1359C5" w14:textId="13764A7B" w:rsidTr="006F1BA7">
        <w:tc>
          <w:tcPr>
            <w:tcW w:w="287" w:type="pct"/>
          </w:tcPr>
          <w:p w14:paraId="29D49D88" w14:textId="77777777" w:rsidR="006F1BA7" w:rsidRPr="00C608EB" w:rsidRDefault="006F1BA7" w:rsidP="006F1BA7">
            <w:pPr>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1.1.6</w:t>
            </w:r>
          </w:p>
        </w:tc>
        <w:tc>
          <w:tcPr>
            <w:tcW w:w="1419" w:type="pct"/>
            <w:tcMar>
              <w:top w:w="0" w:type="dxa"/>
              <w:left w:w="108" w:type="dxa"/>
              <w:bottom w:w="0" w:type="dxa"/>
              <w:right w:w="108" w:type="dxa"/>
            </w:tcMar>
            <w:vAlign w:val="center"/>
          </w:tcPr>
          <w:p w14:paraId="5CAC2CF1" w14:textId="77777777" w:rsidR="006F1BA7" w:rsidRPr="00C608EB" w:rsidRDefault="006F1BA7" w:rsidP="006F1BA7">
            <w:pPr>
              <w:rPr>
                <w:rFonts w:ascii="Times New Roman" w:hAnsi="Times New Roman" w:cs="Times New Roman"/>
                <w:sz w:val="22"/>
                <w:szCs w:val="22"/>
                <w:lang w:val="lt-LT"/>
              </w:rPr>
            </w:pPr>
            <w:r w:rsidRPr="00C608EB">
              <w:rPr>
                <w:rFonts w:ascii="Times New Roman" w:hAnsi="Times New Roman" w:cs="Times New Roman"/>
                <w:sz w:val="22"/>
                <w:szCs w:val="22"/>
                <w:lang w:val="lt-LT"/>
              </w:rPr>
              <w:t>Paciento kėdės apmušalo danga</w:t>
            </w:r>
          </w:p>
        </w:tc>
        <w:tc>
          <w:tcPr>
            <w:tcW w:w="1709" w:type="pct"/>
            <w:tcMar>
              <w:top w:w="0" w:type="dxa"/>
              <w:left w:w="108" w:type="dxa"/>
              <w:bottom w:w="0" w:type="dxa"/>
              <w:right w:w="108" w:type="dxa"/>
            </w:tcMar>
          </w:tcPr>
          <w:p w14:paraId="5444FEC7" w14:textId="77777777" w:rsidR="006F1BA7" w:rsidRPr="00C608EB" w:rsidRDefault="006F1BA7" w:rsidP="006F1BA7">
            <w:pPr>
              <w:autoSpaceDN w:val="0"/>
              <w:spacing w:after="0"/>
              <w:rPr>
                <w:rFonts w:ascii="Times New Roman" w:hAnsi="Times New Roman" w:cs="Times New Roman"/>
                <w:i/>
                <w:sz w:val="22"/>
                <w:szCs w:val="22"/>
                <w:lang w:val="lt-LT"/>
              </w:rPr>
            </w:pPr>
            <w:r w:rsidRPr="00C608EB">
              <w:rPr>
                <w:rFonts w:ascii="Times New Roman" w:hAnsi="Times New Roman" w:cs="Times New Roman"/>
                <w:sz w:val="22"/>
                <w:szCs w:val="22"/>
                <w:lang w:val="lt-LT"/>
              </w:rPr>
              <w:t>Besiūlė</w:t>
            </w:r>
          </w:p>
          <w:p w14:paraId="75EF0157"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Galimybė pasirinkti apmušalo dangos spalvą bent iš 7 variantų (pateikti siūlomų dangos spalvų paletę prieš užsakant prekes).</w:t>
            </w:r>
          </w:p>
        </w:tc>
        <w:tc>
          <w:tcPr>
            <w:tcW w:w="1585" w:type="pct"/>
          </w:tcPr>
          <w:p w14:paraId="3C141B2A" w14:textId="77777777" w:rsidR="006F1BA7" w:rsidRPr="00C608EB" w:rsidRDefault="006F1BA7" w:rsidP="006F1BA7">
            <w:pPr>
              <w:autoSpaceDN w:val="0"/>
              <w:spacing w:after="0"/>
              <w:rPr>
                <w:rFonts w:ascii="Times New Roman" w:hAnsi="Times New Roman" w:cs="Times New Roman"/>
                <w:sz w:val="22"/>
                <w:szCs w:val="22"/>
                <w:lang w:val="lt-LT"/>
              </w:rPr>
            </w:pPr>
          </w:p>
        </w:tc>
      </w:tr>
      <w:tr w:rsidR="006F1BA7" w:rsidRPr="007D386F" w14:paraId="1528DE96" w14:textId="6A62E2DC" w:rsidTr="006F1BA7">
        <w:tc>
          <w:tcPr>
            <w:tcW w:w="287" w:type="pct"/>
          </w:tcPr>
          <w:p w14:paraId="1A67BB74"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1.1.7</w:t>
            </w:r>
          </w:p>
        </w:tc>
        <w:tc>
          <w:tcPr>
            <w:tcW w:w="1419" w:type="pct"/>
            <w:tcMar>
              <w:top w:w="0" w:type="dxa"/>
              <w:left w:w="108" w:type="dxa"/>
              <w:bottom w:w="0" w:type="dxa"/>
              <w:right w:w="108" w:type="dxa"/>
            </w:tcMar>
            <w:vAlign w:val="center"/>
          </w:tcPr>
          <w:p w14:paraId="188EFF60"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Kėdės padėčių programavimas</w:t>
            </w:r>
          </w:p>
        </w:tc>
        <w:tc>
          <w:tcPr>
            <w:tcW w:w="1709" w:type="pct"/>
            <w:tcMar>
              <w:top w:w="0" w:type="dxa"/>
              <w:left w:w="108" w:type="dxa"/>
              <w:bottom w:w="0" w:type="dxa"/>
              <w:right w:w="108" w:type="dxa"/>
            </w:tcMar>
          </w:tcPr>
          <w:p w14:paraId="40E7BC20"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Ne mažiau kaip 2 individualiai programuojamos paciento kėdės padėtys, paciento išlaipinimo programa</w:t>
            </w:r>
          </w:p>
        </w:tc>
        <w:tc>
          <w:tcPr>
            <w:tcW w:w="1585" w:type="pct"/>
          </w:tcPr>
          <w:p w14:paraId="6EA6127F"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6F1BA7" w14:paraId="16CF07C1" w14:textId="742086A6" w:rsidTr="006F1BA7">
        <w:tc>
          <w:tcPr>
            <w:tcW w:w="287" w:type="pct"/>
          </w:tcPr>
          <w:p w14:paraId="5BEFD47E"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lastRenderedPageBreak/>
              <w:t>1.1.8</w:t>
            </w:r>
          </w:p>
        </w:tc>
        <w:tc>
          <w:tcPr>
            <w:tcW w:w="1419" w:type="pct"/>
            <w:tcMar>
              <w:top w:w="0" w:type="dxa"/>
              <w:left w:w="108" w:type="dxa"/>
              <w:bottom w:w="0" w:type="dxa"/>
              <w:right w:w="108" w:type="dxa"/>
            </w:tcMar>
            <w:vAlign w:val="center"/>
          </w:tcPr>
          <w:p w14:paraId="1AB7C1DD"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Kėdės valdymas</w:t>
            </w:r>
          </w:p>
        </w:tc>
        <w:tc>
          <w:tcPr>
            <w:tcW w:w="1709" w:type="pct"/>
            <w:tcMar>
              <w:top w:w="0" w:type="dxa"/>
              <w:left w:w="108" w:type="dxa"/>
              <w:bottom w:w="0" w:type="dxa"/>
              <w:right w:w="108" w:type="dxa"/>
            </w:tcMar>
          </w:tcPr>
          <w:p w14:paraId="6BF450DC" w14:textId="49D4891D"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Iš ne mažiau kaip 2 darbo vietų</w:t>
            </w:r>
          </w:p>
        </w:tc>
        <w:tc>
          <w:tcPr>
            <w:tcW w:w="1585" w:type="pct"/>
          </w:tcPr>
          <w:p w14:paraId="1EDA7988"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6F1BA7" w14:paraId="05133C63" w14:textId="3E75072F" w:rsidTr="006F1BA7">
        <w:tc>
          <w:tcPr>
            <w:tcW w:w="287" w:type="pct"/>
          </w:tcPr>
          <w:p w14:paraId="1F692618"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1.1.9</w:t>
            </w:r>
          </w:p>
        </w:tc>
        <w:tc>
          <w:tcPr>
            <w:tcW w:w="1419" w:type="pct"/>
            <w:tcMar>
              <w:top w:w="0" w:type="dxa"/>
              <w:left w:w="108" w:type="dxa"/>
              <w:bottom w:w="0" w:type="dxa"/>
              <w:right w:w="108" w:type="dxa"/>
            </w:tcMar>
            <w:vAlign w:val="center"/>
          </w:tcPr>
          <w:p w14:paraId="1FE73C4A"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Galvos atlošo padėties reguliavimas</w:t>
            </w:r>
          </w:p>
        </w:tc>
        <w:tc>
          <w:tcPr>
            <w:tcW w:w="1709" w:type="pct"/>
            <w:tcMar>
              <w:top w:w="0" w:type="dxa"/>
              <w:left w:w="108" w:type="dxa"/>
              <w:bottom w:w="0" w:type="dxa"/>
              <w:right w:w="108" w:type="dxa"/>
            </w:tcMar>
          </w:tcPr>
          <w:p w14:paraId="0500A6FF" w14:textId="4D397BA1"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Ne mažiau kaip 2 ašimis</w:t>
            </w:r>
            <w:r>
              <w:rPr>
                <w:rFonts w:ascii="Times New Roman" w:hAnsi="Times New Roman" w:cs="Times New Roman"/>
                <w:sz w:val="22"/>
                <w:szCs w:val="22"/>
                <w:lang w:val="lt-LT"/>
              </w:rPr>
              <w:t xml:space="preserve"> (reikalavimas nustatomas vadovaujantis </w:t>
            </w:r>
            <w:r w:rsidRPr="0040200C">
              <w:rPr>
                <w:rFonts w:ascii="Times New Roman" w:hAnsi="Times New Roman" w:cs="Times New Roman"/>
                <w:sz w:val="22"/>
                <w:szCs w:val="22"/>
                <w:lang w:val="lt-LT"/>
              </w:rPr>
              <w:t>patvirtinto Aplinkos apsaugos kriterijų taikymo, vykdant žaliuosius pirkimus, tvarkos aprašo 4.4.4.4 papunkčiu</w:t>
            </w:r>
            <w:r>
              <w:rPr>
                <w:rFonts w:ascii="Times New Roman" w:hAnsi="Times New Roman" w:cs="Times New Roman"/>
                <w:sz w:val="22"/>
                <w:szCs w:val="22"/>
                <w:lang w:val="lt-LT"/>
              </w:rPr>
              <w:t xml:space="preserve"> </w:t>
            </w:r>
            <w:r w:rsidRPr="00C608EB">
              <w:rPr>
                <w:rFonts w:ascii="Times New Roman" w:hAnsi="Times New Roman" w:cs="Times New Roman"/>
                <w:i/>
                <w:iCs/>
                <w:sz w:val="22"/>
                <w:szCs w:val="22"/>
                <w:lang w:val="lt-LT"/>
              </w:rPr>
              <w:t>(„prekė yra &lt;...&gt;. funkcionali..“)</w:t>
            </w:r>
          </w:p>
        </w:tc>
        <w:tc>
          <w:tcPr>
            <w:tcW w:w="1585" w:type="pct"/>
          </w:tcPr>
          <w:p w14:paraId="2AA1796E"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6F1BA7" w14:paraId="4488BD7B" w14:textId="0FBC4542" w:rsidTr="006F1BA7">
        <w:tc>
          <w:tcPr>
            <w:tcW w:w="287" w:type="pct"/>
          </w:tcPr>
          <w:p w14:paraId="4E005AD6"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1.1.10</w:t>
            </w:r>
          </w:p>
        </w:tc>
        <w:tc>
          <w:tcPr>
            <w:tcW w:w="1419" w:type="pct"/>
            <w:tcMar>
              <w:top w:w="0" w:type="dxa"/>
              <w:left w:w="108" w:type="dxa"/>
              <w:bottom w:w="0" w:type="dxa"/>
              <w:right w:w="108" w:type="dxa"/>
            </w:tcMar>
            <w:vAlign w:val="center"/>
          </w:tcPr>
          <w:p w14:paraId="7EA99868"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Porankiai</w:t>
            </w:r>
          </w:p>
        </w:tc>
        <w:tc>
          <w:tcPr>
            <w:tcW w:w="1709" w:type="pct"/>
            <w:tcMar>
              <w:top w:w="0" w:type="dxa"/>
              <w:left w:w="108" w:type="dxa"/>
              <w:bottom w:w="0" w:type="dxa"/>
              <w:right w:w="108" w:type="dxa"/>
            </w:tcMar>
          </w:tcPr>
          <w:p w14:paraId="4B48D7B9"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Būtini abiejų pusių porankiai, dešinysis porankis nusukamas arba nulenkiamas</w:t>
            </w:r>
          </w:p>
        </w:tc>
        <w:tc>
          <w:tcPr>
            <w:tcW w:w="1585" w:type="pct"/>
          </w:tcPr>
          <w:p w14:paraId="44B9B5B7" w14:textId="77777777" w:rsidR="006F1BA7" w:rsidRPr="00C608EB" w:rsidRDefault="006F1BA7" w:rsidP="006F1BA7">
            <w:pPr>
              <w:autoSpaceDN w:val="0"/>
              <w:spacing w:after="0"/>
              <w:rPr>
                <w:rFonts w:ascii="Times New Roman" w:hAnsi="Times New Roman" w:cs="Times New Roman"/>
                <w:sz w:val="22"/>
                <w:szCs w:val="22"/>
                <w:lang w:val="lt-LT"/>
              </w:rPr>
            </w:pPr>
          </w:p>
        </w:tc>
      </w:tr>
      <w:tr w:rsidR="006F1BA7" w:rsidRPr="00107712" w14:paraId="4EDE8882" w14:textId="237D04ED" w:rsidTr="006F1BA7">
        <w:tc>
          <w:tcPr>
            <w:tcW w:w="287" w:type="pct"/>
          </w:tcPr>
          <w:p w14:paraId="4CD9F964"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1.1.11</w:t>
            </w:r>
          </w:p>
        </w:tc>
        <w:tc>
          <w:tcPr>
            <w:tcW w:w="1419" w:type="pct"/>
            <w:tcMar>
              <w:top w:w="0" w:type="dxa"/>
              <w:left w:w="108" w:type="dxa"/>
              <w:bottom w:w="0" w:type="dxa"/>
              <w:right w:w="108" w:type="dxa"/>
            </w:tcMar>
            <w:vAlign w:val="center"/>
          </w:tcPr>
          <w:p w14:paraId="614145C5"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Kojūgalio apsauginė danga</w:t>
            </w:r>
          </w:p>
        </w:tc>
        <w:tc>
          <w:tcPr>
            <w:tcW w:w="1709" w:type="pct"/>
            <w:tcMar>
              <w:top w:w="0" w:type="dxa"/>
              <w:left w:w="108" w:type="dxa"/>
              <w:bottom w:w="0" w:type="dxa"/>
              <w:right w:w="108" w:type="dxa"/>
            </w:tcMar>
          </w:tcPr>
          <w:p w14:paraId="201E8B9B"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w:t>
            </w:r>
          </w:p>
        </w:tc>
        <w:tc>
          <w:tcPr>
            <w:tcW w:w="1585" w:type="pct"/>
          </w:tcPr>
          <w:p w14:paraId="0E32AA9A"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6F1BA7" w14:paraId="6BC74479" w14:textId="48C799C1" w:rsidTr="006F1BA7">
        <w:tc>
          <w:tcPr>
            <w:tcW w:w="287" w:type="pct"/>
          </w:tcPr>
          <w:p w14:paraId="4A27BCD7"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1.1.12</w:t>
            </w:r>
          </w:p>
        </w:tc>
        <w:tc>
          <w:tcPr>
            <w:tcW w:w="1419" w:type="pct"/>
            <w:tcMar>
              <w:top w:w="0" w:type="dxa"/>
              <w:left w:w="108" w:type="dxa"/>
              <w:bottom w:w="0" w:type="dxa"/>
              <w:right w:w="108" w:type="dxa"/>
            </w:tcMar>
            <w:vAlign w:val="center"/>
          </w:tcPr>
          <w:p w14:paraId="7184673C"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Visos odontologinio centro įrangos darbui reikalingos komunikacijos</w:t>
            </w:r>
          </w:p>
        </w:tc>
        <w:tc>
          <w:tcPr>
            <w:tcW w:w="1709" w:type="pct"/>
            <w:tcMar>
              <w:top w:w="0" w:type="dxa"/>
              <w:left w:w="108" w:type="dxa"/>
              <w:bottom w:w="0" w:type="dxa"/>
              <w:right w:w="108" w:type="dxa"/>
            </w:tcMar>
          </w:tcPr>
          <w:p w14:paraId="7F794E8C"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Suspausto oro padavimas, atsiurbimas, vandens tiekimas, elektros pajungimai susiveda į paciento kėdę ir užsidengia gaubtu.</w:t>
            </w:r>
          </w:p>
        </w:tc>
        <w:tc>
          <w:tcPr>
            <w:tcW w:w="1585" w:type="pct"/>
          </w:tcPr>
          <w:p w14:paraId="2C6269B7"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7CCAF89B" w14:textId="567E5AD6" w:rsidTr="006F1BA7">
        <w:tc>
          <w:tcPr>
            <w:tcW w:w="287" w:type="pct"/>
          </w:tcPr>
          <w:p w14:paraId="569ABA49"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w:t>
            </w:r>
          </w:p>
        </w:tc>
        <w:tc>
          <w:tcPr>
            <w:tcW w:w="3128" w:type="pct"/>
            <w:gridSpan w:val="2"/>
            <w:tcMar>
              <w:top w:w="0" w:type="dxa"/>
              <w:left w:w="108" w:type="dxa"/>
              <w:bottom w:w="0" w:type="dxa"/>
              <w:right w:w="108" w:type="dxa"/>
            </w:tcMar>
            <w:vAlign w:val="center"/>
          </w:tcPr>
          <w:p w14:paraId="08E964C1" w14:textId="77777777" w:rsidR="006F1BA7" w:rsidRPr="00C608EB" w:rsidRDefault="006F1BA7" w:rsidP="006F1BA7">
            <w:pPr>
              <w:autoSpaceDN w:val="0"/>
              <w:spacing w:after="0"/>
              <w:rPr>
                <w:rFonts w:ascii="Times New Roman" w:hAnsi="Times New Roman" w:cs="Times New Roman"/>
                <w:b/>
                <w:bCs/>
                <w:sz w:val="22"/>
                <w:szCs w:val="22"/>
                <w:lang w:val="lt-LT"/>
              </w:rPr>
            </w:pPr>
            <w:bookmarkStart w:id="2" w:name="_Hlk205984864"/>
            <w:r w:rsidRPr="00C608EB">
              <w:rPr>
                <w:rFonts w:ascii="Times New Roman" w:hAnsi="Times New Roman" w:cs="Times New Roman"/>
                <w:b/>
                <w:bCs/>
                <w:sz w:val="22"/>
                <w:szCs w:val="22"/>
                <w:lang w:val="lt-LT"/>
              </w:rPr>
              <w:t>Gydytojo instrumentų dalis</w:t>
            </w:r>
            <w:bookmarkEnd w:id="2"/>
          </w:p>
        </w:tc>
        <w:tc>
          <w:tcPr>
            <w:tcW w:w="1585" w:type="pct"/>
          </w:tcPr>
          <w:p w14:paraId="486F96EA" w14:textId="77777777" w:rsidR="006F1BA7" w:rsidRPr="00C608EB" w:rsidRDefault="006F1BA7" w:rsidP="006F1BA7">
            <w:pPr>
              <w:autoSpaceDN w:val="0"/>
              <w:spacing w:after="0"/>
              <w:rPr>
                <w:rFonts w:ascii="Times New Roman" w:hAnsi="Times New Roman" w:cs="Times New Roman"/>
                <w:b/>
                <w:bCs/>
                <w:sz w:val="22"/>
                <w:szCs w:val="22"/>
                <w:lang w:val="lt-LT"/>
              </w:rPr>
            </w:pPr>
          </w:p>
        </w:tc>
      </w:tr>
      <w:tr w:rsidR="006F1BA7" w:rsidRPr="006F1BA7" w14:paraId="7B1942FF" w14:textId="7BFD5A4F" w:rsidTr="006F1BA7">
        <w:tc>
          <w:tcPr>
            <w:tcW w:w="287" w:type="pct"/>
          </w:tcPr>
          <w:p w14:paraId="11B050DE"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1.2.1</w:t>
            </w:r>
          </w:p>
        </w:tc>
        <w:tc>
          <w:tcPr>
            <w:tcW w:w="1419" w:type="pct"/>
            <w:tcMar>
              <w:top w:w="0" w:type="dxa"/>
              <w:left w:w="108" w:type="dxa"/>
              <w:bottom w:w="0" w:type="dxa"/>
              <w:right w:w="108" w:type="dxa"/>
            </w:tcMar>
            <w:vAlign w:val="center"/>
          </w:tcPr>
          <w:p w14:paraId="341B002F"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Gydytojo instrumentai</w:t>
            </w:r>
          </w:p>
        </w:tc>
        <w:tc>
          <w:tcPr>
            <w:tcW w:w="1709" w:type="pct"/>
            <w:tcMar>
              <w:top w:w="0" w:type="dxa"/>
              <w:left w:w="108" w:type="dxa"/>
              <w:bottom w:w="0" w:type="dxa"/>
              <w:right w:w="108" w:type="dxa"/>
            </w:tcMar>
          </w:tcPr>
          <w:p w14:paraId="0AE2D302" w14:textId="77777777" w:rsidR="006F1BA7" w:rsidRPr="00C608EB" w:rsidRDefault="006F1BA7" w:rsidP="006F1BA7">
            <w:pPr>
              <w:numPr>
                <w:ilvl w:val="0"/>
                <w:numId w:val="1"/>
              </w:numPr>
              <w:tabs>
                <w:tab w:val="clear" w:pos="720"/>
                <w:tab w:val="num" w:pos="321"/>
              </w:tabs>
              <w:autoSpaceDN w:val="0"/>
              <w:spacing w:after="0" w:line="259" w:lineRule="auto"/>
              <w:ind w:left="501" w:hanging="501"/>
              <w:rPr>
                <w:rFonts w:ascii="Times New Roman" w:hAnsi="Times New Roman" w:cs="Times New Roman"/>
                <w:sz w:val="22"/>
                <w:szCs w:val="22"/>
                <w:lang w:val="lt-LT"/>
              </w:rPr>
            </w:pPr>
            <w:proofErr w:type="spellStart"/>
            <w:r w:rsidRPr="00C608EB">
              <w:rPr>
                <w:rFonts w:ascii="Times New Roman" w:hAnsi="Times New Roman" w:cs="Times New Roman"/>
                <w:sz w:val="22"/>
                <w:szCs w:val="22"/>
                <w:lang w:val="lt-LT"/>
              </w:rPr>
              <w:t>pūtiklis</w:t>
            </w:r>
            <w:proofErr w:type="spellEnd"/>
            <w:r w:rsidRPr="00C608EB">
              <w:rPr>
                <w:rFonts w:ascii="Times New Roman" w:hAnsi="Times New Roman" w:cs="Times New Roman"/>
                <w:sz w:val="22"/>
                <w:szCs w:val="22"/>
                <w:lang w:val="lt-LT"/>
              </w:rPr>
              <w:t xml:space="preserve"> (oras, vanduo, oras + vanduo)</w:t>
            </w:r>
          </w:p>
          <w:p w14:paraId="3AC5B597" w14:textId="77777777" w:rsidR="006F1BA7" w:rsidRPr="00C608EB" w:rsidRDefault="006F1BA7" w:rsidP="006F1BA7">
            <w:pPr>
              <w:numPr>
                <w:ilvl w:val="0"/>
                <w:numId w:val="1"/>
              </w:numPr>
              <w:tabs>
                <w:tab w:val="clear" w:pos="720"/>
                <w:tab w:val="num" w:pos="321"/>
              </w:tabs>
              <w:autoSpaceDN w:val="0"/>
              <w:spacing w:after="0" w:line="259" w:lineRule="auto"/>
              <w:ind w:left="501" w:hanging="501"/>
              <w:rPr>
                <w:rFonts w:ascii="Times New Roman" w:hAnsi="Times New Roman" w:cs="Times New Roman"/>
                <w:sz w:val="22"/>
                <w:szCs w:val="22"/>
                <w:lang w:val="lt-LT"/>
              </w:rPr>
            </w:pPr>
            <w:r w:rsidRPr="00C608EB">
              <w:rPr>
                <w:rFonts w:ascii="Times New Roman" w:hAnsi="Times New Roman" w:cs="Times New Roman"/>
                <w:sz w:val="22"/>
                <w:szCs w:val="22"/>
                <w:lang w:val="lt-LT"/>
              </w:rPr>
              <w:t>rankovė turbinai su pašvietimu;</w:t>
            </w:r>
          </w:p>
          <w:p w14:paraId="4DD42EBB" w14:textId="77777777" w:rsidR="006F1BA7" w:rsidRPr="00C608EB" w:rsidRDefault="006F1BA7" w:rsidP="006F1BA7">
            <w:pPr>
              <w:numPr>
                <w:ilvl w:val="0"/>
                <w:numId w:val="1"/>
              </w:numPr>
              <w:tabs>
                <w:tab w:val="clear" w:pos="720"/>
                <w:tab w:val="num" w:pos="321"/>
              </w:tabs>
              <w:autoSpaceDN w:val="0"/>
              <w:spacing w:after="0" w:line="259" w:lineRule="auto"/>
              <w:ind w:left="501" w:hanging="501"/>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rankovė </w:t>
            </w:r>
            <w:proofErr w:type="spellStart"/>
            <w:r w:rsidRPr="00C608EB">
              <w:rPr>
                <w:rFonts w:ascii="Times New Roman" w:hAnsi="Times New Roman" w:cs="Times New Roman"/>
                <w:sz w:val="22"/>
                <w:szCs w:val="22"/>
                <w:lang w:val="lt-LT"/>
              </w:rPr>
              <w:t>bešepetėliniam</w:t>
            </w:r>
            <w:proofErr w:type="spellEnd"/>
            <w:r w:rsidRPr="00C608EB">
              <w:rPr>
                <w:rFonts w:ascii="Times New Roman" w:hAnsi="Times New Roman" w:cs="Times New Roman"/>
                <w:sz w:val="22"/>
                <w:szCs w:val="22"/>
                <w:lang w:val="lt-LT"/>
              </w:rPr>
              <w:t xml:space="preserve"> </w:t>
            </w:r>
            <w:proofErr w:type="spellStart"/>
            <w:r w:rsidRPr="00C608EB">
              <w:rPr>
                <w:rFonts w:ascii="Times New Roman" w:hAnsi="Times New Roman" w:cs="Times New Roman"/>
                <w:sz w:val="22"/>
                <w:szCs w:val="22"/>
                <w:lang w:val="lt-LT"/>
              </w:rPr>
              <w:t>mikrovarikliui</w:t>
            </w:r>
            <w:proofErr w:type="spellEnd"/>
            <w:r w:rsidRPr="00C608EB">
              <w:rPr>
                <w:rFonts w:ascii="Times New Roman" w:hAnsi="Times New Roman" w:cs="Times New Roman"/>
                <w:sz w:val="22"/>
                <w:szCs w:val="22"/>
                <w:lang w:val="lt-LT"/>
              </w:rPr>
              <w:t xml:space="preserve"> su pašvietimu;</w:t>
            </w:r>
          </w:p>
          <w:p w14:paraId="6011A3B5" w14:textId="77777777" w:rsidR="006F1BA7" w:rsidRPr="00C608EB" w:rsidRDefault="006F1BA7" w:rsidP="006F1BA7">
            <w:pPr>
              <w:numPr>
                <w:ilvl w:val="0"/>
                <w:numId w:val="1"/>
              </w:numPr>
              <w:tabs>
                <w:tab w:val="clear" w:pos="720"/>
                <w:tab w:val="num" w:pos="321"/>
              </w:tabs>
              <w:autoSpaceDN w:val="0"/>
              <w:spacing w:after="0" w:line="259" w:lineRule="auto"/>
              <w:ind w:left="501" w:hanging="501"/>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rankovė </w:t>
            </w:r>
            <w:proofErr w:type="spellStart"/>
            <w:r w:rsidRPr="00C608EB">
              <w:rPr>
                <w:rFonts w:ascii="Times New Roman" w:hAnsi="Times New Roman" w:cs="Times New Roman"/>
                <w:sz w:val="22"/>
                <w:szCs w:val="22"/>
                <w:lang w:val="lt-LT"/>
              </w:rPr>
              <w:t>bešepetėliniam</w:t>
            </w:r>
            <w:proofErr w:type="spellEnd"/>
            <w:r w:rsidRPr="00C608EB">
              <w:rPr>
                <w:rFonts w:ascii="Times New Roman" w:hAnsi="Times New Roman" w:cs="Times New Roman"/>
                <w:sz w:val="22"/>
                <w:szCs w:val="22"/>
                <w:lang w:val="lt-LT"/>
              </w:rPr>
              <w:t xml:space="preserve"> </w:t>
            </w:r>
            <w:proofErr w:type="spellStart"/>
            <w:r w:rsidRPr="00C608EB">
              <w:rPr>
                <w:rFonts w:ascii="Times New Roman" w:hAnsi="Times New Roman" w:cs="Times New Roman"/>
                <w:sz w:val="22"/>
                <w:szCs w:val="22"/>
                <w:lang w:val="lt-LT"/>
              </w:rPr>
              <w:t>mikrovarikliui</w:t>
            </w:r>
            <w:proofErr w:type="spellEnd"/>
            <w:r w:rsidRPr="00C608EB">
              <w:rPr>
                <w:rFonts w:ascii="Times New Roman" w:hAnsi="Times New Roman" w:cs="Times New Roman"/>
                <w:sz w:val="22"/>
                <w:szCs w:val="22"/>
                <w:lang w:val="lt-LT"/>
              </w:rPr>
              <w:t xml:space="preserve"> su pašvietimu;</w:t>
            </w:r>
          </w:p>
          <w:p w14:paraId="1FC2468D" w14:textId="77777777" w:rsidR="006F1BA7" w:rsidRPr="00C608EB" w:rsidRDefault="006F1BA7" w:rsidP="006F1BA7">
            <w:pPr>
              <w:numPr>
                <w:ilvl w:val="0"/>
                <w:numId w:val="1"/>
              </w:numPr>
              <w:tabs>
                <w:tab w:val="clear" w:pos="720"/>
                <w:tab w:val="num" w:pos="321"/>
              </w:tabs>
              <w:autoSpaceDN w:val="0"/>
              <w:spacing w:after="0" w:line="259" w:lineRule="auto"/>
              <w:ind w:left="501" w:hanging="501"/>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rankovė ultragarsiniam </w:t>
            </w:r>
            <w:proofErr w:type="spellStart"/>
            <w:r w:rsidRPr="00C608EB">
              <w:rPr>
                <w:rFonts w:ascii="Times New Roman" w:hAnsi="Times New Roman" w:cs="Times New Roman"/>
                <w:sz w:val="22"/>
                <w:szCs w:val="22"/>
                <w:lang w:val="lt-LT"/>
              </w:rPr>
              <w:t>skaleriui</w:t>
            </w:r>
            <w:proofErr w:type="spellEnd"/>
            <w:r w:rsidRPr="00C608EB">
              <w:rPr>
                <w:rFonts w:ascii="Times New Roman" w:hAnsi="Times New Roman" w:cs="Times New Roman"/>
                <w:sz w:val="22"/>
                <w:szCs w:val="22"/>
                <w:lang w:val="lt-LT"/>
              </w:rPr>
              <w:t xml:space="preserve"> su šviesa.</w:t>
            </w:r>
          </w:p>
        </w:tc>
        <w:tc>
          <w:tcPr>
            <w:tcW w:w="1585" w:type="pct"/>
          </w:tcPr>
          <w:p w14:paraId="417E7798" w14:textId="77777777" w:rsidR="006F1BA7" w:rsidRPr="00C608EB" w:rsidRDefault="006F1BA7" w:rsidP="006F1BA7">
            <w:pPr>
              <w:numPr>
                <w:ilvl w:val="0"/>
                <w:numId w:val="1"/>
              </w:numPr>
              <w:tabs>
                <w:tab w:val="clear" w:pos="720"/>
                <w:tab w:val="num" w:pos="321"/>
              </w:tabs>
              <w:autoSpaceDN w:val="0"/>
              <w:spacing w:after="0" w:line="259" w:lineRule="auto"/>
              <w:ind w:left="501" w:hanging="501"/>
              <w:rPr>
                <w:rFonts w:ascii="Times New Roman" w:hAnsi="Times New Roman" w:cs="Times New Roman"/>
                <w:sz w:val="22"/>
                <w:szCs w:val="22"/>
                <w:lang w:val="lt-LT"/>
              </w:rPr>
            </w:pPr>
          </w:p>
        </w:tc>
      </w:tr>
      <w:tr w:rsidR="006F1BA7" w:rsidRPr="006F1BA7" w14:paraId="5195D4C0" w14:textId="2BBED577" w:rsidTr="006F1BA7">
        <w:tc>
          <w:tcPr>
            <w:tcW w:w="287" w:type="pct"/>
          </w:tcPr>
          <w:p w14:paraId="132C1E2F"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1.2.2</w:t>
            </w:r>
          </w:p>
        </w:tc>
        <w:tc>
          <w:tcPr>
            <w:tcW w:w="1419" w:type="pct"/>
            <w:tcMar>
              <w:top w:w="0" w:type="dxa"/>
              <w:left w:w="108" w:type="dxa"/>
              <w:bottom w:w="0" w:type="dxa"/>
              <w:right w:w="108" w:type="dxa"/>
            </w:tcMar>
            <w:vAlign w:val="center"/>
          </w:tcPr>
          <w:p w14:paraId="1E8EBA22"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Instrumentų stalelio tvirtinimas</w:t>
            </w:r>
          </w:p>
        </w:tc>
        <w:tc>
          <w:tcPr>
            <w:tcW w:w="1709" w:type="pct"/>
            <w:tcMar>
              <w:top w:w="0" w:type="dxa"/>
              <w:left w:w="108" w:type="dxa"/>
              <w:bottom w:w="0" w:type="dxa"/>
              <w:right w:w="108" w:type="dxa"/>
            </w:tcMar>
          </w:tcPr>
          <w:p w14:paraId="38B9F918" w14:textId="08ECC8C3"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Tvirtinamas prie spjaudyklės bloko kartu su šviestuvu</w:t>
            </w:r>
          </w:p>
        </w:tc>
        <w:tc>
          <w:tcPr>
            <w:tcW w:w="1585" w:type="pct"/>
          </w:tcPr>
          <w:p w14:paraId="53100880"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2D937992" w14:textId="29230146" w:rsidTr="006F1BA7">
        <w:tc>
          <w:tcPr>
            <w:tcW w:w="287" w:type="pct"/>
          </w:tcPr>
          <w:p w14:paraId="7C0FAB14"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1.2.3</w:t>
            </w:r>
          </w:p>
        </w:tc>
        <w:tc>
          <w:tcPr>
            <w:tcW w:w="1419" w:type="pct"/>
            <w:tcMar>
              <w:top w:w="0" w:type="dxa"/>
              <w:left w:w="108" w:type="dxa"/>
              <w:bottom w:w="0" w:type="dxa"/>
              <w:right w:w="108" w:type="dxa"/>
            </w:tcMar>
            <w:vAlign w:val="center"/>
          </w:tcPr>
          <w:p w14:paraId="00231C99"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Instrumentų stalelio aukščio reguliavimo pneumatinis stabdis</w:t>
            </w:r>
          </w:p>
        </w:tc>
        <w:tc>
          <w:tcPr>
            <w:tcW w:w="1709" w:type="pct"/>
            <w:tcMar>
              <w:top w:w="0" w:type="dxa"/>
              <w:left w:w="108" w:type="dxa"/>
              <w:bottom w:w="0" w:type="dxa"/>
              <w:right w:w="108" w:type="dxa"/>
            </w:tcMar>
          </w:tcPr>
          <w:p w14:paraId="5E0CD6A6"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Būtinas</w:t>
            </w:r>
          </w:p>
        </w:tc>
        <w:tc>
          <w:tcPr>
            <w:tcW w:w="1585" w:type="pct"/>
          </w:tcPr>
          <w:p w14:paraId="3EF4AE0D"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7A5666A2" w14:textId="4BC5F779" w:rsidTr="006F1BA7">
        <w:tc>
          <w:tcPr>
            <w:tcW w:w="287" w:type="pct"/>
          </w:tcPr>
          <w:p w14:paraId="0DABA10C"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1.2.4</w:t>
            </w:r>
          </w:p>
        </w:tc>
        <w:tc>
          <w:tcPr>
            <w:tcW w:w="1419" w:type="pct"/>
            <w:tcMar>
              <w:top w:w="0" w:type="dxa"/>
              <w:left w:w="108" w:type="dxa"/>
              <w:bottom w:w="0" w:type="dxa"/>
              <w:right w:w="108" w:type="dxa"/>
            </w:tcMar>
            <w:vAlign w:val="center"/>
          </w:tcPr>
          <w:p w14:paraId="0C4DF605" w14:textId="77777777" w:rsidR="006F1BA7" w:rsidRPr="00C608EB" w:rsidRDefault="006F1BA7" w:rsidP="006F1BA7">
            <w:pPr>
              <w:autoSpaceDN w:val="0"/>
              <w:spacing w:after="0"/>
              <w:rPr>
                <w:rFonts w:ascii="Times New Roman" w:hAnsi="Times New Roman" w:cs="Times New Roman"/>
                <w:sz w:val="22"/>
                <w:szCs w:val="22"/>
                <w:lang w:val="lt-LT"/>
              </w:rPr>
            </w:pPr>
            <w:proofErr w:type="spellStart"/>
            <w:r w:rsidRPr="00C608EB">
              <w:rPr>
                <w:rFonts w:ascii="Times New Roman" w:hAnsi="Times New Roman" w:cs="Times New Roman"/>
                <w:color w:val="000000" w:themeColor="text1"/>
                <w:sz w:val="22"/>
                <w:szCs w:val="22"/>
                <w:lang w:val="lt-LT"/>
              </w:rPr>
              <w:t>Multifunkcinis</w:t>
            </w:r>
            <w:proofErr w:type="spellEnd"/>
            <w:r w:rsidRPr="00C608EB">
              <w:rPr>
                <w:rFonts w:ascii="Times New Roman" w:hAnsi="Times New Roman" w:cs="Times New Roman"/>
                <w:color w:val="000000" w:themeColor="text1"/>
                <w:sz w:val="22"/>
                <w:szCs w:val="22"/>
                <w:lang w:val="lt-LT"/>
              </w:rPr>
              <w:t xml:space="preserve"> valdymo pedalas</w:t>
            </w:r>
          </w:p>
        </w:tc>
        <w:tc>
          <w:tcPr>
            <w:tcW w:w="1709" w:type="pct"/>
            <w:tcMar>
              <w:top w:w="0" w:type="dxa"/>
              <w:left w:w="108" w:type="dxa"/>
              <w:bottom w:w="0" w:type="dxa"/>
              <w:right w:w="108" w:type="dxa"/>
            </w:tcMar>
          </w:tcPr>
          <w:p w14:paraId="25E3DB2F" w14:textId="77777777" w:rsidR="006F1BA7" w:rsidRPr="00C608EB" w:rsidRDefault="006F1BA7" w:rsidP="006F1BA7">
            <w:pPr>
              <w:numPr>
                <w:ilvl w:val="0"/>
                <w:numId w:val="1"/>
              </w:numPr>
              <w:tabs>
                <w:tab w:val="clear" w:pos="720"/>
                <w:tab w:val="num" w:pos="251"/>
              </w:tabs>
              <w:autoSpaceDN w:val="0"/>
              <w:spacing w:after="0" w:line="259" w:lineRule="auto"/>
              <w:ind w:left="251" w:hanging="180"/>
              <w:rPr>
                <w:rFonts w:ascii="Times New Roman" w:hAnsi="Times New Roman" w:cs="Times New Roman"/>
                <w:sz w:val="22"/>
                <w:szCs w:val="22"/>
                <w:lang w:val="lt-LT"/>
              </w:rPr>
            </w:pPr>
            <w:r w:rsidRPr="00C608EB">
              <w:rPr>
                <w:rFonts w:ascii="Times New Roman" w:hAnsi="Times New Roman" w:cs="Times New Roman"/>
                <w:sz w:val="22"/>
                <w:szCs w:val="22"/>
                <w:lang w:val="lt-LT"/>
              </w:rPr>
              <w:t>spaudžiamas iš viršaus;</w:t>
            </w:r>
          </w:p>
          <w:p w14:paraId="315C6AD9" w14:textId="77777777" w:rsidR="006F1BA7" w:rsidRPr="00C608EB" w:rsidRDefault="006F1BA7" w:rsidP="006F1BA7">
            <w:pPr>
              <w:numPr>
                <w:ilvl w:val="0"/>
                <w:numId w:val="1"/>
              </w:numPr>
              <w:tabs>
                <w:tab w:val="clear" w:pos="720"/>
                <w:tab w:val="num" w:pos="251"/>
              </w:tabs>
              <w:autoSpaceDN w:val="0"/>
              <w:spacing w:after="0" w:line="259" w:lineRule="auto"/>
              <w:ind w:left="251" w:hanging="180"/>
              <w:rPr>
                <w:rFonts w:ascii="Times New Roman" w:hAnsi="Times New Roman" w:cs="Times New Roman"/>
                <w:sz w:val="22"/>
                <w:szCs w:val="22"/>
                <w:lang w:val="lt-LT"/>
              </w:rPr>
            </w:pPr>
            <w:r w:rsidRPr="00C608EB">
              <w:rPr>
                <w:rFonts w:ascii="Times New Roman" w:hAnsi="Times New Roman" w:cs="Times New Roman"/>
                <w:sz w:val="22"/>
                <w:szCs w:val="22"/>
                <w:lang w:val="lt-LT"/>
              </w:rPr>
              <w:t>vandens įjungimo/išjungimo į instrumentus funkcija;</w:t>
            </w:r>
          </w:p>
          <w:p w14:paraId="417BD954" w14:textId="77777777" w:rsidR="006F1BA7" w:rsidRPr="00C608EB" w:rsidRDefault="006F1BA7" w:rsidP="006F1BA7">
            <w:pPr>
              <w:numPr>
                <w:ilvl w:val="0"/>
                <w:numId w:val="1"/>
              </w:numPr>
              <w:tabs>
                <w:tab w:val="clear" w:pos="720"/>
                <w:tab w:val="num" w:pos="251"/>
              </w:tabs>
              <w:autoSpaceDN w:val="0"/>
              <w:spacing w:after="0" w:line="259" w:lineRule="auto"/>
              <w:ind w:left="251" w:hanging="180"/>
              <w:rPr>
                <w:rFonts w:ascii="Times New Roman" w:hAnsi="Times New Roman" w:cs="Times New Roman"/>
                <w:sz w:val="22"/>
                <w:szCs w:val="22"/>
                <w:lang w:val="lt-LT"/>
              </w:rPr>
            </w:pPr>
            <w:r w:rsidRPr="00C608EB">
              <w:rPr>
                <w:rFonts w:ascii="Times New Roman" w:hAnsi="Times New Roman" w:cs="Times New Roman"/>
                <w:sz w:val="22"/>
                <w:szCs w:val="22"/>
                <w:lang w:val="lt-LT"/>
              </w:rPr>
              <w:t>kėdės pozicijos valdymas</w:t>
            </w:r>
          </w:p>
          <w:p w14:paraId="474D44D4" w14:textId="77777777" w:rsidR="006F1BA7" w:rsidRPr="00C608EB" w:rsidRDefault="006F1BA7" w:rsidP="006F1BA7">
            <w:pPr>
              <w:numPr>
                <w:ilvl w:val="0"/>
                <w:numId w:val="1"/>
              </w:numPr>
              <w:tabs>
                <w:tab w:val="clear" w:pos="720"/>
                <w:tab w:val="num" w:pos="251"/>
              </w:tabs>
              <w:autoSpaceDN w:val="0"/>
              <w:spacing w:after="0" w:line="259" w:lineRule="auto"/>
              <w:ind w:left="251" w:hanging="180"/>
              <w:rPr>
                <w:rFonts w:ascii="Times New Roman" w:hAnsi="Times New Roman" w:cs="Times New Roman"/>
                <w:sz w:val="22"/>
                <w:szCs w:val="22"/>
                <w:lang w:val="lt-LT"/>
              </w:rPr>
            </w:pPr>
            <w:r w:rsidRPr="00C608EB">
              <w:rPr>
                <w:rFonts w:ascii="Times New Roman" w:hAnsi="Times New Roman" w:cs="Times New Roman"/>
                <w:sz w:val="22"/>
                <w:szCs w:val="22"/>
                <w:lang w:val="lt-LT"/>
              </w:rPr>
              <w:t>spjaudyklės praplovimas</w:t>
            </w:r>
          </w:p>
        </w:tc>
        <w:tc>
          <w:tcPr>
            <w:tcW w:w="1585" w:type="pct"/>
          </w:tcPr>
          <w:p w14:paraId="04B3B321" w14:textId="77777777" w:rsidR="006F1BA7" w:rsidRPr="00C608EB" w:rsidRDefault="006F1BA7" w:rsidP="006F1BA7">
            <w:pPr>
              <w:numPr>
                <w:ilvl w:val="0"/>
                <w:numId w:val="1"/>
              </w:numPr>
              <w:tabs>
                <w:tab w:val="clear" w:pos="720"/>
                <w:tab w:val="num" w:pos="251"/>
              </w:tabs>
              <w:autoSpaceDN w:val="0"/>
              <w:spacing w:after="0" w:line="259" w:lineRule="auto"/>
              <w:ind w:left="251" w:hanging="180"/>
              <w:rPr>
                <w:rFonts w:ascii="Times New Roman" w:hAnsi="Times New Roman" w:cs="Times New Roman"/>
                <w:sz w:val="22"/>
                <w:szCs w:val="22"/>
                <w:lang w:val="lt-LT"/>
              </w:rPr>
            </w:pPr>
          </w:p>
        </w:tc>
      </w:tr>
      <w:tr w:rsidR="006F1BA7" w:rsidRPr="00107712" w14:paraId="3F6EFDD6" w14:textId="7CEBA81D" w:rsidTr="006F1BA7">
        <w:tc>
          <w:tcPr>
            <w:tcW w:w="287" w:type="pct"/>
          </w:tcPr>
          <w:p w14:paraId="5FAC4B16"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1.2.5</w:t>
            </w:r>
          </w:p>
        </w:tc>
        <w:tc>
          <w:tcPr>
            <w:tcW w:w="1419" w:type="pct"/>
            <w:tcMar>
              <w:top w:w="0" w:type="dxa"/>
              <w:left w:w="108" w:type="dxa"/>
              <w:bottom w:w="0" w:type="dxa"/>
              <w:right w:w="108" w:type="dxa"/>
            </w:tcMar>
            <w:vAlign w:val="center"/>
          </w:tcPr>
          <w:p w14:paraId="6FC97D1B" w14:textId="77777777" w:rsidR="006F1BA7" w:rsidRPr="00C608EB" w:rsidRDefault="006F1BA7" w:rsidP="006F1BA7">
            <w:pPr>
              <w:autoSpaceDN w:val="0"/>
              <w:spacing w:after="0"/>
              <w:rPr>
                <w:rFonts w:ascii="Times New Roman" w:hAnsi="Times New Roman" w:cs="Times New Roman"/>
                <w:strike/>
                <w:sz w:val="22"/>
                <w:szCs w:val="22"/>
                <w:lang w:val="lt-LT"/>
              </w:rPr>
            </w:pPr>
            <w:r w:rsidRPr="00C608EB">
              <w:rPr>
                <w:rFonts w:ascii="Times New Roman" w:hAnsi="Times New Roman" w:cs="Times New Roman"/>
                <w:sz w:val="22"/>
                <w:szCs w:val="22"/>
                <w:lang w:val="lt-LT"/>
              </w:rPr>
              <w:t xml:space="preserve">Instrumentų rankovių išvedimas iš stalelio viršaus </w:t>
            </w:r>
          </w:p>
        </w:tc>
        <w:tc>
          <w:tcPr>
            <w:tcW w:w="1709" w:type="pct"/>
            <w:tcMar>
              <w:top w:w="0" w:type="dxa"/>
              <w:left w:w="108" w:type="dxa"/>
              <w:bottom w:w="0" w:type="dxa"/>
              <w:right w:w="108" w:type="dxa"/>
            </w:tcMar>
          </w:tcPr>
          <w:p w14:paraId="1FD16727" w14:textId="77777777" w:rsidR="006F1BA7" w:rsidRPr="00C608EB" w:rsidRDefault="006F1BA7" w:rsidP="006F1BA7">
            <w:pPr>
              <w:autoSpaceDN w:val="0"/>
              <w:spacing w:after="0"/>
              <w:rPr>
                <w:rFonts w:ascii="Times New Roman" w:hAnsi="Times New Roman" w:cs="Times New Roman"/>
                <w:strike/>
                <w:sz w:val="22"/>
                <w:szCs w:val="22"/>
                <w:lang w:val="lt-LT"/>
              </w:rPr>
            </w:pPr>
            <w:r w:rsidRPr="00C608EB">
              <w:rPr>
                <w:rFonts w:ascii="Times New Roman" w:hAnsi="Times New Roman" w:cs="Times New Roman"/>
                <w:sz w:val="22"/>
                <w:szCs w:val="22"/>
                <w:lang w:val="lt-LT"/>
              </w:rPr>
              <w:t xml:space="preserve">Būtina  </w:t>
            </w:r>
          </w:p>
        </w:tc>
        <w:tc>
          <w:tcPr>
            <w:tcW w:w="1585" w:type="pct"/>
          </w:tcPr>
          <w:p w14:paraId="779D6A66" w14:textId="77777777" w:rsidR="006F1BA7" w:rsidRPr="00C608EB" w:rsidRDefault="006F1BA7" w:rsidP="006F1BA7">
            <w:pPr>
              <w:autoSpaceDN w:val="0"/>
              <w:spacing w:after="0"/>
              <w:rPr>
                <w:rFonts w:ascii="Times New Roman" w:hAnsi="Times New Roman" w:cs="Times New Roman"/>
                <w:sz w:val="22"/>
                <w:szCs w:val="22"/>
                <w:lang w:val="lt-LT"/>
              </w:rPr>
            </w:pPr>
          </w:p>
        </w:tc>
      </w:tr>
      <w:tr w:rsidR="006F1BA7" w:rsidRPr="00107712" w14:paraId="2A98D1D4" w14:textId="6D07D3A6" w:rsidTr="006F1BA7">
        <w:trPr>
          <w:trHeight w:val="213"/>
        </w:trPr>
        <w:tc>
          <w:tcPr>
            <w:tcW w:w="287" w:type="pct"/>
          </w:tcPr>
          <w:p w14:paraId="200CDD33"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1.2.6</w:t>
            </w:r>
          </w:p>
        </w:tc>
        <w:tc>
          <w:tcPr>
            <w:tcW w:w="1419" w:type="pct"/>
            <w:tcMar>
              <w:top w:w="0" w:type="dxa"/>
              <w:left w:w="108" w:type="dxa"/>
              <w:bottom w:w="0" w:type="dxa"/>
              <w:right w:w="108" w:type="dxa"/>
            </w:tcMar>
            <w:vAlign w:val="center"/>
          </w:tcPr>
          <w:p w14:paraId="288EBAEE"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Tiekiamo vandens kiekis į instrumentus reguliuojamas kiekvienam instrumentui atskirai.</w:t>
            </w:r>
          </w:p>
        </w:tc>
        <w:tc>
          <w:tcPr>
            <w:tcW w:w="1709" w:type="pct"/>
            <w:tcMar>
              <w:top w:w="0" w:type="dxa"/>
              <w:left w:w="108" w:type="dxa"/>
              <w:bottom w:w="0" w:type="dxa"/>
              <w:right w:w="108" w:type="dxa"/>
            </w:tcMar>
          </w:tcPr>
          <w:p w14:paraId="06A6084B"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w:t>
            </w:r>
          </w:p>
        </w:tc>
        <w:tc>
          <w:tcPr>
            <w:tcW w:w="1585" w:type="pct"/>
          </w:tcPr>
          <w:p w14:paraId="604F663D"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6F1BA7" w14:paraId="502246C9" w14:textId="61121164" w:rsidTr="006F1BA7">
        <w:tc>
          <w:tcPr>
            <w:tcW w:w="287" w:type="pct"/>
          </w:tcPr>
          <w:p w14:paraId="43B68EC7" w14:textId="77777777" w:rsidR="006F1BA7" w:rsidRPr="00C608EB" w:rsidRDefault="006F1BA7" w:rsidP="006F1BA7">
            <w:pPr>
              <w:autoSpaceDN w:val="0"/>
              <w:spacing w:after="0"/>
              <w:ind w:right="-7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1.2.7</w:t>
            </w:r>
          </w:p>
        </w:tc>
        <w:tc>
          <w:tcPr>
            <w:tcW w:w="1419" w:type="pct"/>
            <w:tcMar>
              <w:top w:w="0" w:type="dxa"/>
              <w:left w:w="108" w:type="dxa"/>
              <w:bottom w:w="0" w:type="dxa"/>
              <w:right w:w="108" w:type="dxa"/>
            </w:tcMar>
            <w:vAlign w:val="center"/>
          </w:tcPr>
          <w:p w14:paraId="4D903D30" w14:textId="77777777" w:rsidR="006F1BA7" w:rsidRPr="00C608EB" w:rsidRDefault="006F1BA7" w:rsidP="006F1BA7">
            <w:pPr>
              <w:autoSpaceDN w:val="0"/>
              <w:spacing w:after="0"/>
              <w:ind w:right="-70"/>
              <w:rPr>
                <w:rFonts w:ascii="Times New Roman" w:hAnsi="Times New Roman" w:cs="Times New Roman"/>
                <w:sz w:val="22"/>
                <w:szCs w:val="22"/>
                <w:lang w:val="lt-LT"/>
              </w:rPr>
            </w:pPr>
            <w:r w:rsidRPr="00C608EB">
              <w:rPr>
                <w:rFonts w:ascii="Times New Roman" w:hAnsi="Times New Roman" w:cs="Times New Roman"/>
                <w:sz w:val="22"/>
                <w:szCs w:val="22"/>
                <w:lang w:val="lt-LT"/>
              </w:rPr>
              <w:t>Manometras</w:t>
            </w:r>
          </w:p>
        </w:tc>
        <w:tc>
          <w:tcPr>
            <w:tcW w:w="1709" w:type="pct"/>
            <w:tcMar>
              <w:top w:w="0" w:type="dxa"/>
              <w:left w:w="108" w:type="dxa"/>
              <w:bottom w:w="0" w:type="dxa"/>
              <w:right w:w="108" w:type="dxa"/>
            </w:tcMar>
          </w:tcPr>
          <w:p w14:paraId="31882C8F"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Instrumentų stalelio išorėje arba kitoje vietoje darbinio oro (slėgio) informacijai</w:t>
            </w:r>
          </w:p>
        </w:tc>
        <w:tc>
          <w:tcPr>
            <w:tcW w:w="1585" w:type="pct"/>
          </w:tcPr>
          <w:p w14:paraId="0D32245D"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6F1BA7" w14:paraId="2CF59360" w14:textId="57A9C100" w:rsidTr="006F1BA7">
        <w:tc>
          <w:tcPr>
            <w:tcW w:w="287" w:type="pct"/>
          </w:tcPr>
          <w:p w14:paraId="4E0268E2"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lastRenderedPageBreak/>
              <w:t>1.2.8</w:t>
            </w:r>
          </w:p>
        </w:tc>
        <w:tc>
          <w:tcPr>
            <w:tcW w:w="1419" w:type="pct"/>
            <w:tcMar>
              <w:top w:w="0" w:type="dxa"/>
              <w:left w:w="108" w:type="dxa"/>
              <w:bottom w:w="0" w:type="dxa"/>
              <w:right w:w="108" w:type="dxa"/>
            </w:tcMar>
            <w:vAlign w:val="center"/>
          </w:tcPr>
          <w:p w14:paraId="4D7E741A"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Instrumentų vandens kiekio reguliavimas kiekvienam instrumentui atskirai</w:t>
            </w:r>
          </w:p>
        </w:tc>
        <w:tc>
          <w:tcPr>
            <w:tcW w:w="1709" w:type="pct"/>
            <w:tcMar>
              <w:top w:w="0" w:type="dxa"/>
              <w:left w:w="108" w:type="dxa"/>
              <w:bottom w:w="0" w:type="dxa"/>
              <w:right w:w="108" w:type="dxa"/>
            </w:tcMar>
          </w:tcPr>
          <w:p w14:paraId="4DD1D126" w14:textId="77777777" w:rsidR="006F1BA7"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w:t>
            </w:r>
          </w:p>
          <w:p w14:paraId="0738E6A9" w14:textId="7D07CBBD" w:rsidR="006F1BA7" w:rsidRPr="00C608EB" w:rsidRDefault="006F1BA7" w:rsidP="006F1BA7">
            <w:pPr>
              <w:autoSpaceDN w:val="0"/>
              <w:spacing w:after="0"/>
              <w:jc w:val="both"/>
              <w:rPr>
                <w:rFonts w:ascii="Times New Roman" w:hAnsi="Times New Roman" w:cs="Times New Roman"/>
                <w:sz w:val="22"/>
                <w:szCs w:val="22"/>
                <w:lang w:val="lt-LT"/>
              </w:rPr>
            </w:pPr>
            <w:r w:rsidRPr="000B2E74">
              <w:rPr>
                <w:rFonts w:ascii="Times New Roman" w:hAnsi="Times New Roman" w:cs="Times New Roman"/>
                <w:sz w:val="22"/>
                <w:szCs w:val="22"/>
                <w:lang w:val="lt-LT"/>
              </w:rPr>
              <w:t xml:space="preserve">(reikalavimas nustatomas vadovaujantis patvirtinto Aplinkos apsaugos kriterijų taikymo, vykdant žaliuosius pirkimus, tvarkos aprašo 4.4.4.4 papunkčiu </w:t>
            </w:r>
            <w:r w:rsidRPr="000B2E74">
              <w:rPr>
                <w:rFonts w:ascii="Times New Roman" w:hAnsi="Times New Roman" w:cs="Times New Roman"/>
                <w:i/>
                <w:iCs/>
                <w:sz w:val="22"/>
                <w:szCs w:val="22"/>
                <w:lang w:val="lt-LT"/>
              </w:rPr>
              <w:t>(„prekė yra &lt;...&gt;. funkcionali..“)</w:t>
            </w:r>
          </w:p>
        </w:tc>
        <w:tc>
          <w:tcPr>
            <w:tcW w:w="1585" w:type="pct"/>
          </w:tcPr>
          <w:p w14:paraId="265E0634"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6F1BA7" w14:paraId="1287BE61" w14:textId="0020AD45" w:rsidTr="006F1BA7">
        <w:tc>
          <w:tcPr>
            <w:tcW w:w="287" w:type="pct"/>
          </w:tcPr>
          <w:p w14:paraId="64238345"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1.2.9</w:t>
            </w:r>
          </w:p>
        </w:tc>
        <w:tc>
          <w:tcPr>
            <w:tcW w:w="1419" w:type="pct"/>
            <w:tcMar>
              <w:top w:w="0" w:type="dxa"/>
              <w:left w:w="108" w:type="dxa"/>
              <w:bottom w:w="0" w:type="dxa"/>
              <w:right w:w="108" w:type="dxa"/>
            </w:tcMar>
            <w:vAlign w:val="center"/>
          </w:tcPr>
          <w:p w14:paraId="416FCD27"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Darbinio oro (slėgio) reguliatoriai</w:t>
            </w:r>
          </w:p>
        </w:tc>
        <w:tc>
          <w:tcPr>
            <w:tcW w:w="1709" w:type="pct"/>
            <w:tcMar>
              <w:top w:w="0" w:type="dxa"/>
              <w:left w:w="108" w:type="dxa"/>
              <w:bottom w:w="0" w:type="dxa"/>
              <w:right w:w="108" w:type="dxa"/>
            </w:tcMar>
          </w:tcPr>
          <w:p w14:paraId="40F2CAFE" w14:textId="77777777" w:rsidR="006F1BA7" w:rsidRDefault="006F1BA7" w:rsidP="006F1BA7">
            <w:pPr>
              <w:autoSpaceDN w:val="0"/>
              <w:spacing w:after="0"/>
              <w:jc w:val="both"/>
              <w:rPr>
                <w:rFonts w:ascii="Times New Roman" w:hAnsi="Times New Roman" w:cs="Times New Roman"/>
                <w:color w:val="000000"/>
                <w:sz w:val="22"/>
                <w:szCs w:val="22"/>
                <w:lang w:val="lt-LT"/>
              </w:rPr>
            </w:pPr>
            <w:r w:rsidRPr="00C608EB">
              <w:rPr>
                <w:rFonts w:ascii="Times New Roman" w:hAnsi="Times New Roman" w:cs="Times New Roman"/>
                <w:color w:val="000000"/>
                <w:sz w:val="22"/>
                <w:szCs w:val="22"/>
                <w:lang w:val="lt-LT"/>
              </w:rPr>
              <w:t xml:space="preserve">Ne mažiau kaip trys reguliatoriai: turbinai ir dviem </w:t>
            </w:r>
            <w:proofErr w:type="spellStart"/>
            <w:r w:rsidRPr="00C608EB">
              <w:rPr>
                <w:rFonts w:ascii="Times New Roman" w:hAnsi="Times New Roman" w:cs="Times New Roman"/>
                <w:color w:val="000000"/>
                <w:sz w:val="22"/>
                <w:szCs w:val="22"/>
                <w:lang w:val="lt-LT"/>
              </w:rPr>
              <w:t>mikrovarikliams</w:t>
            </w:r>
            <w:proofErr w:type="spellEnd"/>
          </w:p>
          <w:p w14:paraId="791E17E6" w14:textId="111504A1" w:rsidR="006F1BA7" w:rsidRPr="00C608EB" w:rsidRDefault="006F1BA7" w:rsidP="006F1BA7">
            <w:pPr>
              <w:autoSpaceDN w:val="0"/>
              <w:spacing w:after="0"/>
              <w:jc w:val="both"/>
              <w:rPr>
                <w:rFonts w:ascii="Times New Roman" w:hAnsi="Times New Roman" w:cs="Times New Roman"/>
                <w:color w:val="000000"/>
                <w:sz w:val="22"/>
                <w:szCs w:val="22"/>
                <w:lang w:val="lt-LT"/>
              </w:rPr>
            </w:pPr>
            <w:r w:rsidRPr="000B2E74">
              <w:rPr>
                <w:rFonts w:ascii="Times New Roman" w:hAnsi="Times New Roman" w:cs="Times New Roman"/>
                <w:color w:val="000000"/>
                <w:sz w:val="22"/>
                <w:szCs w:val="22"/>
                <w:lang w:val="lt-LT"/>
              </w:rPr>
              <w:t xml:space="preserve">(reikalavimas nustatomas vadovaujantis patvirtinto Aplinkos apsaugos kriterijų taikymo, vykdant žaliuosius pirkimus, tvarkos aprašo 4.4.4.4 papunkčiu </w:t>
            </w:r>
            <w:r w:rsidRPr="000B2E74">
              <w:rPr>
                <w:rFonts w:ascii="Times New Roman" w:hAnsi="Times New Roman" w:cs="Times New Roman"/>
                <w:i/>
                <w:iCs/>
                <w:color w:val="000000"/>
                <w:sz w:val="22"/>
                <w:szCs w:val="22"/>
                <w:lang w:val="lt-LT"/>
              </w:rPr>
              <w:t>(„prekė yra &lt;...&gt;. funkcionali..“)</w:t>
            </w:r>
          </w:p>
        </w:tc>
        <w:tc>
          <w:tcPr>
            <w:tcW w:w="1585" w:type="pct"/>
          </w:tcPr>
          <w:p w14:paraId="00A3E246" w14:textId="77777777" w:rsidR="006F1BA7" w:rsidRPr="00C608EB" w:rsidRDefault="006F1BA7" w:rsidP="006F1BA7">
            <w:pPr>
              <w:autoSpaceDN w:val="0"/>
              <w:spacing w:after="0"/>
              <w:jc w:val="both"/>
              <w:rPr>
                <w:rFonts w:ascii="Times New Roman" w:hAnsi="Times New Roman" w:cs="Times New Roman"/>
                <w:color w:val="000000"/>
                <w:sz w:val="22"/>
                <w:szCs w:val="22"/>
                <w:lang w:val="lt-LT"/>
              </w:rPr>
            </w:pPr>
          </w:p>
        </w:tc>
      </w:tr>
      <w:tr w:rsidR="006F1BA7" w:rsidRPr="006F1BA7" w14:paraId="48B0A8A8" w14:textId="2A2C3F5F" w:rsidTr="006F1BA7">
        <w:tc>
          <w:tcPr>
            <w:tcW w:w="287" w:type="pct"/>
          </w:tcPr>
          <w:p w14:paraId="7C9F5166"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1.2.10</w:t>
            </w:r>
          </w:p>
        </w:tc>
        <w:tc>
          <w:tcPr>
            <w:tcW w:w="1419" w:type="pct"/>
            <w:tcMar>
              <w:top w:w="0" w:type="dxa"/>
              <w:left w:w="108" w:type="dxa"/>
              <w:bottom w:w="0" w:type="dxa"/>
              <w:right w:w="108" w:type="dxa"/>
            </w:tcMar>
            <w:vAlign w:val="center"/>
          </w:tcPr>
          <w:p w14:paraId="07029ECF" w14:textId="77777777" w:rsidR="006F1BA7" w:rsidRPr="00C608EB" w:rsidRDefault="006F1BA7" w:rsidP="006F1BA7">
            <w:pPr>
              <w:autoSpaceDN w:val="0"/>
              <w:spacing w:after="0"/>
              <w:rPr>
                <w:rFonts w:ascii="Times New Roman" w:hAnsi="Times New Roman" w:cs="Times New Roman"/>
                <w:strike/>
                <w:sz w:val="22"/>
                <w:szCs w:val="22"/>
                <w:lang w:val="lt-LT"/>
              </w:rPr>
            </w:pPr>
            <w:r w:rsidRPr="00C608EB">
              <w:rPr>
                <w:rFonts w:ascii="Times New Roman" w:hAnsi="Times New Roman" w:cs="Times New Roman"/>
                <w:sz w:val="22"/>
                <w:szCs w:val="22"/>
                <w:lang w:val="lt-LT"/>
              </w:rPr>
              <w:t>Padėklas odontologo darbo priemonėms</w:t>
            </w:r>
          </w:p>
        </w:tc>
        <w:tc>
          <w:tcPr>
            <w:tcW w:w="1709" w:type="pct"/>
            <w:tcMar>
              <w:top w:w="0" w:type="dxa"/>
              <w:left w:w="108" w:type="dxa"/>
              <w:bottom w:w="0" w:type="dxa"/>
              <w:right w:w="108" w:type="dxa"/>
            </w:tcMar>
          </w:tcPr>
          <w:p w14:paraId="0A931C48" w14:textId="77777777" w:rsidR="006F1BA7" w:rsidRPr="00C608EB" w:rsidRDefault="006F1BA7" w:rsidP="006F1BA7">
            <w:pPr>
              <w:autoSpaceDN w:val="0"/>
              <w:spacing w:after="0"/>
              <w:jc w:val="both"/>
              <w:rPr>
                <w:rFonts w:ascii="Times New Roman" w:hAnsi="Times New Roman" w:cs="Times New Roman"/>
                <w:strike/>
                <w:sz w:val="22"/>
                <w:szCs w:val="22"/>
                <w:lang w:val="lt-LT"/>
              </w:rPr>
            </w:pPr>
            <w:r w:rsidRPr="00C608EB">
              <w:rPr>
                <w:rFonts w:ascii="Times New Roman" w:hAnsi="Times New Roman" w:cs="Times New Roman"/>
                <w:sz w:val="22"/>
                <w:szCs w:val="22"/>
                <w:lang w:val="lt-LT"/>
              </w:rPr>
              <w:t>Keičiamos padėties (tvirtinamas prie sukiojamo laikiklio), su silikoniniu sterilizuojamu kilimėliu</w:t>
            </w:r>
          </w:p>
        </w:tc>
        <w:tc>
          <w:tcPr>
            <w:tcW w:w="1585" w:type="pct"/>
          </w:tcPr>
          <w:p w14:paraId="7E87DA3D"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6BE40A3B" w14:textId="3CCC5A8F" w:rsidTr="006F1BA7">
        <w:tc>
          <w:tcPr>
            <w:tcW w:w="287" w:type="pct"/>
          </w:tcPr>
          <w:p w14:paraId="3C431F35"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1.2.11</w:t>
            </w:r>
          </w:p>
        </w:tc>
        <w:tc>
          <w:tcPr>
            <w:tcW w:w="1419" w:type="pct"/>
            <w:tcMar>
              <w:top w:w="0" w:type="dxa"/>
              <w:left w:w="108" w:type="dxa"/>
              <w:bottom w:w="0" w:type="dxa"/>
              <w:right w:w="108" w:type="dxa"/>
            </w:tcMar>
            <w:vAlign w:val="center"/>
          </w:tcPr>
          <w:p w14:paraId="7610F67D"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Instrumentų, naudojančių vandenį, kanalų dezinfekcija</w:t>
            </w:r>
          </w:p>
        </w:tc>
        <w:tc>
          <w:tcPr>
            <w:tcW w:w="1709" w:type="pct"/>
            <w:tcMar>
              <w:top w:w="0" w:type="dxa"/>
              <w:left w:w="108" w:type="dxa"/>
              <w:bottom w:w="0" w:type="dxa"/>
              <w:right w:w="108" w:type="dxa"/>
            </w:tcMar>
          </w:tcPr>
          <w:p w14:paraId="03CD0922"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w:t>
            </w:r>
          </w:p>
        </w:tc>
        <w:tc>
          <w:tcPr>
            <w:tcW w:w="1585" w:type="pct"/>
          </w:tcPr>
          <w:p w14:paraId="06BAF84B"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720E2315" w14:textId="4DD40EA4" w:rsidTr="006F1BA7">
        <w:tc>
          <w:tcPr>
            <w:tcW w:w="287" w:type="pct"/>
          </w:tcPr>
          <w:p w14:paraId="26697212"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1.2.12</w:t>
            </w:r>
          </w:p>
        </w:tc>
        <w:tc>
          <w:tcPr>
            <w:tcW w:w="1419" w:type="pct"/>
            <w:tcMar>
              <w:top w:w="0" w:type="dxa"/>
              <w:left w:w="108" w:type="dxa"/>
              <w:bottom w:w="0" w:type="dxa"/>
              <w:right w:w="108" w:type="dxa"/>
            </w:tcMar>
            <w:vAlign w:val="center"/>
          </w:tcPr>
          <w:p w14:paraId="3649E119"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Vandens pašildymo funkcija </w:t>
            </w:r>
          </w:p>
        </w:tc>
        <w:tc>
          <w:tcPr>
            <w:tcW w:w="1709" w:type="pct"/>
            <w:tcMar>
              <w:top w:w="0" w:type="dxa"/>
              <w:left w:w="108" w:type="dxa"/>
              <w:bottom w:w="0" w:type="dxa"/>
              <w:right w:w="108" w:type="dxa"/>
            </w:tcMar>
          </w:tcPr>
          <w:p w14:paraId="4B4D5DA3"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w:t>
            </w:r>
          </w:p>
        </w:tc>
        <w:tc>
          <w:tcPr>
            <w:tcW w:w="1585" w:type="pct"/>
          </w:tcPr>
          <w:p w14:paraId="5B4288A9"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529ABC00" w14:textId="2281A87E" w:rsidTr="006F1BA7">
        <w:tc>
          <w:tcPr>
            <w:tcW w:w="287" w:type="pct"/>
          </w:tcPr>
          <w:p w14:paraId="2364D9E9"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1.2.13</w:t>
            </w:r>
          </w:p>
        </w:tc>
        <w:tc>
          <w:tcPr>
            <w:tcW w:w="1419" w:type="pct"/>
            <w:tcMar>
              <w:top w:w="0" w:type="dxa"/>
              <w:left w:w="108" w:type="dxa"/>
              <w:bottom w:w="0" w:type="dxa"/>
              <w:right w:w="108" w:type="dxa"/>
            </w:tcMar>
            <w:vAlign w:val="center"/>
          </w:tcPr>
          <w:p w14:paraId="6F088E18"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Instrumentų stalelio valdymo pultas</w:t>
            </w:r>
          </w:p>
        </w:tc>
        <w:tc>
          <w:tcPr>
            <w:tcW w:w="1709" w:type="pct"/>
            <w:tcMar>
              <w:top w:w="0" w:type="dxa"/>
              <w:left w:w="108" w:type="dxa"/>
              <w:bottom w:w="0" w:type="dxa"/>
              <w:right w:w="108" w:type="dxa"/>
            </w:tcMar>
          </w:tcPr>
          <w:p w14:paraId="36400F61" w14:textId="77777777" w:rsidR="006F1BA7" w:rsidRPr="00C608EB" w:rsidRDefault="006F1BA7" w:rsidP="006F1BA7">
            <w:pPr>
              <w:autoSpaceDN w:val="0"/>
              <w:spacing w:after="0"/>
              <w:jc w:val="both"/>
              <w:rPr>
                <w:rFonts w:ascii="Times New Roman" w:hAnsi="Times New Roman" w:cs="Times New Roman"/>
                <w:color w:val="000000"/>
                <w:sz w:val="22"/>
                <w:szCs w:val="22"/>
                <w:lang w:val="lt-LT"/>
              </w:rPr>
            </w:pPr>
            <w:r w:rsidRPr="00C608EB">
              <w:rPr>
                <w:rFonts w:ascii="Times New Roman" w:hAnsi="Times New Roman" w:cs="Times New Roman"/>
                <w:color w:val="000000"/>
                <w:sz w:val="22"/>
                <w:szCs w:val="22"/>
                <w:lang w:val="lt-LT"/>
              </w:rPr>
              <w:t>Spalvotas, liečiamas (</w:t>
            </w:r>
            <w:proofErr w:type="spellStart"/>
            <w:r w:rsidRPr="00C608EB">
              <w:rPr>
                <w:rFonts w:ascii="Times New Roman" w:hAnsi="Times New Roman" w:cs="Times New Roman"/>
                <w:color w:val="000000"/>
                <w:sz w:val="22"/>
                <w:szCs w:val="22"/>
                <w:lang w:val="lt-LT"/>
              </w:rPr>
              <w:t>touchpad</w:t>
            </w:r>
            <w:proofErr w:type="spellEnd"/>
            <w:r w:rsidRPr="00C608EB">
              <w:rPr>
                <w:rFonts w:ascii="Times New Roman" w:hAnsi="Times New Roman" w:cs="Times New Roman"/>
                <w:color w:val="000000"/>
                <w:sz w:val="22"/>
                <w:szCs w:val="22"/>
                <w:lang w:val="lt-LT"/>
              </w:rPr>
              <w:t xml:space="preserve">) ekranas </w:t>
            </w:r>
          </w:p>
        </w:tc>
        <w:tc>
          <w:tcPr>
            <w:tcW w:w="1585" w:type="pct"/>
          </w:tcPr>
          <w:p w14:paraId="6329AF3B" w14:textId="77777777" w:rsidR="006F1BA7" w:rsidRPr="00C608EB" w:rsidRDefault="006F1BA7" w:rsidP="006F1BA7">
            <w:pPr>
              <w:autoSpaceDN w:val="0"/>
              <w:spacing w:after="0"/>
              <w:jc w:val="both"/>
              <w:rPr>
                <w:rFonts w:ascii="Times New Roman" w:hAnsi="Times New Roman" w:cs="Times New Roman"/>
                <w:color w:val="000000"/>
                <w:sz w:val="22"/>
                <w:szCs w:val="22"/>
                <w:lang w:val="lt-LT"/>
              </w:rPr>
            </w:pPr>
          </w:p>
        </w:tc>
      </w:tr>
      <w:tr w:rsidR="006F1BA7" w:rsidRPr="006F1BA7" w14:paraId="0CF94506" w14:textId="513452E2" w:rsidTr="006F1BA7">
        <w:tc>
          <w:tcPr>
            <w:tcW w:w="287" w:type="pct"/>
          </w:tcPr>
          <w:p w14:paraId="152B3BF2"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1.2.14</w:t>
            </w:r>
          </w:p>
        </w:tc>
        <w:tc>
          <w:tcPr>
            <w:tcW w:w="1419" w:type="pct"/>
            <w:tcMar>
              <w:top w:w="0" w:type="dxa"/>
              <w:left w:w="108" w:type="dxa"/>
              <w:bottom w:w="0" w:type="dxa"/>
              <w:right w:w="108" w:type="dxa"/>
            </w:tcMar>
            <w:vAlign w:val="center"/>
          </w:tcPr>
          <w:p w14:paraId="36A774A1"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Pulto valdymo funkcijos</w:t>
            </w:r>
          </w:p>
        </w:tc>
        <w:tc>
          <w:tcPr>
            <w:tcW w:w="1709" w:type="pct"/>
            <w:tcMar>
              <w:top w:w="0" w:type="dxa"/>
              <w:left w:w="108" w:type="dxa"/>
              <w:bottom w:w="0" w:type="dxa"/>
              <w:right w:w="108" w:type="dxa"/>
            </w:tcMar>
          </w:tcPr>
          <w:p w14:paraId="5132036D"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1) kėdės/atlošo pakėlimo/nuleidimo valdymo;</w:t>
            </w:r>
          </w:p>
          <w:p w14:paraId="06BA5C9F"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2) šviestuvo įjungimo/išjungimo;</w:t>
            </w:r>
          </w:p>
          <w:p w14:paraId="367FE214"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3) vandens pašildymo;</w:t>
            </w:r>
          </w:p>
          <w:p w14:paraId="6310FA72"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4) spjaudyklės apiplovimo įjungimo;</w:t>
            </w:r>
          </w:p>
          <w:p w14:paraId="1D64D7CF"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5) stiklinės pripildymo;</w:t>
            </w:r>
          </w:p>
          <w:p w14:paraId="40B7E55C"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6) ne mažiau 3 gydytojams suprogramuoti įrangos parametrai: </w:t>
            </w:r>
          </w:p>
          <w:p w14:paraId="69E6C6FF" w14:textId="77777777" w:rsidR="006F1BA7" w:rsidRPr="00C608EB" w:rsidRDefault="006F1BA7" w:rsidP="006F1BA7">
            <w:pPr>
              <w:autoSpaceDN w:val="0"/>
              <w:spacing w:after="0"/>
              <w:ind w:firstLine="246"/>
              <w:rPr>
                <w:rFonts w:ascii="Times New Roman" w:hAnsi="Times New Roman" w:cs="Times New Roman"/>
                <w:sz w:val="22"/>
                <w:szCs w:val="22"/>
                <w:lang w:val="lt-LT"/>
              </w:rPr>
            </w:pPr>
            <w:r w:rsidRPr="00C608EB">
              <w:rPr>
                <w:rFonts w:ascii="Times New Roman" w:hAnsi="Times New Roman" w:cs="Times New Roman"/>
                <w:sz w:val="22"/>
                <w:szCs w:val="22"/>
                <w:lang w:val="lt-LT"/>
              </w:rPr>
              <w:t>- kėdės padėtys;</w:t>
            </w:r>
          </w:p>
          <w:p w14:paraId="556D16E7" w14:textId="77777777" w:rsidR="006F1BA7" w:rsidRPr="00C608EB" w:rsidRDefault="006F1BA7" w:rsidP="006F1BA7">
            <w:pPr>
              <w:autoSpaceDN w:val="0"/>
              <w:spacing w:after="0"/>
              <w:ind w:firstLine="246"/>
              <w:rPr>
                <w:rFonts w:ascii="Times New Roman" w:hAnsi="Times New Roman" w:cs="Times New Roman"/>
                <w:sz w:val="22"/>
                <w:szCs w:val="22"/>
                <w:lang w:val="lt-LT"/>
              </w:rPr>
            </w:pPr>
            <w:r w:rsidRPr="00C608EB">
              <w:rPr>
                <w:rFonts w:ascii="Times New Roman" w:hAnsi="Times New Roman" w:cs="Times New Roman"/>
                <w:sz w:val="22"/>
                <w:szCs w:val="22"/>
                <w:lang w:val="lt-LT"/>
              </w:rPr>
              <w:t>- spjaudyklės veikimo;</w:t>
            </w:r>
          </w:p>
          <w:p w14:paraId="551475D5"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    - spjaudyklės valymo;</w:t>
            </w:r>
          </w:p>
        </w:tc>
        <w:tc>
          <w:tcPr>
            <w:tcW w:w="1585" w:type="pct"/>
          </w:tcPr>
          <w:p w14:paraId="5F5C89E2" w14:textId="77777777" w:rsidR="006F1BA7" w:rsidRPr="00C608EB" w:rsidRDefault="006F1BA7" w:rsidP="006F1BA7">
            <w:pPr>
              <w:autoSpaceDN w:val="0"/>
              <w:spacing w:after="0"/>
              <w:rPr>
                <w:rFonts w:ascii="Times New Roman" w:hAnsi="Times New Roman" w:cs="Times New Roman"/>
                <w:sz w:val="22"/>
                <w:szCs w:val="22"/>
                <w:lang w:val="lt-LT"/>
              </w:rPr>
            </w:pPr>
          </w:p>
        </w:tc>
      </w:tr>
      <w:tr w:rsidR="006F1BA7" w:rsidRPr="00107712" w14:paraId="214A5774" w14:textId="7C227E83" w:rsidTr="006F1BA7">
        <w:tc>
          <w:tcPr>
            <w:tcW w:w="287" w:type="pct"/>
          </w:tcPr>
          <w:p w14:paraId="51D9A616"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1.3</w:t>
            </w:r>
          </w:p>
        </w:tc>
        <w:tc>
          <w:tcPr>
            <w:tcW w:w="3128" w:type="pct"/>
            <w:gridSpan w:val="2"/>
            <w:tcMar>
              <w:top w:w="0" w:type="dxa"/>
              <w:left w:w="108" w:type="dxa"/>
              <w:bottom w:w="0" w:type="dxa"/>
              <w:right w:w="108" w:type="dxa"/>
            </w:tcMar>
            <w:vAlign w:val="center"/>
          </w:tcPr>
          <w:p w14:paraId="25C56898" w14:textId="77777777" w:rsidR="006F1BA7" w:rsidRPr="00C608EB" w:rsidRDefault="006F1BA7" w:rsidP="006F1BA7">
            <w:pPr>
              <w:autoSpaceDN w:val="0"/>
              <w:spacing w:after="0"/>
              <w:rPr>
                <w:rFonts w:ascii="Times New Roman" w:hAnsi="Times New Roman" w:cs="Times New Roman"/>
                <w:b/>
                <w:bCs/>
                <w:sz w:val="22"/>
                <w:szCs w:val="22"/>
                <w:lang w:val="lt-LT"/>
              </w:rPr>
            </w:pPr>
            <w:bookmarkStart w:id="3" w:name="_Hlk205984896"/>
            <w:r w:rsidRPr="00C608EB">
              <w:rPr>
                <w:rFonts w:ascii="Times New Roman" w:hAnsi="Times New Roman" w:cs="Times New Roman"/>
                <w:b/>
                <w:bCs/>
                <w:sz w:val="22"/>
                <w:szCs w:val="22"/>
                <w:lang w:val="lt-LT"/>
              </w:rPr>
              <w:t>Spjaudyklės blokas / asistento instrumentų dalis</w:t>
            </w:r>
            <w:bookmarkEnd w:id="3"/>
          </w:p>
        </w:tc>
        <w:tc>
          <w:tcPr>
            <w:tcW w:w="1585" w:type="pct"/>
          </w:tcPr>
          <w:p w14:paraId="525C5882" w14:textId="77777777" w:rsidR="006F1BA7" w:rsidRPr="00C608EB" w:rsidRDefault="006F1BA7" w:rsidP="006F1BA7">
            <w:pPr>
              <w:autoSpaceDN w:val="0"/>
              <w:spacing w:after="0"/>
              <w:rPr>
                <w:rFonts w:ascii="Times New Roman" w:hAnsi="Times New Roman" w:cs="Times New Roman"/>
                <w:b/>
                <w:bCs/>
                <w:sz w:val="22"/>
                <w:szCs w:val="22"/>
                <w:lang w:val="lt-LT"/>
              </w:rPr>
            </w:pPr>
          </w:p>
        </w:tc>
      </w:tr>
      <w:tr w:rsidR="006F1BA7" w:rsidRPr="00107712" w14:paraId="1292AFB6" w14:textId="3BBC42E0" w:rsidTr="006F1BA7">
        <w:tc>
          <w:tcPr>
            <w:tcW w:w="287" w:type="pct"/>
          </w:tcPr>
          <w:p w14:paraId="3C09B483"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1.3.1</w:t>
            </w:r>
          </w:p>
        </w:tc>
        <w:tc>
          <w:tcPr>
            <w:tcW w:w="1419" w:type="pct"/>
            <w:tcMar>
              <w:top w:w="0" w:type="dxa"/>
              <w:left w:w="108" w:type="dxa"/>
              <w:bottom w:w="0" w:type="dxa"/>
              <w:right w:w="108" w:type="dxa"/>
            </w:tcMar>
            <w:vAlign w:val="center"/>
          </w:tcPr>
          <w:p w14:paraId="5B5EE858"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Asistento instrumentai</w:t>
            </w:r>
          </w:p>
          <w:p w14:paraId="6304613E" w14:textId="77777777" w:rsidR="006F1BA7" w:rsidRPr="00C608EB" w:rsidRDefault="006F1BA7" w:rsidP="006F1BA7">
            <w:pPr>
              <w:autoSpaceDN w:val="0"/>
              <w:spacing w:after="0"/>
              <w:rPr>
                <w:rFonts w:ascii="Times New Roman" w:hAnsi="Times New Roman" w:cs="Times New Roman"/>
                <w:sz w:val="22"/>
                <w:szCs w:val="22"/>
                <w:lang w:val="lt-LT"/>
              </w:rPr>
            </w:pPr>
          </w:p>
        </w:tc>
        <w:tc>
          <w:tcPr>
            <w:tcW w:w="1709" w:type="pct"/>
            <w:tcMar>
              <w:top w:w="0" w:type="dxa"/>
              <w:left w:w="108" w:type="dxa"/>
              <w:bottom w:w="0" w:type="dxa"/>
              <w:right w:w="108" w:type="dxa"/>
            </w:tcMar>
          </w:tcPr>
          <w:p w14:paraId="3A13693B" w14:textId="77777777" w:rsidR="006F1BA7" w:rsidRPr="00C608EB" w:rsidRDefault="006F1BA7" w:rsidP="006F1BA7">
            <w:pPr>
              <w:numPr>
                <w:ilvl w:val="0"/>
                <w:numId w:val="1"/>
              </w:numPr>
              <w:tabs>
                <w:tab w:val="clear" w:pos="720"/>
                <w:tab w:val="num" w:pos="321"/>
              </w:tabs>
              <w:autoSpaceDN w:val="0"/>
              <w:spacing w:after="0" w:line="259" w:lineRule="auto"/>
              <w:ind w:left="321" w:hanging="321"/>
              <w:rPr>
                <w:rFonts w:ascii="Times New Roman" w:hAnsi="Times New Roman" w:cs="Times New Roman"/>
                <w:sz w:val="22"/>
                <w:szCs w:val="22"/>
                <w:lang w:val="lt-LT"/>
              </w:rPr>
            </w:pPr>
            <w:proofErr w:type="spellStart"/>
            <w:r w:rsidRPr="00C608EB">
              <w:rPr>
                <w:rFonts w:ascii="Times New Roman" w:hAnsi="Times New Roman" w:cs="Times New Roman"/>
                <w:sz w:val="22"/>
                <w:szCs w:val="22"/>
                <w:lang w:val="lt-LT"/>
              </w:rPr>
              <w:t>pūtiklis</w:t>
            </w:r>
            <w:proofErr w:type="spellEnd"/>
            <w:r w:rsidRPr="00C608EB">
              <w:rPr>
                <w:rFonts w:ascii="Times New Roman" w:hAnsi="Times New Roman" w:cs="Times New Roman"/>
                <w:sz w:val="22"/>
                <w:szCs w:val="22"/>
                <w:lang w:val="lt-LT"/>
              </w:rPr>
              <w:t xml:space="preserve"> ne mažiau 3-jų funkcijų, kampinis;</w:t>
            </w:r>
          </w:p>
          <w:p w14:paraId="15B8D0E1" w14:textId="77777777" w:rsidR="006F1BA7" w:rsidRPr="00C608EB" w:rsidRDefault="006F1BA7" w:rsidP="006F1BA7">
            <w:pPr>
              <w:numPr>
                <w:ilvl w:val="0"/>
                <w:numId w:val="1"/>
              </w:numPr>
              <w:tabs>
                <w:tab w:val="clear" w:pos="720"/>
                <w:tab w:val="num" w:pos="321"/>
              </w:tabs>
              <w:autoSpaceDN w:val="0"/>
              <w:spacing w:after="0" w:line="259" w:lineRule="auto"/>
              <w:ind w:left="321" w:hanging="321"/>
              <w:rPr>
                <w:rFonts w:ascii="Times New Roman" w:hAnsi="Times New Roman" w:cs="Times New Roman"/>
                <w:sz w:val="22"/>
                <w:szCs w:val="22"/>
                <w:lang w:val="lt-LT"/>
              </w:rPr>
            </w:pPr>
            <w:r w:rsidRPr="00C608EB">
              <w:rPr>
                <w:rFonts w:ascii="Times New Roman" w:hAnsi="Times New Roman" w:cs="Times New Roman"/>
                <w:sz w:val="22"/>
                <w:szCs w:val="22"/>
                <w:lang w:val="lt-LT"/>
              </w:rPr>
              <w:t>seilių ir dulkių nusiurbimo rankovės su antgaliais;</w:t>
            </w:r>
          </w:p>
          <w:p w14:paraId="6E321669" w14:textId="77777777" w:rsidR="006F1BA7" w:rsidRPr="00C608EB" w:rsidRDefault="006F1BA7" w:rsidP="006F1BA7">
            <w:pPr>
              <w:numPr>
                <w:ilvl w:val="0"/>
                <w:numId w:val="1"/>
              </w:numPr>
              <w:tabs>
                <w:tab w:val="clear" w:pos="720"/>
                <w:tab w:val="num" w:pos="321"/>
              </w:tabs>
              <w:autoSpaceDN w:val="0"/>
              <w:spacing w:after="0" w:line="259" w:lineRule="auto"/>
              <w:ind w:left="321" w:hanging="321"/>
              <w:rPr>
                <w:rFonts w:ascii="Times New Roman" w:hAnsi="Times New Roman" w:cs="Times New Roman"/>
                <w:sz w:val="22"/>
                <w:szCs w:val="22"/>
                <w:lang w:val="lt-LT"/>
              </w:rPr>
            </w:pPr>
            <w:proofErr w:type="spellStart"/>
            <w:r w:rsidRPr="00C608EB">
              <w:rPr>
                <w:rFonts w:ascii="Times New Roman" w:hAnsi="Times New Roman" w:cs="Times New Roman"/>
                <w:sz w:val="22"/>
                <w:szCs w:val="22"/>
                <w:lang w:val="lt-LT"/>
              </w:rPr>
              <w:t>polimerizavimo</w:t>
            </w:r>
            <w:proofErr w:type="spellEnd"/>
            <w:r w:rsidRPr="00C608EB">
              <w:rPr>
                <w:rFonts w:ascii="Times New Roman" w:hAnsi="Times New Roman" w:cs="Times New Roman"/>
                <w:sz w:val="22"/>
                <w:szCs w:val="22"/>
                <w:lang w:val="lt-LT"/>
              </w:rPr>
              <w:t xml:space="preserve"> lempa.</w:t>
            </w:r>
          </w:p>
        </w:tc>
        <w:tc>
          <w:tcPr>
            <w:tcW w:w="1585" w:type="pct"/>
          </w:tcPr>
          <w:p w14:paraId="405E6870" w14:textId="77777777" w:rsidR="006F1BA7" w:rsidRPr="00C608EB" w:rsidRDefault="006F1BA7" w:rsidP="006F1BA7">
            <w:pPr>
              <w:numPr>
                <w:ilvl w:val="0"/>
                <w:numId w:val="1"/>
              </w:numPr>
              <w:tabs>
                <w:tab w:val="clear" w:pos="720"/>
                <w:tab w:val="num" w:pos="321"/>
              </w:tabs>
              <w:autoSpaceDN w:val="0"/>
              <w:spacing w:after="0" w:line="259" w:lineRule="auto"/>
              <w:ind w:left="321" w:hanging="321"/>
              <w:rPr>
                <w:rFonts w:ascii="Times New Roman" w:hAnsi="Times New Roman" w:cs="Times New Roman"/>
                <w:sz w:val="22"/>
                <w:szCs w:val="22"/>
                <w:lang w:val="lt-LT"/>
              </w:rPr>
            </w:pPr>
          </w:p>
        </w:tc>
      </w:tr>
      <w:tr w:rsidR="006F1BA7" w:rsidRPr="00107712" w14:paraId="78CD1A29" w14:textId="00D95B18" w:rsidTr="006F1BA7">
        <w:tc>
          <w:tcPr>
            <w:tcW w:w="287" w:type="pct"/>
          </w:tcPr>
          <w:p w14:paraId="206B8C72"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1.3.2</w:t>
            </w:r>
          </w:p>
        </w:tc>
        <w:tc>
          <w:tcPr>
            <w:tcW w:w="1419" w:type="pct"/>
            <w:tcMar>
              <w:top w:w="0" w:type="dxa"/>
              <w:left w:w="108" w:type="dxa"/>
              <w:bottom w:w="0" w:type="dxa"/>
              <w:right w:w="108" w:type="dxa"/>
            </w:tcMar>
            <w:vAlign w:val="center"/>
          </w:tcPr>
          <w:p w14:paraId="58F7B526"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Spjaudyklės bloko tvirtinamas </w:t>
            </w:r>
          </w:p>
        </w:tc>
        <w:tc>
          <w:tcPr>
            <w:tcW w:w="1709" w:type="pct"/>
            <w:tcMar>
              <w:top w:w="0" w:type="dxa"/>
              <w:left w:w="108" w:type="dxa"/>
              <w:bottom w:w="0" w:type="dxa"/>
              <w:right w:w="108" w:type="dxa"/>
            </w:tcMar>
          </w:tcPr>
          <w:p w14:paraId="31ED5470" w14:textId="77777777" w:rsidR="006F1BA7" w:rsidRPr="00C608EB" w:rsidRDefault="006F1BA7" w:rsidP="006F1BA7">
            <w:pPr>
              <w:autoSpaceDN w:val="0"/>
              <w:spacing w:after="0"/>
              <w:ind w:right="-107"/>
              <w:rPr>
                <w:rFonts w:ascii="Times New Roman" w:hAnsi="Times New Roman" w:cs="Times New Roman"/>
                <w:sz w:val="22"/>
                <w:szCs w:val="22"/>
                <w:lang w:val="lt-LT"/>
              </w:rPr>
            </w:pPr>
            <w:r w:rsidRPr="00C608EB">
              <w:rPr>
                <w:rFonts w:ascii="Times New Roman" w:hAnsi="Times New Roman" w:cs="Times New Roman"/>
                <w:sz w:val="22"/>
                <w:szCs w:val="22"/>
                <w:lang w:val="lt-LT"/>
              </w:rPr>
              <w:t>Prie paciento kėdės</w:t>
            </w:r>
          </w:p>
        </w:tc>
        <w:tc>
          <w:tcPr>
            <w:tcW w:w="1585" w:type="pct"/>
          </w:tcPr>
          <w:p w14:paraId="2D88695B" w14:textId="77777777" w:rsidR="006F1BA7" w:rsidRPr="00C608EB" w:rsidRDefault="006F1BA7" w:rsidP="006F1BA7">
            <w:pPr>
              <w:autoSpaceDN w:val="0"/>
              <w:spacing w:after="0"/>
              <w:ind w:right="-107"/>
              <w:rPr>
                <w:rFonts w:ascii="Times New Roman" w:hAnsi="Times New Roman" w:cs="Times New Roman"/>
                <w:sz w:val="22"/>
                <w:szCs w:val="22"/>
                <w:lang w:val="lt-LT"/>
              </w:rPr>
            </w:pPr>
          </w:p>
        </w:tc>
      </w:tr>
      <w:tr w:rsidR="006F1BA7" w:rsidRPr="006F1BA7" w14:paraId="0DB80982" w14:textId="653EA664" w:rsidTr="006F1BA7">
        <w:tc>
          <w:tcPr>
            <w:tcW w:w="287" w:type="pct"/>
          </w:tcPr>
          <w:p w14:paraId="6F71900D"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1.3.3</w:t>
            </w:r>
          </w:p>
        </w:tc>
        <w:tc>
          <w:tcPr>
            <w:tcW w:w="1419" w:type="pct"/>
            <w:tcMar>
              <w:top w:w="0" w:type="dxa"/>
              <w:left w:w="108" w:type="dxa"/>
              <w:bottom w:w="0" w:type="dxa"/>
              <w:right w:w="108" w:type="dxa"/>
            </w:tcMar>
            <w:vAlign w:val="center"/>
          </w:tcPr>
          <w:p w14:paraId="72B037FC"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Asistento valdymo panelė</w:t>
            </w:r>
          </w:p>
        </w:tc>
        <w:tc>
          <w:tcPr>
            <w:tcW w:w="1709" w:type="pct"/>
            <w:tcMar>
              <w:top w:w="0" w:type="dxa"/>
              <w:left w:w="108" w:type="dxa"/>
              <w:bottom w:w="0" w:type="dxa"/>
              <w:right w:w="108" w:type="dxa"/>
            </w:tcMar>
          </w:tcPr>
          <w:p w14:paraId="6D60A2B9" w14:textId="77777777" w:rsidR="006F1BA7" w:rsidRPr="00C608EB" w:rsidRDefault="006F1BA7" w:rsidP="006F1BA7">
            <w:pPr>
              <w:autoSpaceDN w:val="0"/>
              <w:spacing w:after="0"/>
              <w:rPr>
                <w:rFonts w:ascii="Times New Roman" w:hAnsi="Times New Roman" w:cs="Times New Roman"/>
                <w:sz w:val="22"/>
                <w:szCs w:val="22"/>
                <w:lang w:val="lt-LT"/>
              </w:rPr>
            </w:pPr>
            <w:proofErr w:type="spellStart"/>
            <w:r w:rsidRPr="00C608EB">
              <w:rPr>
                <w:rFonts w:ascii="Times New Roman" w:hAnsi="Times New Roman" w:cs="Times New Roman"/>
                <w:sz w:val="22"/>
                <w:szCs w:val="22"/>
                <w:lang w:val="lt-LT"/>
              </w:rPr>
              <w:t>Jutikliniai</w:t>
            </w:r>
            <w:proofErr w:type="spellEnd"/>
            <w:r w:rsidRPr="00C608EB">
              <w:rPr>
                <w:rFonts w:ascii="Times New Roman" w:hAnsi="Times New Roman" w:cs="Times New Roman"/>
                <w:sz w:val="22"/>
                <w:szCs w:val="22"/>
                <w:lang w:val="lt-LT"/>
              </w:rPr>
              <w:t xml:space="preserve"> valdymo elementai:</w:t>
            </w:r>
          </w:p>
          <w:p w14:paraId="2F4F8DDE"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 kėdės/atlošo pakėlimo/nuleidimo valdymo;</w:t>
            </w:r>
          </w:p>
          <w:p w14:paraId="1A023E77"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lastRenderedPageBreak/>
              <w:t>- šviestuvo įjungimo/išjungimo;</w:t>
            </w:r>
          </w:p>
          <w:p w14:paraId="63231346"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 vandens pašildymo stiklinėje arba puodelyje;</w:t>
            </w:r>
          </w:p>
          <w:p w14:paraId="53A75F89"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 stiklinės pripildymo;</w:t>
            </w:r>
          </w:p>
          <w:p w14:paraId="5708F551"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 spjaudyklės apiplovimo įjungimo.</w:t>
            </w:r>
          </w:p>
        </w:tc>
        <w:tc>
          <w:tcPr>
            <w:tcW w:w="1585" w:type="pct"/>
          </w:tcPr>
          <w:p w14:paraId="2F8249F8" w14:textId="77777777" w:rsidR="006F1BA7" w:rsidRPr="00C608EB" w:rsidRDefault="006F1BA7" w:rsidP="006F1BA7">
            <w:pPr>
              <w:autoSpaceDN w:val="0"/>
              <w:spacing w:after="0"/>
              <w:rPr>
                <w:rFonts w:ascii="Times New Roman" w:hAnsi="Times New Roman" w:cs="Times New Roman"/>
                <w:sz w:val="22"/>
                <w:szCs w:val="22"/>
                <w:lang w:val="lt-LT"/>
              </w:rPr>
            </w:pPr>
          </w:p>
        </w:tc>
      </w:tr>
      <w:tr w:rsidR="006F1BA7" w:rsidRPr="006F1BA7" w14:paraId="07967191" w14:textId="345C8603" w:rsidTr="006F1BA7">
        <w:tc>
          <w:tcPr>
            <w:tcW w:w="287" w:type="pct"/>
          </w:tcPr>
          <w:p w14:paraId="685174F9"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1.3.4</w:t>
            </w:r>
          </w:p>
        </w:tc>
        <w:tc>
          <w:tcPr>
            <w:tcW w:w="1419" w:type="pct"/>
            <w:tcMar>
              <w:top w:w="0" w:type="dxa"/>
              <w:left w:w="108" w:type="dxa"/>
              <w:bottom w:w="0" w:type="dxa"/>
              <w:right w:w="108" w:type="dxa"/>
            </w:tcMar>
            <w:vAlign w:val="center"/>
          </w:tcPr>
          <w:p w14:paraId="18016FDE"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Spjaudyklė</w:t>
            </w:r>
          </w:p>
        </w:tc>
        <w:tc>
          <w:tcPr>
            <w:tcW w:w="1709" w:type="pct"/>
            <w:tcMar>
              <w:top w:w="0" w:type="dxa"/>
              <w:left w:w="108" w:type="dxa"/>
              <w:bottom w:w="0" w:type="dxa"/>
              <w:right w:w="108" w:type="dxa"/>
            </w:tcMar>
          </w:tcPr>
          <w:p w14:paraId="3401B7EF" w14:textId="77777777" w:rsidR="006F1BA7" w:rsidRDefault="006F1BA7" w:rsidP="006F1BA7">
            <w:pPr>
              <w:autoSpaceDN w:val="0"/>
              <w:spacing w:after="0"/>
              <w:jc w:val="both"/>
              <w:rPr>
                <w:rFonts w:ascii="Times New Roman" w:hAnsi="Times New Roman" w:cs="Times New Roman"/>
                <w:sz w:val="22"/>
                <w:szCs w:val="22"/>
                <w:vertAlign w:val="superscript"/>
                <w:lang w:val="lt-LT"/>
              </w:rPr>
            </w:pPr>
            <w:r w:rsidRPr="00C608EB">
              <w:rPr>
                <w:rFonts w:ascii="Times New Roman" w:hAnsi="Times New Roman" w:cs="Times New Roman"/>
                <w:sz w:val="22"/>
                <w:szCs w:val="22"/>
                <w:lang w:val="lt-LT"/>
              </w:rPr>
              <w:t>Keraminė arba lygiavertės medžiagos, pasukama ne daugiau 180</w:t>
            </w:r>
            <w:r w:rsidRPr="00C608EB">
              <w:rPr>
                <w:rFonts w:ascii="Times New Roman" w:hAnsi="Times New Roman" w:cs="Times New Roman"/>
                <w:sz w:val="22"/>
                <w:szCs w:val="22"/>
                <w:vertAlign w:val="superscript"/>
                <w:lang w:val="lt-LT"/>
              </w:rPr>
              <w:t>o</w:t>
            </w:r>
          </w:p>
          <w:p w14:paraId="0A2D5159" w14:textId="6F73E5B6" w:rsidR="006F1BA7" w:rsidRPr="00C608EB" w:rsidRDefault="006F1BA7" w:rsidP="006F1BA7">
            <w:pPr>
              <w:autoSpaceDN w:val="0"/>
              <w:spacing w:after="0"/>
              <w:jc w:val="both"/>
              <w:rPr>
                <w:rFonts w:ascii="Times New Roman" w:hAnsi="Times New Roman" w:cs="Times New Roman"/>
                <w:sz w:val="22"/>
                <w:szCs w:val="22"/>
                <w:lang w:val="lt-LT"/>
              </w:rPr>
            </w:pPr>
            <w:r w:rsidRPr="007262B4">
              <w:rPr>
                <w:rFonts w:ascii="Times New Roman" w:hAnsi="Times New Roman" w:cs="Times New Roman"/>
                <w:sz w:val="22"/>
                <w:szCs w:val="22"/>
                <w:lang w:val="lt-LT"/>
              </w:rPr>
              <w:t xml:space="preserve">(reikalavimas nustatomas vadovaujantis patvirtinto Aplinkos apsaugos kriterijų taikymo, vykdant žaliuosius pirkimus, tvarkos aprašo 4.4.4.4 papunkčiu </w:t>
            </w:r>
            <w:r w:rsidRPr="007262B4">
              <w:rPr>
                <w:rFonts w:ascii="Times New Roman" w:hAnsi="Times New Roman" w:cs="Times New Roman"/>
                <w:i/>
                <w:iCs/>
                <w:sz w:val="22"/>
                <w:szCs w:val="22"/>
                <w:lang w:val="lt-LT"/>
              </w:rPr>
              <w:t>(„prekė yra &lt;...&gt;. funkcionali..“)</w:t>
            </w:r>
          </w:p>
        </w:tc>
        <w:tc>
          <w:tcPr>
            <w:tcW w:w="1585" w:type="pct"/>
          </w:tcPr>
          <w:p w14:paraId="5C8DEF8A"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355DB2DD" w14:textId="4C2B61CA" w:rsidTr="006F1BA7">
        <w:tc>
          <w:tcPr>
            <w:tcW w:w="287" w:type="pct"/>
          </w:tcPr>
          <w:p w14:paraId="318F7DED"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1.3.5</w:t>
            </w:r>
          </w:p>
        </w:tc>
        <w:tc>
          <w:tcPr>
            <w:tcW w:w="1419" w:type="pct"/>
            <w:tcMar>
              <w:top w:w="0" w:type="dxa"/>
              <w:left w:w="108" w:type="dxa"/>
              <w:bottom w:w="0" w:type="dxa"/>
              <w:right w:w="108" w:type="dxa"/>
            </w:tcMar>
            <w:vAlign w:val="center"/>
          </w:tcPr>
          <w:p w14:paraId="68DEB40D"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Programuojamas vandens tiekimo į stiklinę ir spjaudyklės plovimas</w:t>
            </w:r>
          </w:p>
        </w:tc>
        <w:tc>
          <w:tcPr>
            <w:tcW w:w="1709" w:type="pct"/>
            <w:tcMar>
              <w:top w:w="0" w:type="dxa"/>
              <w:left w:w="108" w:type="dxa"/>
              <w:bottom w:w="0" w:type="dxa"/>
              <w:right w:w="108" w:type="dxa"/>
            </w:tcMar>
          </w:tcPr>
          <w:p w14:paraId="42AE5773"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w:t>
            </w:r>
          </w:p>
        </w:tc>
        <w:tc>
          <w:tcPr>
            <w:tcW w:w="1585" w:type="pct"/>
          </w:tcPr>
          <w:p w14:paraId="3753685C"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6F1BA7" w14:paraId="5D7A4EC2" w14:textId="15D7736E" w:rsidTr="006F1BA7">
        <w:tc>
          <w:tcPr>
            <w:tcW w:w="287" w:type="pct"/>
          </w:tcPr>
          <w:p w14:paraId="66A3AB30"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1.3.6</w:t>
            </w:r>
          </w:p>
        </w:tc>
        <w:tc>
          <w:tcPr>
            <w:tcW w:w="1419" w:type="pct"/>
            <w:tcMar>
              <w:top w:w="0" w:type="dxa"/>
              <w:left w:w="108" w:type="dxa"/>
              <w:bottom w:w="0" w:type="dxa"/>
              <w:right w:w="108" w:type="dxa"/>
            </w:tcMar>
            <w:vAlign w:val="center"/>
          </w:tcPr>
          <w:p w14:paraId="2FEB47A6"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Seilių ir dulkių nusiurbimo rankovių filtras</w:t>
            </w:r>
          </w:p>
        </w:tc>
        <w:tc>
          <w:tcPr>
            <w:tcW w:w="1709" w:type="pct"/>
            <w:tcMar>
              <w:top w:w="0" w:type="dxa"/>
              <w:left w:w="108" w:type="dxa"/>
              <w:bottom w:w="0" w:type="dxa"/>
              <w:right w:w="108" w:type="dxa"/>
            </w:tcMar>
          </w:tcPr>
          <w:p w14:paraId="702884C4"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 2 atskiri filtrai (dulkių ir seilių)</w:t>
            </w:r>
          </w:p>
        </w:tc>
        <w:tc>
          <w:tcPr>
            <w:tcW w:w="1585" w:type="pct"/>
          </w:tcPr>
          <w:p w14:paraId="05740CEB"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721965ED" w14:textId="50205190" w:rsidTr="006F1BA7">
        <w:tc>
          <w:tcPr>
            <w:tcW w:w="287" w:type="pct"/>
          </w:tcPr>
          <w:p w14:paraId="382C568C"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1.3.7.</w:t>
            </w:r>
          </w:p>
        </w:tc>
        <w:tc>
          <w:tcPr>
            <w:tcW w:w="1419" w:type="pct"/>
            <w:tcMar>
              <w:top w:w="0" w:type="dxa"/>
              <w:left w:w="108" w:type="dxa"/>
              <w:bottom w:w="0" w:type="dxa"/>
              <w:right w:w="108" w:type="dxa"/>
            </w:tcMar>
            <w:vAlign w:val="center"/>
          </w:tcPr>
          <w:p w14:paraId="18010C2F"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Seilių, dulkių ir spjaudyklės atliekos jungiasi į bendrą išmetimo sistemą</w:t>
            </w:r>
          </w:p>
        </w:tc>
        <w:tc>
          <w:tcPr>
            <w:tcW w:w="1709" w:type="pct"/>
            <w:tcMar>
              <w:top w:w="0" w:type="dxa"/>
              <w:left w:w="108" w:type="dxa"/>
              <w:bottom w:w="0" w:type="dxa"/>
              <w:right w:w="108" w:type="dxa"/>
            </w:tcMar>
          </w:tcPr>
          <w:p w14:paraId="7B3D19F2"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w:t>
            </w:r>
          </w:p>
        </w:tc>
        <w:tc>
          <w:tcPr>
            <w:tcW w:w="1585" w:type="pct"/>
          </w:tcPr>
          <w:p w14:paraId="02E5D204"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4A8EAF83" w14:textId="45B6889E" w:rsidTr="006F1BA7">
        <w:tc>
          <w:tcPr>
            <w:tcW w:w="287" w:type="pct"/>
          </w:tcPr>
          <w:p w14:paraId="53682F9B"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1.4.</w:t>
            </w:r>
          </w:p>
        </w:tc>
        <w:tc>
          <w:tcPr>
            <w:tcW w:w="3128" w:type="pct"/>
            <w:gridSpan w:val="2"/>
            <w:tcMar>
              <w:top w:w="0" w:type="dxa"/>
              <w:left w:w="108" w:type="dxa"/>
              <w:bottom w:w="0" w:type="dxa"/>
              <w:right w:w="108" w:type="dxa"/>
            </w:tcMar>
            <w:vAlign w:val="center"/>
          </w:tcPr>
          <w:p w14:paraId="5EF7268C" w14:textId="77777777" w:rsidR="006F1BA7" w:rsidRPr="00C608EB" w:rsidRDefault="006F1BA7" w:rsidP="006F1BA7">
            <w:pPr>
              <w:autoSpaceDN w:val="0"/>
              <w:spacing w:after="0"/>
              <w:rPr>
                <w:rFonts w:ascii="Times New Roman" w:hAnsi="Times New Roman" w:cs="Times New Roman"/>
                <w:b/>
                <w:bCs/>
                <w:sz w:val="22"/>
                <w:szCs w:val="22"/>
                <w:lang w:val="lt-LT"/>
              </w:rPr>
            </w:pPr>
            <w:bookmarkStart w:id="4" w:name="_Hlk205984908"/>
            <w:r w:rsidRPr="00C608EB">
              <w:rPr>
                <w:rFonts w:ascii="Times New Roman" w:hAnsi="Times New Roman" w:cs="Times New Roman"/>
                <w:b/>
                <w:bCs/>
                <w:sz w:val="22"/>
                <w:szCs w:val="22"/>
                <w:lang w:val="lt-LT"/>
              </w:rPr>
              <w:t>Apšvietimo sistema</w:t>
            </w:r>
            <w:bookmarkEnd w:id="4"/>
          </w:p>
        </w:tc>
        <w:tc>
          <w:tcPr>
            <w:tcW w:w="1585" w:type="pct"/>
          </w:tcPr>
          <w:p w14:paraId="06A3F2D7" w14:textId="77777777" w:rsidR="006F1BA7" w:rsidRPr="00C608EB" w:rsidRDefault="006F1BA7" w:rsidP="006F1BA7">
            <w:pPr>
              <w:autoSpaceDN w:val="0"/>
              <w:spacing w:after="0"/>
              <w:rPr>
                <w:rFonts w:ascii="Times New Roman" w:hAnsi="Times New Roman" w:cs="Times New Roman"/>
                <w:b/>
                <w:bCs/>
                <w:sz w:val="22"/>
                <w:szCs w:val="22"/>
                <w:lang w:val="lt-LT"/>
              </w:rPr>
            </w:pPr>
          </w:p>
        </w:tc>
      </w:tr>
      <w:tr w:rsidR="006F1BA7" w:rsidRPr="006F1BA7" w14:paraId="478D03EF" w14:textId="5AA7D9A0" w:rsidTr="006F1BA7">
        <w:tc>
          <w:tcPr>
            <w:tcW w:w="287" w:type="pct"/>
          </w:tcPr>
          <w:p w14:paraId="5EF00895"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1.4.1</w:t>
            </w:r>
          </w:p>
        </w:tc>
        <w:tc>
          <w:tcPr>
            <w:tcW w:w="1419" w:type="pct"/>
            <w:tcMar>
              <w:top w:w="0" w:type="dxa"/>
              <w:left w:w="108" w:type="dxa"/>
              <w:bottom w:w="0" w:type="dxa"/>
              <w:right w:w="108" w:type="dxa"/>
            </w:tcMar>
            <w:vAlign w:val="center"/>
          </w:tcPr>
          <w:p w14:paraId="39862DB9"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Apšvietimo lempa</w:t>
            </w:r>
          </w:p>
        </w:tc>
        <w:tc>
          <w:tcPr>
            <w:tcW w:w="1709" w:type="pct"/>
            <w:tcMar>
              <w:top w:w="0" w:type="dxa"/>
              <w:left w:w="108" w:type="dxa"/>
              <w:bottom w:w="0" w:type="dxa"/>
              <w:right w:w="108" w:type="dxa"/>
            </w:tcMar>
          </w:tcPr>
          <w:p w14:paraId="6B94D3C4" w14:textId="77777777" w:rsidR="006F1BA7" w:rsidRPr="00C608EB" w:rsidRDefault="006F1BA7" w:rsidP="006F1BA7">
            <w:pPr>
              <w:autoSpaceDN w:val="0"/>
              <w:spacing w:after="0"/>
              <w:jc w:val="both"/>
              <w:rPr>
                <w:rFonts w:ascii="Times New Roman" w:hAnsi="Times New Roman" w:cs="Times New Roman"/>
                <w:color w:val="000000"/>
                <w:sz w:val="22"/>
                <w:szCs w:val="22"/>
                <w:lang w:val="lt-LT"/>
              </w:rPr>
            </w:pPr>
            <w:r w:rsidRPr="00C608EB">
              <w:rPr>
                <w:rFonts w:ascii="Times New Roman" w:hAnsi="Times New Roman" w:cs="Times New Roman"/>
                <w:color w:val="000000"/>
                <w:sz w:val="22"/>
                <w:szCs w:val="22"/>
                <w:lang w:val="lt-LT"/>
              </w:rPr>
              <w:t>Šviestuvas su ne daugiau nei 2 LED  arba lygiaverčiu šviesos šaltiniu</w:t>
            </w:r>
          </w:p>
        </w:tc>
        <w:tc>
          <w:tcPr>
            <w:tcW w:w="1585" w:type="pct"/>
          </w:tcPr>
          <w:p w14:paraId="7454BFD0" w14:textId="77777777" w:rsidR="006F1BA7" w:rsidRPr="00C608EB" w:rsidRDefault="006F1BA7" w:rsidP="006F1BA7">
            <w:pPr>
              <w:autoSpaceDN w:val="0"/>
              <w:spacing w:after="0"/>
              <w:jc w:val="both"/>
              <w:rPr>
                <w:rFonts w:ascii="Times New Roman" w:hAnsi="Times New Roman" w:cs="Times New Roman"/>
                <w:color w:val="000000"/>
                <w:sz w:val="22"/>
                <w:szCs w:val="22"/>
                <w:lang w:val="lt-LT"/>
              </w:rPr>
            </w:pPr>
          </w:p>
        </w:tc>
      </w:tr>
      <w:tr w:rsidR="006F1BA7" w:rsidRPr="006F1BA7" w14:paraId="2662521D" w14:textId="724F95F5" w:rsidTr="006F1BA7">
        <w:tc>
          <w:tcPr>
            <w:tcW w:w="287" w:type="pct"/>
          </w:tcPr>
          <w:p w14:paraId="07DCB9E0"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1.4.2</w:t>
            </w:r>
          </w:p>
        </w:tc>
        <w:tc>
          <w:tcPr>
            <w:tcW w:w="1419" w:type="pct"/>
            <w:tcMar>
              <w:top w:w="0" w:type="dxa"/>
              <w:left w:w="108" w:type="dxa"/>
              <w:bottom w:w="0" w:type="dxa"/>
              <w:right w:w="108" w:type="dxa"/>
            </w:tcMar>
            <w:vAlign w:val="center"/>
          </w:tcPr>
          <w:p w14:paraId="39D375E1"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Padėties reguliavimo rankenos</w:t>
            </w:r>
          </w:p>
        </w:tc>
        <w:tc>
          <w:tcPr>
            <w:tcW w:w="1709" w:type="pct"/>
            <w:tcMar>
              <w:top w:w="0" w:type="dxa"/>
              <w:left w:w="108" w:type="dxa"/>
              <w:bottom w:w="0" w:type="dxa"/>
              <w:right w:w="108" w:type="dxa"/>
            </w:tcMar>
          </w:tcPr>
          <w:p w14:paraId="6EE213D0" w14:textId="47F18F16"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Iš abiejų pusių, nuimamos dezinfekcijai</w:t>
            </w:r>
          </w:p>
          <w:p w14:paraId="34E73ED5" w14:textId="7B44B667" w:rsidR="006F1BA7" w:rsidRPr="00C608EB" w:rsidRDefault="006F1BA7" w:rsidP="006F1BA7">
            <w:pPr>
              <w:autoSpaceDN w:val="0"/>
              <w:spacing w:after="0"/>
              <w:jc w:val="both"/>
              <w:rPr>
                <w:rFonts w:ascii="Times New Roman" w:hAnsi="Times New Roman" w:cs="Times New Roman"/>
                <w:sz w:val="22"/>
                <w:szCs w:val="22"/>
                <w:lang w:val="lt-LT"/>
              </w:rPr>
            </w:pPr>
            <w:r w:rsidRPr="000B2E74">
              <w:rPr>
                <w:rFonts w:ascii="Times New Roman" w:hAnsi="Times New Roman" w:cs="Times New Roman"/>
                <w:sz w:val="22"/>
                <w:szCs w:val="22"/>
                <w:lang w:val="lt-LT"/>
              </w:rPr>
              <w:t xml:space="preserve">(reikalavimas nustatomas vadovaujantis patvirtinto Aplinkos apsaugos kriterijų taikymo, vykdant žaliuosius pirkimus, tvarkos aprašo 4.4.4.4 papunkčiu </w:t>
            </w:r>
            <w:r w:rsidRPr="000B2E74">
              <w:rPr>
                <w:rFonts w:ascii="Times New Roman" w:hAnsi="Times New Roman" w:cs="Times New Roman"/>
                <w:i/>
                <w:iCs/>
                <w:sz w:val="22"/>
                <w:szCs w:val="22"/>
                <w:lang w:val="lt-LT"/>
              </w:rPr>
              <w:t>(„prekė yra &lt;...&gt;. funkcionali..“)</w:t>
            </w:r>
          </w:p>
        </w:tc>
        <w:tc>
          <w:tcPr>
            <w:tcW w:w="1585" w:type="pct"/>
          </w:tcPr>
          <w:p w14:paraId="7238BA88"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20E0CC4C" w14:textId="0558EE38" w:rsidTr="006F1BA7">
        <w:tc>
          <w:tcPr>
            <w:tcW w:w="287" w:type="pct"/>
          </w:tcPr>
          <w:p w14:paraId="24F4F781"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1.4.3</w:t>
            </w:r>
          </w:p>
        </w:tc>
        <w:tc>
          <w:tcPr>
            <w:tcW w:w="1419" w:type="pct"/>
            <w:tcMar>
              <w:top w:w="0" w:type="dxa"/>
              <w:left w:w="108" w:type="dxa"/>
              <w:bottom w:w="0" w:type="dxa"/>
              <w:right w:w="108" w:type="dxa"/>
            </w:tcMar>
            <w:vAlign w:val="center"/>
          </w:tcPr>
          <w:p w14:paraId="64C7E8F3"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Maksimalus šviesos intensyvumas</w:t>
            </w:r>
          </w:p>
        </w:tc>
        <w:tc>
          <w:tcPr>
            <w:tcW w:w="1709" w:type="pct"/>
            <w:tcMar>
              <w:top w:w="0" w:type="dxa"/>
              <w:left w:w="108" w:type="dxa"/>
              <w:bottom w:w="0" w:type="dxa"/>
              <w:right w:w="108" w:type="dxa"/>
            </w:tcMar>
          </w:tcPr>
          <w:p w14:paraId="6440B15B"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Ne mažiau 30 000 </w:t>
            </w:r>
            <w:proofErr w:type="spellStart"/>
            <w:r w:rsidRPr="00C608EB">
              <w:rPr>
                <w:rFonts w:ascii="Times New Roman" w:hAnsi="Times New Roman" w:cs="Times New Roman"/>
                <w:sz w:val="22"/>
                <w:szCs w:val="22"/>
                <w:lang w:val="lt-LT"/>
              </w:rPr>
              <w:t>Lux</w:t>
            </w:r>
            <w:proofErr w:type="spellEnd"/>
          </w:p>
        </w:tc>
        <w:tc>
          <w:tcPr>
            <w:tcW w:w="1585" w:type="pct"/>
          </w:tcPr>
          <w:p w14:paraId="3FB782BB" w14:textId="77777777" w:rsidR="006F1BA7" w:rsidRPr="00C608EB" w:rsidRDefault="006F1BA7" w:rsidP="006F1BA7">
            <w:pPr>
              <w:autoSpaceDN w:val="0"/>
              <w:spacing w:after="0"/>
              <w:rPr>
                <w:rFonts w:ascii="Times New Roman" w:hAnsi="Times New Roman" w:cs="Times New Roman"/>
                <w:sz w:val="22"/>
                <w:szCs w:val="22"/>
                <w:lang w:val="lt-LT"/>
              </w:rPr>
            </w:pPr>
          </w:p>
        </w:tc>
      </w:tr>
      <w:tr w:rsidR="006F1BA7" w:rsidRPr="00107712" w14:paraId="7CF27925" w14:textId="7E1F1619" w:rsidTr="006F1BA7">
        <w:tc>
          <w:tcPr>
            <w:tcW w:w="287" w:type="pct"/>
          </w:tcPr>
          <w:p w14:paraId="6B0A4A16"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1.4.4</w:t>
            </w:r>
          </w:p>
        </w:tc>
        <w:tc>
          <w:tcPr>
            <w:tcW w:w="1419" w:type="pct"/>
            <w:tcMar>
              <w:top w:w="0" w:type="dxa"/>
              <w:left w:w="108" w:type="dxa"/>
              <w:bottom w:w="0" w:type="dxa"/>
              <w:right w:w="108" w:type="dxa"/>
            </w:tcMar>
            <w:vAlign w:val="center"/>
          </w:tcPr>
          <w:p w14:paraId="04C91CF7"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Spalvos temperatūra</w:t>
            </w:r>
          </w:p>
        </w:tc>
        <w:tc>
          <w:tcPr>
            <w:tcW w:w="1709" w:type="pct"/>
            <w:tcMar>
              <w:top w:w="0" w:type="dxa"/>
              <w:left w:w="108" w:type="dxa"/>
              <w:bottom w:w="0" w:type="dxa"/>
              <w:right w:w="108" w:type="dxa"/>
            </w:tcMar>
          </w:tcPr>
          <w:p w14:paraId="3268E3A8"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Ne mažiau 5 000 K</w:t>
            </w:r>
          </w:p>
        </w:tc>
        <w:tc>
          <w:tcPr>
            <w:tcW w:w="1585" w:type="pct"/>
          </w:tcPr>
          <w:p w14:paraId="099FB8F1" w14:textId="77777777" w:rsidR="006F1BA7" w:rsidRPr="00C608EB" w:rsidRDefault="006F1BA7" w:rsidP="006F1BA7">
            <w:pPr>
              <w:autoSpaceDN w:val="0"/>
              <w:spacing w:after="0"/>
              <w:rPr>
                <w:rFonts w:ascii="Times New Roman" w:hAnsi="Times New Roman" w:cs="Times New Roman"/>
                <w:sz w:val="22"/>
                <w:szCs w:val="22"/>
                <w:lang w:val="lt-LT"/>
              </w:rPr>
            </w:pPr>
          </w:p>
        </w:tc>
      </w:tr>
      <w:tr w:rsidR="006F1BA7" w:rsidRPr="006F1BA7" w14:paraId="13061446" w14:textId="4F86B2C4" w:rsidTr="006F1BA7">
        <w:tc>
          <w:tcPr>
            <w:tcW w:w="287" w:type="pct"/>
          </w:tcPr>
          <w:p w14:paraId="7D1E8DD4"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1.4.5</w:t>
            </w:r>
          </w:p>
        </w:tc>
        <w:tc>
          <w:tcPr>
            <w:tcW w:w="1419" w:type="pct"/>
            <w:tcMar>
              <w:top w:w="0" w:type="dxa"/>
              <w:left w:w="108" w:type="dxa"/>
              <w:bottom w:w="0" w:type="dxa"/>
              <w:right w:w="108" w:type="dxa"/>
            </w:tcMar>
            <w:vAlign w:val="center"/>
          </w:tcPr>
          <w:p w14:paraId="1833F4EE"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Apšvietimo lempos montavimas</w:t>
            </w:r>
          </w:p>
        </w:tc>
        <w:tc>
          <w:tcPr>
            <w:tcW w:w="1709" w:type="pct"/>
            <w:tcMar>
              <w:top w:w="0" w:type="dxa"/>
              <w:left w:w="108" w:type="dxa"/>
              <w:bottom w:w="0" w:type="dxa"/>
              <w:right w:w="108" w:type="dxa"/>
            </w:tcMar>
          </w:tcPr>
          <w:p w14:paraId="1C480C21"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tvirtinama prie spjaudyklės bloko kartu su instrumentų staleliu</w:t>
            </w:r>
          </w:p>
        </w:tc>
        <w:tc>
          <w:tcPr>
            <w:tcW w:w="1585" w:type="pct"/>
          </w:tcPr>
          <w:p w14:paraId="7D84F266"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15244DD8" w14:textId="70543427" w:rsidTr="006F1BA7">
        <w:tc>
          <w:tcPr>
            <w:tcW w:w="287" w:type="pct"/>
          </w:tcPr>
          <w:p w14:paraId="6B448370"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1.4.6</w:t>
            </w:r>
          </w:p>
        </w:tc>
        <w:tc>
          <w:tcPr>
            <w:tcW w:w="1419" w:type="pct"/>
            <w:tcMar>
              <w:top w:w="0" w:type="dxa"/>
              <w:left w:w="108" w:type="dxa"/>
              <w:bottom w:w="0" w:type="dxa"/>
              <w:right w:w="108" w:type="dxa"/>
            </w:tcMar>
            <w:vAlign w:val="center"/>
          </w:tcPr>
          <w:p w14:paraId="3E7360DD"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Plombavimo režimas</w:t>
            </w:r>
          </w:p>
        </w:tc>
        <w:tc>
          <w:tcPr>
            <w:tcW w:w="1709" w:type="pct"/>
            <w:tcMar>
              <w:top w:w="0" w:type="dxa"/>
              <w:left w:w="108" w:type="dxa"/>
              <w:bottom w:w="0" w:type="dxa"/>
              <w:right w:w="108" w:type="dxa"/>
            </w:tcMar>
          </w:tcPr>
          <w:p w14:paraId="24E58B78" w14:textId="190B22CD"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Būtinas, </w:t>
            </w:r>
            <w:r w:rsidRPr="00C608EB">
              <w:rPr>
                <w:rFonts w:ascii="Times New Roman" w:hAnsi="Times New Roman" w:cs="Times New Roman"/>
                <w:color w:val="000000"/>
                <w:sz w:val="22"/>
                <w:szCs w:val="22"/>
                <w:lang w:val="lt-LT"/>
              </w:rPr>
              <w:t xml:space="preserve">geltonos spalvos </w:t>
            </w:r>
          </w:p>
        </w:tc>
        <w:tc>
          <w:tcPr>
            <w:tcW w:w="1585" w:type="pct"/>
          </w:tcPr>
          <w:p w14:paraId="6961BB2B"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7D386F" w14:paraId="670BDDD9" w14:textId="65565C53" w:rsidTr="006F1BA7">
        <w:tc>
          <w:tcPr>
            <w:tcW w:w="287" w:type="pct"/>
          </w:tcPr>
          <w:p w14:paraId="2CCB0361"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1.4.7</w:t>
            </w:r>
          </w:p>
        </w:tc>
        <w:tc>
          <w:tcPr>
            <w:tcW w:w="1419" w:type="pct"/>
            <w:tcMar>
              <w:top w:w="0" w:type="dxa"/>
              <w:left w:w="108" w:type="dxa"/>
              <w:bottom w:w="0" w:type="dxa"/>
              <w:right w:w="108" w:type="dxa"/>
            </w:tcMar>
            <w:vAlign w:val="center"/>
          </w:tcPr>
          <w:p w14:paraId="034D64A7"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Apšvietimo lempos pozicionavimas</w:t>
            </w:r>
          </w:p>
        </w:tc>
        <w:tc>
          <w:tcPr>
            <w:tcW w:w="1709" w:type="pct"/>
            <w:tcMar>
              <w:top w:w="0" w:type="dxa"/>
              <w:left w:w="108" w:type="dxa"/>
              <w:bottom w:w="0" w:type="dxa"/>
              <w:right w:w="108" w:type="dxa"/>
            </w:tcMar>
          </w:tcPr>
          <w:p w14:paraId="4B1B07ED"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Valdoma ne mažiau trimis ašimis</w:t>
            </w:r>
          </w:p>
        </w:tc>
        <w:tc>
          <w:tcPr>
            <w:tcW w:w="1585" w:type="pct"/>
          </w:tcPr>
          <w:p w14:paraId="3D20D816"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414DB646" w14:textId="300E881A" w:rsidTr="006F1BA7">
        <w:tc>
          <w:tcPr>
            <w:tcW w:w="287" w:type="pct"/>
          </w:tcPr>
          <w:p w14:paraId="4D4ABB01"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1.5</w:t>
            </w:r>
          </w:p>
        </w:tc>
        <w:tc>
          <w:tcPr>
            <w:tcW w:w="1419" w:type="pct"/>
            <w:tcMar>
              <w:top w:w="0" w:type="dxa"/>
              <w:left w:w="108" w:type="dxa"/>
              <w:bottom w:w="0" w:type="dxa"/>
              <w:right w:w="108" w:type="dxa"/>
            </w:tcMar>
            <w:vAlign w:val="center"/>
          </w:tcPr>
          <w:p w14:paraId="46F4E1CA" w14:textId="77777777" w:rsidR="006F1BA7" w:rsidRPr="00C608EB" w:rsidRDefault="006F1BA7" w:rsidP="006F1BA7">
            <w:pPr>
              <w:autoSpaceDN w:val="0"/>
              <w:spacing w:after="0"/>
              <w:jc w:val="both"/>
              <w:rPr>
                <w:rFonts w:ascii="Times New Roman" w:hAnsi="Times New Roman" w:cs="Times New Roman"/>
                <w:b/>
                <w:bCs/>
                <w:sz w:val="22"/>
                <w:szCs w:val="22"/>
                <w:lang w:val="lt-LT"/>
              </w:rPr>
            </w:pPr>
            <w:r w:rsidRPr="00C608EB">
              <w:rPr>
                <w:rFonts w:ascii="Times New Roman" w:hAnsi="Times New Roman" w:cs="Times New Roman"/>
                <w:b/>
                <w:bCs/>
                <w:sz w:val="22"/>
                <w:szCs w:val="22"/>
                <w:lang w:val="lt-LT"/>
              </w:rPr>
              <w:t xml:space="preserve">Elektrinis </w:t>
            </w:r>
            <w:proofErr w:type="spellStart"/>
            <w:r w:rsidRPr="00C608EB">
              <w:rPr>
                <w:rFonts w:ascii="Times New Roman" w:hAnsi="Times New Roman" w:cs="Times New Roman"/>
                <w:b/>
                <w:bCs/>
                <w:sz w:val="22"/>
                <w:szCs w:val="22"/>
                <w:lang w:val="lt-LT"/>
              </w:rPr>
              <w:t>mikrovariklis</w:t>
            </w:r>
            <w:proofErr w:type="spellEnd"/>
            <w:r w:rsidRPr="00C608EB">
              <w:rPr>
                <w:rFonts w:ascii="Times New Roman" w:hAnsi="Times New Roman" w:cs="Times New Roman"/>
                <w:b/>
                <w:bCs/>
                <w:sz w:val="22"/>
                <w:szCs w:val="22"/>
                <w:lang w:val="lt-LT"/>
              </w:rPr>
              <w:t xml:space="preserve"> </w:t>
            </w:r>
          </w:p>
        </w:tc>
        <w:tc>
          <w:tcPr>
            <w:tcW w:w="1709" w:type="pct"/>
            <w:vAlign w:val="center"/>
          </w:tcPr>
          <w:p w14:paraId="3B86E6B6" w14:textId="77777777" w:rsidR="006F1BA7" w:rsidRPr="00C608EB" w:rsidRDefault="006F1BA7" w:rsidP="006F1BA7">
            <w:pPr>
              <w:autoSpaceDN w:val="0"/>
              <w:spacing w:after="0"/>
              <w:jc w:val="both"/>
              <w:rPr>
                <w:rFonts w:ascii="Times New Roman" w:hAnsi="Times New Roman" w:cs="Times New Roman"/>
                <w:i/>
                <w:iCs/>
                <w:sz w:val="22"/>
                <w:szCs w:val="22"/>
                <w:lang w:val="lt-LT"/>
              </w:rPr>
            </w:pPr>
            <w:r w:rsidRPr="00C608EB">
              <w:rPr>
                <w:rFonts w:ascii="Times New Roman" w:hAnsi="Times New Roman" w:cs="Times New Roman"/>
                <w:i/>
                <w:iCs/>
                <w:sz w:val="22"/>
                <w:szCs w:val="22"/>
                <w:lang w:val="lt-LT"/>
              </w:rPr>
              <w:t>Nurodyti gamintoją ir modelį.</w:t>
            </w:r>
          </w:p>
        </w:tc>
        <w:tc>
          <w:tcPr>
            <w:tcW w:w="1585" w:type="pct"/>
          </w:tcPr>
          <w:p w14:paraId="38882B8E" w14:textId="77777777" w:rsidR="006F1BA7" w:rsidRPr="00C608EB" w:rsidRDefault="006F1BA7" w:rsidP="006F1BA7">
            <w:pPr>
              <w:autoSpaceDN w:val="0"/>
              <w:spacing w:after="0"/>
              <w:jc w:val="both"/>
              <w:rPr>
                <w:rFonts w:ascii="Times New Roman" w:hAnsi="Times New Roman" w:cs="Times New Roman"/>
                <w:i/>
                <w:iCs/>
                <w:sz w:val="22"/>
                <w:szCs w:val="22"/>
                <w:lang w:val="lt-LT"/>
              </w:rPr>
            </w:pPr>
          </w:p>
        </w:tc>
      </w:tr>
      <w:tr w:rsidR="006F1BA7" w:rsidRPr="00107712" w14:paraId="33E2EF70" w14:textId="5AFBC5D2" w:rsidTr="006F1BA7">
        <w:tc>
          <w:tcPr>
            <w:tcW w:w="287" w:type="pct"/>
          </w:tcPr>
          <w:p w14:paraId="5D567352"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1.5.1</w:t>
            </w:r>
          </w:p>
        </w:tc>
        <w:tc>
          <w:tcPr>
            <w:tcW w:w="1419" w:type="pct"/>
            <w:tcMar>
              <w:top w:w="0" w:type="dxa"/>
              <w:left w:w="108" w:type="dxa"/>
              <w:bottom w:w="0" w:type="dxa"/>
              <w:right w:w="108" w:type="dxa"/>
            </w:tcMar>
            <w:vAlign w:val="center"/>
          </w:tcPr>
          <w:p w14:paraId="5892ED19" w14:textId="77777777" w:rsidR="006F1BA7" w:rsidRPr="00C608EB" w:rsidRDefault="006F1BA7" w:rsidP="006F1BA7">
            <w:pPr>
              <w:autoSpaceDN w:val="0"/>
              <w:spacing w:after="0"/>
              <w:rPr>
                <w:rFonts w:ascii="Times New Roman" w:hAnsi="Times New Roman" w:cs="Times New Roman"/>
                <w:bCs/>
                <w:sz w:val="22"/>
                <w:szCs w:val="22"/>
                <w:lang w:val="lt-LT"/>
              </w:rPr>
            </w:pPr>
            <w:r w:rsidRPr="00C608EB">
              <w:rPr>
                <w:rFonts w:ascii="Times New Roman" w:hAnsi="Times New Roman" w:cs="Times New Roman"/>
                <w:bCs/>
                <w:sz w:val="22"/>
                <w:szCs w:val="22"/>
                <w:lang w:val="lt-LT"/>
              </w:rPr>
              <w:t xml:space="preserve">Elektrinis </w:t>
            </w:r>
            <w:proofErr w:type="spellStart"/>
            <w:r w:rsidRPr="00C608EB">
              <w:rPr>
                <w:rFonts w:ascii="Times New Roman" w:hAnsi="Times New Roman" w:cs="Times New Roman"/>
                <w:bCs/>
                <w:sz w:val="22"/>
                <w:szCs w:val="22"/>
                <w:lang w:val="lt-LT"/>
              </w:rPr>
              <w:t>bešepetėlinis</w:t>
            </w:r>
            <w:proofErr w:type="spellEnd"/>
            <w:r w:rsidRPr="00C608EB">
              <w:rPr>
                <w:rFonts w:ascii="Times New Roman" w:hAnsi="Times New Roman" w:cs="Times New Roman"/>
                <w:bCs/>
                <w:sz w:val="22"/>
                <w:szCs w:val="22"/>
                <w:lang w:val="lt-LT"/>
              </w:rPr>
              <w:t xml:space="preserve"> </w:t>
            </w:r>
            <w:proofErr w:type="spellStart"/>
            <w:r w:rsidRPr="00C608EB">
              <w:rPr>
                <w:rFonts w:ascii="Times New Roman" w:hAnsi="Times New Roman" w:cs="Times New Roman"/>
                <w:bCs/>
                <w:sz w:val="22"/>
                <w:szCs w:val="22"/>
                <w:lang w:val="lt-LT"/>
              </w:rPr>
              <w:t>mikrovariklis</w:t>
            </w:r>
            <w:proofErr w:type="spellEnd"/>
            <w:r w:rsidRPr="00C608EB">
              <w:rPr>
                <w:rFonts w:ascii="Times New Roman" w:hAnsi="Times New Roman" w:cs="Times New Roman"/>
                <w:bCs/>
                <w:sz w:val="22"/>
                <w:szCs w:val="22"/>
                <w:lang w:val="lt-LT"/>
              </w:rPr>
              <w:t xml:space="preserve"> su pašvietimu (2 vnt.)</w:t>
            </w:r>
          </w:p>
        </w:tc>
        <w:tc>
          <w:tcPr>
            <w:tcW w:w="1709" w:type="pct"/>
            <w:tcMar>
              <w:top w:w="0" w:type="dxa"/>
              <w:left w:w="108" w:type="dxa"/>
              <w:bottom w:w="0" w:type="dxa"/>
              <w:right w:w="108" w:type="dxa"/>
            </w:tcMar>
          </w:tcPr>
          <w:p w14:paraId="179ECFE5" w14:textId="77777777" w:rsidR="006F1BA7" w:rsidRPr="00C608EB" w:rsidRDefault="006F1BA7" w:rsidP="006F1BA7">
            <w:pPr>
              <w:autoSpaceDN w:val="0"/>
              <w:spacing w:after="0" w:line="240" w:lineRule="auto"/>
              <w:rPr>
                <w:rFonts w:ascii="Times New Roman" w:hAnsi="Times New Roman" w:cs="Times New Roman"/>
                <w:sz w:val="22"/>
                <w:szCs w:val="22"/>
                <w:lang w:val="lt-LT"/>
              </w:rPr>
            </w:pPr>
            <w:r w:rsidRPr="00C608EB">
              <w:rPr>
                <w:rFonts w:ascii="Times New Roman" w:hAnsi="Times New Roman" w:cs="Times New Roman"/>
                <w:sz w:val="22"/>
                <w:szCs w:val="22"/>
                <w:lang w:val="lt-LT"/>
              </w:rPr>
              <w:t>- apsisukimų greitis ne siauresnėse ribose kaip 100-40000 aps./min.</w:t>
            </w:r>
          </w:p>
          <w:p w14:paraId="429A48AD" w14:textId="77777777" w:rsidR="006F1BA7" w:rsidRPr="00C608EB" w:rsidRDefault="006F1BA7" w:rsidP="006F1BA7">
            <w:pPr>
              <w:numPr>
                <w:ilvl w:val="0"/>
                <w:numId w:val="1"/>
              </w:numPr>
              <w:tabs>
                <w:tab w:val="clear" w:pos="720"/>
                <w:tab w:val="num" w:pos="431"/>
              </w:tabs>
              <w:autoSpaceDN w:val="0"/>
              <w:spacing w:after="0" w:line="240" w:lineRule="auto"/>
              <w:ind w:left="251" w:hanging="251"/>
              <w:rPr>
                <w:rFonts w:ascii="Times New Roman" w:hAnsi="Times New Roman" w:cs="Times New Roman"/>
                <w:sz w:val="22"/>
                <w:szCs w:val="22"/>
                <w:lang w:val="lt-LT"/>
              </w:rPr>
            </w:pPr>
            <w:r w:rsidRPr="00C608EB">
              <w:rPr>
                <w:rFonts w:ascii="Times New Roman" w:hAnsi="Times New Roman" w:cs="Times New Roman"/>
                <w:sz w:val="22"/>
                <w:szCs w:val="22"/>
                <w:lang w:val="lt-LT"/>
              </w:rPr>
              <w:t>sterilizuojamas.</w:t>
            </w:r>
          </w:p>
        </w:tc>
        <w:tc>
          <w:tcPr>
            <w:tcW w:w="1585" w:type="pct"/>
          </w:tcPr>
          <w:p w14:paraId="07E0DDF6" w14:textId="77777777" w:rsidR="006F1BA7" w:rsidRPr="00C608EB" w:rsidRDefault="006F1BA7" w:rsidP="006F1BA7">
            <w:pPr>
              <w:autoSpaceDN w:val="0"/>
              <w:spacing w:after="0" w:line="240" w:lineRule="auto"/>
              <w:rPr>
                <w:rFonts w:ascii="Times New Roman" w:hAnsi="Times New Roman" w:cs="Times New Roman"/>
                <w:sz w:val="22"/>
                <w:szCs w:val="22"/>
                <w:lang w:val="lt-LT"/>
              </w:rPr>
            </w:pPr>
          </w:p>
        </w:tc>
      </w:tr>
      <w:tr w:rsidR="006F1BA7" w:rsidRPr="00107712" w14:paraId="3AEA663A" w14:textId="58AFE395" w:rsidTr="006F1BA7">
        <w:tc>
          <w:tcPr>
            <w:tcW w:w="287" w:type="pct"/>
          </w:tcPr>
          <w:p w14:paraId="24086651"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lastRenderedPageBreak/>
              <w:t>1.6</w:t>
            </w:r>
          </w:p>
        </w:tc>
        <w:tc>
          <w:tcPr>
            <w:tcW w:w="1419" w:type="pct"/>
            <w:tcMar>
              <w:top w:w="0" w:type="dxa"/>
              <w:left w:w="108" w:type="dxa"/>
              <w:bottom w:w="0" w:type="dxa"/>
              <w:right w:w="108" w:type="dxa"/>
            </w:tcMar>
            <w:vAlign w:val="center"/>
          </w:tcPr>
          <w:p w14:paraId="714A07F7" w14:textId="77777777" w:rsidR="006F1BA7" w:rsidRPr="00C608EB" w:rsidRDefault="006F1BA7" w:rsidP="006F1BA7">
            <w:pPr>
              <w:autoSpaceDN w:val="0"/>
              <w:spacing w:after="0"/>
              <w:rPr>
                <w:rFonts w:ascii="Times New Roman" w:hAnsi="Times New Roman" w:cs="Times New Roman"/>
                <w:b/>
                <w:sz w:val="22"/>
                <w:szCs w:val="22"/>
                <w:lang w:val="lt-LT"/>
              </w:rPr>
            </w:pPr>
            <w:r w:rsidRPr="00C608EB">
              <w:rPr>
                <w:rFonts w:ascii="Times New Roman" w:hAnsi="Times New Roman" w:cs="Times New Roman"/>
                <w:b/>
                <w:sz w:val="22"/>
                <w:szCs w:val="22"/>
                <w:lang w:val="lt-LT"/>
              </w:rPr>
              <w:t xml:space="preserve">Ultragarsinis </w:t>
            </w:r>
            <w:proofErr w:type="spellStart"/>
            <w:r w:rsidRPr="00C608EB">
              <w:rPr>
                <w:rFonts w:ascii="Times New Roman" w:hAnsi="Times New Roman" w:cs="Times New Roman"/>
                <w:b/>
                <w:sz w:val="22"/>
                <w:szCs w:val="22"/>
                <w:lang w:val="lt-LT"/>
              </w:rPr>
              <w:t>skaleris</w:t>
            </w:r>
            <w:proofErr w:type="spellEnd"/>
          </w:p>
        </w:tc>
        <w:tc>
          <w:tcPr>
            <w:tcW w:w="1709" w:type="pct"/>
            <w:tcMar>
              <w:top w:w="0" w:type="dxa"/>
              <w:left w:w="108" w:type="dxa"/>
              <w:bottom w:w="0" w:type="dxa"/>
              <w:right w:w="108" w:type="dxa"/>
            </w:tcMar>
          </w:tcPr>
          <w:p w14:paraId="40208711" w14:textId="77777777" w:rsidR="006F1BA7" w:rsidRPr="00C608EB" w:rsidRDefault="006F1BA7" w:rsidP="006F1BA7">
            <w:pPr>
              <w:autoSpaceDN w:val="0"/>
              <w:spacing w:after="0" w:line="240" w:lineRule="auto"/>
              <w:jc w:val="both"/>
              <w:rPr>
                <w:rFonts w:ascii="Times New Roman" w:hAnsi="Times New Roman" w:cs="Times New Roman"/>
                <w:sz w:val="22"/>
                <w:szCs w:val="22"/>
                <w:lang w:val="lt-LT"/>
              </w:rPr>
            </w:pPr>
          </w:p>
        </w:tc>
        <w:tc>
          <w:tcPr>
            <w:tcW w:w="1585" w:type="pct"/>
          </w:tcPr>
          <w:p w14:paraId="6EBAB453" w14:textId="77777777" w:rsidR="006F1BA7" w:rsidRPr="00C608EB" w:rsidRDefault="006F1BA7" w:rsidP="006F1BA7">
            <w:pPr>
              <w:autoSpaceDN w:val="0"/>
              <w:spacing w:after="0" w:line="240" w:lineRule="auto"/>
              <w:jc w:val="both"/>
              <w:rPr>
                <w:rFonts w:ascii="Times New Roman" w:hAnsi="Times New Roman" w:cs="Times New Roman"/>
                <w:sz w:val="22"/>
                <w:szCs w:val="22"/>
                <w:lang w:val="lt-LT"/>
              </w:rPr>
            </w:pPr>
          </w:p>
        </w:tc>
      </w:tr>
      <w:tr w:rsidR="006F1BA7" w:rsidRPr="00107712" w14:paraId="7C3ADF3E" w14:textId="0BA4D542" w:rsidTr="006F1BA7">
        <w:tc>
          <w:tcPr>
            <w:tcW w:w="287" w:type="pct"/>
          </w:tcPr>
          <w:p w14:paraId="4D608ABF" w14:textId="77777777" w:rsidR="006F1BA7" w:rsidRPr="00C608EB" w:rsidRDefault="006F1BA7" w:rsidP="006F1BA7">
            <w:pPr>
              <w:tabs>
                <w:tab w:val="left" w:pos="255"/>
                <w:tab w:val="center" w:pos="438"/>
              </w:tabs>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1.6.1</w:t>
            </w:r>
          </w:p>
        </w:tc>
        <w:tc>
          <w:tcPr>
            <w:tcW w:w="1419" w:type="pct"/>
            <w:tcMar>
              <w:top w:w="0" w:type="dxa"/>
              <w:left w:w="108" w:type="dxa"/>
              <w:bottom w:w="0" w:type="dxa"/>
              <w:right w:w="108" w:type="dxa"/>
            </w:tcMar>
            <w:vAlign w:val="center"/>
          </w:tcPr>
          <w:p w14:paraId="0BB7ACC3" w14:textId="77777777" w:rsidR="006F1BA7" w:rsidRPr="00C608EB" w:rsidRDefault="006F1BA7" w:rsidP="006F1BA7">
            <w:pPr>
              <w:autoSpaceDN w:val="0"/>
              <w:spacing w:after="0"/>
              <w:rPr>
                <w:rFonts w:ascii="Times New Roman" w:hAnsi="Times New Roman" w:cs="Times New Roman"/>
                <w:bCs/>
                <w:sz w:val="22"/>
                <w:szCs w:val="22"/>
                <w:lang w:val="lt-LT"/>
              </w:rPr>
            </w:pPr>
            <w:r w:rsidRPr="00C608EB">
              <w:rPr>
                <w:rFonts w:ascii="Times New Roman" w:hAnsi="Times New Roman" w:cs="Times New Roman"/>
                <w:bCs/>
                <w:sz w:val="22"/>
                <w:szCs w:val="22"/>
                <w:lang w:val="lt-LT"/>
              </w:rPr>
              <w:t xml:space="preserve">Ultragarsinis </w:t>
            </w:r>
            <w:proofErr w:type="spellStart"/>
            <w:r w:rsidRPr="00C608EB">
              <w:rPr>
                <w:rFonts w:ascii="Times New Roman" w:hAnsi="Times New Roman" w:cs="Times New Roman"/>
                <w:bCs/>
                <w:sz w:val="22"/>
                <w:szCs w:val="22"/>
                <w:lang w:val="lt-LT"/>
              </w:rPr>
              <w:t>skaleris</w:t>
            </w:r>
            <w:proofErr w:type="spellEnd"/>
            <w:r w:rsidRPr="00C608EB">
              <w:rPr>
                <w:rFonts w:ascii="Times New Roman" w:hAnsi="Times New Roman" w:cs="Times New Roman"/>
                <w:bCs/>
                <w:sz w:val="22"/>
                <w:szCs w:val="22"/>
                <w:lang w:val="lt-LT"/>
              </w:rPr>
              <w:t xml:space="preserve"> su šviesa</w:t>
            </w:r>
          </w:p>
          <w:p w14:paraId="206B737B" w14:textId="77777777" w:rsidR="006F1BA7" w:rsidRPr="00C608EB" w:rsidRDefault="006F1BA7" w:rsidP="006F1BA7">
            <w:pPr>
              <w:autoSpaceDN w:val="0"/>
              <w:spacing w:after="0"/>
              <w:rPr>
                <w:rFonts w:ascii="Times New Roman" w:hAnsi="Times New Roman" w:cs="Times New Roman"/>
                <w:bCs/>
                <w:sz w:val="22"/>
                <w:szCs w:val="22"/>
                <w:lang w:val="lt-LT"/>
              </w:rPr>
            </w:pPr>
          </w:p>
          <w:p w14:paraId="553A09D4" w14:textId="77777777" w:rsidR="006F1BA7" w:rsidRPr="00C608EB" w:rsidRDefault="006F1BA7" w:rsidP="006F1BA7">
            <w:pPr>
              <w:autoSpaceDN w:val="0"/>
              <w:spacing w:after="0"/>
              <w:rPr>
                <w:rFonts w:ascii="Times New Roman" w:hAnsi="Times New Roman" w:cs="Times New Roman"/>
                <w:bCs/>
                <w:sz w:val="22"/>
                <w:szCs w:val="22"/>
                <w:lang w:val="lt-LT"/>
              </w:rPr>
            </w:pPr>
          </w:p>
        </w:tc>
        <w:tc>
          <w:tcPr>
            <w:tcW w:w="1709" w:type="pct"/>
            <w:tcMar>
              <w:top w:w="0" w:type="dxa"/>
              <w:left w:w="108" w:type="dxa"/>
              <w:bottom w:w="0" w:type="dxa"/>
              <w:right w:w="108" w:type="dxa"/>
            </w:tcMar>
          </w:tcPr>
          <w:p w14:paraId="2E97E32F" w14:textId="77777777" w:rsidR="006F1BA7" w:rsidRPr="00C608EB" w:rsidRDefault="006F1BA7" w:rsidP="006F1BA7">
            <w:pPr>
              <w:numPr>
                <w:ilvl w:val="0"/>
                <w:numId w:val="1"/>
              </w:numPr>
              <w:tabs>
                <w:tab w:val="clear" w:pos="720"/>
              </w:tabs>
              <w:autoSpaceDN w:val="0"/>
              <w:spacing w:after="0" w:line="259" w:lineRule="auto"/>
              <w:ind w:left="568" w:hanging="469"/>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ne mažiau 5 darbinių </w:t>
            </w:r>
            <w:proofErr w:type="spellStart"/>
            <w:r w:rsidRPr="00C608EB">
              <w:rPr>
                <w:rFonts w:ascii="Times New Roman" w:hAnsi="Times New Roman" w:cs="Times New Roman"/>
                <w:sz w:val="22"/>
                <w:szCs w:val="22"/>
                <w:lang w:val="lt-LT"/>
              </w:rPr>
              <w:t>antgaliukų</w:t>
            </w:r>
            <w:proofErr w:type="spellEnd"/>
            <w:r w:rsidRPr="00C608EB">
              <w:rPr>
                <w:rFonts w:ascii="Times New Roman" w:hAnsi="Times New Roman" w:cs="Times New Roman"/>
                <w:sz w:val="22"/>
                <w:szCs w:val="22"/>
                <w:lang w:val="lt-LT"/>
              </w:rPr>
              <w:t>;</w:t>
            </w:r>
          </w:p>
          <w:p w14:paraId="13F33B66" w14:textId="77777777" w:rsidR="006F1BA7" w:rsidRPr="00C608EB" w:rsidRDefault="006F1BA7" w:rsidP="006F1BA7">
            <w:pPr>
              <w:numPr>
                <w:ilvl w:val="0"/>
                <w:numId w:val="1"/>
              </w:numPr>
              <w:tabs>
                <w:tab w:val="clear" w:pos="720"/>
              </w:tabs>
              <w:autoSpaceDN w:val="0"/>
              <w:spacing w:after="0" w:line="259" w:lineRule="auto"/>
              <w:ind w:left="568" w:hanging="469"/>
              <w:rPr>
                <w:rFonts w:ascii="Times New Roman" w:hAnsi="Times New Roman" w:cs="Times New Roman"/>
                <w:sz w:val="22"/>
                <w:szCs w:val="22"/>
                <w:lang w:val="lt-LT"/>
              </w:rPr>
            </w:pPr>
            <w:r w:rsidRPr="00C608EB">
              <w:rPr>
                <w:rFonts w:ascii="Times New Roman" w:hAnsi="Times New Roman" w:cs="Times New Roman"/>
                <w:sz w:val="22"/>
                <w:szCs w:val="22"/>
                <w:lang w:val="lt-LT"/>
              </w:rPr>
              <w:t>Svoris: Ne daugiau 50g.</w:t>
            </w:r>
          </w:p>
          <w:p w14:paraId="5CF9F50D" w14:textId="5B42C3D9" w:rsidR="006F1BA7" w:rsidRPr="00C608EB" w:rsidRDefault="006F1BA7" w:rsidP="006F1BA7">
            <w:pPr>
              <w:numPr>
                <w:ilvl w:val="0"/>
                <w:numId w:val="1"/>
              </w:numPr>
              <w:tabs>
                <w:tab w:val="clear" w:pos="720"/>
              </w:tabs>
              <w:autoSpaceDN w:val="0"/>
              <w:spacing w:after="0" w:line="259" w:lineRule="auto"/>
              <w:ind w:left="568" w:hanging="469"/>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Dažnis: 24-33 </w:t>
            </w:r>
            <w:proofErr w:type="spellStart"/>
            <w:r w:rsidRPr="00C608EB">
              <w:rPr>
                <w:rFonts w:ascii="Times New Roman" w:hAnsi="Times New Roman" w:cs="Times New Roman"/>
                <w:sz w:val="22"/>
                <w:szCs w:val="22"/>
                <w:lang w:val="lt-LT"/>
              </w:rPr>
              <w:t>kHz</w:t>
            </w:r>
            <w:proofErr w:type="spellEnd"/>
          </w:p>
        </w:tc>
        <w:tc>
          <w:tcPr>
            <w:tcW w:w="1585" w:type="pct"/>
          </w:tcPr>
          <w:p w14:paraId="4D95F741" w14:textId="77777777" w:rsidR="006F1BA7" w:rsidRPr="00C608EB" w:rsidRDefault="006F1BA7" w:rsidP="006F1BA7">
            <w:pPr>
              <w:numPr>
                <w:ilvl w:val="0"/>
                <w:numId w:val="1"/>
              </w:numPr>
              <w:tabs>
                <w:tab w:val="clear" w:pos="720"/>
              </w:tabs>
              <w:autoSpaceDN w:val="0"/>
              <w:spacing w:after="0" w:line="259" w:lineRule="auto"/>
              <w:ind w:left="568" w:hanging="469"/>
              <w:rPr>
                <w:rFonts w:ascii="Times New Roman" w:hAnsi="Times New Roman" w:cs="Times New Roman"/>
                <w:sz w:val="22"/>
                <w:szCs w:val="22"/>
                <w:lang w:val="lt-LT"/>
              </w:rPr>
            </w:pPr>
          </w:p>
        </w:tc>
      </w:tr>
      <w:tr w:rsidR="006F1BA7" w:rsidRPr="00107712" w14:paraId="09C6BBB0" w14:textId="0D3B4DE3" w:rsidTr="006F1BA7">
        <w:trPr>
          <w:trHeight w:val="648"/>
        </w:trPr>
        <w:tc>
          <w:tcPr>
            <w:tcW w:w="287" w:type="pct"/>
          </w:tcPr>
          <w:p w14:paraId="79934076"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1.7</w:t>
            </w:r>
          </w:p>
        </w:tc>
        <w:tc>
          <w:tcPr>
            <w:tcW w:w="1419" w:type="pct"/>
            <w:tcMar>
              <w:top w:w="0" w:type="dxa"/>
              <w:left w:w="108" w:type="dxa"/>
              <w:bottom w:w="0" w:type="dxa"/>
              <w:right w:w="108" w:type="dxa"/>
            </w:tcMar>
            <w:vAlign w:val="center"/>
          </w:tcPr>
          <w:p w14:paraId="211CE149" w14:textId="77777777" w:rsidR="006F1BA7" w:rsidRPr="00C608EB" w:rsidRDefault="006F1BA7" w:rsidP="006F1BA7">
            <w:pPr>
              <w:autoSpaceDN w:val="0"/>
              <w:spacing w:after="0"/>
              <w:rPr>
                <w:rFonts w:ascii="Times New Roman" w:hAnsi="Times New Roman" w:cs="Times New Roman"/>
                <w:b/>
                <w:sz w:val="22"/>
                <w:szCs w:val="22"/>
                <w:lang w:val="lt-LT"/>
              </w:rPr>
            </w:pPr>
            <w:bookmarkStart w:id="5" w:name="_Hlk205984158"/>
            <w:proofErr w:type="spellStart"/>
            <w:r w:rsidRPr="00C608EB">
              <w:rPr>
                <w:rFonts w:ascii="Times New Roman" w:hAnsi="Times New Roman" w:cs="Times New Roman"/>
                <w:b/>
                <w:sz w:val="22"/>
                <w:szCs w:val="22"/>
                <w:lang w:val="lt-LT"/>
              </w:rPr>
              <w:t>Polimerizacinė</w:t>
            </w:r>
            <w:proofErr w:type="spellEnd"/>
            <w:r w:rsidRPr="00C608EB">
              <w:rPr>
                <w:rFonts w:ascii="Times New Roman" w:hAnsi="Times New Roman" w:cs="Times New Roman"/>
                <w:b/>
                <w:sz w:val="22"/>
                <w:szCs w:val="22"/>
                <w:lang w:val="lt-LT"/>
              </w:rPr>
              <w:t xml:space="preserve"> lempa</w:t>
            </w:r>
            <w:bookmarkEnd w:id="5"/>
          </w:p>
        </w:tc>
        <w:tc>
          <w:tcPr>
            <w:tcW w:w="1709" w:type="pct"/>
            <w:tcMar>
              <w:top w:w="0" w:type="dxa"/>
              <w:left w:w="108" w:type="dxa"/>
              <w:bottom w:w="0" w:type="dxa"/>
              <w:right w:w="108" w:type="dxa"/>
            </w:tcMar>
          </w:tcPr>
          <w:p w14:paraId="27E14FFF" w14:textId="0E8FE763" w:rsidR="006F1BA7" w:rsidRPr="00C608EB" w:rsidRDefault="006F1BA7" w:rsidP="006F1BA7">
            <w:pPr>
              <w:autoSpaceDN w:val="0"/>
              <w:spacing w:after="0"/>
              <w:jc w:val="both"/>
              <w:rPr>
                <w:rFonts w:ascii="Times New Roman" w:hAnsi="Times New Roman" w:cs="Times New Roman"/>
                <w:sz w:val="22"/>
                <w:szCs w:val="22"/>
                <w:lang w:val="lt-LT"/>
              </w:rPr>
            </w:pPr>
            <w:proofErr w:type="spellStart"/>
            <w:r w:rsidRPr="00107712">
              <w:rPr>
                <w:i/>
                <w:iCs/>
                <w:sz w:val="22"/>
                <w:szCs w:val="22"/>
              </w:rPr>
              <w:t>Nurodyti</w:t>
            </w:r>
            <w:proofErr w:type="spellEnd"/>
            <w:r w:rsidRPr="00107712">
              <w:rPr>
                <w:i/>
                <w:iCs/>
                <w:sz w:val="22"/>
                <w:szCs w:val="22"/>
              </w:rPr>
              <w:t xml:space="preserve"> </w:t>
            </w:r>
            <w:proofErr w:type="spellStart"/>
            <w:r w:rsidRPr="00107712">
              <w:rPr>
                <w:i/>
                <w:iCs/>
                <w:sz w:val="22"/>
                <w:szCs w:val="22"/>
              </w:rPr>
              <w:t>gamintoją</w:t>
            </w:r>
            <w:proofErr w:type="spellEnd"/>
            <w:r w:rsidRPr="00107712">
              <w:rPr>
                <w:i/>
                <w:iCs/>
                <w:sz w:val="22"/>
                <w:szCs w:val="22"/>
              </w:rPr>
              <w:t xml:space="preserve"> </w:t>
            </w:r>
            <w:proofErr w:type="spellStart"/>
            <w:r w:rsidRPr="00107712">
              <w:rPr>
                <w:i/>
                <w:iCs/>
                <w:sz w:val="22"/>
                <w:szCs w:val="22"/>
              </w:rPr>
              <w:t>ir</w:t>
            </w:r>
            <w:proofErr w:type="spellEnd"/>
            <w:r w:rsidRPr="00107712">
              <w:rPr>
                <w:i/>
                <w:iCs/>
                <w:sz w:val="22"/>
                <w:szCs w:val="22"/>
              </w:rPr>
              <w:t xml:space="preserve"> </w:t>
            </w:r>
            <w:proofErr w:type="spellStart"/>
            <w:r w:rsidRPr="00107712">
              <w:rPr>
                <w:i/>
                <w:iCs/>
                <w:sz w:val="22"/>
                <w:szCs w:val="22"/>
              </w:rPr>
              <w:t>modelį</w:t>
            </w:r>
            <w:proofErr w:type="spellEnd"/>
            <w:r w:rsidRPr="00107712">
              <w:rPr>
                <w:i/>
                <w:iCs/>
                <w:sz w:val="22"/>
                <w:szCs w:val="22"/>
              </w:rPr>
              <w:t xml:space="preserve">. </w:t>
            </w:r>
          </w:p>
        </w:tc>
        <w:tc>
          <w:tcPr>
            <w:tcW w:w="1585" w:type="pct"/>
          </w:tcPr>
          <w:p w14:paraId="3727A5B4" w14:textId="77777777" w:rsidR="006F1BA7" w:rsidRPr="00107712" w:rsidRDefault="006F1BA7" w:rsidP="006F1BA7">
            <w:pPr>
              <w:autoSpaceDN w:val="0"/>
              <w:spacing w:after="0"/>
              <w:jc w:val="both"/>
              <w:rPr>
                <w:i/>
                <w:iCs/>
                <w:sz w:val="22"/>
                <w:szCs w:val="22"/>
              </w:rPr>
            </w:pPr>
          </w:p>
        </w:tc>
      </w:tr>
      <w:tr w:rsidR="006F1BA7" w:rsidRPr="006F1BA7" w14:paraId="7B341CF4" w14:textId="070CB2A0" w:rsidTr="006F1BA7">
        <w:tc>
          <w:tcPr>
            <w:tcW w:w="287" w:type="pct"/>
          </w:tcPr>
          <w:p w14:paraId="281AFE72"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1.7.1</w:t>
            </w:r>
          </w:p>
        </w:tc>
        <w:tc>
          <w:tcPr>
            <w:tcW w:w="1419" w:type="pct"/>
            <w:tcMar>
              <w:top w:w="0" w:type="dxa"/>
              <w:left w:w="108" w:type="dxa"/>
              <w:bottom w:w="0" w:type="dxa"/>
              <w:right w:w="108" w:type="dxa"/>
            </w:tcMar>
            <w:vAlign w:val="center"/>
          </w:tcPr>
          <w:p w14:paraId="2EA01509" w14:textId="77777777" w:rsidR="006F1BA7" w:rsidRPr="00C608EB" w:rsidRDefault="006F1BA7" w:rsidP="006F1BA7">
            <w:pPr>
              <w:autoSpaceDN w:val="0"/>
              <w:spacing w:after="0"/>
              <w:rPr>
                <w:rFonts w:ascii="Times New Roman" w:hAnsi="Times New Roman" w:cs="Times New Roman"/>
                <w:bCs/>
                <w:sz w:val="22"/>
                <w:szCs w:val="22"/>
                <w:lang w:val="lt-LT"/>
              </w:rPr>
            </w:pPr>
            <w:proofErr w:type="spellStart"/>
            <w:r w:rsidRPr="00C608EB">
              <w:rPr>
                <w:rFonts w:ascii="Times New Roman" w:hAnsi="Times New Roman" w:cs="Times New Roman"/>
                <w:bCs/>
                <w:sz w:val="22"/>
                <w:szCs w:val="22"/>
                <w:lang w:val="lt-LT"/>
              </w:rPr>
              <w:t>Polimerizacinė</w:t>
            </w:r>
            <w:proofErr w:type="spellEnd"/>
            <w:r w:rsidRPr="00C608EB">
              <w:rPr>
                <w:rFonts w:ascii="Times New Roman" w:hAnsi="Times New Roman" w:cs="Times New Roman"/>
                <w:bCs/>
                <w:sz w:val="22"/>
                <w:szCs w:val="22"/>
                <w:lang w:val="lt-LT"/>
              </w:rPr>
              <w:t xml:space="preserve"> lempa</w:t>
            </w:r>
          </w:p>
        </w:tc>
        <w:tc>
          <w:tcPr>
            <w:tcW w:w="1709" w:type="pct"/>
            <w:tcMar>
              <w:top w:w="0" w:type="dxa"/>
              <w:left w:w="108" w:type="dxa"/>
              <w:bottom w:w="0" w:type="dxa"/>
              <w:right w:w="108" w:type="dxa"/>
            </w:tcMar>
          </w:tcPr>
          <w:p w14:paraId="4E53C7E5" w14:textId="77777777" w:rsidR="006F1BA7" w:rsidRPr="00C608EB" w:rsidRDefault="006F1BA7" w:rsidP="006F1BA7">
            <w:pPr>
              <w:numPr>
                <w:ilvl w:val="0"/>
                <w:numId w:val="1"/>
              </w:numPr>
              <w:tabs>
                <w:tab w:val="clear" w:pos="720"/>
                <w:tab w:val="num" w:pos="431"/>
              </w:tabs>
              <w:autoSpaceDN w:val="0"/>
              <w:spacing w:after="0" w:line="259" w:lineRule="auto"/>
              <w:ind w:left="431"/>
              <w:rPr>
                <w:rFonts w:ascii="Times New Roman" w:hAnsi="Times New Roman" w:cs="Times New Roman"/>
                <w:sz w:val="22"/>
                <w:szCs w:val="22"/>
                <w:lang w:val="lt-LT"/>
              </w:rPr>
            </w:pPr>
            <w:r w:rsidRPr="00C608EB">
              <w:rPr>
                <w:rFonts w:ascii="Times New Roman" w:hAnsi="Times New Roman" w:cs="Times New Roman"/>
                <w:sz w:val="22"/>
                <w:szCs w:val="22"/>
                <w:lang w:val="lt-LT"/>
              </w:rPr>
              <w:t>be stiklinio šviesolaidžio (šviesos diodas šviečia tiesiai į plombuojamą paviršių);</w:t>
            </w:r>
          </w:p>
          <w:p w14:paraId="7F287CEC" w14:textId="77777777" w:rsidR="006F1BA7" w:rsidRPr="00C608EB" w:rsidRDefault="006F1BA7" w:rsidP="006F1BA7">
            <w:pPr>
              <w:numPr>
                <w:ilvl w:val="0"/>
                <w:numId w:val="1"/>
              </w:numPr>
              <w:tabs>
                <w:tab w:val="clear" w:pos="720"/>
                <w:tab w:val="num" w:pos="431"/>
              </w:tabs>
              <w:autoSpaceDN w:val="0"/>
              <w:spacing w:after="0" w:line="259" w:lineRule="auto"/>
              <w:ind w:left="431"/>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šviesos intensyvumas ne mažiau 4000 </w:t>
            </w:r>
            <w:proofErr w:type="spellStart"/>
            <w:r w:rsidRPr="00C608EB">
              <w:rPr>
                <w:rFonts w:ascii="Times New Roman" w:hAnsi="Times New Roman" w:cs="Times New Roman"/>
                <w:sz w:val="22"/>
                <w:szCs w:val="22"/>
                <w:lang w:val="lt-LT"/>
              </w:rPr>
              <w:t>mW</w:t>
            </w:r>
            <w:proofErr w:type="spellEnd"/>
            <w:r w:rsidRPr="00C608EB">
              <w:rPr>
                <w:rFonts w:ascii="Times New Roman" w:hAnsi="Times New Roman" w:cs="Times New Roman"/>
                <w:sz w:val="22"/>
                <w:szCs w:val="22"/>
                <w:lang w:val="lt-LT"/>
              </w:rPr>
              <w:t>/cm</w:t>
            </w:r>
            <w:r w:rsidRPr="00C608EB">
              <w:rPr>
                <w:rFonts w:ascii="Times New Roman" w:hAnsi="Times New Roman" w:cs="Times New Roman"/>
                <w:sz w:val="22"/>
                <w:szCs w:val="22"/>
                <w:vertAlign w:val="superscript"/>
                <w:lang w:val="lt-LT"/>
              </w:rPr>
              <w:t>2</w:t>
            </w:r>
            <w:r w:rsidRPr="00C608EB">
              <w:rPr>
                <w:rFonts w:ascii="Times New Roman" w:hAnsi="Times New Roman" w:cs="Times New Roman"/>
                <w:sz w:val="22"/>
                <w:szCs w:val="22"/>
                <w:lang w:val="lt-LT"/>
              </w:rPr>
              <w:t>;</w:t>
            </w:r>
          </w:p>
          <w:p w14:paraId="4F4D56AE" w14:textId="77777777" w:rsidR="006F1BA7" w:rsidRPr="00C608EB" w:rsidRDefault="006F1BA7" w:rsidP="006F1BA7">
            <w:pPr>
              <w:numPr>
                <w:ilvl w:val="0"/>
                <w:numId w:val="1"/>
              </w:numPr>
              <w:tabs>
                <w:tab w:val="clear" w:pos="720"/>
                <w:tab w:val="num" w:pos="431"/>
              </w:tabs>
              <w:autoSpaceDN w:val="0"/>
              <w:spacing w:after="0" w:line="259" w:lineRule="auto"/>
              <w:ind w:left="431"/>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Bangos spektras nemažiau 460 </w:t>
            </w:r>
            <w:proofErr w:type="spellStart"/>
            <w:r w:rsidRPr="00C608EB">
              <w:rPr>
                <w:rFonts w:ascii="Times New Roman" w:hAnsi="Times New Roman" w:cs="Times New Roman"/>
                <w:sz w:val="22"/>
                <w:szCs w:val="22"/>
                <w:lang w:val="lt-LT"/>
              </w:rPr>
              <w:t>nm</w:t>
            </w:r>
            <w:proofErr w:type="spellEnd"/>
            <w:r w:rsidRPr="00C608EB">
              <w:rPr>
                <w:rFonts w:ascii="Times New Roman" w:hAnsi="Times New Roman" w:cs="Times New Roman"/>
                <w:sz w:val="22"/>
                <w:szCs w:val="22"/>
                <w:lang w:val="lt-LT"/>
              </w:rPr>
              <w:t>.</w:t>
            </w:r>
          </w:p>
          <w:p w14:paraId="65032F3E" w14:textId="77777777" w:rsidR="006F1BA7" w:rsidRPr="00C608EB" w:rsidRDefault="006F1BA7" w:rsidP="006F1BA7">
            <w:pPr>
              <w:numPr>
                <w:ilvl w:val="0"/>
                <w:numId w:val="1"/>
              </w:numPr>
              <w:tabs>
                <w:tab w:val="clear" w:pos="720"/>
                <w:tab w:val="num" w:pos="431"/>
              </w:tabs>
              <w:autoSpaceDN w:val="0"/>
              <w:spacing w:after="0" w:line="259" w:lineRule="auto"/>
              <w:ind w:left="431"/>
              <w:rPr>
                <w:rFonts w:ascii="Times New Roman" w:hAnsi="Times New Roman" w:cs="Times New Roman"/>
                <w:sz w:val="22"/>
                <w:szCs w:val="22"/>
                <w:lang w:val="lt-LT"/>
              </w:rPr>
            </w:pPr>
            <w:r w:rsidRPr="00C608EB">
              <w:rPr>
                <w:rFonts w:ascii="Times New Roman" w:hAnsi="Times New Roman" w:cs="Times New Roman"/>
                <w:sz w:val="22"/>
                <w:szCs w:val="22"/>
                <w:lang w:val="lt-LT"/>
              </w:rPr>
              <w:t>ne mažiau nei 3 skirtingos kietinimo programos;</w:t>
            </w:r>
          </w:p>
          <w:p w14:paraId="46385C27" w14:textId="77777777" w:rsidR="006F1BA7" w:rsidRPr="00C608EB" w:rsidRDefault="006F1BA7" w:rsidP="006F1BA7">
            <w:pPr>
              <w:numPr>
                <w:ilvl w:val="0"/>
                <w:numId w:val="1"/>
              </w:numPr>
              <w:tabs>
                <w:tab w:val="clear" w:pos="720"/>
                <w:tab w:val="num" w:pos="431"/>
              </w:tabs>
              <w:autoSpaceDN w:val="0"/>
              <w:spacing w:after="0" w:line="259" w:lineRule="auto"/>
              <w:ind w:left="431"/>
              <w:rPr>
                <w:rFonts w:ascii="Times New Roman" w:hAnsi="Times New Roman" w:cs="Times New Roman"/>
                <w:sz w:val="22"/>
                <w:szCs w:val="22"/>
                <w:lang w:val="lt-LT"/>
              </w:rPr>
            </w:pPr>
            <w:r w:rsidRPr="00C608EB">
              <w:rPr>
                <w:rFonts w:ascii="Times New Roman" w:hAnsi="Times New Roman" w:cs="Times New Roman"/>
                <w:sz w:val="22"/>
                <w:szCs w:val="22"/>
                <w:lang w:val="lt-LT"/>
              </w:rPr>
              <w:t>ne mažiau nei 2 laiko režimai</w:t>
            </w:r>
          </w:p>
        </w:tc>
        <w:tc>
          <w:tcPr>
            <w:tcW w:w="1585" w:type="pct"/>
          </w:tcPr>
          <w:p w14:paraId="0D2D5B80" w14:textId="77777777" w:rsidR="006F1BA7" w:rsidRPr="00C608EB" w:rsidRDefault="006F1BA7" w:rsidP="006F1BA7">
            <w:pPr>
              <w:numPr>
                <w:ilvl w:val="0"/>
                <w:numId w:val="1"/>
              </w:numPr>
              <w:tabs>
                <w:tab w:val="clear" w:pos="720"/>
                <w:tab w:val="num" w:pos="431"/>
              </w:tabs>
              <w:autoSpaceDN w:val="0"/>
              <w:spacing w:after="0" w:line="259" w:lineRule="auto"/>
              <w:ind w:left="431"/>
              <w:rPr>
                <w:rFonts w:ascii="Times New Roman" w:hAnsi="Times New Roman" w:cs="Times New Roman"/>
                <w:sz w:val="22"/>
                <w:szCs w:val="22"/>
                <w:lang w:val="lt-LT"/>
              </w:rPr>
            </w:pPr>
          </w:p>
        </w:tc>
      </w:tr>
      <w:tr w:rsidR="006F1BA7" w:rsidRPr="00107712" w14:paraId="4267D551" w14:textId="201BF9E5" w:rsidTr="006F1BA7">
        <w:tc>
          <w:tcPr>
            <w:tcW w:w="287" w:type="pct"/>
          </w:tcPr>
          <w:p w14:paraId="1947C636"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1.8</w:t>
            </w:r>
          </w:p>
        </w:tc>
        <w:tc>
          <w:tcPr>
            <w:tcW w:w="1419" w:type="pct"/>
            <w:tcMar>
              <w:top w:w="0" w:type="dxa"/>
              <w:left w:w="108" w:type="dxa"/>
              <w:bottom w:w="0" w:type="dxa"/>
              <w:right w:w="108" w:type="dxa"/>
            </w:tcMar>
            <w:vAlign w:val="center"/>
          </w:tcPr>
          <w:p w14:paraId="718BCBF9" w14:textId="77777777" w:rsidR="006F1BA7" w:rsidRPr="00C608EB" w:rsidRDefault="006F1BA7" w:rsidP="006F1BA7">
            <w:pPr>
              <w:autoSpaceDN w:val="0"/>
              <w:spacing w:after="0"/>
              <w:rPr>
                <w:rFonts w:ascii="Times New Roman" w:hAnsi="Times New Roman" w:cs="Times New Roman"/>
                <w:b/>
                <w:sz w:val="22"/>
                <w:szCs w:val="22"/>
                <w:lang w:val="lt-LT"/>
              </w:rPr>
            </w:pPr>
            <w:bookmarkStart w:id="6" w:name="_Hlk205984766"/>
            <w:r w:rsidRPr="00C608EB">
              <w:rPr>
                <w:rFonts w:ascii="Times New Roman" w:hAnsi="Times New Roman" w:cs="Times New Roman"/>
                <w:b/>
                <w:sz w:val="22"/>
                <w:szCs w:val="22"/>
                <w:lang w:val="lt-LT"/>
              </w:rPr>
              <w:t xml:space="preserve">Kampinis antgalis </w:t>
            </w:r>
            <w:proofErr w:type="spellStart"/>
            <w:r w:rsidRPr="00C608EB">
              <w:rPr>
                <w:rFonts w:ascii="Times New Roman" w:hAnsi="Times New Roman" w:cs="Times New Roman"/>
                <w:b/>
                <w:sz w:val="22"/>
                <w:szCs w:val="22"/>
                <w:lang w:val="lt-LT"/>
              </w:rPr>
              <w:t>mikrovarikliui</w:t>
            </w:r>
            <w:bookmarkEnd w:id="6"/>
            <w:proofErr w:type="spellEnd"/>
          </w:p>
        </w:tc>
        <w:tc>
          <w:tcPr>
            <w:tcW w:w="1709" w:type="pct"/>
            <w:tcMar>
              <w:top w:w="0" w:type="dxa"/>
              <w:left w:w="108" w:type="dxa"/>
              <w:bottom w:w="0" w:type="dxa"/>
              <w:right w:w="108" w:type="dxa"/>
            </w:tcMar>
          </w:tcPr>
          <w:p w14:paraId="1B1CFECE"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i/>
                <w:iCs/>
                <w:sz w:val="22"/>
                <w:szCs w:val="22"/>
                <w:lang w:val="lt-LT"/>
              </w:rPr>
              <w:t>Nurodyti gamintoją ir modelį.</w:t>
            </w:r>
          </w:p>
        </w:tc>
        <w:tc>
          <w:tcPr>
            <w:tcW w:w="1585" w:type="pct"/>
          </w:tcPr>
          <w:p w14:paraId="6C4E891A" w14:textId="77777777" w:rsidR="006F1BA7" w:rsidRPr="00C608EB" w:rsidRDefault="006F1BA7" w:rsidP="006F1BA7">
            <w:pPr>
              <w:autoSpaceDN w:val="0"/>
              <w:spacing w:after="0"/>
              <w:jc w:val="both"/>
              <w:rPr>
                <w:rFonts w:ascii="Times New Roman" w:hAnsi="Times New Roman" w:cs="Times New Roman"/>
                <w:i/>
                <w:iCs/>
                <w:sz w:val="22"/>
                <w:szCs w:val="22"/>
                <w:lang w:val="lt-LT"/>
              </w:rPr>
            </w:pPr>
          </w:p>
        </w:tc>
      </w:tr>
      <w:tr w:rsidR="006F1BA7" w:rsidRPr="00107712" w14:paraId="15C2970C" w14:textId="1BEE8C28" w:rsidTr="006F1BA7">
        <w:tc>
          <w:tcPr>
            <w:tcW w:w="287" w:type="pct"/>
          </w:tcPr>
          <w:p w14:paraId="246F4BE9"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1.8.1</w:t>
            </w:r>
          </w:p>
        </w:tc>
        <w:tc>
          <w:tcPr>
            <w:tcW w:w="1419" w:type="pct"/>
            <w:tcMar>
              <w:top w:w="0" w:type="dxa"/>
              <w:left w:w="108" w:type="dxa"/>
              <w:bottom w:w="0" w:type="dxa"/>
              <w:right w:w="108" w:type="dxa"/>
            </w:tcMar>
            <w:vAlign w:val="center"/>
          </w:tcPr>
          <w:p w14:paraId="5CBFE80F" w14:textId="77777777" w:rsidR="006F1BA7" w:rsidRPr="00C608EB" w:rsidRDefault="006F1BA7" w:rsidP="006F1BA7">
            <w:pPr>
              <w:autoSpaceDN w:val="0"/>
              <w:spacing w:after="0"/>
              <w:rPr>
                <w:rFonts w:ascii="Times New Roman" w:hAnsi="Times New Roman" w:cs="Times New Roman"/>
                <w:bCs/>
                <w:sz w:val="22"/>
                <w:szCs w:val="22"/>
                <w:lang w:val="lt-LT"/>
              </w:rPr>
            </w:pPr>
            <w:r w:rsidRPr="00C608EB">
              <w:rPr>
                <w:rFonts w:ascii="Times New Roman" w:hAnsi="Times New Roman" w:cs="Times New Roman"/>
                <w:bCs/>
                <w:sz w:val="22"/>
                <w:szCs w:val="22"/>
                <w:lang w:val="lt-LT"/>
              </w:rPr>
              <w:t xml:space="preserve">Kampinis antgalis </w:t>
            </w:r>
            <w:proofErr w:type="spellStart"/>
            <w:r w:rsidRPr="00C608EB">
              <w:rPr>
                <w:rFonts w:ascii="Times New Roman" w:hAnsi="Times New Roman" w:cs="Times New Roman"/>
                <w:bCs/>
                <w:sz w:val="22"/>
                <w:szCs w:val="22"/>
                <w:lang w:val="lt-LT"/>
              </w:rPr>
              <w:t>mikrovarikliui</w:t>
            </w:r>
            <w:proofErr w:type="spellEnd"/>
            <w:r w:rsidRPr="00C608EB">
              <w:rPr>
                <w:rFonts w:ascii="Times New Roman" w:hAnsi="Times New Roman" w:cs="Times New Roman"/>
                <w:bCs/>
                <w:sz w:val="22"/>
                <w:szCs w:val="22"/>
                <w:lang w:val="lt-LT"/>
              </w:rPr>
              <w:t xml:space="preserve"> su šviesa</w:t>
            </w:r>
          </w:p>
        </w:tc>
        <w:tc>
          <w:tcPr>
            <w:tcW w:w="1709" w:type="pct"/>
            <w:tcMar>
              <w:top w:w="0" w:type="dxa"/>
              <w:left w:w="108" w:type="dxa"/>
              <w:bottom w:w="0" w:type="dxa"/>
              <w:right w:w="108" w:type="dxa"/>
            </w:tcMar>
          </w:tcPr>
          <w:p w14:paraId="49366D0D"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r w:rsidRPr="00C608EB">
              <w:rPr>
                <w:rFonts w:ascii="Times New Roman" w:hAnsi="Times New Roman" w:cs="Times New Roman"/>
                <w:bCs/>
                <w:sz w:val="22"/>
                <w:szCs w:val="22"/>
                <w:lang w:val="lt-LT"/>
              </w:rPr>
              <w:t>aušinimas vandeniu ir oru iš 1 taško;</w:t>
            </w:r>
          </w:p>
          <w:p w14:paraId="48027140"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r w:rsidRPr="00C608EB">
              <w:rPr>
                <w:rFonts w:ascii="Times New Roman" w:hAnsi="Times New Roman" w:cs="Times New Roman"/>
                <w:bCs/>
                <w:sz w:val="22"/>
                <w:szCs w:val="22"/>
                <w:lang w:val="lt-LT"/>
              </w:rPr>
              <w:t>grąžto fiksacija mygtuko paspaudimu;</w:t>
            </w:r>
          </w:p>
          <w:p w14:paraId="20BF82D0"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r w:rsidRPr="00C608EB">
              <w:rPr>
                <w:rFonts w:ascii="Times New Roman" w:hAnsi="Times New Roman" w:cs="Times New Roman"/>
                <w:bCs/>
                <w:sz w:val="22"/>
                <w:szCs w:val="22"/>
                <w:lang w:val="lt-LT"/>
              </w:rPr>
              <w:t>apsisukimų perdavimo santykis 1:1;</w:t>
            </w:r>
          </w:p>
          <w:p w14:paraId="6E0A21E1"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r w:rsidRPr="00C608EB">
              <w:rPr>
                <w:rFonts w:ascii="Times New Roman" w:hAnsi="Times New Roman" w:cs="Times New Roman"/>
                <w:bCs/>
                <w:sz w:val="22"/>
                <w:szCs w:val="22"/>
                <w:lang w:val="lt-LT"/>
              </w:rPr>
              <w:t>apsukų skaičius ne mažesnis nei 40000 aps./min;</w:t>
            </w:r>
          </w:p>
        </w:tc>
        <w:tc>
          <w:tcPr>
            <w:tcW w:w="1585" w:type="pct"/>
          </w:tcPr>
          <w:p w14:paraId="2983889D"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p>
        </w:tc>
      </w:tr>
      <w:tr w:rsidR="006F1BA7" w:rsidRPr="00107712" w14:paraId="1507523A" w14:textId="361CBDB6" w:rsidTr="006F1BA7">
        <w:tc>
          <w:tcPr>
            <w:tcW w:w="287" w:type="pct"/>
          </w:tcPr>
          <w:p w14:paraId="652966D2"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1.9</w:t>
            </w:r>
          </w:p>
        </w:tc>
        <w:tc>
          <w:tcPr>
            <w:tcW w:w="1419" w:type="pct"/>
            <w:tcMar>
              <w:top w:w="0" w:type="dxa"/>
              <w:left w:w="108" w:type="dxa"/>
              <w:bottom w:w="0" w:type="dxa"/>
              <w:right w:w="108" w:type="dxa"/>
            </w:tcMar>
            <w:vAlign w:val="center"/>
          </w:tcPr>
          <w:p w14:paraId="005A80BA" w14:textId="77777777" w:rsidR="006F1BA7" w:rsidRPr="00C608EB" w:rsidRDefault="006F1BA7" w:rsidP="006F1BA7">
            <w:pPr>
              <w:autoSpaceDN w:val="0"/>
              <w:spacing w:after="0"/>
              <w:rPr>
                <w:rFonts w:ascii="Times New Roman" w:hAnsi="Times New Roman" w:cs="Times New Roman"/>
                <w:b/>
                <w:sz w:val="22"/>
                <w:szCs w:val="22"/>
                <w:lang w:val="lt-LT"/>
              </w:rPr>
            </w:pPr>
            <w:bookmarkStart w:id="7" w:name="_Hlk205984744"/>
            <w:r w:rsidRPr="00C608EB">
              <w:rPr>
                <w:rFonts w:ascii="Times New Roman" w:hAnsi="Times New Roman" w:cs="Times New Roman"/>
                <w:b/>
                <w:sz w:val="22"/>
                <w:szCs w:val="22"/>
                <w:lang w:val="lt-LT"/>
              </w:rPr>
              <w:t xml:space="preserve">Kampinis antgalis </w:t>
            </w:r>
            <w:proofErr w:type="spellStart"/>
            <w:r w:rsidRPr="00C608EB">
              <w:rPr>
                <w:rFonts w:ascii="Times New Roman" w:hAnsi="Times New Roman" w:cs="Times New Roman"/>
                <w:b/>
                <w:sz w:val="22"/>
                <w:szCs w:val="22"/>
                <w:lang w:val="lt-LT"/>
              </w:rPr>
              <w:t>mikrovarikliui</w:t>
            </w:r>
            <w:proofErr w:type="spellEnd"/>
            <w:r w:rsidRPr="00C608EB">
              <w:rPr>
                <w:rFonts w:ascii="Times New Roman" w:hAnsi="Times New Roman" w:cs="Times New Roman"/>
                <w:b/>
                <w:sz w:val="22"/>
                <w:szCs w:val="22"/>
                <w:lang w:val="lt-LT"/>
              </w:rPr>
              <w:t xml:space="preserve"> greitinantis</w:t>
            </w:r>
            <w:bookmarkEnd w:id="7"/>
          </w:p>
        </w:tc>
        <w:tc>
          <w:tcPr>
            <w:tcW w:w="1709" w:type="pct"/>
            <w:tcMar>
              <w:top w:w="0" w:type="dxa"/>
              <w:left w:w="108" w:type="dxa"/>
              <w:bottom w:w="0" w:type="dxa"/>
              <w:right w:w="108" w:type="dxa"/>
            </w:tcMar>
          </w:tcPr>
          <w:p w14:paraId="2B090B68"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i/>
                <w:iCs/>
                <w:sz w:val="22"/>
                <w:szCs w:val="22"/>
                <w:lang w:val="lt-LT"/>
              </w:rPr>
              <w:t>Nurodyti gamintoją ir modelį.</w:t>
            </w:r>
          </w:p>
        </w:tc>
        <w:tc>
          <w:tcPr>
            <w:tcW w:w="1585" w:type="pct"/>
          </w:tcPr>
          <w:p w14:paraId="07A6BE52" w14:textId="77777777" w:rsidR="006F1BA7" w:rsidRPr="00C608EB" w:rsidRDefault="006F1BA7" w:rsidP="006F1BA7">
            <w:pPr>
              <w:autoSpaceDN w:val="0"/>
              <w:spacing w:after="0"/>
              <w:jc w:val="both"/>
              <w:rPr>
                <w:rFonts w:ascii="Times New Roman" w:hAnsi="Times New Roman" w:cs="Times New Roman"/>
                <w:i/>
                <w:iCs/>
                <w:sz w:val="22"/>
                <w:szCs w:val="22"/>
                <w:lang w:val="lt-LT"/>
              </w:rPr>
            </w:pPr>
          </w:p>
        </w:tc>
      </w:tr>
      <w:tr w:rsidR="006F1BA7" w:rsidRPr="00107712" w14:paraId="22301756" w14:textId="22E0030B" w:rsidTr="006F1BA7">
        <w:tc>
          <w:tcPr>
            <w:tcW w:w="287" w:type="pct"/>
          </w:tcPr>
          <w:p w14:paraId="54EA3AD5"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1.9.1</w:t>
            </w:r>
          </w:p>
        </w:tc>
        <w:tc>
          <w:tcPr>
            <w:tcW w:w="1419" w:type="pct"/>
            <w:tcMar>
              <w:top w:w="0" w:type="dxa"/>
              <w:left w:w="108" w:type="dxa"/>
              <w:bottom w:w="0" w:type="dxa"/>
              <w:right w:w="108" w:type="dxa"/>
            </w:tcMar>
            <w:vAlign w:val="center"/>
          </w:tcPr>
          <w:p w14:paraId="38DFED53" w14:textId="77777777" w:rsidR="006F1BA7" w:rsidRPr="00C608EB" w:rsidRDefault="006F1BA7" w:rsidP="006F1BA7">
            <w:pPr>
              <w:autoSpaceDN w:val="0"/>
              <w:spacing w:after="0"/>
              <w:rPr>
                <w:rFonts w:ascii="Times New Roman" w:hAnsi="Times New Roman" w:cs="Times New Roman"/>
                <w:bCs/>
                <w:sz w:val="22"/>
                <w:szCs w:val="22"/>
                <w:lang w:val="lt-LT"/>
              </w:rPr>
            </w:pPr>
            <w:r w:rsidRPr="00C608EB">
              <w:rPr>
                <w:rFonts w:ascii="Times New Roman" w:hAnsi="Times New Roman" w:cs="Times New Roman"/>
                <w:bCs/>
                <w:sz w:val="22"/>
                <w:szCs w:val="22"/>
                <w:lang w:val="lt-LT"/>
              </w:rPr>
              <w:t xml:space="preserve">Kampinis antgalis </w:t>
            </w:r>
            <w:proofErr w:type="spellStart"/>
            <w:r w:rsidRPr="00C608EB">
              <w:rPr>
                <w:rFonts w:ascii="Times New Roman" w:hAnsi="Times New Roman" w:cs="Times New Roman"/>
                <w:bCs/>
                <w:sz w:val="22"/>
                <w:szCs w:val="22"/>
                <w:lang w:val="lt-LT"/>
              </w:rPr>
              <w:t>mikrovarikliui</w:t>
            </w:r>
            <w:proofErr w:type="spellEnd"/>
            <w:r w:rsidRPr="00C608EB">
              <w:rPr>
                <w:rFonts w:ascii="Times New Roman" w:hAnsi="Times New Roman" w:cs="Times New Roman"/>
                <w:bCs/>
                <w:sz w:val="22"/>
                <w:szCs w:val="22"/>
                <w:lang w:val="lt-LT"/>
              </w:rPr>
              <w:t xml:space="preserve"> greitinantis su šviesa</w:t>
            </w:r>
          </w:p>
        </w:tc>
        <w:tc>
          <w:tcPr>
            <w:tcW w:w="1709" w:type="pct"/>
            <w:tcMar>
              <w:top w:w="0" w:type="dxa"/>
              <w:left w:w="108" w:type="dxa"/>
              <w:bottom w:w="0" w:type="dxa"/>
              <w:right w:w="108" w:type="dxa"/>
            </w:tcMar>
          </w:tcPr>
          <w:p w14:paraId="01A04ADE"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r w:rsidRPr="00C608EB">
              <w:rPr>
                <w:rFonts w:ascii="Times New Roman" w:hAnsi="Times New Roman" w:cs="Times New Roman"/>
                <w:bCs/>
                <w:sz w:val="22"/>
                <w:szCs w:val="22"/>
                <w:lang w:val="lt-LT"/>
              </w:rPr>
              <w:t>su šviesa;</w:t>
            </w:r>
          </w:p>
          <w:p w14:paraId="7D64E596"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r w:rsidRPr="00C608EB">
              <w:rPr>
                <w:rFonts w:ascii="Times New Roman" w:hAnsi="Times New Roman" w:cs="Times New Roman"/>
                <w:bCs/>
                <w:sz w:val="22"/>
                <w:szCs w:val="22"/>
                <w:lang w:val="lt-LT"/>
              </w:rPr>
              <w:t>apsisukimų perdavimo santykis 1:5;</w:t>
            </w:r>
          </w:p>
          <w:p w14:paraId="22C89B83"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r w:rsidRPr="00C608EB">
              <w:rPr>
                <w:rFonts w:ascii="Times New Roman" w:hAnsi="Times New Roman" w:cs="Times New Roman"/>
                <w:bCs/>
                <w:sz w:val="22"/>
                <w:szCs w:val="22"/>
                <w:lang w:val="lt-LT"/>
              </w:rPr>
              <w:t>aušinimas vandeniu ir oru iš mažiau nei 3 taškų;</w:t>
            </w:r>
          </w:p>
          <w:p w14:paraId="0502C4E3"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r w:rsidRPr="00C608EB">
              <w:rPr>
                <w:rFonts w:ascii="Times New Roman" w:hAnsi="Times New Roman" w:cs="Times New Roman"/>
                <w:bCs/>
                <w:sz w:val="22"/>
                <w:szCs w:val="22"/>
                <w:lang w:val="lt-LT"/>
              </w:rPr>
              <w:t>grąžto fiksacija mygtuko paspaudimu;</w:t>
            </w:r>
          </w:p>
          <w:p w14:paraId="5647F934"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r w:rsidRPr="00C608EB">
              <w:rPr>
                <w:rFonts w:ascii="Times New Roman" w:hAnsi="Times New Roman" w:cs="Times New Roman"/>
                <w:bCs/>
                <w:sz w:val="22"/>
                <w:szCs w:val="22"/>
                <w:lang w:val="lt-LT"/>
              </w:rPr>
              <w:t>apsukų skaičius ne mažesnis nei 200000 aps./min.;</w:t>
            </w:r>
          </w:p>
        </w:tc>
        <w:tc>
          <w:tcPr>
            <w:tcW w:w="1585" w:type="pct"/>
          </w:tcPr>
          <w:p w14:paraId="06E179C4"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bCs/>
                <w:sz w:val="22"/>
                <w:szCs w:val="22"/>
                <w:lang w:val="lt-LT"/>
              </w:rPr>
            </w:pPr>
          </w:p>
        </w:tc>
      </w:tr>
      <w:tr w:rsidR="006F1BA7" w:rsidRPr="00107712" w14:paraId="2CB8A18F" w14:textId="13091398" w:rsidTr="006F1BA7">
        <w:tc>
          <w:tcPr>
            <w:tcW w:w="287" w:type="pct"/>
          </w:tcPr>
          <w:p w14:paraId="29FBF0BF"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1.10</w:t>
            </w:r>
          </w:p>
        </w:tc>
        <w:tc>
          <w:tcPr>
            <w:tcW w:w="1419" w:type="pct"/>
            <w:tcMar>
              <w:top w:w="0" w:type="dxa"/>
              <w:left w:w="108" w:type="dxa"/>
              <w:bottom w:w="0" w:type="dxa"/>
              <w:right w:w="108" w:type="dxa"/>
            </w:tcMar>
            <w:vAlign w:val="center"/>
          </w:tcPr>
          <w:p w14:paraId="414F9332" w14:textId="77777777" w:rsidR="006F1BA7" w:rsidRPr="00C608EB" w:rsidRDefault="006F1BA7" w:rsidP="006F1BA7">
            <w:pPr>
              <w:autoSpaceDN w:val="0"/>
              <w:spacing w:after="0"/>
              <w:rPr>
                <w:rFonts w:ascii="Times New Roman" w:hAnsi="Times New Roman" w:cs="Times New Roman"/>
                <w:b/>
                <w:sz w:val="22"/>
                <w:szCs w:val="22"/>
                <w:lang w:val="lt-LT"/>
              </w:rPr>
            </w:pPr>
            <w:bookmarkStart w:id="8" w:name="_Hlk205984732"/>
            <w:r w:rsidRPr="00C608EB">
              <w:rPr>
                <w:rFonts w:ascii="Times New Roman" w:hAnsi="Times New Roman" w:cs="Times New Roman"/>
                <w:b/>
                <w:sz w:val="22"/>
                <w:szCs w:val="22"/>
                <w:lang w:val="lt-LT"/>
              </w:rPr>
              <w:t>Turbininis antgalis su šviesa</w:t>
            </w:r>
            <w:bookmarkEnd w:id="8"/>
          </w:p>
        </w:tc>
        <w:tc>
          <w:tcPr>
            <w:tcW w:w="1709" w:type="pct"/>
            <w:tcMar>
              <w:top w:w="0" w:type="dxa"/>
              <w:left w:w="108" w:type="dxa"/>
              <w:bottom w:w="0" w:type="dxa"/>
              <w:right w:w="108" w:type="dxa"/>
            </w:tcMar>
          </w:tcPr>
          <w:p w14:paraId="24CECDC4"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i/>
                <w:iCs/>
                <w:sz w:val="22"/>
                <w:szCs w:val="22"/>
                <w:lang w:val="lt-LT"/>
              </w:rPr>
              <w:t>Nurodyti gamintoją ir modelį.</w:t>
            </w:r>
          </w:p>
        </w:tc>
        <w:tc>
          <w:tcPr>
            <w:tcW w:w="1585" w:type="pct"/>
          </w:tcPr>
          <w:p w14:paraId="5E417B52" w14:textId="77777777" w:rsidR="006F1BA7" w:rsidRPr="00C608EB" w:rsidRDefault="006F1BA7" w:rsidP="006F1BA7">
            <w:pPr>
              <w:autoSpaceDN w:val="0"/>
              <w:spacing w:after="0"/>
              <w:jc w:val="both"/>
              <w:rPr>
                <w:rFonts w:ascii="Times New Roman" w:hAnsi="Times New Roman" w:cs="Times New Roman"/>
                <w:i/>
                <w:iCs/>
                <w:sz w:val="22"/>
                <w:szCs w:val="22"/>
                <w:lang w:val="lt-LT"/>
              </w:rPr>
            </w:pPr>
          </w:p>
        </w:tc>
      </w:tr>
      <w:tr w:rsidR="006F1BA7" w:rsidRPr="006F1BA7" w14:paraId="7DB15DD8" w14:textId="1124CF1C" w:rsidTr="006F1BA7">
        <w:tc>
          <w:tcPr>
            <w:tcW w:w="287" w:type="pct"/>
          </w:tcPr>
          <w:p w14:paraId="421ABE1F"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1.10.1</w:t>
            </w:r>
          </w:p>
        </w:tc>
        <w:tc>
          <w:tcPr>
            <w:tcW w:w="1419" w:type="pct"/>
            <w:tcMar>
              <w:top w:w="0" w:type="dxa"/>
              <w:left w:w="108" w:type="dxa"/>
              <w:bottom w:w="0" w:type="dxa"/>
              <w:right w:w="108" w:type="dxa"/>
            </w:tcMar>
            <w:vAlign w:val="center"/>
          </w:tcPr>
          <w:p w14:paraId="16FC7691" w14:textId="77777777" w:rsidR="006F1BA7" w:rsidRPr="00C608EB" w:rsidRDefault="006F1BA7" w:rsidP="006F1BA7">
            <w:pPr>
              <w:autoSpaceDN w:val="0"/>
              <w:spacing w:after="0"/>
              <w:rPr>
                <w:rFonts w:ascii="Times New Roman" w:hAnsi="Times New Roman" w:cs="Times New Roman"/>
                <w:bCs/>
                <w:sz w:val="22"/>
                <w:szCs w:val="22"/>
                <w:lang w:val="lt-LT"/>
              </w:rPr>
            </w:pPr>
            <w:r w:rsidRPr="00C608EB">
              <w:rPr>
                <w:rFonts w:ascii="Times New Roman" w:hAnsi="Times New Roman" w:cs="Times New Roman"/>
                <w:bCs/>
                <w:sz w:val="22"/>
                <w:szCs w:val="22"/>
                <w:lang w:val="lt-LT"/>
              </w:rPr>
              <w:t>Turbininis antgalis su šviesa</w:t>
            </w:r>
          </w:p>
        </w:tc>
        <w:tc>
          <w:tcPr>
            <w:tcW w:w="1709" w:type="pct"/>
            <w:tcMar>
              <w:top w:w="0" w:type="dxa"/>
              <w:left w:w="108" w:type="dxa"/>
              <w:bottom w:w="0" w:type="dxa"/>
              <w:right w:w="108" w:type="dxa"/>
            </w:tcMar>
          </w:tcPr>
          <w:p w14:paraId="6E5D6134"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sz w:val="22"/>
                <w:szCs w:val="22"/>
                <w:lang w:val="lt-LT"/>
              </w:rPr>
            </w:pPr>
            <w:r w:rsidRPr="00C608EB">
              <w:rPr>
                <w:rFonts w:ascii="Times New Roman" w:hAnsi="Times New Roman" w:cs="Times New Roman"/>
                <w:sz w:val="22"/>
                <w:szCs w:val="22"/>
                <w:lang w:val="lt-LT"/>
              </w:rPr>
              <w:t>aušinamas vandeniu ir oru ne mažiau nei iš 5 purkštukų;</w:t>
            </w:r>
          </w:p>
          <w:p w14:paraId="0F670181"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sz w:val="22"/>
                <w:szCs w:val="22"/>
                <w:lang w:val="lt-LT"/>
              </w:rPr>
            </w:pPr>
            <w:r w:rsidRPr="00C608EB">
              <w:rPr>
                <w:rFonts w:ascii="Times New Roman" w:hAnsi="Times New Roman" w:cs="Times New Roman"/>
                <w:sz w:val="22"/>
                <w:szCs w:val="22"/>
                <w:lang w:val="lt-LT"/>
              </w:rPr>
              <w:t>apsukų skaičius ne mažiau nei 450.000 aps./min.</w:t>
            </w:r>
          </w:p>
        </w:tc>
        <w:tc>
          <w:tcPr>
            <w:tcW w:w="1585" w:type="pct"/>
          </w:tcPr>
          <w:p w14:paraId="4C2A223D" w14:textId="77777777" w:rsidR="006F1BA7" w:rsidRPr="00C608EB" w:rsidRDefault="006F1BA7" w:rsidP="006F1BA7">
            <w:pPr>
              <w:numPr>
                <w:ilvl w:val="0"/>
                <w:numId w:val="1"/>
              </w:numPr>
              <w:tabs>
                <w:tab w:val="clear" w:pos="720"/>
                <w:tab w:val="num" w:pos="431"/>
              </w:tabs>
              <w:autoSpaceDN w:val="0"/>
              <w:spacing w:after="0" w:line="259" w:lineRule="auto"/>
              <w:ind w:left="251" w:hanging="180"/>
              <w:rPr>
                <w:rFonts w:ascii="Times New Roman" w:hAnsi="Times New Roman" w:cs="Times New Roman"/>
                <w:sz w:val="22"/>
                <w:szCs w:val="22"/>
                <w:lang w:val="lt-LT"/>
              </w:rPr>
            </w:pPr>
          </w:p>
        </w:tc>
      </w:tr>
      <w:tr w:rsidR="006F1BA7" w:rsidRPr="00107712" w14:paraId="37CB284F" w14:textId="0770596D" w:rsidTr="006F1BA7">
        <w:trPr>
          <w:trHeight w:val="427"/>
        </w:trPr>
        <w:tc>
          <w:tcPr>
            <w:tcW w:w="287" w:type="pct"/>
          </w:tcPr>
          <w:p w14:paraId="186A1936" w14:textId="77777777" w:rsidR="006F1BA7" w:rsidRPr="00C608EB" w:rsidRDefault="006F1BA7" w:rsidP="006F1BA7">
            <w:pPr>
              <w:autoSpaceDN w:val="0"/>
              <w:spacing w:after="0"/>
              <w:jc w:val="center"/>
              <w:rPr>
                <w:rFonts w:ascii="Times New Roman" w:hAnsi="Times New Roman" w:cs="Times New Roman"/>
                <w:b/>
                <w:bCs/>
                <w:sz w:val="22"/>
                <w:szCs w:val="22"/>
                <w:lang w:val="lt-LT"/>
              </w:rPr>
            </w:pPr>
            <w:r w:rsidRPr="00C608EB">
              <w:rPr>
                <w:rFonts w:ascii="Times New Roman" w:hAnsi="Times New Roman" w:cs="Times New Roman"/>
                <w:b/>
                <w:bCs/>
                <w:sz w:val="22"/>
                <w:szCs w:val="22"/>
                <w:lang w:val="lt-LT"/>
              </w:rPr>
              <w:t>2.</w:t>
            </w:r>
          </w:p>
        </w:tc>
        <w:tc>
          <w:tcPr>
            <w:tcW w:w="1419" w:type="pct"/>
            <w:tcMar>
              <w:top w:w="0" w:type="dxa"/>
              <w:left w:w="108" w:type="dxa"/>
              <w:bottom w:w="0" w:type="dxa"/>
              <w:right w:w="108" w:type="dxa"/>
            </w:tcMar>
            <w:vAlign w:val="center"/>
          </w:tcPr>
          <w:p w14:paraId="3955FC44" w14:textId="77777777" w:rsidR="006F1BA7" w:rsidRPr="00C608EB" w:rsidRDefault="006F1BA7" w:rsidP="006F1BA7">
            <w:pPr>
              <w:autoSpaceDN w:val="0"/>
              <w:spacing w:after="0"/>
              <w:rPr>
                <w:rFonts w:ascii="Times New Roman" w:hAnsi="Times New Roman" w:cs="Times New Roman"/>
                <w:b/>
                <w:bCs/>
                <w:sz w:val="22"/>
                <w:szCs w:val="22"/>
                <w:lang w:val="lt-LT"/>
              </w:rPr>
            </w:pPr>
            <w:r w:rsidRPr="00C608EB">
              <w:rPr>
                <w:rFonts w:ascii="Times New Roman" w:hAnsi="Times New Roman" w:cs="Times New Roman"/>
                <w:b/>
                <w:bCs/>
                <w:sz w:val="22"/>
                <w:szCs w:val="22"/>
                <w:lang w:val="lt-LT"/>
              </w:rPr>
              <w:t>Gydytojo kėdutė</w:t>
            </w:r>
          </w:p>
        </w:tc>
        <w:tc>
          <w:tcPr>
            <w:tcW w:w="1709" w:type="pct"/>
            <w:tcMar>
              <w:top w:w="0" w:type="dxa"/>
              <w:left w:w="108" w:type="dxa"/>
              <w:bottom w:w="0" w:type="dxa"/>
              <w:right w:w="108" w:type="dxa"/>
            </w:tcMar>
          </w:tcPr>
          <w:p w14:paraId="6206BE9B" w14:textId="50311FD9"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i/>
                <w:iCs/>
                <w:sz w:val="22"/>
                <w:szCs w:val="22"/>
                <w:lang w:val="lt-LT"/>
              </w:rPr>
              <w:t>Nurodyti gamintoją ir modelį.</w:t>
            </w:r>
          </w:p>
        </w:tc>
        <w:tc>
          <w:tcPr>
            <w:tcW w:w="1585" w:type="pct"/>
          </w:tcPr>
          <w:p w14:paraId="7C236736" w14:textId="77777777" w:rsidR="006F1BA7" w:rsidRPr="00C608EB" w:rsidRDefault="006F1BA7" w:rsidP="006F1BA7">
            <w:pPr>
              <w:autoSpaceDN w:val="0"/>
              <w:spacing w:after="0"/>
              <w:rPr>
                <w:rFonts w:ascii="Times New Roman" w:hAnsi="Times New Roman" w:cs="Times New Roman"/>
                <w:i/>
                <w:iCs/>
                <w:sz w:val="22"/>
                <w:szCs w:val="22"/>
                <w:lang w:val="lt-LT"/>
              </w:rPr>
            </w:pPr>
          </w:p>
        </w:tc>
      </w:tr>
      <w:tr w:rsidR="006F1BA7" w:rsidRPr="006F1BA7" w14:paraId="2E3DB6FE" w14:textId="753B80CB" w:rsidTr="006F1BA7">
        <w:tc>
          <w:tcPr>
            <w:tcW w:w="287" w:type="pct"/>
          </w:tcPr>
          <w:p w14:paraId="07D63D0A"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2.1</w:t>
            </w:r>
          </w:p>
        </w:tc>
        <w:tc>
          <w:tcPr>
            <w:tcW w:w="1419" w:type="pct"/>
            <w:tcMar>
              <w:top w:w="0" w:type="dxa"/>
              <w:left w:w="108" w:type="dxa"/>
              <w:bottom w:w="0" w:type="dxa"/>
              <w:right w:w="108" w:type="dxa"/>
            </w:tcMar>
            <w:vAlign w:val="center"/>
          </w:tcPr>
          <w:p w14:paraId="40F0500C" w14:textId="77777777" w:rsidR="006F1BA7" w:rsidRPr="00C608EB" w:rsidRDefault="006F1BA7" w:rsidP="006F1BA7">
            <w:pPr>
              <w:autoSpaceDN w:val="0"/>
              <w:spacing w:after="0"/>
              <w:rPr>
                <w:rFonts w:ascii="Times New Roman" w:hAnsi="Times New Roman" w:cs="Times New Roman"/>
                <w:bCs/>
                <w:sz w:val="22"/>
                <w:szCs w:val="22"/>
                <w:lang w:val="lt-LT"/>
              </w:rPr>
            </w:pPr>
            <w:r w:rsidRPr="00C608EB">
              <w:rPr>
                <w:rFonts w:ascii="Times New Roman" w:hAnsi="Times New Roman" w:cs="Times New Roman"/>
                <w:bCs/>
                <w:sz w:val="22"/>
                <w:szCs w:val="22"/>
                <w:lang w:val="lt-LT"/>
              </w:rPr>
              <w:t>Gydytojo kėdutė</w:t>
            </w:r>
          </w:p>
        </w:tc>
        <w:tc>
          <w:tcPr>
            <w:tcW w:w="1709" w:type="pct"/>
            <w:tcMar>
              <w:top w:w="0" w:type="dxa"/>
              <w:left w:w="108" w:type="dxa"/>
              <w:bottom w:w="0" w:type="dxa"/>
              <w:right w:w="108" w:type="dxa"/>
            </w:tcMar>
          </w:tcPr>
          <w:p w14:paraId="5E3BA4AA" w14:textId="77777777" w:rsidR="006F1BA7" w:rsidRPr="00C608EB" w:rsidRDefault="006F1BA7" w:rsidP="006F1BA7">
            <w:pPr>
              <w:numPr>
                <w:ilvl w:val="0"/>
                <w:numId w:val="1"/>
              </w:numPr>
              <w:tabs>
                <w:tab w:val="clear" w:pos="720"/>
                <w:tab w:val="num" w:pos="431"/>
              </w:tabs>
              <w:autoSpaceDN w:val="0"/>
              <w:spacing w:after="0" w:line="259" w:lineRule="auto"/>
              <w:ind w:hanging="649"/>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su atlošu;</w:t>
            </w:r>
          </w:p>
          <w:p w14:paraId="3128F276" w14:textId="77777777" w:rsidR="006F1BA7" w:rsidRPr="00C608EB" w:rsidRDefault="006F1BA7" w:rsidP="006F1BA7">
            <w:pPr>
              <w:numPr>
                <w:ilvl w:val="0"/>
                <w:numId w:val="1"/>
              </w:numPr>
              <w:tabs>
                <w:tab w:val="clear" w:pos="720"/>
                <w:tab w:val="num" w:pos="431"/>
              </w:tabs>
              <w:autoSpaceDN w:val="0"/>
              <w:spacing w:after="0" w:line="259" w:lineRule="auto"/>
              <w:ind w:hanging="649"/>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ne mažiau kaip 5 ratukų;</w:t>
            </w:r>
          </w:p>
          <w:p w14:paraId="0AEA7781" w14:textId="77777777" w:rsidR="006F1BA7" w:rsidRPr="00C608EB" w:rsidRDefault="006F1BA7" w:rsidP="006F1BA7">
            <w:pPr>
              <w:numPr>
                <w:ilvl w:val="0"/>
                <w:numId w:val="1"/>
              </w:numPr>
              <w:tabs>
                <w:tab w:val="clear" w:pos="720"/>
                <w:tab w:val="num" w:pos="431"/>
              </w:tabs>
              <w:autoSpaceDN w:val="0"/>
              <w:spacing w:after="0" w:line="259" w:lineRule="auto"/>
              <w:ind w:left="431"/>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lastRenderedPageBreak/>
              <w:t>sėdima dalis sukasi aplink savo ašį;</w:t>
            </w:r>
          </w:p>
          <w:p w14:paraId="5FF75326" w14:textId="77777777" w:rsidR="006F1BA7" w:rsidRPr="00C608EB" w:rsidRDefault="006F1BA7" w:rsidP="006F1BA7">
            <w:pPr>
              <w:numPr>
                <w:ilvl w:val="0"/>
                <w:numId w:val="1"/>
              </w:numPr>
              <w:tabs>
                <w:tab w:val="clear" w:pos="720"/>
                <w:tab w:val="num" w:pos="431"/>
              </w:tabs>
              <w:autoSpaceDN w:val="0"/>
              <w:spacing w:after="0" w:line="259" w:lineRule="auto"/>
              <w:ind w:left="431"/>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kėdutės paviršius dirbtinės odos, lengvai valomas ir  dezinfekuojamas.</w:t>
            </w:r>
          </w:p>
        </w:tc>
        <w:tc>
          <w:tcPr>
            <w:tcW w:w="1585" w:type="pct"/>
          </w:tcPr>
          <w:p w14:paraId="06C8E775" w14:textId="77777777" w:rsidR="006F1BA7" w:rsidRPr="00C608EB" w:rsidRDefault="006F1BA7" w:rsidP="006F1BA7">
            <w:pPr>
              <w:numPr>
                <w:ilvl w:val="0"/>
                <w:numId w:val="1"/>
              </w:numPr>
              <w:tabs>
                <w:tab w:val="clear" w:pos="720"/>
                <w:tab w:val="num" w:pos="431"/>
              </w:tabs>
              <w:autoSpaceDN w:val="0"/>
              <w:spacing w:after="0" w:line="259" w:lineRule="auto"/>
              <w:ind w:hanging="649"/>
              <w:jc w:val="both"/>
              <w:rPr>
                <w:rFonts w:ascii="Times New Roman" w:hAnsi="Times New Roman" w:cs="Times New Roman"/>
                <w:sz w:val="22"/>
                <w:szCs w:val="22"/>
                <w:lang w:val="lt-LT"/>
              </w:rPr>
            </w:pPr>
          </w:p>
        </w:tc>
      </w:tr>
      <w:tr w:rsidR="006F1BA7" w:rsidRPr="00107712" w14:paraId="532455CE" w14:textId="646422C8" w:rsidTr="006F1BA7">
        <w:tc>
          <w:tcPr>
            <w:tcW w:w="287" w:type="pct"/>
          </w:tcPr>
          <w:p w14:paraId="10A1EE1E" w14:textId="77777777" w:rsidR="006F1BA7" w:rsidRPr="00C608EB" w:rsidRDefault="006F1BA7" w:rsidP="006F1BA7">
            <w:pPr>
              <w:autoSpaceDN w:val="0"/>
              <w:spacing w:after="0"/>
              <w:jc w:val="center"/>
              <w:rPr>
                <w:rFonts w:ascii="Times New Roman" w:hAnsi="Times New Roman" w:cs="Times New Roman"/>
                <w:b/>
                <w:bCs/>
                <w:sz w:val="22"/>
                <w:szCs w:val="22"/>
                <w:lang w:val="lt-LT"/>
              </w:rPr>
            </w:pPr>
            <w:r w:rsidRPr="00C608EB">
              <w:rPr>
                <w:rFonts w:ascii="Times New Roman" w:hAnsi="Times New Roman" w:cs="Times New Roman"/>
                <w:b/>
                <w:bCs/>
                <w:sz w:val="22"/>
                <w:szCs w:val="22"/>
                <w:lang w:val="lt-LT"/>
              </w:rPr>
              <w:t>3.</w:t>
            </w:r>
          </w:p>
        </w:tc>
        <w:tc>
          <w:tcPr>
            <w:tcW w:w="1419" w:type="pct"/>
            <w:tcMar>
              <w:top w:w="0" w:type="dxa"/>
              <w:left w:w="108" w:type="dxa"/>
              <w:bottom w:w="0" w:type="dxa"/>
              <w:right w:w="108" w:type="dxa"/>
            </w:tcMar>
            <w:vAlign w:val="center"/>
          </w:tcPr>
          <w:p w14:paraId="2F389F16" w14:textId="77777777" w:rsidR="006F1BA7" w:rsidRPr="00C608EB" w:rsidRDefault="006F1BA7" w:rsidP="006F1BA7">
            <w:pPr>
              <w:autoSpaceDN w:val="0"/>
              <w:spacing w:after="0"/>
              <w:rPr>
                <w:rFonts w:ascii="Times New Roman" w:hAnsi="Times New Roman" w:cs="Times New Roman"/>
                <w:b/>
                <w:bCs/>
                <w:sz w:val="22"/>
                <w:szCs w:val="22"/>
                <w:lang w:val="lt-LT"/>
              </w:rPr>
            </w:pPr>
            <w:r w:rsidRPr="00C608EB">
              <w:rPr>
                <w:rFonts w:ascii="Times New Roman" w:hAnsi="Times New Roman" w:cs="Times New Roman"/>
                <w:b/>
                <w:bCs/>
                <w:sz w:val="22"/>
                <w:szCs w:val="22"/>
                <w:lang w:val="lt-LT"/>
              </w:rPr>
              <w:t>Balninė kėdutė</w:t>
            </w:r>
          </w:p>
        </w:tc>
        <w:tc>
          <w:tcPr>
            <w:tcW w:w="1709" w:type="pct"/>
            <w:tcMar>
              <w:top w:w="0" w:type="dxa"/>
              <w:left w:w="108" w:type="dxa"/>
              <w:bottom w:w="0" w:type="dxa"/>
              <w:right w:w="108" w:type="dxa"/>
            </w:tcMar>
          </w:tcPr>
          <w:p w14:paraId="2A3BCC96" w14:textId="77777777" w:rsidR="006F1BA7" w:rsidRPr="00C608EB" w:rsidRDefault="006F1BA7" w:rsidP="006F1BA7">
            <w:pPr>
              <w:autoSpaceDN w:val="0"/>
              <w:spacing w:after="0"/>
              <w:ind w:left="71"/>
              <w:jc w:val="both"/>
              <w:rPr>
                <w:rFonts w:ascii="Times New Roman" w:hAnsi="Times New Roman" w:cs="Times New Roman"/>
                <w:sz w:val="22"/>
                <w:szCs w:val="22"/>
                <w:lang w:val="lt-LT"/>
              </w:rPr>
            </w:pPr>
            <w:r w:rsidRPr="00C608EB">
              <w:rPr>
                <w:rFonts w:ascii="Times New Roman" w:hAnsi="Times New Roman" w:cs="Times New Roman"/>
                <w:i/>
                <w:iCs/>
                <w:sz w:val="22"/>
                <w:szCs w:val="22"/>
                <w:lang w:val="lt-LT"/>
              </w:rPr>
              <w:t>Nurodyti gamintoją ir modelį.</w:t>
            </w:r>
          </w:p>
        </w:tc>
        <w:tc>
          <w:tcPr>
            <w:tcW w:w="1585" w:type="pct"/>
          </w:tcPr>
          <w:p w14:paraId="70974418" w14:textId="77777777" w:rsidR="006F1BA7" w:rsidRPr="00C608EB" w:rsidRDefault="006F1BA7" w:rsidP="006F1BA7">
            <w:pPr>
              <w:autoSpaceDN w:val="0"/>
              <w:spacing w:after="0"/>
              <w:ind w:left="71"/>
              <w:jc w:val="both"/>
              <w:rPr>
                <w:rFonts w:ascii="Times New Roman" w:hAnsi="Times New Roman" w:cs="Times New Roman"/>
                <w:i/>
                <w:iCs/>
                <w:sz w:val="22"/>
                <w:szCs w:val="22"/>
                <w:lang w:val="lt-LT"/>
              </w:rPr>
            </w:pPr>
          </w:p>
        </w:tc>
      </w:tr>
      <w:tr w:rsidR="006F1BA7" w:rsidRPr="006F1BA7" w14:paraId="0C3CBBBF" w14:textId="761C4D11" w:rsidTr="006F1BA7">
        <w:trPr>
          <w:trHeight w:val="2570"/>
        </w:trPr>
        <w:tc>
          <w:tcPr>
            <w:tcW w:w="287" w:type="pct"/>
          </w:tcPr>
          <w:p w14:paraId="33FCAC55" w14:textId="77777777" w:rsidR="006F1BA7" w:rsidRPr="00C608EB" w:rsidRDefault="006F1BA7" w:rsidP="006F1BA7">
            <w:pPr>
              <w:autoSpaceDN w:val="0"/>
              <w:spacing w:after="0"/>
              <w:jc w:val="center"/>
              <w:rPr>
                <w:rFonts w:ascii="Times New Roman" w:hAnsi="Times New Roman" w:cs="Times New Roman"/>
                <w:bCs/>
                <w:sz w:val="22"/>
                <w:szCs w:val="22"/>
                <w:lang w:val="lt-LT"/>
              </w:rPr>
            </w:pPr>
            <w:r w:rsidRPr="00C608EB">
              <w:rPr>
                <w:rFonts w:ascii="Times New Roman" w:hAnsi="Times New Roman" w:cs="Times New Roman"/>
                <w:bCs/>
                <w:sz w:val="22"/>
                <w:szCs w:val="22"/>
                <w:lang w:val="lt-LT"/>
              </w:rPr>
              <w:t>3.1</w:t>
            </w:r>
          </w:p>
        </w:tc>
        <w:tc>
          <w:tcPr>
            <w:tcW w:w="1419" w:type="pct"/>
            <w:tcMar>
              <w:top w:w="0" w:type="dxa"/>
              <w:left w:w="108" w:type="dxa"/>
              <w:bottom w:w="0" w:type="dxa"/>
              <w:right w:w="108" w:type="dxa"/>
            </w:tcMar>
            <w:vAlign w:val="center"/>
          </w:tcPr>
          <w:p w14:paraId="7F6C1350" w14:textId="77777777" w:rsidR="006F1BA7" w:rsidRPr="00C608EB" w:rsidRDefault="006F1BA7" w:rsidP="006F1BA7">
            <w:pPr>
              <w:autoSpaceDN w:val="0"/>
              <w:spacing w:after="0"/>
              <w:rPr>
                <w:rFonts w:ascii="Times New Roman" w:hAnsi="Times New Roman" w:cs="Times New Roman"/>
                <w:bCs/>
                <w:sz w:val="22"/>
                <w:szCs w:val="22"/>
                <w:lang w:val="lt-LT"/>
              </w:rPr>
            </w:pPr>
            <w:r w:rsidRPr="00C608EB">
              <w:rPr>
                <w:rFonts w:ascii="Times New Roman" w:hAnsi="Times New Roman" w:cs="Times New Roman"/>
                <w:bCs/>
                <w:sz w:val="22"/>
                <w:szCs w:val="22"/>
                <w:lang w:val="lt-LT"/>
              </w:rPr>
              <w:t>Balninė kėdutė</w:t>
            </w:r>
          </w:p>
        </w:tc>
        <w:tc>
          <w:tcPr>
            <w:tcW w:w="1709" w:type="pct"/>
            <w:tcMar>
              <w:top w:w="0" w:type="dxa"/>
              <w:left w:w="108" w:type="dxa"/>
              <w:bottom w:w="0" w:type="dxa"/>
              <w:right w:w="108" w:type="dxa"/>
            </w:tcMar>
          </w:tcPr>
          <w:p w14:paraId="702DED7A" w14:textId="77777777" w:rsidR="006F1BA7" w:rsidRPr="00C608EB" w:rsidRDefault="006F1BA7" w:rsidP="006F1BA7">
            <w:pPr>
              <w:numPr>
                <w:ilvl w:val="0"/>
                <w:numId w:val="1"/>
              </w:numPr>
              <w:tabs>
                <w:tab w:val="clear" w:pos="720"/>
                <w:tab w:val="num" w:pos="431"/>
              </w:tabs>
              <w:autoSpaceDN w:val="0"/>
              <w:spacing w:after="0" w:line="259" w:lineRule="auto"/>
              <w:ind w:left="431"/>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ne mažiau kaip 5 ratukų;</w:t>
            </w:r>
          </w:p>
          <w:p w14:paraId="2CFC669F" w14:textId="77777777" w:rsidR="006F1BA7" w:rsidRPr="00C608EB" w:rsidRDefault="006F1BA7" w:rsidP="006F1BA7">
            <w:pPr>
              <w:numPr>
                <w:ilvl w:val="0"/>
                <w:numId w:val="1"/>
              </w:numPr>
              <w:tabs>
                <w:tab w:val="clear" w:pos="720"/>
                <w:tab w:val="num" w:pos="431"/>
              </w:tabs>
              <w:autoSpaceDN w:val="0"/>
              <w:spacing w:after="0" w:line="259" w:lineRule="auto"/>
              <w:ind w:left="431"/>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sėdima dalis sukasi aplink savo ašį;</w:t>
            </w:r>
          </w:p>
          <w:p w14:paraId="0B193DBD" w14:textId="079FAF50" w:rsidR="006F1BA7" w:rsidRPr="00C608EB" w:rsidRDefault="006F1BA7" w:rsidP="006F1BA7">
            <w:pPr>
              <w:autoSpaceDN w:val="0"/>
              <w:spacing w:after="0" w:line="259" w:lineRule="auto"/>
              <w:ind w:left="431"/>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rankinis sėdimosios dalies aukščio reguliavimas nuo 53 (±3) cm iki 72 (±3) cm;</w:t>
            </w:r>
          </w:p>
          <w:p w14:paraId="685B245C" w14:textId="40B69EBF" w:rsidR="006F1BA7" w:rsidRDefault="006F1BA7" w:rsidP="006F1BA7">
            <w:pPr>
              <w:autoSpaceDN w:val="0"/>
              <w:spacing w:after="0" w:line="259" w:lineRule="auto"/>
              <w:jc w:val="both"/>
              <w:rPr>
                <w:rFonts w:ascii="Times New Roman" w:hAnsi="Times New Roman" w:cs="Times New Roman"/>
                <w:sz w:val="22"/>
                <w:szCs w:val="22"/>
                <w:lang w:val="lt-LT"/>
              </w:rPr>
            </w:pPr>
            <w:r w:rsidRPr="000B2E74">
              <w:rPr>
                <w:rFonts w:ascii="Times New Roman" w:hAnsi="Times New Roman" w:cs="Times New Roman"/>
                <w:sz w:val="22"/>
                <w:szCs w:val="22"/>
                <w:lang w:val="lt-LT"/>
              </w:rPr>
              <w:t xml:space="preserve">(reikalavimas nustatomas vadovaujantis patvirtinto Aplinkos apsaugos kriterijų taikymo, vykdant žaliuosius pirkimus, tvarkos aprašo 4.4.4.4 papunkčiu </w:t>
            </w:r>
            <w:r w:rsidRPr="000B2E74">
              <w:rPr>
                <w:rFonts w:ascii="Times New Roman" w:hAnsi="Times New Roman" w:cs="Times New Roman"/>
                <w:i/>
                <w:iCs/>
                <w:sz w:val="22"/>
                <w:szCs w:val="22"/>
                <w:lang w:val="lt-LT"/>
              </w:rPr>
              <w:t>(„prekė yra &lt;...&gt;. funkcionali..“)</w:t>
            </w:r>
          </w:p>
          <w:p w14:paraId="27AE0D86" w14:textId="736798BB" w:rsidR="006F1BA7" w:rsidRPr="00C608EB" w:rsidRDefault="006F1BA7" w:rsidP="006F1BA7">
            <w:pPr>
              <w:numPr>
                <w:ilvl w:val="0"/>
                <w:numId w:val="1"/>
              </w:numPr>
              <w:tabs>
                <w:tab w:val="clear" w:pos="720"/>
                <w:tab w:val="num" w:pos="431"/>
              </w:tabs>
              <w:autoSpaceDN w:val="0"/>
              <w:spacing w:after="0" w:line="259" w:lineRule="auto"/>
              <w:ind w:left="431"/>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reguliuojamas sėdimos dalies pasvirimo kampas;</w:t>
            </w:r>
          </w:p>
          <w:p w14:paraId="5B498AE5" w14:textId="77777777" w:rsidR="006F1BA7" w:rsidRPr="00C608EB" w:rsidRDefault="006F1BA7" w:rsidP="006F1BA7">
            <w:pPr>
              <w:numPr>
                <w:ilvl w:val="0"/>
                <w:numId w:val="1"/>
              </w:numPr>
              <w:tabs>
                <w:tab w:val="clear" w:pos="720"/>
                <w:tab w:val="left" w:pos="424"/>
              </w:tabs>
              <w:autoSpaceDN w:val="0"/>
              <w:spacing w:after="0" w:line="259" w:lineRule="auto"/>
              <w:ind w:left="141" w:hanging="7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kėdutės paviršius dirbtinės odos, lengvai valomas ir  dezinfekuojamas.</w:t>
            </w:r>
          </w:p>
          <w:p w14:paraId="6B7F4310" w14:textId="14153D9F" w:rsidR="006F1BA7" w:rsidRPr="00C608EB" w:rsidRDefault="006F1BA7" w:rsidP="006F1BA7">
            <w:pPr>
              <w:pStyle w:val="Sraopastraipa"/>
              <w:numPr>
                <w:ilvl w:val="0"/>
                <w:numId w:val="1"/>
              </w:numPr>
              <w:tabs>
                <w:tab w:val="left" w:pos="424"/>
              </w:tabs>
              <w:autoSpaceDN w:val="0"/>
              <w:spacing w:after="0" w:line="240" w:lineRule="auto"/>
              <w:ind w:left="141" w:hanging="7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Sėdimoji dalis iš 2 atskirų dalių, su reguliuojamu tarpu tarp jų</w:t>
            </w:r>
          </w:p>
        </w:tc>
        <w:tc>
          <w:tcPr>
            <w:tcW w:w="1585" w:type="pct"/>
          </w:tcPr>
          <w:p w14:paraId="36C58B39" w14:textId="77777777" w:rsidR="006F1BA7" w:rsidRPr="00C608EB" w:rsidRDefault="006F1BA7" w:rsidP="006F1BA7">
            <w:pPr>
              <w:numPr>
                <w:ilvl w:val="0"/>
                <w:numId w:val="1"/>
              </w:numPr>
              <w:tabs>
                <w:tab w:val="clear" w:pos="720"/>
                <w:tab w:val="num" w:pos="431"/>
              </w:tabs>
              <w:autoSpaceDN w:val="0"/>
              <w:spacing w:after="0" w:line="259" w:lineRule="auto"/>
              <w:ind w:left="431"/>
              <w:jc w:val="both"/>
              <w:rPr>
                <w:rFonts w:ascii="Times New Roman" w:hAnsi="Times New Roman" w:cs="Times New Roman"/>
                <w:sz w:val="22"/>
                <w:szCs w:val="22"/>
                <w:lang w:val="lt-LT"/>
              </w:rPr>
            </w:pPr>
          </w:p>
        </w:tc>
      </w:tr>
      <w:tr w:rsidR="006F1BA7" w:rsidRPr="00107712" w14:paraId="26618E19" w14:textId="537AE1E6" w:rsidTr="006F1BA7">
        <w:tc>
          <w:tcPr>
            <w:tcW w:w="287" w:type="pct"/>
          </w:tcPr>
          <w:p w14:paraId="10FB367A" w14:textId="77777777" w:rsidR="006F1BA7" w:rsidRPr="00C608EB" w:rsidRDefault="006F1BA7" w:rsidP="006F1BA7">
            <w:pPr>
              <w:autoSpaceDN w:val="0"/>
              <w:spacing w:after="0"/>
              <w:jc w:val="center"/>
              <w:rPr>
                <w:rFonts w:ascii="Times New Roman" w:hAnsi="Times New Roman" w:cs="Times New Roman"/>
                <w:b/>
                <w:bCs/>
                <w:sz w:val="22"/>
                <w:szCs w:val="22"/>
                <w:lang w:val="lt-LT"/>
              </w:rPr>
            </w:pPr>
            <w:r w:rsidRPr="00C608EB">
              <w:rPr>
                <w:rFonts w:ascii="Times New Roman" w:hAnsi="Times New Roman" w:cs="Times New Roman"/>
                <w:b/>
                <w:bCs/>
                <w:sz w:val="22"/>
                <w:szCs w:val="22"/>
                <w:lang w:val="lt-LT"/>
              </w:rPr>
              <w:t>4.</w:t>
            </w:r>
          </w:p>
        </w:tc>
        <w:tc>
          <w:tcPr>
            <w:tcW w:w="1419" w:type="pct"/>
            <w:tcMar>
              <w:top w:w="0" w:type="dxa"/>
              <w:left w:w="108" w:type="dxa"/>
              <w:bottom w:w="0" w:type="dxa"/>
              <w:right w:w="108" w:type="dxa"/>
            </w:tcMar>
            <w:vAlign w:val="center"/>
          </w:tcPr>
          <w:p w14:paraId="1065A09E" w14:textId="77777777" w:rsidR="006F1BA7" w:rsidRPr="00C608EB" w:rsidRDefault="006F1BA7" w:rsidP="006F1BA7">
            <w:pPr>
              <w:autoSpaceDN w:val="0"/>
              <w:spacing w:after="0"/>
              <w:rPr>
                <w:rFonts w:ascii="Times New Roman" w:hAnsi="Times New Roman" w:cs="Times New Roman"/>
                <w:b/>
                <w:bCs/>
                <w:sz w:val="22"/>
                <w:szCs w:val="22"/>
                <w:lang w:val="lt-LT"/>
              </w:rPr>
            </w:pPr>
            <w:bookmarkStart w:id="9" w:name="_Hlk205984797"/>
            <w:r w:rsidRPr="00C608EB">
              <w:rPr>
                <w:rFonts w:ascii="Times New Roman" w:hAnsi="Times New Roman" w:cs="Times New Roman"/>
                <w:b/>
                <w:bCs/>
                <w:sz w:val="22"/>
                <w:szCs w:val="22"/>
                <w:lang w:val="lt-LT"/>
              </w:rPr>
              <w:t>Šlapio siurbimo vakuuminis siurblys</w:t>
            </w:r>
            <w:bookmarkEnd w:id="9"/>
          </w:p>
        </w:tc>
        <w:tc>
          <w:tcPr>
            <w:tcW w:w="1709" w:type="pct"/>
            <w:tcMar>
              <w:top w:w="0" w:type="dxa"/>
              <w:left w:w="108" w:type="dxa"/>
              <w:bottom w:w="0" w:type="dxa"/>
              <w:right w:w="108" w:type="dxa"/>
            </w:tcMar>
          </w:tcPr>
          <w:p w14:paraId="25CF8D04" w14:textId="77777777" w:rsidR="006F1BA7" w:rsidRPr="00C608EB" w:rsidRDefault="006F1BA7" w:rsidP="006F1BA7">
            <w:pPr>
              <w:autoSpaceDN w:val="0"/>
              <w:spacing w:after="0"/>
              <w:jc w:val="both"/>
              <w:rPr>
                <w:rFonts w:ascii="Times New Roman" w:hAnsi="Times New Roman" w:cs="Times New Roman"/>
                <w:i/>
                <w:iCs/>
                <w:sz w:val="22"/>
                <w:szCs w:val="22"/>
                <w:lang w:val="lt-LT"/>
              </w:rPr>
            </w:pPr>
            <w:r w:rsidRPr="00C608EB">
              <w:rPr>
                <w:rFonts w:ascii="Times New Roman" w:hAnsi="Times New Roman" w:cs="Times New Roman"/>
                <w:i/>
                <w:iCs/>
                <w:sz w:val="22"/>
                <w:szCs w:val="22"/>
                <w:lang w:val="lt-LT"/>
              </w:rPr>
              <w:t>Nurodyti gamintoją ir modelį.</w:t>
            </w:r>
          </w:p>
        </w:tc>
        <w:tc>
          <w:tcPr>
            <w:tcW w:w="1585" w:type="pct"/>
          </w:tcPr>
          <w:p w14:paraId="2C390661" w14:textId="77777777" w:rsidR="006F1BA7" w:rsidRPr="00C608EB" w:rsidRDefault="006F1BA7" w:rsidP="006F1BA7">
            <w:pPr>
              <w:autoSpaceDN w:val="0"/>
              <w:spacing w:after="0"/>
              <w:jc w:val="both"/>
              <w:rPr>
                <w:rFonts w:ascii="Times New Roman" w:hAnsi="Times New Roman" w:cs="Times New Roman"/>
                <w:i/>
                <w:iCs/>
                <w:sz w:val="22"/>
                <w:szCs w:val="22"/>
                <w:lang w:val="lt-LT"/>
              </w:rPr>
            </w:pPr>
          </w:p>
        </w:tc>
      </w:tr>
      <w:tr w:rsidR="006F1BA7" w:rsidRPr="00107712" w14:paraId="0A111B4D" w14:textId="22B67834" w:rsidTr="006F1BA7">
        <w:tc>
          <w:tcPr>
            <w:tcW w:w="287" w:type="pct"/>
          </w:tcPr>
          <w:p w14:paraId="07951F0A"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4.1</w:t>
            </w:r>
          </w:p>
        </w:tc>
        <w:tc>
          <w:tcPr>
            <w:tcW w:w="1419" w:type="pct"/>
            <w:tcMar>
              <w:top w:w="0" w:type="dxa"/>
              <w:left w:w="108" w:type="dxa"/>
              <w:bottom w:w="0" w:type="dxa"/>
              <w:right w:w="108" w:type="dxa"/>
            </w:tcMar>
            <w:vAlign w:val="center"/>
          </w:tcPr>
          <w:p w14:paraId="7ED480D2"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Maitinimas</w:t>
            </w:r>
          </w:p>
        </w:tc>
        <w:tc>
          <w:tcPr>
            <w:tcW w:w="1709" w:type="pct"/>
            <w:tcMar>
              <w:top w:w="0" w:type="dxa"/>
              <w:left w:w="108" w:type="dxa"/>
              <w:bottom w:w="0" w:type="dxa"/>
              <w:right w:w="108" w:type="dxa"/>
            </w:tcMar>
          </w:tcPr>
          <w:p w14:paraId="395EEF5A" w14:textId="581826A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 xml:space="preserve">230 (± 10) </w:t>
            </w:r>
            <w:r>
              <w:rPr>
                <w:rFonts w:ascii="Times New Roman" w:hAnsi="Times New Roman" w:cs="Times New Roman"/>
                <w:sz w:val="22"/>
                <w:szCs w:val="22"/>
                <w:lang w:val="lt-LT"/>
              </w:rPr>
              <w:t xml:space="preserve">V; </w:t>
            </w:r>
            <w:r w:rsidRPr="00C608EB">
              <w:rPr>
                <w:rFonts w:ascii="Times New Roman" w:hAnsi="Times New Roman" w:cs="Times New Roman"/>
                <w:sz w:val="22"/>
                <w:szCs w:val="22"/>
                <w:lang w:val="lt-LT"/>
              </w:rPr>
              <w:t>50 Hz</w:t>
            </w:r>
          </w:p>
        </w:tc>
        <w:tc>
          <w:tcPr>
            <w:tcW w:w="1585" w:type="pct"/>
          </w:tcPr>
          <w:p w14:paraId="4D2E28E0"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224D7E70" w14:textId="7EE2E5E0" w:rsidTr="006F1BA7">
        <w:tc>
          <w:tcPr>
            <w:tcW w:w="287" w:type="pct"/>
          </w:tcPr>
          <w:p w14:paraId="4D511703" w14:textId="77777777" w:rsidR="006F1BA7" w:rsidRPr="00C608EB" w:rsidRDefault="006F1BA7" w:rsidP="006F1BA7">
            <w:pPr>
              <w:spacing w:after="0"/>
              <w:jc w:val="center"/>
              <w:rPr>
                <w:rFonts w:ascii="Times New Roman" w:hAnsi="Times New Roman" w:cs="Times New Roman"/>
                <w:sz w:val="22"/>
                <w:szCs w:val="22"/>
                <w:lang w:val="lt-LT" w:eastAsia="ru-RU"/>
              </w:rPr>
            </w:pPr>
            <w:r w:rsidRPr="00C608EB">
              <w:rPr>
                <w:rFonts w:ascii="Times New Roman" w:hAnsi="Times New Roman" w:cs="Times New Roman"/>
                <w:sz w:val="22"/>
                <w:szCs w:val="22"/>
                <w:lang w:val="lt-LT" w:eastAsia="ru-RU"/>
              </w:rPr>
              <w:t>4.2</w:t>
            </w:r>
          </w:p>
        </w:tc>
        <w:tc>
          <w:tcPr>
            <w:tcW w:w="1419" w:type="pct"/>
            <w:tcMar>
              <w:top w:w="0" w:type="dxa"/>
              <w:left w:w="108" w:type="dxa"/>
              <w:bottom w:w="0" w:type="dxa"/>
              <w:right w:w="108" w:type="dxa"/>
            </w:tcMar>
          </w:tcPr>
          <w:p w14:paraId="3AECB737" w14:textId="77777777" w:rsidR="006F1BA7" w:rsidRPr="00C608EB" w:rsidRDefault="006F1BA7" w:rsidP="006F1BA7">
            <w:pPr>
              <w:spacing w:after="0"/>
              <w:rPr>
                <w:rFonts w:ascii="Times New Roman" w:hAnsi="Times New Roman" w:cs="Times New Roman"/>
                <w:sz w:val="22"/>
                <w:szCs w:val="22"/>
                <w:lang w:val="lt-LT" w:eastAsia="ru-RU"/>
              </w:rPr>
            </w:pPr>
            <w:r w:rsidRPr="00C608EB">
              <w:rPr>
                <w:rFonts w:ascii="Times New Roman" w:hAnsi="Times New Roman" w:cs="Times New Roman"/>
                <w:sz w:val="22"/>
                <w:szCs w:val="22"/>
                <w:lang w:val="lt-LT" w:eastAsia="ru-RU"/>
              </w:rPr>
              <w:t xml:space="preserve">Galingumas </w:t>
            </w:r>
          </w:p>
        </w:tc>
        <w:tc>
          <w:tcPr>
            <w:tcW w:w="1709" w:type="pct"/>
            <w:tcMar>
              <w:top w:w="0" w:type="dxa"/>
              <w:left w:w="108" w:type="dxa"/>
              <w:bottom w:w="0" w:type="dxa"/>
              <w:right w:w="108" w:type="dxa"/>
            </w:tcMar>
          </w:tcPr>
          <w:p w14:paraId="263D8CC1" w14:textId="77777777" w:rsidR="006F1BA7" w:rsidRPr="00C608EB" w:rsidRDefault="006F1BA7" w:rsidP="006F1BA7">
            <w:pPr>
              <w:spacing w:after="0"/>
              <w:rPr>
                <w:rFonts w:ascii="Times New Roman" w:hAnsi="Times New Roman" w:cs="Times New Roman"/>
                <w:sz w:val="22"/>
                <w:szCs w:val="22"/>
                <w:lang w:val="lt-LT" w:eastAsia="ru-RU"/>
              </w:rPr>
            </w:pPr>
            <w:r w:rsidRPr="00C608EB">
              <w:rPr>
                <w:rFonts w:ascii="Times New Roman" w:hAnsi="Times New Roman" w:cs="Times New Roman"/>
                <w:sz w:val="22"/>
                <w:szCs w:val="22"/>
                <w:lang w:val="lt-LT" w:eastAsia="ru-RU"/>
              </w:rPr>
              <w:t>Ne mažiau kaip 0,55 kW</w:t>
            </w:r>
          </w:p>
        </w:tc>
        <w:tc>
          <w:tcPr>
            <w:tcW w:w="1585" w:type="pct"/>
          </w:tcPr>
          <w:p w14:paraId="6199ADAC" w14:textId="77777777" w:rsidR="006F1BA7" w:rsidRPr="00C608EB" w:rsidRDefault="006F1BA7" w:rsidP="006F1BA7">
            <w:pPr>
              <w:spacing w:after="0"/>
              <w:rPr>
                <w:rFonts w:ascii="Times New Roman" w:hAnsi="Times New Roman" w:cs="Times New Roman"/>
                <w:sz w:val="22"/>
                <w:szCs w:val="22"/>
                <w:lang w:val="lt-LT" w:eastAsia="ru-RU"/>
              </w:rPr>
            </w:pPr>
          </w:p>
        </w:tc>
      </w:tr>
      <w:tr w:rsidR="006F1BA7" w:rsidRPr="00107712" w14:paraId="308FEE00" w14:textId="5FA87D85" w:rsidTr="006F1BA7">
        <w:tc>
          <w:tcPr>
            <w:tcW w:w="287" w:type="pct"/>
          </w:tcPr>
          <w:p w14:paraId="11F85C9E" w14:textId="77777777" w:rsidR="006F1BA7" w:rsidRPr="00C608EB" w:rsidRDefault="006F1BA7" w:rsidP="006F1BA7">
            <w:pPr>
              <w:spacing w:after="0"/>
              <w:jc w:val="center"/>
              <w:rPr>
                <w:rFonts w:ascii="Times New Roman" w:hAnsi="Times New Roman" w:cs="Times New Roman"/>
                <w:sz w:val="22"/>
                <w:szCs w:val="22"/>
                <w:lang w:val="lt-LT" w:eastAsia="ru-RU"/>
              </w:rPr>
            </w:pPr>
            <w:r w:rsidRPr="00C608EB">
              <w:rPr>
                <w:rFonts w:ascii="Times New Roman" w:hAnsi="Times New Roman" w:cs="Times New Roman"/>
                <w:sz w:val="22"/>
                <w:szCs w:val="22"/>
                <w:lang w:val="lt-LT" w:eastAsia="ru-RU"/>
              </w:rPr>
              <w:t>4.3</w:t>
            </w:r>
          </w:p>
        </w:tc>
        <w:tc>
          <w:tcPr>
            <w:tcW w:w="1419" w:type="pct"/>
            <w:tcMar>
              <w:top w:w="0" w:type="dxa"/>
              <w:left w:w="108" w:type="dxa"/>
              <w:bottom w:w="0" w:type="dxa"/>
              <w:right w:w="108" w:type="dxa"/>
            </w:tcMar>
          </w:tcPr>
          <w:p w14:paraId="0005C948" w14:textId="77777777" w:rsidR="006F1BA7" w:rsidRPr="00C608EB" w:rsidRDefault="006F1BA7" w:rsidP="006F1BA7">
            <w:pPr>
              <w:spacing w:after="0"/>
              <w:rPr>
                <w:rFonts w:ascii="Times New Roman" w:hAnsi="Times New Roman" w:cs="Times New Roman"/>
                <w:sz w:val="22"/>
                <w:szCs w:val="22"/>
                <w:lang w:val="lt-LT" w:eastAsia="ru-RU"/>
              </w:rPr>
            </w:pPr>
            <w:r w:rsidRPr="00C608EB">
              <w:rPr>
                <w:rFonts w:ascii="Times New Roman" w:hAnsi="Times New Roman" w:cs="Times New Roman"/>
                <w:sz w:val="22"/>
                <w:szCs w:val="22"/>
                <w:lang w:val="lt-LT" w:eastAsia="ru-RU"/>
              </w:rPr>
              <w:t>Vakuumo gylis</w:t>
            </w:r>
          </w:p>
        </w:tc>
        <w:tc>
          <w:tcPr>
            <w:tcW w:w="1709" w:type="pct"/>
            <w:tcMar>
              <w:top w:w="0" w:type="dxa"/>
              <w:left w:w="108" w:type="dxa"/>
              <w:bottom w:w="0" w:type="dxa"/>
              <w:right w:w="108" w:type="dxa"/>
            </w:tcMar>
          </w:tcPr>
          <w:p w14:paraId="79078540" w14:textId="77777777" w:rsidR="006F1BA7" w:rsidRPr="00C608EB" w:rsidRDefault="006F1BA7" w:rsidP="006F1BA7">
            <w:pPr>
              <w:spacing w:after="0"/>
              <w:rPr>
                <w:rFonts w:ascii="Times New Roman" w:hAnsi="Times New Roman" w:cs="Times New Roman"/>
                <w:sz w:val="22"/>
                <w:szCs w:val="22"/>
                <w:lang w:val="lt-LT" w:eastAsia="ru-RU"/>
              </w:rPr>
            </w:pPr>
            <w:r w:rsidRPr="00C608EB">
              <w:rPr>
                <w:rFonts w:ascii="Times New Roman" w:hAnsi="Times New Roman" w:cs="Times New Roman"/>
                <w:sz w:val="22"/>
                <w:szCs w:val="22"/>
                <w:lang w:val="lt-LT" w:eastAsia="ru-RU"/>
              </w:rPr>
              <w:t>Ne mažiau 120 mbar</w:t>
            </w:r>
          </w:p>
        </w:tc>
        <w:tc>
          <w:tcPr>
            <w:tcW w:w="1585" w:type="pct"/>
          </w:tcPr>
          <w:p w14:paraId="5DE42F95" w14:textId="77777777" w:rsidR="006F1BA7" w:rsidRPr="00C608EB" w:rsidRDefault="006F1BA7" w:rsidP="006F1BA7">
            <w:pPr>
              <w:spacing w:after="0"/>
              <w:rPr>
                <w:rFonts w:ascii="Times New Roman" w:hAnsi="Times New Roman" w:cs="Times New Roman"/>
                <w:sz w:val="22"/>
                <w:szCs w:val="22"/>
                <w:lang w:val="lt-LT" w:eastAsia="ru-RU"/>
              </w:rPr>
            </w:pPr>
          </w:p>
        </w:tc>
      </w:tr>
      <w:tr w:rsidR="006F1BA7" w:rsidRPr="00107712" w14:paraId="217BF838" w14:textId="16023FEC" w:rsidTr="006F1BA7">
        <w:tc>
          <w:tcPr>
            <w:tcW w:w="287" w:type="pct"/>
          </w:tcPr>
          <w:p w14:paraId="1CAA401B"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4.4</w:t>
            </w:r>
          </w:p>
        </w:tc>
        <w:tc>
          <w:tcPr>
            <w:tcW w:w="1419" w:type="pct"/>
            <w:tcMar>
              <w:top w:w="0" w:type="dxa"/>
              <w:left w:w="108" w:type="dxa"/>
              <w:bottom w:w="0" w:type="dxa"/>
              <w:right w:w="108" w:type="dxa"/>
            </w:tcMar>
            <w:vAlign w:val="center"/>
          </w:tcPr>
          <w:p w14:paraId="4A6A17EF"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Siurbimo našumas</w:t>
            </w:r>
          </w:p>
        </w:tc>
        <w:tc>
          <w:tcPr>
            <w:tcW w:w="1709" w:type="pct"/>
            <w:tcMar>
              <w:top w:w="0" w:type="dxa"/>
              <w:left w:w="108" w:type="dxa"/>
              <w:bottom w:w="0" w:type="dxa"/>
              <w:right w:w="108" w:type="dxa"/>
            </w:tcMar>
          </w:tcPr>
          <w:p w14:paraId="63251AA4"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Ne mažiau 300 l/min.</w:t>
            </w:r>
          </w:p>
        </w:tc>
        <w:tc>
          <w:tcPr>
            <w:tcW w:w="1585" w:type="pct"/>
          </w:tcPr>
          <w:p w14:paraId="6F5AFD93"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0A303945" w14:textId="10BEDD20" w:rsidTr="006F1BA7">
        <w:tc>
          <w:tcPr>
            <w:tcW w:w="287" w:type="pct"/>
          </w:tcPr>
          <w:p w14:paraId="2BEE52BD"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4.5</w:t>
            </w:r>
          </w:p>
        </w:tc>
        <w:tc>
          <w:tcPr>
            <w:tcW w:w="1419" w:type="pct"/>
            <w:tcMar>
              <w:top w:w="0" w:type="dxa"/>
              <w:left w:w="108" w:type="dxa"/>
              <w:bottom w:w="0" w:type="dxa"/>
              <w:right w:w="108" w:type="dxa"/>
            </w:tcMar>
            <w:vAlign w:val="center"/>
          </w:tcPr>
          <w:p w14:paraId="70E8E0B1"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sz w:val="22"/>
                <w:szCs w:val="22"/>
                <w:lang w:val="lt-LT"/>
              </w:rPr>
              <w:t>Veikimo rėžimas</w:t>
            </w:r>
          </w:p>
        </w:tc>
        <w:tc>
          <w:tcPr>
            <w:tcW w:w="1709" w:type="pct"/>
            <w:tcMar>
              <w:top w:w="0" w:type="dxa"/>
              <w:left w:w="108" w:type="dxa"/>
              <w:bottom w:w="0" w:type="dxa"/>
              <w:right w:w="108" w:type="dxa"/>
            </w:tcMar>
          </w:tcPr>
          <w:p w14:paraId="3100E3CF"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Nepertraukiamas 100%</w:t>
            </w:r>
          </w:p>
        </w:tc>
        <w:tc>
          <w:tcPr>
            <w:tcW w:w="1585" w:type="pct"/>
          </w:tcPr>
          <w:p w14:paraId="0535DDAF"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2968651D" w14:textId="7E8639DE" w:rsidTr="006F1BA7">
        <w:tc>
          <w:tcPr>
            <w:tcW w:w="287" w:type="pct"/>
          </w:tcPr>
          <w:p w14:paraId="7711C0F6" w14:textId="77777777" w:rsidR="006F1BA7" w:rsidRPr="00C608EB" w:rsidRDefault="006F1BA7" w:rsidP="006F1BA7">
            <w:pPr>
              <w:autoSpaceDN w:val="0"/>
              <w:spacing w:after="0"/>
              <w:jc w:val="center"/>
              <w:rPr>
                <w:rFonts w:ascii="Times New Roman" w:hAnsi="Times New Roman" w:cs="Times New Roman"/>
                <w:sz w:val="22"/>
                <w:szCs w:val="22"/>
                <w:lang w:val="lt-LT"/>
              </w:rPr>
            </w:pPr>
            <w:r w:rsidRPr="00C608EB">
              <w:rPr>
                <w:rFonts w:ascii="Times New Roman" w:hAnsi="Times New Roman" w:cs="Times New Roman"/>
                <w:sz w:val="22"/>
                <w:szCs w:val="22"/>
                <w:lang w:val="lt-LT"/>
              </w:rPr>
              <w:t>4.6</w:t>
            </w:r>
          </w:p>
        </w:tc>
        <w:tc>
          <w:tcPr>
            <w:tcW w:w="1419" w:type="pct"/>
            <w:tcMar>
              <w:top w:w="0" w:type="dxa"/>
              <w:left w:w="108" w:type="dxa"/>
              <w:bottom w:w="0" w:type="dxa"/>
              <w:right w:w="108" w:type="dxa"/>
            </w:tcMar>
            <w:vAlign w:val="center"/>
          </w:tcPr>
          <w:p w14:paraId="7F24A6B5"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color w:val="000000" w:themeColor="text1"/>
                <w:sz w:val="22"/>
                <w:szCs w:val="22"/>
                <w:lang w:val="lt-LT"/>
              </w:rPr>
              <w:t>Vakuumo siurblys ir vandens separatorius turi veikti nuo vieno variklio</w:t>
            </w:r>
          </w:p>
        </w:tc>
        <w:tc>
          <w:tcPr>
            <w:tcW w:w="1709" w:type="pct"/>
            <w:tcMar>
              <w:top w:w="0" w:type="dxa"/>
              <w:left w:w="108" w:type="dxa"/>
              <w:bottom w:w="0" w:type="dxa"/>
              <w:right w:w="108" w:type="dxa"/>
            </w:tcMar>
          </w:tcPr>
          <w:p w14:paraId="3C1C6C02" w14:textId="77777777" w:rsidR="006F1BA7" w:rsidRPr="00C608EB" w:rsidRDefault="006F1BA7" w:rsidP="006F1BA7">
            <w:pPr>
              <w:tabs>
                <w:tab w:val="center" w:pos="1699"/>
              </w:tabs>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w:t>
            </w:r>
          </w:p>
        </w:tc>
        <w:tc>
          <w:tcPr>
            <w:tcW w:w="1585" w:type="pct"/>
          </w:tcPr>
          <w:p w14:paraId="7E66FBCC" w14:textId="77777777" w:rsidR="006F1BA7" w:rsidRPr="00C608EB" w:rsidRDefault="006F1BA7" w:rsidP="006F1BA7">
            <w:pPr>
              <w:tabs>
                <w:tab w:val="center" w:pos="1699"/>
              </w:tabs>
              <w:autoSpaceDN w:val="0"/>
              <w:spacing w:after="0"/>
              <w:jc w:val="both"/>
              <w:rPr>
                <w:rFonts w:ascii="Times New Roman" w:hAnsi="Times New Roman" w:cs="Times New Roman"/>
                <w:sz w:val="22"/>
                <w:szCs w:val="22"/>
                <w:lang w:val="lt-LT"/>
              </w:rPr>
            </w:pPr>
          </w:p>
        </w:tc>
      </w:tr>
      <w:tr w:rsidR="006F1BA7" w:rsidRPr="006F1BA7" w14:paraId="0231B8C7" w14:textId="4FD6AE94" w:rsidTr="006F1BA7">
        <w:tc>
          <w:tcPr>
            <w:tcW w:w="287" w:type="pct"/>
          </w:tcPr>
          <w:p w14:paraId="24FBE1F4" w14:textId="77777777" w:rsidR="006F1BA7" w:rsidRPr="00C608EB" w:rsidRDefault="006F1BA7" w:rsidP="006F1BA7">
            <w:pPr>
              <w:autoSpaceDN w:val="0"/>
              <w:spacing w:after="0"/>
              <w:jc w:val="center"/>
              <w:rPr>
                <w:rFonts w:ascii="Times New Roman" w:hAnsi="Times New Roman" w:cs="Times New Roman"/>
                <w:b/>
                <w:sz w:val="22"/>
                <w:szCs w:val="22"/>
                <w:lang w:val="lt-LT"/>
              </w:rPr>
            </w:pPr>
            <w:r w:rsidRPr="00C608EB">
              <w:rPr>
                <w:rFonts w:ascii="Times New Roman" w:hAnsi="Times New Roman" w:cs="Times New Roman"/>
                <w:b/>
                <w:sz w:val="22"/>
                <w:szCs w:val="22"/>
                <w:lang w:val="lt-LT"/>
              </w:rPr>
              <w:t>5.</w:t>
            </w:r>
          </w:p>
        </w:tc>
        <w:tc>
          <w:tcPr>
            <w:tcW w:w="1419" w:type="pct"/>
            <w:tcMar>
              <w:top w:w="0" w:type="dxa"/>
              <w:left w:w="108" w:type="dxa"/>
              <w:bottom w:w="0" w:type="dxa"/>
              <w:right w:w="108" w:type="dxa"/>
            </w:tcMar>
            <w:vAlign w:val="center"/>
          </w:tcPr>
          <w:p w14:paraId="6E180E00" w14:textId="77777777" w:rsidR="006F1BA7" w:rsidRPr="00C608EB" w:rsidRDefault="006F1BA7" w:rsidP="006F1BA7">
            <w:pPr>
              <w:autoSpaceDN w:val="0"/>
              <w:spacing w:after="0"/>
              <w:rPr>
                <w:rFonts w:ascii="Times New Roman" w:hAnsi="Times New Roman" w:cs="Times New Roman"/>
                <w:sz w:val="22"/>
                <w:szCs w:val="22"/>
                <w:lang w:val="lt-LT"/>
              </w:rPr>
            </w:pPr>
            <w:r w:rsidRPr="00C608EB">
              <w:rPr>
                <w:rFonts w:ascii="Times New Roman" w:hAnsi="Times New Roman" w:cs="Times New Roman"/>
                <w:b/>
                <w:sz w:val="22"/>
                <w:szCs w:val="22"/>
                <w:lang w:val="lt-LT"/>
              </w:rPr>
              <w:t>Amalgamos separatorius</w:t>
            </w:r>
          </w:p>
        </w:tc>
        <w:tc>
          <w:tcPr>
            <w:tcW w:w="1709" w:type="pct"/>
            <w:tcMar>
              <w:top w:w="0" w:type="dxa"/>
              <w:left w:w="108" w:type="dxa"/>
              <w:bottom w:w="0" w:type="dxa"/>
              <w:right w:w="108" w:type="dxa"/>
            </w:tcMar>
          </w:tcPr>
          <w:p w14:paraId="2BDE1754" w14:textId="77777777"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Turi atitikti EN ISO 11143:2008-10 standartą ir amalgamos atskyrimo efektyvumas ne mažiau kaip 96%</w:t>
            </w:r>
          </w:p>
        </w:tc>
        <w:tc>
          <w:tcPr>
            <w:tcW w:w="1585" w:type="pct"/>
          </w:tcPr>
          <w:p w14:paraId="79F44C23"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650917D5" w14:textId="2C19DBE5" w:rsidTr="006F1BA7">
        <w:tc>
          <w:tcPr>
            <w:tcW w:w="287" w:type="pct"/>
          </w:tcPr>
          <w:p w14:paraId="488A53CE" w14:textId="77777777" w:rsidR="006F1BA7" w:rsidRPr="00C608EB" w:rsidRDefault="006F1BA7" w:rsidP="006F1BA7">
            <w:pPr>
              <w:tabs>
                <w:tab w:val="center" w:pos="331"/>
              </w:tabs>
              <w:autoSpaceDN w:val="0"/>
              <w:spacing w:after="0"/>
              <w:jc w:val="center"/>
              <w:rPr>
                <w:rFonts w:ascii="Times New Roman" w:hAnsi="Times New Roman" w:cs="Times New Roman"/>
                <w:sz w:val="22"/>
                <w:szCs w:val="22"/>
                <w:lang w:val="lt-LT"/>
              </w:rPr>
            </w:pPr>
            <w:r w:rsidRPr="00C608EB">
              <w:rPr>
                <w:rFonts w:ascii="Times New Roman" w:hAnsi="Times New Roman" w:cs="Times New Roman"/>
                <w:b/>
                <w:sz w:val="22"/>
                <w:szCs w:val="22"/>
                <w:lang w:val="lt-LT"/>
              </w:rPr>
              <w:t>6.</w:t>
            </w:r>
          </w:p>
        </w:tc>
        <w:tc>
          <w:tcPr>
            <w:tcW w:w="1419" w:type="pct"/>
            <w:tcMar>
              <w:top w:w="0" w:type="dxa"/>
              <w:left w:w="108" w:type="dxa"/>
              <w:bottom w:w="0" w:type="dxa"/>
              <w:right w:w="108" w:type="dxa"/>
            </w:tcMar>
            <w:vAlign w:val="center"/>
          </w:tcPr>
          <w:p w14:paraId="7DBDD170" w14:textId="77777777" w:rsidR="006F1BA7" w:rsidRPr="00C608EB" w:rsidRDefault="006F1BA7" w:rsidP="006F1BA7">
            <w:pPr>
              <w:autoSpaceDN w:val="0"/>
              <w:spacing w:after="0"/>
              <w:rPr>
                <w:rFonts w:ascii="Times New Roman" w:hAnsi="Times New Roman" w:cs="Times New Roman"/>
                <w:b/>
                <w:sz w:val="22"/>
                <w:szCs w:val="22"/>
                <w:lang w:val="lt-LT"/>
              </w:rPr>
            </w:pPr>
            <w:r w:rsidRPr="00C608EB">
              <w:rPr>
                <w:rFonts w:ascii="Times New Roman" w:hAnsi="Times New Roman" w:cs="Times New Roman"/>
                <w:b/>
                <w:sz w:val="22"/>
                <w:szCs w:val="22"/>
                <w:lang w:val="lt-LT"/>
              </w:rPr>
              <w:t>Garantija įrangai</w:t>
            </w:r>
          </w:p>
        </w:tc>
        <w:tc>
          <w:tcPr>
            <w:tcW w:w="1709" w:type="pct"/>
            <w:tcMar>
              <w:top w:w="0" w:type="dxa"/>
              <w:left w:w="108" w:type="dxa"/>
              <w:bottom w:w="0" w:type="dxa"/>
              <w:right w:w="108" w:type="dxa"/>
            </w:tcMar>
          </w:tcPr>
          <w:p w14:paraId="2C4EC5DA" w14:textId="44AFF0CD"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 24 mėn.</w:t>
            </w:r>
          </w:p>
        </w:tc>
        <w:tc>
          <w:tcPr>
            <w:tcW w:w="1585" w:type="pct"/>
          </w:tcPr>
          <w:p w14:paraId="7715995C"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1FA83D18" w14:textId="12A94EF8" w:rsidTr="006F1BA7">
        <w:tc>
          <w:tcPr>
            <w:tcW w:w="287" w:type="pct"/>
          </w:tcPr>
          <w:p w14:paraId="28E425D7" w14:textId="77777777" w:rsidR="006F1BA7" w:rsidRPr="00C608EB" w:rsidRDefault="006F1BA7" w:rsidP="006F1BA7">
            <w:pPr>
              <w:autoSpaceDN w:val="0"/>
              <w:spacing w:after="0"/>
              <w:jc w:val="center"/>
              <w:rPr>
                <w:rFonts w:ascii="Times New Roman" w:hAnsi="Times New Roman" w:cs="Times New Roman"/>
                <w:b/>
                <w:sz w:val="22"/>
                <w:szCs w:val="22"/>
                <w:lang w:val="lt-LT"/>
              </w:rPr>
            </w:pPr>
            <w:r w:rsidRPr="00C608EB">
              <w:rPr>
                <w:rFonts w:ascii="Times New Roman" w:hAnsi="Times New Roman" w:cs="Times New Roman"/>
                <w:b/>
                <w:sz w:val="22"/>
                <w:szCs w:val="22"/>
                <w:lang w:val="lt-LT"/>
              </w:rPr>
              <w:t>7.</w:t>
            </w:r>
          </w:p>
        </w:tc>
        <w:tc>
          <w:tcPr>
            <w:tcW w:w="1419" w:type="pct"/>
            <w:tcMar>
              <w:top w:w="0" w:type="dxa"/>
              <w:left w:w="108" w:type="dxa"/>
              <w:bottom w:w="0" w:type="dxa"/>
              <w:right w:w="108" w:type="dxa"/>
            </w:tcMar>
            <w:vAlign w:val="center"/>
          </w:tcPr>
          <w:p w14:paraId="538C6C51" w14:textId="77777777" w:rsidR="006F1BA7" w:rsidRPr="00C608EB" w:rsidRDefault="006F1BA7" w:rsidP="006F1BA7">
            <w:pPr>
              <w:autoSpaceDN w:val="0"/>
              <w:spacing w:after="0"/>
              <w:rPr>
                <w:rFonts w:ascii="Times New Roman" w:hAnsi="Times New Roman" w:cs="Times New Roman"/>
                <w:b/>
                <w:sz w:val="22"/>
                <w:szCs w:val="22"/>
                <w:lang w:val="lt-LT"/>
              </w:rPr>
            </w:pPr>
            <w:r w:rsidRPr="00C608EB">
              <w:rPr>
                <w:rFonts w:ascii="Times New Roman" w:hAnsi="Times New Roman" w:cs="Times New Roman"/>
                <w:b/>
                <w:sz w:val="22"/>
                <w:szCs w:val="22"/>
                <w:lang w:val="lt-LT"/>
              </w:rPr>
              <w:t>Garantija antgaliams</w:t>
            </w:r>
          </w:p>
        </w:tc>
        <w:tc>
          <w:tcPr>
            <w:tcW w:w="1709" w:type="pct"/>
            <w:tcMar>
              <w:top w:w="0" w:type="dxa"/>
              <w:left w:w="108" w:type="dxa"/>
              <w:bottom w:w="0" w:type="dxa"/>
              <w:right w:w="108" w:type="dxa"/>
            </w:tcMar>
          </w:tcPr>
          <w:p w14:paraId="01511BE8" w14:textId="2CB5C443"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 12 mėn.</w:t>
            </w:r>
          </w:p>
        </w:tc>
        <w:tc>
          <w:tcPr>
            <w:tcW w:w="1585" w:type="pct"/>
          </w:tcPr>
          <w:p w14:paraId="04472CFB"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58B69E9B" w14:textId="39954518" w:rsidTr="006F1BA7">
        <w:tc>
          <w:tcPr>
            <w:tcW w:w="287" w:type="pct"/>
          </w:tcPr>
          <w:p w14:paraId="143C82D6" w14:textId="77777777" w:rsidR="006F1BA7" w:rsidRPr="00C608EB" w:rsidRDefault="006F1BA7" w:rsidP="006F1BA7">
            <w:pPr>
              <w:autoSpaceDN w:val="0"/>
              <w:spacing w:after="0"/>
              <w:jc w:val="center"/>
              <w:rPr>
                <w:rFonts w:ascii="Times New Roman" w:hAnsi="Times New Roman" w:cs="Times New Roman"/>
                <w:b/>
                <w:sz w:val="22"/>
                <w:szCs w:val="22"/>
                <w:lang w:val="lt-LT"/>
              </w:rPr>
            </w:pPr>
            <w:r w:rsidRPr="00C608EB">
              <w:rPr>
                <w:rFonts w:ascii="Times New Roman" w:hAnsi="Times New Roman" w:cs="Times New Roman"/>
                <w:b/>
                <w:sz w:val="22"/>
                <w:szCs w:val="22"/>
                <w:lang w:val="lt-LT"/>
              </w:rPr>
              <w:t>8.</w:t>
            </w:r>
          </w:p>
        </w:tc>
        <w:tc>
          <w:tcPr>
            <w:tcW w:w="1419" w:type="pct"/>
            <w:tcMar>
              <w:top w:w="0" w:type="dxa"/>
              <w:left w:w="108" w:type="dxa"/>
              <w:bottom w:w="0" w:type="dxa"/>
              <w:right w:w="108" w:type="dxa"/>
            </w:tcMar>
            <w:vAlign w:val="center"/>
          </w:tcPr>
          <w:p w14:paraId="707404CC" w14:textId="77777777" w:rsidR="006F1BA7" w:rsidRPr="00C608EB" w:rsidRDefault="006F1BA7" w:rsidP="006F1BA7">
            <w:pPr>
              <w:autoSpaceDN w:val="0"/>
              <w:spacing w:after="0"/>
              <w:rPr>
                <w:rFonts w:ascii="Times New Roman" w:hAnsi="Times New Roman" w:cs="Times New Roman"/>
                <w:b/>
                <w:sz w:val="22"/>
                <w:szCs w:val="22"/>
                <w:lang w:val="lt-LT"/>
              </w:rPr>
            </w:pPr>
            <w:r w:rsidRPr="00C608EB">
              <w:rPr>
                <w:rFonts w:ascii="Times New Roman" w:hAnsi="Times New Roman" w:cs="Times New Roman"/>
                <w:b/>
                <w:sz w:val="22"/>
                <w:szCs w:val="22"/>
                <w:lang w:val="lt-LT"/>
              </w:rPr>
              <w:t>CE ženklinimas</w:t>
            </w:r>
          </w:p>
        </w:tc>
        <w:tc>
          <w:tcPr>
            <w:tcW w:w="1709" w:type="pct"/>
            <w:tcMar>
              <w:top w:w="0" w:type="dxa"/>
              <w:left w:w="108" w:type="dxa"/>
              <w:bottom w:w="0" w:type="dxa"/>
              <w:right w:w="108" w:type="dxa"/>
            </w:tcMar>
          </w:tcPr>
          <w:p w14:paraId="5E9A18CF" w14:textId="5437055F" w:rsidR="006F1BA7" w:rsidRPr="00C608EB" w:rsidRDefault="006F1BA7" w:rsidP="006F1BA7">
            <w:pPr>
              <w:autoSpaceDN w:val="0"/>
              <w:spacing w:after="0"/>
              <w:jc w:val="both"/>
              <w:rPr>
                <w:rFonts w:ascii="Times New Roman" w:hAnsi="Times New Roman" w:cs="Times New Roman"/>
                <w:sz w:val="22"/>
                <w:szCs w:val="22"/>
                <w:lang w:val="lt-LT"/>
              </w:rPr>
            </w:pPr>
            <w:r w:rsidRPr="00C608EB">
              <w:rPr>
                <w:rFonts w:ascii="Times New Roman" w:hAnsi="Times New Roman" w:cs="Times New Roman"/>
                <w:sz w:val="22"/>
                <w:szCs w:val="22"/>
                <w:lang w:val="lt-LT"/>
              </w:rPr>
              <w:t>Būtina</w:t>
            </w:r>
          </w:p>
        </w:tc>
        <w:tc>
          <w:tcPr>
            <w:tcW w:w="1585" w:type="pct"/>
          </w:tcPr>
          <w:p w14:paraId="2E886E21" w14:textId="77777777" w:rsidR="006F1BA7" w:rsidRPr="00C608EB" w:rsidRDefault="006F1BA7" w:rsidP="006F1BA7">
            <w:pPr>
              <w:autoSpaceDN w:val="0"/>
              <w:spacing w:after="0"/>
              <w:jc w:val="both"/>
              <w:rPr>
                <w:rFonts w:ascii="Times New Roman" w:hAnsi="Times New Roman" w:cs="Times New Roman"/>
                <w:sz w:val="22"/>
                <w:szCs w:val="22"/>
                <w:lang w:val="lt-LT"/>
              </w:rPr>
            </w:pPr>
          </w:p>
        </w:tc>
      </w:tr>
      <w:tr w:rsidR="006F1BA7" w:rsidRPr="00107712" w14:paraId="6FD992EA" w14:textId="42F5BB9C" w:rsidTr="006F1BA7">
        <w:tc>
          <w:tcPr>
            <w:tcW w:w="287" w:type="pct"/>
          </w:tcPr>
          <w:p w14:paraId="6E6656D6" w14:textId="7CAF0F61" w:rsidR="006F1BA7" w:rsidRPr="00C608EB" w:rsidRDefault="006F1BA7" w:rsidP="006F1BA7">
            <w:pPr>
              <w:autoSpaceDN w:val="0"/>
              <w:spacing w:after="0"/>
              <w:jc w:val="center"/>
              <w:rPr>
                <w:rFonts w:ascii="Times New Roman" w:hAnsi="Times New Roman" w:cs="Times New Roman"/>
                <w:b/>
                <w:sz w:val="22"/>
                <w:szCs w:val="22"/>
                <w:lang w:val="lt-LT"/>
              </w:rPr>
            </w:pPr>
            <w:r>
              <w:rPr>
                <w:rFonts w:ascii="Times New Roman" w:hAnsi="Times New Roman" w:cs="Times New Roman"/>
                <w:b/>
                <w:sz w:val="22"/>
                <w:szCs w:val="22"/>
                <w:lang w:val="lt-LT"/>
              </w:rPr>
              <w:t>9.</w:t>
            </w:r>
          </w:p>
        </w:tc>
        <w:tc>
          <w:tcPr>
            <w:tcW w:w="1419" w:type="pct"/>
            <w:tcMar>
              <w:top w:w="0" w:type="dxa"/>
              <w:left w:w="108" w:type="dxa"/>
              <w:bottom w:w="0" w:type="dxa"/>
              <w:right w:w="108" w:type="dxa"/>
            </w:tcMar>
          </w:tcPr>
          <w:p w14:paraId="671E4993" w14:textId="13A49F92" w:rsidR="006F1BA7" w:rsidRPr="00F13876" w:rsidRDefault="006F1BA7" w:rsidP="006F1BA7">
            <w:pPr>
              <w:autoSpaceDN w:val="0"/>
              <w:spacing w:after="0"/>
              <w:rPr>
                <w:rFonts w:ascii="Times New Roman" w:hAnsi="Times New Roman" w:cs="Times New Roman"/>
                <w:b/>
                <w:bCs/>
                <w:color w:val="000000" w:themeColor="text1"/>
                <w:sz w:val="22"/>
                <w:szCs w:val="22"/>
                <w:lang w:val="lt-LT"/>
              </w:rPr>
            </w:pPr>
            <w:r w:rsidRPr="00F13876">
              <w:rPr>
                <w:rFonts w:ascii="Times New Roman" w:hAnsi="Times New Roman" w:cs="Times New Roman"/>
                <w:b/>
                <w:bCs/>
                <w:color w:val="000000" w:themeColor="text1"/>
                <w:sz w:val="22"/>
                <w:szCs w:val="22"/>
                <w:lang w:val="lt-LT"/>
              </w:rPr>
              <w:t xml:space="preserve">Garantija </w:t>
            </w:r>
          </w:p>
        </w:tc>
        <w:tc>
          <w:tcPr>
            <w:tcW w:w="1709" w:type="pct"/>
            <w:tcMar>
              <w:top w:w="0" w:type="dxa"/>
              <w:left w:w="108" w:type="dxa"/>
              <w:bottom w:w="0" w:type="dxa"/>
              <w:right w:w="108" w:type="dxa"/>
            </w:tcMar>
          </w:tcPr>
          <w:p w14:paraId="0FF973BB" w14:textId="2EB44AB6" w:rsidR="006F1BA7" w:rsidRPr="00C608EB" w:rsidRDefault="006F1BA7" w:rsidP="006F1BA7">
            <w:pPr>
              <w:autoSpaceDN w:val="0"/>
              <w:spacing w:after="0"/>
              <w:jc w:val="both"/>
              <w:rPr>
                <w:rFonts w:ascii="Times New Roman" w:hAnsi="Times New Roman" w:cs="Times New Roman"/>
                <w:sz w:val="22"/>
                <w:szCs w:val="22"/>
                <w:lang w:val="lt-LT"/>
              </w:rPr>
            </w:pPr>
            <w:r w:rsidRPr="00F13876">
              <w:rPr>
                <w:rFonts w:ascii="Times New Roman" w:hAnsi="Times New Roman" w:cs="Times New Roman"/>
                <w:sz w:val="22"/>
                <w:szCs w:val="22"/>
                <w:lang w:val="lt-LT"/>
              </w:rPr>
              <w:t>Ne mažiau 24 mėn.</w:t>
            </w:r>
          </w:p>
        </w:tc>
        <w:tc>
          <w:tcPr>
            <w:tcW w:w="1585" w:type="pct"/>
          </w:tcPr>
          <w:p w14:paraId="682B1E6B" w14:textId="77777777" w:rsidR="006F1BA7" w:rsidRPr="00F13876" w:rsidRDefault="006F1BA7" w:rsidP="006F1BA7">
            <w:pPr>
              <w:autoSpaceDN w:val="0"/>
              <w:spacing w:after="0"/>
              <w:jc w:val="both"/>
              <w:rPr>
                <w:rFonts w:ascii="Times New Roman" w:hAnsi="Times New Roman" w:cs="Times New Roman"/>
                <w:sz w:val="22"/>
                <w:szCs w:val="22"/>
                <w:lang w:val="lt-LT"/>
              </w:rPr>
            </w:pPr>
          </w:p>
        </w:tc>
      </w:tr>
      <w:tr w:rsidR="006F1BA7" w:rsidRPr="006F1BA7" w14:paraId="0165137A" w14:textId="593AEB67" w:rsidTr="006F1BA7">
        <w:tc>
          <w:tcPr>
            <w:tcW w:w="287" w:type="pct"/>
          </w:tcPr>
          <w:p w14:paraId="101F8BD3" w14:textId="14F1FAF0" w:rsidR="006F1BA7" w:rsidRDefault="006F1BA7" w:rsidP="006F1BA7">
            <w:pPr>
              <w:autoSpaceDN w:val="0"/>
              <w:spacing w:after="0"/>
              <w:jc w:val="center"/>
              <w:rPr>
                <w:rFonts w:ascii="Times New Roman" w:hAnsi="Times New Roman" w:cs="Times New Roman"/>
                <w:b/>
                <w:sz w:val="22"/>
                <w:szCs w:val="22"/>
                <w:lang w:val="lt-LT"/>
              </w:rPr>
            </w:pPr>
            <w:r>
              <w:rPr>
                <w:rFonts w:ascii="Times New Roman" w:hAnsi="Times New Roman" w:cs="Times New Roman"/>
                <w:b/>
                <w:sz w:val="22"/>
                <w:szCs w:val="22"/>
                <w:lang w:val="lt-LT"/>
              </w:rPr>
              <w:t>10.</w:t>
            </w:r>
          </w:p>
        </w:tc>
        <w:tc>
          <w:tcPr>
            <w:tcW w:w="1419" w:type="pct"/>
            <w:tcMar>
              <w:top w:w="0" w:type="dxa"/>
              <w:left w:w="108" w:type="dxa"/>
              <w:bottom w:w="0" w:type="dxa"/>
              <w:right w:w="108" w:type="dxa"/>
            </w:tcMar>
          </w:tcPr>
          <w:p w14:paraId="2543D207" w14:textId="55A2F777" w:rsidR="006F1BA7" w:rsidRPr="00F13876" w:rsidRDefault="006F1BA7" w:rsidP="006F1BA7">
            <w:pPr>
              <w:spacing w:after="0"/>
              <w:rPr>
                <w:rFonts w:ascii="Times New Roman" w:hAnsi="Times New Roman" w:cs="Times New Roman"/>
                <w:b/>
                <w:bCs/>
                <w:color w:val="000000" w:themeColor="text1"/>
                <w:sz w:val="22"/>
                <w:szCs w:val="22"/>
                <w:lang w:val="lt-LT"/>
              </w:rPr>
            </w:pPr>
            <w:r w:rsidRPr="00F13876">
              <w:rPr>
                <w:rFonts w:ascii="Times New Roman" w:hAnsi="Times New Roman" w:cs="Times New Roman"/>
                <w:b/>
                <w:bCs/>
                <w:color w:val="000000" w:themeColor="text1"/>
                <w:sz w:val="22"/>
                <w:szCs w:val="22"/>
                <w:lang w:val="lt-LT"/>
              </w:rPr>
              <w:t>Galimybė įsigyti originalias (arba joms lygiavertes) atsargines dalis</w:t>
            </w:r>
          </w:p>
        </w:tc>
        <w:tc>
          <w:tcPr>
            <w:tcW w:w="1709" w:type="pct"/>
            <w:tcMar>
              <w:top w:w="0" w:type="dxa"/>
              <w:left w:w="108" w:type="dxa"/>
              <w:bottom w:w="0" w:type="dxa"/>
              <w:right w:w="108" w:type="dxa"/>
            </w:tcMar>
          </w:tcPr>
          <w:p w14:paraId="35DD2F1C" w14:textId="14614DFD" w:rsidR="006F1BA7" w:rsidRPr="00C608EB" w:rsidRDefault="006F1BA7" w:rsidP="006F1BA7">
            <w:pPr>
              <w:autoSpaceDN w:val="0"/>
              <w:spacing w:after="0"/>
              <w:jc w:val="both"/>
              <w:rPr>
                <w:rFonts w:ascii="Times New Roman" w:hAnsi="Times New Roman" w:cs="Times New Roman"/>
                <w:sz w:val="22"/>
                <w:szCs w:val="22"/>
                <w:lang w:val="lt-LT"/>
              </w:rPr>
            </w:pPr>
            <w:r w:rsidRPr="00F13876">
              <w:rPr>
                <w:rFonts w:ascii="Times New Roman" w:hAnsi="Times New Roman" w:cs="Times New Roman"/>
                <w:sz w:val="22"/>
                <w:szCs w:val="22"/>
                <w:lang w:val="lt-LT"/>
              </w:rPr>
              <w:t xml:space="preserve">Tiekėjas turi užtikrinti, kad per garantinį Prekės naudojimo laikotarpį ir bent 5 metus po garantinio laikotarpio būtų galima įsigyti originalių arba joms </w:t>
            </w:r>
            <w:r w:rsidRPr="00F13876">
              <w:rPr>
                <w:rFonts w:ascii="Times New Roman" w:hAnsi="Times New Roman" w:cs="Times New Roman"/>
                <w:sz w:val="22"/>
                <w:szCs w:val="22"/>
                <w:lang w:val="lt-LT"/>
              </w:rPr>
              <w:lastRenderedPageBreak/>
              <w:t xml:space="preserve">lygiaverčių atsarginių dalių. </w:t>
            </w:r>
            <w:r w:rsidRPr="00F13876">
              <w:rPr>
                <w:rFonts w:ascii="Times New Roman" w:hAnsi="Times New Roman" w:cs="Times New Roman"/>
                <w:sz w:val="22"/>
                <w:szCs w:val="22"/>
                <w:u w:val="single"/>
                <w:lang w:val="lt-LT"/>
              </w:rPr>
              <w:t>(būtinas gamintojo atitinkamas patvirtinimas).</w:t>
            </w:r>
            <w:r w:rsidRPr="00F13876">
              <w:rPr>
                <w:rFonts w:ascii="Times New Roman" w:hAnsi="Times New Roman" w:cs="Times New Roman"/>
                <w:sz w:val="22"/>
                <w:szCs w:val="22"/>
                <w:lang w:val="pt-BR"/>
              </w:rPr>
              <w:t xml:space="preserve"> Reikalavimas taikomas vadovaujantis Lietuvos Respublikos aplinkos ministro 2022 m. gruodžio 13 d. įsakymu Nr. D1-401 patvirtinto aplinkos apsaugos kriterijų taikymo, vykdant Pridedama žaliuosius pirkimus, tvarkos aprašo II skyriaus 4.4.4.4 punktu.</w:t>
            </w:r>
          </w:p>
        </w:tc>
        <w:tc>
          <w:tcPr>
            <w:tcW w:w="1585" w:type="pct"/>
          </w:tcPr>
          <w:p w14:paraId="4465A3E9" w14:textId="77777777" w:rsidR="006F1BA7" w:rsidRPr="00F13876" w:rsidRDefault="006F1BA7" w:rsidP="006F1BA7">
            <w:pPr>
              <w:autoSpaceDN w:val="0"/>
              <w:spacing w:after="0"/>
              <w:jc w:val="both"/>
              <w:rPr>
                <w:rFonts w:ascii="Times New Roman" w:hAnsi="Times New Roman" w:cs="Times New Roman"/>
                <w:sz w:val="22"/>
                <w:szCs w:val="22"/>
                <w:lang w:val="lt-LT"/>
              </w:rPr>
            </w:pPr>
          </w:p>
        </w:tc>
      </w:tr>
    </w:tbl>
    <w:p w14:paraId="70EF7F3D" w14:textId="77777777" w:rsidR="00BA3663" w:rsidRPr="00C608EB" w:rsidRDefault="00BA3663">
      <w:pPr>
        <w:rPr>
          <w:rFonts w:ascii="Times New Roman" w:hAnsi="Times New Roman" w:cs="Times New Roman"/>
          <w:sz w:val="22"/>
          <w:szCs w:val="22"/>
          <w:lang w:val="lt-LT"/>
        </w:rPr>
      </w:pPr>
    </w:p>
    <w:p w14:paraId="4E2E31EF" w14:textId="77777777" w:rsidR="00523ABB" w:rsidRPr="00C608EB" w:rsidRDefault="00523ABB">
      <w:pPr>
        <w:rPr>
          <w:rFonts w:ascii="Times New Roman" w:hAnsi="Times New Roman" w:cs="Times New Roman"/>
          <w:sz w:val="22"/>
          <w:szCs w:val="22"/>
          <w:lang w:val="lt-LT"/>
        </w:rPr>
      </w:pPr>
    </w:p>
    <w:sectPr w:rsidR="00523ABB" w:rsidRPr="00C608EB" w:rsidSect="00133ED2">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535"/>
    <w:multiLevelType w:val="hybridMultilevel"/>
    <w:tmpl w:val="92369BA0"/>
    <w:lvl w:ilvl="0" w:tplc="4D4AA1B8">
      <w:start w:val="23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E21A3A"/>
    <w:multiLevelType w:val="hybridMultilevel"/>
    <w:tmpl w:val="69F42840"/>
    <w:lvl w:ilvl="0" w:tplc="678039F2">
      <w:start w:val="6"/>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EF3448"/>
    <w:multiLevelType w:val="hybridMultilevel"/>
    <w:tmpl w:val="177683EE"/>
    <w:lvl w:ilvl="0" w:tplc="A39870B4">
      <w:start w:val="6"/>
      <w:numFmt w:val="decimal"/>
      <w:lvlText w:val="%1."/>
      <w:lvlJc w:val="left"/>
      <w:pPr>
        <w:ind w:left="1215" w:hanging="360"/>
      </w:p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num w:numId="1" w16cid:durableId="1161502897">
    <w:abstractNumId w:val="0"/>
  </w:num>
  <w:num w:numId="2" w16cid:durableId="61606742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40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63"/>
    <w:rsid w:val="000B2E74"/>
    <w:rsid w:val="00107712"/>
    <w:rsid w:val="00133ED2"/>
    <w:rsid w:val="0021403C"/>
    <w:rsid w:val="00226E56"/>
    <w:rsid w:val="002F7967"/>
    <w:rsid w:val="003E5A25"/>
    <w:rsid w:val="0040200C"/>
    <w:rsid w:val="00456117"/>
    <w:rsid w:val="00482F19"/>
    <w:rsid w:val="00523ABB"/>
    <w:rsid w:val="006F1BA7"/>
    <w:rsid w:val="007262B4"/>
    <w:rsid w:val="007716B6"/>
    <w:rsid w:val="007D386F"/>
    <w:rsid w:val="007E027C"/>
    <w:rsid w:val="008451CD"/>
    <w:rsid w:val="00934BFD"/>
    <w:rsid w:val="00942B5C"/>
    <w:rsid w:val="00982984"/>
    <w:rsid w:val="00BA3663"/>
    <w:rsid w:val="00BD0106"/>
    <w:rsid w:val="00C608EB"/>
    <w:rsid w:val="00D058D7"/>
    <w:rsid w:val="00D26126"/>
    <w:rsid w:val="00E93FC8"/>
    <w:rsid w:val="00F13876"/>
    <w:rsid w:val="00F65C0C"/>
    <w:rsid w:val="00F96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C998"/>
  <w15:docId w15:val="{91D2A498-F816-4D69-9902-CF7B3C1C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6117"/>
  </w:style>
  <w:style w:type="paragraph" w:styleId="Antrat1">
    <w:name w:val="heading 1"/>
    <w:basedOn w:val="prastasis"/>
    <w:next w:val="prastasis"/>
    <w:link w:val="Antrat1Diagrama"/>
    <w:uiPriority w:val="9"/>
    <w:qFormat/>
    <w:rsid w:val="00BA3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3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36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36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36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A36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36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36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36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36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36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36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36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36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A36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36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36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36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3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36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36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36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36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366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BA3663"/>
    <w:pPr>
      <w:ind w:left="720"/>
      <w:contextualSpacing/>
    </w:pPr>
  </w:style>
  <w:style w:type="character" w:styleId="Rykuspabraukimas">
    <w:name w:val="Intense Emphasis"/>
    <w:basedOn w:val="Numatytasispastraiposriftas"/>
    <w:uiPriority w:val="21"/>
    <w:qFormat/>
    <w:rsid w:val="00BA3663"/>
    <w:rPr>
      <w:i/>
      <w:iCs/>
      <w:color w:val="0F4761" w:themeColor="accent1" w:themeShade="BF"/>
    </w:rPr>
  </w:style>
  <w:style w:type="paragraph" w:styleId="Iskirtacitata">
    <w:name w:val="Intense Quote"/>
    <w:basedOn w:val="prastasis"/>
    <w:next w:val="prastasis"/>
    <w:link w:val="IskirtacitataDiagrama"/>
    <w:uiPriority w:val="30"/>
    <w:qFormat/>
    <w:rsid w:val="00BA3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3663"/>
    <w:rPr>
      <w:i/>
      <w:iCs/>
      <w:color w:val="0F4761" w:themeColor="accent1" w:themeShade="BF"/>
    </w:rPr>
  </w:style>
  <w:style w:type="character" w:styleId="Rykinuoroda">
    <w:name w:val="Intense Reference"/>
    <w:basedOn w:val="Numatytasispastraiposriftas"/>
    <w:uiPriority w:val="32"/>
    <w:qFormat/>
    <w:rsid w:val="00BA3663"/>
    <w:rPr>
      <w:b/>
      <w:bCs/>
      <w:smallCaps/>
      <w:color w:val="0F4761" w:themeColor="accent1" w:themeShade="BF"/>
      <w:spacing w:val="5"/>
    </w:rPr>
  </w:style>
  <w:style w:type="paragraph" w:styleId="Betarp">
    <w:name w:val="No Spacing"/>
    <w:link w:val="BetarpDiagrama"/>
    <w:uiPriority w:val="99"/>
    <w:qFormat/>
    <w:rsid w:val="00BA3663"/>
    <w:pPr>
      <w:spacing w:after="0" w:line="240" w:lineRule="auto"/>
    </w:pPr>
    <w:rPr>
      <w:rFonts w:ascii="Calibri" w:eastAsia="Calibri" w:hAnsi="Calibri" w:cs="Times New Roman"/>
      <w:kern w:val="0"/>
      <w:sz w:val="22"/>
      <w:szCs w:val="2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A3663"/>
  </w:style>
  <w:style w:type="character" w:customStyle="1" w:styleId="BetarpDiagrama">
    <w:name w:val="Be tarpų Diagrama"/>
    <w:link w:val="Betarp"/>
    <w:uiPriority w:val="99"/>
    <w:locked/>
    <w:rsid w:val="00BA3663"/>
    <w:rPr>
      <w:rFonts w:ascii="Calibri" w:eastAsia="Calibri" w:hAnsi="Calibri" w:cs="Times New Roman"/>
      <w:kern w:val="0"/>
      <w:sz w:val="22"/>
      <w:szCs w:val="22"/>
      <w:lang w:val="lt-LT"/>
    </w:rPr>
  </w:style>
  <w:style w:type="paragraph" w:customStyle="1" w:styleId="Default">
    <w:name w:val="Default"/>
    <w:rsid w:val="00BA3663"/>
    <w:pPr>
      <w:autoSpaceDE w:val="0"/>
      <w:autoSpaceDN w:val="0"/>
      <w:adjustRightInd w:val="0"/>
      <w:spacing w:after="0" w:line="240" w:lineRule="auto"/>
    </w:pPr>
    <w:rPr>
      <w:rFonts w:ascii="Times New Roman" w:eastAsia="Calibri" w:hAnsi="Times New Roman" w:cs="Times New Roman"/>
      <w:color w:val="000000"/>
      <w:kern w:val="0"/>
      <w:lang w:val="lt-LT" w:eastAsia="lt-LT"/>
    </w:rPr>
  </w:style>
  <w:style w:type="character" w:styleId="Komentaronuoroda">
    <w:name w:val="annotation reference"/>
    <w:basedOn w:val="Numatytasispastraiposriftas"/>
    <w:uiPriority w:val="99"/>
    <w:semiHidden/>
    <w:unhideWhenUsed/>
    <w:rsid w:val="00107712"/>
    <w:rPr>
      <w:sz w:val="16"/>
      <w:szCs w:val="16"/>
    </w:rPr>
  </w:style>
  <w:style w:type="paragraph" w:styleId="Komentarotekstas">
    <w:name w:val="annotation text"/>
    <w:basedOn w:val="prastasis"/>
    <w:link w:val="KomentarotekstasDiagrama"/>
    <w:uiPriority w:val="99"/>
    <w:unhideWhenUsed/>
    <w:rsid w:val="001077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7712"/>
    <w:rPr>
      <w:sz w:val="20"/>
      <w:szCs w:val="20"/>
    </w:rPr>
  </w:style>
  <w:style w:type="paragraph" w:styleId="Komentarotema">
    <w:name w:val="annotation subject"/>
    <w:basedOn w:val="Komentarotekstas"/>
    <w:next w:val="Komentarotekstas"/>
    <w:link w:val="KomentarotemaDiagrama"/>
    <w:uiPriority w:val="99"/>
    <w:semiHidden/>
    <w:unhideWhenUsed/>
    <w:rsid w:val="00107712"/>
    <w:rPr>
      <w:b/>
      <w:bCs/>
    </w:rPr>
  </w:style>
  <w:style w:type="character" w:customStyle="1" w:styleId="KomentarotemaDiagrama">
    <w:name w:val="Komentaro tema Diagrama"/>
    <w:basedOn w:val="KomentarotekstasDiagrama"/>
    <w:link w:val="Komentarotema"/>
    <w:uiPriority w:val="99"/>
    <w:semiHidden/>
    <w:rsid w:val="00107712"/>
    <w:rPr>
      <w:b/>
      <w:bCs/>
      <w:sz w:val="20"/>
      <w:szCs w:val="20"/>
    </w:rPr>
  </w:style>
  <w:style w:type="paragraph" w:styleId="Pataisymai">
    <w:name w:val="Revision"/>
    <w:hidden/>
    <w:uiPriority w:val="99"/>
    <w:semiHidden/>
    <w:rsid w:val="001077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2BE6-EA48-416E-A996-08A2C332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9356</Words>
  <Characters>5334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Vita Zabalevičienė</cp:lastModifiedBy>
  <cp:revision>2</cp:revision>
  <dcterms:created xsi:type="dcterms:W3CDTF">2025-10-15T06:01:00Z</dcterms:created>
  <dcterms:modified xsi:type="dcterms:W3CDTF">2025-10-15T06:01:00Z</dcterms:modified>
</cp:coreProperties>
</file>