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0896C8B1"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61EF19C3"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69662852"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79A26EC4"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5916CB">
            <w:rPr>
              <w:rFonts w:cstheme="minorHAnsi"/>
              <w:sz w:val="24"/>
              <w:szCs w:val="24"/>
            </w:rPr>
            <w:t xml:space="preserve">   </w:t>
          </w:r>
          <w:r w:rsidRPr="004C520C">
            <w:rPr>
              <w:rFonts w:cstheme="minorHAnsi"/>
              <w:sz w:val="24"/>
              <w:szCs w:val="24"/>
            </w:rPr>
            <w:t xml:space="preserve">2025 m. </w:t>
          </w:r>
          <w:r w:rsidR="009B0357">
            <w:rPr>
              <w:rFonts w:cstheme="minorHAnsi"/>
              <w:sz w:val="24"/>
              <w:szCs w:val="24"/>
            </w:rPr>
            <w:t xml:space="preserve">spalio </w:t>
          </w:r>
          <w:r w:rsidR="005916CB">
            <w:rPr>
              <w:rFonts w:cstheme="minorHAnsi"/>
              <w:sz w:val="24"/>
              <w:szCs w:val="24"/>
            </w:rPr>
            <w:t>15</w:t>
          </w:r>
          <w:r w:rsidR="009B0357">
            <w:rPr>
              <w:rFonts w:cstheme="minorHAnsi"/>
              <w:sz w:val="24"/>
              <w:szCs w:val="24"/>
            </w:rPr>
            <w:t xml:space="preserve"> </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CA2393">
            <w:rPr>
              <w:rFonts w:cstheme="minorHAnsi"/>
              <w:sz w:val="24"/>
              <w:szCs w:val="24"/>
            </w:rPr>
            <w:t>495</w:t>
          </w:r>
          <w:r w:rsidR="009B0357">
            <w:rPr>
              <w:rFonts w:cstheme="minorHAnsi"/>
              <w:sz w:val="24"/>
              <w:szCs w:val="24"/>
            </w:rPr>
            <w:t xml:space="preserve"> </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62C9835C" w:rsidR="00EC3FD3" w:rsidRPr="003D78EE" w:rsidRDefault="00EC3FD3" w:rsidP="009B0357">
          <w:pPr>
            <w:ind w:left="567" w:firstLine="0"/>
            <w:contextualSpacing/>
            <w:jc w:val="center"/>
            <w:rPr>
              <w:rFonts w:cstheme="minorHAnsi"/>
              <w:b/>
              <w:bCs/>
              <w:sz w:val="24"/>
              <w:szCs w:val="24"/>
            </w:rPr>
          </w:pPr>
          <w:r w:rsidRPr="004C520C">
            <w:rPr>
              <w:rFonts w:cstheme="minorHAnsi"/>
              <w:b/>
              <w:bCs/>
              <w:sz w:val="24"/>
              <w:szCs w:val="24"/>
            </w:rPr>
            <w:t>„</w:t>
          </w:r>
          <w:r w:rsidR="009B0357" w:rsidRPr="009B0357">
            <w:rPr>
              <w:rFonts w:cstheme="minorHAnsi"/>
              <w:b/>
              <w:bCs/>
              <w:sz w:val="24"/>
              <w:szCs w:val="24"/>
            </w:rPr>
            <w:t>APYTALAUKIO DVARO SODYBOS RŪMŲ (U.K. KVR 981) AVARINĖS BŪKLĖS PADARINIŲ ŠALINIMO IR KONSTRUKCIJŲ IŠRAMSTYMO DARBAI</w:t>
          </w:r>
          <w:r w:rsidR="002D0E19"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37AADFC5"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w:t>
            </w:r>
            <w:r w:rsidR="009B0357">
              <w:rPr>
                <w:rStyle w:val="Hipersaitas"/>
                <w:rFonts w:eastAsia="Calibri" w:cstheme="minorHAnsi"/>
                <w:noProof/>
                <w:sz w:val="22"/>
                <w:szCs w:val="22"/>
              </w:rPr>
              <w:t>Techninė specifikacija</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5312A0">
              <w:rPr>
                <w:rStyle w:val="Hipersaitas"/>
                <w:rFonts w:eastAsia="Calibri" w:cstheme="minorHAnsi"/>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05C8A8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w:t>
          </w:r>
          <w:r w:rsidR="00E80BDD">
            <w:rPr>
              <w:noProof/>
            </w:rPr>
            <w:t>..8</w:t>
          </w:r>
        </w:p>
        <w:p w14:paraId="19B38349" w14:textId="78A75A82"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00F432D0">
            <w:rPr>
              <w:noProof/>
            </w:rPr>
            <w:t>.</w:t>
          </w:r>
        </w:p>
        <w:p w14:paraId="16C04856" w14:textId="193B7A78"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w:t>
          </w:r>
          <w:r w:rsidR="00E80BDD">
            <w:rPr>
              <w:noProof/>
            </w:rPr>
            <w:t>..9</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77777777" w:rsidR="00441ADD" w:rsidRDefault="008721F1" w:rsidP="00441ADD">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3DABCFD2" w14:textId="3B3CFA80" w:rsidR="008C217B" w:rsidRDefault="00441ADD" w:rsidP="00441ADD">
          <w:pPr>
            <w:pStyle w:val="Betarp"/>
            <w:spacing w:line="276" w:lineRule="auto"/>
            <w:ind w:firstLine="567"/>
            <w:contextualSpacing/>
            <w:rPr>
              <w:rFonts w:cstheme="minorHAnsi"/>
            </w:rPr>
          </w:pPr>
          <w:r>
            <w:rPr>
              <w:rFonts w:cstheme="minorHAnsi"/>
            </w:rPr>
            <w:t xml:space="preserve">  </w:t>
          </w:r>
          <w:r w:rsidR="008C217B">
            <w:rPr>
              <w:rFonts w:cstheme="minorHAnsi"/>
            </w:rPr>
            <w:t>Pirkimo sąlygų 10 priedas „</w:t>
          </w:r>
          <w:r w:rsidR="009B0357" w:rsidRPr="009B0357">
            <w:rPr>
              <w:rFonts w:cstheme="minorHAnsi"/>
            </w:rPr>
            <w:t>Orientacinis darbų kiekių žiniaraštis</w:t>
          </w:r>
          <w:r w:rsidR="00583035">
            <w:rPr>
              <w:rFonts w:cstheme="minorHAnsi"/>
            </w:rPr>
            <w:t>“</w:t>
          </w:r>
          <w:r w:rsidR="000E5E4A">
            <w:rPr>
              <w:rFonts w:cstheme="minorHAnsi"/>
            </w:rPr>
            <w:t xml:space="preserve"> (pridedama).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446E964F"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0857BF">
        <w:rPr>
          <w:rFonts w:cstheme="minorHAnsi"/>
        </w:rPr>
        <w:t>),  4.</w:t>
      </w:r>
      <w:r w:rsidR="000857BF" w:rsidRPr="000857BF">
        <w:rPr>
          <w:rFonts w:cstheme="minorHAnsi"/>
        </w:rPr>
        <w:t>4.4</w:t>
      </w:r>
      <w:r w:rsidR="00D64DDD" w:rsidRPr="000857BF">
        <w:rPr>
          <w:rFonts w:cstheme="minorHAnsi"/>
        </w:rPr>
        <w:t xml:space="preserve"> </w:t>
      </w:r>
      <w:r w:rsidR="00EC4159" w:rsidRPr="000857BF">
        <w:rPr>
          <w:rFonts w:cstheme="minorHAnsi"/>
        </w:rPr>
        <w:t>papunkčiu</w:t>
      </w:r>
      <w:r w:rsidR="001D5780" w:rsidRPr="000857BF">
        <w:rPr>
          <w:rFonts w:cstheme="minorHAnsi"/>
        </w:rPr>
        <w:t>.</w:t>
      </w:r>
      <w:r w:rsidR="00EC4159" w:rsidRPr="000857BF">
        <w:rPr>
          <w:rFonts w:cstheme="minorHAnsi"/>
        </w:rPr>
        <w:t xml:space="preserve"> </w:t>
      </w:r>
      <w:bookmarkStart w:id="10" w:name="_Hlk163547301"/>
      <w:r w:rsidR="00580047" w:rsidRPr="000857BF">
        <w:rPr>
          <w:rFonts w:cstheme="minorHAnsi"/>
        </w:rPr>
        <w:t xml:space="preserve"> </w:t>
      </w:r>
      <w:r w:rsidR="00580047" w:rsidRPr="000857BF">
        <w:t>Aplinkos apaugos kriterijai nustatyti</w:t>
      </w:r>
      <w:r w:rsidR="001D5780" w:rsidRPr="000857BF">
        <w:t xml:space="preserve"> </w:t>
      </w:r>
      <w:r w:rsidR="001D5780" w:rsidRPr="000857BF">
        <w:rPr>
          <w:rFonts w:cstheme="minorHAnsi"/>
        </w:rPr>
        <w:t xml:space="preserve">specialiųjų </w:t>
      </w:r>
      <w:r w:rsidR="001D5780" w:rsidRPr="000857BF">
        <w:t xml:space="preserve">pirkimo sąlygų </w:t>
      </w:r>
      <w:r w:rsidR="005A7E2A" w:rsidRPr="000857BF">
        <w:t>6</w:t>
      </w:r>
      <w:r w:rsidR="001D5780" w:rsidRPr="000857BF">
        <w:t xml:space="preserve"> pried</w:t>
      </w:r>
      <w:r w:rsidR="00DC0922" w:rsidRPr="000857BF">
        <w:t>o</w:t>
      </w:r>
      <w:r w:rsidR="001D5780" w:rsidRPr="000857BF">
        <w:t xml:space="preserve"> „Sutarties projektas“</w:t>
      </w:r>
      <w:r w:rsidR="00DC0922" w:rsidRPr="000857BF">
        <w:t xml:space="preserve"> 6.2.</w:t>
      </w:r>
      <w:r w:rsidR="003C0ED5" w:rsidRPr="000857BF">
        <w:t>18</w:t>
      </w:r>
      <w:r w:rsidR="0096301D" w:rsidRPr="000857BF">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200F2F2F" w14:textId="285C5F14" w:rsidR="001B204C" w:rsidRDefault="009220ED" w:rsidP="001B204C">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C2549D">
        <w:rPr>
          <w:rFonts w:eastAsia="Calibri" w:cstheme="minorHAnsi"/>
          <w:color w:val="000000" w:themeColor="text1"/>
        </w:rPr>
        <w:t>N</w:t>
      </w:r>
      <w:r w:rsidR="004A2E1B">
        <w:rPr>
          <w:rFonts w:eastAsia="Calibri" w:cstheme="minorHAnsi"/>
          <w:color w:val="000000" w:themeColor="text1"/>
        </w:rPr>
        <w:t>umato</w:t>
      </w:r>
      <w:r w:rsidR="00C2549D">
        <w:rPr>
          <w:rFonts w:eastAsia="Calibri" w:cstheme="minorHAnsi"/>
          <w:color w:val="000000" w:themeColor="text1"/>
        </w:rPr>
        <w:t>ma</w:t>
      </w:r>
      <w:r w:rsidR="004A2E1B">
        <w:rPr>
          <w:rFonts w:eastAsia="Calibri" w:cstheme="minorHAnsi"/>
          <w:color w:val="000000" w:themeColor="text1"/>
        </w:rPr>
        <w:t xml:space="preserve"> įsigyti </w:t>
      </w:r>
      <w:proofErr w:type="spellStart"/>
      <w:r w:rsidR="00C2549D" w:rsidRPr="00C2549D">
        <w:rPr>
          <w:rFonts w:eastAsia="Calibri" w:cstheme="minorHAnsi"/>
          <w:color w:val="000000" w:themeColor="text1"/>
        </w:rPr>
        <w:t>Apytalaukio</w:t>
      </w:r>
      <w:proofErr w:type="spellEnd"/>
      <w:r w:rsidR="00C2549D" w:rsidRPr="00C2549D">
        <w:rPr>
          <w:rFonts w:eastAsia="Calibri" w:cstheme="minorHAnsi"/>
          <w:color w:val="000000" w:themeColor="text1"/>
        </w:rPr>
        <w:t xml:space="preserve"> dvaro sodybos rūmų (</w:t>
      </w:r>
      <w:proofErr w:type="spellStart"/>
      <w:r w:rsidR="00C2549D" w:rsidRPr="00C2549D">
        <w:rPr>
          <w:rFonts w:eastAsia="Calibri" w:cstheme="minorHAnsi"/>
          <w:color w:val="000000" w:themeColor="text1"/>
        </w:rPr>
        <w:t>u.k</w:t>
      </w:r>
      <w:proofErr w:type="spellEnd"/>
      <w:r w:rsidR="00C2549D" w:rsidRPr="00C2549D">
        <w:rPr>
          <w:rFonts w:eastAsia="Calibri" w:cstheme="minorHAnsi"/>
          <w:color w:val="000000" w:themeColor="text1"/>
        </w:rPr>
        <w:t>. KVR 981) avarinės būklės padarinių šalinimo ir konstrukcijų išramstymo darb</w:t>
      </w:r>
      <w:r w:rsidR="00C2549D">
        <w:rPr>
          <w:rFonts w:eastAsia="Calibri" w:cstheme="minorHAnsi"/>
          <w:color w:val="000000" w:themeColor="text1"/>
        </w:rPr>
        <w:t>us.</w:t>
      </w:r>
      <w:r w:rsidR="008E6FE9">
        <w:rPr>
          <w:rFonts w:eastAsia="Calibri" w:cstheme="minorHAnsi"/>
          <w:color w:val="000000" w:themeColor="text1"/>
        </w:rPr>
        <w:t xml:space="preserve"> </w:t>
      </w:r>
      <w:r w:rsidR="00172A15" w:rsidRPr="00172A15">
        <w:rPr>
          <w:rFonts w:eastAsia="Calibri" w:cstheme="minorHAnsi"/>
          <w:color w:val="000000" w:themeColor="text1"/>
        </w:rPr>
        <w:t>Detalesni kiekiai ar apimtys, atsižvelgiant į visą pirkimo sutarties trukmę, pateikti</w:t>
      </w:r>
      <w:r w:rsidR="007E7D06">
        <w:rPr>
          <w:rFonts w:eastAsia="Calibri" w:cstheme="minorHAnsi"/>
          <w:color w:val="000000" w:themeColor="text1"/>
        </w:rPr>
        <w:t xml:space="preserve"> </w:t>
      </w:r>
      <w:r w:rsidR="00C2549D">
        <w:rPr>
          <w:rFonts w:eastAsia="Times New Roman" w:cstheme="minorHAnsi"/>
          <w:sz w:val="22"/>
          <w:szCs w:val="22"/>
        </w:rPr>
        <w:t>techninėje specifikacijoje (šių sąlygų 3 priedas) ir orientaciniame darbų ki</w:t>
      </w:r>
      <w:r w:rsidR="008A0595">
        <w:rPr>
          <w:rFonts w:eastAsia="Times New Roman" w:cstheme="minorHAnsi"/>
          <w:sz w:val="22"/>
          <w:szCs w:val="22"/>
        </w:rPr>
        <w:t>e</w:t>
      </w:r>
      <w:r w:rsidR="00C2549D">
        <w:rPr>
          <w:rFonts w:eastAsia="Times New Roman" w:cstheme="minorHAnsi"/>
          <w:sz w:val="22"/>
          <w:szCs w:val="22"/>
        </w:rPr>
        <w:t xml:space="preserve">kių </w:t>
      </w:r>
      <w:proofErr w:type="spellStart"/>
      <w:r w:rsidR="00C2549D">
        <w:rPr>
          <w:rFonts w:eastAsia="Times New Roman" w:cstheme="minorHAnsi"/>
          <w:sz w:val="22"/>
          <w:szCs w:val="22"/>
        </w:rPr>
        <w:t>žiniaršytyje</w:t>
      </w:r>
      <w:proofErr w:type="spellEnd"/>
      <w:r w:rsidR="006A3D8C" w:rsidRPr="003470C5">
        <w:rPr>
          <w:rFonts w:asciiTheme="majorBidi" w:eastAsia="Times New Roman" w:hAnsiTheme="majorBidi" w:cstheme="majorBidi"/>
          <w:sz w:val="24"/>
          <w:szCs w:val="24"/>
        </w:rPr>
        <w:t xml:space="preserve"> </w:t>
      </w:r>
      <w:r w:rsidR="002B4BE0">
        <w:rPr>
          <w:rFonts w:eastAsia="Calibri" w:cstheme="minorHAnsi"/>
          <w:color w:val="000000" w:themeColor="text1"/>
        </w:rPr>
        <w:t xml:space="preserve"> (šių sąlygų </w:t>
      </w:r>
      <w:r w:rsidR="00C2549D">
        <w:rPr>
          <w:rFonts w:eastAsia="Calibri" w:cstheme="minorHAnsi"/>
          <w:color w:val="000000" w:themeColor="text1"/>
        </w:rPr>
        <w:t>10</w:t>
      </w:r>
      <w:r w:rsidR="002B4BE0">
        <w:rPr>
          <w:rFonts w:eastAsia="Calibri" w:cstheme="minorHAnsi"/>
          <w:color w:val="000000" w:themeColor="text1"/>
        </w:rPr>
        <w:t xml:space="preserve"> priedas)</w:t>
      </w:r>
      <w:r w:rsidR="00172A15" w:rsidRPr="00172A15">
        <w:rPr>
          <w:rFonts w:eastAsia="Calibri" w:cstheme="minorHAnsi"/>
          <w:color w:val="000000" w:themeColor="text1"/>
        </w:rPr>
        <w:t>.</w:t>
      </w:r>
    </w:p>
    <w:p w14:paraId="4D92D341" w14:textId="3554976F" w:rsidR="002506EA" w:rsidRDefault="00CC1640" w:rsidP="002506EA">
      <w:pPr>
        <w:pStyle w:val="Betarp"/>
        <w:spacing w:after="120"/>
        <w:ind w:firstLine="0"/>
        <w:contextualSpacing/>
        <w:rPr>
          <w:rFonts w:cstheme="minorHAnsi"/>
        </w:rPr>
      </w:pPr>
      <w:r>
        <w:rPr>
          <w:rFonts w:eastAsia="Calibri" w:cstheme="minorHAnsi"/>
          <w:color w:val="000000" w:themeColor="text1"/>
        </w:rPr>
        <w:tab/>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sidR="004346C0">
        <w:rPr>
          <w:rFonts w:cstheme="minorHAnsi"/>
        </w:rPr>
        <w:t xml:space="preserve"> </w:t>
      </w:r>
      <w:r w:rsidR="001D254F" w:rsidRPr="008B259B">
        <w:rPr>
          <w:rFonts w:cstheme="minorHAnsi"/>
        </w:rPr>
        <w:t>prieduose.</w:t>
      </w:r>
    </w:p>
    <w:p w14:paraId="62C59D7E" w14:textId="09513BEC"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293B5E75" w:rsidR="00BE5853" w:rsidRDefault="001D254F" w:rsidP="004079E2">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0533906" w14:textId="41B4C42C" w:rsidR="008750F0" w:rsidRPr="008750F0" w:rsidRDefault="008750F0" w:rsidP="008750F0">
      <w:pPr>
        <w:spacing w:line="240" w:lineRule="auto"/>
        <w:ind w:firstLine="567"/>
        <w:rPr>
          <w:rFonts w:cs="Times New Roman"/>
          <w:b/>
          <w:bCs/>
          <w:color w:val="000000" w:themeColor="text1"/>
          <w:szCs w:val="24"/>
          <w:lang w:eastAsia="en-US" w:bidi="en-US"/>
        </w:rPr>
      </w:pPr>
      <w:r w:rsidRPr="008750F0">
        <w:rPr>
          <w:rFonts w:cstheme="minorHAnsi"/>
          <w:b/>
          <w:bCs/>
        </w:rPr>
        <w:t xml:space="preserve">2.5. Pirkimui skirtos lėšos, perkančiosios organizacijos nustatytos prieš pradedant pirkimo procedūrą, yra        </w:t>
      </w:r>
      <w:r w:rsidR="001F66ED" w:rsidRPr="001F66ED">
        <w:rPr>
          <w:rFonts w:cs="Times New Roman"/>
          <w:b/>
          <w:bCs/>
          <w:szCs w:val="24"/>
          <w:highlight w:val="yellow"/>
          <w:lang w:eastAsia="en-US" w:bidi="en-US"/>
        </w:rPr>
        <w:t xml:space="preserve"> </w:t>
      </w:r>
      <w:r w:rsidR="001F66ED" w:rsidRPr="00387ED2">
        <w:rPr>
          <w:rFonts w:cs="Times New Roman"/>
          <w:b/>
          <w:bCs/>
          <w:szCs w:val="24"/>
          <w:lang w:eastAsia="en-US" w:bidi="en-US"/>
        </w:rPr>
        <w:t xml:space="preserve">33 057,85 </w:t>
      </w:r>
      <w:r w:rsidRPr="00387ED2">
        <w:rPr>
          <w:rFonts w:cstheme="minorHAnsi"/>
          <w:b/>
          <w:bCs/>
        </w:rPr>
        <w:t>Eur be</w:t>
      </w:r>
      <w:r w:rsidRPr="008750F0">
        <w:rPr>
          <w:rFonts w:cstheme="minorHAnsi"/>
          <w:b/>
          <w:bCs/>
        </w:rPr>
        <w:t xml:space="preserve"> PVM.  Jei pasiūlymas viršys pirkimui skirtas lėšas, perkančiosios organizacijos nustatytas prieš pradedant pirkimo procedūrą, vadovaujantis šių pirkimo sąlygų 7.5 punktu, pasiūlymas bus atmestas.</w:t>
      </w:r>
    </w:p>
    <w:p w14:paraId="139B2331" w14:textId="73BF8D71" w:rsidR="008750F0" w:rsidRPr="00AF15B6" w:rsidRDefault="008750F0" w:rsidP="004079E2">
      <w:pPr>
        <w:pStyle w:val="Betarp"/>
        <w:ind w:firstLine="357"/>
        <w:contextualSpacing/>
        <w:rPr>
          <w:rFonts w:cstheme="minorHAnsi"/>
          <w:b/>
          <w:bCs/>
        </w:rPr>
      </w:pP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Default="00316FE1" w:rsidP="00316FE1">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1F0DAA38" w14:textId="3075DFBD" w:rsidR="002A6867" w:rsidRPr="002A6867" w:rsidRDefault="002A6867" w:rsidP="002A6867">
      <w:pPr>
        <w:spacing w:line="240" w:lineRule="auto"/>
        <w:ind w:firstLine="709"/>
        <w:rPr>
          <w:rFonts w:cstheme="minorHAnsi"/>
        </w:rPr>
      </w:pPr>
      <w:r>
        <w:rPr>
          <w:rFonts w:cs="Times New Roman"/>
          <w:szCs w:val="24"/>
        </w:rPr>
        <w:t xml:space="preserve">3.5. </w:t>
      </w:r>
      <w:r w:rsidRPr="00817AB9">
        <w:rPr>
          <w:rFonts w:cstheme="minorHAnsi"/>
        </w:rPr>
        <w:t xml:space="preserve">Tiekėjams nustatomi reikalavimai dėl aplinkos apsaugos vadybos sistemos standartų laikymosi ir jų atitiktį patvirtinantys dokumentai nurodyti </w:t>
      </w:r>
      <w:r>
        <w:rPr>
          <w:rFonts w:cstheme="minorHAnsi"/>
        </w:rPr>
        <w:t>s</w:t>
      </w:r>
      <w:r w:rsidRPr="00817AB9">
        <w:rPr>
          <w:rFonts w:cstheme="minorHAnsi"/>
        </w:rPr>
        <w:t xml:space="preserve">pecialiųjų pirkimo sąlygų </w:t>
      </w:r>
      <w:r w:rsidRPr="00A525CF">
        <w:rPr>
          <w:rFonts w:cstheme="minorHAnsi"/>
        </w:rPr>
        <w:t>6</w:t>
      </w:r>
      <w:r>
        <w:rPr>
          <w:rFonts w:cstheme="minorHAnsi"/>
          <w:color w:val="00B050"/>
        </w:rPr>
        <w:t xml:space="preserve"> </w:t>
      </w:r>
      <w:r w:rsidRPr="00817AB9">
        <w:rPr>
          <w:rFonts w:cstheme="minorHAnsi"/>
        </w:rPr>
        <w:t>priede.</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3AFB257A" w14:textId="77777777" w:rsidR="008E6FE9" w:rsidRDefault="008E6FE9" w:rsidP="008E6FE9">
      <w:pPr>
        <w:spacing w:line="240" w:lineRule="auto"/>
        <w:ind w:firstLine="0"/>
        <w:rPr>
          <w:rFonts w:cstheme="minorHAnsi"/>
        </w:rPr>
      </w:pPr>
    </w:p>
    <w:p w14:paraId="4FD987C5" w14:textId="77777777" w:rsidR="008E6FE9" w:rsidRPr="00A84437" w:rsidRDefault="008E6FE9" w:rsidP="008E6FE9">
      <w:pPr>
        <w:spacing w:line="240" w:lineRule="auto"/>
        <w:ind w:firstLine="0"/>
        <w:rPr>
          <w:rFonts w:cstheme="minorHAnsi"/>
          <w:vanish/>
        </w:rPr>
      </w:pPr>
    </w:p>
    <w:p w14:paraId="673A7139" w14:textId="77777777" w:rsidR="008E6FE9" w:rsidRDefault="008E6FE9" w:rsidP="008E6FE9">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4 priede</w:t>
      </w:r>
      <w:r w:rsidRPr="00A84437">
        <w:rPr>
          <w:rFonts w:eastAsia="Calibri" w:cstheme="minorHAnsi"/>
        </w:rPr>
        <w:t>.</w:t>
      </w:r>
    </w:p>
    <w:p w14:paraId="48167DAF" w14:textId="77777777" w:rsidR="008E6FE9" w:rsidRDefault="008E6FE9" w:rsidP="008E6FE9">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21E08495" w14:textId="73A67E27" w:rsidR="008E6FE9" w:rsidRPr="00A84437" w:rsidRDefault="008E6FE9" w:rsidP="008E6FE9">
      <w:pPr>
        <w:pStyle w:val="Sraopastraipa"/>
        <w:spacing w:line="240" w:lineRule="auto"/>
        <w:ind w:left="0"/>
        <w:rPr>
          <w:rFonts w:cstheme="minorHAnsi"/>
        </w:rPr>
      </w:pPr>
      <w:r w:rsidRPr="00240D35">
        <w:rPr>
          <w:rFonts w:cstheme="minorHAnsi"/>
        </w:rPr>
        <w:t xml:space="preserve">7.3. Specialiųjų pirkimo sąlygų </w:t>
      </w:r>
      <w:r>
        <w:rPr>
          <w:rFonts w:cstheme="minorHAnsi"/>
        </w:rPr>
        <w:t>10</w:t>
      </w:r>
      <w:r w:rsidRPr="00240D35">
        <w:rPr>
          <w:rFonts w:eastAsia="Times New Roman"/>
          <w:bCs/>
          <w:color w:val="000000"/>
          <w:szCs w:val="24"/>
        </w:rPr>
        <w:t xml:space="preserve"> priede </w:t>
      </w:r>
      <w:r w:rsidRPr="00240D35">
        <w:rPr>
          <w:rFonts w:eastAsia="Times New Roman" w:cs="Times New Roman"/>
          <w:bCs/>
          <w:color w:val="000000"/>
          <w:szCs w:val="24"/>
        </w:rPr>
        <w:t>‒</w:t>
      </w:r>
      <w:r w:rsidRPr="00240D35">
        <w:rPr>
          <w:rFonts w:eastAsia="Times New Roman"/>
          <w:bCs/>
          <w:color w:val="000000"/>
          <w:szCs w:val="24"/>
        </w:rPr>
        <w:t xml:space="preserve"> orientaciniame darbų kiekių žiniaraštyje (orientacinėje lokalinėje sąmatoje) </w:t>
      </w:r>
      <w:r w:rsidRPr="00240D35">
        <w:rPr>
          <w:rFonts w:eastAsia="Times New Roman" w:cs="Times New Roman"/>
          <w:bCs/>
          <w:color w:val="000000"/>
          <w:szCs w:val="24"/>
        </w:rPr>
        <w:t>‒</w:t>
      </w:r>
      <w:r w:rsidRPr="00240D35">
        <w:rPr>
          <w:rFonts w:eastAsia="Times New Roman"/>
          <w:bCs/>
          <w:color w:val="000000"/>
          <w:szCs w:val="24"/>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3D4B1215" w14:textId="77777777" w:rsidR="008E6FE9" w:rsidRDefault="008E6FE9" w:rsidP="008E6FE9">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240D35">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4019430" w14:textId="77777777" w:rsidR="008E6FE9" w:rsidRDefault="008E6FE9" w:rsidP="008E6FE9">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7.4.1. užpildytas ir pasirašytas pasiūlymas, parengtas pagal </w:t>
      </w:r>
      <w:r>
        <w:t>specialiųjų p</w:t>
      </w:r>
      <w:r w:rsidRPr="127DD6E8">
        <w:t xml:space="preserve">irkimo </w:t>
      </w:r>
      <w:r>
        <w:rPr>
          <w:rStyle w:val="cf01"/>
          <w:rFonts w:asciiTheme="minorHAnsi" w:hAnsiTheme="minorHAnsi" w:cstheme="minorHAnsi"/>
          <w:sz w:val="21"/>
          <w:szCs w:val="21"/>
        </w:rPr>
        <w:t>sąlygų 4 priedą;</w:t>
      </w:r>
    </w:p>
    <w:p w14:paraId="632377F0" w14:textId="059A7AEF" w:rsidR="008E6FE9" w:rsidRDefault="008E6FE9" w:rsidP="008E6FE9">
      <w:pPr>
        <w:pStyle w:val="Betarp"/>
        <w:ind w:firstLine="709"/>
        <w:contextualSpacing/>
        <w:rPr>
          <w:rFonts w:eastAsia="Times New Roman"/>
          <w:bCs/>
          <w:color w:val="000000"/>
          <w:szCs w:val="24"/>
        </w:rPr>
      </w:pPr>
      <w:r>
        <w:rPr>
          <w:rStyle w:val="cf01"/>
          <w:rFonts w:asciiTheme="minorHAnsi" w:hAnsiTheme="minorHAnsi" w:cstheme="minorHAnsi"/>
          <w:sz w:val="21"/>
          <w:szCs w:val="21"/>
        </w:rPr>
        <w:t xml:space="preserve">7.4.2. užpildytas </w:t>
      </w:r>
      <w:r>
        <w:rPr>
          <w:rFonts w:eastAsia="Times New Roman"/>
          <w:bCs/>
          <w:color w:val="000000"/>
          <w:szCs w:val="24"/>
        </w:rPr>
        <w:t>o</w:t>
      </w:r>
      <w:r w:rsidRPr="00E4289D">
        <w:rPr>
          <w:rFonts w:eastAsia="Times New Roman"/>
          <w:bCs/>
          <w:color w:val="000000"/>
          <w:szCs w:val="24"/>
        </w:rPr>
        <w:t>rientacini</w:t>
      </w:r>
      <w:r>
        <w:rPr>
          <w:rFonts w:eastAsia="Times New Roman"/>
          <w:bCs/>
          <w:color w:val="000000"/>
          <w:szCs w:val="24"/>
        </w:rPr>
        <w:t>s</w:t>
      </w:r>
      <w:r w:rsidRPr="00E4289D">
        <w:rPr>
          <w:rFonts w:eastAsia="Times New Roman"/>
          <w:bCs/>
          <w:color w:val="000000"/>
          <w:szCs w:val="24"/>
        </w:rPr>
        <w:t xml:space="preserve"> darbų kiekių žiniarašt</w:t>
      </w:r>
      <w:r>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10  priedą </w:t>
      </w:r>
      <w:r w:rsidRPr="007C7DD2">
        <w:rPr>
          <w:rStyle w:val="cf01"/>
          <w:rFonts w:asciiTheme="minorHAnsi" w:hAnsiTheme="minorHAnsi" w:cstheme="minorHAnsi"/>
          <w:sz w:val="21"/>
          <w:szCs w:val="21"/>
        </w:rPr>
        <w:t>(n</w:t>
      </w:r>
      <w:r w:rsidRPr="007C7DD2">
        <w:rPr>
          <w:rFonts w:eastAsia="Times New Roman"/>
          <w:bCs/>
          <w:color w:val="000000"/>
          <w:szCs w:val="24"/>
        </w:rPr>
        <w:t>urodytų darbų, resursų, jų kiekių, mato vienetų, eilučių ir stulpelių bei kitų reikalavimų keisti, papildyti ar išbraukti neleidžiama)</w:t>
      </w:r>
      <w:r>
        <w:rPr>
          <w:rFonts w:eastAsia="Times New Roman"/>
          <w:bCs/>
          <w:color w:val="000000"/>
          <w:szCs w:val="24"/>
        </w:rPr>
        <w:t>.</w:t>
      </w:r>
    </w:p>
    <w:p w14:paraId="0FB6CA64" w14:textId="3687B72E" w:rsidR="008750F0" w:rsidRPr="008750F0" w:rsidRDefault="008750F0" w:rsidP="008750F0">
      <w:pPr>
        <w:pStyle w:val="Betarp"/>
        <w:ind w:firstLine="709"/>
        <w:contextualSpacing/>
        <w:rPr>
          <w:rFonts w:cstheme="minorHAnsi"/>
        </w:rPr>
      </w:pPr>
      <w:r w:rsidRPr="00A24987">
        <w:rPr>
          <w:rFonts w:eastAsia="Times New Roman"/>
          <w:bCs/>
          <w:color w:val="000000"/>
          <w:szCs w:val="24"/>
        </w:rPr>
        <w:t xml:space="preserve">7.5. </w:t>
      </w:r>
      <w:r w:rsidRPr="00A24987">
        <w:rPr>
          <w:rStyle w:val="cf01"/>
          <w:rFonts w:asciiTheme="minorHAnsi" w:hAnsiTheme="minorHAnsi" w:cstheme="minorHAnsi"/>
          <w:sz w:val="21"/>
          <w:szCs w:val="21"/>
        </w:rPr>
        <w:t xml:space="preserve"> Perkančioji organizacija </w:t>
      </w:r>
      <w:r w:rsidRPr="00DB3C89">
        <w:rPr>
          <w:rStyle w:val="cf01"/>
          <w:rFonts w:asciiTheme="minorHAnsi" w:hAnsiTheme="minorHAnsi" w:cstheme="minorHAnsi"/>
          <w:sz w:val="21"/>
          <w:szCs w:val="21"/>
        </w:rPr>
        <w:t>atmes</w:t>
      </w:r>
      <w:r w:rsidRPr="00A24987">
        <w:rPr>
          <w:rStyle w:val="cf01"/>
          <w:rFonts w:asciiTheme="minorHAnsi" w:hAnsiTheme="minorHAnsi" w:cstheme="minorHAnsi"/>
          <w:sz w:val="21"/>
          <w:szCs w:val="21"/>
        </w:rPr>
        <w:t xml:space="preserve"> tiekėjo pasiūlymą,</w:t>
      </w:r>
      <w:r w:rsidRPr="00A24987">
        <w:rPr>
          <w:rFonts w:cstheme="minorHAnsi"/>
          <w:b/>
          <w:bCs/>
        </w:rPr>
        <w:t xml:space="preserve"> </w:t>
      </w:r>
      <w:r w:rsidRPr="00A24987">
        <w:rPr>
          <w:rFonts w:cstheme="minorHAnsi"/>
        </w:rPr>
        <w:t>jei pasiūlymas viršys pirkimui skirtas lėšas, nurodytas 2.</w:t>
      </w:r>
      <w:r>
        <w:rPr>
          <w:rFonts w:cstheme="minorHAnsi"/>
        </w:rPr>
        <w:t>5</w:t>
      </w:r>
      <w:r w:rsidRPr="00A24987">
        <w:rPr>
          <w:rFonts w:cstheme="minorHAnsi"/>
        </w:rPr>
        <w:t xml:space="preserve"> punkte.</w:t>
      </w:r>
      <w:r w:rsidRPr="00776437">
        <w:rPr>
          <w:rFonts w:cstheme="minorHAnsi"/>
        </w:rPr>
        <w:t xml:space="preserve">  </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lastRenderedPageBreak/>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54E3A847" w14:textId="5B34CABA" w:rsidR="008E6FE9" w:rsidRPr="000F23F3" w:rsidRDefault="00A132CF" w:rsidP="008E6FE9">
      <w:pPr>
        <w:pStyle w:val="Betarp"/>
        <w:ind w:firstLine="397"/>
        <w:contextualSpacing/>
      </w:pPr>
      <w:r>
        <w:t xml:space="preserve">9.1.6. </w:t>
      </w:r>
      <w:r w:rsidR="008E6FE9">
        <w:t xml:space="preserve">užpildytas </w:t>
      </w:r>
      <w:r w:rsidR="008E6FE9">
        <w:rPr>
          <w:rFonts w:eastAsia="Times New Roman"/>
          <w:bCs/>
          <w:color w:val="000000"/>
          <w:szCs w:val="24"/>
        </w:rPr>
        <w:t>o</w:t>
      </w:r>
      <w:r w:rsidR="008E6FE9" w:rsidRPr="00E4289D">
        <w:rPr>
          <w:rFonts w:eastAsia="Times New Roman"/>
          <w:bCs/>
          <w:color w:val="000000"/>
          <w:szCs w:val="24"/>
        </w:rPr>
        <w:t>rientacini</w:t>
      </w:r>
      <w:r w:rsidR="008E6FE9">
        <w:rPr>
          <w:rFonts w:eastAsia="Times New Roman"/>
          <w:bCs/>
          <w:color w:val="000000"/>
          <w:szCs w:val="24"/>
        </w:rPr>
        <w:t>s</w:t>
      </w:r>
      <w:r w:rsidR="008E6FE9" w:rsidRPr="00E4289D">
        <w:rPr>
          <w:rFonts w:eastAsia="Times New Roman"/>
          <w:bCs/>
          <w:color w:val="000000"/>
          <w:szCs w:val="24"/>
        </w:rPr>
        <w:t xml:space="preserve"> darbų kiekių žiniarašt</w:t>
      </w:r>
      <w:r w:rsidR="008E6FE9">
        <w:rPr>
          <w:rFonts w:eastAsia="Times New Roman"/>
          <w:bCs/>
          <w:color w:val="000000"/>
          <w:szCs w:val="24"/>
        </w:rPr>
        <w:t>is</w:t>
      </w:r>
      <w:r w:rsidR="008E6FE9">
        <w:t>, parengtas pagal specialiųjų p</w:t>
      </w:r>
      <w:r w:rsidR="008E6FE9" w:rsidRPr="127DD6E8">
        <w:t>irkimo sąlygų</w:t>
      </w:r>
      <w:r w:rsidR="008E6FE9">
        <w:t xml:space="preserve"> 10 priedą</w:t>
      </w:r>
      <w:r w:rsidR="008E6FE9" w:rsidRPr="004A6A54">
        <w:rPr>
          <w:rFonts w:asciiTheme="majorBidi" w:hAnsiTheme="majorBidi" w:cstheme="majorBidi"/>
          <w:i/>
          <w:iCs/>
          <w:szCs w:val="24"/>
        </w:rPr>
        <w:t xml:space="preserve"> </w:t>
      </w:r>
      <w:r w:rsidR="008E6FE9" w:rsidRPr="00CD75D9">
        <w:rPr>
          <w:rFonts w:cstheme="minorHAnsi"/>
          <w:i/>
          <w:iCs/>
          <w:sz w:val="22"/>
          <w:szCs w:val="22"/>
        </w:rPr>
        <w:t>(nepateikus šio dokumento ar pateikus neužpildytą, pasiūlymas bus atmetamas)</w:t>
      </w:r>
      <w:r w:rsidR="008E6FE9" w:rsidRPr="00CD75D9">
        <w:rPr>
          <w:rFonts w:cstheme="minorHAnsi"/>
          <w:sz w:val="22"/>
          <w:szCs w:val="22"/>
        </w:rPr>
        <w:t>;</w:t>
      </w:r>
    </w:p>
    <w:p w14:paraId="28BBAC66" w14:textId="3CBB7FB7" w:rsidR="00A132CF" w:rsidRDefault="00A132CF" w:rsidP="00A132CF">
      <w:pPr>
        <w:pStyle w:val="Betarp"/>
        <w:ind w:firstLine="397"/>
        <w:contextualSpacing/>
      </w:pPr>
      <w:r>
        <w:t>9.1.7. kita pagal pirkimo dokumentus prašoma pateikta informacija ir (ar) dokumentai.</w:t>
      </w:r>
    </w:p>
    <w:p w14:paraId="42D18738" w14:textId="4F378539" w:rsidR="00A132CF" w:rsidRDefault="00A132CF" w:rsidP="00A132CF">
      <w:pPr>
        <w:pStyle w:val="Betarp"/>
        <w:ind w:firstLine="397"/>
        <w:contextualSpacing/>
      </w:pPr>
      <w:r>
        <w:t>9.2. Tiekėjas iki pirkimo pasiūlymų pateikimo termino, nurodyto skelbime apie pirkimą,  pabaigos nepateikęs 7.</w:t>
      </w:r>
      <w:r w:rsidR="008E6FE9">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32ADF666" w14:textId="77777777" w:rsidR="00C20C26" w:rsidRDefault="00C20C26" w:rsidP="008D580E">
      <w:pPr>
        <w:pStyle w:val="Betarp"/>
        <w:ind w:firstLine="397"/>
        <w:contextualSpacing/>
        <w:jc w:val="center"/>
        <w:rPr>
          <w:rFonts w:cs="Times New Roman"/>
          <w:bCs/>
          <w:szCs w:val="24"/>
        </w:rPr>
      </w:pPr>
    </w:p>
    <w:p w14:paraId="2482F555" w14:textId="45D25FB1"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4BD53F1C" w14:textId="77777777" w:rsidR="008A0595" w:rsidRDefault="008A0595"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5D770E4C" w14:textId="1535D546" w:rsidR="00AF2159" w:rsidRDefault="008B66C3" w:rsidP="00D64F8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71EFA3A8" w14:textId="77777777" w:rsidR="008A0595" w:rsidRPr="00C3084C" w:rsidRDefault="008A0595" w:rsidP="00D64F83">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09"/>
        <w:gridCol w:w="3541"/>
        <w:gridCol w:w="3240"/>
        <w:gridCol w:w="2372"/>
      </w:tblGrid>
      <w:tr w:rsidR="00704C67" w14:paraId="5ECFE2EE" w14:textId="77777777" w:rsidTr="008A0595">
        <w:tc>
          <w:tcPr>
            <w:tcW w:w="809"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4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240"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72"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8A0595">
        <w:tc>
          <w:tcPr>
            <w:tcW w:w="809"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41" w:type="dxa"/>
            <w:shd w:val="clear" w:color="auto" w:fill="FFFFFF" w:themeFill="background1"/>
          </w:tcPr>
          <w:p w14:paraId="3C6646A4" w14:textId="4FD24AAE" w:rsidR="00C76121" w:rsidRPr="00E80BDD"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240"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72"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A41647" w14:paraId="242184E8" w14:textId="77777777" w:rsidTr="008A0595">
        <w:trPr>
          <w:trHeight w:val="103"/>
        </w:trPr>
        <w:tc>
          <w:tcPr>
            <w:tcW w:w="809" w:type="dxa"/>
            <w:shd w:val="clear" w:color="auto" w:fill="FFFFFF" w:themeFill="background1"/>
          </w:tcPr>
          <w:p w14:paraId="1E0E04D8" w14:textId="6CD4D14E" w:rsidR="00A41647" w:rsidRPr="00F0499F" w:rsidRDefault="00A41647" w:rsidP="00A41647">
            <w:pPr>
              <w:tabs>
                <w:tab w:val="left" w:pos="720"/>
              </w:tabs>
              <w:ind w:firstLine="0"/>
              <w:jc w:val="right"/>
              <w:rPr>
                <w:rFonts w:eastAsiaTheme="minorHAnsi" w:cstheme="minorHAnsi"/>
                <w:b/>
                <w:bCs/>
              </w:rPr>
            </w:pPr>
          </w:p>
        </w:tc>
        <w:tc>
          <w:tcPr>
            <w:tcW w:w="3541" w:type="dxa"/>
            <w:shd w:val="clear" w:color="auto" w:fill="FFFFFF" w:themeFill="background1"/>
          </w:tcPr>
          <w:p w14:paraId="1ADC9023" w14:textId="186FD207" w:rsidR="00A41647" w:rsidRPr="00586661" w:rsidRDefault="00A41647" w:rsidP="00A41647">
            <w:pPr>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40" w:type="dxa"/>
            <w:shd w:val="clear" w:color="auto" w:fill="FFFFFF" w:themeFill="background1"/>
          </w:tcPr>
          <w:p w14:paraId="1A925500" w14:textId="14D9030E" w:rsidR="00A41647" w:rsidRPr="008A0595" w:rsidRDefault="00A41647" w:rsidP="00A41647">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72" w:type="dxa"/>
            <w:shd w:val="clear" w:color="auto" w:fill="FFFFFF" w:themeFill="background1"/>
          </w:tcPr>
          <w:p w14:paraId="7AD3A302" w14:textId="77777777" w:rsidR="00A41647" w:rsidRPr="008A0595" w:rsidRDefault="00A41647" w:rsidP="00A41647">
            <w:pPr>
              <w:autoSpaceDE w:val="0"/>
              <w:autoSpaceDN w:val="0"/>
              <w:adjustRightInd w:val="0"/>
              <w:ind w:firstLine="0"/>
              <w:rPr>
                <w:rFonts w:asciiTheme="minorHAnsi" w:cstheme="minorHAnsi"/>
                <w:b/>
                <w:bCs/>
                <w:color w:val="000000"/>
                <w:sz w:val="21"/>
                <w:szCs w:val="21"/>
              </w:rPr>
            </w:pPr>
          </w:p>
        </w:tc>
      </w:tr>
      <w:tr w:rsidR="008A0595" w14:paraId="18868904" w14:textId="77777777" w:rsidTr="008A0595">
        <w:trPr>
          <w:trHeight w:val="103"/>
        </w:trPr>
        <w:tc>
          <w:tcPr>
            <w:tcW w:w="809" w:type="dxa"/>
            <w:shd w:val="clear" w:color="auto" w:fill="FFFFFF" w:themeFill="background1"/>
          </w:tcPr>
          <w:p w14:paraId="5D05AD84" w14:textId="34F3DF0C" w:rsidR="008A0595" w:rsidRPr="00AF2159" w:rsidRDefault="008A0595" w:rsidP="008A0595">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53" w:type="dxa"/>
            <w:gridSpan w:val="3"/>
            <w:shd w:val="clear" w:color="auto" w:fill="FFFFFF" w:themeFill="background1"/>
          </w:tcPr>
          <w:p w14:paraId="0AFC9FAE" w14:textId="73E2E095" w:rsidR="008A0595" w:rsidRPr="00E80BDD" w:rsidRDefault="008A0595" w:rsidP="008A0595">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8A0595" w14:paraId="06A1EA65" w14:textId="77777777" w:rsidTr="008A0595">
        <w:trPr>
          <w:trHeight w:val="103"/>
        </w:trPr>
        <w:tc>
          <w:tcPr>
            <w:tcW w:w="809" w:type="dxa"/>
            <w:shd w:val="clear" w:color="auto" w:fill="FFFFFF" w:themeFill="background1"/>
          </w:tcPr>
          <w:p w14:paraId="77B4142D" w14:textId="5C80EBA0" w:rsidR="008A0595" w:rsidRPr="00AF2159" w:rsidRDefault="008A0595" w:rsidP="008A0595">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41" w:type="dxa"/>
            <w:shd w:val="clear" w:color="auto" w:fill="FFFFFF" w:themeFill="background1"/>
          </w:tcPr>
          <w:p w14:paraId="5276F0DE" w14:textId="6CBEEEFA" w:rsidR="008A0595" w:rsidRPr="00E80BDD" w:rsidRDefault="008A0595" w:rsidP="008A0595">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240" w:type="dxa"/>
            <w:shd w:val="clear" w:color="auto" w:fill="FFFFFF" w:themeFill="background1"/>
          </w:tcPr>
          <w:p w14:paraId="38034B7E" w14:textId="0A116AC1" w:rsidR="008A0595" w:rsidRPr="00F70C9C" w:rsidRDefault="008A0595" w:rsidP="008A0595">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72" w:type="dxa"/>
            <w:shd w:val="clear" w:color="auto" w:fill="FFFFFF" w:themeFill="background1"/>
          </w:tcPr>
          <w:p w14:paraId="7173E841" w14:textId="77777777" w:rsidR="008A0595" w:rsidRPr="00F70C9C" w:rsidRDefault="008A0595" w:rsidP="008A0595">
            <w:pPr>
              <w:autoSpaceDE w:val="0"/>
              <w:autoSpaceDN w:val="0"/>
              <w:adjustRightInd w:val="0"/>
              <w:ind w:firstLine="0"/>
              <w:jc w:val="left"/>
              <w:rPr>
                <w:rFonts w:cstheme="minorHAnsi"/>
                <w:b/>
                <w:bCs/>
                <w:color w:val="000000"/>
                <w:highlight w:val="yellow"/>
              </w:rPr>
            </w:pPr>
          </w:p>
        </w:tc>
      </w:tr>
      <w:tr w:rsidR="008A0595" w14:paraId="77F26F87" w14:textId="77777777" w:rsidTr="008A0595">
        <w:trPr>
          <w:trHeight w:val="103"/>
        </w:trPr>
        <w:tc>
          <w:tcPr>
            <w:tcW w:w="809" w:type="dxa"/>
            <w:shd w:val="clear" w:color="auto" w:fill="DEEAF6" w:themeFill="accent5" w:themeFillTint="33"/>
          </w:tcPr>
          <w:p w14:paraId="548F036F" w14:textId="31D3DF71" w:rsidR="008A0595" w:rsidRPr="00AF2159" w:rsidRDefault="008A0595" w:rsidP="008A0595">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53" w:type="dxa"/>
            <w:gridSpan w:val="3"/>
            <w:shd w:val="clear" w:color="auto" w:fill="DEEAF6" w:themeFill="accent5" w:themeFillTint="33"/>
          </w:tcPr>
          <w:p w14:paraId="74A29DB0" w14:textId="77777777" w:rsidR="008A0595" w:rsidRDefault="008A0595" w:rsidP="008A0595">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8CF68C0" w14:textId="45298378" w:rsidR="008A0595" w:rsidRPr="00A60106" w:rsidRDefault="008A0595" w:rsidP="008A0595">
            <w:pPr>
              <w:ind w:right="100"/>
              <w:rPr>
                <w:rFonts w:eastAsia="Times New Roman" w:cs="Times New Roman"/>
                <w:strike/>
                <w:color w:val="000000"/>
                <w:sz w:val="21"/>
                <w:szCs w:val="21"/>
              </w:rPr>
            </w:pPr>
          </w:p>
        </w:tc>
      </w:tr>
      <w:tr w:rsidR="008A0595" w14:paraId="12B0346A" w14:textId="77777777" w:rsidTr="008A0595">
        <w:trPr>
          <w:trHeight w:val="3156"/>
        </w:trPr>
        <w:tc>
          <w:tcPr>
            <w:tcW w:w="809" w:type="dxa"/>
          </w:tcPr>
          <w:p w14:paraId="5F29AE22" w14:textId="154A2EB8" w:rsidR="008A0595" w:rsidRPr="00AF2159" w:rsidRDefault="008A0595" w:rsidP="008A0595">
            <w:pPr>
              <w:tabs>
                <w:tab w:val="left" w:pos="720"/>
              </w:tabs>
              <w:ind w:firstLine="0"/>
              <w:jc w:val="right"/>
              <w:rPr>
                <w:rFonts w:eastAsia="Calibri" w:cstheme="minorHAnsi"/>
                <w:b/>
                <w:bCs/>
              </w:rPr>
            </w:pPr>
            <w:r>
              <w:rPr>
                <w:rFonts w:eastAsia="Calibri" w:cstheme="minorHAnsi"/>
                <w:b/>
                <w:bCs/>
              </w:rPr>
              <w:t>3.1.</w:t>
            </w:r>
          </w:p>
        </w:tc>
        <w:tc>
          <w:tcPr>
            <w:tcW w:w="3541" w:type="dxa"/>
          </w:tcPr>
          <w:p w14:paraId="287C07B2" w14:textId="77777777" w:rsidR="00A41647" w:rsidRDefault="00A41647" w:rsidP="00A41647">
            <w:pPr>
              <w:tabs>
                <w:tab w:val="left" w:pos="720"/>
              </w:tabs>
              <w:ind w:firstLine="0"/>
              <w:rPr>
                <w:rFonts w:asciiTheme="minorHAnsi" w:eastAsia="Calibri" w:cstheme="minorHAnsi"/>
                <w:sz w:val="21"/>
                <w:szCs w:val="21"/>
              </w:rPr>
            </w:pPr>
            <w:r w:rsidRPr="00A41647">
              <w:rPr>
                <w:rFonts w:asciiTheme="minorHAnsi" w:eastAsia="Calibri" w:cstheme="minorHAnsi"/>
                <w:sz w:val="21"/>
                <w:szCs w:val="21"/>
              </w:rPr>
              <w:t xml:space="preserve">Tiekėjas, turi  specialistą, turintį teisę vadovauti tvarkybos darbams. </w:t>
            </w:r>
            <w:r w:rsidRPr="009E1914">
              <w:rPr>
                <w:rFonts w:asciiTheme="minorHAnsi" w:eastAsia="Calibri" w:cstheme="minorHAnsi"/>
                <w:sz w:val="21"/>
                <w:szCs w:val="21"/>
              </w:rPr>
              <w:t>Tvarkybos darbai: avarijos grėsmės pašalinimas.</w:t>
            </w:r>
          </w:p>
          <w:p w14:paraId="52E52638" w14:textId="77777777" w:rsidR="009E1914" w:rsidRPr="009E1914" w:rsidRDefault="009E1914" w:rsidP="00A41647">
            <w:pPr>
              <w:tabs>
                <w:tab w:val="left" w:pos="720"/>
              </w:tabs>
              <w:ind w:firstLine="0"/>
              <w:rPr>
                <w:rFonts w:asciiTheme="minorHAnsi" w:eastAsia="Calibri" w:cstheme="minorHAnsi"/>
                <w:sz w:val="21"/>
                <w:szCs w:val="21"/>
              </w:rPr>
            </w:pPr>
          </w:p>
          <w:p w14:paraId="5D0A42B7" w14:textId="068B600F" w:rsidR="005B256F" w:rsidRPr="009E1914" w:rsidRDefault="005B256F" w:rsidP="00A41647">
            <w:pPr>
              <w:tabs>
                <w:tab w:val="left" w:pos="720"/>
              </w:tabs>
              <w:ind w:firstLine="0"/>
              <w:rPr>
                <w:rFonts w:asciiTheme="minorHAnsi" w:eastAsia="Calibri" w:cstheme="minorHAnsi"/>
                <w:strike/>
                <w:sz w:val="21"/>
                <w:szCs w:val="21"/>
              </w:rPr>
            </w:pPr>
          </w:p>
        </w:tc>
        <w:tc>
          <w:tcPr>
            <w:tcW w:w="3240" w:type="dxa"/>
          </w:tcPr>
          <w:p w14:paraId="6B840A05" w14:textId="1B916840" w:rsidR="005B256F" w:rsidRDefault="00A41647" w:rsidP="005B256F">
            <w:pPr>
              <w:tabs>
                <w:tab w:val="left" w:pos="720"/>
              </w:tabs>
              <w:ind w:firstLine="0"/>
              <w:rPr>
                <w:rFonts w:asciiTheme="minorHAnsi" w:eastAsia="Calibri" w:cstheme="minorHAnsi"/>
                <w:sz w:val="21"/>
                <w:szCs w:val="21"/>
              </w:rPr>
            </w:pPr>
            <w:r>
              <w:rPr>
                <w:rFonts w:asciiTheme="minorHAnsi" w:eastAsia="Calibri" w:cstheme="minorHAnsi"/>
                <w:sz w:val="21"/>
                <w:szCs w:val="21"/>
              </w:rPr>
              <w:t>P</w:t>
            </w:r>
            <w:r w:rsidR="005B256F" w:rsidRPr="007F183F">
              <w:rPr>
                <w:rFonts w:asciiTheme="minorHAnsi" w:eastAsia="Calibri" w:cstheme="minorHAnsi"/>
                <w:sz w:val="21"/>
                <w:szCs w:val="21"/>
              </w:rPr>
              <w:t>ateikia</w:t>
            </w:r>
            <w:r>
              <w:rPr>
                <w:rFonts w:asciiTheme="minorHAnsi" w:eastAsia="Calibri" w:cstheme="minorHAnsi"/>
                <w:sz w:val="21"/>
                <w:szCs w:val="21"/>
              </w:rPr>
              <w:t>mas</w:t>
            </w:r>
            <w:r w:rsidR="005B256F" w:rsidRPr="007F183F">
              <w:rPr>
                <w:rFonts w:asciiTheme="minorHAnsi" w:eastAsia="Calibri" w:cstheme="minorHAnsi"/>
                <w:sz w:val="21"/>
                <w:szCs w:val="21"/>
              </w:rPr>
              <w:t xml:space="preserve"> Lietuvos Respublikos kultūros ministerijos nustatyta tvarka išduot</w:t>
            </w:r>
            <w:r>
              <w:rPr>
                <w:rFonts w:asciiTheme="minorHAnsi" w:eastAsia="Calibri" w:cstheme="minorHAnsi"/>
                <w:sz w:val="21"/>
                <w:szCs w:val="21"/>
              </w:rPr>
              <w:t>as</w:t>
            </w:r>
            <w:r w:rsidR="005B256F" w:rsidRPr="007F183F">
              <w:rPr>
                <w:rFonts w:asciiTheme="minorHAnsi" w:eastAsia="Calibri" w:cstheme="minorHAnsi"/>
                <w:sz w:val="21"/>
                <w:szCs w:val="21"/>
              </w:rPr>
              <w:t xml:space="preserve"> kvalifikacijos atestat</w:t>
            </w:r>
            <w:r>
              <w:rPr>
                <w:rFonts w:asciiTheme="minorHAnsi" w:eastAsia="Calibri" w:cstheme="minorHAnsi"/>
                <w:sz w:val="21"/>
                <w:szCs w:val="21"/>
              </w:rPr>
              <w:t>as</w:t>
            </w:r>
            <w:r w:rsidR="005B256F" w:rsidRPr="007F183F">
              <w:rPr>
                <w:rFonts w:asciiTheme="minorHAnsi" w:eastAsia="Calibri" w:cstheme="minorHAnsi"/>
                <w:sz w:val="21"/>
                <w:szCs w:val="21"/>
              </w:rPr>
              <w:t xml:space="preserve"> (ar lygiavert</w:t>
            </w:r>
            <w:r>
              <w:rPr>
                <w:rFonts w:asciiTheme="minorHAnsi" w:eastAsia="Calibri" w:cstheme="minorHAnsi"/>
                <w:sz w:val="21"/>
                <w:szCs w:val="21"/>
              </w:rPr>
              <w:t xml:space="preserve">is </w:t>
            </w:r>
            <w:r w:rsidR="005B256F" w:rsidRPr="007F183F">
              <w:rPr>
                <w:rFonts w:asciiTheme="minorHAnsi" w:eastAsia="Calibri" w:cstheme="minorHAnsi"/>
                <w:sz w:val="21"/>
                <w:szCs w:val="21"/>
              </w:rPr>
              <w:t>dokument</w:t>
            </w:r>
            <w:r>
              <w:rPr>
                <w:rFonts w:asciiTheme="minorHAnsi" w:eastAsia="Calibri" w:cstheme="minorHAnsi"/>
                <w:sz w:val="21"/>
                <w:szCs w:val="21"/>
              </w:rPr>
              <w:t>as</w:t>
            </w:r>
            <w:r w:rsidR="005B256F" w:rsidRPr="007F183F">
              <w:rPr>
                <w:rFonts w:asciiTheme="minorHAnsi" w:eastAsia="Calibri" w:cstheme="minorHAnsi"/>
                <w:sz w:val="21"/>
                <w:szCs w:val="21"/>
              </w:rPr>
              <w:t>) ir (arba) teisės pripažinimo dokument</w:t>
            </w:r>
            <w:r>
              <w:rPr>
                <w:rFonts w:asciiTheme="minorHAnsi" w:eastAsia="Calibri" w:cstheme="minorHAnsi"/>
                <w:sz w:val="21"/>
                <w:szCs w:val="21"/>
              </w:rPr>
              <w:t>as</w:t>
            </w:r>
            <w:r w:rsidR="005B256F" w:rsidRPr="007F183F">
              <w:rPr>
                <w:rFonts w:asciiTheme="minorHAnsi" w:eastAsia="Calibri" w:cstheme="minorHAnsi"/>
                <w:sz w:val="21"/>
                <w:szCs w:val="21"/>
              </w:rPr>
              <w:t>.</w:t>
            </w:r>
          </w:p>
          <w:p w14:paraId="0108DCF2" w14:textId="77777777" w:rsidR="008A0595" w:rsidRDefault="008A0595" w:rsidP="008A0595">
            <w:pPr>
              <w:ind w:firstLine="0"/>
              <w:rPr>
                <w:rFonts w:asciiTheme="minorHAnsi" w:eastAsia="Arial" w:cstheme="minorHAnsi"/>
                <w:sz w:val="22"/>
                <w:szCs w:val="22"/>
              </w:rPr>
            </w:pPr>
          </w:p>
          <w:p w14:paraId="6DAE43B0" w14:textId="0346D074" w:rsidR="008A0595" w:rsidRPr="009D5A16" w:rsidRDefault="008A0595" w:rsidP="008A0595">
            <w:pPr>
              <w:ind w:firstLine="0"/>
              <w:rPr>
                <w:rFonts w:asciiTheme="minorHAnsi" w:eastAsia="Arial" w:cstheme="minorHAnsi"/>
                <w:sz w:val="22"/>
                <w:szCs w:val="22"/>
              </w:rPr>
            </w:pPr>
          </w:p>
        </w:tc>
        <w:tc>
          <w:tcPr>
            <w:tcW w:w="2372" w:type="dxa"/>
          </w:tcPr>
          <w:p w14:paraId="14FB35EC" w14:textId="2B9D2D3C" w:rsidR="008A0595" w:rsidRPr="004F3696" w:rsidRDefault="008A0595" w:rsidP="008A0595">
            <w:pPr>
              <w:pStyle w:val="Default"/>
              <w:jc w:val="both"/>
              <w:rPr>
                <w:rFonts w:asciiTheme="minorHAnsi" w:hAnsiTheme="minorHAnsi" w:cstheme="minorHAnsi"/>
                <w:sz w:val="21"/>
                <w:szCs w:val="21"/>
              </w:rPr>
            </w:pPr>
            <w:r>
              <w:rPr>
                <w:rFonts w:asciiTheme="minorHAnsi" w:hAnsiTheme="minorHAnsi" w:cstheme="minorHAnsi"/>
                <w:sz w:val="21"/>
                <w:szCs w:val="21"/>
              </w:rPr>
              <w:t>J</w:t>
            </w:r>
            <w:r w:rsidRPr="004F3696">
              <w:rPr>
                <w:rFonts w:asciiTheme="minorHAnsi" w:hAnsiTheme="minorHAnsi" w:cstheme="minorHAnsi"/>
                <w:sz w:val="21"/>
                <w:szCs w:val="21"/>
              </w:rPr>
              <w:t>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1826D686" w14:textId="47DD289E" w:rsidR="008A0595" w:rsidRPr="004F3696" w:rsidRDefault="008A0595" w:rsidP="008A0595">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167B5A4" w14:textId="5187D4D2" w:rsidR="008A0595" w:rsidRPr="00537052" w:rsidRDefault="008A0595" w:rsidP="008A0595">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87E1732" w14:textId="1F37FECB" w:rsidR="00D50D40" w:rsidRDefault="00D50D40" w:rsidP="00E80BDD">
      <w:pPr>
        <w:spacing w:line="240" w:lineRule="auto"/>
        <w:ind w:firstLine="0"/>
        <w:rPr>
          <w:rFonts w:cstheme="minorHAnsi"/>
        </w:rPr>
      </w:pPr>
    </w:p>
    <w:p w14:paraId="5E257051" w14:textId="4552EEA8" w:rsidR="008F16B5" w:rsidRDefault="00704C67" w:rsidP="000568D2">
      <w:pPr>
        <w:spacing w:line="240" w:lineRule="auto"/>
        <w:jc w:val="right"/>
        <w:rPr>
          <w:rFonts w:cstheme="minorHAnsi"/>
        </w:rPr>
      </w:pPr>
      <w:r>
        <w:rPr>
          <w:rFonts w:cstheme="minorHAnsi"/>
        </w:rPr>
        <w:t xml:space="preserve"> </w:t>
      </w:r>
    </w:p>
    <w:p w14:paraId="4A2C6016" w14:textId="77777777" w:rsidR="008F16B5" w:rsidRDefault="008F16B5" w:rsidP="00704C67">
      <w:pPr>
        <w:spacing w:line="240" w:lineRule="auto"/>
        <w:jc w:val="right"/>
        <w:rPr>
          <w:rFonts w:cstheme="minorHAnsi"/>
        </w:rPr>
      </w:pPr>
    </w:p>
    <w:p w14:paraId="0D3A5188" w14:textId="77777777" w:rsidR="00AA4336" w:rsidRDefault="00AA4336"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67B702C7"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E80BDD">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1D70" w14:textId="77777777" w:rsidR="00662519" w:rsidRDefault="00662519" w:rsidP="00D05666">
      <w:r>
        <w:separator/>
      </w:r>
    </w:p>
  </w:endnote>
  <w:endnote w:type="continuationSeparator" w:id="0">
    <w:p w14:paraId="599EBF5F" w14:textId="77777777" w:rsidR="00662519" w:rsidRDefault="00662519" w:rsidP="00D05666">
      <w:r>
        <w:continuationSeparator/>
      </w:r>
    </w:p>
  </w:endnote>
  <w:endnote w:type="continuationNotice" w:id="1">
    <w:p w14:paraId="0CADEE6B" w14:textId="77777777" w:rsidR="00662519" w:rsidRDefault="006625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1666" w14:textId="77777777" w:rsidR="00662519" w:rsidRDefault="00662519" w:rsidP="00D05666">
      <w:r>
        <w:separator/>
      </w:r>
    </w:p>
  </w:footnote>
  <w:footnote w:type="continuationSeparator" w:id="0">
    <w:p w14:paraId="0CEE9441" w14:textId="77777777" w:rsidR="00662519" w:rsidRDefault="00662519" w:rsidP="00D05666">
      <w:r>
        <w:continuationSeparator/>
      </w:r>
    </w:p>
  </w:footnote>
  <w:footnote w:type="continuationNotice" w:id="1">
    <w:p w14:paraId="7CB62EFB" w14:textId="77777777" w:rsidR="00662519" w:rsidRDefault="006625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0D"/>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4E7"/>
    <w:rsid w:val="00050C31"/>
    <w:rsid w:val="0005148B"/>
    <w:rsid w:val="00051E9D"/>
    <w:rsid w:val="00052365"/>
    <w:rsid w:val="0005295E"/>
    <w:rsid w:val="00053704"/>
    <w:rsid w:val="000543B5"/>
    <w:rsid w:val="000546BD"/>
    <w:rsid w:val="00054712"/>
    <w:rsid w:val="00055235"/>
    <w:rsid w:val="000561CC"/>
    <w:rsid w:val="000568D2"/>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7BF"/>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E3B"/>
    <w:rsid w:val="001F6551"/>
    <w:rsid w:val="001F66ED"/>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5B"/>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A2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A06"/>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3E2"/>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87ED2"/>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ED5"/>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2A"/>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EB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1D6"/>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61"/>
    <w:rsid w:val="005866BA"/>
    <w:rsid w:val="00587BAC"/>
    <w:rsid w:val="00587E05"/>
    <w:rsid w:val="00590005"/>
    <w:rsid w:val="00590FB2"/>
    <w:rsid w:val="005916CB"/>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56F"/>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089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519"/>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DC4"/>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794"/>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15C"/>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6966"/>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27E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086"/>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56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0F0"/>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595"/>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6FE9"/>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6B5"/>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47ED"/>
    <w:rsid w:val="009A5CF2"/>
    <w:rsid w:val="009A6B2F"/>
    <w:rsid w:val="009A6B3A"/>
    <w:rsid w:val="009A7D11"/>
    <w:rsid w:val="009B0357"/>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914"/>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504D"/>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647"/>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2EAF"/>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70D"/>
    <w:rsid w:val="00AB7367"/>
    <w:rsid w:val="00AB7432"/>
    <w:rsid w:val="00AB76FA"/>
    <w:rsid w:val="00AB7730"/>
    <w:rsid w:val="00AC0300"/>
    <w:rsid w:val="00AC0420"/>
    <w:rsid w:val="00AC042F"/>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2FB4"/>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2EB6"/>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9D"/>
    <w:rsid w:val="00C254AC"/>
    <w:rsid w:val="00C25FC8"/>
    <w:rsid w:val="00C26588"/>
    <w:rsid w:val="00C265EA"/>
    <w:rsid w:val="00C275A1"/>
    <w:rsid w:val="00C27958"/>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2D6"/>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93"/>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63"/>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870"/>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37BAF"/>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942"/>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88"/>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57C6"/>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280"/>
    <w:rsid w:val="00F429B7"/>
    <w:rsid w:val="00F42C53"/>
    <w:rsid w:val="00F42CE8"/>
    <w:rsid w:val="00F42EC8"/>
    <w:rsid w:val="00F431D1"/>
    <w:rsid w:val="00F431D3"/>
    <w:rsid w:val="00F432D0"/>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504E7"/>
    <w:rsid w:val="00060A1B"/>
    <w:rsid w:val="00063E7F"/>
    <w:rsid w:val="00065D1D"/>
    <w:rsid w:val="000855FF"/>
    <w:rsid w:val="000D704B"/>
    <w:rsid w:val="000E3D5E"/>
    <w:rsid w:val="000E4058"/>
    <w:rsid w:val="000E62D1"/>
    <w:rsid w:val="001001C2"/>
    <w:rsid w:val="0010389D"/>
    <w:rsid w:val="00103D72"/>
    <w:rsid w:val="00112FD0"/>
    <w:rsid w:val="0011599E"/>
    <w:rsid w:val="001251FC"/>
    <w:rsid w:val="00127A9E"/>
    <w:rsid w:val="00133EA1"/>
    <w:rsid w:val="00135AE9"/>
    <w:rsid w:val="00136A8A"/>
    <w:rsid w:val="00144DDC"/>
    <w:rsid w:val="00146FE9"/>
    <w:rsid w:val="0015572D"/>
    <w:rsid w:val="001A0790"/>
    <w:rsid w:val="001A6EE0"/>
    <w:rsid w:val="001C127C"/>
    <w:rsid w:val="001C1A47"/>
    <w:rsid w:val="001E3B26"/>
    <w:rsid w:val="001F341A"/>
    <w:rsid w:val="00215D7C"/>
    <w:rsid w:val="002175DE"/>
    <w:rsid w:val="00245C53"/>
    <w:rsid w:val="00256A57"/>
    <w:rsid w:val="00266B32"/>
    <w:rsid w:val="00271522"/>
    <w:rsid w:val="002806B2"/>
    <w:rsid w:val="002811DF"/>
    <w:rsid w:val="002837BF"/>
    <w:rsid w:val="00285738"/>
    <w:rsid w:val="00290799"/>
    <w:rsid w:val="00291A2B"/>
    <w:rsid w:val="00295EF8"/>
    <w:rsid w:val="002A6A20"/>
    <w:rsid w:val="002B66DE"/>
    <w:rsid w:val="002C1509"/>
    <w:rsid w:val="002C2056"/>
    <w:rsid w:val="002C3497"/>
    <w:rsid w:val="002C5331"/>
    <w:rsid w:val="002E18FD"/>
    <w:rsid w:val="002E7CDB"/>
    <w:rsid w:val="003239AC"/>
    <w:rsid w:val="003661A6"/>
    <w:rsid w:val="00367E27"/>
    <w:rsid w:val="003A7DFD"/>
    <w:rsid w:val="003B4975"/>
    <w:rsid w:val="003B7C26"/>
    <w:rsid w:val="003D49C3"/>
    <w:rsid w:val="003D6906"/>
    <w:rsid w:val="004161F4"/>
    <w:rsid w:val="00430113"/>
    <w:rsid w:val="004459FB"/>
    <w:rsid w:val="0045226E"/>
    <w:rsid w:val="00456D06"/>
    <w:rsid w:val="00460C76"/>
    <w:rsid w:val="0046126A"/>
    <w:rsid w:val="00475F2A"/>
    <w:rsid w:val="0047670C"/>
    <w:rsid w:val="00492A2F"/>
    <w:rsid w:val="004950F7"/>
    <w:rsid w:val="004A1251"/>
    <w:rsid w:val="004B5B1A"/>
    <w:rsid w:val="004C214A"/>
    <w:rsid w:val="004D38E9"/>
    <w:rsid w:val="004F0768"/>
    <w:rsid w:val="00500EB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C627A"/>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A06"/>
    <w:rsid w:val="007D1E26"/>
    <w:rsid w:val="007E542D"/>
    <w:rsid w:val="007F25D7"/>
    <w:rsid w:val="007F3E34"/>
    <w:rsid w:val="00810A25"/>
    <w:rsid w:val="00846722"/>
    <w:rsid w:val="00850A89"/>
    <w:rsid w:val="00864070"/>
    <w:rsid w:val="00871CDD"/>
    <w:rsid w:val="00881536"/>
    <w:rsid w:val="008937CE"/>
    <w:rsid w:val="008B0359"/>
    <w:rsid w:val="008B0EC3"/>
    <w:rsid w:val="008C24AB"/>
    <w:rsid w:val="008C4A7A"/>
    <w:rsid w:val="008C6184"/>
    <w:rsid w:val="008D6B46"/>
    <w:rsid w:val="008D6E2A"/>
    <w:rsid w:val="008E7138"/>
    <w:rsid w:val="008F377F"/>
    <w:rsid w:val="00906FC8"/>
    <w:rsid w:val="00915DD0"/>
    <w:rsid w:val="00920519"/>
    <w:rsid w:val="009216CE"/>
    <w:rsid w:val="00926BF1"/>
    <w:rsid w:val="00930194"/>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AF"/>
    <w:rsid w:val="00A72EED"/>
    <w:rsid w:val="00A73311"/>
    <w:rsid w:val="00A86774"/>
    <w:rsid w:val="00A87851"/>
    <w:rsid w:val="00AB2B2F"/>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2323"/>
    <w:rsid w:val="00BD563D"/>
    <w:rsid w:val="00BE2E80"/>
    <w:rsid w:val="00C06436"/>
    <w:rsid w:val="00C121D3"/>
    <w:rsid w:val="00C12416"/>
    <w:rsid w:val="00C13521"/>
    <w:rsid w:val="00C24D1B"/>
    <w:rsid w:val="00C27958"/>
    <w:rsid w:val="00C3238D"/>
    <w:rsid w:val="00C34385"/>
    <w:rsid w:val="00C43F93"/>
    <w:rsid w:val="00C47FA0"/>
    <w:rsid w:val="00C64F5A"/>
    <w:rsid w:val="00CA3FB8"/>
    <w:rsid w:val="00CC0E95"/>
    <w:rsid w:val="00CC609A"/>
    <w:rsid w:val="00CC67A3"/>
    <w:rsid w:val="00CD27B6"/>
    <w:rsid w:val="00CF271C"/>
    <w:rsid w:val="00CF4CEB"/>
    <w:rsid w:val="00D1288B"/>
    <w:rsid w:val="00D414AD"/>
    <w:rsid w:val="00D4481D"/>
    <w:rsid w:val="00D4515B"/>
    <w:rsid w:val="00D662D5"/>
    <w:rsid w:val="00DA327C"/>
    <w:rsid w:val="00DB1ED3"/>
    <w:rsid w:val="00DE1313"/>
    <w:rsid w:val="00DE23D8"/>
    <w:rsid w:val="00E464CE"/>
    <w:rsid w:val="00E67088"/>
    <w:rsid w:val="00E67807"/>
    <w:rsid w:val="00E706A7"/>
    <w:rsid w:val="00E957C6"/>
    <w:rsid w:val="00EA58EC"/>
    <w:rsid w:val="00EA6199"/>
    <w:rsid w:val="00EC562C"/>
    <w:rsid w:val="00ED21DE"/>
    <w:rsid w:val="00ED48E0"/>
    <w:rsid w:val="00EF6792"/>
    <w:rsid w:val="00F01B2F"/>
    <w:rsid w:val="00F42C3D"/>
    <w:rsid w:val="00F43D05"/>
    <w:rsid w:val="00F81DB5"/>
    <w:rsid w:val="00FA736E"/>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13833</Words>
  <Characters>7886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35</cp:revision>
  <cp:lastPrinted>2025-04-15T12:07:00Z</cp:lastPrinted>
  <dcterms:created xsi:type="dcterms:W3CDTF">2025-09-08T10:21:00Z</dcterms:created>
  <dcterms:modified xsi:type="dcterms:W3CDTF">2025-10-15T05:22:00Z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