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w:t>
      </w:r>
      <w:r w:rsidR="00435588">
        <w:rPr>
          <w:rFonts w:ascii="Cambria" w:hAnsi="Cambria"/>
          <w:color w:val="auto"/>
          <w:sz w:val="22"/>
          <w:szCs w:val="22"/>
        </w:rPr>
        <w:t>nių g. 2, 50161 Kaunas, tel. +370 37 32 63 60, +370 37</w:t>
      </w:r>
      <w:r w:rsidRPr="00990D9A">
        <w:rPr>
          <w:rFonts w:ascii="Cambria" w:hAnsi="Cambria"/>
          <w:color w:val="auto"/>
          <w:sz w:val="22"/>
          <w:szCs w:val="22"/>
        </w:rPr>
        <w:t xml:space="preserve"> 32 69 75,</w:t>
      </w:r>
    </w:p>
    <w:p w:rsidR="007C2361" w:rsidRPr="00990D9A" w:rsidRDefault="00435588"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9A20E4">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CB239B" w:rsidP="007C2361">
      <w:pPr>
        <w:jc w:val="center"/>
        <w:rPr>
          <w:rFonts w:ascii="Cambria" w:hAnsi="Cambria"/>
          <w:b/>
          <w:bCs/>
          <w:caps/>
          <w:sz w:val="22"/>
          <w:szCs w:val="22"/>
          <w:lang w:val="lt-LT"/>
        </w:rPr>
      </w:pPr>
      <w:r>
        <w:rPr>
          <w:rFonts w:ascii="Cambria" w:hAnsi="Cambria"/>
          <w:b/>
          <w:bCs/>
          <w:caps/>
          <w:sz w:val="22"/>
          <w:szCs w:val="22"/>
          <w:lang w:val="lt-LT"/>
        </w:rPr>
        <w:t xml:space="preserve">GYDYMO PASKIRTIES PASTATO MAIRONIO G. 22, DRUSKININKUOSE PATALPŲ PRITAIKYMO </w:t>
      </w:r>
      <w:r w:rsidR="003479C2">
        <w:rPr>
          <w:rFonts w:ascii="Cambria" w:hAnsi="Cambria"/>
          <w:b/>
          <w:bCs/>
          <w:caps/>
          <w:sz w:val="22"/>
          <w:szCs w:val="22"/>
          <w:lang w:val="lt-LT"/>
        </w:rPr>
        <w:t>VERTIKALIAJAI VONIAI KAPITALINIO REMONTO</w:t>
      </w:r>
      <w:r>
        <w:rPr>
          <w:rFonts w:ascii="Cambria" w:hAnsi="Cambria"/>
          <w:b/>
          <w:bCs/>
          <w:caps/>
          <w:sz w:val="22"/>
          <w:szCs w:val="22"/>
          <w:lang w:val="lt-LT"/>
        </w:rPr>
        <w:t xml:space="preserve">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CB239B">
        <w:rPr>
          <w:rFonts w:ascii="Cambria" w:hAnsi="Cambria"/>
          <w:b/>
        </w:rPr>
        <w:t xml:space="preserve">gydymo paskirties pastato Maironio g. 22, Druskininkuose patalpų pritaikymo </w:t>
      </w:r>
      <w:r w:rsidR="003479C2" w:rsidRPr="003479C2">
        <w:rPr>
          <w:rFonts w:ascii="Cambria" w:hAnsi="Cambria"/>
          <w:b/>
          <w:bCs/>
          <w:lang w:val="en-US"/>
        </w:rPr>
        <w:t>vertikaliajai voniai kapitalinio remonto</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CB239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CB239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CB239B" w:rsidRPr="00CB239B">
        <w:rPr>
          <w:rFonts w:ascii="Cambria" w:eastAsia="Times New Roman" w:hAnsi="Cambria"/>
          <w:b/>
          <w:color w:val="000000"/>
          <w:sz w:val="22"/>
          <w:szCs w:val="22"/>
          <w:bdr w:val="none" w:sz="0" w:space="0" w:color="auto"/>
          <w:lang w:eastAsia="lt-LT"/>
        </w:rPr>
        <w:t xml:space="preserve">gydymo paskirties pastato Maironio g. </w:t>
      </w:r>
      <w:proofErr w:type="gramStart"/>
      <w:r w:rsidR="00CB239B" w:rsidRPr="00CB239B">
        <w:rPr>
          <w:rFonts w:ascii="Cambria" w:eastAsia="Times New Roman" w:hAnsi="Cambria"/>
          <w:b/>
          <w:color w:val="000000"/>
          <w:sz w:val="22"/>
          <w:szCs w:val="22"/>
          <w:bdr w:val="none" w:sz="0" w:space="0" w:color="auto"/>
          <w:lang w:eastAsia="lt-LT"/>
        </w:rPr>
        <w:t>22</w:t>
      </w:r>
      <w:proofErr w:type="gramEnd"/>
      <w:r w:rsidR="00CB239B" w:rsidRPr="00CB239B">
        <w:rPr>
          <w:rFonts w:ascii="Cambria" w:eastAsia="Times New Roman" w:hAnsi="Cambria"/>
          <w:b/>
          <w:color w:val="000000"/>
          <w:sz w:val="22"/>
          <w:szCs w:val="22"/>
          <w:bdr w:val="none" w:sz="0" w:space="0" w:color="auto"/>
          <w:lang w:eastAsia="lt-LT"/>
        </w:rPr>
        <w:t xml:space="preserve">, Druskininkuose patalpų pritaikymo </w:t>
      </w:r>
      <w:r w:rsidR="003479C2" w:rsidRPr="003479C2">
        <w:rPr>
          <w:rFonts w:ascii="Cambria" w:eastAsia="Times New Roman" w:hAnsi="Cambria"/>
          <w:b/>
          <w:bCs/>
          <w:color w:val="000000"/>
          <w:sz w:val="22"/>
          <w:szCs w:val="22"/>
          <w:bdr w:val="none" w:sz="0" w:space="0" w:color="auto"/>
          <w:lang w:val="lt-LT" w:eastAsia="lt-LT"/>
        </w:rPr>
        <w:t>vertikaliajai voniai kapitalinio remonto</w:t>
      </w:r>
      <w:r w:rsidR="00CB239B">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CB239B">
        <w:rPr>
          <w:rFonts w:ascii="Cambria" w:hAnsi="Cambria"/>
          <w:sz w:val="22"/>
          <w:szCs w:val="22"/>
          <w:lang w:val="lt-LT"/>
        </w:rPr>
        <w:t xml:space="preserve"> ir techninės specifikacijos </w:t>
      </w:r>
      <w:r w:rsidR="003479C2">
        <w:rPr>
          <w:rFonts w:ascii="Cambria" w:hAnsi="Cambria"/>
          <w:sz w:val="22"/>
          <w:szCs w:val="22"/>
          <w:lang w:val="lt-LT"/>
        </w:rPr>
        <w:t>prieduose</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CB239B">
        <w:rPr>
          <w:rFonts w:ascii="Cambria" w:hAnsi="Cambria"/>
          <w:iCs/>
          <w:color w:val="auto"/>
          <w:lang w:val="lt-LT"/>
        </w:rPr>
        <w:t xml:space="preserve"> </w:t>
      </w:r>
      <w:r w:rsidR="00CB239B" w:rsidRPr="00CB239B">
        <w:rPr>
          <w:rFonts w:ascii="Cambria" w:hAnsi="Cambria"/>
          <w:iCs/>
          <w:color w:val="auto"/>
          <w:lang w:val="lt-LT"/>
        </w:rPr>
        <w:t>Druskininkų reabilitacijos centras „Dainava“, adresu Maironio g. 22, Druskininkai</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w:t>
      </w:r>
      <w:r w:rsidR="00CB239B" w:rsidRPr="00CB239B">
        <w:rPr>
          <w:rFonts w:ascii="Cambria" w:hAnsi="Cambria"/>
          <w:iCs/>
          <w:color w:val="000000" w:themeColor="text1"/>
          <w:lang w:val="lt-LT"/>
        </w:rPr>
        <w:t>Statybvietės perdavimo–priėmimo akto pasirašymo diena</w:t>
      </w:r>
      <w:r w:rsidR="00CB239B">
        <w:rPr>
          <w:rFonts w:ascii="Cambria" w:hAnsi="Cambria"/>
          <w:iCs/>
          <w:color w:val="000000" w:themeColor="text1"/>
          <w:lang w:val="lt-LT"/>
        </w:rPr>
        <w:t>.</w:t>
      </w:r>
      <w:r w:rsidR="00863B99" w:rsidRPr="00990D9A">
        <w:rPr>
          <w:rFonts w:ascii="Cambria" w:hAnsi="Cambria"/>
          <w:iCs/>
          <w:color w:val="000000" w:themeColor="text1"/>
          <w:lang w:val="lt-LT"/>
        </w:rPr>
        <w:t xml:space="preserve"> </w:t>
      </w:r>
    </w:p>
    <w:p w:rsidR="00F94A20" w:rsidRDefault="000B3972" w:rsidP="00F94A20">
      <w:pPr>
        <w:pStyle w:val="Body2"/>
        <w:ind w:firstLine="720"/>
        <w:rPr>
          <w:rFonts w:ascii="Cambria" w:hAnsi="Cambria"/>
          <w:color w:val="auto"/>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F94A20" w:rsidRPr="00F94A20">
        <w:rPr>
          <w:rFonts w:ascii="Cambria" w:hAnsi="Cambria"/>
          <w:color w:val="auto"/>
          <w:lang w:val="lt-LT"/>
        </w:rPr>
        <w:t>7 (septyni) mėnesiai nuo statybvietės perdavimo-priėmimo akto pasirašymo dienos.</w:t>
      </w:r>
    </w:p>
    <w:p w:rsidR="00D42E8C" w:rsidRPr="00990D9A" w:rsidRDefault="0054190A" w:rsidP="00F94A20">
      <w:pPr>
        <w:pStyle w:val="Body2"/>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w:t>
      </w:r>
      <w:r w:rsidR="00104A69">
        <w:rPr>
          <w:rFonts w:ascii="Cambria" w:hAnsi="Cambria"/>
          <w:sz w:val="22"/>
          <w:szCs w:val="22"/>
        </w:rPr>
        <w:t xml:space="preserve">gydymo paskirties pastato Maironio g. 22, Druskininkuose patalpų pritaikymo </w:t>
      </w:r>
      <w:r w:rsidR="00F94A20">
        <w:rPr>
          <w:rFonts w:ascii="Cambria" w:hAnsi="Cambria"/>
          <w:sz w:val="22"/>
          <w:szCs w:val="22"/>
        </w:rPr>
        <w:t>vertikaliajai voniai kapitalinio remonto</w:t>
      </w:r>
      <w:r w:rsidR="00FD13CA" w:rsidRPr="00990D9A">
        <w:rPr>
          <w:rFonts w:ascii="Cambria" w:hAnsi="Cambria"/>
          <w:sz w:val="22"/>
          <w:szCs w:val="22"/>
        </w:rPr>
        <w:t xml:space="preserve"> darbų pirkimo</w:t>
      </w:r>
      <w:r w:rsidR="008C7527" w:rsidRPr="00990D9A">
        <w:rPr>
          <w:rFonts w:ascii="Cambria" w:hAnsi="Cambria"/>
          <w:sz w:val="22"/>
          <w:szCs w:val="22"/>
        </w:rPr>
        <w:t xml:space="preserve"> Nr. </w:t>
      </w:r>
      <w:r w:rsidR="00F94A20">
        <w:rPr>
          <w:rFonts w:ascii="Cambria" w:hAnsi="Cambria"/>
          <w:sz w:val="22"/>
          <w:szCs w:val="22"/>
        </w:rPr>
        <w:t>3078612</w:t>
      </w:r>
      <w:r w:rsidR="00104A69">
        <w:rPr>
          <w:rFonts w:ascii="Cambria" w:hAnsi="Cambria"/>
          <w:sz w:val="22"/>
          <w:szCs w:val="22"/>
        </w:rPr>
        <w:t>.</w:t>
      </w:r>
    </w:p>
    <w:p w:rsidR="00CD4647" w:rsidRPr="00CD4647" w:rsidRDefault="00CD4647" w:rsidP="00CD4647">
      <w:pPr>
        <w:ind w:firstLine="720"/>
        <w:jc w:val="both"/>
        <w:rPr>
          <w:rFonts w:ascii="Cambria" w:hAnsi="Cambria"/>
          <w:sz w:val="22"/>
          <w:szCs w:val="22"/>
        </w:rPr>
      </w:pPr>
      <w:r>
        <w:rPr>
          <w:rFonts w:ascii="Cambria" w:hAnsi="Cambria"/>
          <w:sz w:val="22"/>
          <w:szCs w:val="22"/>
        </w:rPr>
        <w:t xml:space="preserve">2.11. </w:t>
      </w:r>
      <w:r w:rsidRPr="00CD4647">
        <w:rPr>
          <w:rFonts w:ascii="Cambria" w:hAnsi="Cambria"/>
          <w:sz w:val="22"/>
          <w:szCs w:val="22"/>
        </w:rPr>
        <w:t>Numatomi atlikti darbai yra patalpų pritaikymo vertikaliajai voniai kapitalinio remonto darbai, atliekami pagal parengtą “Gydymo paskirties pastato Maironio g. 22, Druskininkuose patalpų pritaikymo vertikaliajai voniai ir dalies antro aukšto patalpų kapitalinio remonto projektą”, o Centrinės perkančiosios organizacijos (CPO) kataloge nėra galimybės įsigyti kapitalinio remonto darbų, t.y. nėra galimybės įsigyti tokio objekto, apimančio pirkimo sąlygų techninę specifikaciją.</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lastRenderedPageBreak/>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6E7B48">
              <w:rPr>
                <w:rFonts w:ascii="Cambria" w:hAnsi="Cambria"/>
                <w:color w:val="000000"/>
                <w:sz w:val="22"/>
                <w:szCs w:val="22"/>
                <w:lang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w:t>
            </w:r>
            <w:r w:rsidRPr="006E7B48">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su kitais tiekėjais yra sudaręs susitarimų, kuriais </w:t>
            </w:r>
            <w:r w:rsidRPr="006E7B48">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Iš Lietuvoje įsteigtų subjektų įrodančių dokumentų </w:t>
            </w:r>
            <w:r w:rsidRPr="006E7B48">
              <w:rPr>
                <w:rFonts w:ascii="Cambria" w:hAnsi="Cambria"/>
                <w:color w:val="000000"/>
                <w:sz w:val="22"/>
                <w:szCs w:val="22"/>
                <w:lang w:eastAsia="lt-LT"/>
              </w:rPr>
              <w:lastRenderedPageBreak/>
              <w:t>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E7B48">
              <w:rPr>
                <w:rFonts w:ascii="Cambria" w:hAnsi="Cambria"/>
                <w:color w:val="000000"/>
                <w:sz w:val="22"/>
                <w:szCs w:val="22"/>
                <w:lang w:eastAsia="lt-LT"/>
              </w:rPr>
              <w:lastRenderedPageBreak/>
              <w:t>pateiktos melagingos informacijos negalėjo pateikti patvirtinančių dokumentų, 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w:t>
            </w:r>
            <w:r w:rsidRPr="006E7B48">
              <w:rPr>
                <w:rFonts w:ascii="Cambria" w:hAnsi="Cambria"/>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F442D6"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F442D6"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72842" w:rsidRPr="0002149E" w:rsidTr="003E426D">
        <w:trPr>
          <w:trHeight w:val="428"/>
        </w:trPr>
        <w:tc>
          <w:tcPr>
            <w:tcW w:w="876" w:type="dxa"/>
            <w:tcBorders>
              <w:top w:val="single" w:sz="4" w:space="0" w:color="auto"/>
              <w:left w:val="single" w:sz="8" w:space="0" w:color="auto"/>
              <w:right w:val="single" w:sz="8" w:space="0" w:color="auto"/>
            </w:tcBorders>
            <w:shd w:val="clear" w:color="auto" w:fill="FFFFFF"/>
          </w:tcPr>
          <w:p w:rsidR="00072842" w:rsidRPr="0002149E" w:rsidRDefault="00072842" w:rsidP="00072842">
            <w:pPr>
              <w:jc w:val="center"/>
              <w:rPr>
                <w:rFonts w:ascii="Cambria" w:hAnsi="Cambria" w:cs="Calibri"/>
                <w:lang w:val="lt-LT" w:eastAsia="lt-LT"/>
              </w:rPr>
            </w:pPr>
            <w:r w:rsidRPr="0002149E">
              <w:rPr>
                <w:rFonts w:ascii="Cambria" w:hAnsi="Cambria" w:cs="Calibri"/>
                <w:sz w:val="22"/>
                <w:szCs w:val="22"/>
              </w:rPr>
              <w:t>3.10.1.</w:t>
            </w:r>
          </w:p>
        </w:tc>
        <w:tc>
          <w:tcPr>
            <w:tcW w:w="4218" w:type="dxa"/>
            <w:tcBorders>
              <w:top w:val="single" w:sz="4" w:space="0" w:color="auto"/>
              <w:left w:val="single" w:sz="4" w:space="0" w:color="auto"/>
              <w:bottom w:val="single" w:sz="4" w:space="0" w:color="auto"/>
              <w:right w:val="single" w:sz="4" w:space="0" w:color="auto"/>
            </w:tcBorders>
          </w:tcPr>
          <w:p w:rsidR="00072842" w:rsidRPr="00147BE6" w:rsidRDefault="00072842" w:rsidP="00072842">
            <w:pPr>
              <w:jc w:val="both"/>
              <w:rPr>
                <w:rFonts w:ascii="Cambria" w:hAnsi="Cambria"/>
                <w:sz w:val="22"/>
                <w:lang w:val="lt-LT"/>
              </w:rPr>
            </w:pPr>
            <w:r w:rsidRPr="00147BE6">
              <w:rPr>
                <w:rFonts w:ascii="Cambria" w:hAnsi="Cambria"/>
                <w:sz w:val="22"/>
                <w:lang w:val="lt-LT"/>
              </w:rPr>
              <w:t>Tiekėjas, ūkio subjektų grupės narys (-iai), ūkio subjektas (-ai), kurio (-ių) pajėgumais tiekėjas remiasi turi turėti teisę verstis ypatingojo statinio statybos darbų veikla.</w:t>
            </w:r>
          </w:p>
          <w:p w:rsidR="00072842" w:rsidRPr="00147BE6" w:rsidRDefault="00072842" w:rsidP="00072842">
            <w:pPr>
              <w:jc w:val="both"/>
              <w:rPr>
                <w:rFonts w:ascii="Cambria" w:hAnsi="Cambria"/>
                <w:sz w:val="22"/>
                <w:lang w:val="lt-LT"/>
              </w:rPr>
            </w:pPr>
            <w:r w:rsidRPr="00147BE6">
              <w:rPr>
                <w:rFonts w:ascii="Cambria" w:hAnsi="Cambria"/>
                <w:sz w:val="22"/>
                <w:lang w:val="lt-LT"/>
              </w:rPr>
              <w:t>Statinių kategorija – ypatingieji statiniai, statinio tipas: negyvenamieji pastatai, pogrupis – gydymo paskirties pastatai.</w:t>
            </w:r>
          </w:p>
          <w:p w:rsidR="00072842" w:rsidRPr="00147BE6" w:rsidRDefault="00072842" w:rsidP="00072842">
            <w:pPr>
              <w:jc w:val="both"/>
              <w:rPr>
                <w:rFonts w:ascii="Cambria" w:hAnsi="Cambria"/>
                <w:sz w:val="22"/>
                <w:lang w:val="lt-LT"/>
              </w:rPr>
            </w:pPr>
            <w:r w:rsidRPr="00147BE6">
              <w:rPr>
                <w:rFonts w:ascii="Cambria" w:hAnsi="Cambria"/>
                <w:sz w:val="22"/>
                <w:lang w:val="lt-LT"/>
              </w:rPr>
              <w:t>Statybos darbų sritys:</w:t>
            </w:r>
          </w:p>
          <w:p w:rsidR="009A20E4" w:rsidRPr="009A20E4" w:rsidRDefault="00072842" w:rsidP="009A20E4">
            <w:pPr>
              <w:jc w:val="both"/>
              <w:rPr>
                <w:rFonts w:ascii="Cambria" w:hAnsi="Cambria"/>
                <w:sz w:val="22"/>
                <w:lang w:val="lt-LT"/>
              </w:rPr>
            </w:pPr>
            <w:r w:rsidRPr="00147BE6">
              <w:rPr>
                <w:rFonts w:ascii="Cambria" w:hAnsi="Cambria"/>
                <w:sz w:val="22"/>
                <w:lang w:val="lt-LT"/>
              </w:rPr>
              <w:t xml:space="preserve">1. </w:t>
            </w:r>
            <w:r w:rsidR="009A20E4" w:rsidRPr="009A20E4">
              <w:rPr>
                <w:rFonts w:ascii="Cambria" w:hAnsi="Cambria"/>
                <w:sz w:val="22"/>
                <w:lang w:val="lt-LT"/>
              </w:rPr>
              <w:t>Specialieji statybos darbai: statinio vandentiekio ir nuotekų šalinimo inžinerinių sistemų įrengimas; statinio šildymo, vėdinimo ir oro kondicionavimo inžinerinių sistemų įrengimas.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i/>
                <w:iCs/>
                <w:sz w:val="22"/>
                <w:lang w:val="lt-LT"/>
              </w:rPr>
            </w:pP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 xml:space="preserve">1) Jeigu pasiūlymą teikia ūkio subjektų grupė – reikalavimą turi atitikti kiekvienas ūkio subjektų grupės narys (-iai), pagal jų </w:t>
            </w:r>
            <w:r w:rsidRPr="00147BE6">
              <w:rPr>
                <w:rFonts w:ascii="Cambria" w:eastAsia="Times New Roman" w:hAnsi="Cambria"/>
                <w:sz w:val="22"/>
                <w:bdr w:val="none" w:sz="0" w:space="0" w:color="auto" w:frame="1"/>
                <w:lang w:val="lt-LT" w:eastAsia="lt-LT"/>
              </w:rPr>
              <w:lastRenderedPageBreak/>
              <w:t>prisiimamus įsipareigojimus pirkimo sutarčiai vykdyti;</w:t>
            </w: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2) tiekėjas gali remtis kitų ūkio subjektų pajėgumais tik tuomet, kai tie subjektai, kurių pajėgumais buvo pasiremta, patys tieks prekes, teiks paslaugas ar atliks darbus, kuriems reikia jų pajėgumų;</w:t>
            </w:r>
          </w:p>
          <w:p w:rsidR="00072842" w:rsidRPr="00147BE6" w:rsidRDefault="00072842" w:rsidP="00072842">
            <w:pPr>
              <w:jc w:val="both"/>
              <w:rPr>
                <w:rFonts w:ascii="Cambria" w:hAnsi="Cambria"/>
                <w:sz w:val="22"/>
                <w:lang w:val="lt-LT"/>
              </w:rPr>
            </w:pPr>
            <w:r w:rsidRPr="00147BE6">
              <w:rPr>
                <w:rFonts w:ascii="Cambria" w:eastAsia="Times New Roman" w:hAnsi="Cambria"/>
                <w:sz w:val="22"/>
                <w:bdr w:val="none" w:sz="0" w:space="0" w:color="auto" w:frame="1"/>
                <w:lang w:val="lt-LT" w:eastAsia="lt-LT"/>
              </w:rPr>
              <w:t>3)</w:t>
            </w:r>
            <w:r w:rsidRPr="00147BE6">
              <w:rPr>
                <w:rFonts w:ascii="Cambria" w:eastAsia="Times New Roman" w:hAnsi="Cambria"/>
                <w:b/>
                <w:sz w:val="22"/>
                <w:bdr w:val="none" w:sz="0" w:space="0" w:color="auto" w:frame="1"/>
                <w:lang w:val="lt-LT" w:eastAsia="lt-LT"/>
              </w:rPr>
              <w:t xml:space="preserve"> </w:t>
            </w:r>
            <w:r w:rsidRPr="00147BE6">
              <w:rPr>
                <w:rFonts w:ascii="Cambria" w:eastAsia="Times New Roman" w:hAnsi="Cambria"/>
                <w:sz w:val="22"/>
                <w:bdr w:val="none" w:sz="0" w:space="0" w:color="auto" w:frame="1"/>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Pateikiamas 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Teisės pripažinimo dokumentai turi būti gauti iki pirkimo sutarties pasirašymo. Perkančioji organizacija informaciją apie išduotus kvalifikacijos dokumentus pasitikrina SSVA registruose </w:t>
            </w:r>
            <w:hyperlink r:id="rId17" w:history="1">
              <w:r w:rsidRPr="00072842">
                <w:rPr>
                  <w:rStyle w:val="Hyperlink"/>
                  <w:rFonts w:ascii="Cambria" w:hAnsi="Cambria"/>
                  <w:sz w:val="22"/>
                  <w:lang w:val="lt-LT"/>
                </w:rPr>
                <w:t>https://www.ssva.lt/cms/registrai</w:t>
              </w:r>
            </w:hyperlink>
            <w:r w:rsidRPr="00072842">
              <w:rPr>
                <w:rFonts w:ascii="Cambria" w:hAnsi="Cambria"/>
                <w:sz w:val="22"/>
                <w:lang w:val="lt-LT"/>
              </w:rPr>
              <w:t>.</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w:t>
            </w:r>
            <w:r w:rsidR="00107626">
              <w:rPr>
                <w:rFonts w:ascii="Cambria" w:hAnsi="Cambria"/>
                <w:sz w:val="22"/>
                <w:lang w:val="lt-LT"/>
              </w:rPr>
              <w:t>tiekėju</w:t>
            </w:r>
            <w:r w:rsidRPr="00072842">
              <w:rPr>
                <w:rFonts w:ascii="Cambria" w:hAnsi="Cambria"/>
                <w:sz w:val="22"/>
                <w:lang w:val="lt-LT"/>
              </w:rPr>
              <w:t xml:space="preserve"> Lietuvos Respublikos teritorijoje, pripažinus jų kilmės valstybėje turimą teisę užsiimti analogiškų statinių statybos veikla.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072842" w:rsidRDefault="00072842" w:rsidP="00072842">
            <w:pPr>
              <w:jc w:val="both"/>
              <w:rPr>
                <w:rFonts w:ascii="Cambria" w:hAnsi="Cambria"/>
                <w:sz w:val="22"/>
                <w:lang w:val="lt-LT"/>
              </w:rPr>
            </w:pPr>
            <w:r w:rsidRPr="00072842">
              <w:rPr>
                <w:rFonts w:ascii="Cambria" w:hAnsi="Cambria"/>
                <w:sz w:val="22"/>
                <w:lang w:val="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rsidR="00B71F3D" w:rsidRPr="00B71F3D" w:rsidRDefault="00B71F3D" w:rsidP="00B71F3D">
            <w:pPr>
              <w:jc w:val="both"/>
              <w:rPr>
                <w:rFonts w:ascii="Cambria" w:hAnsi="Cambria"/>
                <w:sz w:val="22"/>
                <w:lang w:val="lt-LT"/>
              </w:rPr>
            </w:pPr>
            <w:r w:rsidRPr="00B71F3D">
              <w:rPr>
                <w:rFonts w:ascii="Cambria" w:hAnsi="Cambria"/>
                <w:b/>
                <w:sz w:val="22"/>
                <w:lang w:val="lt-LT"/>
              </w:rPr>
              <w:t>Pastaba:</w:t>
            </w:r>
            <w:r w:rsidRPr="00B71F3D">
              <w:rPr>
                <w:rFonts w:ascii="Cambria" w:hAnsi="Cambria"/>
                <w:sz w:val="22"/>
                <w:lang w:val="lt-LT"/>
              </w:rPr>
              <w:t xml:space="preserve"> </w:t>
            </w:r>
          </w:p>
          <w:p w:rsidR="00B71F3D" w:rsidRPr="00072842" w:rsidRDefault="00B71F3D" w:rsidP="00072842">
            <w:pPr>
              <w:jc w:val="both"/>
              <w:rPr>
                <w:rFonts w:ascii="Cambria" w:hAnsi="Cambria"/>
                <w:sz w:val="22"/>
                <w:lang w:val="lt-LT"/>
              </w:rPr>
            </w:pPr>
            <w:r w:rsidRPr="00B71F3D">
              <w:rPr>
                <w:rFonts w:ascii="Cambria" w:hAnsi="Cambria"/>
                <w:sz w:val="22"/>
                <w:lang w:val="lt-LT"/>
              </w:rPr>
              <w:t>Taip pat bus tinkamu laikomas ir atestatas, kuriame nurodyti abu pastatų tipai „gyvenamieji ir negyvenamieji pastatai“.</w:t>
            </w:r>
          </w:p>
          <w:p w:rsidR="00072842" w:rsidRPr="00072842" w:rsidRDefault="00072842" w:rsidP="00072842">
            <w:pPr>
              <w:jc w:val="both"/>
              <w:rPr>
                <w:rFonts w:ascii="Cambria" w:hAnsi="Cambria"/>
                <w:b/>
                <w:iCs/>
                <w:sz w:val="22"/>
                <w:lang w:val="lt-LT"/>
              </w:rPr>
            </w:pPr>
            <w:r w:rsidRPr="00072842">
              <w:rPr>
                <w:rFonts w:ascii="Cambria" w:hAnsi="Cambria"/>
                <w:b/>
                <w:iCs/>
                <w:sz w:val="22"/>
                <w:lang w:val="lt-LT"/>
              </w:rPr>
              <w:t>Pastaba:</w:t>
            </w:r>
          </w:p>
          <w:p w:rsidR="00072842" w:rsidRPr="00072842" w:rsidRDefault="00072842" w:rsidP="00072842">
            <w:pPr>
              <w:jc w:val="both"/>
              <w:rPr>
                <w:rFonts w:ascii="Cambria" w:hAnsi="Cambria"/>
                <w:iCs/>
                <w:sz w:val="22"/>
                <w:lang w:val="lt-LT"/>
              </w:rPr>
            </w:pP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072842" w:rsidRPr="00652BB6" w:rsidRDefault="00072842" w:rsidP="00072842">
            <w:pPr>
              <w:jc w:val="both"/>
              <w:rPr>
                <w:rFonts w:ascii="Cambria" w:hAnsi="Cambria" w:cs="HELVETICA NEUE ULTRALIGHT"/>
                <w:sz w:val="22"/>
              </w:rPr>
            </w:pPr>
          </w:p>
          <w:p w:rsidR="00EA13DA" w:rsidRPr="00072842" w:rsidRDefault="00072842" w:rsidP="00072842">
            <w:pPr>
              <w:suppressAutoHyphens/>
              <w:jc w:val="both"/>
              <w:rPr>
                <w:rFonts w:ascii="Cambria" w:hAnsi="Cambria" w:cs="HELVETICA NEUE ULTRALIGHT"/>
                <w:sz w:val="22"/>
                <w:u w:val="single"/>
              </w:rPr>
            </w:pPr>
            <w:r w:rsidRPr="00652BB6">
              <w:rPr>
                <w:rFonts w:ascii="Cambria" w:hAnsi="Cambria" w:cs="HELVETICA NEUE ULTRALIGHT"/>
                <w:sz w:val="22"/>
                <w:u w:val="single"/>
              </w:rPr>
              <w:t>Pateikiamos skaitmeninės dokumentų kopijos.</w:t>
            </w:r>
          </w:p>
        </w:tc>
      </w:tr>
      <w:tr w:rsidR="00072842" w:rsidRPr="0002149E" w:rsidTr="00661980">
        <w:tc>
          <w:tcPr>
            <w:tcW w:w="876" w:type="dxa"/>
            <w:shd w:val="clear" w:color="auto" w:fill="auto"/>
          </w:tcPr>
          <w:p w:rsidR="00072842" w:rsidRPr="0002149E" w:rsidRDefault="00072842" w:rsidP="00072842">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72842" w:rsidRPr="0002149E" w:rsidRDefault="00072842" w:rsidP="00072842">
            <w:pPr>
              <w:jc w:val="center"/>
              <w:rPr>
                <w:rFonts w:ascii="Cambria" w:hAnsi="Cambria" w:cs="Calibri"/>
                <w:b/>
                <w:color w:val="000000"/>
              </w:rPr>
            </w:pPr>
            <w:r w:rsidRPr="0002149E">
              <w:rPr>
                <w:rFonts w:ascii="Cambria" w:hAnsi="Cambria" w:cs="Calibri"/>
                <w:b/>
                <w:color w:val="000000"/>
                <w:sz w:val="22"/>
              </w:rPr>
              <w:t>Techninis ir profesinis pajėgumas</w:t>
            </w:r>
          </w:p>
        </w:tc>
      </w:tr>
      <w:tr w:rsidR="00072842" w:rsidRPr="0002149E" w:rsidTr="00EA13DA">
        <w:trPr>
          <w:trHeight w:val="70"/>
        </w:trPr>
        <w:tc>
          <w:tcPr>
            <w:tcW w:w="876" w:type="dxa"/>
            <w:shd w:val="clear" w:color="auto" w:fill="auto"/>
          </w:tcPr>
          <w:p w:rsidR="00072842" w:rsidRPr="0002149E" w:rsidRDefault="00072842" w:rsidP="00072842">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tcBorders>
              <w:top w:val="single" w:sz="4" w:space="0" w:color="auto"/>
              <w:left w:val="single" w:sz="4" w:space="0" w:color="auto"/>
              <w:bottom w:val="single" w:sz="4" w:space="0" w:color="auto"/>
              <w:right w:val="single" w:sz="4" w:space="0" w:color="auto"/>
            </w:tcBorders>
          </w:tcPr>
          <w:p w:rsidR="00072842" w:rsidRDefault="00072842" w:rsidP="00072842">
            <w:pPr>
              <w:jc w:val="both"/>
              <w:rPr>
                <w:rFonts w:ascii="Cambria" w:hAnsi="Cambria"/>
                <w:sz w:val="22"/>
                <w:lang w:val="lt-LT"/>
              </w:rPr>
            </w:pPr>
            <w:r w:rsidRPr="00072842">
              <w:rPr>
                <w:rFonts w:ascii="Cambria" w:hAnsi="Cambria"/>
                <w:sz w:val="22"/>
                <w:lang w:val="lt-LT"/>
              </w:rPr>
              <w:t xml:space="preserve">Tiekėjas, ūkio subjektų grupės narys (-iai), ūkio subjektas (-ai),kurioje vykdys veiklą, turi turėti ne mažiau kaip vieną atestuotą statinio statybos vadovą, turintį teisę eiti </w:t>
            </w:r>
            <w:r w:rsidRPr="00072842">
              <w:rPr>
                <w:rFonts w:ascii="Cambria" w:hAnsi="Cambria"/>
                <w:sz w:val="22"/>
                <w:lang w:val="lt-LT"/>
              </w:rPr>
              <w:lastRenderedPageBreak/>
              <w:t>ypatingojo sta</w:t>
            </w:r>
            <w:r>
              <w:rPr>
                <w:rFonts w:ascii="Cambria" w:hAnsi="Cambria"/>
                <w:sz w:val="22"/>
                <w:lang w:val="lt-LT"/>
              </w:rPr>
              <w:t>tinio statybos vadovo pareigas:</w:t>
            </w:r>
          </w:p>
          <w:p w:rsid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Pr>
                <w:rFonts w:ascii="Cambria" w:hAnsi="Cambria"/>
                <w:sz w:val="22"/>
                <w:lang w:val="lt-LT"/>
              </w:rPr>
              <w:t>S</w:t>
            </w:r>
            <w:r w:rsidRPr="00072842">
              <w:rPr>
                <w:rFonts w:ascii="Cambria" w:hAnsi="Cambria"/>
                <w:sz w:val="22"/>
                <w:lang w:val="lt-LT"/>
              </w:rPr>
              <w:t>tatinių kategorija – ypatingieji statiniai Statiniai – negyvenamieji pastatai (gydymo paskirties).</w:t>
            </w:r>
          </w:p>
          <w:p w:rsidR="00072842" w:rsidRDefault="00072842" w:rsidP="00072842">
            <w:pPr>
              <w:jc w:val="both"/>
              <w:rPr>
                <w:rFonts w:ascii="Cambria" w:hAnsi="Cambria"/>
                <w:sz w:val="22"/>
                <w:lang w:val="lt-LT"/>
              </w:rPr>
            </w:pPr>
          </w:p>
          <w:p w:rsidR="00EA13DA" w:rsidRDefault="00EA13DA" w:rsidP="00072842">
            <w:pPr>
              <w:jc w:val="both"/>
              <w:rPr>
                <w:rFonts w:ascii="Cambria" w:hAnsi="Cambria"/>
                <w:sz w:val="22"/>
                <w:lang w:val="lt-LT"/>
              </w:rPr>
            </w:pPr>
            <w:r w:rsidRPr="00EA13DA">
              <w:rPr>
                <w:rFonts w:ascii="Cambria" w:hAnsi="Cambria"/>
                <w:sz w:val="22"/>
                <w:lang w:val="lt-LT"/>
              </w:rPr>
              <w:t>Tiekėjas, ūkio subjektų grupės narys (-iai), ūkio subjektas (-ai),kurioje vykdys veiklą, turi turėti ne mažiau kaip</w:t>
            </w:r>
            <w:r>
              <w:rPr>
                <w:rFonts w:ascii="Cambria" w:hAnsi="Cambria"/>
                <w:sz w:val="22"/>
                <w:lang w:val="lt-LT"/>
              </w:rPr>
              <w:t xml:space="preserve"> vieną </w:t>
            </w:r>
            <w:r w:rsidRPr="00EA13DA">
              <w:rPr>
                <w:rFonts w:ascii="Cambria" w:hAnsi="Cambria"/>
                <w:sz w:val="22"/>
                <w:lang w:val="lt-LT"/>
              </w:rPr>
              <w:t xml:space="preserve">statinio statybos vadovą, turintį teisę eiti ypatingojo statinio specialiųjų statybos darbų vadovo </w:t>
            </w:r>
            <w:r>
              <w:rPr>
                <w:rFonts w:ascii="Cambria" w:hAnsi="Cambria"/>
                <w:sz w:val="22"/>
                <w:lang w:val="lt-LT"/>
              </w:rPr>
              <w:t>pareigas:</w:t>
            </w:r>
          </w:p>
          <w:p w:rsidR="00EA13DA" w:rsidRDefault="00EA13DA" w:rsidP="00072842">
            <w:pPr>
              <w:jc w:val="both"/>
              <w:rPr>
                <w:rFonts w:ascii="Cambria" w:hAnsi="Cambria"/>
                <w:sz w:val="22"/>
                <w:lang w:val="lt-LT"/>
              </w:rPr>
            </w:pPr>
          </w:p>
          <w:p w:rsidR="00EA13DA" w:rsidRPr="00EA13DA" w:rsidRDefault="00EA13DA" w:rsidP="00EA13DA">
            <w:pPr>
              <w:jc w:val="both"/>
              <w:rPr>
                <w:rFonts w:ascii="Cambria" w:hAnsi="Cambria"/>
                <w:sz w:val="22"/>
                <w:lang w:val="lt-LT"/>
              </w:rPr>
            </w:pPr>
            <w:r w:rsidRPr="00EA13DA">
              <w:rPr>
                <w:rFonts w:ascii="Cambria" w:hAnsi="Cambria"/>
                <w:sz w:val="22"/>
                <w:lang w:val="lt-LT"/>
              </w:rPr>
              <w:t>Statinių kategorija – ypatingieji statiniai Statiniai – negyvenamieji pastatai (gydymo paskirties).</w:t>
            </w:r>
          </w:p>
          <w:p w:rsidR="00EA13DA" w:rsidRDefault="00EA13DA" w:rsidP="00EA13DA">
            <w:pPr>
              <w:jc w:val="both"/>
              <w:rPr>
                <w:rFonts w:ascii="Cambria" w:hAnsi="Cambria"/>
                <w:sz w:val="22"/>
                <w:lang w:val="lt-LT"/>
              </w:rPr>
            </w:pPr>
            <w:r w:rsidRPr="00EA13DA">
              <w:rPr>
                <w:rFonts w:ascii="Cambria" w:hAnsi="Cambria"/>
                <w:sz w:val="22"/>
                <w:lang w:val="lt-LT"/>
              </w:rPr>
              <w:t>Darbo sritis: statinio vandentiekio ir nuotekų šalinimo inžinerinių sistemų</w:t>
            </w:r>
            <w:r>
              <w:rPr>
                <w:rFonts w:ascii="Cambria" w:hAnsi="Cambria"/>
                <w:sz w:val="22"/>
                <w:lang w:val="lt-LT"/>
              </w:rPr>
              <w:t xml:space="preserve"> </w:t>
            </w:r>
            <w:r w:rsidRPr="00EA13DA">
              <w:rPr>
                <w:rFonts w:ascii="Cambria" w:hAnsi="Cambria"/>
                <w:sz w:val="22"/>
                <w:lang w:val="lt-LT"/>
              </w:rPr>
              <w:t>įrengimas; statinio šildymo, vėdinimo ir oro kondicionavimo sistemų įrengimas.</w:t>
            </w:r>
          </w:p>
          <w:p w:rsidR="00242D09" w:rsidRPr="00EA13DA" w:rsidRDefault="00242D09" w:rsidP="00EA13DA">
            <w:pPr>
              <w:jc w:val="both"/>
              <w:rPr>
                <w:rFonts w:ascii="Cambria" w:hAnsi="Cambria"/>
                <w:sz w:val="22"/>
                <w:lang w:val="lt-LT"/>
              </w:rPr>
            </w:pPr>
          </w:p>
          <w:p w:rsidR="009A20E4" w:rsidRPr="00072842" w:rsidRDefault="009A20E4"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sz w:val="22"/>
                <w:lang w:val="lt-LT"/>
              </w:rPr>
              <w:t>1)</w:t>
            </w:r>
            <w:r w:rsidRPr="00072842">
              <w:rPr>
                <w:rFonts w:ascii="Cambria" w:hAnsi="Cambria"/>
                <w:b/>
                <w:sz w:val="22"/>
                <w:lang w:val="lt-LT"/>
              </w:rPr>
              <w:t xml:space="preserve"> </w:t>
            </w:r>
            <w:r w:rsidRPr="00072842">
              <w:rPr>
                <w:rFonts w:ascii="Cambria" w:hAnsi="Cambria"/>
                <w:sz w:val="22"/>
                <w:lang w:val="lt-LT"/>
              </w:rPr>
              <w:t>Jeigu pasiūlymą teikia ūkio subjektų grupė – reikalavimą turi atitikti kiekvienas ūkio subjektų grupės narys (-iai), pagal jų prisiimamus įsipareigojimus pirkimo sutarčiai vykdyti;</w:t>
            </w:r>
          </w:p>
          <w:p w:rsidR="00072842" w:rsidRPr="00072842" w:rsidRDefault="00072842" w:rsidP="00072842">
            <w:pPr>
              <w:jc w:val="both"/>
              <w:rPr>
                <w:rFonts w:ascii="Cambria" w:hAnsi="Cambria"/>
                <w:sz w:val="22"/>
                <w:lang w:val="lt-LT"/>
              </w:rPr>
            </w:pPr>
            <w:r w:rsidRPr="00072842">
              <w:rPr>
                <w:rFonts w:ascii="Cambria" w:hAnsi="Cambria"/>
                <w:sz w:val="22"/>
                <w:lang w:val="lt-LT"/>
              </w:rPr>
              <w:t>2)</w:t>
            </w:r>
            <w:r w:rsidRPr="00072842">
              <w:rPr>
                <w:rFonts w:ascii="Cambria" w:hAnsi="Cambria"/>
                <w:b/>
                <w:sz w:val="22"/>
                <w:lang w:val="lt-LT"/>
              </w:rPr>
              <w:t xml:space="preserve"> </w:t>
            </w:r>
            <w:r w:rsidRPr="00072842">
              <w:rPr>
                <w:rFonts w:ascii="Cambria" w:hAnsi="Cambria"/>
                <w:sz w:val="22"/>
                <w:lang w:val="lt-LT"/>
              </w:rPr>
              <w:t>tiekėjas gali remtis kitų ūkio subjektų pajėgumais tik tuomet, kai tie subjektai, kurių pajėgumais buvo pasiremta, patys tieks prekes, teiks paslaugas ar atliks darbus, kuriems reikia jų pajėgumų;</w:t>
            </w:r>
          </w:p>
          <w:p w:rsidR="00072842" w:rsidRPr="00072842" w:rsidRDefault="00072842" w:rsidP="00072842">
            <w:pPr>
              <w:jc w:val="both"/>
              <w:rPr>
                <w:rFonts w:ascii="Cambria" w:hAnsi="Cambria"/>
                <w:sz w:val="22"/>
                <w:lang w:val="lt-LT"/>
              </w:rPr>
            </w:pPr>
            <w:r w:rsidRPr="00072842">
              <w:rPr>
                <w:rFonts w:ascii="Cambria" w:hAnsi="Cambria"/>
                <w:sz w:val="22"/>
                <w:lang w:val="lt-LT"/>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 Lietuvos Respublikos ir trečiųjų šalių piliečiams ir kitiems fiziniams asmenims (išskyrus užsienio šalių specialistus*) VšĮ Statybos sektoriaus vystymo agentūros (toliau </w:t>
            </w:r>
            <w:r w:rsidRPr="00072842">
              <w:rPr>
                <w:rFonts w:ascii="Cambria" w:hAnsi="Cambria"/>
                <w:sz w:val="22"/>
                <w:lang w:val="lt-LT"/>
              </w:rPr>
              <w:lastRenderedPageBreak/>
              <w:t xml:space="preserve">–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8" w:history="1">
              <w:r w:rsidRPr="00072842">
                <w:rPr>
                  <w:rStyle w:val="Hyperlink"/>
                  <w:rFonts w:ascii="Cambria" w:hAnsi="Cambria"/>
                  <w:sz w:val="22"/>
                  <w:lang w:val="lt-LT"/>
                </w:rPr>
                <w:t>https://www.ssva.lt/cms/registrai</w:t>
              </w:r>
            </w:hyperlink>
            <w:r w:rsidRPr="00072842">
              <w:rPr>
                <w:rFonts w:ascii="Cambria" w:hAnsi="Cambria"/>
                <w:sz w:val="22"/>
                <w:lang w:val="lt-LT"/>
              </w:rPr>
              <w:t xml:space="preserve">.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82113D" w:rsidRDefault="00072842" w:rsidP="0082113D">
            <w:pPr>
              <w:jc w:val="both"/>
              <w:rPr>
                <w:rFonts w:ascii="Cambria" w:hAnsi="Cambria"/>
                <w:sz w:val="22"/>
                <w:lang w:val="lt-LT"/>
              </w:rPr>
            </w:pPr>
            <w:r w:rsidRPr="00072842">
              <w:rPr>
                <w:rFonts w:ascii="Cambria" w:hAnsi="Cambria"/>
                <w:sz w:val="22"/>
                <w:lang w:val="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3D68B3" w:rsidRDefault="003D68B3" w:rsidP="0082113D">
            <w:pPr>
              <w:jc w:val="both"/>
              <w:rPr>
                <w:rFonts w:ascii="Cambria" w:hAnsi="Cambria"/>
                <w:sz w:val="22"/>
                <w:lang w:val="lt-LT"/>
              </w:rPr>
            </w:pPr>
          </w:p>
          <w:p w:rsidR="003D68B3" w:rsidRPr="003D68B3" w:rsidRDefault="003D68B3" w:rsidP="003D68B3">
            <w:pPr>
              <w:jc w:val="both"/>
              <w:rPr>
                <w:rFonts w:ascii="Cambria" w:hAnsi="Cambria"/>
                <w:sz w:val="22"/>
                <w:lang w:val="lt-LT"/>
              </w:rPr>
            </w:pPr>
            <w:r w:rsidRPr="003D68B3">
              <w:rPr>
                <w:rFonts w:ascii="Cambria" w:hAnsi="Cambria"/>
                <w:b/>
                <w:bCs/>
                <w:sz w:val="22"/>
                <w:lang w:val="lt-LT"/>
              </w:rPr>
              <w:t>Pastaba.</w:t>
            </w:r>
            <w:r w:rsidRPr="003D68B3">
              <w:rPr>
                <w:rFonts w:ascii="Cambria" w:hAnsi="Cambria"/>
                <w:sz w:val="22"/>
                <w:lang w:val="lt-LT"/>
              </w:rPr>
              <w:t xml:space="preserve"> Kvalifikaciją atitiks specialistai, jei:</w:t>
            </w:r>
          </w:p>
          <w:p w:rsidR="003D68B3" w:rsidRPr="003D68B3" w:rsidRDefault="003D68B3" w:rsidP="003D68B3">
            <w:pPr>
              <w:jc w:val="both"/>
              <w:rPr>
                <w:rFonts w:ascii="Cambria" w:hAnsi="Cambria"/>
                <w:sz w:val="22"/>
                <w:lang w:val="lt-LT"/>
              </w:rPr>
            </w:pPr>
            <w:r w:rsidRPr="003D68B3">
              <w:rPr>
                <w:rFonts w:ascii="Cambria" w:hAnsi="Cambria"/>
                <w:sz w:val="22"/>
                <w:lang w:val="lt-LT"/>
              </w:rPr>
              <w:t>-turi galiojančius atestatus, kuriuose nurodyta grupė (negyvenamieji pastatai) ir pogrupis (gydymo paskirties pastatai);</w:t>
            </w:r>
          </w:p>
          <w:p w:rsidR="003D68B3" w:rsidRPr="003D68B3" w:rsidRDefault="003D68B3" w:rsidP="003D68B3">
            <w:pPr>
              <w:jc w:val="both"/>
              <w:rPr>
                <w:rFonts w:ascii="Cambria" w:hAnsi="Cambria"/>
                <w:sz w:val="22"/>
                <w:lang w:val="lt-LT"/>
              </w:rPr>
            </w:pPr>
            <w:r w:rsidRPr="003D68B3">
              <w:rPr>
                <w:rFonts w:ascii="Cambria" w:hAnsi="Cambria"/>
                <w:sz w:val="22"/>
                <w:lang w:val="lt-LT"/>
              </w:rPr>
              <w:lastRenderedPageBreak/>
              <w:t>-turi galiojančius atestatus, kuriuose nurodyta tik grupė (negyvenamieji pastatai);</w:t>
            </w:r>
          </w:p>
          <w:p w:rsidR="003D68B3" w:rsidRPr="003D68B3" w:rsidRDefault="003D68B3" w:rsidP="003D68B3">
            <w:pPr>
              <w:jc w:val="both"/>
              <w:rPr>
                <w:rFonts w:ascii="Cambria" w:hAnsi="Cambria"/>
                <w:sz w:val="22"/>
                <w:lang w:val="lt-LT"/>
              </w:rPr>
            </w:pPr>
            <w:r w:rsidRPr="003D68B3">
              <w:rPr>
                <w:rFonts w:ascii="Cambria" w:hAnsi="Cambria"/>
                <w:sz w:val="22"/>
                <w:lang w:val="lt-LT"/>
              </w:rPr>
              <w:t xml:space="preserve">-turi galiojančius atestatus, kuriuose nurodyta statiniai: </w:t>
            </w:r>
            <w:r w:rsidRPr="003D68B3">
              <w:rPr>
                <w:rFonts w:ascii="Cambria" w:hAnsi="Cambria"/>
                <w:sz w:val="22"/>
              </w:rPr>
              <w:t>visi statiniai (išskyrus branduolinės energetikos objektų statinius).</w:t>
            </w:r>
          </w:p>
          <w:p w:rsidR="003D68B3" w:rsidRDefault="003D68B3" w:rsidP="0082113D">
            <w:pPr>
              <w:jc w:val="both"/>
              <w:rPr>
                <w:rFonts w:ascii="Cambria" w:hAnsi="Cambria"/>
                <w:sz w:val="22"/>
                <w:lang w:val="lt-LT"/>
              </w:rPr>
            </w:pPr>
          </w:p>
          <w:p w:rsidR="003D68B3" w:rsidRPr="00CD4647" w:rsidRDefault="003D68B3" w:rsidP="003D68B3">
            <w:pPr>
              <w:jc w:val="both"/>
              <w:rPr>
                <w:rFonts w:ascii="Cambria" w:hAnsi="Cambria"/>
                <w:sz w:val="22"/>
                <w:lang w:val="lt-LT"/>
              </w:rPr>
            </w:pPr>
            <w:r w:rsidRPr="00CD4647">
              <w:rPr>
                <w:rFonts w:ascii="Cambria" w:hAnsi="Cambria"/>
                <w:sz w:val="22"/>
                <w:lang w:val="lt-LT"/>
              </w:rPr>
              <w:t>Taip pat pateikiama:</w:t>
            </w:r>
          </w:p>
          <w:p w:rsidR="003D68B3" w:rsidRDefault="003D68B3" w:rsidP="003D68B3">
            <w:pPr>
              <w:jc w:val="both"/>
              <w:rPr>
                <w:rFonts w:ascii="Cambria" w:hAnsi="Cambria"/>
                <w:sz w:val="22"/>
                <w:lang w:val="lt-LT"/>
              </w:rPr>
            </w:pPr>
            <w:r w:rsidRPr="00FD7F1D">
              <w:rPr>
                <w:rFonts w:ascii="Cambria" w:hAnsi="Cambria"/>
                <w:sz w:val="22"/>
                <w:lang w:val="lt-LT"/>
              </w:rPr>
              <w:t>1.siūlomų specialistų sąrašas (užpildyti užpildyti pasiūlymo formos 6 lentelę „SIŪLOMŲ SPECIALISTŲ SĄRAŠAS“);</w:t>
            </w:r>
            <w:r w:rsidRPr="00FD7F1D">
              <w:rPr>
                <w:rFonts w:ascii="Cambria" w:hAnsi="Cambria"/>
                <w:sz w:val="22"/>
                <w:lang w:val="lt-LT"/>
              </w:rPr>
              <w:br/>
              <w:t>2.kvazisubtiekėjo (jei toks pasitelkiamas)</w:t>
            </w:r>
            <w:r>
              <w:rPr>
                <w:rFonts w:ascii="Cambria" w:hAnsi="Cambria"/>
                <w:sz w:val="22"/>
                <w:lang w:val="lt-LT"/>
              </w:rPr>
              <w:t xml:space="preserve"> </w:t>
            </w:r>
            <w:r w:rsidRPr="003D68B3">
              <w:rPr>
                <w:rFonts w:ascii="Cambria" w:hAnsi="Cambria"/>
                <w:sz w:val="22"/>
                <w:lang w:val="lt-LT"/>
              </w:rPr>
              <w:t xml:space="preserve">sutikimas atlikti sutartyje nurodytus darbus ir tiekėjo ar </w:t>
            </w:r>
            <w:r w:rsidRPr="003D68B3">
              <w:rPr>
                <w:rFonts w:ascii="Cambria" w:hAnsi="Cambria"/>
                <w:b/>
                <w:bCs/>
                <w:sz w:val="22"/>
                <w:lang w:val="lt-LT"/>
              </w:rPr>
              <w:t>ūkio subjekto, kurio pajėgumais remiamasi</w:t>
            </w:r>
            <w:r w:rsidRPr="003D68B3">
              <w:rPr>
                <w:rFonts w:ascii="Cambria" w:hAnsi="Cambria"/>
                <w:sz w:val="22"/>
                <w:lang w:val="lt-LT"/>
              </w:rPr>
              <w:t xml:space="preserve"> patvirtinimas, kad laimėjęs konkursą, įdarbins šį darbuotoją (tik tuo atveju, jei šis specialistas nesiūlomas kaip subtiekėjas).</w:t>
            </w:r>
          </w:p>
          <w:p w:rsidR="00EA13DA" w:rsidRPr="003D68B3" w:rsidRDefault="00072842" w:rsidP="00693924">
            <w:pPr>
              <w:jc w:val="both"/>
              <w:rPr>
                <w:rFonts w:ascii="Cambria" w:hAnsi="Cambria"/>
                <w:sz w:val="22"/>
              </w:rPr>
            </w:pPr>
            <w:r w:rsidRPr="00072842">
              <w:rPr>
                <w:rFonts w:ascii="Cambria" w:hAnsi="Cambria"/>
                <w:sz w:val="22"/>
                <w:lang w:val="lt-LT"/>
              </w:rPr>
              <w:br/>
            </w:r>
            <w:r w:rsidR="0082113D" w:rsidRPr="0082113D">
              <w:rPr>
                <w:rFonts w:ascii="Cambria" w:hAnsi="Cambria"/>
                <w:sz w:val="22"/>
                <w:u w:val="single"/>
              </w:rPr>
              <w:t xml:space="preserve">Pateikiamos skaitmeninės dokumentų kopijos arba </w:t>
            </w:r>
            <w:r w:rsidR="0082113D" w:rsidRPr="0082113D">
              <w:rPr>
                <w:rFonts w:ascii="Cambria" w:hAnsi="Cambria"/>
                <w:sz w:val="22"/>
              </w:rPr>
              <w:t>nuorodos į nacionalines duomenų bazes bet kurioje valstybėje narėje, prie kurių pirkimo vykdytojas turės galimybę tiesiogiai ir neatlygintinai prisijungti ir susipažinti su reikalaujamais dokumentais ir (ar) informacija.</w:t>
            </w:r>
          </w:p>
        </w:tc>
      </w:tr>
    </w:tbl>
    <w:p w:rsidR="00EA13DA" w:rsidRDefault="00EA13DA"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82113D" w:rsidRPr="00990D9A" w:rsidTr="003E426D">
        <w:tc>
          <w:tcPr>
            <w:tcW w:w="821" w:type="dxa"/>
            <w:tcBorders>
              <w:top w:val="single" w:sz="4" w:space="0" w:color="auto"/>
            </w:tcBorders>
            <w:shd w:val="clear" w:color="auto" w:fill="auto"/>
          </w:tcPr>
          <w:p w:rsidR="0082113D" w:rsidRPr="00990D9A" w:rsidRDefault="00FD7F1D" w:rsidP="0082113D">
            <w:pPr>
              <w:jc w:val="center"/>
              <w:rPr>
                <w:rFonts w:ascii="Cambria" w:hAnsi="Cambria"/>
                <w:bCs/>
                <w:sz w:val="22"/>
                <w:szCs w:val="22"/>
                <w:lang w:val="lt-LT"/>
              </w:rPr>
            </w:pPr>
            <w:r>
              <w:rPr>
                <w:rFonts w:ascii="Cambria" w:hAnsi="Cambria"/>
                <w:bCs/>
                <w:sz w:val="22"/>
                <w:szCs w:val="22"/>
                <w:lang w:val="lt-LT"/>
              </w:rPr>
              <w:t>3.11.1.</w:t>
            </w:r>
          </w:p>
        </w:tc>
        <w:tc>
          <w:tcPr>
            <w:tcW w:w="4051"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Tiekėjas, tiekėjų grupės nariai kartu, subtiekėjai toje srityje, kurioje vykdys veiklą, turi būti įdiegęs ir taikyti atliekamiems statybos darbams aplinkos apsaugos vadybos ir audito sistemą </w:t>
            </w:r>
            <w:r w:rsidRPr="0082113D">
              <w:rPr>
                <w:rFonts w:ascii="Cambria" w:hAnsi="Cambria"/>
                <w:i/>
                <w:sz w:val="22"/>
                <w:lang w:val="en-GB"/>
              </w:rPr>
              <w:t xml:space="preserve">EMAS </w:t>
            </w:r>
            <w:r w:rsidRPr="0082113D">
              <w:rPr>
                <w:rFonts w:ascii="Cambria" w:hAnsi="Cambria"/>
                <w:sz w:val="22"/>
                <w:lang w:val="lt-LT"/>
              </w:rPr>
              <w:t xml:space="preserve">(angl. </w:t>
            </w:r>
            <w:r w:rsidRPr="0082113D">
              <w:rPr>
                <w:rFonts w:ascii="Cambria" w:hAnsi="Cambria"/>
                <w:i/>
                <w:iCs/>
                <w:sz w:val="22"/>
                <w:lang w:val="lt-LT"/>
              </w:rPr>
              <w:t>Eco–Management and Audit Scheme</w:t>
            </w:r>
            <w:r w:rsidRPr="0082113D">
              <w:rPr>
                <w:rFonts w:ascii="Cambria" w:hAnsi="Cambria"/>
                <w:sz w:val="22"/>
                <w:lang w:val="lt-LT"/>
              </w:rPr>
              <w:t>, EMAS)</w:t>
            </w:r>
            <w:r w:rsidRPr="0082113D">
              <w:rPr>
                <w:rFonts w:ascii="Cambria" w:hAnsi="Cambria"/>
                <w:i/>
                <w:sz w:val="22"/>
                <w:lang w:val="lt-LT"/>
              </w:rPr>
              <w:t xml:space="preserve"> </w:t>
            </w:r>
            <w:r w:rsidRPr="0082113D">
              <w:rPr>
                <w:rFonts w:ascii="Cambria" w:hAnsi="Cambria"/>
                <w:sz w:val="22"/>
                <w:lang w:val="en-GB"/>
              </w:rPr>
              <w:t xml:space="preserve">arba kitą aplinkos apsaugos vadybos sistemą, įdiegtą pagal standartą </w:t>
            </w:r>
            <w:r w:rsidRPr="0082113D">
              <w:rPr>
                <w:rFonts w:ascii="Cambria" w:hAnsi="Cambria"/>
                <w:i/>
                <w:sz w:val="22"/>
                <w:lang w:val="en-GB"/>
              </w:rPr>
              <w:t>LST EN ISO 14001</w:t>
            </w:r>
            <w:r w:rsidRPr="0082113D">
              <w:rPr>
                <w:rFonts w:ascii="Cambria" w:hAnsi="Cambria"/>
                <w:sz w:val="22"/>
                <w:lang w:val="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Jeigu pasiūlymą teikia ūkio subjektų grupė – reikalavimą turi atitikti ūkio subjektų grupės narys (-iai), atsižvelgiant į jų prisiimamus įsipareigojimus pirkimo sutarčiai vykdyti;</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lastRenderedPageBreak/>
              <w:t>Tiekėjas gali remtis kitų ūkio subjektų pajėgumais atsižvelgiant į jų prisiimamus įsipareigojimus pirkimo sutarčiai vykdyti;</w:t>
            </w:r>
          </w:p>
          <w:p w:rsidR="0082113D" w:rsidRPr="0082113D" w:rsidRDefault="0082113D" w:rsidP="0082113D">
            <w:pPr>
              <w:jc w:val="both"/>
              <w:rPr>
                <w:rFonts w:ascii="Cambria" w:hAnsi="Cambria"/>
                <w:sz w:val="22"/>
                <w:lang w:val="lt-LT"/>
              </w:rPr>
            </w:pPr>
            <w:r w:rsidRPr="0082113D">
              <w:rPr>
                <w:rFonts w:ascii="Cambria" w:hAnsi="Cambria"/>
                <w:i/>
                <w:sz w:val="22"/>
                <w:lang w:val="lt-LT"/>
              </w:rPr>
              <w:t xml:space="preserve">Subtiekėjai turi laikytis reikalaujamų </w:t>
            </w:r>
            <w:r w:rsidRPr="0082113D">
              <w:rPr>
                <w:rFonts w:ascii="Cambria" w:hAnsi="Cambria"/>
                <w:bCs/>
                <w:i/>
                <w:sz w:val="22"/>
                <w:lang w:val="lt-LT"/>
              </w:rPr>
              <w:t xml:space="preserve">aplinkos apsaugos vadybos priemonių, </w:t>
            </w:r>
            <w:r w:rsidRPr="0082113D">
              <w:rPr>
                <w:rFonts w:ascii="Cambria" w:hAnsi="Cambria"/>
                <w:i/>
                <w:sz w:val="22"/>
                <w:lang w:val="lt-LT"/>
              </w:rPr>
              <w:t>atsižvelgiant į jų prisiimamus įsipareigojimus pirkimo sutarčiai vykdyti.</w:t>
            </w:r>
          </w:p>
        </w:tc>
        <w:tc>
          <w:tcPr>
            <w:tcW w:w="4765"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lastRenderedPageBreak/>
              <w:t xml:space="preserve">Pateikiama: </w:t>
            </w:r>
          </w:p>
          <w:p w:rsidR="0082113D" w:rsidRPr="0082113D" w:rsidRDefault="0082113D" w:rsidP="0082113D">
            <w:pPr>
              <w:jc w:val="both"/>
              <w:rPr>
                <w:rFonts w:ascii="Cambria" w:hAnsi="Cambria"/>
                <w:sz w:val="22"/>
                <w:lang w:val="en-GB"/>
              </w:rPr>
            </w:pPr>
          </w:p>
          <w:p w:rsidR="0082113D" w:rsidRPr="0082113D" w:rsidRDefault="0082113D" w:rsidP="0082113D">
            <w:pPr>
              <w:jc w:val="both"/>
              <w:rPr>
                <w:rFonts w:ascii="Cambria" w:hAnsi="Cambria"/>
                <w:sz w:val="22"/>
                <w:lang w:val="lt-LT"/>
              </w:rPr>
            </w:pPr>
            <w:r w:rsidRPr="0082113D">
              <w:rPr>
                <w:rFonts w:ascii="Cambria" w:hAnsi="Cambria"/>
                <w:i/>
                <w:iCs/>
                <w:sz w:val="22"/>
                <w:lang w:val="lt-LT"/>
              </w:rPr>
              <w:t>EMAS</w:t>
            </w:r>
            <w:r w:rsidRPr="0082113D">
              <w:rPr>
                <w:rFonts w:ascii="Cambria" w:hAnsi="Cambria"/>
                <w:sz w:val="22"/>
                <w:lang w:val="lt-LT"/>
              </w:rPr>
              <w:t xml:space="preserve"> arba </w:t>
            </w:r>
            <w:r w:rsidRPr="0082113D">
              <w:rPr>
                <w:rFonts w:ascii="Cambria" w:hAnsi="Cambria"/>
                <w:i/>
                <w:iCs/>
                <w:sz w:val="22"/>
                <w:lang w:val="lt-LT"/>
              </w:rPr>
              <w:t>LST EN ISO 14001</w:t>
            </w:r>
            <w:r w:rsidRPr="0082113D">
              <w:rPr>
                <w:rFonts w:ascii="Cambria" w:hAnsi="Cambria"/>
                <w:sz w:val="22"/>
                <w:lang w:val="lt-LT"/>
              </w:rPr>
              <w:t xml:space="preserve"> sertifikatas, arba kitas lygiavertis dokumentas, kuriuo įrodoma atitiktis taikomiems standartams, išduotas kitose valstybėse narėse įsteigtų nepriklausomų įstaigų. </w:t>
            </w:r>
          </w:p>
          <w:p w:rsidR="0082113D" w:rsidRPr="0082113D" w:rsidRDefault="0082113D" w:rsidP="0082113D">
            <w:pPr>
              <w:jc w:val="both"/>
              <w:rPr>
                <w:rFonts w:ascii="Cambria" w:hAnsi="Cambria"/>
                <w:sz w:val="22"/>
                <w:lang w:val="en-GB"/>
              </w:rPr>
            </w:pPr>
            <w:r w:rsidRPr="0082113D">
              <w:rPr>
                <w:rFonts w:ascii="Cambria" w:hAnsi="Cambria"/>
                <w:sz w:val="22"/>
                <w:lang w:val="lt-LT"/>
              </w:rPr>
              <w:t xml:space="preserve">Arba kaip lygiaverčių aplinkos apsaugos vadybos užtikrinimo priemonių įrodymą, Tiekėjas gali pateikti lygiaverčių taikomų aplinkos apsaugos vadybos priemonių aprašymą, parengtą pagal </w:t>
            </w:r>
            <w:r w:rsidRPr="0082113D">
              <w:rPr>
                <w:rFonts w:ascii="Cambria" w:hAnsi="Cambria"/>
                <w:sz w:val="22"/>
                <w:lang w:val="en-GB"/>
              </w:rPr>
              <w:t xml:space="preserve">Lietuvos Respublikos aplinkos ministro 2011 m. </w:t>
            </w:r>
            <w:proofErr w:type="gramStart"/>
            <w:r w:rsidRPr="0082113D">
              <w:rPr>
                <w:rFonts w:ascii="Cambria" w:hAnsi="Cambria"/>
                <w:sz w:val="22"/>
                <w:lang w:val="en-GB"/>
              </w:rPr>
              <w:t>birželio</w:t>
            </w:r>
            <w:proofErr w:type="gramEnd"/>
            <w:r w:rsidRPr="0082113D">
              <w:rPr>
                <w:rFonts w:ascii="Cambria" w:hAnsi="Cambria"/>
                <w:sz w:val="22"/>
                <w:lang w:val="en-GB"/>
              </w:rPr>
              <w:t xml:space="preserve"> 28 d. įsakymu Nr. D1-508 patvirtinto „Aplinkos apsaugos kriterijų taikymo, vykdant žaliuosius pirkimus, tvarkos aprašo, “ 10 punkto reikalavimus,</w:t>
            </w:r>
            <w:r w:rsidRPr="0082113D">
              <w:rPr>
                <w:rFonts w:ascii="Cambria" w:hAnsi="Cambria"/>
                <w:sz w:val="22"/>
                <w:lang w:val="lt-LT"/>
              </w:rPr>
              <w:t xml:space="preserve"> arba kitus lygiaverčius įrodymus</w:t>
            </w:r>
            <w:r w:rsidRPr="0082113D">
              <w:rPr>
                <w:rFonts w:ascii="Cambria" w:hAnsi="Cambria"/>
                <w:sz w:val="22"/>
                <w:lang w:val="en-GB"/>
              </w:rPr>
              <w:t>.</w:t>
            </w:r>
          </w:p>
          <w:p w:rsidR="0082113D" w:rsidRPr="0082113D" w:rsidRDefault="0082113D" w:rsidP="0082113D">
            <w:pPr>
              <w:jc w:val="both"/>
              <w:rPr>
                <w:rFonts w:ascii="Cambria" w:hAnsi="Cambria"/>
                <w:sz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lastRenderedPageBreak/>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9"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00A81216">
        <w:rPr>
          <w:rFonts w:ascii="Cambria" w:hAnsi="Cambria" w:cs="Times New Roman"/>
          <w:b/>
          <w:iCs/>
          <w:color w:val="0070C0"/>
          <w:lang w:val="it-IT"/>
        </w:rPr>
        <w:t xml:space="preserve"> m.</w:t>
      </w:r>
      <w:r w:rsidR="00E165DD">
        <w:rPr>
          <w:rFonts w:ascii="Cambria" w:hAnsi="Cambria" w:cs="Times New Roman"/>
          <w:b/>
          <w:iCs/>
          <w:color w:val="0070C0"/>
          <w:lang w:val="it-IT"/>
        </w:rPr>
        <w:t>spalio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FD5001">
        <w:rPr>
          <w:rFonts w:ascii="Cambria" w:hAnsi="Cambria" w:cs="Times New Roman"/>
          <w:b/>
          <w:iCs/>
          <w:color w:val="0070C0"/>
          <w:lang w:val="it-IT"/>
        </w:rPr>
        <w:t>2</w:t>
      </w:r>
      <w:r w:rsidR="00E165DD">
        <w:rPr>
          <w:rFonts w:ascii="Cambria" w:hAnsi="Cambria" w:cs="Times New Roman"/>
          <w:b/>
          <w:iCs/>
          <w:color w:val="0070C0"/>
          <w:lang w:val="it-IT"/>
        </w:rPr>
        <w:t>9</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F94A20">
        <w:rPr>
          <w:rFonts w:ascii="Cambria" w:hAnsi="Cambria" w:cs="Times New Roman"/>
          <w:b/>
          <w:iCs/>
          <w:color w:val="0070C0"/>
          <w:lang w:val="it-IT"/>
        </w:rPr>
        <w:t>10</w:t>
      </w:r>
      <w:r w:rsidR="00C758CD" w:rsidRPr="00990D9A">
        <w:rPr>
          <w:rFonts w:ascii="Cambria" w:hAnsi="Cambria" w:cs="Times New Roman"/>
          <w:b/>
          <w:iCs/>
          <w:color w:val="0070C0"/>
          <w:lang w:val="it-IT"/>
        </w:rPr>
        <w:t xml:space="preserve"> val. </w:t>
      </w:r>
      <w:r w:rsidR="00E165DD">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lastRenderedPageBreak/>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A81216">
        <w:rPr>
          <w:rFonts w:ascii="Cambria" w:hAnsi="Cambria" w:cs="Times New Roman"/>
          <w:color w:val="auto"/>
          <w:lang w:val="lt-LT"/>
        </w:rPr>
        <w:t xml:space="preserve">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xml:space="preserve"> darbo </w:t>
      </w:r>
      <w:r w:rsidRPr="00990D9A">
        <w:rPr>
          <w:rFonts w:ascii="Cambria" w:eastAsia="Calibri" w:hAnsi="Cambria" w:cs="Times New Roman"/>
          <w:color w:val="auto"/>
          <w:lang w:val="lt-LT" w:eastAsia="lt-LT"/>
        </w:rPr>
        <w:lastRenderedPageBreak/>
        <w:t>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14677"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3E426D" w:rsidRPr="00990D9A" w:rsidRDefault="003E426D"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20"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E165DD">
        <w:rPr>
          <w:rFonts w:ascii="Cambria" w:hAnsi="Cambria"/>
          <w:b/>
          <w:iCs/>
          <w:color w:val="0070C0"/>
          <w:sz w:val="22"/>
          <w:szCs w:val="22"/>
          <w:u w:val="single"/>
          <w:lang w:val="it-IT"/>
        </w:rPr>
        <w:t>spalio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FD5001">
        <w:rPr>
          <w:rFonts w:ascii="Cambria" w:hAnsi="Cambria"/>
          <w:b/>
          <w:iCs/>
          <w:color w:val="0070C0"/>
          <w:sz w:val="22"/>
          <w:szCs w:val="22"/>
          <w:u w:val="single"/>
          <w:lang w:val="it-IT"/>
        </w:rPr>
        <w:t>2</w:t>
      </w:r>
      <w:r w:rsidR="00E165DD">
        <w:rPr>
          <w:rFonts w:ascii="Cambria" w:hAnsi="Cambria"/>
          <w:b/>
          <w:iCs/>
          <w:color w:val="0070C0"/>
          <w:sz w:val="22"/>
          <w:szCs w:val="22"/>
          <w:u w:val="single"/>
          <w:lang w:val="it-IT"/>
        </w:rPr>
        <w:t>9</w:t>
      </w:r>
      <w:r w:rsidRPr="00990D9A">
        <w:rPr>
          <w:rFonts w:ascii="Cambria" w:hAnsi="Cambria"/>
          <w:b/>
          <w:iCs/>
          <w:color w:val="0070C0"/>
          <w:sz w:val="22"/>
          <w:szCs w:val="22"/>
          <w:u w:val="single"/>
          <w:lang w:val="it-IT"/>
        </w:rPr>
        <w:t xml:space="preserve"> d.  </w:t>
      </w:r>
      <w:r w:rsidR="00FD5001">
        <w:rPr>
          <w:rFonts w:ascii="Cambria" w:hAnsi="Cambria"/>
          <w:b/>
          <w:iCs/>
          <w:color w:val="0070C0"/>
          <w:sz w:val="22"/>
          <w:szCs w:val="22"/>
          <w:u w:val="single"/>
          <w:lang w:val="it-IT"/>
        </w:rPr>
        <w:t>1</w:t>
      </w:r>
      <w:r w:rsidR="00E165DD">
        <w:rPr>
          <w:rFonts w:ascii="Cambria" w:hAnsi="Cambria"/>
          <w:b/>
          <w:iCs/>
          <w:color w:val="0070C0"/>
          <w:sz w:val="22"/>
          <w:szCs w:val="22"/>
          <w:u w:val="single"/>
          <w:lang w:val="it-IT"/>
        </w:rPr>
        <w:t>0</w:t>
      </w:r>
      <w:r w:rsidR="00D74656" w:rsidRPr="00990D9A">
        <w:rPr>
          <w:rFonts w:ascii="Cambria" w:hAnsi="Cambria"/>
          <w:b/>
          <w:iCs/>
          <w:color w:val="0070C0"/>
          <w:sz w:val="22"/>
          <w:szCs w:val="22"/>
          <w:u w:val="single"/>
          <w:lang w:val="it-IT"/>
        </w:rPr>
        <w:t xml:space="preserve"> val. </w:t>
      </w:r>
      <w:r w:rsidR="00E165DD">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E165DD">
        <w:rPr>
          <w:rFonts w:ascii="Cambria" w:hAnsi="Cambria"/>
          <w:b/>
          <w:iCs/>
          <w:color w:val="0070C0"/>
          <w:sz w:val="22"/>
          <w:szCs w:val="22"/>
          <w:u w:val="single"/>
          <w:lang w:val="it-IT"/>
        </w:rPr>
        <w:t>spalio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FD5001">
        <w:rPr>
          <w:rFonts w:ascii="Cambria" w:hAnsi="Cambria"/>
          <w:b/>
          <w:iCs/>
          <w:color w:val="0070C0"/>
          <w:sz w:val="22"/>
          <w:szCs w:val="22"/>
          <w:u w:val="single"/>
          <w:lang w:val="it-IT"/>
        </w:rPr>
        <w:t>2</w:t>
      </w:r>
      <w:r w:rsidR="00E165DD">
        <w:rPr>
          <w:rFonts w:ascii="Cambria" w:hAnsi="Cambria"/>
          <w:b/>
          <w:iCs/>
          <w:color w:val="0070C0"/>
          <w:sz w:val="22"/>
          <w:szCs w:val="22"/>
          <w:u w:val="single"/>
          <w:lang w:val="it-IT"/>
        </w:rPr>
        <w:t>9</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E165DD">
        <w:rPr>
          <w:rFonts w:ascii="Cambria" w:hAnsi="Cambria"/>
          <w:b/>
          <w:iCs/>
          <w:color w:val="0070C0"/>
          <w:sz w:val="22"/>
          <w:szCs w:val="22"/>
          <w:u w:val="single"/>
          <w:lang w:val="it-IT"/>
        </w:rPr>
        <w:t>10.00 – 10.3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 xml:space="preserve">atitinka skelbimo apie </w:t>
      </w:r>
      <w:r w:rsidR="00F552BE" w:rsidRPr="00990D9A">
        <w:rPr>
          <w:rFonts w:ascii="Cambria" w:hAnsi="Cambria" w:cs="Times New Roman"/>
          <w:color w:val="auto"/>
          <w:lang w:val="it-IT"/>
        </w:rPr>
        <w:lastRenderedPageBreak/>
        <w:t>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3E426D" w:rsidRPr="00990D9A" w:rsidRDefault="003E426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8917C2" w:rsidRPr="00990D9A" w:rsidRDefault="008917C2"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Default="00070137" w:rsidP="003E426D">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3E426D" w:rsidRPr="003E426D" w:rsidRDefault="003E426D" w:rsidP="003E426D">
      <w:pPr>
        <w:pStyle w:val="Body2"/>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34114B" w:rsidRPr="00990D9A" w:rsidRDefault="0034114B"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w:t>
      </w:r>
      <w:r w:rsidRPr="00990D9A">
        <w:rPr>
          <w:rFonts w:ascii="Cambria" w:hAnsi="Cambria" w:cs="Times New Roman"/>
          <w:color w:val="auto"/>
          <w:lang w:val="it-IT"/>
        </w:rPr>
        <w:lastRenderedPageBreak/>
        <w:t xml:space="preserve">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5A1347" w:rsidRPr="005A1347" w:rsidRDefault="005A1347" w:rsidP="00070137">
      <w:pPr>
        <w:pStyle w:val="Body2"/>
        <w:spacing w:after="0"/>
        <w:rPr>
          <w:rFonts w:ascii="Cambria" w:hAnsi="Cambria" w:cs="Times New Roman"/>
          <w:color w:val="auto"/>
          <w:lang w:val="it-I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Default="00070137" w:rsidP="00070137">
      <w:pPr>
        <w:pStyle w:val="Body2"/>
        <w:rPr>
          <w:rFonts w:ascii="Cambria" w:hAnsi="Cambria" w:cs="Times New Roman"/>
          <w:color w:val="auto"/>
          <w:lang w:val="nl-NL"/>
        </w:rPr>
      </w:pPr>
    </w:p>
    <w:p w:rsidR="005A1347" w:rsidRPr="00990D9A" w:rsidRDefault="005A134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3D68B3" w:rsidRPr="00990D9A" w:rsidRDefault="003D68B3" w:rsidP="00070137">
      <w:pPr>
        <w:pStyle w:val="Body2"/>
        <w:rPr>
          <w:rFonts w:ascii="Cambria" w:hAnsi="Cambria" w:cs="Times New Roman"/>
          <w:color w:val="auto"/>
          <w:lang w:val="lt-LT"/>
        </w:rPr>
      </w:pPr>
      <w:bookmarkStart w:id="1" w:name="_GoBack"/>
      <w:bookmarkEnd w:id="1"/>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81216">
        <w:rPr>
          <w:rFonts w:ascii="Cambria" w:hAnsi="Cambria"/>
          <w:b/>
          <w:bCs/>
          <w:caps/>
          <w:sz w:val="22"/>
          <w:szCs w:val="22"/>
          <w:lang w:val="lt-LT"/>
        </w:rPr>
        <w:t xml:space="preserve">GYDYMO PASKIRTIES PASTATO MAIRONIO G. 22, DRUSKININKUOSE PATALPŲ PRITAIKYMO </w:t>
      </w:r>
      <w:r w:rsidR="00F94A20">
        <w:rPr>
          <w:rFonts w:ascii="Cambria" w:hAnsi="Cambria"/>
          <w:b/>
          <w:bCs/>
          <w:caps/>
          <w:sz w:val="22"/>
          <w:szCs w:val="22"/>
          <w:lang w:val="lt-LT"/>
        </w:rPr>
        <w:t>VERTIKALIAJAI VONIAI KAPITALINIO REMONTO</w:t>
      </w:r>
      <w:r w:rsidR="0096272C" w:rsidRPr="00990D9A">
        <w:rPr>
          <w:rFonts w:ascii="Cambria" w:hAnsi="Cambria"/>
          <w:b/>
          <w:bCs/>
          <w:caps/>
          <w:sz w:val="22"/>
          <w:szCs w:val="22"/>
          <w:lang w:val="lt-LT"/>
        </w:rPr>
        <w:t xml:space="preserve">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A81216">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9C6D83" w:rsidRPr="00990D9A" w:rsidRDefault="00135B94" w:rsidP="00A81216">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Statybiniai darbai</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Oro tiekimo/ šalinimo sistema AHU-1</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Vėsinimo sistema K-1</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Šildymas grindininis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Termofikato tiekimas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3E426D" w:rsidRDefault="003E426D" w:rsidP="003E426D">
            <w:pPr>
              <w:pStyle w:val="Standard"/>
              <w:jc w:val="center"/>
              <w:rPr>
                <w:rFonts w:ascii="Cambria" w:hAnsi="Cambria"/>
                <w:bCs/>
                <w:sz w:val="22"/>
                <w:szCs w:val="22"/>
                <w:lang w:val="en-US"/>
              </w:rPr>
            </w:pPr>
            <w:r>
              <w:rPr>
                <w:rFonts w:ascii="Cambria" w:hAnsi="Cambria"/>
                <w:bCs/>
                <w:sz w:val="22"/>
                <w:szCs w:val="22"/>
                <w:lang w:val="en-US"/>
              </w:rPr>
              <w:t>6.</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Elektrotechninė dalis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7.</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Gaisro signalizavimo sistema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8.</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Elektroniniai ryšiai</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9.</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Vandentiekis-nuotekos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10.</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Vertikalios vonios technologinė įranga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3E426D"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3E426D" w:rsidRDefault="003E426D" w:rsidP="003E426D">
      <w:pPr>
        <w:pStyle w:val="Standard"/>
        <w:jc w:val="right"/>
        <w:rPr>
          <w:rFonts w:ascii="Cambria" w:hAnsi="Cambria"/>
          <w:bCs/>
          <w:sz w:val="22"/>
          <w:szCs w:val="22"/>
          <w:lang w:val="lt-LT"/>
        </w:rPr>
      </w:pPr>
      <w:r w:rsidRPr="003E426D">
        <w:rPr>
          <w:rFonts w:ascii="Cambria" w:hAnsi="Cambria"/>
          <w:bCs/>
          <w:sz w:val="22"/>
          <w:szCs w:val="22"/>
          <w:lang w:val="it-IT"/>
        </w:rPr>
        <w:t>6 lentel</w:t>
      </w:r>
      <w:r w:rsidRPr="003E426D">
        <w:rPr>
          <w:rFonts w:ascii="Cambria" w:hAnsi="Cambria"/>
          <w:bCs/>
          <w:sz w:val="22"/>
          <w:szCs w:val="22"/>
          <w:lang w:val="lt-LT"/>
        </w:rPr>
        <w:t>ė</w:t>
      </w:r>
    </w:p>
    <w:p w:rsidR="003E426D" w:rsidRDefault="00C3042D" w:rsidP="003E426D">
      <w:pPr>
        <w:pStyle w:val="Standard"/>
        <w:jc w:val="center"/>
        <w:rPr>
          <w:rFonts w:ascii="Cambria" w:hAnsi="Cambria"/>
          <w:b/>
          <w:bCs/>
          <w:sz w:val="22"/>
          <w:szCs w:val="22"/>
          <w:lang w:val="lt-LT"/>
        </w:rPr>
      </w:pPr>
      <w:r>
        <w:rPr>
          <w:rFonts w:ascii="Cambria" w:hAnsi="Cambria"/>
          <w:b/>
          <w:bCs/>
          <w:sz w:val="22"/>
          <w:szCs w:val="22"/>
          <w:lang w:val="en-US"/>
        </w:rPr>
        <w:t>SI</w:t>
      </w:r>
      <w:r>
        <w:rPr>
          <w:rFonts w:ascii="Cambria" w:hAnsi="Cambria"/>
          <w:b/>
          <w:bCs/>
          <w:sz w:val="22"/>
          <w:szCs w:val="22"/>
          <w:lang w:val="lt-LT"/>
        </w:rPr>
        <w:t>Ū</w:t>
      </w:r>
      <w:r w:rsidR="003E426D" w:rsidRPr="003E426D">
        <w:rPr>
          <w:rFonts w:ascii="Cambria" w:hAnsi="Cambria"/>
          <w:b/>
          <w:bCs/>
          <w:sz w:val="22"/>
          <w:szCs w:val="22"/>
          <w:lang w:val="en-US"/>
        </w:rPr>
        <w:t>LOM</w:t>
      </w:r>
      <w:r w:rsidR="003E426D" w:rsidRPr="003E426D">
        <w:rPr>
          <w:rFonts w:ascii="Cambria" w:hAnsi="Cambria"/>
          <w:b/>
          <w:bCs/>
          <w:sz w:val="22"/>
          <w:szCs w:val="22"/>
          <w:lang w:val="lt-LT"/>
        </w:rPr>
        <w:t>Ų SPECIALISTŲ SĄRAŠAS</w:t>
      </w:r>
    </w:p>
    <w:tbl>
      <w:tblPr>
        <w:tblW w:w="9498" w:type="dxa"/>
        <w:tblInd w:w="108" w:type="dxa"/>
        <w:tblLayout w:type="fixed"/>
        <w:tblLook w:val="0000" w:firstRow="0" w:lastRow="0" w:firstColumn="0" w:lastColumn="0" w:noHBand="0" w:noVBand="0"/>
      </w:tblPr>
      <w:tblGrid>
        <w:gridCol w:w="709"/>
        <w:gridCol w:w="2531"/>
        <w:gridCol w:w="2317"/>
        <w:gridCol w:w="2240"/>
        <w:gridCol w:w="1701"/>
      </w:tblGrid>
      <w:tr w:rsidR="00C3042D" w:rsidRPr="00990D9A" w:rsidTr="00C3042D">
        <w:trPr>
          <w:cantSplit/>
        </w:trPr>
        <w:tc>
          <w:tcPr>
            <w:tcW w:w="709"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lang w:val="it-IT"/>
              </w:rPr>
            </w:pPr>
            <w:r>
              <w:rPr>
                <w:rFonts w:ascii="Cambria" w:hAnsi="Cambria"/>
                <w:b/>
                <w:sz w:val="22"/>
                <w:szCs w:val="22"/>
                <w:lang w:val="it-IT"/>
              </w:rPr>
              <w:t>Specialisto vardas, pavardė</w:t>
            </w:r>
          </w:p>
        </w:tc>
        <w:tc>
          <w:tcPr>
            <w:tcW w:w="2317" w:type="dxa"/>
            <w:tcBorders>
              <w:top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rPr>
            </w:pPr>
            <w:r>
              <w:rPr>
                <w:rFonts w:ascii="Cambria" w:hAnsi="Cambria"/>
                <w:b/>
                <w:sz w:val="22"/>
                <w:szCs w:val="22"/>
              </w:rPr>
              <w:t>Pareigos vydant užduotį</w:t>
            </w:r>
          </w:p>
        </w:tc>
        <w:tc>
          <w:tcPr>
            <w:tcW w:w="2240" w:type="dxa"/>
            <w:tcBorders>
              <w:top w:val="single" w:sz="4" w:space="0" w:color="auto"/>
              <w:bottom w:val="single" w:sz="4" w:space="0" w:color="auto"/>
              <w:right w:val="single" w:sz="4" w:space="0" w:color="auto"/>
            </w:tcBorders>
            <w:vAlign w:val="center"/>
          </w:tcPr>
          <w:p w:rsidR="00C3042D" w:rsidRPr="00990D9A" w:rsidRDefault="00C3042D" w:rsidP="009A20E4">
            <w:pPr>
              <w:tabs>
                <w:tab w:val="left" w:pos="198"/>
              </w:tabs>
              <w:contextualSpacing/>
              <w:jc w:val="center"/>
              <w:rPr>
                <w:rFonts w:ascii="Cambria" w:hAnsi="Cambria"/>
                <w:b/>
                <w:sz w:val="22"/>
                <w:szCs w:val="22"/>
              </w:rPr>
            </w:pPr>
            <w:r>
              <w:rPr>
                <w:rFonts w:ascii="Cambria" w:hAnsi="Cambria"/>
                <w:b/>
                <w:sz w:val="22"/>
                <w:szCs w:val="22"/>
              </w:rPr>
              <w:t>Kvalifikacijos dokumento numeris</w:t>
            </w:r>
          </w:p>
        </w:tc>
        <w:tc>
          <w:tcPr>
            <w:tcW w:w="170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lang w:val="it-IT"/>
              </w:rPr>
            </w:pPr>
            <w:r>
              <w:rPr>
                <w:rFonts w:ascii="Cambria" w:hAnsi="Cambria"/>
                <w:b/>
                <w:sz w:val="22"/>
                <w:szCs w:val="22"/>
                <w:lang w:val="it-IT"/>
              </w:rPr>
              <w:t>Darbovietė</w:t>
            </w:r>
          </w:p>
        </w:tc>
      </w:tr>
      <w:tr w:rsidR="00C3042D" w:rsidRPr="00990D9A" w:rsidTr="00C3042D">
        <w:trPr>
          <w:cantSplit/>
        </w:trPr>
        <w:tc>
          <w:tcPr>
            <w:tcW w:w="709" w:type="dxa"/>
            <w:tcBorders>
              <w:top w:val="single" w:sz="4" w:space="0" w:color="auto"/>
              <w:left w:val="single" w:sz="6" w:space="0" w:color="auto"/>
              <w:bottom w:val="single" w:sz="6" w:space="0" w:color="auto"/>
              <w:right w:val="single" w:sz="6" w:space="0" w:color="auto"/>
            </w:tcBorders>
          </w:tcPr>
          <w:p w:rsidR="00C3042D" w:rsidRPr="00C3042D" w:rsidRDefault="00C3042D" w:rsidP="00C3042D">
            <w:pPr>
              <w:contextualSpacing/>
              <w:jc w:val="center"/>
              <w:rPr>
                <w:rFonts w:ascii="Cambria" w:hAnsi="Cambria"/>
                <w:sz w:val="22"/>
                <w:szCs w:val="22"/>
              </w:rPr>
            </w:pPr>
          </w:p>
        </w:tc>
        <w:tc>
          <w:tcPr>
            <w:tcW w:w="2531" w:type="dxa"/>
            <w:tcBorders>
              <w:top w:val="single" w:sz="4"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4"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bl>
    <w:p w:rsidR="003E426D" w:rsidRPr="003E426D" w:rsidRDefault="003E426D" w:rsidP="003E426D">
      <w:pPr>
        <w:pStyle w:val="Standard"/>
        <w:jc w:val="center"/>
        <w:rPr>
          <w:rFonts w:ascii="Cambria" w:hAnsi="Cambria"/>
          <w:b/>
          <w:bCs/>
          <w:sz w:val="22"/>
          <w:szCs w:val="22"/>
          <w:lang w:val="lt-L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3E426D">
        <w:rPr>
          <w:rFonts w:ascii="Cambria" w:hAnsi="Cambria"/>
          <w:sz w:val="22"/>
          <w:szCs w:val="22"/>
          <w:lang w:val="it-IT"/>
        </w:rPr>
        <w:t xml:space="preserve">  </w:t>
      </w:r>
      <w:proofErr w:type="gramStart"/>
      <w:r w:rsidR="003E426D">
        <w:rPr>
          <w:rFonts w:ascii="Cambria" w:hAnsi="Cambria"/>
          <w:sz w:val="22"/>
          <w:szCs w:val="22"/>
          <w:lang w:val="en-US"/>
        </w:rPr>
        <w:t>7</w:t>
      </w:r>
      <w:proofErr w:type="gramEnd"/>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Default="00C1337B"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Pr="00990D9A" w:rsidRDefault="00C3042D"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9526" w:type="dxa"/>
        <w:tblInd w:w="108" w:type="dxa"/>
        <w:tblLayout w:type="fixed"/>
        <w:tblLook w:val="04A0" w:firstRow="1" w:lastRow="0" w:firstColumn="1" w:lastColumn="0" w:noHBand="0" w:noVBand="1"/>
      </w:tblPr>
      <w:tblGrid>
        <w:gridCol w:w="574"/>
        <w:gridCol w:w="2432"/>
        <w:gridCol w:w="567"/>
        <w:gridCol w:w="709"/>
        <w:gridCol w:w="567"/>
        <w:gridCol w:w="567"/>
        <w:gridCol w:w="567"/>
        <w:gridCol w:w="801"/>
        <w:gridCol w:w="871"/>
        <w:gridCol w:w="1871"/>
      </w:tblGrid>
      <w:tr w:rsidR="00F94A20" w:rsidRPr="00F94A20" w:rsidTr="00154ACF">
        <w:trPr>
          <w:trHeight w:val="1076"/>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Eil. Nr.</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b/>
                <w:bCs/>
                <w:color w:val="000000"/>
                <w:sz w:val="22"/>
                <w:szCs w:val="22"/>
                <w:bdr w:val="none" w:sz="0" w:space="0" w:color="auto"/>
                <w:lang w:val="lt-LT" w:eastAsia="lt-LT"/>
              </w:rPr>
              <w:t xml:space="preserve">Darbų grupių (etapų) pavadinimai </w:t>
            </w:r>
          </w:p>
        </w:tc>
        <w:tc>
          <w:tcPr>
            <w:tcW w:w="4649" w:type="dxa"/>
            <w:gridSpan w:val="7"/>
            <w:tcBorders>
              <w:top w:val="single" w:sz="4" w:space="0" w:color="auto"/>
              <w:left w:val="nil"/>
              <w:bottom w:val="single" w:sz="4" w:space="0" w:color="auto"/>
              <w:right w:val="single" w:sz="4" w:space="0" w:color="auto"/>
            </w:tcBorders>
            <w:shd w:val="clear" w:color="auto" w:fill="auto"/>
            <w:vAlign w:val="center"/>
            <w:hideMark/>
          </w:tcPr>
          <w:p w:rsidR="00F94A20" w:rsidRPr="00F94A20" w:rsidRDefault="00F94A20" w:rsidP="0010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i/>
                <w:iCs/>
                <w:color w:val="000000"/>
                <w:sz w:val="22"/>
                <w:szCs w:val="22"/>
                <w:bdr w:val="none" w:sz="0" w:space="0" w:color="auto"/>
                <w:lang w:val="lt-LT" w:eastAsia="lt-LT"/>
              </w:rPr>
              <w:t xml:space="preserve">Darbų grupės (etapo) kainos mėnesinis išskaidymas procentais pagal </w:t>
            </w:r>
            <w:r w:rsidR="00107626">
              <w:rPr>
                <w:rFonts w:ascii="Cambria" w:eastAsia="Times New Roman" w:hAnsi="Cambria" w:cs="Calibri"/>
                <w:b/>
                <w:bCs/>
                <w:i/>
                <w:iCs/>
                <w:color w:val="000000"/>
                <w:sz w:val="22"/>
                <w:szCs w:val="22"/>
                <w:bdr w:val="none" w:sz="0" w:space="0" w:color="auto"/>
                <w:lang w:val="lt-LT" w:eastAsia="lt-LT"/>
              </w:rPr>
              <w:t>Tiekėj</w:t>
            </w:r>
            <w:r w:rsidRPr="00F94A20">
              <w:rPr>
                <w:rFonts w:ascii="Cambria" w:eastAsia="Times New Roman" w:hAnsi="Cambria" w:cs="Calibri"/>
                <w:b/>
                <w:bCs/>
                <w:i/>
                <w:iCs/>
                <w:color w:val="000000"/>
                <w:sz w:val="22"/>
                <w:szCs w:val="22"/>
                <w:bdr w:val="none" w:sz="0" w:space="0" w:color="auto"/>
                <w:lang w:val="lt-LT" w:eastAsia="lt-LT"/>
              </w:rPr>
              <w:t>o planuojamą Darbų grupės (etapo) įvykdymą</w:t>
            </w:r>
          </w:p>
        </w:tc>
        <w:tc>
          <w:tcPr>
            <w:tcW w:w="1871" w:type="dxa"/>
            <w:vMerge w:val="restart"/>
            <w:tcBorders>
              <w:top w:val="single" w:sz="4" w:space="0" w:color="auto"/>
              <w:left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bookmarkStart w:id="2" w:name="RANGE!F1"/>
            <w:r w:rsidRPr="00F94A20">
              <w:rPr>
                <w:rFonts w:ascii="Cambria" w:eastAsia="Times New Roman" w:hAnsi="Cambria" w:cs="Calibri"/>
                <w:b/>
                <w:bCs/>
                <w:i/>
                <w:iCs/>
                <w:color w:val="000000"/>
                <w:sz w:val="22"/>
                <w:szCs w:val="22"/>
                <w:bdr w:val="none" w:sz="0" w:space="0" w:color="auto"/>
                <w:lang w:val="lt-LT" w:eastAsia="lt-LT"/>
              </w:rPr>
              <w:t>Kaina [Eur] be PVM</w:t>
            </w:r>
          </w:p>
          <w:bookmarkEnd w:id="2"/>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cantSplit/>
          <w:trHeight w:val="1134"/>
        </w:trPr>
        <w:tc>
          <w:tcPr>
            <w:tcW w:w="574"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 mėnuo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 mėnuo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III mėnuo</w:t>
            </w:r>
          </w:p>
        </w:tc>
        <w:tc>
          <w:tcPr>
            <w:tcW w:w="567" w:type="dxa"/>
            <w:tcBorders>
              <w:top w:val="single" w:sz="4" w:space="0" w:color="auto"/>
              <w:left w:val="nil"/>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IV mėnuo</w:t>
            </w:r>
          </w:p>
        </w:tc>
        <w:tc>
          <w:tcPr>
            <w:tcW w:w="567"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 mėnuo</w:t>
            </w:r>
          </w:p>
        </w:tc>
        <w:tc>
          <w:tcPr>
            <w:tcW w:w="80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 mėnuo</w:t>
            </w:r>
          </w:p>
        </w:tc>
        <w:tc>
          <w:tcPr>
            <w:tcW w:w="87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 w:right="57"/>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VII mėnuo</w:t>
            </w:r>
          </w:p>
        </w:tc>
        <w:tc>
          <w:tcPr>
            <w:tcW w:w="1871" w:type="dxa"/>
            <w:vMerge/>
            <w:tcBorders>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3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Statybiniai darbai</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2.</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Oro tiekimo/ šalinimo sistema AHU-1</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3.</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Vėsinimo sistema K-1</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4.</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Šildymas grindininis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5.</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Termofikato tiekimas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6.</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Elektrotechninė dalis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7.</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Gaisro signalizavimo sistema</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E01C0">
        <w:trPr>
          <w:trHeight w:val="295"/>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8.</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Elektroniniai ryšiai</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E01C0">
        <w:trPr>
          <w:trHeight w:val="403"/>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9.</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Vandentiekis-nuotekos</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10.</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Vertikalios vonios technologinė įranga</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be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57"/>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D403B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xml:space="preserve">                                                                                                                                            </w:t>
            </w:r>
            <w:r w:rsidRPr="00D403B7">
              <w:rPr>
                <w:rFonts w:ascii="Cambria" w:eastAsia="Times New Roman" w:hAnsi="Cambria" w:cs="Calibri"/>
                <w:b/>
                <w:bCs/>
                <w:color w:val="000000"/>
                <w:sz w:val="22"/>
                <w:szCs w:val="22"/>
                <w:bdr w:val="none" w:sz="0" w:space="0" w:color="auto"/>
                <w:lang w:val="lt-LT" w:eastAsia="lt-LT"/>
              </w:rPr>
              <w:t xml:space="preserve">  </w:t>
            </w:r>
            <w:r w:rsidR="00D403B7">
              <w:rPr>
                <w:rFonts w:ascii="Cambria" w:eastAsia="Times New Roman" w:hAnsi="Cambria" w:cs="Calibri"/>
                <w:b/>
                <w:bCs/>
                <w:color w:val="000000"/>
                <w:sz w:val="22"/>
                <w:szCs w:val="22"/>
                <w:bdr w:val="none" w:sz="0" w:space="0" w:color="auto"/>
                <w:lang w:val="lt-LT" w:eastAsia="lt-LT"/>
              </w:rPr>
              <w:t>P</w:t>
            </w:r>
            <w:r w:rsidRPr="00F94A20">
              <w:rPr>
                <w:rFonts w:ascii="Cambria" w:eastAsia="Times New Roman" w:hAnsi="Cambria" w:cs="Calibri"/>
                <w:b/>
                <w:bCs/>
                <w:color w:val="000000"/>
                <w:sz w:val="22"/>
                <w:szCs w:val="22"/>
                <w:bdr w:val="none" w:sz="0" w:space="0" w:color="auto"/>
                <w:lang w:val="lt-LT" w:eastAsia="lt-LT"/>
              </w:rPr>
              <w:t>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su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2D6" w:rsidRDefault="00F442D6" w:rsidP="0029321F">
      <w:r>
        <w:separator/>
      </w:r>
    </w:p>
  </w:endnote>
  <w:endnote w:type="continuationSeparator" w:id="0">
    <w:p w:rsidR="00F442D6" w:rsidRDefault="00F442D6"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09" w:rsidRDefault="0024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242D09" w:rsidRDefault="00242D0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D68B3">
          <w:rPr>
            <w:rFonts w:ascii="Cambria" w:hAnsi="Cambria"/>
            <w:noProof/>
            <w:sz w:val="20"/>
            <w:szCs w:val="20"/>
          </w:rPr>
          <w:t>7</w:t>
        </w:r>
        <w:r w:rsidRPr="0041750C">
          <w:rPr>
            <w:rFonts w:ascii="Cambria" w:hAnsi="Cambria"/>
            <w:sz w:val="20"/>
            <w:szCs w:val="20"/>
          </w:rPr>
          <w:fldChar w:fldCharType="end"/>
        </w:r>
      </w:p>
    </w:sdtContent>
  </w:sdt>
  <w:p w:rsidR="00242D09" w:rsidRDefault="00242D09">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242D09" w:rsidRDefault="00242D0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D68B3">
          <w:rPr>
            <w:rFonts w:ascii="Cambria" w:hAnsi="Cambria"/>
            <w:noProof/>
            <w:sz w:val="20"/>
            <w:szCs w:val="20"/>
          </w:rPr>
          <w:t>1</w:t>
        </w:r>
        <w:r w:rsidRPr="0041750C">
          <w:rPr>
            <w:rFonts w:ascii="Cambria" w:hAnsi="Cambria"/>
            <w:sz w:val="20"/>
            <w:szCs w:val="20"/>
          </w:rPr>
          <w:fldChar w:fldCharType="end"/>
        </w:r>
      </w:p>
    </w:sdtContent>
  </w:sdt>
  <w:p w:rsidR="00242D09" w:rsidRDefault="0024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2D6" w:rsidRDefault="00F442D6" w:rsidP="0029321F">
      <w:r>
        <w:separator/>
      </w:r>
    </w:p>
  </w:footnote>
  <w:footnote w:type="continuationSeparator" w:id="0">
    <w:p w:rsidR="00F442D6" w:rsidRDefault="00F442D6" w:rsidP="0029321F">
      <w:r>
        <w:continuationSeparator/>
      </w:r>
    </w:p>
  </w:footnote>
  <w:footnote w:id="1">
    <w:p w:rsidR="00242D09" w:rsidRPr="006D554A" w:rsidRDefault="00242D09"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2D09" w:rsidRPr="006D554A" w:rsidRDefault="00242D09"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242D09" w:rsidRPr="006D554A" w:rsidRDefault="00242D09"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2D09" w:rsidRDefault="00242D09"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09" w:rsidRDefault="0024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09" w:rsidRDefault="00242D09"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09" w:rsidRDefault="0024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2C251B"/>
    <w:multiLevelType w:val="hybridMultilevel"/>
    <w:tmpl w:val="32344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6"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7"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8"/>
  </w:num>
  <w:num w:numId="2">
    <w:abstractNumId w:val="23"/>
  </w:num>
  <w:num w:numId="3">
    <w:abstractNumId w:val="3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48"/>
  </w:num>
  <w:num w:numId="7">
    <w:abstractNumId w:val="26"/>
  </w:num>
  <w:num w:numId="8">
    <w:abstractNumId w:val="14"/>
  </w:num>
  <w:num w:numId="9">
    <w:abstractNumId w:val="33"/>
  </w:num>
  <w:num w:numId="10">
    <w:abstractNumId w:val="43"/>
  </w:num>
  <w:num w:numId="11">
    <w:abstractNumId w:val="20"/>
  </w:num>
  <w:num w:numId="12">
    <w:abstractNumId w:val="0"/>
  </w:num>
  <w:num w:numId="13">
    <w:abstractNumId w:val="35"/>
  </w:num>
  <w:num w:numId="14">
    <w:abstractNumId w:val="31"/>
  </w:num>
  <w:num w:numId="15">
    <w:abstractNumId w:val="13"/>
  </w:num>
  <w:num w:numId="16">
    <w:abstractNumId w:val="32"/>
  </w:num>
  <w:num w:numId="17">
    <w:abstractNumId w:val="41"/>
  </w:num>
  <w:num w:numId="18">
    <w:abstractNumId w:val="5"/>
  </w:num>
  <w:num w:numId="19">
    <w:abstractNumId w:val="42"/>
  </w:num>
  <w:num w:numId="20">
    <w:abstractNumId w:val="25"/>
  </w:num>
  <w:num w:numId="21">
    <w:abstractNumId w:val="37"/>
  </w:num>
  <w:num w:numId="22">
    <w:abstractNumId w:val="24"/>
  </w:num>
  <w:num w:numId="23">
    <w:abstractNumId w:val="29"/>
  </w:num>
  <w:num w:numId="24">
    <w:abstractNumId w:val="10"/>
  </w:num>
  <w:num w:numId="25">
    <w:abstractNumId w:val="19"/>
  </w:num>
  <w:num w:numId="26">
    <w:abstractNumId w:val="27"/>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9"/>
  </w:num>
  <w:num w:numId="31">
    <w:abstractNumId w:val="17"/>
  </w:num>
  <w:num w:numId="32">
    <w:abstractNumId w:val="22"/>
  </w:num>
  <w:num w:numId="33">
    <w:abstractNumId w:val="8"/>
  </w:num>
  <w:num w:numId="34">
    <w:abstractNumId w:val="46"/>
  </w:num>
  <w:num w:numId="35">
    <w:abstractNumId w:val="11"/>
  </w:num>
  <w:num w:numId="36">
    <w:abstractNumId w:val="34"/>
  </w:num>
  <w:num w:numId="37">
    <w:abstractNumId w:val="2"/>
  </w:num>
  <w:num w:numId="38">
    <w:abstractNumId w:val="36"/>
  </w:num>
  <w:num w:numId="39">
    <w:abstractNumId w:val="38"/>
  </w:num>
  <w:num w:numId="40">
    <w:abstractNumId w:val="1"/>
  </w:num>
  <w:num w:numId="41">
    <w:abstractNumId w:val="3"/>
  </w:num>
  <w:num w:numId="42">
    <w:abstractNumId w:val="30"/>
  </w:num>
  <w:num w:numId="43">
    <w:abstractNumId w:val="4"/>
  </w:num>
  <w:num w:numId="44">
    <w:abstractNumId w:val="6"/>
  </w:num>
  <w:num w:numId="45">
    <w:abstractNumId w:val="44"/>
  </w:num>
  <w:num w:numId="46">
    <w:abstractNumId w:val="28"/>
  </w:num>
  <w:num w:numId="47">
    <w:abstractNumId w:val="45"/>
  </w:num>
  <w:num w:numId="48">
    <w:abstractNumId w:val="21"/>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66DBF"/>
    <w:rsid w:val="00070137"/>
    <w:rsid w:val="00070993"/>
    <w:rsid w:val="00072842"/>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A7A3E"/>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4A69"/>
    <w:rsid w:val="001061AC"/>
    <w:rsid w:val="00106409"/>
    <w:rsid w:val="00107626"/>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47BE6"/>
    <w:rsid w:val="001510C8"/>
    <w:rsid w:val="00151AA6"/>
    <w:rsid w:val="00151CA9"/>
    <w:rsid w:val="00154ACF"/>
    <w:rsid w:val="001561C5"/>
    <w:rsid w:val="0015678F"/>
    <w:rsid w:val="00170522"/>
    <w:rsid w:val="001728FA"/>
    <w:rsid w:val="001733E8"/>
    <w:rsid w:val="00174B37"/>
    <w:rsid w:val="00180C94"/>
    <w:rsid w:val="00181105"/>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01C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2D09"/>
    <w:rsid w:val="00243A62"/>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51AA"/>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2F50"/>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114B"/>
    <w:rsid w:val="00344060"/>
    <w:rsid w:val="003479C2"/>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5721"/>
    <w:rsid w:val="003D68B3"/>
    <w:rsid w:val="003D7F82"/>
    <w:rsid w:val="003E1B43"/>
    <w:rsid w:val="003E3F80"/>
    <w:rsid w:val="003E426D"/>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35588"/>
    <w:rsid w:val="00435FB5"/>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6EF7"/>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2BA"/>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347"/>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09E2"/>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3924"/>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64B48"/>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18E"/>
    <w:rsid w:val="00800FBB"/>
    <w:rsid w:val="008034A7"/>
    <w:rsid w:val="00803FB0"/>
    <w:rsid w:val="00806CBE"/>
    <w:rsid w:val="0081170B"/>
    <w:rsid w:val="00814847"/>
    <w:rsid w:val="0081522A"/>
    <w:rsid w:val="00815AB0"/>
    <w:rsid w:val="008204C5"/>
    <w:rsid w:val="0082113D"/>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17C2"/>
    <w:rsid w:val="00892476"/>
    <w:rsid w:val="00895C43"/>
    <w:rsid w:val="008A17B1"/>
    <w:rsid w:val="008A49B1"/>
    <w:rsid w:val="008A4F40"/>
    <w:rsid w:val="008A5147"/>
    <w:rsid w:val="008A5576"/>
    <w:rsid w:val="008A5C53"/>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110"/>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16BD"/>
    <w:rsid w:val="009923EA"/>
    <w:rsid w:val="00997702"/>
    <w:rsid w:val="009979C3"/>
    <w:rsid w:val="009A07B0"/>
    <w:rsid w:val="009A1377"/>
    <w:rsid w:val="009A1443"/>
    <w:rsid w:val="009A1FB4"/>
    <w:rsid w:val="009A20E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3F2D"/>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1216"/>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5C9D"/>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1F3D"/>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042D"/>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B239B"/>
    <w:rsid w:val="00CC14B8"/>
    <w:rsid w:val="00CC2175"/>
    <w:rsid w:val="00CC4439"/>
    <w:rsid w:val="00CD4647"/>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3B7"/>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65DD"/>
    <w:rsid w:val="00E17330"/>
    <w:rsid w:val="00E17947"/>
    <w:rsid w:val="00E23349"/>
    <w:rsid w:val="00E24B26"/>
    <w:rsid w:val="00E263C9"/>
    <w:rsid w:val="00E26989"/>
    <w:rsid w:val="00E26DC0"/>
    <w:rsid w:val="00E26FD7"/>
    <w:rsid w:val="00E36F6E"/>
    <w:rsid w:val="00E4053D"/>
    <w:rsid w:val="00E42723"/>
    <w:rsid w:val="00E44B8A"/>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13DA"/>
    <w:rsid w:val="00EA59C3"/>
    <w:rsid w:val="00EA6A55"/>
    <w:rsid w:val="00EA6A7A"/>
    <w:rsid w:val="00EA769B"/>
    <w:rsid w:val="00EB1D56"/>
    <w:rsid w:val="00EB3535"/>
    <w:rsid w:val="00EB5260"/>
    <w:rsid w:val="00EB6338"/>
    <w:rsid w:val="00EC50F4"/>
    <w:rsid w:val="00EC7DF0"/>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2D6"/>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4A2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C7322"/>
    <w:rsid w:val="00FD01C5"/>
    <w:rsid w:val="00FD08DB"/>
    <w:rsid w:val="00FD13CA"/>
    <w:rsid w:val="00FD17D7"/>
    <w:rsid w:val="00FD5001"/>
    <w:rsid w:val="00FD5A6C"/>
    <w:rsid w:val="00FD7F1D"/>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C02A6"/>
  <w15:docId w15:val="{55AEA835-536F-4941-ADF7-956820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68B3"/>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329063434">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1677268437">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22246273">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730428430">
          <w:marLeft w:val="35"/>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078087020">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1280935">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www.ssva.lt/cms/registra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ssva.lt/cms/registr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3729-EEF0-4E3B-8572-1697F495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51165</Words>
  <Characters>29165</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13</cp:revision>
  <cp:lastPrinted>2025-04-23T08:51:00Z</cp:lastPrinted>
  <dcterms:created xsi:type="dcterms:W3CDTF">2025-04-25T11:16:00Z</dcterms:created>
  <dcterms:modified xsi:type="dcterms:W3CDTF">2025-10-15T09:43:00Z</dcterms:modified>
</cp:coreProperties>
</file>