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E4B6F" w14:textId="24BD0203" w:rsidR="00363F84" w:rsidRPr="003B0D15" w:rsidRDefault="003B0D15" w:rsidP="00363F84">
      <w:pPr>
        <w:shd w:val="clear" w:color="auto" w:fill="FFFFFF"/>
        <w:spacing w:line="240" w:lineRule="auto"/>
        <w:jc w:val="right"/>
        <w:rPr>
          <w:rFonts w:asciiTheme="majorHAnsi" w:eastAsia="Times New Roman" w:hAnsiTheme="majorHAnsi" w:cstheme="majorHAnsi"/>
          <w:color w:val="222222"/>
          <w:lang w:val="en-US" w:eastAsia="lt-LT"/>
        </w:rPr>
      </w:pPr>
      <w:proofErr w:type="spellStart"/>
      <w:r w:rsidRPr="003B0D15">
        <w:rPr>
          <w:rFonts w:asciiTheme="majorHAnsi" w:eastAsia="Times New Roman" w:hAnsiTheme="majorHAnsi" w:cstheme="majorHAnsi"/>
          <w:color w:val="222222"/>
          <w:lang w:val="en-US" w:eastAsia="lt-LT"/>
        </w:rPr>
        <w:t>Pirkimo</w:t>
      </w:r>
      <w:proofErr w:type="spellEnd"/>
      <w:r w:rsidRPr="003B0D15">
        <w:rPr>
          <w:rFonts w:asciiTheme="majorHAnsi" w:eastAsia="Times New Roman" w:hAnsiTheme="majorHAnsi" w:cstheme="majorHAnsi"/>
          <w:color w:val="222222"/>
          <w:lang w:val="en-US" w:eastAsia="lt-LT"/>
        </w:rPr>
        <w:t xml:space="preserve"> </w:t>
      </w:r>
      <w:proofErr w:type="spellStart"/>
      <w:r w:rsidRPr="003B0D15">
        <w:rPr>
          <w:rFonts w:asciiTheme="majorHAnsi" w:eastAsia="Times New Roman" w:hAnsiTheme="majorHAnsi" w:cstheme="majorHAnsi"/>
          <w:color w:val="222222"/>
          <w:lang w:val="en-US" w:eastAsia="lt-LT"/>
        </w:rPr>
        <w:t>sąlygų</w:t>
      </w:r>
      <w:proofErr w:type="spellEnd"/>
      <w:r w:rsidRPr="003B0D15">
        <w:rPr>
          <w:rFonts w:asciiTheme="majorHAnsi" w:eastAsia="Times New Roman" w:hAnsiTheme="majorHAnsi" w:cstheme="majorHAnsi"/>
          <w:color w:val="222222"/>
          <w:lang w:val="en-US" w:eastAsia="lt-LT"/>
        </w:rPr>
        <w:t xml:space="preserve"> 2 </w:t>
      </w:r>
      <w:proofErr w:type="spellStart"/>
      <w:r w:rsidRPr="003B0D15">
        <w:rPr>
          <w:rFonts w:asciiTheme="majorHAnsi" w:eastAsia="Times New Roman" w:hAnsiTheme="majorHAnsi" w:cstheme="majorHAnsi"/>
          <w:color w:val="222222"/>
          <w:lang w:val="en-US" w:eastAsia="lt-LT"/>
        </w:rPr>
        <w:t>priedas</w:t>
      </w:r>
      <w:proofErr w:type="spellEnd"/>
    </w:p>
    <w:p w14:paraId="1B6C5DC7" w14:textId="77777777" w:rsidR="00363F84" w:rsidRDefault="00363F84" w:rsidP="00C029E1">
      <w:pPr>
        <w:shd w:val="clear" w:color="auto" w:fill="FFFFFF"/>
        <w:spacing w:line="240" w:lineRule="auto"/>
        <w:jc w:val="center"/>
        <w:rPr>
          <w:rFonts w:asciiTheme="majorHAnsi" w:eastAsia="Times New Roman" w:hAnsiTheme="majorHAnsi" w:cstheme="majorHAnsi"/>
          <w:b/>
          <w:bCs/>
          <w:color w:val="222222"/>
          <w:lang w:val="en-US" w:eastAsia="lt-LT"/>
        </w:rPr>
      </w:pPr>
    </w:p>
    <w:p w14:paraId="7357CCB0" w14:textId="64B9A365" w:rsidR="00106A11" w:rsidRPr="00363F84" w:rsidRDefault="00363F84" w:rsidP="00C029E1">
      <w:pPr>
        <w:shd w:val="clear" w:color="auto" w:fill="FFFFFF"/>
        <w:spacing w:line="240" w:lineRule="auto"/>
        <w:jc w:val="center"/>
        <w:rPr>
          <w:rFonts w:asciiTheme="majorHAnsi" w:eastAsia="Times New Roman" w:hAnsiTheme="majorHAnsi" w:cstheme="majorHAnsi"/>
          <w:b/>
          <w:bCs/>
          <w:color w:val="222222"/>
          <w:lang w:val="en-US" w:eastAsia="lt-LT"/>
        </w:rPr>
      </w:pPr>
      <w:r w:rsidRPr="00363F84">
        <w:rPr>
          <w:rFonts w:asciiTheme="majorHAnsi" w:eastAsia="Times New Roman" w:hAnsiTheme="majorHAnsi" w:cstheme="majorHAnsi"/>
          <w:b/>
          <w:bCs/>
          <w:color w:val="222222"/>
          <w:lang w:val="en-US" w:eastAsia="lt-LT"/>
        </w:rPr>
        <w:t xml:space="preserve">MOKYKLINIO AUTOBUSO PIRKIMO </w:t>
      </w:r>
      <w:r w:rsidR="00C029E1" w:rsidRPr="00363F84">
        <w:rPr>
          <w:rFonts w:asciiTheme="majorHAnsi" w:eastAsia="Times New Roman" w:hAnsiTheme="majorHAnsi" w:cstheme="majorHAnsi"/>
          <w:b/>
          <w:bCs/>
          <w:color w:val="222222"/>
          <w:lang w:val="en-US" w:eastAsia="lt-LT"/>
        </w:rPr>
        <w:t>TECHNINĖ SPECIFIKACIJA</w:t>
      </w:r>
    </w:p>
    <w:p w14:paraId="0A546358" w14:textId="25FE6B08" w:rsidR="00C029E1" w:rsidRPr="00CB7BA6" w:rsidRDefault="00FC2185" w:rsidP="00C029E1">
      <w:pPr>
        <w:shd w:val="clear" w:color="auto" w:fill="FFFFFF"/>
        <w:spacing w:line="240" w:lineRule="auto"/>
        <w:jc w:val="center"/>
        <w:rPr>
          <w:rFonts w:asciiTheme="majorHAnsi" w:eastAsia="Times New Roman" w:hAnsiTheme="majorHAnsi" w:cstheme="majorHAnsi"/>
          <w:i/>
          <w:iCs/>
          <w:color w:val="222222"/>
          <w:lang w:eastAsia="lt-LT"/>
        </w:rPr>
      </w:pPr>
      <w:r w:rsidRPr="00CB7BA6">
        <w:rPr>
          <w:rFonts w:asciiTheme="majorHAnsi" w:eastAsia="Times New Roman" w:hAnsiTheme="majorHAnsi" w:cstheme="majorHAnsi"/>
          <w:i/>
          <w:iCs/>
          <w:color w:val="222222"/>
          <w:lang w:eastAsia="lt-LT"/>
        </w:rPr>
        <w:t>(patikslintas 1 punktas</w:t>
      </w:r>
      <w:r w:rsidR="00A54FCC" w:rsidRPr="00CB7BA6">
        <w:rPr>
          <w:rFonts w:asciiTheme="majorHAnsi" w:eastAsia="Times New Roman" w:hAnsiTheme="majorHAnsi" w:cstheme="majorHAnsi"/>
          <w:i/>
          <w:iCs/>
          <w:color w:val="222222"/>
          <w:lang w:eastAsia="lt-LT"/>
        </w:rPr>
        <w:t xml:space="preserve"> ir 1.1 </w:t>
      </w:r>
      <w:r w:rsidR="00CB7BA6" w:rsidRPr="00CB7BA6">
        <w:rPr>
          <w:rFonts w:asciiTheme="majorHAnsi" w:eastAsia="Times New Roman" w:hAnsiTheme="majorHAnsi" w:cstheme="majorHAnsi"/>
          <w:i/>
          <w:iCs/>
          <w:color w:val="222222"/>
          <w:lang w:eastAsia="lt-LT"/>
        </w:rPr>
        <w:t>papunktis</w:t>
      </w:r>
      <w:r w:rsidRPr="00CB7BA6">
        <w:rPr>
          <w:rFonts w:asciiTheme="majorHAnsi" w:eastAsia="Times New Roman" w:hAnsiTheme="majorHAnsi" w:cstheme="majorHAnsi"/>
          <w:i/>
          <w:iCs/>
          <w:color w:val="222222"/>
          <w:lang w:eastAsia="lt-LT"/>
        </w:rPr>
        <w:t>)</w:t>
      </w:r>
    </w:p>
    <w:p w14:paraId="48D01530" w14:textId="77777777" w:rsidR="00106A11" w:rsidRPr="00106A11" w:rsidRDefault="00106A11" w:rsidP="00106A11">
      <w:pPr>
        <w:shd w:val="clear" w:color="auto" w:fill="FFFFFF"/>
        <w:spacing w:line="240" w:lineRule="auto"/>
        <w:jc w:val="both"/>
        <w:rPr>
          <w:rFonts w:ascii="Times New Roman" w:eastAsia="Times New Roman" w:hAnsi="Times New Roman" w:cs="Times New Roman"/>
          <w:color w:val="222222"/>
          <w:lang w:val="en-US" w:eastAsia="lt-LT"/>
        </w:rPr>
      </w:pPr>
      <w:r w:rsidRPr="00106A11">
        <w:rPr>
          <w:rFonts w:ascii="Times New Roman" w:eastAsia="Times New Roman" w:hAnsi="Times New Roman" w:cs="Times New Roman"/>
          <w:b/>
          <w:bCs/>
          <w:i/>
          <w:iCs/>
          <w:color w:val="222222"/>
          <w:lang w:val="en-US" w:eastAsia="lt-LT"/>
        </w:rPr>
        <w:t> </w:t>
      </w:r>
    </w:p>
    <w:tbl>
      <w:tblPr>
        <w:tblW w:w="0" w:type="auto"/>
        <w:tblCellMar>
          <w:left w:w="0" w:type="dxa"/>
          <w:right w:w="0" w:type="dxa"/>
        </w:tblCellMar>
        <w:tblLook w:val="04A0" w:firstRow="1" w:lastRow="0" w:firstColumn="1" w:lastColumn="0" w:noHBand="0" w:noVBand="1"/>
      </w:tblPr>
      <w:tblGrid>
        <w:gridCol w:w="540"/>
        <w:gridCol w:w="4695"/>
        <w:gridCol w:w="3969"/>
      </w:tblGrid>
      <w:tr w:rsidR="00106A11" w:rsidRPr="00106A11" w14:paraId="289881E0" w14:textId="77777777" w:rsidTr="002D3FD3">
        <w:tc>
          <w:tcPr>
            <w:tcW w:w="5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C9ACF3" w14:textId="77777777" w:rsidR="00106A11" w:rsidRPr="00106A11" w:rsidRDefault="00106A11" w:rsidP="00106A11">
            <w:pPr>
              <w:spacing w:line="205" w:lineRule="atLeast"/>
              <w:rPr>
                <w:rFonts w:ascii="Times New Roman" w:eastAsia="Times New Roman" w:hAnsi="Times New Roman" w:cs="Times New Roman"/>
                <w:lang w:eastAsia="lt-LT"/>
              </w:rPr>
            </w:pPr>
            <w:r w:rsidRPr="00106A11">
              <w:rPr>
                <w:rFonts w:ascii="Times New Roman" w:eastAsia="Times New Roman" w:hAnsi="Times New Roman" w:cs="Times New Roman"/>
                <w:b/>
                <w:bCs/>
                <w:sz w:val="22"/>
                <w:szCs w:val="22"/>
                <w:lang w:eastAsia="lt-LT"/>
              </w:rPr>
              <w:t>Eil.</w:t>
            </w:r>
          </w:p>
          <w:p w14:paraId="60FCD04D" w14:textId="77777777" w:rsidR="00106A11" w:rsidRPr="00106A11" w:rsidRDefault="00106A11" w:rsidP="00106A11">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b/>
                <w:bCs/>
                <w:sz w:val="22"/>
                <w:szCs w:val="22"/>
                <w:lang w:eastAsia="lt-LT"/>
              </w:rPr>
              <w:t>Nr.</w:t>
            </w:r>
          </w:p>
        </w:tc>
        <w:tc>
          <w:tcPr>
            <w:tcW w:w="46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CFF4B6" w14:textId="77777777" w:rsidR="00106A11" w:rsidRPr="00106A11" w:rsidRDefault="00106A11" w:rsidP="00106A11">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b/>
                <w:bCs/>
                <w:sz w:val="22"/>
                <w:szCs w:val="22"/>
                <w:lang w:eastAsia="lt-LT"/>
              </w:rPr>
              <w:t>Techniniai parametrai (savybės)</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EBC2B0" w14:textId="77777777" w:rsidR="00106A11" w:rsidRPr="00106A11" w:rsidRDefault="00106A11" w:rsidP="00106A11">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b/>
                <w:bCs/>
                <w:sz w:val="22"/>
                <w:szCs w:val="22"/>
                <w:lang w:eastAsia="lt-LT"/>
              </w:rPr>
              <w:t>Reikalaujama parametro reikšmė</w:t>
            </w:r>
          </w:p>
        </w:tc>
      </w:tr>
      <w:tr w:rsidR="00106A11" w:rsidRPr="00106A11" w14:paraId="7B46B947" w14:textId="77777777" w:rsidTr="002D3FD3">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BB4118" w14:textId="77777777" w:rsidR="00106A11" w:rsidRPr="00106A11" w:rsidRDefault="00106A11" w:rsidP="00106A11">
            <w:pPr>
              <w:spacing w:line="205" w:lineRule="atLeast"/>
              <w:jc w:val="center"/>
              <w:rPr>
                <w:rFonts w:ascii="Times New Roman" w:eastAsia="Times New Roman" w:hAnsi="Times New Roman" w:cs="Times New Roman"/>
                <w:lang w:eastAsia="lt-LT"/>
              </w:rPr>
            </w:pPr>
            <w:r w:rsidRPr="00106A11">
              <w:rPr>
                <w:rFonts w:ascii="Times New Roman" w:eastAsia="Times New Roman" w:hAnsi="Times New Roman" w:cs="Times New Roman"/>
                <w:i/>
                <w:iCs/>
                <w:sz w:val="22"/>
                <w:szCs w:val="22"/>
                <w:lang w:eastAsia="lt-LT"/>
              </w:rPr>
              <w:t>1</w:t>
            </w:r>
          </w:p>
        </w:tc>
        <w:tc>
          <w:tcPr>
            <w:tcW w:w="4695" w:type="dxa"/>
            <w:tcBorders>
              <w:top w:val="nil"/>
              <w:left w:val="nil"/>
              <w:bottom w:val="single" w:sz="8" w:space="0" w:color="auto"/>
              <w:right w:val="single" w:sz="8" w:space="0" w:color="auto"/>
            </w:tcBorders>
            <w:tcMar>
              <w:top w:w="0" w:type="dxa"/>
              <w:left w:w="108" w:type="dxa"/>
              <w:bottom w:w="0" w:type="dxa"/>
              <w:right w:w="108" w:type="dxa"/>
            </w:tcMar>
            <w:hideMark/>
          </w:tcPr>
          <w:p w14:paraId="13BD23F1" w14:textId="77777777" w:rsidR="00106A11" w:rsidRPr="00106A11" w:rsidRDefault="00106A11" w:rsidP="00106A11">
            <w:pPr>
              <w:spacing w:line="240" w:lineRule="auto"/>
              <w:jc w:val="center"/>
              <w:rPr>
                <w:rFonts w:ascii="Times New Roman" w:eastAsia="Times New Roman" w:hAnsi="Times New Roman" w:cs="Times New Roman"/>
                <w:lang w:eastAsia="lt-LT"/>
              </w:rPr>
            </w:pPr>
            <w:r w:rsidRPr="00106A11">
              <w:rPr>
                <w:rFonts w:ascii="Times New Roman" w:eastAsia="Times New Roman" w:hAnsi="Times New Roman" w:cs="Times New Roman"/>
                <w:i/>
                <w:iCs/>
                <w:sz w:val="22"/>
                <w:szCs w:val="22"/>
                <w:lang w:eastAsia="lt-LT"/>
              </w:rPr>
              <w:t>2</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5A188F85" w14:textId="77777777" w:rsidR="00106A11" w:rsidRPr="00106A11" w:rsidRDefault="00106A11" w:rsidP="00106A11">
            <w:pPr>
              <w:spacing w:line="240" w:lineRule="auto"/>
              <w:jc w:val="center"/>
              <w:rPr>
                <w:rFonts w:ascii="Times New Roman" w:eastAsia="Times New Roman" w:hAnsi="Times New Roman" w:cs="Times New Roman"/>
                <w:lang w:eastAsia="lt-LT"/>
              </w:rPr>
            </w:pPr>
            <w:r w:rsidRPr="00106A11">
              <w:rPr>
                <w:rFonts w:ascii="Times New Roman" w:eastAsia="Times New Roman" w:hAnsi="Times New Roman" w:cs="Times New Roman"/>
                <w:i/>
                <w:iCs/>
                <w:sz w:val="22"/>
                <w:szCs w:val="22"/>
                <w:lang w:eastAsia="lt-LT"/>
              </w:rPr>
              <w:t>3</w:t>
            </w:r>
          </w:p>
        </w:tc>
      </w:tr>
      <w:tr w:rsidR="00106A11" w:rsidRPr="00106A11" w14:paraId="3A5D3F84" w14:textId="77777777" w:rsidTr="002D3FD3">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3EE26F" w14:textId="77777777" w:rsidR="00106A11" w:rsidRPr="00CE640E" w:rsidRDefault="00106A11" w:rsidP="00106A11">
            <w:pPr>
              <w:spacing w:line="205" w:lineRule="atLeast"/>
              <w:rPr>
                <w:rFonts w:ascii="Times New Roman" w:eastAsia="Times New Roman" w:hAnsi="Times New Roman" w:cs="Times New Roman"/>
                <w:lang w:eastAsia="lt-LT"/>
              </w:rPr>
            </w:pPr>
            <w:r w:rsidRPr="00CE640E">
              <w:rPr>
                <w:rFonts w:ascii="Times New Roman" w:eastAsia="Times New Roman" w:hAnsi="Times New Roman" w:cs="Times New Roman"/>
                <w:sz w:val="22"/>
                <w:szCs w:val="22"/>
                <w:lang w:eastAsia="lt-LT"/>
              </w:rPr>
              <w:t>1.</w:t>
            </w:r>
          </w:p>
        </w:tc>
        <w:tc>
          <w:tcPr>
            <w:tcW w:w="4695" w:type="dxa"/>
            <w:tcBorders>
              <w:top w:val="nil"/>
              <w:left w:val="nil"/>
              <w:bottom w:val="single" w:sz="8" w:space="0" w:color="auto"/>
              <w:right w:val="single" w:sz="8" w:space="0" w:color="auto"/>
            </w:tcBorders>
            <w:tcMar>
              <w:top w:w="0" w:type="dxa"/>
              <w:left w:w="108" w:type="dxa"/>
              <w:bottom w:w="0" w:type="dxa"/>
              <w:right w:w="108" w:type="dxa"/>
            </w:tcMar>
            <w:hideMark/>
          </w:tcPr>
          <w:p w14:paraId="7E81B016" w14:textId="558C0160" w:rsidR="00106A11" w:rsidRPr="00CE640E" w:rsidRDefault="002253D5" w:rsidP="00C029E1">
            <w:r w:rsidRPr="00AB68F4">
              <w:t>M</w:t>
            </w:r>
            <w:r w:rsidR="00C029E1" w:rsidRPr="00AB68F4">
              <w:t>okyklinis autobusas</w:t>
            </w:r>
            <w:r w:rsidR="00CE640E" w:rsidRPr="00AB68F4">
              <w:t>.</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504D2E2F" w14:textId="5EBA946F" w:rsidR="00106A11" w:rsidRPr="00CE640E" w:rsidRDefault="00106A11" w:rsidP="00C029E1">
            <w:r w:rsidRPr="00CE640E">
              <w:t>1.1.Naujas</w:t>
            </w:r>
            <w:r w:rsidR="00A5794F">
              <w:t>*</w:t>
            </w:r>
            <w:r w:rsidRPr="00CE640E">
              <w:t xml:space="preserve">, </w:t>
            </w:r>
            <w:r w:rsidR="002253D5" w:rsidRPr="00AB68F4">
              <w:t xml:space="preserve">M2 arba </w:t>
            </w:r>
            <w:r w:rsidRPr="00AB68F4">
              <w:t xml:space="preserve">M3 klasės </w:t>
            </w:r>
            <w:r w:rsidRPr="00CE640E">
              <w:t>keleivinis autobusas;</w:t>
            </w:r>
          </w:p>
          <w:p w14:paraId="3BF19405" w14:textId="77777777" w:rsidR="00106A11" w:rsidRPr="00CE640E" w:rsidRDefault="007822B7" w:rsidP="00C029E1">
            <w:r w:rsidRPr="00CE640E">
              <w:t xml:space="preserve">1.2. </w:t>
            </w:r>
            <w:proofErr w:type="spellStart"/>
            <w:r w:rsidRPr="00CE640E">
              <w:t>Ne</w:t>
            </w:r>
            <w:r w:rsidR="00C029E1" w:rsidRPr="00CE640E">
              <w:t>žemagrindis</w:t>
            </w:r>
            <w:proofErr w:type="spellEnd"/>
            <w:r w:rsidR="00C029E1" w:rsidRPr="00CE640E">
              <w:t>;</w:t>
            </w:r>
          </w:p>
          <w:p w14:paraId="3DC86094" w14:textId="77777777" w:rsidR="00106A11" w:rsidRPr="00C029E1" w:rsidRDefault="00C029E1" w:rsidP="00C029E1">
            <w:r w:rsidRPr="00CE640E">
              <w:t>1.3. N</w:t>
            </w:r>
            <w:r w:rsidR="00106A11" w:rsidRPr="00CE640E">
              <w:t>e mažiau kaip 20+1 sėdimų vietų;</w:t>
            </w:r>
          </w:p>
          <w:p w14:paraId="798BBE68" w14:textId="77777777" w:rsidR="00106A11" w:rsidRDefault="00106A11" w:rsidP="00C029E1">
            <w:r w:rsidRPr="00C029E1">
              <w:t> </w:t>
            </w:r>
          </w:p>
          <w:p w14:paraId="4B2DE2A9" w14:textId="4C092352" w:rsidR="00A5794F" w:rsidRPr="00C029E1" w:rsidRDefault="00A5794F" w:rsidP="00C029E1">
            <w:r w:rsidRPr="00A5794F">
              <w:t>*Vadovaujantis Lietuvos Respublikos saugaus eismo automobilių kelių įstatymo 2 straipsnio 42 dalimi, nauja transporto priemone laikoma  tokia transporto priemonė, kuri anksčiau nebuvo registruota arba nuo kurios pirmo registravimo yra praėję ne daugiau kaip šeši mėnesiai.</w:t>
            </w:r>
          </w:p>
        </w:tc>
      </w:tr>
      <w:tr w:rsidR="00D655CE" w:rsidRPr="00106A11" w14:paraId="742B3399" w14:textId="77777777" w:rsidTr="002D3FD3">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A9DEC0" w14:textId="72C1A2BB" w:rsidR="00D655CE" w:rsidRPr="00106A11" w:rsidRDefault="00D655CE" w:rsidP="00106A11">
            <w:pPr>
              <w:spacing w:line="205" w:lineRule="atLeast"/>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2.</w:t>
            </w:r>
          </w:p>
        </w:tc>
        <w:tc>
          <w:tcPr>
            <w:tcW w:w="4695" w:type="dxa"/>
            <w:tcBorders>
              <w:top w:val="nil"/>
              <w:left w:val="nil"/>
              <w:bottom w:val="single" w:sz="8" w:space="0" w:color="auto"/>
              <w:right w:val="single" w:sz="8" w:space="0" w:color="auto"/>
            </w:tcBorders>
            <w:tcMar>
              <w:top w:w="0" w:type="dxa"/>
              <w:left w:w="108" w:type="dxa"/>
              <w:bottom w:w="0" w:type="dxa"/>
              <w:right w:w="108" w:type="dxa"/>
            </w:tcMar>
          </w:tcPr>
          <w:p w14:paraId="55B06DE3" w14:textId="232DDCCC" w:rsidR="00CE640E" w:rsidRPr="00CE640E" w:rsidRDefault="00CE640E" w:rsidP="00CE640E">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A</w:t>
            </w:r>
            <w:r w:rsidRPr="00CE640E">
              <w:rPr>
                <w:rFonts w:ascii="Times New Roman" w:eastAsia="Times New Roman" w:hAnsi="Times New Roman" w:cs="Times New Roman"/>
                <w:lang w:eastAsia="lt-LT"/>
              </w:rPr>
              <w:t>utobusas privalo būti</w:t>
            </w:r>
            <w:r>
              <w:rPr>
                <w:rFonts w:ascii="Times New Roman" w:eastAsia="Times New Roman" w:hAnsi="Times New Roman" w:cs="Times New Roman"/>
                <w:lang w:eastAsia="lt-LT"/>
              </w:rPr>
              <w:t xml:space="preserve"> </w:t>
            </w:r>
            <w:r w:rsidRPr="00CE640E">
              <w:rPr>
                <w:rFonts w:ascii="Times New Roman" w:eastAsia="Times New Roman" w:hAnsi="Times New Roman" w:cs="Times New Roman"/>
                <w:lang w:eastAsia="lt-LT"/>
              </w:rPr>
              <w:t>taip sukomplektuotas,</w:t>
            </w:r>
            <w:r>
              <w:rPr>
                <w:rFonts w:ascii="Times New Roman" w:eastAsia="Times New Roman" w:hAnsi="Times New Roman" w:cs="Times New Roman"/>
                <w:lang w:eastAsia="lt-LT"/>
              </w:rPr>
              <w:t xml:space="preserve"> </w:t>
            </w:r>
            <w:r w:rsidRPr="00CE640E">
              <w:rPr>
                <w:rFonts w:ascii="Times New Roman" w:eastAsia="Times New Roman" w:hAnsi="Times New Roman" w:cs="Times New Roman"/>
                <w:lang w:eastAsia="lt-LT"/>
              </w:rPr>
              <w:t>kad jį būtų galima be</w:t>
            </w:r>
            <w:r>
              <w:rPr>
                <w:rFonts w:ascii="Times New Roman" w:eastAsia="Times New Roman" w:hAnsi="Times New Roman" w:cs="Times New Roman"/>
                <w:lang w:eastAsia="lt-LT"/>
              </w:rPr>
              <w:t xml:space="preserve"> </w:t>
            </w:r>
            <w:r w:rsidRPr="00CE640E">
              <w:rPr>
                <w:rFonts w:ascii="Times New Roman" w:eastAsia="Times New Roman" w:hAnsi="Times New Roman" w:cs="Times New Roman"/>
                <w:lang w:eastAsia="lt-LT"/>
              </w:rPr>
              <w:t>papildomų priemonių</w:t>
            </w:r>
            <w:r>
              <w:rPr>
                <w:rFonts w:ascii="Times New Roman" w:eastAsia="Times New Roman" w:hAnsi="Times New Roman" w:cs="Times New Roman"/>
                <w:lang w:eastAsia="lt-LT"/>
              </w:rPr>
              <w:t xml:space="preserve"> </w:t>
            </w:r>
            <w:r w:rsidRPr="00CE640E">
              <w:rPr>
                <w:rFonts w:ascii="Times New Roman" w:eastAsia="Times New Roman" w:hAnsi="Times New Roman" w:cs="Times New Roman"/>
                <w:lang w:eastAsia="lt-LT"/>
              </w:rPr>
              <w:t>eksploatuoti Lietuvos</w:t>
            </w:r>
          </w:p>
          <w:p w14:paraId="4A00A94B" w14:textId="5C43CD00" w:rsidR="00CE640E" w:rsidRPr="00CE640E" w:rsidRDefault="00CE640E" w:rsidP="00CE640E">
            <w:pPr>
              <w:jc w:val="both"/>
              <w:rPr>
                <w:rFonts w:ascii="Times New Roman" w:eastAsia="Times New Roman" w:hAnsi="Times New Roman" w:cs="Times New Roman"/>
                <w:lang w:eastAsia="lt-LT"/>
              </w:rPr>
            </w:pPr>
            <w:r w:rsidRPr="00CE640E">
              <w:rPr>
                <w:rFonts w:ascii="Times New Roman" w:eastAsia="Times New Roman" w:hAnsi="Times New Roman" w:cs="Times New Roman"/>
                <w:lang w:eastAsia="lt-LT"/>
              </w:rPr>
              <w:t>Respublikoje. Kartu su</w:t>
            </w:r>
            <w:r>
              <w:rPr>
                <w:rFonts w:ascii="Times New Roman" w:eastAsia="Times New Roman" w:hAnsi="Times New Roman" w:cs="Times New Roman"/>
                <w:lang w:eastAsia="lt-LT"/>
              </w:rPr>
              <w:t xml:space="preserve"> </w:t>
            </w:r>
            <w:r w:rsidR="009344D0">
              <w:rPr>
                <w:rFonts w:ascii="Times New Roman" w:eastAsia="Times New Roman" w:hAnsi="Times New Roman" w:cs="Times New Roman"/>
                <w:lang w:eastAsia="lt-LT"/>
              </w:rPr>
              <w:t>a</w:t>
            </w:r>
            <w:r w:rsidR="009344D0" w:rsidRPr="009344D0">
              <w:rPr>
                <w:rFonts w:ascii="Times New Roman" w:eastAsia="Times New Roman" w:hAnsi="Times New Roman" w:cs="Times New Roman"/>
                <w:lang w:eastAsia="lt-LT"/>
              </w:rPr>
              <w:t>utobus</w:t>
            </w:r>
            <w:r w:rsidR="009344D0">
              <w:rPr>
                <w:rFonts w:ascii="Times New Roman" w:eastAsia="Times New Roman" w:hAnsi="Times New Roman" w:cs="Times New Roman"/>
                <w:lang w:eastAsia="lt-LT"/>
              </w:rPr>
              <w:t>u</w:t>
            </w:r>
            <w:r w:rsidR="009344D0" w:rsidRPr="009344D0">
              <w:rPr>
                <w:rFonts w:ascii="Times New Roman" w:eastAsia="Times New Roman" w:hAnsi="Times New Roman" w:cs="Times New Roman"/>
                <w:lang w:eastAsia="lt-LT"/>
              </w:rPr>
              <w:t xml:space="preserve"> </w:t>
            </w:r>
            <w:r w:rsidRPr="00CE640E">
              <w:rPr>
                <w:rFonts w:ascii="Times New Roman" w:eastAsia="Times New Roman" w:hAnsi="Times New Roman" w:cs="Times New Roman"/>
                <w:lang w:eastAsia="lt-LT"/>
              </w:rPr>
              <w:t>turi būti</w:t>
            </w:r>
          </w:p>
          <w:p w14:paraId="42E42004" w14:textId="7961551B" w:rsidR="00CE640E" w:rsidRPr="00CE640E" w:rsidRDefault="00CE640E" w:rsidP="00CE640E">
            <w:pPr>
              <w:jc w:val="both"/>
              <w:rPr>
                <w:rFonts w:ascii="Times New Roman" w:eastAsia="Times New Roman" w:hAnsi="Times New Roman" w:cs="Times New Roman"/>
                <w:lang w:eastAsia="lt-LT"/>
              </w:rPr>
            </w:pPr>
            <w:r w:rsidRPr="00CE640E">
              <w:rPr>
                <w:rFonts w:ascii="Times New Roman" w:eastAsia="Times New Roman" w:hAnsi="Times New Roman" w:cs="Times New Roman"/>
                <w:lang w:eastAsia="lt-LT"/>
              </w:rPr>
              <w:t>pateikiamas teisės aktais</w:t>
            </w:r>
            <w:r>
              <w:rPr>
                <w:rFonts w:ascii="Times New Roman" w:eastAsia="Times New Roman" w:hAnsi="Times New Roman" w:cs="Times New Roman"/>
                <w:lang w:eastAsia="lt-LT"/>
              </w:rPr>
              <w:t xml:space="preserve"> </w:t>
            </w:r>
            <w:r w:rsidRPr="00CE640E">
              <w:rPr>
                <w:rFonts w:ascii="Times New Roman" w:eastAsia="Times New Roman" w:hAnsi="Times New Roman" w:cs="Times New Roman"/>
                <w:lang w:eastAsia="lt-LT"/>
              </w:rPr>
              <w:t>nustatytus reikalavimus</w:t>
            </w:r>
            <w:r>
              <w:rPr>
                <w:rFonts w:ascii="Times New Roman" w:eastAsia="Times New Roman" w:hAnsi="Times New Roman" w:cs="Times New Roman"/>
                <w:lang w:eastAsia="lt-LT"/>
              </w:rPr>
              <w:t xml:space="preserve"> </w:t>
            </w:r>
            <w:r w:rsidRPr="00CE640E">
              <w:rPr>
                <w:rFonts w:ascii="Times New Roman" w:eastAsia="Times New Roman" w:hAnsi="Times New Roman" w:cs="Times New Roman"/>
                <w:lang w:eastAsia="lt-LT"/>
              </w:rPr>
              <w:t>atitinkantis gesintuvas,</w:t>
            </w:r>
            <w:r>
              <w:rPr>
                <w:rFonts w:ascii="Times New Roman" w:eastAsia="Times New Roman" w:hAnsi="Times New Roman" w:cs="Times New Roman"/>
                <w:lang w:eastAsia="lt-LT"/>
              </w:rPr>
              <w:t xml:space="preserve"> </w:t>
            </w:r>
            <w:r w:rsidRPr="00CE640E">
              <w:rPr>
                <w:rFonts w:ascii="Times New Roman" w:eastAsia="Times New Roman" w:hAnsi="Times New Roman" w:cs="Times New Roman"/>
                <w:lang w:eastAsia="lt-LT"/>
              </w:rPr>
              <w:t>pirmosios pagalbos</w:t>
            </w:r>
            <w:r>
              <w:rPr>
                <w:rFonts w:ascii="Times New Roman" w:eastAsia="Times New Roman" w:hAnsi="Times New Roman" w:cs="Times New Roman"/>
                <w:lang w:eastAsia="lt-LT"/>
              </w:rPr>
              <w:t xml:space="preserve"> </w:t>
            </w:r>
            <w:r w:rsidRPr="00CE640E">
              <w:rPr>
                <w:rFonts w:ascii="Times New Roman" w:eastAsia="Times New Roman" w:hAnsi="Times New Roman" w:cs="Times New Roman"/>
                <w:lang w:eastAsia="lt-LT"/>
              </w:rPr>
              <w:t>rinkinys, avarinio</w:t>
            </w:r>
            <w:r>
              <w:rPr>
                <w:rFonts w:ascii="Times New Roman" w:eastAsia="Times New Roman" w:hAnsi="Times New Roman" w:cs="Times New Roman"/>
                <w:lang w:eastAsia="lt-LT"/>
              </w:rPr>
              <w:t xml:space="preserve"> </w:t>
            </w:r>
            <w:r w:rsidRPr="00CE640E">
              <w:rPr>
                <w:rFonts w:ascii="Times New Roman" w:eastAsia="Times New Roman" w:hAnsi="Times New Roman" w:cs="Times New Roman"/>
                <w:lang w:eastAsia="lt-LT"/>
              </w:rPr>
              <w:t>sustojimo ženklas,</w:t>
            </w:r>
          </w:p>
          <w:p w14:paraId="3F2BB185" w14:textId="0895C77C" w:rsidR="00CE640E" w:rsidRPr="00CE640E" w:rsidRDefault="00CE640E" w:rsidP="00CE640E">
            <w:pPr>
              <w:jc w:val="both"/>
              <w:rPr>
                <w:rFonts w:ascii="Times New Roman" w:eastAsia="Times New Roman" w:hAnsi="Times New Roman" w:cs="Times New Roman"/>
                <w:lang w:eastAsia="lt-LT"/>
              </w:rPr>
            </w:pPr>
            <w:r w:rsidRPr="00CE640E">
              <w:rPr>
                <w:rFonts w:ascii="Times New Roman" w:eastAsia="Times New Roman" w:hAnsi="Times New Roman" w:cs="Times New Roman"/>
                <w:lang w:eastAsia="lt-LT"/>
              </w:rPr>
              <w:t>liemenė su šviesą</w:t>
            </w:r>
            <w:r>
              <w:rPr>
                <w:rFonts w:ascii="Times New Roman" w:eastAsia="Times New Roman" w:hAnsi="Times New Roman" w:cs="Times New Roman"/>
                <w:lang w:eastAsia="lt-LT"/>
              </w:rPr>
              <w:t xml:space="preserve"> </w:t>
            </w:r>
            <w:r w:rsidRPr="00CE640E">
              <w:rPr>
                <w:rFonts w:ascii="Times New Roman" w:eastAsia="Times New Roman" w:hAnsi="Times New Roman" w:cs="Times New Roman"/>
                <w:lang w:eastAsia="lt-LT"/>
              </w:rPr>
              <w:t>atspindinčiais elementais,</w:t>
            </w:r>
          </w:p>
          <w:p w14:paraId="37D33E9F" w14:textId="6C952425" w:rsidR="00D655CE" w:rsidRDefault="00CE640E" w:rsidP="00CE640E">
            <w:pPr>
              <w:jc w:val="both"/>
              <w:rPr>
                <w:rFonts w:ascii="Times New Roman" w:eastAsia="Times New Roman" w:hAnsi="Times New Roman" w:cs="Times New Roman"/>
                <w:lang w:eastAsia="lt-LT"/>
              </w:rPr>
            </w:pPr>
            <w:r w:rsidRPr="00CE640E">
              <w:rPr>
                <w:rFonts w:ascii="Times New Roman" w:eastAsia="Times New Roman" w:hAnsi="Times New Roman" w:cs="Times New Roman"/>
                <w:lang w:eastAsia="lt-LT"/>
              </w:rPr>
              <w:t>kiti teisės aktais nustatyti</w:t>
            </w:r>
            <w:r>
              <w:rPr>
                <w:rFonts w:ascii="Times New Roman" w:eastAsia="Times New Roman" w:hAnsi="Times New Roman" w:cs="Times New Roman"/>
                <w:lang w:eastAsia="lt-LT"/>
              </w:rPr>
              <w:t xml:space="preserve"> </w:t>
            </w:r>
            <w:r w:rsidRPr="00CE640E">
              <w:rPr>
                <w:rFonts w:ascii="Times New Roman" w:eastAsia="Times New Roman" w:hAnsi="Times New Roman" w:cs="Times New Roman"/>
                <w:lang w:eastAsia="lt-LT"/>
              </w:rPr>
              <w:t>prietaisai, įrengimai ir</w:t>
            </w:r>
            <w:r>
              <w:rPr>
                <w:rFonts w:ascii="Times New Roman" w:eastAsia="Times New Roman" w:hAnsi="Times New Roman" w:cs="Times New Roman"/>
                <w:lang w:eastAsia="lt-LT"/>
              </w:rPr>
              <w:t xml:space="preserve"> </w:t>
            </w:r>
            <w:r w:rsidRPr="00CE640E">
              <w:rPr>
                <w:rFonts w:ascii="Times New Roman" w:eastAsia="Times New Roman" w:hAnsi="Times New Roman" w:cs="Times New Roman"/>
                <w:lang w:eastAsia="lt-LT"/>
              </w:rPr>
              <w:t>priemonės.</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3E162F8E" w14:textId="7898FD3F" w:rsidR="00D655CE" w:rsidRPr="00106A11" w:rsidRDefault="00853727" w:rsidP="00106A11">
            <w:pPr>
              <w:spacing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Privaloma</w:t>
            </w:r>
          </w:p>
        </w:tc>
      </w:tr>
      <w:tr w:rsidR="00106A11" w:rsidRPr="00106A11" w14:paraId="48EDF3C0" w14:textId="77777777" w:rsidTr="002D3FD3">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5A87CB" w14:textId="2B3009C3" w:rsidR="00106A11" w:rsidRPr="00106A11" w:rsidRDefault="00853727" w:rsidP="00106A11">
            <w:pPr>
              <w:spacing w:line="205" w:lineRule="atLeast"/>
              <w:rPr>
                <w:rFonts w:ascii="Times New Roman" w:eastAsia="Times New Roman" w:hAnsi="Times New Roman" w:cs="Times New Roman"/>
                <w:lang w:eastAsia="lt-LT"/>
              </w:rPr>
            </w:pPr>
            <w:r>
              <w:rPr>
                <w:rFonts w:ascii="Times New Roman" w:eastAsia="Times New Roman" w:hAnsi="Times New Roman" w:cs="Times New Roman"/>
                <w:sz w:val="22"/>
                <w:szCs w:val="22"/>
                <w:lang w:eastAsia="lt-LT"/>
              </w:rPr>
              <w:t>3</w:t>
            </w:r>
            <w:r w:rsidR="00106A11" w:rsidRPr="00106A11">
              <w:rPr>
                <w:rFonts w:ascii="Times New Roman" w:eastAsia="Times New Roman" w:hAnsi="Times New Roman" w:cs="Times New Roman"/>
                <w:sz w:val="22"/>
                <w:szCs w:val="22"/>
                <w:lang w:eastAsia="lt-LT"/>
              </w:rPr>
              <w:t>.</w:t>
            </w:r>
          </w:p>
        </w:tc>
        <w:tc>
          <w:tcPr>
            <w:tcW w:w="4695" w:type="dxa"/>
            <w:tcBorders>
              <w:top w:val="nil"/>
              <w:left w:val="nil"/>
              <w:bottom w:val="single" w:sz="8" w:space="0" w:color="auto"/>
              <w:right w:val="single" w:sz="8" w:space="0" w:color="auto"/>
            </w:tcBorders>
            <w:tcMar>
              <w:top w:w="0" w:type="dxa"/>
              <w:left w:w="108" w:type="dxa"/>
              <w:bottom w:w="0" w:type="dxa"/>
              <w:right w:w="108" w:type="dxa"/>
            </w:tcMar>
            <w:hideMark/>
          </w:tcPr>
          <w:p w14:paraId="7A182C3E" w14:textId="77777777" w:rsidR="00106A11" w:rsidRPr="00106A11" w:rsidRDefault="00C029E1" w:rsidP="007822B7">
            <w:pPr>
              <w:spacing w:line="240" w:lineRule="auto"/>
              <w:ind w:left="27"/>
              <w:jc w:val="both"/>
              <w:rPr>
                <w:rFonts w:ascii="Times New Roman" w:eastAsia="Times New Roman" w:hAnsi="Times New Roman" w:cs="Times New Roman"/>
                <w:lang w:eastAsia="lt-LT"/>
              </w:rPr>
            </w:pPr>
            <w:r>
              <w:rPr>
                <w:rFonts w:ascii="Times New Roman" w:eastAsia="Times New Roman" w:hAnsi="Times New Roman" w:cs="Times New Roman"/>
                <w:lang w:eastAsia="lt-LT"/>
              </w:rPr>
              <w:t>Pagamintas ne anksčiau kaip 2025 m.</w:t>
            </w:r>
            <w:r w:rsidR="007822B7">
              <w:t xml:space="preserve"> </w:t>
            </w:r>
            <w:r w:rsidR="007822B7" w:rsidRPr="007822B7">
              <w:rPr>
                <w:rFonts w:ascii="Times New Roman" w:eastAsia="Times New Roman" w:hAnsi="Times New Roman" w:cs="Times New Roman"/>
                <w:lang w:eastAsia="lt-LT"/>
              </w:rPr>
              <w:t>(pirmoji registracija)</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0C663AE4" w14:textId="77777777" w:rsidR="00106A11" w:rsidRPr="00106A11" w:rsidRDefault="00106A11" w:rsidP="00106A11">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lang w:eastAsia="lt-LT"/>
              </w:rPr>
              <w:t>Privaloma</w:t>
            </w:r>
          </w:p>
        </w:tc>
      </w:tr>
      <w:tr w:rsidR="00106A11" w:rsidRPr="00106A11" w14:paraId="3B3EE37E" w14:textId="77777777" w:rsidTr="002D3FD3">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C724F4" w14:textId="77777777" w:rsidR="00106A11" w:rsidRPr="00106A11" w:rsidRDefault="00106A11" w:rsidP="00106A11">
            <w:pPr>
              <w:spacing w:line="205" w:lineRule="atLeast"/>
              <w:rPr>
                <w:rFonts w:ascii="Times New Roman" w:eastAsia="Times New Roman" w:hAnsi="Times New Roman" w:cs="Times New Roman"/>
                <w:lang w:eastAsia="lt-LT"/>
              </w:rPr>
            </w:pPr>
            <w:r w:rsidRPr="00106A11">
              <w:rPr>
                <w:rFonts w:ascii="Times New Roman" w:eastAsia="Times New Roman" w:hAnsi="Times New Roman" w:cs="Times New Roman"/>
                <w:sz w:val="22"/>
                <w:szCs w:val="22"/>
                <w:lang w:eastAsia="lt-LT"/>
              </w:rPr>
              <w:t>4.</w:t>
            </w:r>
          </w:p>
        </w:tc>
        <w:tc>
          <w:tcPr>
            <w:tcW w:w="4695" w:type="dxa"/>
            <w:tcBorders>
              <w:top w:val="nil"/>
              <w:left w:val="nil"/>
              <w:bottom w:val="single" w:sz="8" w:space="0" w:color="auto"/>
              <w:right w:val="single" w:sz="8" w:space="0" w:color="auto"/>
            </w:tcBorders>
            <w:tcMar>
              <w:top w:w="0" w:type="dxa"/>
              <w:left w:w="108" w:type="dxa"/>
              <w:bottom w:w="0" w:type="dxa"/>
              <w:right w:w="108" w:type="dxa"/>
            </w:tcMar>
            <w:hideMark/>
          </w:tcPr>
          <w:p w14:paraId="3FE176EA" w14:textId="77777777" w:rsidR="00106A11" w:rsidRPr="00106A11" w:rsidRDefault="007822B7" w:rsidP="00106A11">
            <w:pPr>
              <w:spacing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Variklio galia ne mažesnė</w:t>
            </w:r>
            <w:r w:rsidR="00106A11" w:rsidRPr="00106A11">
              <w:rPr>
                <w:rFonts w:ascii="Times New Roman" w:eastAsia="Times New Roman" w:hAnsi="Times New Roman" w:cs="Times New Roman"/>
                <w:lang w:eastAsia="lt-LT"/>
              </w:rPr>
              <w:t xml:space="preserve"> 120 kW</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479BB36B" w14:textId="77777777" w:rsidR="00106A11" w:rsidRPr="00106A11" w:rsidRDefault="00106A11" w:rsidP="00106A11">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lang w:eastAsia="lt-LT"/>
              </w:rPr>
              <w:t>Privaloma</w:t>
            </w:r>
          </w:p>
        </w:tc>
      </w:tr>
      <w:tr w:rsidR="00106A11" w:rsidRPr="00106A11" w14:paraId="4A594279" w14:textId="77777777" w:rsidTr="002D3FD3">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AA2785" w14:textId="77777777" w:rsidR="00106A11" w:rsidRPr="00106A11" w:rsidRDefault="00106A11" w:rsidP="00106A11">
            <w:pPr>
              <w:spacing w:line="205" w:lineRule="atLeast"/>
              <w:rPr>
                <w:rFonts w:ascii="Times New Roman" w:eastAsia="Times New Roman" w:hAnsi="Times New Roman" w:cs="Times New Roman"/>
                <w:lang w:eastAsia="lt-LT"/>
              </w:rPr>
            </w:pPr>
            <w:r w:rsidRPr="00106A11">
              <w:rPr>
                <w:rFonts w:ascii="Times New Roman" w:eastAsia="Times New Roman" w:hAnsi="Times New Roman" w:cs="Times New Roman"/>
                <w:sz w:val="22"/>
                <w:szCs w:val="22"/>
                <w:lang w:eastAsia="lt-LT"/>
              </w:rPr>
              <w:t>5.</w:t>
            </w:r>
          </w:p>
        </w:tc>
        <w:tc>
          <w:tcPr>
            <w:tcW w:w="4695" w:type="dxa"/>
            <w:tcBorders>
              <w:top w:val="nil"/>
              <w:left w:val="nil"/>
              <w:bottom w:val="single" w:sz="8" w:space="0" w:color="auto"/>
              <w:right w:val="single" w:sz="8" w:space="0" w:color="auto"/>
            </w:tcBorders>
            <w:tcMar>
              <w:top w:w="0" w:type="dxa"/>
              <w:left w:w="108" w:type="dxa"/>
              <w:bottom w:w="0" w:type="dxa"/>
              <w:right w:w="108" w:type="dxa"/>
            </w:tcMar>
            <w:hideMark/>
          </w:tcPr>
          <w:p w14:paraId="78BB15D8" w14:textId="456D790E" w:rsidR="00106A11" w:rsidRPr="00106A11" w:rsidRDefault="00106A11" w:rsidP="007822B7">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lang w:eastAsia="lt-LT"/>
              </w:rPr>
              <w:t>Variklio darbinis tūris – ne d</w:t>
            </w:r>
            <w:r w:rsidR="007822B7">
              <w:rPr>
                <w:rFonts w:ascii="Times New Roman" w:eastAsia="Times New Roman" w:hAnsi="Times New Roman" w:cs="Times New Roman"/>
                <w:lang w:eastAsia="lt-LT"/>
              </w:rPr>
              <w:t>idesnis</w:t>
            </w:r>
            <w:r w:rsidRPr="00106A11">
              <w:rPr>
                <w:rFonts w:ascii="Times New Roman" w:eastAsia="Times New Roman" w:hAnsi="Times New Roman" w:cs="Times New Roman"/>
                <w:lang w:eastAsia="lt-LT"/>
              </w:rPr>
              <w:t xml:space="preserve"> kaip 2</w:t>
            </w:r>
            <w:r w:rsidR="00C00E17">
              <w:rPr>
                <w:rFonts w:ascii="Times New Roman" w:eastAsia="Times New Roman" w:hAnsi="Times New Roman" w:cs="Times New Roman"/>
                <w:lang w:eastAsia="lt-LT"/>
              </w:rPr>
              <w:t xml:space="preserve"> </w:t>
            </w:r>
            <w:r w:rsidRPr="00106A11">
              <w:rPr>
                <w:rFonts w:ascii="Times New Roman" w:eastAsia="Times New Roman" w:hAnsi="Times New Roman" w:cs="Times New Roman"/>
                <w:lang w:eastAsia="lt-LT"/>
              </w:rPr>
              <w:t>000 cm</w:t>
            </w:r>
            <w:r w:rsidRPr="00106A11">
              <w:rPr>
                <w:rFonts w:ascii="Times New Roman" w:eastAsia="Times New Roman" w:hAnsi="Times New Roman" w:cs="Times New Roman"/>
                <w:vertAlign w:val="superscript"/>
                <w:lang w:eastAsia="lt-LT"/>
              </w:rPr>
              <w:t>3</w:t>
            </w:r>
            <w:r w:rsidR="00C029E1">
              <w:rPr>
                <w:rFonts w:ascii="Times New Roman" w:eastAsia="Times New Roman" w:hAnsi="Times New Roman" w:cs="Times New Roman"/>
                <w:vertAlign w:val="superscript"/>
                <w:lang w:eastAsia="lt-LT"/>
              </w:rPr>
              <w:t xml:space="preserve"> </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3C41FB7A" w14:textId="77777777" w:rsidR="00106A11" w:rsidRPr="00106A11" w:rsidRDefault="00106A11" w:rsidP="00106A11">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lang w:eastAsia="lt-LT"/>
              </w:rPr>
              <w:t>Privaloma</w:t>
            </w:r>
          </w:p>
        </w:tc>
      </w:tr>
      <w:tr w:rsidR="00106A11" w:rsidRPr="00106A11" w14:paraId="41622BD9" w14:textId="77777777" w:rsidTr="002D3FD3">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57FCEA" w14:textId="77777777" w:rsidR="00106A11" w:rsidRPr="00106A11" w:rsidRDefault="00106A11" w:rsidP="00106A11">
            <w:pPr>
              <w:spacing w:line="205" w:lineRule="atLeast"/>
              <w:rPr>
                <w:rFonts w:ascii="Times New Roman" w:eastAsia="Times New Roman" w:hAnsi="Times New Roman" w:cs="Times New Roman"/>
                <w:lang w:eastAsia="lt-LT"/>
              </w:rPr>
            </w:pPr>
            <w:r w:rsidRPr="00106A11">
              <w:rPr>
                <w:rFonts w:ascii="Times New Roman" w:eastAsia="Times New Roman" w:hAnsi="Times New Roman" w:cs="Times New Roman"/>
                <w:sz w:val="22"/>
                <w:szCs w:val="22"/>
                <w:lang w:eastAsia="lt-LT"/>
              </w:rPr>
              <w:t>6.</w:t>
            </w:r>
          </w:p>
        </w:tc>
        <w:tc>
          <w:tcPr>
            <w:tcW w:w="4695" w:type="dxa"/>
            <w:tcBorders>
              <w:top w:val="nil"/>
              <w:left w:val="nil"/>
              <w:bottom w:val="single" w:sz="8" w:space="0" w:color="auto"/>
              <w:right w:val="single" w:sz="8" w:space="0" w:color="auto"/>
            </w:tcBorders>
            <w:tcMar>
              <w:top w:w="0" w:type="dxa"/>
              <w:left w:w="108" w:type="dxa"/>
              <w:bottom w:w="0" w:type="dxa"/>
              <w:right w:w="108" w:type="dxa"/>
            </w:tcMar>
            <w:hideMark/>
          </w:tcPr>
          <w:p w14:paraId="138E7880" w14:textId="7E104841" w:rsidR="00106A11" w:rsidRPr="00106A11" w:rsidRDefault="00106A11" w:rsidP="007822B7">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lang w:eastAsia="lt-LT"/>
              </w:rPr>
              <w:t>Ilgis ne d</w:t>
            </w:r>
            <w:r w:rsidR="00D655CE">
              <w:rPr>
                <w:rFonts w:ascii="Times New Roman" w:eastAsia="Times New Roman" w:hAnsi="Times New Roman" w:cs="Times New Roman"/>
                <w:lang w:eastAsia="lt-LT"/>
              </w:rPr>
              <w:t>augiau kaip</w:t>
            </w:r>
            <w:r w:rsidRPr="00106A11">
              <w:rPr>
                <w:rFonts w:ascii="Times New Roman" w:eastAsia="Times New Roman" w:hAnsi="Times New Roman" w:cs="Times New Roman"/>
                <w:lang w:eastAsia="lt-LT"/>
              </w:rPr>
              <w:t xml:space="preserve"> 7</w:t>
            </w:r>
            <w:r w:rsidR="00C00E17">
              <w:rPr>
                <w:rFonts w:ascii="Times New Roman" w:eastAsia="Times New Roman" w:hAnsi="Times New Roman" w:cs="Times New Roman"/>
                <w:lang w:eastAsia="lt-LT"/>
              </w:rPr>
              <w:t xml:space="preserve"> </w:t>
            </w:r>
            <w:r w:rsidRPr="00106A11">
              <w:rPr>
                <w:rFonts w:ascii="Times New Roman" w:eastAsia="Times New Roman" w:hAnsi="Times New Roman" w:cs="Times New Roman"/>
                <w:lang w:eastAsia="lt-LT"/>
              </w:rPr>
              <w:t>400 mm</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5BB171A8" w14:textId="77777777" w:rsidR="00106A11" w:rsidRPr="00106A11" w:rsidRDefault="00106A11" w:rsidP="00106A11">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lang w:eastAsia="lt-LT"/>
              </w:rPr>
              <w:t>Privaloma</w:t>
            </w:r>
          </w:p>
        </w:tc>
      </w:tr>
      <w:tr w:rsidR="00106A11" w:rsidRPr="00106A11" w14:paraId="13D556B5" w14:textId="77777777" w:rsidTr="002D3FD3">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38FA4C" w14:textId="77777777" w:rsidR="00106A11" w:rsidRPr="00106A11" w:rsidRDefault="00106A11" w:rsidP="00106A11">
            <w:pPr>
              <w:spacing w:line="205" w:lineRule="atLeast"/>
              <w:rPr>
                <w:rFonts w:ascii="Times New Roman" w:eastAsia="Times New Roman" w:hAnsi="Times New Roman" w:cs="Times New Roman"/>
                <w:lang w:eastAsia="lt-LT"/>
              </w:rPr>
            </w:pPr>
            <w:r w:rsidRPr="00106A11">
              <w:rPr>
                <w:rFonts w:ascii="Times New Roman" w:eastAsia="Times New Roman" w:hAnsi="Times New Roman" w:cs="Times New Roman"/>
                <w:sz w:val="22"/>
                <w:szCs w:val="22"/>
                <w:lang w:eastAsia="lt-LT"/>
              </w:rPr>
              <w:t>7.</w:t>
            </w:r>
          </w:p>
        </w:tc>
        <w:tc>
          <w:tcPr>
            <w:tcW w:w="4695" w:type="dxa"/>
            <w:tcBorders>
              <w:top w:val="nil"/>
              <w:left w:val="nil"/>
              <w:bottom w:val="single" w:sz="8" w:space="0" w:color="auto"/>
              <w:right w:val="single" w:sz="8" w:space="0" w:color="auto"/>
            </w:tcBorders>
            <w:tcMar>
              <w:top w:w="0" w:type="dxa"/>
              <w:left w:w="108" w:type="dxa"/>
              <w:bottom w:w="0" w:type="dxa"/>
              <w:right w:w="108" w:type="dxa"/>
            </w:tcMar>
            <w:hideMark/>
          </w:tcPr>
          <w:p w14:paraId="1AE726FA" w14:textId="59E21A04" w:rsidR="00106A11" w:rsidRPr="00106A11" w:rsidRDefault="00106A11" w:rsidP="007822B7">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lang w:eastAsia="lt-LT"/>
              </w:rPr>
              <w:t xml:space="preserve">Plotis </w:t>
            </w:r>
            <w:r w:rsidR="00CD02D3" w:rsidRPr="00CD02D3">
              <w:rPr>
                <w:rFonts w:ascii="Times New Roman" w:eastAsia="Times New Roman" w:hAnsi="Times New Roman" w:cs="Times New Roman"/>
                <w:lang w:eastAsia="lt-LT"/>
              </w:rPr>
              <w:t xml:space="preserve">(be veidrodžių) </w:t>
            </w:r>
            <w:r w:rsidRPr="00106A11">
              <w:rPr>
                <w:rFonts w:ascii="Times New Roman" w:eastAsia="Times New Roman" w:hAnsi="Times New Roman" w:cs="Times New Roman"/>
                <w:lang w:eastAsia="lt-LT"/>
              </w:rPr>
              <w:t xml:space="preserve">ne </w:t>
            </w:r>
            <w:r w:rsidR="007822B7">
              <w:rPr>
                <w:rFonts w:ascii="Times New Roman" w:eastAsia="Times New Roman" w:hAnsi="Times New Roman" w:cs="Times New Roman"/>
                <w:lang w:eastAsia="lt-LT"/>
              </w:rPr>
              <w:t>d</w:t>
            </w:r>
            <w:r w:rsidR="00D655CE">
              <w:rPr>
                <w:rFonts w:ascii="Times New Roman" w:eastAsia="Times New Roman" w:hAnsi="Times New Roman" w:cs="Times New Roman"/>
                <w:lang w:eastAsia="lt-LT"/>
              </w:rPr>
              <w:t>augiau kaip</w:t>
            </w:r>
            <w:r w:rsidRPr="00106A11">
              <w:rPr>
                <w:rFonts w:ascii="Times New Roman" w:eastAsia="Times New Roman" w:hAnsi="Times New Roman" w:cs="Times New Roman"/>
                <w:lang w:eastAsia="lt-LT"/>
              </w:rPr>
              <w:t xml:space="preserve"> 2</w:t>
            </w:r>
            <w:r w:rsidR="00C00E17">
              <w:rPr>
                <w:rFonts w:ascii="Times New Roman" w:eastAsia="Times New Roman" w:hAnsi="Times New Roman" w:cs="Times New Roman"/>
                <w:lang w:eastAsia="lt-LT"/>
              </w:rPr>
              <w:t xml:space="preserve"> </w:t>
            </w:r>
            <w:r w:rsidRPr="00106A11">
              <w:rPr>
                <w:rFonts w:ascii="Times New Roman" w:eastAsia="Times New Roman" w:hAnsi="Times New Roman" w:cs="Times New Roman"/>
                <w:lang w:eastAsia="lt-LT"/>
              </w:rPr>
              <w:t>100 mm</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30CF17EB" w14:textId="77777777" w:rsidR="00106A11" w:rsidRPr="00106A11" w:rsidRDefault="00106A11" w:rsidP="00106A11">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lang w:eastAsia="lt-LT"/>
              </w:rPr>
              <w:t>Privaloma</w:t>
            </w:r>
          </w:p>
        </w:tc>
      </w:tr>
      <w:tr w:rsidR="00106A11" w:rsidRPr="00106A11" w14:paraId="738FAD9F" w14:textId="77777777" w:rsidTr="002D3FD3">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6C2A67" w14:textId="77777777" w:rsidR="00106A11" w:rsidRPr="00106A11" w:rsidRDefault="00106A11" w:rsidP="00106A11">
            <w:pPr>
              <w:spacing w:line="205" w:lineRule="atLeast"/>
              <w:rPr>
                <w:rFonts w:ascii="Times New Roman" w:eastAsia="Times New Roman" w:hAnsi="Times New Roman" w:cs="Times New Roman"/>
                <w:lang w:eastAsia="lt-LT"/>
              </w:rPr>
            </w:pPr>
            <w:r w:rsidRPr="00106A11">
              <w:rPr>
                <w:rFonts w:ascii="Times New Roman" w:eastAsia="Times New Roman" w:hAnsi="Times New Roman" w:cs="Times New Roman"/>
                <w:sz w:val="22"/>
                <w:szCs w:val="22"/>
                <w:lang w:eastAsia="lt-LT"/>
              </w:rPr>
              <w:t>8.</w:t>
            </w:r>
          </w:p>
        </w:tc>
        <w:tc>
          <w:tcPr>
            <w:tcW w:w="4695" w:type="dxa"/>
            <w:tcBorders>
              <w:top w:val="nil"/>
              <w:left w:val="nil"/>
              <w:bottom w:val="single" w:sz="8" w:space="0" w:color="auto"/>
              <w:right w:val="single" w:sz="8" w:space="0" w:color="auto"/>
            </w:tcBorders>
            <w:tcMar>
              <w:top w:w="0" w:type="dxa"/>
              <w:left w:w="108" w:type="dxa"/>
              <w:bottom w:w="0" w:type="dxa"/>
              <w:right w:w="108" w:type="dxa"/>
            </w:tcMar>
            <w:hideMark/>
          </w:tcPr>
          <w:p w14:paraId="22A3AAA7" w14:textId="064A4815" w:rsidR="00106A11" w:rsidRPr="00106A11" w:rsidRDefault="00106A11" w:rsidP="007822B7">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lang w:eastAsia="lt-LT"/>
              </w:rPr>
              <w:t xml:space="preserve">Aukštis </w:t>
            </w:r>
            <w:r w:rsidR="00D655CE">
              <w:rPr>
                <w:rFonts w:ascii="Times New Roman" w:eastAsia="Times New Roman" w:hAnsi="Times New Roman" w:cs="Times New Roman"/>
                <w:lang w:eastAsia="lt-LT"/>
              </w:rPr>
              <w:t>ne daugiau kaip</w:t>
            </w:r>
            <w:r w:rsidRPr="00106A11">
              <w:rPr>
                <w:rFonts w:ascii="Times New Roman" w:eastAsia="Times New Roman" w:hAnsi="Times New Roman" w:cs="Times New Roman"/>
                <w:lang w:eastAsia="lt-LT"/>
              </w:rPr>
              <w:t xml:space="preserve"> 3</w:t>
            </w:r>
            <w:r w:rsidR="00C00E17">
              <w:rPr>
                <w:rFonts w:ascii="Times New Roman" w:eastAsia="Times New Roman" w:hAnsi="Times New Roman" w:cs="Times New Roman"/>
                <w:lang w:eastAsia="lt-LT"/>
              </w:rPr>
              <w:t xml:space="preserve"> </w:t>
            </w:r>
            <w:r w:rsidRPr="00106A11">
              <w:rPr>
                <w:rFonts w:ascii="Times New Roman" w:eastAsia="Times New Roman" w:hAnsi="Times New Roman" w:cs="Times New Roman"/>
                <w:lang w:eastAsia="lt-LT"/>
              </w:rPr>
              <w:t>200 mm</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7BD69E9B" w14:textId="77777777" w:rsidR="00106A11" w:rsidRPr="00106A11" w:rsidRDefault="00106A11" w:rsidP="00106A11">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lang w:eastAsia="lt-LT"/>
              </w:rPr>
              <w:t>Privaloma</w:t>
            </w:r>
          </w:p>
        </w:tc>
      </w:tr>
      <w:tr w:rsidR="00106A11" w:rsidRPr="00106A11" w14:paraId="58DD5284" w14:textId="77777777" w:rsidTr="002D3FD3">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049CC7" w14:textId="77777777" w:rsidR="00106A11" w:rsidRPr="00106A11" w:rsidRDefault="00106A11" w:rsidP="00106A11">
            <w:pPr>
              <w:spacing w:line="205" w:lineRule="atLeast"/>
              <w:rPr>
                <w:rFonts w:ascii="Times New Roman" w:eastAsia="Times New Roman" w:hAnsi="Times New Roman" w:cs="Times New Roman"/>
                <w:lang w:eastAsia="lt-LT"/>
              </w:rPr>
            </w:pPr>
            <w:r w:rsidRPr="00106A11">
              <w:rPr>
                <w:rFonts w:ascii="Times New Roman" w:eastAsia="Times New Roman" w:hAnsi="Times New Roman" w:cs="Times New Roman"/>
                <w:sz w:val="22"/>
                <w:szCs w:val="22"/>
                <w:lang w:eastAsia="lt-LT"/>
              </w:rPr>
              <w:t>9.</w:t>
            </w:r>
          </w:p>
        </w:tc>
        <w:tc>
          <w:tcPr>
            <w:tcW w:w="4695" w:type="dxa"/>
            <w:tcBorders>
              <w:top w:val="nil"/>
              <w:left w:val="nil"/>
              <w:bottom w:val="single" w:sz="8" w:space="0" w:color="auto"/>
              <w:right w:val="single" w:sz="8" w:space="0" w:color="auto"/>
            </w:tcBorders>
            <w:tcMar>
              <w:top w:w="0" w:type="dxa"/>
              <w:left w:w="108" w:type="dxa"/>
              <w:bottom w:w="0" w:type="dxa"/>
              <w:right w:w="108" w:type="dxa"/>
            </w:tcMar>
            <w:hideMark/>
          </w:tcPr>
          <w:p w14:paraId="4DFF6D69" w14:textId="77777777" w:rsidR="00106A11" w:rsidRPr="00106A11" w:rsidRDefault="007822B7" w:rsidP="007822B7">
            <w:pPr>
              <w:spacing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Gamyklos</w:t>
            </w:r>
            <w:r w:rsidR="00106A11" w:rsidRPr="00106A11">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pritaikytas</w:t>
            </w:r>
            <w:r w:rsidR="00106A11" w:rsidRPr="00106A11">
              <w:rPr>
                <w:rFonts w:ascii="Times New Roman" w:eastAsia="Times New Roman" w:hAnsi="Times New Roman" w:cs="Times New Roman"/>
                <w:lang w:eastAsia="lt-LT"/>
              </w:rPr>
              <w:t xml:space="preserve"> šiaurės Europos klimatinei zonai</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5B153D4B" w14:textId="77777777" w:rsidR="00106A11" w:rsidRPr="00106A11" w:rsidRDefault="00106A11" w:rsidP="00106A11">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lang w:eastAsia="lt-LT"/>
              </w:rPr>
              <w:t>Privaloma</w:t>
            </w:r>
          </w:p>
        </w:tc>
      </w:tr>
      <w:tr w:rsidR="00106A11" w:rsidRPr="00106A11" w14:paraId="2E0D6F6F" w14:textId="77777777" w:rsidTr="002D3FD3">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B37DDA" w14:textId="77777777" w:rsidR="00106A11" w:rsidRPr="00106A11" w:rsidRDefault="00106A11" w:rsidP="00106A11">
            <w:pPr>
              <w:spacing w:line="205" w:lineRule="atLeast"/>
              <w:rPr>
                <w:rFonts w:ascii="Times New Roman" w:eastAsia="Times New Roman" w:hAnsi="Times New Roman" w:cs="Times New Roman"/>
                <w:lang w:eastAsia="lt-LT"/>
              </w:rPr>
            </w:pPr>
            <w:r w:rsidRPr="00106A11">
              <w:rPr>
                <w:rFonts w:ascii="Times New Roman" w:eastAsia="Times New Roman" w:hAnsi="Times New Roman" w:cs="Times New Roman"/>
                <w:sz w:val="22"/>
                <w:szCs w:val="22"/>
                <w:lang w:eastAsia="lt-LT"/>
              </w:rPr>
              <w:t>10.</w:t>
            </w:r>
          </w:p>
        </w:tc>
        <w:tc>
          <w:tcPr>
            <w:tcW w:w="4695" w:type="dxa"/>
            <w:tcBorders>
              <w:top w:val="nil"/>
              <w:left w:val="nil"/>
              <w:bottom w:val="single" w:sz="8" w:space="0" w:color="auto"/>
              <w:right w:val="single" w:sz="8" w:space="0" w:color="auto"/>
            </w:tcBorders>
            <w:tcMar>
              <w:top w:w="0" w:type="dxa"/>
              <w:left w:w="108" w:type="dxa"/>
              <w:bottom w:w="0" w:type="dxa"/>
              <w:right w:w="108" w:type="dxa"/>
            </w:tcMar>
            <w:hideMark/>
          </w:tcPr>
          <w:p w14:paraId="29EFDD41" w14:textId="77777777" w:rsidR="00106A11" w:rsidRPr="00106A11" w:rsidRDefault="00106A11" w:rsidP="00106A11">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lang w:eastAsia="lt-LT"/>
              </w:rPr>
              <w:t>Degalų rūšis</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7207BDE8" w14:textId="77777777" w:rsidR="00106A11" w:rsidRPr="00106A11" w:rsidRDefault="00106A11" w:rsidP="00106A11">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lang w:eastAsia="lt-LT"/>
              </w:rPr>
              <w:t>Dyzelinas</w:t>
            </w:r>
          </w:p>
        </w:tc>
      </w:tr>
      <w:tr w:rsidR="00106A11" w:rsidRPr="00106A11" w14:paraId="5D79C4BA" w14:textId="77777777" w:rsidTr="002D3FD3">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78BC6E" w14:textId="77777777" w:rsidR="00106A11" w:rsidRPr="00106A11" w:rsidRDefault="00106A11" w:rsidP="00106A11">
            <w:pPr>
              <w:spacing w:line="205" w:lineRule="atLeast"/>
              <w:rPr>
                <w:rFonts w:ascii="Times New Roman" w:eastAsia="Times New Roman" w:hAnsi="Times New Roman" w:cs="Times New Roman"/>
                <w:lang w:eastAsia="lt-LT"/>
              </w:rPr>
            </w:pPr>
            <w:r w:rsidRPr="00106A11">
              <w:rPr>
                <w:rFonts w:ascii="Times New Roman" w:eastAsia="Times New Roman" w:hAnsi="Times New Roman" w:cs="Times New Roman"/>
                <w:sz w:val="22"/>
                <w:szCs w:val="22"/>
                <w:lang w:eastAsia="lt-LT"/>
              </w:rPr>
              <w:t>11.</w:t>
            </w:r>
          </w:p>
        </w:tc>
        <w:tc>
          <w:tcPr>
            <w:tcW w:w="4695" w:type="dxa"/>
            <w:tcBorders>
              <w:top w:val="nil"/>
              <w:left w:val="nil"/>
              <w:bottom w:val="single" w:sz="8" w:space="0" w:color="auto"/>
              <w:right w:val="single" w:sz="8" w:space="0" w:color="auto"/>
            </w:tcBorders>
            <w:tcMar>
              <w:top w:w="0" w:type="dxa"/>
              <w:left w:w="108" w:type="dxa"/>
              <w:bottom w:w="0" w:type="dxa"/>
              <w:right w:w="108" w:type="dxa"/>
            </w:tcMar>
            <w:hideMark/>
          </w:tcPr>
          <w:p w14:paraId="36E1B043" w14:textId="3AD223E5" w:rsidR="00106A11" w:rsidRPr="00106A11" w:rsidRDefault="00106A11" w:rsidP="00106A11">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lang w:eastAsia="lt-LT"/>
              </w:rPr>
              <w:t xml:space="preserve">Kuro sąnaudos </w:t>
            </w:r>
            <w:r w:rsidR="007822B7">
              <w:rPr>
                <w:rFonts w:ascii="Times New Roman" w:eastAsia="Times New Roman" w:hAnsi="Times New Roman" w:cs="Times New Roman"/>
                <w:lang w:eastAsia="lt-LT"/>
              </w:rPr>
              <w:t>n</w:t>
            </w:r>
            <w:r w:rsidR="007822B7" w:rsidRPr="007822B7">
              <w:rPr>
                <w:rFonts w:ascii="Times New Roman" w:eastAsia="Times New Roman" w:hAnsi="Times New Roman" w:cs="Times New Roman"/>
                <w:lang w:eastAsia="lt-LT"/>
              </w:rPr>
              <w:t>e daugiau kaip 13 litrų / 100</w:t>
            </w:r>
            <w:r w:rsidR="00C00E17">
              <w:rPr>
                <w:rFonts w:ascii="Times New Roman" w:eastAsia="Times New Roman" w:hAnsi="Times New Roman" w:cs="Times New Roman"/>
                <w:lang w:eastAsia="lt-LT"/>
              </w:rPr>
              <w:t xml:space="preserve"> </w:t>
            </w:r>
            <w:r w:rsidR="007822B7" w:rsidRPr="007822B7">
              <w:rPr>
                <w:rFonts w:ascii="Times New Roman" w:eastAsia="Times New Roman" w:hAnsi="Times New Roman" w:cs="Times New Roman"/>
                <w:lang w:eastAsia="lt-LT"/>
              </w:rPr>
              <w:t>km</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0B33CE30" w14:textId="77777777" w:rsidR="00106A11" w:rsidRPr="00106A11" w:rsidRDefault="007822B7" w:rsidP="00106A11">
            <w:pPr>
              <w:spacing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Privaloma</w:t>
            </w:r>
          </w:p>
        </w:tc>
      </w:tr>
      <w:tr w:rsidR="00106A11" w:rsidRPr="00106A11" w14:paraId="07113381" w14:textId="77777777" w:rsidTr="002D3FD3">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8A77CE" w14:textId="778EA285" w:rsidR="00106A11" w:rsidRPr="00106A11" w:rsidRDefault="00106A11" w:rsidP="00106A11">
            <w:pPr>
              <w:spacing w:line="205" w:lineRule="atLeast"/>
              <w:rPr>
                <w:rFonts w:ascii="Times New Roman" w:eastAsia="Times New Roman" w:hAnsi="Times New Roman" w:cs="Times New Roman"/>
                <w:lang w:eastAsia="lt-LT"/>
              </w:rPr>
            </w:pPr>
            <w:r w:rsidRPr="00106A11">
              <w:rPr>
                <w:rFonts w:ascii="Times New Roman" w:eastAsia="Times New Roman" w:hAnsi="Times New Roman" w:cs="Times New Roman"/>
                <w:sz w:val="22"/>
                <w:szCs w:val="22"/>
                <w:lang w:eastAsia="lt-LT"/>
              </w:rPr>
              <w:t>1</w:t>
            </w:r>
            <w:r w:rsidR="000E3989">
              <w:rPr>
                <w:rFonts w:ascii="Times New Roman" w:eastAsia="Times New Roman" w:hAnsi="Times New Roman" w:cs="Times New Roman"/>
                <w:sz w:val="22"/>
                <w:szCs w:val="22"/>
                <w:lang w:eastAsia="lt-LT"/>
              </w:rPr>
              <w:t>2</w:t>
            </w:r>
            <w:r w:rsidRPr="00106A11">
              <w:rPr>
                <w:rFonts w:ascii="Times New Roman" w:eastAsia="Times New Roman" w:hAnsi="Times New Roman" w:cs="Times New Roman"/>
                <w:sz w:val="22"/>
                <w:szCs w:val="22"/>
                <w:lang w:eastAsia="lt-LT"/>
              </w:rPr>
              <w:t>.</w:t>
            </w:r>
          </w:p>
        </w:tc>
        <w:tc>
          <w:tcPr>
            <w:tcW w:w="4695" w:type="dxa"/>
            <w:tcBorders>
              <w:top w:val="nil"/>
              <w:left w:val="nil"/>
              <w:bottom w:val="single" w:sz="8" w:space="0" w:color="auto"/>
              <w:right w:val="single" w:sz="8" w:space="0" w:color="auto"/>
            </w:tcBorders>
            <w:tcMar>
              <w:top w:w="0" w:type="dxa"/>
              <w:left w:w="108" w:type="dxa"/>
              <w:bottom w:w="0" w:type="dxa"/>
              <w:right w:w="108" w:type="dxa"/>
            </w:tcMar>
            <w:hideMark/>
          </w:tcPr>
          <w:p w14:paraId="0722EAEA" w14:textId="77777777" w:rsidR="00106A11" w:rsidRPr="00106A11" w:rsidRDefault="00106A11" w:rsidP="00106A11">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lang w:eastAsia="lt-LT"/>
              </w:rPr>
              <w:t>Klimato kontrolė vairuotojui</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619AB4A6" w14:textId="77777777" w:rsidR="00106A11" w:rsidRPr="00106A11" w:rsidRDefault="00106A11" w:rsidP="00106A11">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lang w:eastAsia="lt-LT"/>
              </w:rPr>
              <w:t>Privaloma</w:t>
            </w:r>
          </w:p>
        </w:tc>
      </w:tr>
      <w:tr w:rsidR="00106A11" w:rsidRPr="00106A11" w14:paraId="789E9211" w14:textId="77777777" w:rsidTr="002D3FD3">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F17E42" w14:textId="656F77B6" w:rsidR="00106A11" w:rsidRPr="00106A11" w:rsidRDefault="00106A11" w:rsidP="00106A11">
            <w:pPr>
              <w:spacing w:line="205" w:lineRule="atLeast"/>
              <w:rPr>
                <w:rFonts w:ascii="Times New Roman" w:eastAsia="Times New Roman" w:hAnsi="Times New Roman" w:cs="Times New Roman"/>
                <w:lang w:eastAsia="lt-LT"/>
              </w:rPr>
            </w:pPr>
            <w:r w:rsidRPr="00106A11">
              <w:rPr>
                <w:rFonts w:ascii="Times New Roman" w:eastAsia="Times New Roman" w:hAnsi="Times New Roman" w:cs="Times New Roman"/>
                <w:sz w:val="22"/>
                <w:szCs w:val="22"/>
                <w:lang w:eastAsia="lt-LT"/>
              </w:rPr>
              <w:lastRenderedPageBreak/>
              <w:t>1</w:t>
            </w:r>
            <w:r w:rsidR="000E3989">
              <w:rPr>
                <w:rFonts w:ascii="Times New Roman" w:eastAsia="Times New Roman" w:hAnsi="Times New Roman" w:cs="Times New Roman"/>
                <w:sz w:val="22"/>
                <w:szCs w:val="22"/>
                <w:lang w:eastAsia="lt-LT"/>
              </w:rPr>
              <w:t>3</w:t>
            </w:r>
            <w:r w:rsidRPr="00106A11">
              <w:rPr>
                <w:rFonts w:ascii="Times New Roman" w:eastAsia="Times New Roman" w:hAnsi="Times New Roman" w:cs="Times New Roman"/>
                <w:sz w:val="22"/>
                <w:szCs w:val="22"/>
                <w:lang w:eastAsia="lt-LT"/>
              </w:rPr>
              <w:t>.</w:t>
            </w:r>
          </w:p>
        </w:tc>
        <w:tc>
          <w:tcPr>
            <w:tcW w:w="4695" w:type="dxa"/>
            <w:tcBorders>
              <w:top w:val="nil"/>
              <w:left w:val="nil"/>
              <w:bottom w:val="single" w:sz="8" w:space="0" w:color="auto"/>
              <w:right w:val="single" w:sz="8" w:space="0" w:color="auto"/>
            </w:tcBorders>
            <w:tcMar>
              <w:top w:w="0" w:type="dxa"/>
              <w:left w:w="108" w:type="dxa"/>
              <w:bottom w:w="0" w:type="dxa"/>
              <w:right w:w="108" w:type="dxa"/>
            </w:tcMar>
            <w:hideMark/>
          </w:tcPr>
          <w:p w14:paraId="00856BC5" w14:textId="77777777" w:rsidR="00106A11" w:rsidRPr="00106A11" w:rsidRDefault="00106A11" w:rsidP="00106A11">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lang w:eastAsia="lt-LT"/>
              </w:rPr>
              <w:t>Klimato kontrolė keleiviams</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1984041D" w14:textId="77777777" w:rsidR="00106A11" w:rsidRPr="00106A11" w:rsidRDefault="00106A11" w:rsidP="00106A11">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lang w:eastAsia="lt-LT"/>
              </w:rPr>
              <w:t>Privaloma</w:t>
            </w:r>
          </w:p>
        </w:tc>
      </w:tr>
      <w:tr w:rsidR="00106A11" w:rsidRPr="00106A11" w14:paraId="46355BFB" w14:textId="77777777" w:rsidTr="002D3FD3">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569118" w14:textId="29D1ABBB" w:rsidR="00106A11" w:rsidRPr="0005049E" w:rsidRDefault="00106A11" w:rsidP="00106A11">
            <w:pPr>
              <w:spacing w:line="205" w:lineRule="atLeast"/>
              <w:rPr>
                <w:rFonts w:ascii="Times New Roman" w:eastAsia="Times New Roman" w:hAnsi="Times New Roman" w:cs="Times New Roman"/>
                <w:lang w:eastAsia="lt-LT"/>
              </w:rPr>
            </w:pPr>
            <w:r w:rsidRPr="0005049E">
              <w:rPr>
                <w:rFonts w:ascii="Times New Roman" w:eastAsia="Times New Roman" w:hAnsi="Times New Roman" w:cs="Times New Roman"/>
                <w:sz w:val="22"/>
                <w:szCs w:val="22"/>
                <w:lang w:eastAsia="lt-LT"/>
              </w:rPr>
              <w:t>1</w:t>
            </w:r>
            <w:r w:rsidR="000E3989">
              <w:rPr>
                <w:rFonts w:ascii="Times New Roman" w:eastAsia="Times New Roman" w:hAnsi="Times New Roman" w:cs="Times New Roman"/>
                <w:sz w:val="22"/>
                <w:szCs w:val="22"/>
                <w:lang w:eastAsia="lt-LT"/>
              </w:rPr>
              <w:t>4</w:t>
            </w:r>
            <w:r w:rsidRPr="0005049E">
              <w:rPr>
                <w:rFonts w:ascii="Times New Roman" w:eastAsia="Times New Roman" w:hAnsi="Times New Roman" w:cs="Times New Roman"/>
                <w:sz w:val="22"/>
                <w:szCs w:val="22"/>
                <w:lang w:eastAsia="lt-LT"/>
              </w:rPr>
              <w:t>.</w:t>
            </w:r>
          </w:p>
        </w:tc>
        <w:tc>
          <w:tcPr>
            <w:tcW w:w="4695" w:type="dxa"/>
            <w:tcBorders>
              <w:top w:val="nil"/>
              <w:left w:val="nil"/>
              <w:bottom w:val="single" w:sz="8" w:space="0" w:color="auto"/>
              <w:right w:val="single" w:sz="8" w:space="0" w:color="auto"/>
            </w:tcBorders>
            <w:tcMar>
              <w:top w:w="0" w:type="dxa"/>
              <w:left w:w="108" w:type="dxa"/>
              <w:bottom w:w="0" w:type="dxa"/>
              <w:right w:w="108" w:type="dxa"/>
            </w:tcMar>
            <w:hideMark/>
          </w:tcPr>
          <w:p w14:paraId="72093223" w14:textId="77777777" w:rsidR="00106A11" w:rsidRPr="0005049E" w:rsidRDefault="00106A11" w:rsidP="007822B7">
            <w:pPr>
              <w:spacing w:line="240" w:lineRule="auto"/>
              <w:jc w:val="both"/>
              <w:rPr>
                <w:rFonts w:ascii="Times New Roman" w:eastAsia="Times New Roman" w:hAnsi="Times New Roman" w:cs="Times New Roman"/>
                <w:lang w:eastAsia="lt-LT"/>
              </w:rPr>
            </w:pPr>
            <w:r w:rsidRPr="0005049E">
              <w:rPr>
                <w:rFonts w:ascii="Times New Roman" w:eastAsia="Times New Roman" w:hAnsi="Times New Roman" w:cs="Times New Roman"/>
                <w:lang w:eastAsia="lt-LT"/>
              </w:rPr>
              <w:t xml:space="preserve">Autonominis salono šildymas su konvektoriais abiejose salono pusėse </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65D5629F" w14:textId="77777777" w:rsidR="00106A11" w:rsidRPr="00106A11" w:rsidRDefault="00106A11" w:rsidP="00106A11">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lang w:eastAsia="lt-LT"/>
              </w:rPr>
              <w:t>Privaloma</w:t>
            </w:r>
          </w:p>
        </w:tc>
      </w:tr>
      <w:tr w:rsidR="00106A11" w:rsidRPr="00106A11" w14:paraId="7734E549" w14:textId="77777777" w:rsidTr="002D3FD3">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976D21" w14:textId="3FF33260" w:rsidR="00106A11" w:rsidRPr="00106A11" w:rsidRDefault="00106A11" w:rsidP="00106A11">
            <w:pPr>
              <w:spacing w:line="205" w:lineRule="atLeast"/>
              <w:rPr>
                <w:rFonts w:ascii="Times New Roman" w:eastAsia="Times New Roman" w:hAnsi="Times New Roman" w:cs="Times New Roman"/>
                <w:lang w:eastAsia="lt-LT"/>
              </w:rPr>
            </w:pPr>
            <w:r w:rsidRPr="00106A11">
              <w:rPr>
                <w:rFonts w:ascii="Times New Roman" w:eastAsia="Times New Roman" w:hAnsi="Times New Roman" w:cs="Times New Roman"/>
                <w:sz w:val="22"/>
                <w:szCs w:val="22"/>
                <w:lang w:eastAsia="lt-LT"/>
              </w:rPr>
              <w:t>1</w:t>
            </w:r>
            <w:r w:rsidR="000E3989">
              <w:rPr>
                <w:rFonts w:ascii="Times New Roman" w:eastAsia="Times New Roman" w:hAnsi="Times New Roman" w:cs="Times New Roman"/>
                <w:sz w:val="22"/>
                <w:szCs w:val="22"/>
                <w:lang w:eastAsia="lt-LT"/>
              </w:rPr>
              <w:t>5</w:t>
            </w:r>
            <w:r w:rsidRPr="00106A11">
              <w:rPr>
                <w:rFonts w:ascii="Times New Roman" w:eastAsia="Times New Roman" w:hAnsi="Times New Roman" w:cs="Times New Roman"/>
                <w:sz w:val="22"/>
                <w:szCs w:val="22"/>
                <w:lang w:eastAsia="lt-LT"/>
              </w:rPr>
              <w:t>.</w:t>
            </w:r>
          </w:p>
        </w:tc>
        <w:tc>
          <w:tcPr>
            <w:tcW w:w="4695" w:type="dxa"/>
            <w:tcBorders>
              <w:top w:val="nil"/>
              <w:left w:val="nil"/>
              <w:bottom w:val="single" w:sz="8" w:space="0" w:color="auto"/>
              <w:right w:val="single" w:sz="8" w:space="0" w:color="auto"/>
            </w:tcBorders>
            <w:tcMar>
              <w:top w:w="0" w:type="dxa"/>
              <w:left w:w="108" w:type="dxa"/>
              <w:bottom w:w="0" w:type="dxa"/>
              <w:right w:w="108" w:type="dxa"/>
            </w:tcMar>
            <w:hideMark/>
          </w:tcPr>
          <w:p w14:paraId="0242504D" w14:textId="77777777" w:rsidR="00106A11" w:rsidRPr="00106A11" w:rsidRDefault="007822B7" w:rsidP="00106A11">
            <w:pPr>
              <w:spacing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R</w:t>
            </w:r>
            <w:r w:rsidR="00106A11" w:rsidRPr="00106A11">
              <w:rPr>
                <w:rFonts w:ascii="Times New Roman" w:eastAsia="Times New Roman" w:hAnsi="Times New Roman" w:cs="Times New Roman"/>
                <w:lang w:eastAsia="lt-LT"/>
              </w:rPr>
              <w:t>eguliuojamo aukščio</w:t>
            </w:r>
            <w:r>
              <w:rPr>
                <w:rFonts w:ascii="Times New Roman" w:eastAsia="Times New Roman" w:hAnsi="Times New Roman" w:cs="Times New Roman"/>
                <w:lang w:eastAsia="lt-LT"/>
              </w:rPr>
              <w:t xml:space="preserve"> v</w:t>
            </w:r>
            <w:r w:rsidRPr="007822B7">
              <w:rPr>
                <w:rFonts w:ascii="Times New Roman" w:eastAsia="Times New Roman" w:hAnsi="Times New Roman" w:cs="Times New Roman"/>
                <w:lang w:eastAsia="lt-LT"/>
              </w:rPr>
              <w:t>airuotojo sėdynė</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450F4E1F" w14:textId="77777777" w:rsidR="00106A11" w:rsidRPr="00106A11" w:rsidRDefault="00106A11" w:rsidP="00106A11">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lang w:eastAsia="lt-LT"/>
              </w:rPr>
              <w:t>Privaloma</w:t>
            </w:r>
          </w:p>
        </w:tc>
      </w:tr>
      <w:tr w:rsidR="00106A11" w:rsidRPr="00106A11" w14:paraId="4EF40EC4" w14:textId="77777777" w:rsidTr="002D3FD3">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4D1330" w14:textId="4F470861" w:rsidR="00106A11" w:rsidRPr="00106A11" w:rsidRDefault="000E3989" w:rsidP="00106A11">
            <w:pPr>
              <w:spacing w:line="205" w:lineRule="atLeast"/>
              <w:rPr>
                <w:rFonts w:ascii="Times New Roman" w:eastAsia="Times New Roman" w:hAnsi="Times New Roman" w:cs="Times New Roman"/>
                <w:lang w:eastAsia="lt-LT"/>
              </w:rPr>
            </w:pPr>
            <w:r>
              <w:rPr>
                <w:rFonts w:ascii="Times New Roman" w:eastAsia="Times New Roman" w:hAnsi="Times New Roman" w:cs="Times New Roman"/>
                <w:sz w:val="22"/>
                <w:szCs w:val="22"/>
                <w:lang w:eastAsia="lt-LT"/>
              </w:rPr>
              <w:t>16</w:t>
            </w:r>
            <w:r w:rsidR="00106A11" w:rsidRPr="00106A11">
              <w:rPr>
                <w:rFonts w:ascii="Times New Roman" w:eastAsia="Times New Roman" w:hAnsi="Times New Roman" w:cs="Times New Roman"/>
                <w:sz w:val="22"/>
                <w:szCs w:val="22"/>
                <w:lang w:eastAsia="lt-LT"/>
              </w:rPr>
              <w:t>.</w:t>
            </w:r>
          </w:p>
        </w:tc>
        <w:tc>
          <w:tcPr>
            <w:tcW w:w="4695" w:type="dxa"/>
            <w:tcBorders>
              <w:top w:val="nil"/>
              <w:left w:val="nil"/>
              <w:bottom w:val="single" w:sz="8" w:space="0" w:color="auto"/>
              <w:right w:val="single" w:sz="8" w:space="0" w:color="auto"/>
            </w:tcBorders>
            <w:tcMar>
              <w:top w:w="0" w:type="dxa"/>
              <w:left w:w="108" w:type="dxa"/>
              <w:bottom w:w="0" w:type="dxa"/>
              <w:right w:w="108" w:type="dxa"/>
            </w:tcMar>
            <w:hideMark/>
          </w:tcPr>
          <w:p w14:paraId="7EE5E10A" w14:textId="77777777" w:rsidR="00106A11" w:rsidRPr="00106A11" w:rsidRDefault="00106A11" w:rsidP="00106A11">
            <w:pPr>
              <w:spacing w:line="240" w:lineRule="auto"/>
              <w:jc w:val="both"/>
              <w:rPr>
                <w:rFonts w:ascii="Times New Roman" w:eastAsia="Times New Roman" w:hAnsi="Times New Roman" w:cs="Times New Roman"/>
                <w:lang w:eastAsia="lt-LT"/>
              </w:rPr>
            </w:pPr>
            <w:proofErr w:type="spellStart"/>
            <w:r w:rsidRPr="00106A11">
              <w:rPr>
                <w:rFonts w:ascii="Times New Roman" w:eastAsia="Times New Roman" w:hAnsi="Times New Roman" w:cs="Times New Roman"/>
                <w:lang w:eastAsia="lt-LT"/>
              </w:rPr>
              <w:t>Audio</w:t>
            </w:r>
            <w:proofErr w:type="spellEnd"/>
            <w:r w:rsidRPr="00106A11">
              <w:rPr>
                <w:rFonts w:ascii="Times New Roman" w:eastAsia="Times New Roman" w:hAnsi="Times New Roman" w:cs="Times New Roman"/>
                <w:lang w:eastAsia="lt-LT"/>
              </w:rPr>
              <w:t xml:space="preserve"> sistema</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53F73D35" w14:textId="77777777" w:rsidR="00106A11" w:rsidRPr="00106A11" w:rsidRDefault="00106A11" w:rsidP="00106A11">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lang w:eastAsia="lt-LT"/>
              </w:rPr>
              <w:t>Privaloma</w:t>
            </w:r>
          </w:p>
        </w:tc>
      </w:tr>
      <w:tr w:rsidR="00106A11" w:rsidRPr="00106A11" w14:paraId="435FBDA7" w14:textId="77777777" w:rsidTr="002D3FD3">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E7605B" w14:textId="46562B84" w:rsidR="00106A11" w:rsidRPr="00106A11" w:rsidRDefault="000E3989" w:rsidP="00106A11">
            <w:pPr>
              <w:spacing w:line="205" w:lineRule="atLeast"/>
              <w:rPr>
                <w:rFonts w:ascii="Times New Roman" w:eastAsia="Times New Roman" w:hAnsi="Times New Roman" w:cs="Times New Roman"/>
                <w:lang w:eastAsia="lt-LT"/>
              </w:rPr>
            </w:pPr>
            <w:r>
              <w:rPr>
                <w:rFonts w:ascii="Times New Roman" w:eastAsia="Times New Roman" w:hAnsi="Times New Roman" w:cs="Times New Roman"/>
                <w:lang w:eastAsia="lt-LT"/>
              </w:rPr>
              <w:t>17.</w:t>
            </w:r>
          </w:p>
        </w:tc>
        <w:tc>
          <w:tcPr>
            <w:tcW w:w="4695" w:type="dxa"/>
            <w:tcBorders>
              <w:top w:val="nil"/>
              <w:left w:val="nil"/>
              <w:bottom w:val="single" w:sz="8" w:space="0" w:color="auto"/>
              <w:right w:val="single" w:sz="8" w:space="0" w:color="auto"/>
            </w:tcBorders>
            <w:tcMar>
              <w:top w:w="0" w:type="dxa"/>
              <w:left w:w="108" w:type="dxa"/>
              <w:bottom w:w="0" w:type="dxa"/>
              <w:right w:w="108" w:type="dxa"/>
            </w:tcMar>
            <w:hideMark/>
          </w:tcPr>
          <w:p w14:paraId="5E682CCB" w14:textId="77777777" w:rsidR="00106A11" w:rsidRPr="00106A11" w:rsidRDefault="007822B7" w:rsidP="00106A11">
            <w:pPr>
              <w:spacing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Vienos</w:t>
            </w:r>
            <w:r w:rsidR="00106A11" w:rsidRPr="00106A11">
              <w:rPr>
                <w:rFonts w:ascii="Times New Roman" w:eastAsia="Times New Roman" w:hAnsi="Times New Roman" w:cs="Times New Roman"/>
                <w:lang w:eastAsia="lt-LT"/>
              </w:rPr>
              <w:t xml:space="preserve"> keleivių įlipimo/išlipimo durys turi būti autobuso priekyje, ties priekiniu ratu</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5D8B4841" w14:textId="77777777" w:rsidR="00106A11" w:rsidRPr="00106A11" w:rsidRDefault="00106A11" w:rsidP="00106A11">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lang w:eastAsia="lt-LT"/>
              </w:rPr>
              <w:t>Privaloma</w:t>
            </w:r>
          </w:p>
        </w:tc>
      </w:tr>
      <w:tr w:rsidR="00106A11" w:rsidRPr="00106A11" w14:paraId="10F3178C" w14:textId="77777777" w:rsidTr="002D3FD3">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FB99EA" w14:textId="4F17388F" w:rsidR="00106A11" w:rsidRPr="00106A11" w:rsidRDefault="000E3989" w:rsidP="00106A11">
            <w:pPr>
              <w:spacing w:line="205" w:lineRule="atLeast"/>
              <w:rPr>
                <w:rFonts w:ascii="Times New Roman" w:eastAsia="Times New Roman" w:hAnsi="Times New Roman" w:cs="Times New Roman"/>
                <w:lang w:eastAsia="lt-LT"/>
              </w:rPr>
            </w:pPr>
            <w:r>
              <w:rPr>
                <w:rFonts w:ascii="Times New Roman" w:eastAsia="Times New Roman" w:hAnsi="Times New Roman" w:cs="Times New Roman"/>
                <w:sz w:val="22"/>
                <w:szCs w:val="22"/>
                <w:lang w:eastAsia="lt-LT"/>
              </w:rPr>
              <w:t>18</w:t>
            </w:r>
            <w:r w:rsidR="00106A11" w:rsidRPr="00106A11">
              <w:rPr>
                <w:rFonts w:ascii="Times New Roman" w:eastAsia="Times New Roman" w:hAnsi="Times New Roman" w:cs="Times New Roman"/>
                <w:sz w:val="22"/>
                <w:szCs w:val="22"/>
                <w:lang w:eastAsia="lt-LT"/>
              </w:rPr>
              <w:t>.</w:t>
            </w:r>
          </w:p>
        </w:tc>
        <w:tc>
          <w:tcPr>
            <w:tcW w:w="4695" w:type="dxa"/>
            <w:tcBorders>
              <w:top w:val="nil"/>
              <w:left w:val="nil"/>
              <w:bottom w:val="single" w:sz="8" w:space="0" w:color="auto"/>
              <w:right w:val="single" w:sz="8" w:space="0" w:color="auto"/>
            </w:tcBorders>
            <w:tcMar>
              <w:top w:w="0" w:type="dxa"/>
              <w:left w:w="108" w:type="dxa"/>
              <w:bottom w:w="0" w:type="dxa"/>
              <w:right w:w="108" w:type="dxa"/>
            </w:tcMar>
            <w:hideMark/>
          </w:tcPr>
          <w:p w14:paraId="314C9594" w14:textId="77777777" w:rsidR="00106A11" w:rsidRPr="00106A11" w:rsidRDefault="00106A11" w:rsidP="007822B7">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lang w:eastAsia="lt-LT"/>
              </w:rPr>
              <w:t xml:space="preserve">Atskiros </w:t>
            </w:r>
            <w:r w:rsidR="007822B7">
              <w:rPr>
                <w:rFonts w:ascii="Times New Roman" w:eastAsia="Times New Roman" w:hAnsi="Times New Roman" w:cs="Times New Roman"/>
                <w:lang w:eastAsia="lt-LT"/>
              </w:rPr>
              <w:t>vairuotojo</w:t>
            </w:r>
            <w:r w:rsidRPr="00106A11">
              <w:rPr>
                <w:rFonts w:ascii="Times New Roman" w:eastAsia="Times New Roman" w:hAnsi="Times New Roman" w:cs="Times New Roman"/>
                <w:lang w:eastAsia="lt-LT"/>
              </w:rPr>
              <w:t xml:space="preserve"> </w:t>
            </w:r>
            <w:r w:rsidR="007822B7" w:rsidRPr="007822B7">
              <w:rPr>
                <w:rFonts w:ascii="Times New Roman" w:eastAsia="Times New Roman" w:hAnsi="Times New Roman" w:cs="Times New Roman"/>
                <w:lang w:eastAsia="lt-LT"/>
              </w:rPr>
              <w:t xml:space="preserve">durys </w:t>
            </w:r>
            <w:r w:rsidRPr="00106A11">
              <w:rPr>
                <w:rFonts w:ascii="Times New Roman" w:eastAsia="Times New Roman" w:hAnsi="Times New Roman" w:cs="Times New Roman"/>
                <w:lang w:eastAsia="lt-LT"/>
              </w:rPr>
              <w:t>kairėje pusėje</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621313FF" w14:textId="77777777" w:rsidR="00106A11" w:rsidRPr="00106A11" w:rsidRDefault="00106A11" w:rsidP="00106A11">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lang w:eastAsia="lt-LT"/>
              </w:rPr>
              <w:t>Privaloma</w:t>
            </w:r>
          </w:p>
        </w:tc>
      </w:tr>
      <w:tr w:rsidR="00CD02D3" w:rsidRPr="00106A11" w14:paraId="226189A0" w14:textId="77777777" w:rsidTr="00680F12">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EC84E8" w14:textId="306A4560" w:rsidR="00CD02D3" w:rsidRPr="00106A11" w:rsidRDefault="004D1992" w:rsidP="00CD02D3">
            <w:pPr>
              <w:spacing w:line="205" w:lineRule="atLeast"/>
              <w:rPr>
                <w:rFonts w:ascii="Times New Roman" w:eastAsia="Times New Roman" w:hAnsi="Times New Roman" w:cs="Times New Roman"/>
                <w:lang w:eastAsia="lt-LT"/>
              </w:rPr>
            </w:pPr>
            <w:r>
              <w:rPr>
                <w:rFonts w:ascii="Times New Roman" w:eastAsia="Times New Roman" w:hAnsi="Times New Roman" w:cs="Times New Roman"/>
                <w:sz w:val="22"/>
                <w:szCs w:val="22"/>
                <w:lang w:eastAsia="lt-LT"/>
              </w:rPr>
              <w:t>19</w:t>
            </w:r>
            <w:r w:rsidR="00CD02D3" w:rsidRPr="00106A11">
              <w:rPr>
                <w:rFonts w:ascii="Times New Roman" w:eastAsia="Times New Roman" w:hAnsi="Times New Roman" w:cs="Times New Roman"/>
                <w:sz w:val="22"/>
                <w:szCs w:val="22"/>
                <w:lang w:eastAsia="lt-LT"/>
              </w:rPr>
              <w:t>.</w:t>
            </w:r>
          </w:p>
        </w:tc>
        <w:tc>
          <w:tcPr>
            <w:tcW w:w="4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B39544" w14:textId="15DE7480" w:rsidR="00CD02D3" w:rsidRPr="00106A11" w:rsidRDefault="00CD02D3" w:rsidP="00CD02D3">
            <w:pPr>
              <w:spacing w:line="240" w:lineRule="auto"/>
              <w:jc w:val="both"/>
              <w:rPr>
                <w:rFonts w:ascii="Times New Roman" w:eastAsia="Times New Roman" w:hAnsi="Times New Roman" w:cs="Times New Roman"/>
                <w:lang w:eastAsia="lt-LT"/>
              </w:rPr>
            </w:pPr>
            <w:proofErr w:type="spellStart"/>
            <w:r w:rsidRPr="00102DBA">
              <w:rPr>
                <w:rFonts w:ascii="Times New Roman" w:hAnsi="Times New Roman" w:cs="Arial"/>
                <w:lang w:val="en-US"/>
              </w:rPr>
              <w:t>Tachografas</w:t>
            </w:r>
            <w:proofErr w:type="spellEnd"/>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723B80" w14:textId="27DE3270" w:rsidR="00CD02D3" w:rsidRPr="00106A11" w:rsidRDefault="00CD02D3" w:rsidP="00CD02D3">
            <w:pPr>
              <w:spacing w:line="240" w:lineRule="auto"/>
              <w:jc w:val="both"/>
              <w:rPr>
                <w:rFonts w:ascii="Times New Roman" w:eastAsia="Times New Roman" w:hAnsi="Times New Roman" w:cs="Times New Roman"/>
                <w:lang w:eastAsia="lt-LT"/>
              </w:rPr>
            </w:pPr>
            <w:proofErr w:type="spellStart"/>
            <w:r w:rsidRPr="00102DBA">
              <w:rPr>
                <w:rFonts w:ascii="Times New Roman" w:hAnsi="Times New Roman" w:cs="Arial"/>
                <w:lang w:val="en-US"/>
              </w:rPr>
              <w:t>Privaloma</w:t>
            </w:r>
            <w:proofErr w:type="spellEnd"/>
          </w:p>
        </w:tc>
      </w:tr>
      <w:tr w:rsidR="00CD02D3" w:rsidRPr="00106A11" w14:paraId="7BE453F6" w14:textId="77777777" w:rsidTr="00680F12">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E976CD" w14:textId="70FA66CC" w:rsidR="00CD02D3" w:rsidRPr="00106A11" w:rsidRDefault="00CD02D3" w:rsidP="00CD02D3">
            <w:pPr>
              <w:spacing w:line="205" w:lineRule="atLeast"/>
              <w:rPr>
                <w:rFonts w:ascii="Times New Roman" w:eastAsia="Times New Roman" w:hAnsi="Times New Roman" w:cs="Times New Roman"/>
                <w:lang w:eastAsia="lt-LT"/>
              </w:rPr>
            </w:pPr>
            <w:r w:rsidRPr="00106A11">
              <w:rPr>
                <w:rFonts w:ascii="Times New Roman" w:eastAsia="Times New Roman" w:hAnsi="Times New Roman" w:cs="Times New Roman"/>
                <w:sz w:val="22"/>
                <w:szCs w:val="22"/>
                <w:lang w:eastAsia="lt-LT"/>
              </w:rPr>
              <w:t>2</w:t>
            </w:r>
            <w:r w:rsidR="004D1992">
              <w:rPr>
                <w:rFonts w:ascii="Times New Roman" w:eastAsia="Times New Roman" w:hAnsi="Times New Roman" w:cs="Times New Roman"/>
                <w:sz w:val="22"/>
                <w:szCs w:val="22"/>
                <w:lang w:eastAsia="lt-LT"/>
              </w:rPr>
              <w:t>0</w:t>
            </w:r>
            <w:r>
              <w:rPr>
                <w:rFonts w:ascii="Times New Roman" w:eastAsia="Times New Roman" w:hAnsi="Times New Roman" w:cs="Times New Roman"/>
                <w:sz w:val="22"/>
                <w:szCs w:val="22"/>
                <w:lang w:eastAsia="lt-LT"/>
              </w:rPr>
              <w:t>.</w:t>
            </w:r>
          </w:p>
        </w:tc>
        <w:tc>
          <w:tcPr>
            <w:tcW w:w="4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7F4861" w14:textId="7EB546B7" w:rsidR="00CD02D3" w:rsidRPr="00106A11" w:rsidRDefault="00CD02D3" w:rsidP="00CD02D3">
            <w:pPr>
              <w:spacing w:line="240" w:lineRule="auto"/>
              <w:jc w:val="both"/>
              <w:rPr>
                <w:rFonts w:ascii="Times New Roman" w:eastAsia="Times New Roman" w:hAnsi="Times New Roman" w:cs="Times New Roman"/>
                <w:lang w:eastAsia="lt-LT"/>
              </w:rPr>
            </w:pPr>
            <w:proofErr w:type="spellStart"/>
            <w:r w:rsidRPr="00102DBA">
              <w:rPr>
                <w:rFonts w:ascii="Times New Roman" w:hAnsi="Times New Roman" w:cs="Arial"/>
                <w:lang w:val="en-US"/>
              </w:rPr>
              <w:t>Greičio</w:t>
            </w:r>
            <w:proofErr w:type="spellEnd"/>
            <w:r w:rsidRPr="00102DBA">
              <w:rPr>
                <w:rFonts w:ascii="Times New Roman" w:hAnsi="Times New Roman" w:cs="Arial"/>
                <w:lang w:val="en-US"/>
              </w:rPr>
              <w:t xml:space="preserve"> </w:t>
            </w:r>
            <w:proofErr w:type="spellStart"/>
            <w:r w:rsidRPr="00102DBA">
              <w:rPr>
                <w:rFonts w:ascii="Times New Roman" w:hAnsi="Times New Roman" w:cs="Arial"/>
                <w:lang w:val="en-US"/>
              </w:rPr>
              <w:t>ribotuvas</w:t>
            </w:r>
            <w:proofErr w:type="spellEnd"/>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0863AB" w14:textId="035C0346" w:rsidR="00CD02D3" w:rsidRPr="00106A11" w:rsidRDefault="00CD02D3" w:rsidP="00CD02D3">
            <w:pPr>
              <w:spacing w:line="240" w:lineRule="auto"/>
              <w:jc w:val="both"/>
              <w:rPr>
                <w:rFonts w:ascii="Times New Roman" w:eastAsia="Times New Roman" w:hAnsi="Times New Roman" w:cs="Times New Roman"/>
                <w:lang w:eastAsia="lt-LT"/>
              </w:rPr>
            </w:pPr>
            <w:proofErr w:type="spellStart"/>
            <w:r w:rsidRPr="00102DBA">
              <w:rPr>
                <w:rFonts w:ascii="Times New Roman" w:hAnsi="Times New Roman" w:cs="Arial"/>
                <w:lang w:val="en-US"/>
              </w:rPr>
              <w:t>Privaloma</w:t>
            </w:r>
            <w:proofErr w:type="spellEnd"/>
          </w:p>
        </w:tc>
      </w:tr>
      <w:tr w:rsidR="00CD02D3" w:rsidRPr="00106A11" w14:paraId="599DB08D" w14:textId="77777777" w:rsidTr="00680F12">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EB9F5A" w14:textId="1D6FAF96" w:rsidR="00CD02D3" w:rsidRPr="00807506" w:rsidRDefault="00CD02D3" w:rsidP="00CD02D3">
            <w:pPr>
              <w:spacing w:line="205" w:lineRule="atLeast"/>
              <w:rPr>
                <w:rFonts w:ascii="Times New Roman" w:eastAsia="Times New Roman" w:hAnsi="Times New Roman" w:cs="Times New Roman"/>
                <w:sz w:val="22"/>
                <w:szCs w:val="22"/>
                <w:lang w:eastAsia="lt-LT"/>
              </w:rPr>
            </w:pPr>
            <w:r w:rsidRPr="00807506">
              <w:rPr>
                <w:rFonts w:ascii="Times New Roman" w:eastAsia="Times New Roman" w:hAnsi="Times New Roman" w:cs="Times New Roman"/>
                <w:sz w:val="22"/>
                <w:szCs w:val="22"/>
                <w:lang w:eastAsia="lt-LT"/>
              </w:rPr>
              <w:t>2</w:t>
            </w:r>
            <w:r w:rsidR="004D1992" w:rsidRPr="00807506">
              <w:rPr>
                <w:rFonts w:ascii="Times New Roman" w:eastAsia="Times New Roman" w:hAnsi="Times New Roman" w:cs="Times New Roman"/>
                <w:sz w:val="22"/>
                <w:szCs w:val="22"/>
                <w:lang w:eastAsia="lt-LT"/>
              </w:rPr>
              <w:t>1</w:t>
            </w:r>
            <w:r w:rsidRPr="00807506">
              <w:rPr>
                <w:rFonts w:ascii="Times New Roman" w:eastAsia="Times New Roman" w:hAnsi="Times New Roman" w:cs="Times New Roman"/>
                <w:sz w:val="22"/>
                <w:szCs w:val="22"/>
                <w:lang w:eastAsia="lt-LT"/>
              </w:rPr>
              <w:t>.</w:t>
            </w:r>
          </w:p>
        </w:tc>
        <w:tc>
          <w:tcPr>
            <w:tcW w:w="4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D0228" w14:textId="55C1EEF4" w:rsidR="00CD02D3" w:rsidRPr="00807506" w:rsidRDefault="00CD02D3" w:rsidP="00CD02D3">
            <w:pPr>
              <w:spacing w:line="240" w:lineRule="auto"/>
              <w:jc w:val="both"/>
              <w:rPr>
                <w:rFonts w:ascii="Times New Roman" w:hAnsi="Times New Roman" w:cs="Arial"/>
                <w:lang w:val="en-US"/>
              </w:rPr>
            </w:pPr>
            <w:r w:rsidRPr="00807506">
              <w:rPr>
                <w:rFonts w:ascii="Times New Roman" w:hAnsi="Times New Roman" w:cs="Arial"/>
              </w:rPr>
              <w:t>Atbulinės eigos signalas</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896CA" w14:textId="2C10BB5C" w:rsidR="00CD02D3" w:rsidRPr="00807506" w:rsidRDefault="00CD02D3" w:rsidP="00CD02D3">
            <w:pPr>
              <w:spacing w:line="240" w:lineRule="auto"/>
              <w:jc w:val="both"/>
              <w:rPr>
                <w:rFonts w:ascii="Times New Roman" w:hAnsi="Times New Roman" w:cs="Arial"/>
                <w:lang w:val="en-US"/>
              </w:rPr>
            </w:pPr>
            <w:r w:rsidRPr="00807506">
              <w:rPr>
                <w:rFonts w:ascii="Times New Roman" w:hAnsi="Times New Roman"/>
              </w:rPr>
              <w:t>Akustinis atbulinės eigos signalas</w:t>
            </w:r>
          </w:p>
        </w:tc>
      </w:tr>
      <w:tr w:rsidR="009344D0" w:rsidRPr="00106A11" w14:paraId="0FDBD573" w14:textId="77777777" w:rsidTr="00680F12">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FDBB1E" w14:textId="563965D6" w:rsidR="009344D0" w:rsidRPr="00807506" w:rsidRDefault="00AD08A6" w:rsidP="00CD02D3">
            <w:pPr>
              <w:spacing w:line="205" w:lineRule="atLeast"/>
              <w:rPr>
                <w:rFonts w:ascii="Times New Roman" w:eastAsia="Times New Roman" w:hAnsi="Times New Roman" w:cs="Times New Roman"/>
                <w:sz w:val="22"/>
                <w:szCs w:val="22"/>
                <w:lang w:eastAsia="lt-LT"/>
              </w:rPr>
            </w:pPr>
            <w:r w:rsidRPr="00807506">
              <w:rPr>
                <w:rFonts w:ascii="Times New Roman" w:eastAsia="Times New Roman" w:hAnsi="Times New Roman" w:cs="Times New Roman"/>
                <w:sz w:val="22"/>
                <w:szCs w:val="22"/>
                <w:lang w:eastAsia="lt-LT"/>
              </w:rPr>
              <w:t>2</w:t>
            </w:r>
            <w:r w:rsidR="004D1992" w:rsidRPr="00807506">
              <w:rPr>
                <w:rFonts w:ascii="Times New Roman" w:eastAsia="Times New Roman" w:hAnsi="Times New Roman" w:cs="Times New Roman"/>
                <w:sz w:val="22"/>
                <w:szCs w:val="22"/>
                <w:lang w:eastAsia="lt-LT"/>
              </w:rPr>
              <w:t>2</w:t>
            </w:r>
            <w:r w:rsidRPr="00807506">
              <w:rPr>
                <w:rFonts w:ascii="Times New Roman" w:eastAsia="Times New Roman" w:hAnsi="Times New Roman" w:cs="Times New Roman"/>
                <w:sz w:val="22"/>
                <w:szCs w:val="22"/>
                <w:lang w:eastAsia="lt-LT"/>
              </w:rPr>
              <w:t>.</w:t>
            </w:r>
          </w:p>
        </w:tc>
        <w:tc>
          <w:tcPr>
            <w:tcW w:w="4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053F3" w14:textId="3103D205" w:rsidR="009344D0" w:rsidRPr="00807506" w:rsidRDefault="00AD08A6" w:rsidP="00CD02D3">
            <w:pPr>
              <w:spacing w:line="240" w:lineRule="auto"/>
              <w:jc w:val="both"/>
              <w:rPr>
                <w:rFonts w:ascii="Times New Roman" w:hAnsi="Times New Roman" w:cs="Arial"/>
              </w:rPr>
            </w:pPr>
            <w:r w:rsidRPr="00807506">
              <w:rPr>
                <w:rFonts w:ascii="Times New Roman" w:hAnsi="Times New Roman" w:cs="Arial"/>
              </w:rPr>
              <w:t>Papildomos įspėjamosios mirksinčios oranžinės šviesos. Ant autobuso stogo keturiuose kampuose turi būti įrengtos papildomos įspėjamosios mirksinčios oranžinės šviesos, kurios automatiškai įsijungia (esant įjungtam varikliui) tik mokinių įlaipinimo/išlaipinimo metu atidarius bet kurias duris bei gali būti mechaniškai įjungiamos ir esant išjungtam varikliui. Jos turi mirkčioti paeiliui kairiame ir dešiniame autobuso šonuose (signalinės šviesos turi atitikti 2012 m. gegužės 31 d. Valstybinės kelių transporto inspekcijos prie Susisiekimo ministerijos viršininko įsakymą Nr. 2B-224 „Dėl Mokyklinių autobusų ženklinimo įspėjamosiomis mirksinčiomis oranžinėmis šviesomis reikalavimų aprašo patvirtinimo“ reikalavimus). patvirtinimo“ reikalavimus).</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17A41" w14:textId="0134D128" w:rsidR="009344D0" w:rsidRPr="00807506" w:rsidRDefault="00AD08A6" w:rsidP="00CD02D3">
            <w:pPr>
              <w:spacing w:line="240" w:lineRule="auto"/>
              <w:jc w:val="both"/>
              <w:rPr>
                <w:rFonts w:ascii="Times New Roman" w:hAnsi="Times New Roman"/>
              </w:rPr>
            </w:pPr>
            <w:r w:rsidRPr="00807506">
              <w:rPr>
                <w:rFonts w:ascii="Times New Roman" w:hAnsi="Times New Roman"/>
              </w:rPr>
              <w:t>Privaloma</w:t>
            </w:r>
          </w:p>
        </w:tc>
      </w:tr>
      <w:tr w:rsidR="00AD08A6" w:rsidRPr="00106A11" w14:paraId="0B142E14" w14:textId="77777777" w:rsidTr="00680F12">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629E90" w14:textId="14146500" w:rsidR="00AD08A6" w:rsidRPr="00807506" w:rsidRDefault="00AD08A6" w:rsidP="00AD08A6">
            <w:pPr>
              <w:spacing w:line="205" w:lineRule="atLeast"/>
              <w:rPr>
                <w:rFonts w:ascii="Times New Roman" w:eastAsia="Times New Roman" w:hAnsi="Times New Roman" w:cs="Times New Roman"/>
                <w:sz w:val="22"/>
                <w:szCs w:val="22"/>
                <w:lang w:eastAsia="lt-LT"/>
              </w:rPr>
            </w:pPr>
            <w:r w:rsidRPr="00807506">
              <w:rPr>
                <w:rFonts w:ascii="Times New Roman" w:eastAsia="Times New Roman" w:hAnsi="Times New Roman" w:cs="Times New Roman"/>
                <w:sz w:val="22"/>
                <w:szCs w:val="22"/>
                <w:lang w:eastAsia="lt-LT"/>
              </w:rPr>
              <w:t>2</w:t>
            </w:r>
            <w:r w:rsidR="004D1992" w:rsidRPr="00807506">
              <w:rPr>
                <w:rFonts w:ascii="Times New Roman" w:eastAsia="Times New Roman" w:hAnsi="Times New Roman" w:cs="Times New Roman"/>
                <w:sz w:val="22"/>
                <w:szCs w:val="22"/>
                <w:lang w:eastAsia="lt-LT"/>
              </w:rPr>
              <w:t>3</w:t>
            </w:r>
            <w:r w:rsidRPr="00807506">
              <w:rPr>
                <w:rFonts w:ascii="Times New Roman" w:eastAsia="Times New Roman" w:hAnsi="Times New Roman" w:cs="Times New Roman"/>
                <w:sz w:val="22"/>
                <w:szCs w:val="22"/>
                <w:lang w:eastAsia="lt-LT"/>
              </w:rPr>
              <w:t>.</w:t>
            </w:r>
          </w:p>
        </w:tc>
        <w:tc>
          <w:tcPr>
            <w:tcW w:w="4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9B908" w14:textId="71AFC18C" w:rsidR="00AD08A6" w:rsidRPr="002253D5" w:rsidRDefault="00AD08A6" w:rsidP="00AD08A6">
            <w:pPr>
              <w:spacing w:line="240" w:lineRule="auto"/>
              <w:jc w:val="both"/>
              <w:rPr>
                <w:rFonts w:ascii="Times New Roman" w:hAnsi="Times New Roman" w:cs="Arial"/>
              </w:rPr>
            </w:pPr>
            <w:r w:rsidRPr="00807506">
              <w:rPr>
                <w:rFonts w:ascii="Times New Roman" w:hAnsi="Times New Roman" w:cs="Arial"/>
              </w:rPr>
              <w:t>Vasarinės ir žieminės padangos (jeigu autobusas bus pristatomas su vasarinėmis padangomis, papildomai turi būti pateiktas vienas žieminių padangų komplektas. Jeigu autobusas bus pristatomas su žieminėmis padangomis, papildomai turi būti pateiktas vienas vasarinių padangų komplektas). M2 ir M3 kategorijos kelių transporto priemonių atveju padangos turi atitikti dviejų aukščiausių klasių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C1CA7" w14:textId="207F9E3B" w:rsidR="00AD08A6" w:rsidRPr="00807506" w:rsidRDefault="00AD08A6" w:rsidP="00AD08A6">
            <w:pPr>
              <w:spacing w:line="240" w:lineRule="auto"/>
              <w:jc w:val="both"/>
              <w:rPr>
                <w:rFonts w:ascii="Times New Roman" w:hAnsi="Times New Roman" w:cs="Arial"/>
                <w:lang w:val="en-US"/>
              </w:rPr>
            </w:pPr>
            <w:proofErr w:type="spellStart"/>
            <w:r w:rsidRPr="00807506">
              <w:rPr>
                <w:rFonts w:ascii="Times New Roman" w:hAnsi="Times New Roman" w:cs="Arial"/>
                <w:lang w:val="en-US"/>
              </w:rPr>
              <w:t>Privaloma</w:t>
            </w:r>
            <w:proofErr w:type="spellEnd"/>
          </w:p>
        </w:tc>
      </w:tr>
      <w:tr w:rsidR="000253A0" w:rsidRPr="00106A11" w14:paraId="087C37C8" w14:textId="77777777" w:rsidTr="00680F12">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DD55E3" w14:textId="00ED9676" w:rsidR="000253A0" w:rsidRPr="00807506" w:rsidRDefault="000253A0" w:rsidP="00AD08A6">
            <w:pPr>
              <w:spacing w:line="205" w:lineRule="atLeast"/>
              <w:rPr>
                <w:rFonts w:ascii="Times New Roman" w:eastAsia="Times New Roman" w:hAnsi="Times New Roman" w:cs="Times New Roman"/>
                <w:sz w:val="22"/>
                <w:szCs w:val="22"/>
                <w:lang w:eastAsia="lt-LT"/>
              </w:rPr>
            </w:pPr>
            <w:r w:rsidRPr="00807506">
              <w:rPr>
                <w:rFonts w:ascii="Times New Roman" w:eastAsia="Times New Roman" w:hAnsi="Times New Roman" w:cs="Times New Roman"/>
                <w:sz w:val="22"/>
                <w:szCs w:val="22"/>
                <w:lang w:eastAsia="lt-LT"/>
              </w:rPr>
              <w:t>2</w:t>
            </w:r>
            <w:r w:rsidR="004D1992" w:rsidRPr="00807506">
              <w:rPr>
                <w:rFonts w:ascii="Times New Roman" w:eastAsia="Times New Roman" w:hAnsi="Times New Roman" w:cs="Times New Roman"/>
                <w:sz w:val="22"/>
                <w:szCs w:val="22"/>
                <w:lang w:eastAsia="lt-LT"/>
              </w:rPr>
              <w:t>4</w:t>
            </w:r>
            <w:r w:rsidRPr="00807506">
              <w:rPr>
                <w:rFonts w:ascii="Times New Roman" w:eastAsia="Times New Roman" w:hAnsi="Times New Roman" w:cs="Times New Roman"/>
                <w:sz w:val="22"/>
                <w:szCs w:val="22"/>
                <w:lang w:eastAsia="lt-LT"/>
              </w:rPr>
              <w:t>.</w:t>
            </w:r>
          </w:p>
        </w:tc>
        <w:tc>
          <w:tcPr>
            <w:tcW w:w="4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F10B0" w14:textId="77777777" w:rsidR="000253A0" w:rsidRPr="00807506" w:rsidRDefault="000253A0" w:rsidP="000253A0">
            <w:pPr>
              <w:spacing w:line="240" w:lineRule="auto"/>
              <w:jc w:val="both"/>
              <w:rPr>
                <w:rFonts w:ascii="Times New Roman" w:hAnsi="Times New Roman" w:cs="Arial"/>
              </w:rPr>
            </w:pPr>
            <w:r w:rsidRPr="00807506">
              <w:rPr>
                <w:rFonts w:ascii="Times New Roman" w:hAnsi="Times New Roman" w:cs="Arial"/>
              </w:rPr>
              <w:t xml:space="preserve">Autobuso apipavidalinimas turi atitikti Lietuvos Respublikos Vyriausybės 2012 m. </w:t>
            </w:r>
            <w:r w:rsidRPr="00807506">
              <w:rPr>
                <w:rFonts w:ascii="Times New Roman" w:hAnsi="Times New Roman" w:cs="Arial"/>
              </w:rPr>
              <w:lastRenderedPageBreak/>
              <w:t xml:space="preserve">vasario 29 d. Nr. 224 nutarimo „Dėl Lietuvos Respublikos Vyriausybės 2002 m. gruodžio 11 d. nutarimo Nr. 1950 „Dėl kelių eismo taisyklių patvirtinimo“ pakeitimo“ reikalavimus. Autobuso priekis ir galas turi būti pažymėti kvadratiniais šviesą atspindinčio geltono fono skiriamaisiais ženklais (vieno sluoksnio spausdinimo būdas) su raudonu apvadu ir juodu kelio ženklo „Vaikai“ simboliu. Kvadrato kraštinės ilgis – 300 mm, apvado plotis – 30 mm; (Kelių eismo taisyklės (2022-01-01 redakcija) patvirtintų Lietuvos Respublikos Vyriausybės 2002 m. gruodžio 11 d. nutarimu Nr. 1950 „Dėl Kelių eismo taisyklių patvirtinimo“, 4 priedas). </w:t>
            </w:r>
          </w:p>
          <w:p w14:paraId="4434A78D" w14:textId="167FEB22" w:rsidR="000253A0" w:rsidRPr="00807506" w:rsidRDefault="000253A0" w:rsidP="000253A0">
            <w:pPr>
              <w:spacing w:line="240" w:lineRule="auto"/>
              <w:jc w:val="both"/>
              <w:rPr>
                <w:rFonts w:ascii="Times New Roman" w:hAnsi="Times New Roman" w:cs="Arial"/>
              </w:rPr>
            </w:pPr>
            <w:r w:rsidRPr="00807506">
              <w:rPr>
                <w:rFonts w:ascii="Times New Roman" w:hAnsi="Times New Roman" w:cs="Arial"/>
              </w:rPr>
              <w:t xml:space="preserve">Pastaba: turi būti naudojamos tik Europos Sąjungoje sertifikuotos, giluminiu atspindžiu pasižyminčios </w:t>
            </w:r>
            <w:proofErr w:type="spellStart"/>
            <w:r w:rsidRPr="00807506">
              <w:rPr>
                <w:rFonts w:ascii="Times New Roman" w:hAnsi="Times New Roman" w:cs="Arial"/>
              </w:rPr>
              <w:t>atšvaistinės</w:t>
            </w:r>
            <w:proofErr w:type="spellEnd"/>
            <w:r w:rsidRPr="00807506">
              <w:rPr>
                <w:rFonts w:ascii="Times New Roman" w:hAnsi="Times New Roman" w:cs="Arial"/>
              </w:rPr>
              <w:t xml:space="preserve"> medžiagos (ne mažiau kaip RA2 atspindžio klasė). Ant autobuso turi būti užklijuoti trys juodi užrašai „MOKYKLINIS“ (abu šonai ir priekinė autobuso dalis). Šonuose raidžių aukštis turi būti ne mažesnis kaip 200 mm, priekinio užrašo raidžių dydis derinamas su Perkančiąja organizacija. Autobuso kėbulo apačia turi būti apklijuota ne siauresne kaip 50 mm pločio šviesą atspindinčia juosta (priekis – balta, abu šonai – geltona, galas – raudona). Gale turi būti dvi raudonos ištisinės juostos. Viena juosta tvirtinama kėbulo apatinėje dalyje, kita – viršutinėje dalyje. Pastaba: turi būti naudojamos tik Europos Sąjungoje sertifikuotos, giluminiu atspindžiu pasižyminčios </w:t>
            </w:r>
            <w:proofErr w:type="spellStart"/>
            <w:r w:rsidRPr="00807506">
              <w:rPr>
                <w:rFonts w:ascii="Times New Roman" w:hAnsi="Times New Roman" w:cs="Arial"/>
              </w:rPr>
              <w:t>atšvaistinės</w:t>
            </w:r>
            <w:proofErr w:type="spellEnd"/>
            <w:r w:rsidRPr="00807506">
              <w:rPr>
                <w:rFonts w:ascii="Times New Roman" w:hAnsi="Times New Roman" w:cs="Arial"/>
              </w:rPr>
              <w:t xml:space="preserve"> medžiagos (ne mažiau kaip RA2 atspindžio klasė). Ženklai ir juostos turi būti daromi iš </w:t>
            </w:r>
            <w:proofErr w:type="spellStart"/>
            <w:r w:rsidRPr="00807506">
              <w:rPr>
                <w:rFonts w:ascii="Times New Roman" w:hAnsi="Times New Roman" w:cs="Arial"/>
              </w:rPr>
              <w:t>atšvaitinių</w:t>
            </w:r>
            <w:proofErr w:type="spellEnd"/>
            <w:r w:rsidRPr="00807506">
              <w:rPr>
                <w:rFonts w:ascii="Times New Roman" w:hAnsi="Times New Roman" w:cs="Arial"/>
              </w:rPr>
              <w:t xml:space="preserve">, užrašai - iš </w:t>
            </w:r>
            <w:proofErr w:type="spellStart"/>
            <w:r w:rsidRPr="00807506">
              <w:rPr>
                <w:rFonts w:ascii="Times New Roman" w:hAnsi="Times New Roman" w:cs="Arial"/>
              </w:rPr>
              <w:t>neatšvaitinių</w:t>
            </w:r>
            <w:proofErr w:type="spellEnd"/>
            <w:r w:rsidRPr="00807506">
              <w:rPr>
                <w:rFonts w:ascii="Times New Roman" w:hAnsi="Times New Roman" w:cs="Arial"/>
              </w:rPr>
              <w:t xml:space="preserve"> lipnių medžiagų. Garantija nuo savaiminio nusiklijavimo – ne mažesnė kaip 3 metai. Priešais kiekvieną sėdynę arba ant autobuso sėdynės ar šalia jos matomoje vietoje turi būti informacinis ženklas „Užsisek saugos diržą“ (Kelių eismo taisyklių 2022-01-01 redakcija, patvirtintų Lietuvos Respublikos Vyriausybės 2002 m. gruodžio 11 d. nutarimu Nr. 1950 „Dėl Kelių eismo taisyklių patvirtinimo“, 4 priedas). Ženklas – juodos ir baltos spalvos, jo apskritimo skersmuo – 60 mm, balto apvado plotis – 3 mm. Po ženklu turi būti užrašas: „UŽSISEK SAUGOS DIRŽĄ“. Užrašas – didžiosios raidės, juodos spalvos </w:t>
            </w:r>
            <w:r w:rsidRPr="00807506">
              <w:rPr>
                <w:rFonts w:ascii="Times New Roman" w:hAnsi="Times New Roman" w:cs="Arial"/>
              </w:rPr>
              <w:lastRenderedPageBreak/>
              <w:t>raidės baltame fone. Gali būti viena ar dvi užrašo eilutės, užrašo ilgis/bendras užrašo ilgis – ne trumpesnis kaip 10 cm</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CAE01" w14:textId="56E85B9F" w:rsidR="000253A0" w:rsidRPr="00807506" w:rsidRDefault="0056162E" w:rsidP="00AD08A6">
            <w:pPr>
              <w:spacing w:line="240" w:lineRule="auto"/>
              <w:jc w:val="both"/>
              <w:rPr>
                <w:rFonts w:ascii="Times New Roman" w:hAnsi="Times New Roman" w:cs="Arial"/>
                <w:lang w:val="en-US"/>
              </w:rPr>
            </w:pPr>
            <w:proofErr w:type="spellStart"/>
            <w:r w:rsidRPr="00807506">
              <w:rPr>
                <w:rFonts w:ascii="Times New Roman" w:hAnsi="Times New Roman" w:cs="Arial"/>
                <w:lang w:val="en-US"/>
              </w:rPr>
              <w:lastRenderedPageBreak/>
              <w:t>Privaloma</w:t>
            </w:r>
            <w:proofErr w:type="spellEnd"/>
          </w:p>
        </w:tc>
      </w:tr>
      <w:tr w:rsidR="00CD02D3" w:rsidRPr="00106A11" w14:paraId="42286320" w14:textId="77777777" w:rsidTr="002D3FD3">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75F118" w14:textId="00BC86E4" w:rsidR="00CD02D3" w:rsidRPr="00807506" w:rsidRDefault="00CD02D3" w:rsidP="00CD02D3">
            <w:pPr>
              <w:spacing w:line="205" w:lineRule="atLeast"/>
              <w:rPr>
                <w:rFonts w:ascii="Times New Roman" w:eastAsia="Times New Roman" w:hAnsi="Times New Roman" w:cs="Times New Roman"/>
                <w:lang w:eastAsia="lt-LT"/>
              </w:rPr>
            </w:pPr>
            <w:r w:rsidRPr="00807506">
              <w:rPr>
                <w:rFonts w:ascii="Times New Roman" w:eastAsia="Times New Roman" w:hAnsi="Times New Roman" w:cs="Times New Roman"/>
                <w:sz w:val="22"/>
                <w:szCs w:val="22"/>
                <w:lang w:eastAsia="lt-LT"/>
              </w:rPr>
              <w:lastRenderedPageBreak/>
              <w:t>2</w:t>
            </w:r>
            <w:r w:rsidR="004D1992" w:rsidRPr="00807506">
              <w:rPr>
                <w:rFonts w:ascii="Times New Roman" w:eastAsia="Times New Roman" w:hAnsi="Times New Roman" w:cs="Times New Roman"/>
                <w:sz w:val="22"/>
                <w:szCs w:val="22"/>
                <w:lang w:eastAsia="lt-LT"/>
              </w:rPr>
              <w:t>5</w:t>
            </w:r>
            <w:r w:rsidRPr="00807506">
              <w:rPr>
                <w:rFonts w:ascii="Times New Roman" w:eastAsia="Times New Roman" w:hAnsi="Times New Roman" w:cs="Times New Roman"/>
                <w:sz w:val="22"/>
                <w:szCs w:val="22"/>
                <w:lang w:eastAsia="lt-LT"/>
              </w:rPr>
              <w:t>.</w:t>
            </w:r>
          </w:p>
        </w:tc>
        <w:tc>
          <w:tcPr>
            <w:tcW w:w="4695" w:type="dxa"/>
            <w:tcBorders>
              <w:top w:val="nil"/>
              <w:left w:val="nil"/>
              <w:bottom w:val="single" w:sz="8" w:space="0" w:color="auto"/>
              <w:right w:val="single" w:sz="8" w:space="0" w:color="auto"/>
            </w:tcBorders>
            <w:tcMar>
              <w:top w:w="0" w:type="dxa"/>
              <w:left w:w="108" w:type="dxa"/>
              <w:bottom w:w="0" w:type="dxa"/>
              <w:right w:w="108" w:type="dxa"/>
            </w:tcMar>
            <w:hideMark/>
          </w:tcPr>
          <w:p w14:paraId="24AEC86A" w14:textId="77777777" w:rsidR="00CD02D3" w:rsidRPr="00807506" w:rsidRDefault="00CD02D3" w:rsidP="00CD02D3">
            <w:pPr>
              <w:spacing w:line="240" w:lineRule="auto"/>
              <w:jc w:val="both"/>
              <w:rPr>
                <w:rFonts w:ascii="Times New Roman" w:eastAsia="Times New Roman" w:hAnsi="Times New Roman" w:cs="Times New Roman"/>
                <w:lang w:eastAsia="lt-LT"/>
              </w:rPr>
            </w:pPr>
            <w:r w:rsidRPr="00807506">
              <w:rPr>
                <w:rFonts w:ascii="Times New Roman" w:eastAsia="Times New Roman" w:hAnsi="Times New Roman" w:cs="Times New Roman"/>
                <w:lang w:eastAsia="lt-LT"/>
              </w:rPr>
              <w:t>Euro 6 standartas</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604B41CE" w14:textId="77777777" w:rsidR="00CD02D3" w:rsidRPr="00807506" w:rsidRDefault="00CD02D3" w:rsidP="00CD02D3">
            <w:pPr>
              <w:spacing w:line="240" w:lineRule="auto"/>
              <w:jc w:val="both"/>
              <w:rPr>
                <w:rFonts w:ascii="Times New Roman" w:eastAsia="Times New Roman" w:hAnsi="Times New Roman" w:cs="Times New Roman"/>
                <w:lang w:eastAsia="lt-LT"/>
              </w:rPr>
            </w:pPr>
            <w:r w:rsidRPr="00807506">
              <w:rPr>
                <w:rFonts w:ascii="Times New Roman" w:eastAsia="Times New Roman" w:hAnsi="Times New Roman" w:cs="Times New Roman"/>
                <w:lang w:eastAsia="lt-LT"/>
              </w:rPr>
              <w:t>Privaloma</w:t>
            </w:r>
          </w:p>
        </w:tc>
      </w:tr>
      <w:tr w:rsidR="00CD02D3" w:rsidRPr="00106A11" w14:paraId="24EEDE76" w14:textId="77777777" w:rsidTr="002D3FD3">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88B6CF" w14:textId="2E50EF23" w:rsidR="00CD02D3" w:rsidRPr="00807506" w:rsidRDefault="00CD02D3" w:rsidP="00CD02D3">
            <w:pPr>
              <w:spacing w:line="205" w:lineRule="atLeast"/>
              <w:rPr>
                <w:rFonts w:ascii="Times New Roman" w:eastAsia="Times New Roman" w:hAnsi="Times New Roman" w:cs="Times New Roman"/>
                <w:lang w:eastAsia="lt-LT"/>
              </w:rPr>
            </w:pPr>
            <w:r w:rsidRPr="00807506">
              <w:rPr>
                <w:rFonts w:ascii="Times New Roman" w:eastAsia="Times New Roman" w:hAnsi="Times New Roman" w:cs="Times New Roman"/>
                <w:sz w:val="22"/>
                <w:szCs w:val="22"/>
                <w:lang w:eastAsia="lt-LT"/>
              </w:rPr>
              <w:t>2</w:t>
            </w:r>
            <w:r w:rsidR="004D1992" w:rsidRPr="00807506">
              <w:rPr>
                <w:rFonts w:ascii="Times New Roman" w:eastAsia="Times New Roman" w:hAnsi="Times New Roman" w:cs="Times New Roman"/>
                <w:sz w:val="22"/>
                <w:szCs w:val="22"/>
                <w:lang w:eastAsia="lt-LT"/>
              </w:rPr>
              <w:t>6</w:t>
            </w:r>
            <w:r w:rsidRPr="00807506">
              <w:rPr>
                <w:rFonts w:ascii="Times New Roman" w:eastAsia="Times New Roman" w:hAnsi="Times New Roman" w:cs="Times New Roman"/>
                <w:sz w:val="22"/>
                <w:szCs w:val="22"/>
                <w:lang w:eastAsia="lt-LT"/>
              </w:rPr>
              <w:t>.</w:t>
            </w:r>
          </w:p>
        </w:tc>
        <w:tc>
          <w:tcPr>
            <w:tcW w:w="4695" w:type="dxa"/>
            <w:tcBorders>
              <w:top w:val="nil"/>
              <w:left w:val="nil"/>
              <w:bottom w:val="single" w:sz="8" w:space="0" w:color="auto"/>
              <w:right w:val="single" w:sz="8" w:space="0" w:color="auto"/>
            </w:tcBorders>
            <w:tcMar>
              <w:top w:w="0" w:type="dxa"/>
              <w:left w:w="108" w:type="dxa"/>
              <w:bottom w:w="0" w:type="dxa"/>
              <w:right w:w="108" w:type="dxa"/>
            </w:tcMar>
            <w:hideMark/>
          </w:tcPr>
          <w:p w14:paraId="3ADA1FBB" w14:textId="2CE6029E" w:rsidR="00CD02D3" w:rsidRPr="00807506" w:rsidRDefault="00CD02D3" w:rsidP="00CD02D3">
            <w:pPr>
              <w:spacing w:line="240" w:lineRule="auto"/>
              <w:rPr>
                <w:rFonts w:ascii="Times New Roman" w:eastAsia="Times New Roman" w:hAnsi="Times New Roman" w:cs="Times New Roman"/>
                <w:lang w:eastAsia="lt-LT"/>
              </w:rPr>
            </w:pPr>
            <w:r w:rsidRPr="00807506">
              <w:rPr>
                <w:rFonts w:ascii="Times New Roman" w:eastAsia="Times New Roman" w:hAnsi="Times New Roman" w:cs="Times New Roman"/>
                <w:lang w:eastAsia="lt-LT"/>
              </w:rPr>
              <w:t>Pateiktos autobuso nuotraukos: iš išorės          (priekio, abiejų šonų, galo), iš vidaus              ( salonas iš priekio ir galo, vairuotojo vieta)</w:t>
            </w:r>
          </w:p>
          <w:p w14:paraId="5D001E93" w14:textId="77777777" w:rsidR="00CD02D3" w:rsidRPr="00807506" w:rsidRDefault="00CD02D3" w:rsidP="00CD02D3">
            <w:pPr>
              <w:spacing w:line="240" w:lineRule="auto"/>
              <w:rPr>
                <w:rFonts w:ascii="Times New Roman" w:eastAsia="Times New Roman" w:hAnsi="Times New Roman" w:cs="Times New Roman"/>
                <w:lang w:eastAsia="lt-LT"/>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68A1DED7" w14:textId="77777777" w:rsidR="00CD02D3" w:rsidRPr="00807506" w:rsidRDefault="00CD02D3" w:rsidP="00CD02D3">
            <w:pPr>
              <w:spacing w:line="240" w:lineRule="auto"/>
              <w:jc w:val="both"/>
              <w:rPr>
                <w:rFonts w:ascii="Times New Roman" w:eastAsia="Times New Roman" w:hAnsi="Times New Roman" w:cs="Times New Roman"/>
                <w:lang w:eastAsia="lt-LT"/>
              </w:rPr>
            </w:pPr>
            <w:r w:rsidRPr="00807506">
              <w:rPr>
                <w:rFonts w:ascii="Times New Roman" w:eastAsia="Times New Roman" w:hAnsi="Times New Roman" w:cs="Times New Roman"/>
                <w:lang w:eastAsia="lt-LT"/>
              </w:rPr>
              <w:t>Privaloma</w:t>
            </w:r>
          </w:p>
        </w:tc>
      </w:tr>
    </w:tbl>
    <w:p w14:paraId="218997B8" w14:textId="7568BE54" w:rsidR="00D96A8F" w:rsidRDefault="000E3989">
      <w:r>
        <w:t xml:space="preserve">         </w:t>
      </w:r>
    </w:p>
    <w:sectPr w:rsidR="00D96A8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41C"/>
    <w:rsid w:val="0002260F"/>
    <w:rsid w:val="000253A0"/>
    <w:rsid w:val="0005049E"/>
    <w:rsid w:val="00052A6D"/>
    <w:rsid w:val="000D3766"/>
    <w:rsid w:val="000E3989"/>
    <w:rsid w:val="00106A11"/>
    <w:rsid w:val="00120AC6"/>
    <w:rsid w:val="00136B9F"/>
    <w:rsid w:val="002253D5"/>
    <w:rsid w:val="00281256"/>
    <w:rsid w:val="00287E22"/>
    <w:rsid w:val="002D3FD3"/>
    <w:rsid w:val="00363F84"/>
    <w:rsid w:val="003B0D15"/>
    <w:rsid w:val="003C3825"/>
    <w:rsid w:val="004263D8"/>
    <w:rsid w:val="00466DAC"/>
    <w:rsid w:val="004D1992"/>
    <w:rsid w:val="0055051C"/>
    <w:rsid w:val="0056162E"/>
    <w:rsid w:val="0057490F"/>
    <w:rsid w:val="00584BE4"/>
    <w:rsid w:val="005B2749"/>
    <w:rsid w:val="005E200F"/>
    <w:rsid w:val="00670A42"/>
    <w:rsid w:val="006F499D"/>
    <w:rsid w:val="007822B7"/>
    <w:rsid w:val="00807506"/>
    <w:rsid w:val="00853727"/>
    <w:rsid w:val="0086346C"/>
    <w:rsid w:val="00865469"/>
    <w:rsid w:val="008962BD"/>
    <w:rsid w:val="008E0C4C"/>
    <w:rsid w:val="008E6D0B"/>
    <w:rsid w:val="009344D0"/>
    <w:rsid w:val="0095185C"/>
    <w:rsid w:val="0098081A"/>
    <w:rsid w:val="00A54FCC"/>
    <w:rsid w:val="00A5794F"/>
    <w:rsid w:val="00AB68F4"/>
    <w:rsid w:val="00AD08A6"/>
    <w:rsid w:val="00AD0E3B"/>
    <w:rsid w:val="00AD4D3A"/>
    <w:rsid w:val="00B850C4"/>
    <w:rsid w:val="00BB1F7B"/>
    <w:rsid w:val="00C00E17"/>
    <w:rsid w:val="00C029E1"/>
    <w:rsid w:val="00C1054C"/>
    <w:rsid w:val="00C9224F"/>
    <w:rsid w:val="00CB7BA6"/>
    <w:rsid w:val="00CD02D3"/>
    <w:rsid w:val="00CE640E"/>
    <w:rsid w:val="00D2041C"/>
    <w:rsid w:val="00D655CE"/>
    <w:rsid w:val="00D96A8F"/>
    <w:rsid w:val="00E13A95"/>
    <w:rsid w:val="00EC6ADD"/>
    <w:rsid w:val="00F86A90"/>
    <w:rsid w:val="00FB6FA0"/>
    <w:rsid w:val="00FC2185"/>
    <w:rsid w:val="00FE0D6D"/>
    <w:rsid w:val="00FF16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76542"/>
  <w15:chartTrackingRefBased/>
  <w15:docId w15:val="{CCB21520-F387-43A3-A9FC-D7ECA5E65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962B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675473">
      <w:bodyDiv w:val="1"/>
      <w:marLeft w:val="0"/>
      <w:marRight w:val="0"/>
      <w:marTop w:val="0"/>
      <w:marBottom w:val="0"/>
      <w:divBdr>
        <w:top w:val="none" w:sz="0" w:space="0" w:color="auto"/>
        <w:left w:val="none" w:sz="0" w:space="0" w:color="auto"/>
        <w:bottom w:val="none" w:sz="0" w:space="0" w:color="auto"/>
        <w:right w:val="none" w:sz="0" w:space="0" w:color="auto"/>
      </w:divBdr>
      <w:divsChild>
        <w:div w:id="1980181880">
          <w:marLeft w:val="0"/>
          <w:marRight w:val="0"/>
          <w:marTop w:val="0"/>
          <w:marBottom w:val="0"/>
          <w:divBdr>
            <w:top w:val="none" w:sz="0" w:space="0" w:color="auto"/>
            <w:left w:val="none" w:sz="0" w:space="0" w:color="auto"/>
            <w:bottom w:val="none" w:sz="0" w:space="0" w:color="auto"/>
            <w:right w:val="none" w:sz="0" w:space="0" w:color="auto"/>
          </w:divBdr>
          <w:divsChild>
            <w:div w:id="1923027972">
              <w:marLeft w:val="0"/>
              <w:marRight w:val="0"/>
              <w:marTop w:val="0"/>
              <w:marBottom w:val="0"/>
              <w:divBdr>
                <w:top w:val="none" w:sz="0" w:space="0" w:color="auto"/>
                <w:left w:val="none" w:sz="0" w:space="0" w:color="auto"/>
                <w:bottom w:val="none" w:sz="0" w:space="0" w:color="auto"/>
                <w:right w:val="none" w:sz="0" w:space="0" w:color="auto"/>
              </w:divBdr>
            </w:div>
          </w:divsChild>
        </w:div>
        <w:div w:id="1811509163">
          <w:marLeft w:val="0"/>
          <w:marRight w:val="0"/>
          <w:marTop w:val="0"/>
          <w:marBottom w:val="0"/>
          <w:divBdr>
            <w:top w:val="none" w:sz="0" w:space="0" w:color="auto"/>
            <w:left w:val="none" w:sz="0" w:space="0" w:color="auto"/>
            <w:bottom w:val="none" w:sz="0" w:space="0" w:color="auto"/>
            <w:right w:val="none" w:sz="0" w:space="0" w:color="auto"/>
          </w:divBdr>
          <w:divsChild>
            <w:div w:id="1362969869">
              <w:marLeft w:val="0"/>
              <w:marRight w:val="0"/>
              <w:marTop w:val="0"/>
              <w:marBottom w:val="0"/>
              <w:divBdr>
                <w:top w:val="none" w:sz="0" w:space="0" w:color="auto"/>
                <w:left w:val="none" w:sz="0" w:space="0" w:color="auto"/>
                <w:bottom w:val="none" w:sz="0" w:space="0" w:color="auto"/>
                <w:right w:val="none" w:sz="0" w:space="0" w:color="auto"/>
              </w:divBdr>
              <w:divsChild>
                <w:div w:id="778987768">
                  <w:marLeft w:val="0"/>
                  <w:marRight w:val="0"/>
                  <w:marTop w:val="0"/>
                  <w:marBottom w:val="0"/>
                  <w:divBdr>
                    <w:top w:val="none" w:sz="0" w:space="0" w:color="auto"/>
                    <w:left w:val="none" w:sz="0" w:space="0" w:color="auto"/>
                    <w:bottom w:val="none" w:sz="0" w:space="0" w:color="auto"/>
                    <w:right w:val="none" w:sz="0" w:space="0" w:color="auto"/>
                  </w:divBdr>
                </w:div>
                <w:div w:id="330910052">
                  <w:marLeft w:val="0"/>
                  <w:marRight w:val="0"/>
                  <w:marTop w:val="0"/>
                  <w:marBottom w:val="0"/>
                  <w:divBdr>
                    <w:top w:val="none" w:sz="0" w:space="0" w:color="auto"/>
                    <w:left w:val="none" w:sz="0" w:space="0" w:color="auto"/>
                    <w:bottom w:val="none" w:sz="0" w:space="0" w:color="auto"/>
                    <w:right w:val="none" w:sz="0" w:space="0" w:color="auto"/>
                  </w:divBdr>
                </w:div>
                <w:div w:id="492796455">
                  <w:marLeft w:val="60"/>
                  <w:marRight w:val="0"/>
                  <w:marTop w:val="0"/>
                  <w:marBottom w:val="0"/>
                  <w:divBdr>
                    <w:top w:val="none" w:sz="0" w:space="0" w:color="auto"/>
                    <w:left w:val="none" w:sz="0" w:space="0" w:color="auto"/>
                    <w:bottom w:val="none" w:sz="0" w:space="0" w:color="auto"/>
                    <w:right w:val="none" w:sz="0" w:space="0" w:color="auto"/>
                  </w:divBdr>
                </w:div>
              </w:divsChild>
            </w:div>
            <w:div w:id="830371167">
              <w:marLeft w:val="0"/>
              <w:marRight w:val="0"/>
              <w:marTop w:val="0"/>
              <w:marBottom w:val="0"/>
              <w:divBdr>
                <w:top w:val="none" w:sz="0" w:space="0" w:color="auto"/>
                <w:left w:val="none" w:sz="0" w:space="0" w:color="auto"/>
                <w:bottom w:val="none" w:sz="0" w:space="0" w:color="auto"/>
                <w:right w:val="none" w:sz="0" w:space="0" w:color="auto"/>
              </w:divBdr>
              <w:divsChild>
                <w:div w:id="413479103">
                  <w:marLeft w:val="0"/>
                  <w:marRight w:val="0"/>
                  <w:marTop w:val="120"/>
                  <w:marBottom w:val="0"/>
                  <w:divBdr>
                    <w:top w:val="none" w:sz="0" w:space="0" w:color="auto"/>
                    <w:left w:val="none" w:sz="0" w:space="0" w:color="auto"/>
                    <w:bottom w:val="none" w:sz="0" w:space="0" w:color="auto"/>
                    <w:right w:val="none" w:sz="0" w:space="0" w:color="auto"/>
                  </w:divBdr>
                  <w:divsChild>
                    <w:div w:id="1758935935">
                      <w:marLeft w:val="0"/>
                      <w:marRight w:val="0"/>
                      <w:marTop w:val="0"/>
                      <w:marBottom w:val="0"/>
                      <w:divBdr>
                        <w:top w:val="none" w:sz="0" w:space="0" w:color="auto"/>
                        <w:left w:val="none" w:sz="0" w:space="0" w:color="auto"/>
                        <w:bottom w:val="none" w:sz="0" w:space="0" w:color="auto"/>
                        <w:right w:val="none" w:sz="0" w:space="0" w:color="auto"/>
                      </w:divBdr>
                      <w:divsChild>
                        <w:div w:id="1924874407">
                          <w:marLeft w:val="0"/>
                          <w:marRight w:val="0"/>
                          <w:marTop w:val="0"/>
                          <w:marBottom w:val="0"/>
                          <w:divBdr>
                            <w:top w:val="none" w:sz="0" w:space="0" w:color="auto"/>
                            <w:left w:val="none" w:sz="0" w:space="0" w:color="auto"/>
                            <w:bottom w:val="none" w:sz="0" w:space="0" w:color="auto"/>
                            <w:right w:val="none" w:sz="0" w:space="0" w:color="auto"/>
                          </w:divBdr>
                          <w:divsChild>
                            <w:div w:id="105050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sirinktinis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3934</Words>
  <Characters>2243</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Virginija Vaičiulienė</cp:lastModifiedBy>
  <cp:revision>8</cp:revision>
  <dcterms:created xsi:type="dcterms:W3CDTF">2025-10-15T05:55:00Z</dcterms:created>
  <dcterms:modified xsi:type="dcterms:W3CDTF">2025-10-15T08:34:00Z</dcterms:modified>
</cp:coreProperties>
</file>