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E56" w14:textId="77777777" w:rsidR="007057B8" w:rsidRDefault="007057B8">
      <w:pPr>
        <w:spacing w:after="0" w:line="240" w:lineRule="auto"/>
        <w:ind w:left="11664"/>
        <w:rPr>
          <w:rFonts w:ascii="Times New Roman" w:hAnsi="Times New Roman" w:cs="Times New Roman"/>
          <w:bCs/>
          <w:sz w:val="24"/>
          <w:szCs w:val="24"/>
        </w:rPr>
      </w:pPr>
    </w:p>
    <w:p w14:paraId="035E0123" w14:textId="1D4A44FF" w:rsidR="007057B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Viešojo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paraiškos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4C85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priedas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14:paraId="485E51AA" w14:textId="77777777" w:rsidR="007057B8" w:rsidRDefault="007057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6FB834" w14:textId="77777777" w:rsidR="007057B8" w:rsidRDefault="007057B8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</w:p>
    <w:p w14:paraId="09FA8DBE" w14:textId="77777777" w:rsidR="007057B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TECHNINĖ SPECIFIKACIJA</w:t>
      </w:r>
    </w:p>
    <w:p w14:paraId="6C1C663F" w14:textId="77777777" w:rsidR="007057B8" w:rsidRDefault="007057B8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188B6FE2" w14:textId="77777777" w:rsidR="007057B8" w:rsidRDefault="00000000">
      <w:pPr>
        <w:tabs>
          <w:tab w:val="left" w:pos="810"/>
        </w:tabs>
        <w:suppressAutoHyphens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1.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Užsakovas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Anykščių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rajono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savivaldybės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pirminės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sveikatos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priežiūros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centras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(V.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Kudirkos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g. 1,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Anykščiai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).</w:t>
      </w:r>
    </w:p>
    <w:p w14:paraId="384FE148" w14:textId="77777777" w:rsidR="007057B8" w:rsidRDefault="00000000">
      <w:pPr>
        <w:tabs>
          <w:tab w:val="left" w:pos="810"/>
        </w:tabs>
        <w:suppressAutoHyphens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2.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Objekto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pavadinimas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Anykščių raj.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savivaldybės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pirminės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sveikatos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priežiūros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centro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odontologo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darbo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vietos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įranga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(2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komplektai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).</w:t>
      </w:r>
    </w:p>
    <w:p w14:paraId="6B825920" w14:textId="77777777" w:rsidR="007057B8" w:rsidRDefault="00000000">
      <w:pPr>
        <w:tabs>
          <w:tab w:val="left" w:pos="810"/>
        </w:tabs>
        <w:suppressAutoHyphens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Pristatymo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adresas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V.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Kudirkos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g. 1,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Anykščiai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.</w:t>
      </w:r>
    </w:p>
    <w:p w14:paraId="02A215E4" w14:textId="2834CAB2" w:rsidR="007057B8" w:rsidRDefault="00000000">
      <w:pPr>
        <w:tabs>
          <w:tab w:val="left" w:pos="810"/>
        </w:tabs>
        <w:suppressAutoHyphens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4.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Prekės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pristatymo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terminas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odontologinis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įrenginys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(2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komplektai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), Anykščių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rajono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savivaldybės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pirminės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sveikatos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priežiūros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centrui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turi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būti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pristatyta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ir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sumontuota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ne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vėliau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kaip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per </w:t>
      </w:r>
      <w:r w:rsidR="000861AE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(</w:t>
      </w:r>
      <w:r w:rsidR="000861AE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tris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)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mėnesius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nuo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sutarties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įsigaliojimo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dienos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.</w:t>
      </w:r>
    </w:p>
    <w:p w14:paraId="1F2E89A5" w14:textId="77777777" w:rsidR="007057B8" w:rsidRDefault="007057B8">
      <w:pPr>
        <w:tabs>
          <w:tab w:val="left" w:pos="810"/>
        </w:tabs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eastAsia="lt-LT"/>
        </w:rPr>
      </w:pPr>
    </w:p>
    <w:p w14:paraId="57635329" w14:textId="77777777" w:rsidR="007057B8" w:rsidRDefault="00705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de-DE"/>
        </w:rPr>
      </w:pPr>
    </w:p>
    <w:tbl>
      <w:tblPr>
        <w:tblW w:w="14947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883"/>
        <w:gridCol w:w="4705"/>
        <w:gridCol w:w="3547"/>
        <w:gridCol w:w="2692"/>
        <w:gridCol w:w="1701"/>
        <w:gridCol w:w="1419"/>
      </w:tblGrid>
      <w:tr w:rsidR="007057B8" w14:paraId="30220458" w14:textId="77777777">
        <w:trPr>
          <w:trHeight w:val="1350"/>
        </w:trPr>
        <w:tc>
          <w:tcPr>
            <w:tcW w:w="8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87A4309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47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56A5C67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Parametrai, komplektacija</w:t>
            </w:r>
          </w:p>
        </w:tc>
        <w:tc>
          <w:tcPr>
            <w:tcW w:w="354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C67B4BB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58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14:paraId="318D578E" w14:textId="77777777" w:rsidR="007057B8" w:rsidRDefault="000000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Atitikimas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kokybiniams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ir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techniniams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reikalavimams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>.</w:t>
            </w:r>
          </w:p>
          <w:p w14:paraId="1664B28A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Nuoroda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į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prekės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atitikimą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reikalaujamoms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charakteristikoms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įrodančius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dokumentus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Pridedama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Bukletų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techninių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aprašų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puslapių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Nr.</w:t>
            </w:r>
          </w:p>
        </w:tc>
      </w:tr>
      <w:tr w:rsidR="007057B8" w14:paraId="3DC4271D" w14:textId="77777777">
        <w:trPr>
          <w:trHeight w:val="585"/>
        </w:trPr>
        <w:tc>
          <w:tcPr>
            <w:tcW w:w="883" w:type="dxa"/>
            <w:vMerge/>
            <w:tcBorders>
              <w:left w:val="single" w:sz="4" w:space="0" w:color="000080"/>
            </w:tcBorders>
            <w:vAlign w:val="center"/>
          </w:tcPr>
          <w:p w14:paraId="240D5DE4" w14:textId="77777777" w:rsidR="007057B8" w:rsidRDefault="0070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vMerge/>
            <w:tcBorders>
              <w:left w:val="single" w:sz="4" w:space="0" w:color="000080"/>
            </w:tcBorders>
            <w:vAlign w:val="center"/>
          </w:tcPr>
          <w:p w14:paraId="2FD7B6F7" w14:textId="77777777" w:rsidR="007057B8" w:rsidRDefault="0070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7" w:type="dxa"/>
            <w:vMerge/>
            <w:tcBorders>
              <w:left w:val="single" w:sz="4" w:space="0" w:color="000080"/>
            </w:tcBorders>
            <w:vAlign w:val="center"/>
          </w:tcPr>
          <w:p w14:paraId="0192F1FC" w14:textId="77777777" w:rsidR="007057B8" w:rsidRDefault="0070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vAlign w:val="center"/>
          </w:tcPr>
          <w:p w14:paraId="7D59F243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Siūlomos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prekės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techniniai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parametrai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vAlign w:val="center"/>
          </w:tcPr>
          <w:p w14:paraId="7EAFEA80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Pasiūlymo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dokumentai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patvirtinantys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siūlomos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prekės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techninius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parametrus</w:t>
            </w:r>
            <w:proofErr w:type="spellEnd"/>
          </w:p>
        </w:tc>
      </w:tr>
      <w:tr w:rsidR="007057B8" w14:paraId="286DD8A5" w14:textId="77777777">
        <w:trPr>
          <w:trHeight w:val="570"/>
        </w:trPr>
        <w:tc>
          <w:tcPr>
            <w:tcW w:w="883" w:type="dxa"/>
            <w:vMerge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14:paraId="291D4BB1" w14:textId="77777777" w:rsidR="007057B8" w:rsidRDefault="0070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vMerge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14:paraId="63ED9C11" w14:textId="77777777" w:rsidR="007057B8" w:rsidRDefault="0070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7" w:type="dxa"/>
            <w:vMerge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14:paraId="2D891F0E" w14:textId="77777777" w:rsidR="007057B8" w:rsidRDefault="0070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  <w:vAlign w:val="center"/>
          </w:tcPr>
          <w:p w14:paraId="00791EA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vAlign w:val="center"/>
          </w:tcPr>
          <w:p w14:paraId="41989EFD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</w:rPr>
              <w:t>Dokumento</w:t>
            </w:r>
            <w:proofErr w:type="spellEnd"/>
          </w:p>
          <w:p w14:paraId="171838F7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</w:rPr>
              <w:t>pavadinimas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vAlign w:val="center"/>
          </w:tcPr>
          <w:p w14:paraId="174E0DA3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</w:rPr>
              <w:t>Pasiūlymo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</w:rPr>
              <w:t>lapo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</w:rPr>
              <w:t xml:space="preserve"> Nr.</w:t>
            </w:r>
          </w:p>
        </w:tc>
      </w:tr>
      <w:tr w:rsidR="007057B8" w14:paraId="7D1B6137" w14:textId="77777777">
        <w:tc>
          <w:tcPr>
            <w:tcW w:w="9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91CEEC9" w14:textId="77777777" w:rsidR="007057B8" w:rsidRDefault="000000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1. Odontologo darbo įrangos komplektas </w:t>
            </w:r>
            <w:r>
              <w:rPr>
                <w:rFonts w:ascii="Times New Roman" w:eastAsia="MS Mincho" w:hAnsi="Times New Roman" w:cs="Times New Roman"/>
                <w:b/>
                <w:lang w:val="lt-LT" w:eastAsia="ja-JP"/>
              </w:rPr>
              <w:t>(nurodyti modelį/tipą, šalį, gamintoją):</w:t>
            </w:r>
          </w:p>
        </w:tc>
        <w:tc>
          <w:tcPr>
            <w:tcW w:w="58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6015B62" w14:textId="77777777" w:rsidR="007057B8" w:rsidRDefault="007057B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057B8" w14:paraId="568EC3C6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E6D780A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8A2D140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Odontologinis centras, 2 vnt.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942783D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60B9CE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6649BC9A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DF960D1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1.1.1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03FC42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Paciento kėdė: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AF12AA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0FDDE66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0C718BCE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5D56013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5D3839B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Kėdės judesių reguliavimas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E6CAED2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Būtinas reguliavimas elektriniais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arba hidrauliniais varikliais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A7B7C24" w14:textId="7ECA1212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E56405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DEF9D48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73478120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B0D1D99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1356686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Maksimalus kėdės pakilimo aukštis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8AB0AE8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</w:t>
            </w: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  <w:lang w:val="lt-LT"/>
              </w:rPr>
              <w:t>0 mm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4CE3329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58D6D4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DA7392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7A9A644C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931962C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E5ADF0B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Maksimalus kėdės nusileidimo aukštis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F2B604C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daugiau 400 mm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E19F908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573954E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E338C4E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D80D1ED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006C142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E30A803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Pakeliamas svoris 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AA6D47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140 kg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42F361A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23B6036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AE6A627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04DD6004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2024DEF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D74A5B1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Porankiai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051EF0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Dešinės pusės porankis turi būti nulenkiamas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280BA6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F7BB364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79E097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38FA0DB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BB927D6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93A00ED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Apmušalai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142692D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Atsparūs dezinfekavimui, besiūliai, minkšti, dirbtinės odos, spalva pasirenkama ne mažiau iš trijų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BC9BE7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59C89EA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1638FC7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783C426C" w14:textId="77777777">
        <w:trPr>
          <w:trHeight w:val="424"/>
        </w:trPr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81ACA0C" w14:textId="77777777" w:rsidR="007057B8" w:rsidRDefault="00000000">
            <w:pPr>
              <w:tabs>
                <w:tab w:val="center" w:pos="-745"/>
                <w:tab w:val="right" w:pos="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g)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6C61C0E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Galvos atlošas 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92F1BED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dviejų šarnyrų.</w:t>
            </w: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4F40F1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E7B425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9AC761E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4378422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ACD2E28" w14:textId="77777777" w:rsidR="007057B8" w:rsidRDefault="00000000">
            <w:pPr>
              <w:tabs>
                <w:tab w:val="right" w:pos="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h)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C70975C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Programuojamos kėdės pozicijos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66B94AA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 individualiai programuojamos darbo pozicijos, paciento išlaipinimo programa ir skalavimo programa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8331B7E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BB29388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CD28B5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614447E8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0D4E0CC" w14:textId="77777777" w:rsidR="007057B8" w:rsidRDefault="00000000">
            <w:pPr>
              <w:tabs>
                <w:tab w:val="right" w:pos="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1C0C0C9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Judėjimo stabdymas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AB0AE37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Jungikliai turi būti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: gydytojo elemente ir/ar paciento kėdėje,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pedale, asistento elemente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71873F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025612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50C3B1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EC1C766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878BF7" w14:textId="77777777" w:rsidR="007057B8" w:rsidRDefault="00000000">
            <w:pPr>
              <w:tabs>
                <w:tab w:val="right" w:pos="669"/>
              </w:tabs>
              <w:spacing w:after="0" w:line="240" w:lineRule="auto"/>
              <w:ind w:left="30" w:hanging="2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2.9</w:t>
            </w:r>
          </w:p>
          <w:p w14:paraId="52113FCC" w14:textId="77777777" w:rsidR="007057B8" w:rsidRDefault="000000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AC9505E" w14:textId="77777777" w:rsidR="007057B8" w:rsidRDefault="0000000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Sėdimosios dalies, nugaros ir atstumto galvos atlošo bendras ilgis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81D2F7F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kaip 1800 mm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2B3CCAA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6BF721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987EDF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378CC4CB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B0B4849" w14:textId="77777777" w:rsidR="007057B8" w:rsidRDefault="007057B8">
            <w:pPr>
              <w:tabs>
                <w:tab w:val="right" w:pos="669"/>
              </w:tabs>
              <w:spacing w:after="0" w:line="240" w:lineRule="auto"/>
              <w:ind w:left="30" w:hanging="2160"/>
              <w:rPr>
                <w:rFonts w:ascii="Times New Roman" w:hAnsi="Times New Roman" w:cs="Times New Roman"/>
                <w:lang w:val="lt-LT"/>
              </w:rPr>
            </w:pPr>
          </w:p>
          <w:p w14:paraId="4AE0BCC9" w14:textId="77777777" w:rsidR="007057B8" w:rsidRDefault="000000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AB74190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Kojūgalis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35B0348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Atsparus valymui bei dezinfekcijai  arba turėti skaidrią, lengvai nuimamą ir lengvai nuvalomą apsauginę plėvelę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599D66B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9C3AAF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283061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5FF79953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E667AEF" w14:textId="77777777" w:rsidR="007057B8" w:rsidRDefault="007057B8">
            <w:pPr>
              <w:tabs>
                <w:tab w:val="right" w:pos="669"/>
              </w:tabs>
              <w:snapToGrid w:val="0"/>
              <w:spacing w:after="0" w:line="240" w:lineRule="auto"/>
              <w:ind w:left="30" w:hanging="2160"/>
              <w:rPr>
                <w:rFonts w:ascii="Times New Roman" w:hAnsi="Times New Roman" w:cs="Times New Roman"/>
                <w:lang w:val="lt-LT"/>
              </w:rPr>
            </w:pPr>
          </w:p>
          <w:p w14:paraId="2C86FED6" w14:textId="77777777" w:rsidR="007057B8" w:rsidRDefault="000000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1EB33AE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Kėdės valdymas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72A6F2E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Nuo odontologo antgalių bloko ir valdymo</w:t>
            </w: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pedalo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1F810CD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4A9613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1024AA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31EC568F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8C1F41F" w14:textId="77777777" w:rsidR="007057B8" w:rsidRDefault="007057B8">
            <w:pPr>
              <w:tabs>
                <w:tab w:val="right" w:pos="669"/>
              </w:tabs>
              <w:spacing w:after="0" w:line="240" w:lineRule="auto"/>
              <w:ind w:left="30" w:hanging="2160"/>
              <w:rPr>
                <w:rFonts w:ascii="Times New Roman" w:hAnsi="Times New Roman" w:cs="Times New Roman"/>
                <w:lang w:val="lt-LT"/>
              </w:rPr>
            </w:pPr>
          </w:p>
          <w:p w14:paraId="03BF237B" w14:textId="77777777" w:rsidR="007057B8" w:rsidRDefault="000000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6C0CD78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Kėdės montavimas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D975FBE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Kėdė montuojama kartu su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siurbiklio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bloku ir tvirtinama prie grindų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340CC1E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7E3A1C6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2C1DA9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3B6096AF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52C17527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1.1.2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62B844C3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Lempa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5232E6BF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05CB1B8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5BEC0AB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096323C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22D6F22F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381880D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1B4D1159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Šviestuvas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69F46C4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Montuojamas prie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siurbiklio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bloko, kaip ir odontologo antgalių blokas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76AB95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454833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939A0B4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0A50FA0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2B15B1EB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7A574ABA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Apšvietimas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01DAB0EB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LED tipo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3DC1D7DA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50828DAE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3B8221A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5B1BCB88" w14:textId="77777777">
        <w:trPr>
          <w:trHeight w:val="49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9E88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5E4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Maksimalus šviesos intensyvumas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F78B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40000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lt-LT"/>
              </w:rPr>
              <w:t>lux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4F90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0666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750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0E6C3D86" w14:textId="7777777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F945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B63D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Šviesos temperatūra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2AC2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Reguliuojama ribose ne blogiau 4600-5500</w:t>
            </w:r>
            <w:r>
              <w:rPr>
                <w:rFonts w:ascii="Times New Roman" w:hAnsi="Times New Roman" w:cs="Times New Roman"/>
                <w:vertAlign w:val="superscript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K ribose</w:t>
            </w:r>
          </w:p>
          <w:p w14:paraId="62874431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(galimybė pasiūlyti maksimalią reguliuojamos šviesos temperatūros ribą ne mažesnę nei 6200K bus vertinama kaip privalumas, pasiūlymų vertinime suteikiantis papildomų balų).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055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7F8B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E678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0B511543" w14:textId="7777777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EC6F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455B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Darbo režimai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5E2A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Turi būti specialus kompozitų režimas, šviesos srautas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bešešėlinis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neįtakojantis į šviesoje kietėjančią kompozitinę medžiagą</w:t>
            </w:r>
            <w:r>
              <w:rPr>
                <w:rFonts w:ascii="Times New Roman" w:hAnsi="Times New Roman" w:cs="Times New Roman"/>
                <w:color w:val="00B050"/>
                <w:lang w:val="lt-LT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749B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482E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FFD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40526FB7" w14:textId="77777777">
        <w:trPr>
          <w:trHeight w:val="70"/>
        </w:trPr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40A95992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3BDE12A7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Spalvų atkūrimo indeksas (CRI)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517E57A0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&gt;90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76F46F7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1A65EA8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52E1ED1E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4AA597FC" w14:textId="77777777">
        <w:trPr>
          <w:trHeight w:val="183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94D3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3839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Apšvietimo įjungimas/išjungimas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A6D1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Valdomas judesio davikliu ar lygiaverčiu technologiniu sprendimu bei automatiškai, kėdę įjungus į darbinę poziciją, ir iš odontologo antgalių bloko. Apšvietimo intensyvumo ir specialaus kompozitų režimo valdymas atliekamas nuo šviestuvo, odontologo antgalių bloko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7E09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FE8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6F8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6697E5CA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4DC487BF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h)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7988521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Valdymas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137F532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Trimis ašimis (galima pakreipti)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5AC62719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7ED6E32A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4D5BBF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7A3519AF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6C575D08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E98F643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Nuimamos ir sterilizuojamos </w:t>
            </w:r>
            <w:r>
              <w:rPr>
                <w:rFonts w:ascii="Times New Roman" w:hAnsi="Times New Roman" w:cs="Times New Roman"/>
                <w:lang w:val="lt-LT"/>
              </w:rPr>
              <w:t xml:space="preserve">padėties reguliavimo rankenos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D2C5A01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Iš abiejų lempos pusių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2985C75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C3CE22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6BD60BE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2AB91C30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62274569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1.1.3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179EAA48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Antgalių blokas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CF75D87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8CBE7E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18D277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F2F0AA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71BED45C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A7B1DA7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02D5CB3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Antgalių blokas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749E803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Tvirtinamas prie pagrindinio seilių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siurbiklio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bloko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pantografine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alkūne 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956A2A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BAA56D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0D2CAE7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F8A698D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0E5C276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961F837" w14:textId="77777777" w:rsidR="007057B8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Antgalių bloką sudaro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E7C3D88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1) Daugiafunkcinis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prapūtiklis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(oras, vanduo, oras + vanduo) su pašvietimu; </w:t>
            </w:r>
          </w:p>
          <w:p w14:paraId="0F51654C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2) Rankovė turbininiam antgaliui su pašvietimu;</w:t>
            </w:r>
          </w:p>
          <w:p w14:paraId="40A7D4C0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3) Rankovė elektriniam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mikrovarikliui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su pašvietimu;</w:t>
            </w:r>
          </w:p>
          <w:p w14:paraId="01998FD0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4) Rankovė ultragarsiniam antgaliui su pašvietimu;</w:t>
            </w:r>
          </w:p>
          <w:p w14:paraId="7B2ECBAB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5) Rankovė pneumatiniam instrumentui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D48464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8BDBBA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1D41084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360BE4F7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C0018A6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ABE4449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Padėkliukas instrumentams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04E9642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Pasukamas, ne mažesnis kaip 18 x 28 cm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1E757FE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327620B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8E937B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6BB6A77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15B9E04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2C9C177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Antgalių bloko aukščio ir padėties reguliavimas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10FCD0D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Padėtis fiksuojama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pneumatiniu stabdžiu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563A0A08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B9FADBD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7D8E44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18D48BA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EF020CE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D278D46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Odontologo darbo vietos antgalių tvirtinimas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1639BCF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Iš viršaus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55D24D2" w14:textId="77777777" w:rsidR="007057B8" w:rsidRDefault="007057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15A7737" w14:textId="77777777" w:rsidR="007057B8" w:rsidRDefault="007057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69C343F" w14:textId="77777777" w:rsidR="007057B8" w:rsidRDefault="00705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7B8" w14:paraId="50684B29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42BDA5D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16516FA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Antgalių bloke sumontuotas valdymo pultas, rodantis antgalio nustatymus, </w:t>
            </w:r>
            <w:r>
              <w:rPr>
                <w:rFonts w:ascii="Times New Roman" w:eastAsia="Nimbus Sans L" w:hAnsi="Times New Roman" w:cs="Times New Roman"/>
                <w:color w:val="000000" w:themeColor="text1"/>
                <w:lang w:val="lt-LT"/>
              </w:rPr>
              <w:t>įspėjimus apie klaidas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1E2F2B98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12A83798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5A698B3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1E0F6A28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7B8" w14:paraId="0774C8D0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C183A70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g)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886ACA8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Programuojami ir nustatomi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ir ultragarsinio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skalerio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darbo parametrai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19A9E4B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63B78759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2D054F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5D57AC2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7B8" w14:paraId="682C1CB3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6488937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h)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7C4B88E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Nimbus Sans L" w:hAnsi="Times New Roman" w:cs="Times New Roman"/>
                <w:color w:val="000000"/>
                <w:lang w:val="lt-LT"/>
              </w:rPr>
              <w:t xml:space="preserve">Turi būti galimybė </w:t>
            </w:r>
            <w:proofErr w:type="spellStart"/>
            <w:r>
              <w:rPr>
                <w:rFonts w:ascii="Times New Roman" w:eastAsia="Nimbus Sans L" w:hAnsi="Times New Roman" w:cs="Times New Roman"/>
                <w:color w:val="000000" w:themeColor="text1"/>
                <w:lang w:val="lt-LT"/>
              </w:rPr>
              <w:t>multifunkciniu</w:t>
            </w:r>
            <w:proofErr w:type="spellEnd"/>
            <w:r>
              <w:rPr>
                <w:rFonts w:ascii="Times New Roman" w:eastAsia="Nimbus Sans L" w:hAnsi="Times New Roman" w:cs="Times New Roman"/>
                <w:color w:val="FF0000"/>
                <w:lang w:val="lt-LT"/>
              </w:rPr>
              <w:t xml:space="preserve"> </w:t>
            </w:r>
            <w:r>
              <w:rPr>
                <w:rFonts w:ascii="Times New Roman" w:eastAsia="Nimbus Sans L" w:hAnsi="Times New Roman" w:cs="Times New Roman"/>
                <w:color w:val="000000"/>
                <w:lang w:val="lt-LT"/>
              </w:rPr>
              <w:t>pedalu valdyti antgalių paleidimą, vandens į instrumentus įjungimo/išjungimo funkciją ir kėdės programas.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0E8F48E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3FAC4A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2657F991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80DE58D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7B8" w14:paraId="039B417C" w14:textId="77777777">
        <w:trPr>
          <w:trHeight w:val="161"/>
        </w:trPr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F55EDFE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E9829DA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Tolygus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apsukų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naudojant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pedalą</w:t>
            </w:r>
            <w:proofErr w:type="spellEnd"/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E8A5E58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Būtina</w:t>
            </w:r>
            <w:proofErr w:type="spellEnd"/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2D52411E" w14:textId="77777777" w:rsidR="007057B8" w:rsidRDefault="007057B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798EBFF" w14:textId="77777777" w:rsidR="007057B8" w:rsidRDefault="007057B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50A27625" w14:textId="77777777" w:rsidR="007057B8" w:rsidRDefault="007057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057B8" w14:paraId="38988B87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62BF5EE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869B08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Vandens kiekio reguliavimas gydytojo elemente kiekvienam antgaliui atskirai.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9F64737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3816E37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612242C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A6966C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7B8" w14:paraId="227D7D5F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2D8C8A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1756373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Papildomas vandens reguliavimas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korpuse arba žarnos jungtyje su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mikrovarikliu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, turbinos greitoje jungtyje, ultragarsinio antgalio korpuse arba žarnos jungtyje su ultragarsiniu antgaliu. </w:t>
            </w:r>
            <w:r>
              <w:rPr>
                <w:rFonts w:ascii="Times New Roman" w:hAnsi="Times New Roman" w:cs="Times New Roman"/>
                <w:lang w:val="lt-LT"/>
              </w:rPr>
              <w:br/>
            </w: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(galimybė pasiūlyti papildomą vandens</w:t>
            </w:r>
            <w:r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 xml:space="preserve">reguliavimą </w:t>
            </w:r>
            <w:proofErr w:type="spellStart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 xml:space="preserve"> korpuse</w:t>
            </w:r>
            <w:r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 xml:space="preserve">arba žarnos jungtyje su </w:t>
            </w:r>
            <w:proofErr w:type="spellStart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mikrovarikliu</w:t>
            </w:r>
            <w:proofErr w:type="spellEnd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,</w:t>
            </w:r>
            <w:r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turbinos greitoje jungtyje, ultragarsinio</w:t>
            </w:r>
            <w:r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antgalinio</w:t>
            </w:r>
            <w:proofErr w:type="spellEnd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 xml:space="preserve"> korpuse arba žarnos jungtyje</w:t>
            </w:r>
          </w:p>
          <w:p w14:paraId="2F74FA09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t-LT"/>
              </w:rPr>
            </w:pP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su ultragarsiniu antgaliu bus vertinama kaip privalumas, pasiūlymų vertinime suteikiantis papildomų balų).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5A8FB25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Pageidautina</w:t>
            </w:r>
          </w:p>
          <w:p w14:paraId="2EB7860C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519E3866" w14:textId="77777777" w:rsidR="007057B8" w:rsidRDefault="007057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3DE68A2E" w14:textId="77777777" w:rsidR="007057B8" w:rsidRDefault="007057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504FDA7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7057B8" w14:paraId="4AF6DFF5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33F7370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43C65ED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Vandens pripildymo į stiklinę ir spjaudyklės plovimo mygtukai.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C1F37EC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64B13844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DC8793E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EE038F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7B8" w14:paraId="4A19368A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BFA8D9F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1.1.4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61801E0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Selių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siurbiklio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blokas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20CC49D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6EDFBDD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883807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7E3D2C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47F9F6C2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44E32B6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6FC3D26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Tvirtinimas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grindų</w:t>
            </w:r>
            <w:proofErr w:type="spellEnd"/>
          </w:p>
          <w:p w14:paraId="15C283CB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Nimbus Sans L" w:hAnsi="Times New Roman" w:cs="Times New Roman"/>
                <w:i/>
                <w:color w:val="000000"/>
                <w:u w:val="single"/>
                <w:lang w:val="lt-LT"/>
              </w:rPr>
              <w:t>(galimybė pasiūlyti</w:t>
            </w:r>
            <w:r>
              <w:rPr>
                <w:rFonts w:ascii="Times New Roman" w:hAnsi="Times New Roman" w:cs="Times New Roman"/>
                <w:i/>
                <w:color w:val="000000"/>
                <w:u w:val="single"/>
                <w:lang w:val="lt-LT"/>
              </w:rPr>
              <w:t xml:space="preserve"> tvirtinimą prie grindų </w:t>
            </w:r>
            <w:r>
              <w:rPr>
                <w:rFonts w:ascii="Times New Roman" w:eastAsia="Nimbus Sans L" w:hAnsi="Times New Roman" w:cs="Times New Roman"/>
                <w:i/>
                <w:color w:val="000000"/>
                <w:u w:val="single"/>
                <w:lang w:val="lt-LT"/>
              </w:rPr>
              <w:t>bus vertinama kaip privalumas, pasiūlymų vertinime suteiksiantis papildomų balų)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246C3EF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Pageidautina</w:t>
            </w:r>
            <w:proofErr w:type="spellEnd"/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D782B6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9BE669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3873A7D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53DAB5A6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7C57A7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C3B8014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Asistento instrumentų laikiklis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1AD5403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4-ių lizdų  asistento instrumentų laikiklis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ant atskiros alkūnės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17CBB4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9295181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128C357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717F6BAD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877815E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A160" w14:textId="77777777" w:rsidR="007057B8" w:rsidRDefault="00000000">
            <w:pPr>
              <w:pStyle w:val="Sraopastraipa"/>
              <w:tabs>
                <w:tab w:val="left" w:pos="202"/>
              </w:tabs>
              <w:spacing w:line="240" w:lineRule="auto"/>
              <w:ind w:left="0"/>
              <w:jc w:val="both"/>
              <w:rPr>
                <w:rFonts w:ascii="Times New Roman" w:eastAsia="Nimbus Sans L" w:hAnsi="Times New Roman" w:cs="Times New Roman"/>
                <w:color w:val="000000"/>
                <w:sz w:val="22"/>
                <w:lang w:val="lt-LT"/>
              </w:rPr>
            </w:pPr>
            <w:r>
              <w:rPr>
                <w:rFonts w:ascii="Times New Roman" w:eastAsia="Nimbus Sans L" w:hAnsi="Times New Roman" w:cs="Times New Roman"/>
                <w:color w:val="000000"/>
                <w:sz w:val="22"/>
                <w:lang w:val="lt-LT"/>
              </w:rPr>
              <w:t>Seilių ir dulkių siurblių rankovės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E2DA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8C28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31B18E88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3B5D37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4EE9EDB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052C30F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11EFFD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Spjaudyklė</w:t>
            </w:r>
          </w:p>
          <w:p w14:paraId="45309912" w14:textId="77777777" w:rsidR="007057B8" w:rsidRDefault="007057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  <w:lang w:val="lt-LT"/>
              </w:rPr>
            </w:pP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46D3169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Tvirtinama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ant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lt-LT"/>
              </w:rPr>
              <w:t>siurbiklio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bloko</w:t>
            </w:r>
            <w:r>
              <w:rPr>
                <w:rFonts w:ascii="Times New Roman" w:hAnsi="Times New Roman" w:cs="Times New Roman"/>
                <w:lang w:val="lt-LT"/>
              </w:rPr>
              <w:t xml:space="preserve">. Turi būti </w:t>
            </w:r>
            <w:r>
              <w:rPr>
                <w:rFonts w:ascii="Times New Roman" w:eastAsia="Nimbus Sans L" w:hAnsi="Times New Roman" w:cs="Times New Roman"/>
                <w:color w:val="000000"/>
                <w:lang w:val="lt-LT"/>
              </w:rPr>
              <w:t>išimama ir lengvai plaunama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C0D7C3D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C63E3A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2F20B5E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74E4345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15105C9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C57BBC6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Švaraus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vandens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butelis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perjungimu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vandentiekio</w:t>
            </w:r>
            <w:proofErr w:type="spellEnd"/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CCB66E9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237B32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5DE126C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219975F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516F0F12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07761B1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f)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EEBA2E8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Odontologo darbo vietos įranga paruošta jungimui prie šlapio siurbimo siurblio 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0D595CA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CE05BCB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62E6CC9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E10468A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531EFB87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CA217F5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1.1.5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17DD37D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Antgalio elektrinis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mikrovariklis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su pašvietimu (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bešepetėlinis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>)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327592C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794C30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109C4E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ED4571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057B8" w14:paraId="579BE143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6A45DE1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AB279E6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Apsisukimų skaičius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BFB3B61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Reguliuojamas minimalus apsisukimų skaičius ne daugiau kaip 100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aps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/min . </w:t>
            </w:r>
          </w:p>
          <w:p w14:paraId="3021D560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Reguliuojamas maksimalus apsisukimų skaičius ne mažiau kaip 40000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aps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/min .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D039540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D8175C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A8FBEE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514D7EE5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21DA168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5C5D2FF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Valdymas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13C4DA9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Sūkiai valdomi kojiniu pedalu ir ant instrumentų stalelio. </w:t>
            </w:r>
          </w:p>
          <w:p w14:paraId="617C421B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sūkių programavimas iš gydytojo instrumentų dalies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00ED5B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99EBD4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9D16646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C4134A8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509ED83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8E977A9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Maksimalus sukimo momentas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FA0434A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3,0 N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42773A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AE4C3F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53E90A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0BB2B2BC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C8DFBE0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E04C153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Aušinimas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7797E38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Su vidiniu oro/vandens aušinimu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1AEC07E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6BF90A4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C0C374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7768AE5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617F9263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61FD3BA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Šviesos šaltinis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E0A78C3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Su LED šviesos šaltiniu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2C7A3C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FE332C8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A1FF78D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1142671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5F542CF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2D10B4C6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krypties pakeitimas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4F3E4E5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4BA124A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007A6B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0943724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62660F3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D136D4E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D552246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Gamyklinė garantija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610C892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24 mėn.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CEB6DA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EDB10CA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51FDCC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AC0A41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061B487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1.1.6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F575DD5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Kampinis antgalis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mikrovarikliui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15B79677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3F140C2D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F23F5F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1A0A40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EBA0AB9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B63C525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D8EFE85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Aušinimas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1C72B99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Su vidiniu aušinimu ir vandens-oro mišinio  padavimu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00E09362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282C16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D41C1F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E989288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23A42AF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01D077F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Antgalio galvutės diametras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14B55766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didesnis nei 9mm , aukštis ne didesnis nei 13mm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0BE6A9BE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B0A8EA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F0F7216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068B061D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E3A2B65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89FA02C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Perdavimo santykis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1ED0BA10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1:1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487EB7E0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060F1D4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22A299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8D13339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1E76421B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9D2C8CC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Grąžto fiksacija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666DFC6B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Mygtuku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24798B8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5EBBBF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F9817AE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6772283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CA6D058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693BA7A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Pašvietimas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C65B390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Integruotas šviesolaidis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34A65B9A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D14F6F0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85246C7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EDFCDD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217DC3B6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0C9EF03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Sterilizuojamas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DE33463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605D7BD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D6440E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A1A529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0C1A7FB2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5AE785AB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7EFFDA8B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Gamyklinė garantija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386FF624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24 mėn.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3A428F6E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6854C5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62CDCC1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297DD5B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6FA18922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1.1.7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316C368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Antgalis turbininis su greita jungtimi: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B532F8B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153BB4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443FC6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F36564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1FEC08D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713A933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084EEBC3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Aušinimas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56B75056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Su vandens-oro aušinimu iš ne mažiau 4 atskirų skylučių oras-vanduo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5191CB6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136332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754F9C4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6E1309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52DADDF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4743D3E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Maksimalūs sūkiai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A5E6FD5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370 000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aps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/min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03F4FF0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8E91978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182ED94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8028FE5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2810F070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CE4B049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Guoliai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5C4BB1D1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Keraminiai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5EF17BD6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128A392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F180848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310885D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5570096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5BE3D67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Galia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E467A20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26 W.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00C7F21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119E6B38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583EC2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0287B1F5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2F02E16F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1C8F1F21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Galvutės matmenys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9A9EEDF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Diametras ne daugiau 11,5 mm , o aukštis ne didesnis nei 13 mm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473DB3D8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5294AE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C2C175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32BBA41D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2AC2BF93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f)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0C3C2D65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Pašvietimas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BA62EA4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LED tipo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3158373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04A6F7A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2A36DE4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70662B6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6393AFAB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3C729BC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Jungimas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A98D960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Per greitą jungtį, komplekte turi būti jungtis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54D82E09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46AFA59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712CB1A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D6E3C70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5B05B7C8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h)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0568616E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Sterilizuojamas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106E7069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77DB2F81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2EBA4D0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3C2974A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B2EB0F4" w14:textId="7777777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4684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07C7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Gamyklinė garantija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1E42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24 mėn.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8FF6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CD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DBF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F4825D3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6947328A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1.1.8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6B6AD749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Antgalis ultragarsinis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7CD1EEB9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1CC01BEE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10FC428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38909F9D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41D6F30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2DDFD6B0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F3BD8E7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Pjezokeraminis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su pašvietimu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5FD143F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48FE9851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A2636B0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70CE0E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3CA2E410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183F59C9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1642339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Tinkamumas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9A82C2F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Tinkamas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periodontologinėm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endodontologinėm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ir higienos procedūroms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13B3BED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1AC5D8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C8CB258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65C9910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0140AA9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BE9CEDC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Visiškai integruotas į odontologinę įrangą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3B1A31E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10CB7D88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99B96C2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0F36DD7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FAAF8D5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0CD4456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DC350B6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Apšvietimas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8FC3C2C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LED tipo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6F9D320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7C964DA0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D2CEDC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7B8" w14:paraId="4908032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D18E1CA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E9AD720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Komplektacija suderinta su perkama odontologine įranga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53BD12D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nei 2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antgaliukai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ir raktas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antgaliukų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keitimui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2D46A11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9F5C2ED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443D32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831689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36D479B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260E2BF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Virpesių dažnis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9E78044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siauresnėse ribose kaip nuo 28 iki 32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kHz</w:t>
            </w:r>
            <w:proofErr w:type="spellEnd"/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4130AA76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308512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11E084D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5C6675C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A862194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6C2F17F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Gamyklinė garantija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FB780F6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24 mėn.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0DDB1F7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A5286E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B0EE726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7F48040F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77803FE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1.1.9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23E23BC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Gydytojo odontologo kėdutė 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4ED8B76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80BEF2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CE1BDDA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B3D072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2F3F4D4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8D0A9B1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80A90B1" w14:textId="77777777" w:rsidR="007057B8" w:rsidRDefault="0000000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Reguliuojamas aukštis 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85DA247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Pakėlimo aukščio reguliavimas turi būti ne siauresnis nei nuo 52 cm iki 62 cm, matuojant nuo grindų iki atsisėdimo paviršiaus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B275EAE" w14:textId="77777777" w:rsidR="007057B8" w:rsidRDefault="007057B8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067E75E" w14:textId="77777777" w:rsidR="007057B8" w:rsidRDefault="007057B8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D23D6CB" w14:textId="77777777" w:rsidR="007057B8" w:rsidRDefault="007057B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057B8" w14:paraId="12FFB0DD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4041CA5" w14:textId="77777777" w:rsidR="007057B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CCB9F30" w14:textId="77777777" w:rsidR="007057B8" w:rsidRDefault="0000000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Kėdės atlošas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AA6C596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AF6DA78" w14:textId="77777777" w:rsidR="007057B8" w:rsidRDefault="007057B8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B27F24E" w14:textId="77777777" w:rsidR="007057B8" w:rsidRDefault="007057B8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6876378" w14:textId="77777777" w:rsidR="007057B8" w:rsidRDefault="007057B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7B8" w14:paraId="7B0CEF79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630BF96" w14:textId="77777777" w:rsidR="007057B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732CB43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Ratukai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2ACA73B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5 ratukai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4982666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C05F81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C0B5D74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8DE70F9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A4BE7F9" w14:textId="77777777" w:rsidR="00705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D0F0E68" w14:textId="77777777" w:rsidR="007057B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Kėdutės apmušalų danga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5A8622F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Lengvai valoma ir dezinfekuojama, spalva turi būti suderinta su perkama odontologine įranga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CB539A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E53336E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8E8DFC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AE59148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8A0CE76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1.2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C1D3BB6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Vakuuminis siurblys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dviems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darbo vietoms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888B3D2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6F675F1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BB90E50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566FC3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660E756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64035AC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FBFA75D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Maitinimas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68497C4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/>
              </w:rPr>
              <w:t>230V, 50Hz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47BF132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84E3D39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C8F71D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72BA839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3BA004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1A87450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gramStart"/>
            <w:r>
              <w:rPr>
                <w:rFonts w:ascii="Times New Roman" w:hAnsi="Times New Roman"/>
              </w:rPr>
              <w:t xml:space="preserve">Garso  </w:t>
            </w:r>
            <w:proofErr w:type="spellStart"/>
            <w:r>
              <w:rPr>
                <w:rFonts w:ascii="Times New Roman" w:hAnsi="Times New Roman"/>
              </w:rPr>
              <w:t>lygis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5682EB77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Fonts w:ascii="Times New Roman" w:hAnsi="Times New Roman"/>
              </w:rPr>
              <w:t>daugiau</w:t>
            </w:r>
            <w:proofErr w:type="spellEnd"/>
            <w:r>
              <w:rPr>
                <w:rFonts w:ascii="Times New Roman" w:hAnsi="Times New Roman"/>
              </w:rPr>
              <w:t xml:space="preserve"> 67dB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7901C3A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E97E1C4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3BD106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9B55E4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0E153E6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F5C5314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Style w:val="st"/>
                <w:rFonts w:ascii="Times New Roman" w:hAnsi="Times New Roman"/>
              </w:rPr>
              <w:t>Galingumas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3EC0CC4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Style w:val="st"/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Style w:val="st"/>
                <w:rFonts w:ascii="Times New Roman" w:hAnsi="Times New Roman"/>
              </w:rPr>
              <w:t>daugiau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kaip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1.2 kW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41B2B31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F8D44CE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9958FAA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B71A2A9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2DEE846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259A574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Style w:val="st"/>
                <w:rFonts w:ascii="Times New Roman" w:hAnsi="Times New Roman"/>
              </w:rPr>
            </w:pPr>
            <w:proofErr w:type="spellStart"/>
            <w:r>
              <w:rPr>
                <w:rStyle w:val="st"/>
                <w:rFonts w:ascii="Times New Roman" w:hAnsi="Times New Roman"/>
              </w:rPr>
              <w:t>Siurbiamo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oro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srautas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42D24AA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Style w:val="st"/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Style w:val="st"/>
                <w:rFonts w:ascii="Times New Roman" w:hAnsi="Times New Roman"/>
              </w:rPr>
              <w:t>mažiau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nei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1500 l/min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42E45936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D3F431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EFD6E0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94992B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179EAC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D300B9C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Style w:val="st"/>
                <w:rFonts w:ascii="Times New Roman" w:hAnsi="Times New Roman"/>
              </w:rPr>
              <w:t>Maksimalus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vakuumo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gylis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73A5888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Style w:val="st"/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Style w:val="st"/>
                <w:rFonts w:ascii="Times New Roman" w:hAnsi="Times New Roman"/>
              </w:rPr>
              <w:t>daugiau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175mbar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46332CB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CA08A5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5E7D0F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67821D7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68D51CA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68782C7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Garantija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7B108AC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/>
                <w:color w:val="000000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color w:val="000000"/>
              </w:rPr>
              <w:t>trumpesnė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nei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36 </w:t>
            </w:r>
            <w:proofErr w:type="spellStart"/>
            <w:r>
              <w:rPr>
                <w:rFonts w:ascii="Times New Roman" w:hAnsi="Times New Roman"/>
                <w:color w:val="000000"/>
              </w:rPr>
              <w:t>mėnesiai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DA69C6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BCB073D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6E1979D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D3CF800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5B0C68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9BE0023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Medicininės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paskirties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gaminių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klasė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IIa</w:t>
            </w:r>
            <w:proofErr w:type="spellEnd"/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91834A7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Būtina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0A8C0C2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4F7C75E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0A8226A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6AF32E5F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702FA62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1.3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084C5380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Kompresorius 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dviems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darbo vietoms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32C1D6E" w14:textId="77777777" w:rsidR="007057B8" w:rsidRDefault="007057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E71ED2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3A5176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F7F1FC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323EA1C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E46CFE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DA18470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Maitinimas</w:t>
            </w:r>
            <w:proofErr w:type="spellEnd"/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862A224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230V, 50 Hz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AF316A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AB984ED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A2D33AB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B83260A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3D8F67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574C35F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Suspausto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diapazonas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siauresnėse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ribose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B77E291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6-7,8 bar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113B79FE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1C3CA49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F34112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71CC88CB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15726CD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07783FCC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Garso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lygis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B3426DD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68 dB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AC3C2A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30EE150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CE68015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2A1E319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4EA8D02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D45498C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Style w:val="st"/>
                <w:rFonts w:ascii="Times New Roman" w:hAnsi="Times New Roman"/>
              </w:rPr>
              <w:t>Galingumas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623453F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Style w:val="st"/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Style w:val="st"/>
                <w:rFonts w:ascii="Times New Roman" w:hAnsi="Times New Roman"/>
              </w:rPr>
              <w:t>daugiau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kaip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1.3 kW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2243D02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3453544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1194CB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59EFE84B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57921A4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1B065C07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Tiekiamo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srautas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5bar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5E052A4B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110 l/min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07347077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01CB4A52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6EEECB08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7C47607F" w14:textId="7777777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75DD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7959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Membraninis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džiovintuvas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31E8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84A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89D5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97E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4F7B164E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94DDC9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1B13D7BC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Talpa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63480316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 l;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CAB613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5BE8A3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9C897F9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36906630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01388ED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878B6BA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Gamintojo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garantija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5A06D41C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trumpesnė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mėnesių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3042E82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2790020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706AFBA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C31A075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CACFD54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37F5AB3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Medicininės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paskirties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gaminių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klasė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IIa</w:t>
            </w:r>
            <w:proofErr w:type="spellEnd"/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7C78766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Būtina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CA2565B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AD7B61A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071E38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5D2E96B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6E5851F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1.4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E30A25C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Įrangos instaliavimas ir vartotojų apmokymas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1AD16613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Būtinas (įskaičiuota į pasiūlymo kainą)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6E459D09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FA65851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B970F3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702EA729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5F58514E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1.5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5A33F5FA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CE ženklinimas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16704D17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Būtinas  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6D4A39F4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539E343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7746BF87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5A2B5DFD" w14:textId="7777777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B952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1.6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4824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Vartotojo instrukcijos lietuvių ir anglų kalbomis</w:t>
            </w:r>
          </w:p>
          <w:p w14:paraId="39AD869D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Tiekėjas pateikdamas pasiūlymą prideda abiejų instrukcijų variantus elektronine forma. Spausdintas instrukcijas abiem kalbomis pateikia įrangos priėmimo perdavimo metu.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0056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D223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5BF6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BEA3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26D62656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4CC18688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1.7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752DE28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Tiekėjas pasiūlyme turi pateikti ne mažiau 2 (dviem) serviso darbuotojams gamintojo išduotus sertifikatus aptarnauti parduodamą įrangą.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1217AB4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C6CFA84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BD3A3D2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1409D10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15F7829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00897B94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1.8.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35567C93" w14:textId="77777777" w:rsidR="007057B8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 įrangos paruošimui darbui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51F5DE25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>Įranga turi būti nauja, nenaudota, pristatoma originaliame gamykliniame įpakavime.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60580AC1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2CA17BB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4A14AB2C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7A143E36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35998E5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1.8.1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2F4B7251" w14:textId="77777777" w:rsidR="007057B8" w:rsidRDefault="007057B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C6D6131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>Visa perkama įranga turi būti pilnai paruošta darbui: įranga pilnai sumontuota, įranga testuota.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B3697DB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86C543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EE6DF5F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34A53863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5A3A3D0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1.8.2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1D048B1" w14:textId="77777777" w:rsidR="007057B8" w:rsidRDefault="007057B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E8177F4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Į pasiūlymo kainą turi būti įtrauktos ir įrangos instaliavimo bei personalo apmokymo su įranga išlaidos. </w:t>
            </w:r>
            <w:proofErr w:type="spellStart"/>
            <w:r>
              <w:rPr>
                <w:rFonts w:ascii="Times New Roman" w:hAnsi="Times New Roman" w:cs="Times New Roman"/>
              </w:rPr>
              <w:t>Personalo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apmokymai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vykti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įrangos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pristatymo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vietoje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57E3BAAF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67DACC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E595882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057B8" w14:paraId="02E1500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170FA8B" w14:textId="77777777" w:rsidR="007057B8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1.8.3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6487266" w14:textId="77777777" w:rsidR="007057B8" w:rsidRDefault="007057B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4598CF8" w14:textId="77777777" w:rsidR="007057B8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Montavimo darbai ir tvirtinimo elementai, reikalingi laidai, jungtys ir priedai įtraukiami į bendrą pasiūlymo kainą.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3A81DEBC" w14:textId="77777777" w:rsidR="007057B8" w:rsidRDefault="00705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34AA791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20B3448" w14:textId="77777777" w:rsidR="007057B8" w:rsidRDefault="00705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8C7D3EC" w14:textId="77777777" w:rsidR="007057B8" w:rsidRDefault="007057B8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519B1C3" w14:textId="77777777" w:rsidR="007057B8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Bendrieji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reikalavimai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05C55E6D" w14:textId="77777777" w:rsidR="007057B8" w:rsidRDefault="007057B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7FC44207" w14:textId="77777777" w:rsidR="007057B8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Prekės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tarpusavyje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turi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derėti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sudaryti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vientisus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tinkamai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funkcionuojančius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odontologinių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įrenginių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komplektus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2725FCDB" w14:textId="77777777" w:rsidR="007057B8" w:rsidRDefault="007057B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623034" w14:textId="77777777" w:rsidR="007057B8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Kartu </w:t>
      </w:r>
      <w:proofErr w:type="spellStart"/>
      <w:r>
        <w:rPr>
          <w:rFonts w:ascii="Times New Roman" w:hAnsi="Times New Roman" w:cs="Times New Roman"/>
          <w:b/>
        </w:rPr>
        <w:t>su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pasiūlymu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tiekėjas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privalo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pateikti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dokumentus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įrodančius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0CE02225" w14:textId="77777777" w:rsidR="007057B8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Kad </w:t>
      </w:r>
      <w:proofErr w:type="spellStart"/>
      <w:r>
        <w:rPr>
          <w:rFonts w:ascii="Times New Roman" w:hAnsi="Times New Roman" w:cs="Times New Roman"/>
        </w:rPr>
        <w:t>tiekėjas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oficialus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atstovas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nėra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gamintojas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įgaliotas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parduoti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siūlomas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instaliuoti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apmokyti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darbuotojus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atlikti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siūlomų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prekių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garantinį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aptarnavimą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arba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oficialų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rašytinį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susitarimą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ūkio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subjektu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kuris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įgaliotas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atlikti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siūlomų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garantinį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aptarnavimą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skaitmeninės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kopijos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anglų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lietuvių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kalbomis</w:t>
      </w:r>
      <w:proofErr w:type="spellEnd"/>
      <w:r>
        <w:rPr>
          <w:rFonts w:ascii="Times New Roman" w:hAnsi="Times New Roman" w:cs="Times New Roman"/>
          <w:b/>
        </w:rPr>
        <w:t>;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14:paraId="0D8AA49C" w14:textId="77777777" w:rsidR="007057B8" w:rsidRDefault="00000000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Siūlomos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prekės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atitikimą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visiems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reikalavimams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nurodytiems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kiekviename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pirkimo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dokumentų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techninės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specifikacijos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punkte</w:t>
      </w:r>
      <w:proofErr w:type="spellEnd"/>
      <w:r>
        <w:rPr>
          <w:rFonts w:ascii="Times New Roman" w:hAnsi="Times New Roman" w:cs="Times New Roman"/>
          <w:b/>
        </w:rPr>
        <w:t xml:space="preserve">, t. y. </w:t>
      </w:r>
      <w:proofErr w:type="spellStart"/>
      <w:r>
        <w:rPr>
          <w:rFonts w:ascii="Times New Roman" w:hAnsi="Times New Roman" w:cs="Times New Roman"/>
          <w:b/>
        </w:rPr>
        <w:t>tiekėjas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privalo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pateikti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siūlomų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prekių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gamintojo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katalogus</w:t>
      </w:r>
      <w:proofErr w:type="spellEnd"/>
      <w:r>
        <w:rPr>
          <w:rFonts w:ascii="Times New Roman" w:hAnsi="Times New Roman" w:cs="Times New Roman"/>
          <w:b/>
        </w:rPr>
        <w:t xml:space="preserve">/ </w:t>
      </w:r>
      <w:proofErr w:type="spellStart"/>
      <w:r>
        <w:rPr>
          <w:rFonts w:ascii="Times New Roman" w:hAnsi="Times New Roman" w:cs="Times New Roman"/>
          <w:b/>
        </w:rPr>
        <w:t>bukletus</w:t>
      </w:r>
      <w:proofErr w:type="spellEnd"/>
      <w:r>
        <w:rPr>
          <w:rFonts w:ascii="Times New Roman" w:hAnsi="Times New Roman" w:cs="Times New Roman"/>
          <w:b/>
        </w:rPr>
        <w:t xml:space="preserve">/ </w:t>
      </w:r>
      <w:proofErr w:type="spellStart"/>
      <w:r>
        <w:rPr>
          <w:rFonts w:ascii="Times New Roman" w:hAnsi="Times New Roman" w:cs="Times New Roman"/>
          <w:b/>
        </w:rPr>
        <w:t>brošiūras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kuriuose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būtų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siūlomos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prekės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vaizdas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nuotraukos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brėžiniai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ar</w:t>
      </w:r>
      <w:proofErr w:type="spellEnd"/>
      <w:r>
        <w:rPr>
          <w:rFonts w:ascii="Times New Roman" w:hAnsi="Times New Roman" w:cs="Times New Roman"/>
          <w:b/>
        </w:rPr>
        <w:t xml:space="preserve"> pan.) </w:t>
      </w:r>
      <w:proofErr w:type="spellStart"/>
      <w:r>
        <w:rPr>
          <w:rFonts w:ascii="Times New Roman" w:hAnsi="Times New Roman" w:cs="Times New Roman"/>
          <w:b/>
        </w:rPr>
        <w:t>su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išsamiu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siūlomų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prekių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techninių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charakteristikų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aprašymu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prekės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pavadinimu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modeliu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gamintoju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kilmės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šalimi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techninėmis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charakteristikomis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specifikacijos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reikalavimus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prekių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kodais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taikoma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bei</w:t>
      </w:r>
      <w:proofErr w:type="spellEnd"/>
      <w:r>
        <w:rPr>
          <w:rFonts w:ascii="Times New Roman" w:hAnsi="Times New Roman" w:cs="Times New Roman"/>
        </w:rPr>
        <w:t xml:space="preserve"> visa </w:t>
      </w:r>
      <w:proofErr w:type="spellStart"/>
      <w:r>
        <w:rPr>
          <w:rFonts w:ascii="Times New Roman" w:hAnsi="Times New Roman" w:cs="Times New Roman"/>
        </w:rPr>
        <w:t>informacija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pagrindžiančia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atitikimą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techninei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specifikacijai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anglų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lietuvių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kalbomis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Siūlomų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kataloguose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bukletuose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brošiūrose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aprašyme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privaloma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grafiškai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nurodyti</w:t>
      </w:r>
      <w:proofErr w:type="spellEnd"/>
      <w:r>
        <w:rPr>
          <w:rFonts w:ascii="Times New Roman" w:hAnsi="Times New Roman" w:cs="Times New Roman"/>
        </w:rPr>
        <w:t xml:space="preserve"> (t. y. </w:t>
      </w:r>
      <w:proofErr w:type="spellStart"/>
      <w:r>
        <w:rPr>
          <w:rFonts w:ascii="Times New Roman" w:hAnsi="Times New Roman" w:cs="Times New Roman"/>
        </w:rPr>
        <w:t>pastebimai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pažymėti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spalvotai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paženklinti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rodyklėmis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pabraukti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konkrečias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teikiamų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aprašomos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reikalaujamų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charakteristikų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reikšmės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įrašyti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kurį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specifikacijos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reikalaujamo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parametro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1AD9ACDF" w14:textId="77777777" w:rsidR="007057B8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Pateikti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paskelbtosios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notifikuotos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įstaigos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išduotų</w:t>
      </w:r>
      <w:proofErr w:type="spellEnd"/>
      <w:r>
        <w:rPr>
          <w:rFonts w:ascii="Times New Roman" w:hAnsi="Times New Roman" w:cs="Times New Roman"/>
          <w:b/>
        </w:rPr>
        <w:t xml:space="preserve"> CE </w:t>
      </w:r>
      <w:proofErr w:type="spellStart"/>
      <w:r>
        <w:rPr>
          <w:rFonts w:ascii="Times New Roman" w:hAnsi="Times New Roman" w:cs="Times New Roman"/>
          <w:b/>
        </w:rPr>
        <w:t>sertifikatų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arba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siūlomų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prekių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gamintojų</w:t>
      </w:r>
      <w:proofErr w:type="spellEnd"/>
      <w:r>
        <w:rPr>
          <w:rFonts w:ascii="Times New Roman" w:hAnsi="Times New Roman" w:cs="Times New Roman"/>
          <w:b/>
        </w:rPr>
        <w:t xml:space="preserve"> CE </w:t>
      </w:r>
      <w:proofErr w:type="spellStart"/>
      <w:r>
        <w:rPr>
          <w:rFonts w:ascii="Times New Roman" w:hAnsi="Times New Roman" w:cs="Times New Roman"/>
          <w:b/>
        </w:rPr>
        <w:t>atitikties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deklaracijų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arba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lygiaverčių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dokumentų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patvirtinančių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siūlomos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Europos </w:t>
      </w:r>
      <w:proofErr w:type="spellStart"/>
      <w:r>
        <w:rPr>
          <w:rFonts w:ascii="Times New Roman" w:hAnsi="Times New Roman" w:cs="Times New Roman"/>
        </w:rPr>
        <w:t>Sąjungos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direktyvoje</w:t>
      </w:r>
      <w:proofErr w:type="spellEnd"/>
      <w:r>
        <w:rPr>
          <w:rFonts w:ascii="Times New Roman" w:hAnsi="Times New Roman" w:cs="Times New Roman"/>
        </w:rPr>
        <w:t xml:space="preserve"> 93/42/EEB „</w:t>
      </w:r>
      <w:proofErr w:type="spellStart"/>
      <w:r>
        <w:rPr>
          <w:rFonts w:ascii="Times New Roman" w:hAnsi="Times New Roman" w:cs="Times New Roman"/>
        </w:rPr>
        <w:t>Dėl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prietaisų</w:t>
      </w:r>
      <w:proofErr w:type="spellEnd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nustatytus</w:t>
      </w:r>
      <w:proofErr w:type="spellEnd"/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reikalavimus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kopijas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anglų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lietuvių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kalbomis</w:t>
      </w:r>
      <w:proofErr w:type="spellEnd"/>
      <w:r>
        <w:rPr>
          <w:rFonts w:ascii="Times New Roman" w:hAnsi="Times New Roman" w:cs="Times New Roman"/>
          <w:b/>
        </w:rPr>
        <w:t>;</w:t>
      </w:r>
      <w:proofErr w:type="gramEnd"/>
    </w:p>
    <w:p w14:paraId="2BC9A355" w14:textId="77777777" w:rsidR="007057B8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Jeigu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prijungta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kitos</w:t>
      </w:r>
      <w:proofErr w:type="spellEnd"/>
      <w:r>
        <w:rPr>
          <w:rFonts w:ascii="Times New Roman" w:hAnsi="Times New Roman" w:cs="Times New Roman"/>
        </w:rPr>
        <w:t xml:space="preserve"> (-ų)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priemonės</w:t>
      </w:r>
      <w:proofErr w:type="spellEnd"/>
      <w:r>
        <w:rPr>
          <w:rFonts w:ascii="Times New Roman" w:hAnsi="Times New Roman" w:cs="Times New Roman"/>
        </w:rPr>
        <w:t xml:space="preserve"> (-</w:t>
      </w:r>
      <w:proofErr w:type="spellStart"/>
      <w:r>
        <w:rPr>
          <w:rFonts w:ascii="Times New Roman" w:hAnsi="Times New Roman" w:cs="Times New Roman"/>
        </w:rPr>
        <w:t>ių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galėtų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paskirtį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pateikiami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įrodymai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ji </w:t>
      </w:r>
      <w:proofErr w:type="spellStart"/>
      <w:r>
        <w:rPr>
          <w:rFonts w:ascii="Times New Roman" w:hAnsi="Times New Roman" w:cs="Times New Roman"/>
          <w:b/>
        </w:rPr>
        <w:t>atitinka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esminius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Medicinos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priemonių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prietaisų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saugos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techninio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reglamento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patvirtinto</w:t>
      </w:r>
      <w:proofErr w:type="spellEnd"/>
      <w:r>
        <w:rPr>
          <w:rFonts w:ascii="Times New Roman" w:hAnsi="Times New Roman" w:cs="Times New Roman"/>
        </w:rPr>
        <w:t xml:space="preserve"> Lietuvos </w:t>
      </w:r>
      <w:proofErr w:type="spellStart"/>
      <w:r>
        <w:rPr>
          <w:rFonts w:ascii="Times New Roman" w:hAnsi="Times New Roman" w:cs="Times New Roman"/>
        </w:rPr>
        <w:t>Respublikos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sveikatos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apsaugos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ministro</w:t>
      </w:r>
      <w:proofErr w:type="spellEnd"/>
      <w:r>
        <w:rPr>
          <w:rFonts w:ascii="Times New Roman" w:hAnsi="Times New Roman" w:cs="Times New Roman"/>
        </w:rPr>
        <w:t xml:space="preserve"> 2009 m. </w:t>
      </w:r>
      <w:proofErr w:type="spellStart"/>
      <w:r>
        <w:rPr>
          <w:rFonts w:ascii="Times New Roman" w:hAnsi="Times New Roman" w:cs="Times New Roman"/>
        </w:rPr>
        <w:t>sausio</w:t>
      </w:r>
      <w:proofErr w:type="spellEnd"/>
      <w:r>
        <w:rPr>
          <w:rFonts w:ascii="Times New Roman" w:hAnsi="Times New Roman" w:cs="Times New Roman"/>
        </w:rPr>
        <w:t xml:space="preserve"> 19 d. </w:t>
      </w:r>
      <w:proofErr w:type="spellStart"/>
      <w:r>
        <w:rPr>
          <w:rFonts w:ascii="Times New Roman" w:hAnsi="Times New Roman" w:cs="Times New Roman"/>
        </w:rPr>
        <w:t>įsakymu</w:t>
      </w:r>
      <w:proofErr w:type="spellEnd"/>
      <w:r>
        <w:rPr>
          <w:rFonts w:ascii="Times New Roman" w:hAnsi="Times New Roman" w:cs="Times New Roman"/>
        </w:rPr>
        <w:t xml:space="preserve"> Nr. V-18, </w:t>
      </w:r>
      <w:proofErr w:type="spellStart"/>
      <w:r>
        <w:rPr>
          <w:rFonts w:ascii="Times New Roman" w:hAnsi="Times New Roman" w:cs="Times New Roman"/>
          <w:b/>
        </w:rPr>
        <w:t>reikalavimus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prijungus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kitos</w:t>
      </w:r>
      <w:proofErr w:type="spellEnd"/>
      <w:r>
        <w:rPr>
          <w:rFonts w:ascii="Times New Roman" w:hAnsi="Times New Roman" w:cs="Times New Roman"/>
        </w:rPr>
        <w:t xml:space="preserve"> (-ų)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priemonės</w:t>
      </w:r>
      <w:proofErr w:type="spellEnd"/>
      <w:r>
        <w:rPr>
          <w:rFonts w:ascii="Times New Roman" w:hAnsi="Times New Roman" w:cs="Times New Roman"/>
        </w:rPr>
        <w:t xml:space="preserve"> (-</w:t>
      </w:r>
      <w:proofErr w:type="spellStart"/>
      <w:r>
        <w:rPr>
          <w:rFonts w:ascii="Times New Roman" w:hAnsi="Times New Roman" w:cs="Times New Roman"/>
        </w:rPr>
        <w:t>ių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turinčių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charakteristikas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pateikiamas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kompetentingos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institucijos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oficialus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bandymo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protokolas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sertifikatas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pažyma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liudijimas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pan.), </w:t>
      </w:r>
      <w:proofErr w:type="spellStart"/>
      <w:r>
        <w:rPr>
          <w:rFonts w:ascii="Times New Roman" w:hAnsi="Times New Roman" w:cs="Times New Roman"/>
        </w:rPr>
        <w:t>arba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techniniai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dokumentai</w:t>
      </w:r>
      <w:proofErr w:type="spellEnd"/>
      <w:proofErr w:type="gramStart"/>
      <w:r>
        <w:rPr>
          <w:rFonts w:ascii="Times New Roman" w:hAnsi="Times New Roman" w:cs="Times New Roman"/>
        </w:rPr>
        <w:t>);</w:t>
      </w:r>
      <w:proofErr w:type="gramEnd"/>
    </w:p>
    <w:p w14:paraId="718BAFD2" w14:textId="77777777" w:rsidR="007057B8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Jeigu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komplektuojama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gamintojas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nustatęs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reikalavimus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komplektavimui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prijungiamiems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įtaisams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pvz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komplektavimui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pagamintomis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dalimis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įrenginiais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įrodymai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išpildyti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/ </w:t>
      </w:r>
      <w:proofErr w:type="spellStart"/>
      <w:r>
        <w:rPr>
          <w:rFonts w:ascii="Times New Roman" w:hAnsi="Times New Roman" w:cs="Times New Roman"/>
          <w:b/>
        </w:rPr>
        <w:t>įgyvendinti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6E4F11F" w14:textId="77777777" w:rsidR="007057B8" w:rsidRDefault="007057B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2E00A" w14:textId="77777777" w:rsidR="007057B8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ženklus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reikalavimus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pan. </w:t>
      </w:r>
      <w:proofErr w:type="spellStart"/>
      <w:r>
        <w:rPr>
          <w:rFonts w:ascii="Times New Roman" w:hAnsi="Times New Roman" w:cs="Times New Roman"/>
        </w:rPr>
        <w:t>gali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lygiaverčiai</w:t>
      </w:r>
      <w:proofErr w:type="spellEnd"/>
      <w:r>
        <w:rPr>
          <w:rFonts w:ascii="Times New Roman" w:hAnsi="Times New Roman" w:cs="Times New Roman"/>
        </w:rPr>
        <w:t xml:space="preserve">. Jei </w:t>
      </w:r>
      <w:proofErr w:type="spellStart"/>
      <w:r>
        <w:rPr>
          <w:rFonts w:ascii="Times New Roman" w:hAnsi="Times New Roman" w:cs="Times New Roman"/>
        </w:rPr>
        <w:t>teikiamas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lygiavertis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privalo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lygiavertiškumą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patvirtinantys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dokumentai</w:t>
      </w:r>
      <w:proofErr w:type="spellEnd"/>
      <w:r>
        <w:rPr>
          <w:rFonts w:ascii="Times New Roman" w:hAnsi="Times New Roman" w:cs="Times New Roman"/>
        </w:rPr>
        <w:t>.</w:t>
      </w:r>
    </w:p>
    <w:p w14:paraId="5159DF29" w14:textId="77777777" w:rsidR="007057B8" w:rsidRDefault="007057B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FD30793" w14:textId="77777777" w:rsidR="007057B8" w:rsidRDefault="00705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690E1" w14:textId="77777777" w:rsidR="007057B8" w:rsidRDefault="00705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0F8F5" w14:textId="77777777" w:rsidR="007057B8" w:rsidRDefault="00705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DB9416" w14:textId="77777777" w:rsidR="007057B8" w:rsidRDefault="00705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CFBF7" w14:textId="77777777" w:rsidR="007057B8" w:rsidRDefault="007057B8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057B8">
      <w:pgSz w:w="16838" w:h="11906" w:orient="landscape"/>
      <w:pgMar w:top="1644" w:right="822" w:bottom="567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Sans 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B8"/>
    <w:rsid w:val="00033FD8"/>
    <w:rsid w:val="000861AE"/>
    <w:rsid w:val="00596F02"/>
    <w:rsid w:val="006419A5"/>
    <w:rsid w:val="006D4C85"/>
    <w:rsid w:val="007057B8"/>
    <w:rsid w:val="007A744F"/>
    <w:rsid w:val="007B32EC"/>
    <w:rsid w:val="008801A4"/>
    <w:rsid w:val="0089050D"/>
    <w:rsid w:val="00F6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D018"/>
  <w15:docId w15:val="{0DA7832D-FEDA-4143-BBD1-B04E48F3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BC8"/>
    <w:pPr>
      <w:spacing w:after="200" w:line="276" w:lineRule="auto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34"/>
    <w:qFormat/>
    <w:locked/>
    <w:rsid w:val="00816BC8"/>
    <w:rPr>
      <w:rFonts w:ascii="TimesLT" w:eastAsia="Calibri" w:hAnsi="TimesLT"/>
      <w:sz w:val="24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EE700B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EE700B"/>
    <w:rPr>
      <w:rFonts w:ascii="Calibri" w:eastAsia="Calibri" w:hAnsi="Calibri" w:cs="Calibri"/>
      <w:sz w:val="20"/>
      <w:szCs w:val="20"/>
      <w:lang w:val="en-US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EE700B"/>
    <w:rPr>
      <w:rFonts w:ascii="Calibri" w:eastAsia="Calibri" w:hAnsi="Calibri" w:cs="Calibri"/>
      <w:b/>
      <w:bCs/>
      <w:sz w:val="20"/>
      <w:szCs w:val="20"/>
      <w:lang w:val="en-US" w:eastAsia="zh-CN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E700B"/>
    <w:rPr>
      <w:rFonts w:ascii="Segoe UI" w:eastAsia="Calibri" w:hAnsi="Segoe UI" w:cs="Segoe UI"/>
      <w:sz w:val="18"/>
      <w:szCs w:val="18"/>
      <w:lang w:val="en-US"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911385"/>
    <w:rPr>
      <w:rFonts w:ascii="Calibri" w:eastAsia="Calibri" w:hAnsi="Calibri" w:cs="Calibri"/>
      <w:lang w:val="en-US" w:eastAsia="zh-C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911385"/>
    <w:rPr>
      <w:rFonts w:ascii="Calibri" w:eastAsia="Calibri" w:hAnsi="Calibri" w:cs="Calibri"/>
      <w:lang w:val="en-US" w:eastAsia="zh-CN"/>
    </w:rPr>
  </w:style>
  <w:style w:type="character" w:customStyle="1" w:styleId="st">
    <w:name w:val="st"/>
    <w:qFormat/>
    <w:rsid w:val="0075469A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34"/>
    <w:qFormat/>
    <w:rsid w:val="00816BC8"/>
    <w:pPr>
      <w:spacing w:after="0"/>
      <w:ind w:left="720"/>
      <w:contextualSpacing/>
    </w:pPr>
    <w:rPr>
      <w:rFonts w:ascii="TimesLT" w:hAnsi="TimesLT" w:cstheme="minorBidi"/>
      <w:sz w:val="24"/>
    </w:rPr>
  </w:style>
  <w:style w:type="paragraph" w:customStyle="1" w:styleId="Standard">
    <w:name w:val="Standard"/>
    <w:qFormat/>
    <w:rsid w:val="00816BC8"/>
    <w:pPr>
      <w:widowControl w:val="0"/>
    </w:pPr>
    <w:rPr>
      <w:rFonts w:ascii="Calibri" w:eastAsia="Segoe UI" w:hAnsi="Calibri" w:cs="Tahoma"/>
      <w:color w:val="000000"/>
      <w:kern w:val="2"/>
      <w:sz w:val="24"/>
      <w:szCs w:val="24"/>
      <w:lang w:val="en-US" w:eastAsia="zh-CN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700B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EE700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E700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qFormat/>
    <w:rsid w:val="00EE700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911385"/>
    <w:pPr>
      <w:tabs>
        <w:tab w:val="center" w:pos="4680"/>
        <w:tab w:val="right" w:pos="9360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91138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54</SFMISDocumentSize>
    <SFMISDocumentRemovedBy xmlns="http://ecm4d/sfmis/fields" xsi:nil="true"/>
    <SFMISDocumentDate xmlns="http://ecm4d/sfmis/fields">2020-06-25T11:02:00+00:00</SFMISDocumentDate>
    <SFMISDocumentFileName xmlns="http://ecm4d/sfmis/fields">Pirkimo salygu 2 priedas</SFMISDocumentFileName>
    <SFMISDocumentSuperseded xmlns="http://ecm4d/sfmis/fields">2020-06-25T11:12:00+00:00</SFMISDocumentSuperseded>
    <SFMISDocumentObjectType xmlns="http://ecm4d/sfmis/fields">Sutartis</SFMISDocumentObjectType>
    <SFMISDocumentDescription xmlns="http://ecm4d/sfmis/fields">""</SFMISDocumentDescription>
    <SFMISProjectInternalId xmlns="http://ecm4d/sfmis/fields">22731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Pirkimo salygu 2 priedas</SFMISDocumentFullTitle>
    <SFMISDocumentUploaded xmlns="http://ecm4d/sfmis/fields">2020-06-25T11:12:00+00:00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08.1.3-CPVA-R-609-01-0030</SFMISProjec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A5056E7030434B9E07672879415571" ma:contentTypeVersion="21" ma:contentTypeDescription="Kurkite naują dokumentą." ma:contentTypeScope="" ma:versionID="a1844cb7782b44e071327863e6fadf8f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460D1-CB20-470A-AFDE-2543443FA4D4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B3A40E81-8FFD-4C4C-8E8A-27460959E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67416-C4E4-4A1F-B2B5-D3F05BEC9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09D22-06CD-40DB-89DD-4D0772AD0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2000</Words>
  <Characters>11402</Characters>
  <Application>Microsoft Office Word</Application>
  <DocSecurity>0</DocSecurity>
  <Lines>95</Lines>
  <Paragraphs>26</Paragraphs>
  <ScaleCrop>false</ScaleCrop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salygu 2 priedas</dc:title>
  <dc:subject/>
  <dc:creator>Marytė Venskutė</dc:creator>
  <dc:description/>
  <cp:lastModifiedBy>Rasa Palubinskaitė</cp:lastModifiedBy>
  <cp:revision>8</cp:revision>
  <cp:lastPrinted>2020-09-14T09:02:00Z</cp:lastPrinted>
  <dcterms:created xsi:type="dcterms:W3CDTF">2025-09-25T07:48:00Z</dcterms:created>
  <dcterms:modified xsi:type="dcterms:W3CDTF">2025-10-15T07:46:00Z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0x0101001BA5056E7030434B9E07672879415571</vt:lpwstr>
  </property>
</Properties>
</file>