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AB6E93"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5529"/>
        <w:gridCol w:w="4536"/>
        <w:gridCol w:w="2268"/>
        <w:gridCol w:w="1984"/>
      </w:tblGrid>
      <w:tr w:rsidR="00CC2515" w:rsidRPr="00CC2515" w14:paraId="78820D7E" w14:textId="77777777" w:rsidTr="4014B4DE">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375E4D" w14:paraId="6CCCD92C" w14:textId="77777777" w:rsidTr="4014B4DE">
        <w:trPr>
          <w:trHeight w:val="632"/>
          <w:tblHeader/>
        </w:trPr>
        <w:tc>
          <w:tcPr>
            <w:tcW w:w="609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453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260F5845" w14:textId="77777777" w:rsidTr="4014B4DE">
        <w:tc>
          <w:tcPr>
            <w:tcW w:w="14879" w:type="dxa"/>
            <w:gridSpan w:val="5"/>
            <w:shd w:val="clear" w:color="auto" w:fill="F2CEED" w:themeFill="accent5" w:themeFillTint="33"/>
            <w:tcMar>
              <w:top w:w="28" w:type="dxa"/>
              <w:bottom w:w="28" w:type="dxa"/>
            </w:tcMar>
          </w:tcPr>
          <w:p w14:paraId="2907A9F1" w14:textId="7256D650" w:rsidR="005D1A7C" w:rsidRPr="005D1A7C" w:rsidRDefault="005D1A7C" w:rsidP="005D1A7C">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w:t>
            </w:r>
          </w:p>
        </w:tc>
      </w:tr>
      <w:tr w:rsidR="00537F00" w:rsidRPr="00CC2515" w14:paraId="4FB6215A" w14:textId="77777777" w:rsidTr="4014B4DE">
        <w:trPr>
          <w:trHeight w:val="6807"/>
        </w:trPr>
        <w:tc>
          <w:tcPr>
            <w:tcW w:w="562" w:type="dxa"/>
            <w:tcMar>
              <w:top w:w="28" w:type="dxa"/>
              <w:bottom w:w="28" w:type="dxa"/>
            </w:tcMar>
          </w:tcPr>
          <w:p w14:paraId="1CE30585" w14:textId="77777777" w:rsidR="00537F00" w:rsidRPr="00CC2515" w:rsidRDefault="00537F00" w:rsidP="00CC2515">
            <w:pPr>
              <w:pStyle w:val="ListParagraph"/>
              <w:numPr>
                <w:ilvl w:val="1"/>
                <w:numId w:val="1"/>
              </w:numPr>
              <w:spacing w:before="40" w:after="40"/>
              <w:ind w:left="431" w:hanging="431"/>
              <w:contextualSpacing w:val="0"/>
              <w:rPr>
                <w:rFonts w:ascii="Arial" w:hAnsi="Arial" w:cs="Arial"/>
                <w:sz w:val="16"/>
                <w:szCs w:val="16"/>
              </w:rPr>
            </w:pPr>
          </w:p>
        </w:tc>
        <w:tc>
          <w:tcPr>
            <w:tcW w:w="5529" w:type="dxa"/>
            <w:tcMar>
              <w:top w:w="28" w:type="dxa"/>
              <w:bottom w:w="28" w:type="dxa"/>
            </w:tcMar>
          </w:tcPr>
          <w:p w14:paraId="3BC02730" w14:textId="208CB4DA" w:rsidR="00537F00" w:rsidRPr="00B57C8A" w:rsidRDefault="00537F00" w:rsidP="00CC2515">
            <w:pPr>
              <w:jc w:val="both"/>
              <w:rPr>
                <w:rFonts w:ascii="Arial" w:hAnsi="Arial" w:cs="Arial"/>
                <w:sz w:val="16"/>
                <w:szCs w:val="16"/>
                <w:lang w:val="lt-LT"/>
              </w:rPr>
            </w:pPr>
            <w:r w:rsidRPr="00B57C8A">
              <w:rPr>
                <w:rFonts w:ascii="Arial" w:hAnsi="Arial" w:cs="Arial"/>
                <w:sz w:val="16"/>
                <w:szCs w:val="16"/>
                <w:lang w:val="lt-LT"/>
              </w:rPr>
              <w:t xml:space="preserve">Tiekėjas turi pasiūlyti bent vieną specialistą </w:t>
            </w:r>
            <w:r w:rsidRPr="00537F00">
              <w:rPr>
                <w:rFonts w:ascii="Arial" w:hAnsi="Arial" w:cs="Arial"/>
                <w:b/>
                <w:bCs/>
                <w:sz w:val="16"/>
                <w:szCs w:val="16"/>
                <w:lang w:val="lt-LT"/>
              </w:rPr>
              <w:t xml:space="preserve">ypatingojo statinio </w:t>
            </w:r>
            <w:r w:rsidR="00530347">
              <w:rPr>
                <w:rFonts w:ascii="Arial" w:hAnsi="Arial" w:cs="Arial"/>
                <w:b/>
                <w:bCs/>
                <w:sz w:val="16"/>
                <w:szCs w:val="16"/>
                <w:lang w:val="lt-LT"/>
              </w:rPr>
              <w:t>special</w:t>
            </w:r>
            <w:r w:rsidR="003F1FBC">
              <w:rPr>
                <w:rFonts w:ascii="Arial" w:hAnsi="Arial" w:cs="Arial"/>
                <w:b/>
                <w:bCs/>
                <w:sz w:val="16"/>
                <w:szCs w:val="16"/>
                <w:lang w:val="lt-LT"/>
              </w:rPr>
              <w:t xml:space="preserve">iųjų statybos </w:t>
            </w:r>
            <w:r w:rsidR="00427043">
              <w:rPr>
                <w:rFonts w:ascii="Arial" w:hAnsi="Arial" w:cs="Arial"/>
                <w:b/>
                <w:bCs/>
                <w:sz w:val="16"/>
                <w:szCs w:val="16"/>
                <w:lang w:val="lt-LT"/>
              </w:rPr>
              <w:t xml:space="preserve">darbų </w:t>
            </w:r>
            <w:r w:rsidRPr="00537F00">
              <w:rPr>
                <w:rFonts w:ascii="Arial" w:hAnsi="Arial" w:cs="Arial"/>
                <w:b/>
                <w:bCs/>
                <w:sz w:val="16"/>
                <w:szCs w:val="16"/>
                <w:lang w:val="lt-LT"/>
              </w:rPr>
              <w:t>vadovą</w:t>
            </w:r>
            <w:r w:rsidRPr="00B57C8A">
              <w:rPr>
                <w:rFonts w:ascii="Arial" w:hAnsi="Arial" w:cs="Arial"/>
                <w:sz w:val="16"/>
                <w:szCs w:val="16"/>
                <w:lang w:val="lt-LT"/>
              </w:rPr>
              <w:t>, kuris laimėjimo atveju vykdys sutartį, atitinkantį visus šiuos reikalavimus:</w:t>
            </w:r>
          </w:p>
          <w:p w14:paraId="4C5776D6" w14:textId="0CA8F8BE" w:rsidR="00537F00" w:rsidRPr="00A12CA7" w:rsidRDefault="00537F00" w:rsidP="00AB6E93">
            <w:pPr>
              <w:jc w:val="both"/>
              <w:rPr>
                <w:rFonts w:ascii="Arial" w:hAnsi="Arial" w:cs="Arial"/>
                <w:color w:val="FF0000"/>
                <w:sz w:val="16"/>
                <w:szCs w:val="16"/>
                <w:lang w:val="lt-LT"/>
              </w:rPr>
            </w:pPr>
            <w:r w:rsidRPr="00EB78A9">
              <w:rPr>
                <w:lang w:val="lt-LT"/>
              </w:rPr>
              <w:br/>
            </w:r>
            <w:r w:rsidRPr="4014B4DE">
              <w:rPr>
                <w:rFonts w:ascii="Arial" w:hAnsi="Arial" w:cs="Arial"/>
                <w:sz w:val="16"/>
                <w:szCs w:val="16"/>
                <w:lang w:val="lt-LT"/>
              </w:rPr>
              <w:t xml:space="preserve">1) siūlomas specialistas turi teisę būti ypatingo statinio </w:t>
            </w:r>
            <w:r w:rsidR="00B26596">
              <w:rPr>
                <w:rFonts w:ascii="Arial" w:hAnsi="Arial" w:cs="Arial"/>
                <w:sz w:val="16"/>
                <w:szCs w:val="16"/>
                <w:lang w:val="lt-LT"/>
              </w:rPr>
              <w:t>specialiųjų</w:t>
            </w:r>
            <w:r w:rsidR="002644D1">
              <w:rPr>
                <w:rFonts w:ascii="Arial" w:hAnsi="Arial" w:cs="Arial"/>
                <w:sz w:val="16"/>
                <w:szCs w:val="16"/>
                <w:lang w:val="lt-LT"/>
              </w:rPr>
              <w:t xml:space="preserve"> statybos darbų </w:t>
            </w:r>
            <w:r w:rsidRPr="4014B4DE">
              <w:rPr>
                <w:rFonts w:ascii="Arial" w:hAnsi="Arial" w:cs="Arial"/>
                <w:sz w:val="16"/>
                <w:szCs w:val="16"/>
                <w:lang w:val="lt-LT"/>
              </w:rPr>
              <w:t>vadovu (</w:t>
            </w:r>
            <w:r w:rsidR="003E7A6F">
              <w:rPr>
                <w:rFonts w:ascii="Arial" w:hAnsi="Arial" w:cs="Arial"/>
                <w:sz w:val="16"/>
                <w:szCs w:val="16"/>
                <w:lang w:val="lt-LT"/>
              </w:rPr>
              <w:t>gyvenamieji ir negyvenamieji pastatai</w:t>
            </w:r>
            <w:r w:rsidR="00EC4B09">
              <w:rPr>
                <w:rFonts w:ascii="Arial" w:hAnsi="Arial" w:cs="Arial"/>
                <w:sz w:val="16"/>
                <w:szCs w:val="16"/>
                <w:lang w:val="lt-LT"/>
              </w:rPr>
              <w:t>, inžineriniai</w:t>
            </w:r>
            <w:r w:rsidR="00142FA8">
              <w:rPr>
                <w:rFonts w:ascii="Arial" w:hAnsi="Arial" w:cs="Arial"/>
                <w:sz w:val="16"/>
                <w:szCs w:val="16"/>
                <w:lang w:val="lt-LT"/>
              </w:rPr>
              <w:t xml:space="preserve"> tinklai (dujų, vandentiekio, š</w:t>
            </w:r>
            <w:r w:rsidR="007C58B1">
              <w:rPr>
                <w:rFonts w:ascii="Arial" w:hAnsi="Arial" w:cs="Arial"/>
                <w:sz w:val="16"/>
                <w:szCs w:val="16"/>
                <w:lang w:val="lt-LT"/>
              </w:rPr>
              <w:t>i</w:t>
            </w:r>
            <w:r w:rsidR="00142FA8">
              <w:rPr>
                <w:rFonts w:ascii="Arial" w:hAnsi="Arial" w:cs="Arial"/>
                <w:sz w:val="16"/>
                <w:szCs w:val="16"/>
                <w:lang w:val="lt-LT"/>
              </w:rPr>
              <w:t>lumos, nuotekų šalinimo</w:t>
            </w:r>
            <w:r w:rsidRPr="4014B4DE">
              <w:rPr>
                <w:rFonts w:ascii="Arial" w:hAnsi="Arial" w:cs="Arial"/>
                <w:sz w:val="16"/>
                <w:szCs w:val="16"/>
                <w:lang w:val="lt-LT"/>
              </w:rPr>
              <w:t>).</w:t>
            </w:r>
            <w:r w:rsidR="16BAE072" w:rsidRPr="4014B4DE">
              <w:rPr>
                <w:rFonts w:ascii="Arial" w:hAnsi="Arial" w:cs="Arial"/>
                <w:sz w:val="16"/>
                <w:szCs w:val="16"/>
                <w:lang w:val="lt-LT"/>
              </w:rPr>
              <w:t xml:space="preserve"> </w:t>
            </w:r>
          </w:p>
        </w:tc>
        <w:tc>
          <w:tcPr>
            <w:tcW w:w="4536" w:type="dxa"/>
            <w:tcMar>
              <w:top w:w="28" w:type="dxa"/>
              <w:bottom w:w="28" w:type="dxa"/>
            </w:tcMar>
          </w:tcPr>
          <w:p w14:paraId="55A3718C" w14:textId="6DD8FC5E" w:rsidR="00537F00" w:rsidRPr="00CC2515" w:rsidRDefault="00537F00" w:rsidP="00CC251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1. Specialistų sąrašas </w:t>
            </w:r>
            <w:r>
              <w:rPr>
                <w:rFonts w:ascii="Arial" w:hAnsi="Arial" w:cs="Arial"/>
                <w:color w:val="000000" w:themeColor="text1"/>
                <w:sz w:val="16"/>
                <w:szCs w:val="16"/>
                <w:lang w:val="lt-LT"/>
              </w:rPr>
              <w:t>Specialiųjų sąlygų IX priedas.</w:t>
            </w:r>
          </w:p>
          <w:p w14:paraId="3FA638B1" w14:textId="77777777" w:rsidR="00537F00" w:rsidRPr="00CC2515" w:rsidRDefault="00537F00" w:rsidP="00CC2515">
            <w:pPr>
              <w:jc w:val="both"/>
              <w:rPr>
                <w:rFonts w:ascii="Arial" w:hAnsi="Arial" w:cs="Arial"/>
                <w:color w:val="000000" w:themeColor="text1"/>
                <w:sz w:val="16"/>
                <w:szCs w:val="16"/>
                <w:lang w:val="lt-LT"/>
              </w:rPr>
            </w:pPr>
            <w:r w:rsidRPr="00CC2515">
              <w:rPr>
                <w:rFonts w:ascii="Arial" w:hAnsi="Arial" w:cs="Arial"/>
                <w:sz w:val="16"/>
                <w:szCs w:val="16"/>
                <w:lang w:val="lt-LT"/>
              </w:rPr>
              <w:br/>
            </w:r>
            <w:r w:rsidRPr="00CC2515">
              <w:rPr>
                <w:rFonts w:ascii="Arial" w:hAnsi="Arial" w:cs="Arial"/>
                <w:color w:val="000000" w:themeColor="text1"/>
                <w:sz w:val="16"/>
                <w:szCs w:val="16"/>
                <w:lang w:val="lt-LT"/>
              </w:rPr>
              <w:t>2. Sertifikatai, pažymėjimai ir kiti dokumentai, patvirtinantys kvalifikacijos atitikimą nustatytiems reikalavimams:</w:t>
            </w:r>
          </w:p>
          <w:p w14:paraId="502032B3" w14:textId="77777777" w:rsidR="00537F00" w:rsidRPr="00CC2515" w:rsidRDefault="00537F00" w:rsidP="00CC251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rsidRPr="00CC2515">
              <w:rPr>
                <w:rFonts w:ascii="Arial" w:hAnsi="Arial" w:cs="Arial"/>
                <w:sz w:val="16"/>
                <w:szCs w:val="16"/>
                <w:lang w:val="lt-LT"/>
              </w:rPr>
              <w:br/>
            </w:r>
            <w:r w:rsidRPr="00CC2515">
              <w:rPr>
                <w:rFonts w:ascii="Arial" w:hAnsi="Arial" w:cs="Arial"/>
                <w:color w:val="000000" w:themeColor="text1"/>
                <w:sz w:val="16"/>
                <w:szCs w:val="16"/>
                <w:lang w:val="lt-LT"/>
              </w:rPr>
              <w:t xml:space="preserve">Jeigu dėl Statybos </w:t>
            </w:r>
            <w:r w:rsidRPr="00CC2515">
              <w:rPr>
                <w:rFonts w:ascii="Arial" w:hAnsi="Arial" w:cs="Arial"/>
                <w:sz w:val="16"/>
                <w:szCs w:val="16"/>
                <w:lang w:val="lt-LT"/>
              </w:rPr>
              <w:t>sektoriaus vystymo agentūros</w:t>
            </w:r>
            <w:r w:rsidRPr="00CC2515">
              <w:rPr>
                <w:rFonts w:ascii="Arial" w:hAnsi="Arial" w:cs="Arial"/>
                <w:color w:val="000000" w:themeColor="text1"/>
                <w:sz w:val="16"/>
                <w:szCs w:val="16"/>
                <w:lang w:val="lt-LT"/>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p>
          <w:p w14:paraId="5276E06F" w14:textId="56F01645" w:rsidR="00537F00" w:rsidRPr="00CC2515" w:rsidRDefault="00537F00" w:rsidP="00AB6E93">
            <w:pPr>
              <w:jc w:val="both"/>
              <w:rPr>
                <w:rFonts w:ascii="Arial" w:hAnsi="Arial" w:cs="Arial"/>
                <w:sz w:val="16"/>
                <w:szCs w:val="16"/>
                <w:lang w:val="lt-LT"/>
              </w:rPr>
            </w:pPr>
            <w:r w:rsidRPr="00CC2515">
              <w:rPr>
                <w:rFonts w:ascii="Arial" w:hAnsi="Arial" w:cs="Arial"/>
                <w:color w:val="000000" w:themeColor="text1"/>
                <w:sz w:val="16"/>
                <w:szCs w:val="16"/>
                <w:lang w:val="lt-LT"/>
              </w:rPr>
              <w:t>- užsienio šalių specialistai (</w:t>
            </w:r>
            <w:r w:rsidRPr="00CC2515">
              <w:rPr>
                <w:rFonts w:ascii="Arial" w:hAnsi="Arial" w:cs="Arial"/>
                <w:color w:val="000000"/>
                <w:sz w:val="16"/>
                <w:szCs w:val="16"/>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CC2515">
              <w:rPr>
                <w:rFonts w:ascii="Arial" w:hAnsi="Arial" w:cs="Arial"/>
                <w:color w:val="000000" w:themeColor="text1"/>
                <w:sz w:val="16"/>
                <w:szCs w:val="16"/>
                <w:lang w:val="lt-LT"/>
              </w:rPr>
              <w:t xml:space="preserve"> iki sutarties pasirašymo turi gauti Lietuvos Respublikos statybos įstatymo nustatyta tvarka išduotą teisės pripažinimo dokumentą arba </w:t>
            </w:r>
            <w:r w:rsidRPr="00CC2515">
              <w:rPr>
                <w:rFonts w:ascii="Arial" w:hAnsi="Arial" w:cs="Arial"/>
                <w:color w:val="000000"/>
                <w:sz w:val="16"/>
                <w:szCs w:val="16"/>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268" w:type="dxa"/>
            <w:tcMar>
              <w:top w:w="28" w:type="dxa"/>
              <w:bottom w:w="28" w:type="dxa"/>
            </w:tcMar>
          </w:tcPr>
          <w:p w14:paraId="1B3E9D8F" w14:textId="77777777" w:rsidR="00537F00" w:rsidRDefault="00537F00" w:rsidP="00CC2515">
            <w:pPr>
              <w:rPr>
                <w:rFonts w:ascii="Arial" w:hAnsi="Arial" w:cs="Arial"/>
                <w:sz w:val="16"/>
                <w:szCs w:val="16"/>
                <w:lang w:val="lt-LT"/>
              </w:rPr>
            </w:pPr>
            <w:r w:rsidRPr="00CC2515">
              <w:rPr>
                <w:rFonts w:ascii="Arial" w:hAnsi="Arial" w:cs="Arial"/>
                <w:sz w:val="16"/>
                <w:szCs w:val="16"/>
                <w:lang w:val="lt-LT"/>
              </w:rPr>
              <w:t xml:space="preserve">Tiekėjas, </w:t>
            </w:r>
          </w:p>
          <w:p w14:paraId="4C949A11" w14:textId="77777777" w:rsidR="00537F00" w:rsidRDefault="00537F00" w:rsidP="00CC2515">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358CE35B" w14:textId="7BE74F8B" w:rsidR="00537F00" w:rsidRPr="00AB6E93" w:rsidRDefault="00537F00"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537F00" w:rsidRPr="00CC2515" w:rsidRDefault="00537F00"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78FAFC83" w14:textId="77777777" w:rsidR="00537F00" w:rsidRPr="00CC2515" w:rsidRDefault="00537F00" w:rsidP="00CC2515">
            <w:pPr>
              <w:jc w:val="both"/>
              <w:rPr>
                <w:rFonts w:ascii="Arial" w:hAnsi="Arial" w:cs="Arial"/>
                <w:sz w:val="16"/>
                <w:szCs w:val="16"/>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1DE34" w14:textId="77777777" w:rsidR="003F3D53" w:rsidRDefault="003F3D53" w:rsidP="00CC2515">
      <w:pPr>
        <w:spacing w:after="0" w:line="240" w:lineRule="auto"/>
      </w:pPr>
      <w:r>
        <w:separator/>
      </w:r>
    </w:p>
  </w:endnote>
  <w:endnote w:type="continuationSeparator" w:id="0">
    <w:p w14:paraId="3881A8F1" w14:textId="77777777" w:rsidR="003F3D53" w:rsidRDefault="003F3D53"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79C7C" w14:textId="77777777" w:rsidR="003F3D53" w:rsidRDefault="003F3D53" w:rsidP="00CC2515">
      <w:pPr>
        <w:spacing w:after="0" w:line="240" w:lineRule="auto"/>
      </w:pPr>
      <w:r>
        <w:separator/>
      </w:r>
    </w:p>
  </w:footnote>
  <w:footnote w:type="continuationSeparator" w:id="0">
    <w:p w14:paraId="4D1F4840" w14:textId="77777777" w:rsidR="003F3D53" w:rsidRDefault="003F3D53"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3402E"/>
    <w:rsid w:val="00057504"/>
    <w:rsid w:val="000628B8"/>
    <w:rsid w:val="00085DFC"/>
    <w:rsid w:val="000942C5"/>
    <w:rsid w:val="000A5098"/>
    <w:rsid w:val="000B793E"/>
    <w:rsid w:val="000C000D"/>
    <w:rsid w:val="000C4D04"/>
    <w:rsid w:val="000D3B48"/>
    <w:rsid w:val="000F1520"/>
    <w:rsid w:val="00104B7D"/>
    <w:rsid w:val="00105690"/>
    <w:rsid w:val="00111F84"/>
    <w:rsid w:val="00126355"/>
    <w:rsid w:val="001300DD"/>
    <w:rsid w:val="00135877"/>
    <w:rsid w:val="00142FA8"/>
    <w:rsid w:val="00161D49"/>
    <w:rsid w:val="001A0841"/>
    <w:rsid w:val="001A4EA6"/>
    <w:rsid w:val="001A6645"/>
    <w:rsid w:val="00203611"/>
    <w:rsid w:val="002644D1"/>
    <w:rsid w:val="00274AAC"/>
    <w:rsid w:val="002952D1"/>
    <w:rsid w:val="00316DF2"/>
    <w:rsid w:val="0035226E"/>
    <w:rsid w:val="00375E4D"/>
    <w:rsid w:val="003A0A06"/>
    <w:rsid w:val="003B06E5"/>
    <w:rsid w:val="003B190D"/>
    <w:rsid w:val="003E7A6F"/>
    <w:rsid w:val="003F1FBC"/>
    <w:rsid w:val="003F3D53"/>
    <w:rsid w:val="00413037"/>
    <w:rsid w:val="004175C2"/>
    <w:rsid w:val="00427043"/>
    <w:rsid w:val="004372E4"/>
    <w:rsid w:val="004425A3"/>
    <w:rsid w:val="004B60F1"/>
    <w:rsid w:val="004C14C4"/>
    <w:rsid w:val="004C4D02"/>
    <w:rsid w:val="004D61BF"/>
    <w:rsid w:val="004F7F9D"/>
    <w:rsid w:val="00530347"/>
    <w:rsid w:val="00537F00"/>
    <w:rsid w:val="00545DE2"/>
    <w:rsid w:val="005473F3"/>
    <w:rsid w:val="00560178"/>
    <w:rsid w:val="005620CC"/>
    <w:rsid w:val="00570F80"/>
    <w:rsid w:val="005A6CF8"/>
    <w:rsid w:val="005D1A7C"/>
    <w:rsid w:val="005E3664"/>
    <w:rsid w:val="005F79EA"/>
    <w:rsid w:val="00622DC2"/>
    <w:rsid w:val="0063472A"/>
    <w:rsid w:val="00724AA9"/>
    <w:rsid w:val="00727A40"/>
    <w:rsid w:val="00754D3A"/>
    <w:rsid w:val="0077304C"/>
    <w:rsid w:val="0079056A"/>
    <w:rsid w:val="007C3C7F"/>
    <w:rsid w:val="007C58B1"/>
    <w:rsid w:val="007F5853"/>
    <w:rsid w:val="0080291A"/>
    <w:rsid w:val="00812D01"/>
    <w:rsid w:val="00844361"/>
    <w:rsid w:val="00875D0D"/>
    <w:rsid w:val="00886B25"/>
    <w:rsid w:val="008A06D8"/>
    <w:rsid w:val="0090103E"/>
    <w:rsid w:val="00906F8F"/>
    <w:rsid w:val="00925F46"/>
    <w:rsid w:val="00957C79"/>
    <w:rsid w:val="00965149"/>
    <w:rsid w:val="009837A8"/>
    <w:rsid w:val="009A3A54"/>
    <w:rsid w:val="009B2E12"/>
    <w:rsid w:val="009C669D"/>
    <w:rsid w:val="00A12CA7"/>
    <w:rsid w:val="00A13D47"/>
    <w:rsid w:val="00A66290"/>
    <w:rsid w:val="00AA3224"/>
    <w:rsid w:val="00AB6E93"/>
    <w:rsid w:val="00AE3F59"/>
    <w:rsid w:val="00B26596"/>
    <w:rsid w:val="00B41486"/>
    <w:rsid w:val="00B414F1"/>
    <w:rsid w:val="00B447D7"/>
    <w:rsid w:val="00B57C8A"/>
    <w:rsid w:val="00B655D6"/>
    <w:rsid w:val="00B65DA8"/>
    <w:rsid w:val="00B80220"/>
    <w:rsid w:val="00B95347"/>
    <w:rsid w:val="00BC17A0"/>
    <w:rsid w:val="00BC21C6"/>
    <w:rsid w:val="00BC4C18"/>
    <w:rsid w:val="00BC68C7"/>
    <w:rsid w:val="00BF4005"/>
    <w:rsid w:val="00C401C3"/>
    <w:rsid w:val="00C6073D"/>
    <w:rsid w:val="00C8008E"/>
    <w:rsid w:val="00CC2515"/>
    <w:rsid w:val="00D018E6"/>
    <w:rsid w:val="00D22414"/>
    <w:rsid w:val="00D31366"/>
    <w:rsid w:val="00D514D6"/>
    <w:rsid w:val="00D557A5"/>
    <w:rsid w:val="00D67037"/>
    <w:rsid w:val="00D70C72"/>
    <w:rsid w:val="00DD39A9"/>
    <w:rsid w:val="00E018F1"/>
    <w:rsid w:val="00EB5060"/>
    <w:rsid w:val="00EB78A9"/>
    <w:rsid w:val="00EC4B09"/>
    <w:rsid w:val="00ED6C2F"/>
    <w:rsid w:val="00EE6A93"/>
    <w:rsid w:val="00F23E43"/>
    <w:rsid w:val="00F55A3D"/>
    <w:rsid w:val="00F63D93"/>
    <w:rsid w:val="00F82E35"/>
    <w:rsid w:val="00FB55F9"/>
    <w:rsid w:val="00FC72A4"/>
    <w:rsid w:val="00FD579B"/>
    <w:rsid w:val="16BAE072"/>
    <w:rsid w:val="3D9B2739"/>
    <w:rsid w:val="4014B4DE"/>
    <w:rsid w:val="4FDAE47F"/>
    <w:rsid w:val="575F8D41"/>
    <w:rsid w:val="69AED66A"/>
    <w:rsid w:val="7B3947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0FD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unhideWhenUsed/>
    <w:rsid w:val="007C3C7F"/>
    <w:pPr>
      <w:tabs>
        <w:tab w:val="center" w:pos="4986"/>
        <w:tab w:val="right" w:pos="9972"/>
      </w:tabs>
      <w:spacing w:after="0" w:line="240" w:lineRule="auto"/>
    </w:pPr>
  </w:style>
  <w:style w:type="character" w:customStyle="1" w:styleId="HeaderChar">
    <w:name w:val="Header Char"/>
    <w:basedOn w:val="DefaultParagraphFont"/>
    <w:link w:val="Header"/>
    <w:uiPriority w:val="99"/>
    <w:rsid w:val="007C3C7F"/>
  </w:style>
  <w:style w:type="paragraph" w:styleId="Footer">
    <w:name w:val="footer"/>
    <w:basedOn w:val="Normal"/>
    <w:link w:val="FooterChar"/>
    <w:uiPriority w:val="99"/>
    <w:unhideWhenUsed/>
    <w:rsid w:val="007C3C7F"/>
    <w:pPr>
      <w:tabs>
        <w:tab w:val="center" w:pos="4986"/>
        <w:tab w:val="right" w:pos="9972"/>
      </w:tabs>
      <w:spacing w:after="0" w:line="240" w:lineRule="auto"/>
    </w:pPr>
  </w:style>
  <w:style w:type="character" w:customStyle="1" w:styleId="FooterChar">
    <w:name w:val="Footer Char"/>
    <w:basedOn w:val="DefaultParagraphFont"/>
    <w:link w:val="Footer"/>
    <w:uiPriority w:val="99"/>
    <w:rsid w:val="007C3C7F"/>
  </w:style>
  <w:style w:type="character" w:styleId="Mention">
    <w:name w:val="Mention"/>
    <w:basedOn w:val="DefaultParagraphFont"/>
    <w:uiPriority w:val="99"/>
    <w:unhideWhenUsed/>
    <w:rsid w:val="00A12CA7"/>
    <w:rPr>
      <w:color w:val="2B579A"/>
      <w:shd w:val="clear" w:color="auto" w:fill="E1DFDD"/>
    </w:rPr>
  </w:style>
  <w:style w:type="paragraph" w:styleId="Revision">
    <w:name w:val="Revision"/>
    <w:hidden/>
    <w:uiPriority w:val="99"/>
    <w:semiHidden/>
    <w:rsid w:val="00EB78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05966"/>
    <w:rsid w:val="0014004A"/>
    <w:rsid w:val="00161D49"/>
    <w:rsid w:val="001A0841"/>
    <w:rsid w:val="005A6CF8"/>
    <w:rsid w:val="005C7E72"/>
    <w:rsid w:val="005E3664"/>
    <w:rsid w:val="005F79EA"/>
    <w:rsid w:val="00727A40"/>
    <w:rsid w:val="00754D3A"/>
    <w:rsid w:val="00A13D47"/>
    <w:rsid w:val="00BC17A0"/>
    <w:rsid w:val="00BC21C6"/>
    <w:rsid w:val="00D3136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2025-10-15T10:57:00Z</dcterms:created>
  <dcterms:modified xsi:type="dcterms:W3CDTF">2025-10-15T10:57:00Z</dcterms:modified>
</cp:coreProperties>
</file>