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837" w:type="pct"/>
            <w:tblBorders>
              <w:left w:val="single" w:sz="12" w:space="0" w:color="4472C4" w:themeColor="accent1"/>
            </w:tblBorders>
            <w:tblCellMar>
              <w:left w:w="144" w:type="dxa"/>
              <w:right w:w="115" w:type="dxa"/>
            </w:tblCellMar>
            <w:tblLook w:val="04A0" w:firstRow="1" w:lastRow="0" w:firstColumn="1" w:lastColumn="0" w:noHBand="0" w:noVBand="1"/>
          </w:tblPr>
          <w:tblGrid>
            <w:gridCol w:w="9632"/>
          </w:tblGrid>
          <w:tr w:rsidR="00184B8C" w:rsidRPr="0036054C" w14:paraId="521AF796" w14:textId="77777777" w:rsidTr="00D62186">
            <w:trPr>
              <w:trHeight w:val="351"/>
            </w:trPr>
            <w:tc>
              <w:tcPr>
                <w:tcW w:w="9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62186">
            <w:trPr>
              <w:trHeight w:val="3033"/>
            </w:trPr>
            <w:tc>
              <w:tcPr>
                <w:tcW w:w="9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8BB6A1C" w:rsidR="00184B8C" w:rsidRPr="0036054C" w:rsidRDefault="00D62186"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NUOTOLINIO DUOMENŲ PERDAVIMO ĮRENGINIŲ PIRKIMAS                                 Atviro supaprastinto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63E9D372"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597035">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52A208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2D08A2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3DAAB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3E1176A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6FC337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3DAB515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774874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FBA0A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4F25B80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3A83FD3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3F308A5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2985333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00B225C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126BE89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16A38B2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135637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2611897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1C615A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54F14D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1A998D5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19173A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6D9E345"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A84D5E"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29AF4F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xml:space="preserve">, išskyrus PĮ </w:t>
      </w:r>
      <w:r w:rsidR="007A13D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299F7F0D"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5F7E9D82"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PĮ 10</w:t>
      </w:r>
      <w:r w:rsidR="00A046FF">
        <w:rPr>
          <w:rFonts w:eastAsia="Arial"/>
          <w:lang w:val="lt-LT"/>
        </w:rPr>
        <w:t>8</w:t>
      </w:r>
      <w:r w:rsidRPr="00CA253B">
        <w:rPr>
          <w:rFonts w:eastAsia="Arial"/>
          <w:lang w:val="lt-LT"/>
        </w:rPr>
        <w:t xml:space="preserve">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91354" w14:textId="77777777" w:rsidR="00D135AE" w:rsidRDefault="00D135AE" w:rsidP="00184B8C">
      <w:pPr>
        <w:spacing w:after="0" w:line="240" w:lineRule="auto"/>
      </w:pPr>
      <w:r>
        <w:separator/>
      </w:r>
    </w:p>
  </w:endnote>
  <w:endnote w:type="continuationSeparator" w:id="0">
    <w:p w14:paraId="38687C97" w14:textId="77777777" w:rsidR="00D135AE" w:rsidRDefault="00D135AE" w:rsidP="00184B8C">
      <w:pPr>
        <w:spacing w:after="0" w:line="240" w:lineRule="auto"/>
      </w:pPr>
      <w:r>
        <w:continuationSeparator/>
      </w:r>
    </w:p>
  </w:endnote>
  <w:endnote w:type="continuationNotice" w:id="1">
    <w:p w14:paraId="2D406663" w14:textId="77777777" w:rsidR="00D135AE" w:rsidRDefault="00D135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AF129" w14:textId="77777777" w:rsidR="00D135AE" w:rsidRDefault="00D135AE" w:rsidP="00184B8C">
      <w:pPr>
        <w:spacing w:after="0" w:line="240" w:lineRule="auto"/>
      </w:pPr>
      <w:r>
        <w:separator/>
      </w:r>
    </w:p>
  </w:footnote>
  <w:footnote w:type="continuationSeparator" w:id="0">
    <w:p w14:paraId="7CD1C987" w14:textId="77777777" w:rsidR="00D135AE" w:rsidRDefault="00D135AE" w:rsidP="00184B8C">
      <w:pPr>
        <w:spacing w:after="0" w:line="240" w:lineRule="auto"/>
      </w:pPr>
      <w:r>
        <w:continuationSeparator/>
      </w:r>
    </w:p>
  </w:footnote>
  <w:footnote w:type="continuationNotice" w:id="1">
    <w:p w14:paraId="3B9F5E4F" w14:textId="77777777" w:rsidR="00D135AE" w:rsidRDefault="00D135A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1F6D"/>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57A3"/>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18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5CD7"/>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73B"/>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035"/>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B95"/>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3D9"/>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6FF"/>
    <w:rsid w:val="00A04B14"/>
    <w:rsid w:val="00A04B94"/>
    <w:rsid w:val="00A0567E"/>
    <w:rsid w:val="00A05830"/>
    <w:rsid w:val="00A05C52"/>
    <w:rsid w:val="00A06F17"/>
    <w:rsid w:val="00A104EC"/>
    <w:rsid w:val="00A1131B"/>
    <w:rsid w:val="00A11EF8"/>
    <w:rsid w:val="00A125C0"/>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DE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D5E"/>
    <w:rsid w:val="00A84E76"/>
    <w:rsid w:val="00A85A92"/>
    <w:rsid w:val="00A85C5D"/>
    <w:rsid w:val="00A86655"/>
    <w:rsid w:val="00A86ABB"/>
    <w:rsid w:val="00A876C9"/>
    <w:rsid w:val="00A914C3"/>
    <w:rsid w:val="00A92674"/>
    <w:rsid w:val="00A93028"/>
    <w:rsid w:val="00A93550"/>
    <w:rsid w:val="00A95474"/>
    <w:rsid w:val="00A963BA"/>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FF4"/>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5AE"/>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186"/>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2F1"/>
    <w:rsid w:val="00EA00D7"/>
    <w:rsid w:val="00EA02C4"/>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C7"/>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1CDD"/>
    <w:rsid w:val="000B4A3A"/>
    <w:rsid w:val="000B6E49"/>
    <w:rsid w:val="000C5191"/>
    <w:rsid w:val="001138CE"/>
    <w:rsid w:val="001434E1"/>
    <w:rsid w:val="00152BA7"/>
    <w:rsid w:val="001657A3"/>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6136E"/>
    <w:rsid w:val="003749C5"/>
    <w:rsid w:val="003B1426"/>
    <w:rsid w:val="003E6EE4"/>
    <w:rsid w:val="0044540B"/>
    <w:rsid w:val="00493487"/>
    <w:rsid w:val="004C6C99"/>
    <w:rsid w:val="0052513E"/>
    <w:rsid w:val="005675CF"/>
    <w:rsid w:val="005729F3"/>
    <w:rsid w:val="0057534E"/>
    <w:rsid w:val="005810C1"/>
    <w:rsid w:val="005834A3"/>
    <w:rsid w:val="005E16E8"/>
    <w:rsid w:val="00601AF4"/>
    <w:rsid w:val="00606C3D"/>
    <w:rsid w:val="00624CFA"/>
    <w:rsid w:val="0066593D"/>
    <w:rsid w:val="00693424"/>
    <w:rsid w:val="006952E0"/>
    <w:rsid w:val="006B2D23"/>
    <w:rsid w:val="006C391D"/>
    <w:rsid w:val="006E34FF"/>
    <w:rsid w:val="006F451D"/>
    <w:rsid w:val="006F717D"/>
    <w:rsid w:val="007067F2"/>
    <w:rsid w:val="00711634"/>
    <w:rsid w:val="00791E55"/>
    <w:rsid w:val="007C2E67"/>
    <w:rsid w:val="007C5391"/>
    <w:rsid w:val="007D715C"/>
    <w:rsid w:val="007F042B"/>
    <w:rsid w:val="0080023D"/>
    <w:rsid w:val="00803091"/>
    <w:rsid w:val="00826AF2"/>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7DED"/>
    <w:rsid w:val="00B04A47"/>
    <w:rsid w:val="00B15794"/>
    <w:rsid w:val="00B34251"/>
    <w:rsid w:val="00BA4285"/>
    <w:rsid w:val="00C21BEC"/>
    <w:rsid w:val="00C40F63"/>
    <w:rsid w:val="00CE3250"/>
    <w:rsid w:val="00CE4BC9"/>
    <w:rsid w:val="00CE5602"/>
    <w:rsid w:val="00CF2729"/>
    <w:rsid w:val="00D04EA0"/>
    <w:rsid w:val="00D23DD6"/>
    <w:rsid w:val="00D63C44"/>
    <w:rsid w:val="00D8236E"/>
    <w:rsid w:val="00D93133"/>
    <w:rsid w:val="00D953CC"/>
    <w:rsid w:val="00DC4FE0"/>
    <w:rsid w:val="00E13386"/>
    <w:rsid w:val="00E82A7B"/>
    <w:rsid w:val="00E87071"/>
    <w:rsid w:val="00E972F1"/>
    <w:rsid w:val="00EA02C4"/>
    <w:rsid w:val="00EB0EF1"/>
    <w:rsid w:val="00EB39C7"/>
    <w:rsid w:val="00EC43FB"/>
    <w:rsid w:val="00F06192"/>
    <w:rsid w:val="00F27CAA"/>
    <w:rsid w:val="00F400CD"/>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39152</Words>
  <Characters>22318</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61348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NUOTOLINIO DUOMENŲ PERDAVIMO ĮRENGINIŲ PIRKIMAS                                 Atviro supaprastinto konkurso bendrosios sąlygos</dc:title>
  <dc:subject/>
  <dc:creator>Jurgita Zykuviene</dc:creator>
  <cp:keywords/>
  <dc:description/>
  <cp:lastModifiedBy>Jurgita Adomaitytė Zykuvienė</cp:lastModifiedBy>
  <cp:revision>4</cp:revision>
  <cp:lastPrinted>2025-10-15T08:19:00Z</cp:lastPrinted>
  <dcterms:created xsi:type="dcterms:W3CDTF">2025-10-13T07:54:00Z</dcterms:created>
  <dcterms:modified xsi:type="dcterms:W3CDTF">2025-10-15T08:50:00Z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