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4967E78" w:rsidR="002E2126" w:rsidRPr="00FE7776" w:rsidRDefault="002E2126" w:rsidP="006D4F2A">
      <w:pPr>
        <w:pStyle w:val="Antrat2"/>
        <w:spacing w:before="0"/>
        <w:ind w:left="8647"/>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 xml:space="preserve">Pirkimo </w:t>
      </w:r>
      <w:r w:rsidR="006D4F2A">
        <w:rPr>
          <w:rFonts w:asciiTheme="minorHAnsi" w:eastAsia="Calibri" w:hAnsiTheme="minorHAnsi" w:cstheme="minorHAnsi"/>
          <w:color w:val="auto"/>
          <w:sz w:val="22"/>
          <w:szCs w:val="22"/>
        </w:rPr>
        <w:t xml:space="preserve">specialiųjų </w:t>
      </w:r>
      <w:r w:rsidRPr="00FE7776">
        <w:rPr>
          <w:rFonts w:asciiTheme="minorHAnsi" w:eastAsia="Calibri" w:hAnsiTheme="minorHAnsi" w:cstheme="minorHAnsi"/>
          <w:color w:val="auto"/>
          <w:sz w:val="22"/>
          <w:szCs w:val="22"/>
        </w:rPr>
        <w:t>sąlygų 3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PASIŪLYMAS</w:t>
      </w:r>
    </w:p>
    <w:p w14:paraId="48CBA843" w14:textId="34553EA2"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 xml:space="preserve">DĖL </w:t>
      </w:r>
      <w:r w:rsidR="00802331" w:rsidRPr="009A644A">
        <w:rPr>
          <w:rFonts w:ascii="Calibri" w:eastAsia="Times New Roman" w:hAnsi="Calibri" w:cs="Calibri"/>
          <w:b/>
          <w:i/>
          <w:iCs/>
          <w:sz w:val="22"/>
          <w:szCs w:val="22"/>
          <w:lang w:eastAsia="en-US"/>
        </w:rPr>
        <w:t>„</w:t>
      </w:r>
      <w:r w:rsidR="00420A73">
        <w:rPr>
          <w:rFonts w:ascii="Calibri" w:hAnsi="Calibri" w:cs="Calibri"/>
          <w:b/>
          <w:bCs/>
          <w:sz w:val="22"/>
          <w:szCs w:val="22"/>
        </w:rPr>
        <w:t>C</w:t>
      </w:r>
      <w:r w:rsidR="0053757E" w:rsidRPr="009A644A">
        <w:rPr>
          <w:rFonts w:ascii="Calibri" w:hAnsi="Calibri" w:cs="Calibri"/>
          <w:b/>
          <w:bCs/>
          <w:sz w:val="22"/>
          <w:szCs w:val="22"/>
        </w:rPr>
        <w:t>P-</w:t>
      </w:r>
      <w:r w:rsidR="0095075B">
        <w:rPr>
          <w:rFonts w:ascii="Calibri" w:hAnsi="Calibri" w:cs="Calibri"/>
          <w:b/>
          <w:bCs/>
          <w:sz w:val="22"/>
          <w:szCs w:val="22"/>
        </w:rPr>
        <w:t>83112 MOBILUS ODONTOLOGINIS ĮRENGINYS SU PRIEDAIS</w:t>
      </w:r>
      <w:r w:rsidR="00E447A8">
        <w:rPr>
          <w:rFonts w:ascii="Calibri" w:hAnsi="Calibri" w:cs="Calibri"/>
          <w:b/>
          <w:bCs/>
          <w:sz w:val="22"/>
          <w:szCs w:val="22"/>
        </w:rPr>
        <w:t>“</w:t>
      </w:r>
      <w:r w:rsidR="00A6743B">
        <w:rPr>
          <w:rFonts w:ascii="Calibri" w:hAnsi="Calibri" w:cs="Calibri"/>
          <w:b/>
          <w:bCs/>
          <w:sz w:val="22"/>
          <w:szCs w:val="22"/>
        </w:rPr>
        <w:t xml:space="preserve"> </w:t>
      </w:r>
      <w:r w:rsidR="0053757E" w:rsidRPr="009A644A">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rsidTr="6E396134">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rsidTr="6E396134">
        <w:tc>
          <w:tcPr>
            <w:tcW w:w="6775" w:type="dxa"/>
            <w:tcBorders>
              <w:top w:val="double" w:sz="4" w:space="0" w:color="000000" w:themeColor="text1"/>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rsidTr="6E396134">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rsidTr="6E396134">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rsidTr="6E396134">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rsidTr="6E396134">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rsidTr="6E396134">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xml:space="preserve">)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rsidTr="6E396134">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rsidTr="6E396134">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rsidTr="6E396134">
        <w:tc>
          <w:tcPr>
            <w:tcW w:w="6775" w:type="dxa"/>
            <w:tcBorders>
              <w:bottom w:val="single" w:sz="4" w:space="0" w:color="000000" w:themeColor="text1"/>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tiekėjas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hemeColor="text1"/>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hemeColor="text1"/>
            </w:tcBorders>
          </w:tcPr>
          <w:p w14:paraId="37B1FB7F"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hemeColor="text1"/>
            </w:tcBorders>
          </w:tcPr>
          <w:p w14:paraId="1320E7B3"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rsidTr="6E396134">
        <w:tc>
          <w:tcPr>
            <w:tcW w:w="6775" w:type="dxa"/>
            <w:tcBorders>
              <w:bottom w:val="double" w:sz="4" w:space="0" w:color="000000" w:themeColor="text1"/>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lastRenderedPageBreak/>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xml:space="preserve">),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rsidTr="6E396134">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rsidTr="6E396134">
        <w:tc>
          <w:tcPr>
            <w:tcW w:w="6775" w:type="dxa"/>
            <w:tcBorders>
              <w:top w:val="single" w:sz="4" w:space="0" w:color="000000" w:themeColor="text1"/>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rsidTr="6E396134">
        <w:tc>
          <w:tcPr>
            <w:tcW w:w="6775" w:type="dxa"/>
            <w:tcBorders>
              <w:top w:val="single" w:sz="4" w:space="0" w:color="000000" w:themeColor="text1"/>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hemeColor="text1"/>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rsidTr="6E396134">
        <w:tc>
          <w:tcPr>
            <w:tcW w:w="6775" w:type="dxa"/>
            <w:tcBorders>
              <w:top w:val="single" w:sz="4" w:space="0" w:color="000000" w:themeColor="text1"/>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rsidTr="6E396134">
        <w:tc>
          <w:tcPr>
            <w:tcW w:w="6775" w:type="dxa"/>
            <w:tcBorders>
              <w:top w:val="single" w:sz="4" w:space="0" w:color="000000" w:themeColor="text1"/>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rsidTr="6E396134">
        <w:tc>
          <w:tcPr>
            <w:tcW w:w="6775" w:type="dxa"/>
            <w:tcBorders>
              <w:top w:val="single" w:sz="4" w:space="0" w:color="000000" w:themeColor="text1"/>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rsidTr="6E396134">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tiekėjų grupės narys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rsidTr="6E396134">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 xml:space="preserve">(pvz. nė vienas dalyvio (juridinio asmens) asmuo tiesiogiai ar netiesiogiai, ar kartu su susijusiais asmenimis nevaldo daugiau kaip 50 proc. akcijų, pajų, dalių, įnašų ar (ir) balsų juridinio asmens (dalyvio </w:t>
            </w:r>
            <w:r w:rsidRPr="00FE7776">
              <w:rPr>
                <w:rFonts w:asciiTheme="minorHAnsi" w:cstheme="minorHAnsi"/>
                <w:i/>
                <w:iCs/>
                <w:sz w:val="22"/>
                <w:szCs w:val="22"/>
              </w:rPr>
              <w:lastRenderedPageBreak/>
              <w:t>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rsidTr="6E396134">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registracijos šalis (-</w:t>
            </w:r>
            <w:proofErr w:type="spellStart"/>
            <w:r w:rsidRPr="00FE7776">
              <w:rPr>
                <w:rFonts w:cstheme="minorHAnsi"/>
                <w:b/>
                <w:bCs/>
              </w:rPr>
              <w:t>ys</w:t>
            </w:r>
            <w:proofErr w:type="spellEnd"/>
            <w:r w:rsidRPr="00FE7776">
              <w:rPr>
                <w:rFonts w:cstheme="minorHAnsi"/>
                <w:b/>
                <w:bCs/>
              </w:rPr>
              <w:t>) arba nuolatinės gyvenamosios vietos ir pilietybės (-</w:t>
            </w:r>
            <w:proofErr w:type="spellStart"/>
            <w:r w:rsidRPr="00FE7776">
              <w:rPr>
                <w:rFonts w:cstheme="minorHAnsi"/>
                <w:b/>
                <w:bCs/>
              </w:rPr>
              <w:t>ių</w:t>
            </w:r>
            <w:proofErr w:type="spellEnd"/>
            <w:r w:rsidRPr="00FE7776">
              <w:rPr>
                <w:rFonts w:cstheme="minorHAnsi"/>
                <w:b/>
                <w:bCs/>
              </w:rPr>
              <w:t>)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bookmarkEnd w:id="5"/>
    </w:tbl>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AB6CEC4" w14:textId="360A683C"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FE7776">
        <w:rPr>
          <w:rFonts w:eastAsia="Times New Roman" w:cstheme="minorHAnsi"/>
          <w:sz w:val="22"/>
          <w:szCs w:val="22"/>
          <w:lang w:eastAsia="en-US"/>
        </w:rPr>
        <w:lastRenderedPageBreak/>
        <w:t xml:space="preserve">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079C6BAF"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b/>
          <w:bCs/>
          <w:sz w:val="22"/>
          <w:szCs w:val="22"/>
        </w:rPr>
        <w:t>Maksimali priimtina pasiūlymo kaina</w:t>
      </w:r>
      <w:r w:rsidR="00736904">
        <w:rPr>
          <w:rFonts w:eastAsia="Times New Roman" w:cstheme="minorHAnsi"/>
          <w:b/>
          <w:bCs/>
          <w:sz w:val="22"/>
          <w:szCs w:val="22"/>
        </w:rPr>
        <w:t xml:space="preserve"> </w:t>
      </w:r>
      <w:r w:rsidRPr="00FE7776">
        <w:rPr>
          <w:rFonts w:eastAsia="Times New Roman" w:cstheme="minorHAnsi"/>
          <w:b/>
          <w:bCs/>
          <w:sz w:val="22"/>
          <w:szCs w:val="22"/>
        </w:rPr>
        <w:t>yra</w:t>
      </w:r>
      <w:r w:rsidR="001445A4">
        <w:rPr>
          <w:rFonts w:eastAsia="Times New Roman" w:cstheme="minorHAnsi"/>
          <w:b/>
          <w:bCs/>
          <w:sz w:val="22"/>
          <w:szCs w:val="22"/>
        </w:rPr>
        <w:t xml:space="preserve"> </w:t>
      </w:r>
      <w:r w:rsidR="00064D0B">
        <w:rPr>
          <w:rFonts w:eastAsia="Times New Roman" w:cstheme="minorHAnsi"/>
          <w:b/>
          <w:bCs/>
          <w:sz w:val="22"/>
          <w:szCs w:val="22"/>
        </w:rPr>
        <w:t>90992</w:t>
      </w:r>
      <w:r w:rsidR="00E60EB4" w:rsidRPr="00FE7776">
        <w:rPr>
          <w:rFonts w:eastAsia="Times New Roman" w:cstheme="minorHAnsi"/>
          <w:b/>
          <w:bCs/>
          <w:sz w:val="22"/>
          <w:szCs w:val="22"/>
        </w:rPr>
        <w:t>,00</w:t>
      </w:r>
      <w:r w:rsidRPr="00FE7776">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35C687F8" w14:textId="1F620A80" w:rsidR="002E2126" w:rsidRPr="00593352"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tbl>
      <w:tblPr>
        <w:tblStyle w:val="TableGrid5"/>
        <w:tblW w:w="13569" w:type="dxa"/>
        <w:tblInd w:w="114" w:type="dxa"/>
        <w:tblLayout w:type="fixed"/>
        <w:tblLook w:val="04A0" w:firstRow="1" w:lastRow="0" w:firstColumn="1" w:lastColumn="0" w:noHBand="0" w:noVBand="1"/>
      </w:tblPr>
      <w:tblGrid>
        <w:gridCol w:w="874"/>
        <w:gridCol w:w="2337"/>
        <w:gridCol w:w="1468"/>
        <w:gridCol w:w="896"/>
        <w:gridCol w:w="1677"/>
        <w:gridCol w:w="1422"/>
        <w:gridCol w:w="1826"/>
        <w:gridCol w:w="1267"/>
        <w:gridCol w:w="1802"/>
      </w:tblGrid>
      <w:tr w:rsidR="00B74ABB" w:rsidRPr="00747077" w14:paraId="03A94A81" w14:textId="77777777" w:rsidTr="00542A47">
        <w:tc>
          <w:tcPr>
            <w:tcW w:w="322" w:type="pct"/>
            <w:vAlign w:val="center"/>
          </w:tcPr>
          <w:p w14:paraId="1922A967" w14:textId="2E72B9AA" w:rsidR="00BB7720" w:rsidRPr="00747077" w:rsidRDefault="00B74ABB"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Eil.</w:t>
            </w:r>
            <w:r w:rsidR="00BB7720" w:rsidRPr="00747077">
              <w:rPr>
                <w:rFonts w:asciiTheme="minorHAnsi" w:hAnsiTheme="minorHAnsi" w:cstheme="minorHAnsi"/>
                <w:b/>
                <w:bCs/>
                <w:sz w:val="22"/>
                <w:szCs w:val="22"/>
              </w:rPr>
              <w:t xml:space="preserve">  Nr.</w:t>
            </w:r>
          </w:p>
        </w:tc>
        <w:tc>
          <w:tcPr>
            <w:tcW w:w="861" w:type="pct"/>
            <w:vAlign w:val="center"/>
          </w:tcPr>
          <w:p w14:paraId="61C98798"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Pavadinimas</w:t>
            </w:r>
          </w:p>
        </w:tc>
        <w:tc>
          <w:tcPr>
            <w:tcW w:w="541" w:type="pct"/>
            <w:vAlign w:val="center"/>
          </w:tcPr>
          <w:p w14:paraId="0B63AE62"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Kilmės šalis, gamintojas, modelis</w:t>
            </w:r>
          </w:p>
        </w:tc>
        <w:tc>
          <w:tcPr>
            <w:tcW w:w="330" w:type="pct"/>
            <w:vAlign w:val="center"/>
          </w:tcPr>
          <w:p w14:paraId="0A25A91E"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Mato vnt.</w:t>
            </w:r>
          </w:p>
        </w:tc>
        <w:tc>
          <w:tcPr>
            <w:tcW w:w="618" w:type="pct"/>
            <w:vAlign w:val="center"/>
          </w:tcPr>
          <w:p w14:paraId="61D58A43"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Kiekis (apimtis)</w:t>
            </w:r>
          </w:p>
        </w:tc>
        <w:tc>
          <w:tcPr>
            <w:tcW w:w="524" w:type="pct"/>
            <w:vAlign w:val="center"/>
          </w:tcPr>
          <w:p w14:paraId="5826062D" w14:textId="77777777"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Vieneto kaina Eur be PVM</w:t>
            </w:r>
          </w:p>
        </w:tc>
        <w:tc>
          <w:tcPr>
            <w:tcW w:w="673" w:type="pct"/>
            <w:vAlign w:val="center"/>
          </w:tcPr>
          <w:p w14:paraId="6778A967" w14:textId="28C3AD58"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Bendra kaina Eur be PVM</w:t>
            </w:r>
          </w:p>
        </w:tc>
        <w:tc>
          <w:tcPr>
            <w:tcW w:w="467" w:type="pct"/>
            <w:vAlign w:val="center"/>
          </w:tcPr>
          <w:p w14:paraId="45C7E462" w14:textId="379EF062"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PVM</w:t>
            </w:r>
            <w:r w:rsidRPr="00747077">
              <w:rPr>
                <w:rFonts w:asciiTheme="minorHAnsi" w:hAnsiTheme="minorHAnsi" w:cstheme="minorHAnsi"/>
                <w:b/>
                <w:bCs/>
                <w:sz w:val="22"/>
                <w:szCs w:val="22"/>
                <w:lang w:val="en-US"/>
              </w:rPr>
              <w:t>%</w:t>
            </w:r>
            <w:r w:rsidRPr="00747077">
              <w:rPr>
                <w:rFonts w:asciiTheme="minorHAnsi" w:hAnsiTheme="minorHAnsi" w:cstheme="minorHAnsi"/>
                <w:b/>
                <w:bCs/>
                <w:sz w:val="22"/>
                <w:szCs w:val="22"/>
              </w:rPr>
              <w:t>*:</w:t>
            </w:r>
          </w:p>
        </w:tc>
        <w:tc>
          <w:tcPr>
            <w:tcW w:w="664" w:type="pct"/>
            <w:vAlign w:val="center"/>
          </w:tcPr>
          <w:p w14:paraId="20915CFE" w14:textId="2AEEFA09" w:rsidR="00BB7720" w:rsidRPr="00747077" w:rsidRDefault="00BB7720" w:rsidP="00741075">
            <w:pPr>
              <w:jc w:val="center"/>
              <w:rPr>
                <w:rFonts w:asciiTheme="minorHAnsi" w:hAnsiTheme="minorHAnsi" w:cstheme="minorHAnsi"/>
                <w:b/>
                <w:bCs/>
                <w:sz w:val="22"/>
                <w:szCs w:val="22"/>
              </w:rPr>
            </w:pPr>
            <w:r w:rsidRPr="00747077">
              <w:rPr>
                <w:rFonts w:asciiTheme="minorHAnsi" w:hAnsiTheme="minorHAnsi" w:cstheme="minorHAnsi"/>
                <w:b/>
                <w:bCs/>
                <w:sz w:val="22"/>
                <w:szCs w:val="22"/>
              </w:rPr>
              <w:t>Bendra kaina Eur su PVM</w:t>
            </w:r>
          </w:p>
        </w:tc>
      </w:tr>
      <w:tr w:rsidR="00B74ABB" w:rsidRPr="00747077" w14:paraId="0ADBAB06" w14:textId="77777777" w:rsidTr="00542A47">
        <w:trPr>
          <w:trHeight w:val="318"/>
        </w:trPr>
        <w:tc>
          <w:tcPr>
            <w:tcW w:w="322" w:type="pct"/>
          </w:tcPr>
          <w:p w14:paraId="109BDC41"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1</w:t>
            </w:r>
          </w:p>
        </w:tc>
        <w:tc>
          <w:tcPr>
            <w:tcW w:w="861" w:type="pct"/>
          </w:tcPr>
          <w:p w14:paraId="465D7597"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2</w:t>
            </w:r>
          </w:p>
        </w:tc>
        <w:tc>
          <w:tcPr>
            <w:tcW w:w="541" w:type="pct"/>
          </w:tcPr>
          <w:p w14:paraId="0A7502BE"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3</w:t>
            </w:r>
          </w:p>
        </w:tc>
        <w:tc>
          <w:tcPr>
            <w:tcW w:w="330" w:type="pct"/>
          </w:tcPr>
          <w:p w14:paraId="45F6E12E"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4</w:t>
            </w:r>
          </w:p>
        </w:tc>
        <w:tc>
          <w:tcPr>
            <w:tcW w:w="618" w:type="pct"/>
          </w:tcPr>
          <w:p w14:paraId="2B29775B"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5</w:t>
            </w:r>
          </w:p>
        </w:tc>
        <w:tc>
          <w:tcPr>
            <w:tcW w:w="524" w:type="pct"/>
          </w:tcPr>
          <w:p w14:paraId="70D4A922" w14:textId="77777777"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6</w:t>
            </w:r>
          </w:p>
        </w:tc>
        <w:tc>
          <w:tcPr>
            <w:tcW w:w="673" w:type="pct"/>
          </w:tcPr>
          <w:p w14:paraId="6A6287DB" w14:textId="097DE36F"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7</w:t>
            </w:r>
          </w:p>
        </w:tc>
        <w:tc>
          <w:tcPr>
            <w:tcW w:w="467" w:type="pct"/>
          </w:tcPr>
          <w:p w14:paraId="29697DB5" w14:textId="00496886"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8</w:t>
            </w:r>
          </w:p>
        </w:tc>
        <w:tc>
          <w:tcPr>
            <w:tcW w:w="664" w:type="pct"/>
          </w:tcPr>
          <w:p w14:paraId="4F084213" w14:textId="1B3B8106" w:rsidR="00BB7720" w:rsidRPr="00747077" w:rsidRDefault="00BB7720" w:rsidP="00BB7720">
            <w:pPr>
              <w:jc w:val="center"/>
              <w:rPr>
                <w:rFonts w:asciiTheme="minorHAnsi" w:hAnsiTheme="minorHAnsi" w:cstheme="minorHAnsi"/>
                <w:i/>
                <w:iCs/>
                <w:sz w:val="22"/>
                <w:szCs w:val="22"/>
              </w:rPr>
            </w:pPr>
            <w:r w:rsidRPr="00747077">
              <w:rPr>
                <w:rFonts w:asciiTheme="minorHAnsi" w:hAnsiTheme="minorHAnsi" w:cstheme="minorHAnsi"/>
                <w:i/>
                <w:iCs/>
                <w:sz w:val="22"/>
                <w:szCs w:val="22"/>
              </w:rPr>
              <w:t>9</w:t>
            </w:r>
          </w:p>
        </w:tc>
      </w:tr>
      <w:tr w:rsidR="00B4314B" w:rsidRPr="00747077" w14:paraId="301B1A8C" w14:textId="77777777" w:rsidTr="00B4314B">
        <w:trPr>
          <w:trHeight w:val="689"/>
        </w:trPr>
        <w:tc>
          <w:tcPr>
            <w:tcW w:w="322" w:type="pct"/>
          </w:tcPr>
          <w:p w14:paraId="34ABB567" w14:textId="77777777" w:rsidR="00B4314B" w:rsidRPr="00747077" w:rsidRDefault="00B4314B" w:rsidP="00BB7720">
            <w:pPr>
              <w:jc w:val="center"/>
              <w:rPr>
                <w:rFonts w:asciiTheme="minorHAnsi" w:hAnsiTheme="minorHAnsi" w:cstheme="minorHAnsi"/>
                <w:i/>
                <w:iCs/>
                <w:sz w:val="22"/>
                <w:szCs w:val="22"/>
              </w:rPr>
            </w:pPr>
          </w:p>
        </w:tc>
        <w:tc>
          <w:tcPr>
            <w:tcW w:w="4678" w:type="pct"/>
            <w:gridSpan w:val="8"/>
          </w:tcPr>
          <w:p w14:paraId="5D2EB647" w14:textId="7DB3AEC5" w:rsidR="00B4314B" w:rsidRPr="00747077" w:rsidRDefault="00F43D1F" w:rsidP="00CB12F8">
            <w:pPr>
              <w:rPr>
                <w:rFonts w:asciiTheme="minorHAnsi" w:hAnsiTheme="minorHAnsi" w:cstheme="minorHAnsi"/>
                <w:b/>
                <w:bCs/>
                <w:sz w:val="22"/>
                <w:szCs w:val="22"/>
              </w:rPr>
            </w:pPr>
            <w:r w:rsidRPr="00747077">
              <w:rPr>
                <w:rFonts w:asciiTheme="minorHAnsi" w:hAnsiTheme="minorHAnsi" w:cstheme="minorHAnsi"/>
                <w:b/>
                <w:bCs/>
                <w:sz w:val="22"/>
                <w:szCs w:val="22"/>
              </w:rPr>
              <w:t>Mobilus</w:t>
            </w:r>
            <w:r w:rsidR="001E122D" w:rsidRPr="00747077">
              <w:rPr>
                <w:rFonts w:asciiTheme="minorHAnsi" w:hAnsiTheme="minorHAnsi" w:cstheme="minorHAnsi"/>
                <w:b/>
                <w:bCs/>
                <w:sz w:val="22"/>
                <w:szCs w:val="22"/>
              </w:rPr>
              <w:t xml:space="preserve"> odontologinis įrenginys su priedais</w:t>
            </w:r>
            <w:r w:rsidR="00F26AFA" w:rsidRPr="00747077">
              <w:rPr>
                <w:rFonts w:asciiTheme="minorHAnsi" w:hAnsiTheme="minorHAnsi" w:cstheme="minorHAnsi"/>
                <w:b/>
                <w:bCs/>
                <w:sz w:val="22"/>
                <w:szCs w:val="22"/>
              </w:rPr>
              <w:t xml:space="preserve"> </w:t>
            </w:r>
            <w:r w:rsidR="000C657C" w:rsidRPr="00747077">
              <w:rPr>
                <w:rFonts w:asciiTheme="minorHAnsi" w:hAnsiTheme="minorHAnsi" w:cstheme="minorHAnsi"/>
                <w:b/>
                <w:bCs/>
                <w:sz w:val="22"/>
                <w:szCs w:val="22"/>
              </w:rPr>
              <w:t xml:space="preserve">(2 </w:t>
            </w:r>
            <w:proofErr w:type="spellStart"/>
            <w:r w:rsidR="000C657C" w:rsidRPr="00747077">
              <w:rPr>
                <w:rFonts w:asciiTheme="minorHAnsi" w:hAnsiTheme="minorHAnsi" w:cstheme="minorHAnsi"/>
                <w:b/>
                <w:bCs/>
                <w:sz w:val="22"/>
                <w:szCs w:val="22"/>
              </w:rPr>
              <w:t>kompl</w:t>
            </w:r>
            <w:proofErr w:type="spellEnd"/>
            <w:r w:rsidR="000C657C" w:rsidRPr="00747077">
              <w:rPr>
                <w:rFonts w:asciiTheme="minorHAnsi" w:hAnsiTheme="minorHAnsi" w:cstheme="minorHAnsi"/>
                <w:b/>
                <w:bCs/>
                <w:sz w:val="22"/>
                <w:szCs w:val="22"/>
              </w:rPr>
              <w:t>.)</w:t>
            </w:r>
            <w:r w:rsidR="00C26B8C" w:rsidRPr="00747077">
              <w:rPr>
                <w:rFonts w:asciiTheme="minorHAnsi" w:hAnsiTheme="minorHAnsi" w:cstheme="minorHAnsi"/>
                <w:b/>
                <w:bCs/>
                <w:sz w:val="22"/>
                <w:szCs w:val="22"/>
              </w:rPr>
              <w:t>, kuriuos sudaro</w:t>
            </w:r>
            <w:r w:rsidR="00776E97" w:rsidRPr="00747077">
              <w:rPr>
                <w:rFonts w:asciiTheme="minorHAnsi" w:hAnsiTheme="minorHAnsi" w:cstheme="minorHAnsi"/>
                <w:b/>
                <w:bCs/>
                <w:sz w:val="22"/>
                <w:szCs w:val="22"/>
              </w:rPr>
              <w:t xml:space="preserve"> (kiekvieną po 1 vnt.):</w:t>
            </w:r>
          </w:p>
          <w:p w14:paraId="6413A12D" w14:textId="77777777" w:rsidR="00B4314B" w:rsidRPr="00747077" w:rsidRDefault="00B4314B" w:rsidP="00BB7720">
            <w:pPr>
              <w:jc w:val="center"/>
              <w:rPr>
                <w:rFonts w:asciiTheme="minorHAnsi" w:hAnsiTheme="minorHAnsi" w:cstheme="minorHAnsi"/>
                <w:b/>
                <w:bCs/>
                <w:sz w:val="22"/>
                <w:szCs w:val="22"/>
              </w:rPr>
            </w:pPr>
          </w:p>
          <w:p w14:paraId="25D67A35" w14:textId="77777777" w:rsidR="00B4314B" w:rsidRPr="00747077" w:rsidRDefault="00B4314B" w:rsidP="00BB7720">
            <w:pPr>
              <w:jc w:val="center"/>
              <w:rPr>
                <w:rFonts w:asciiTheme="minorHAnsi" w:hAnsiTheme="minorHAnsi" w:cstheme="minorHAnsi"/>
                <w:i/>
                <w:iCs/>
                <w:sz w:val="22"/>
                <w:szCs w:val="22"/>
              </w:rPr>
            </w:pPr>
          </w:p>
        </w:tc>
      </w:tr>
      <w:tr w:rsidR="00BB7720" w:rsidRPr="00747077" w14:paraId="3C6B3DF1" w14:textId="77777777" w:rsidTr="00542A47">
        <w:tc>
          <w:tcPr>
            <w:tcW w:w="322" w:type="pct"/>
            <w:vAlign w:val="center"/>
          </w:tcPr>
          <w:p w14:paraId="0E796E55" w14:textId="533B2B2F" w:rsidR="00BB7720" w:rsidRPr="00747077" w:rsidRDefault="00BB7720" w:rsidP="00BB7720">
            <w:pPr>
              <w:jc w:val="center"/>
              <w:rPr>
                <w:rFonts w:asciiTheme="minorHAnsi" w:hAnsiTheme="minorHAnsi" w:cstheme="minorHAnsi"/>
                <w:b/>
                <w:bCs/>
                <w:sz w:val="22"/>
                <w:szCs w:val="22"/>
              </w:rPr>
            </w:pPr>
            <w:r w:rsidRPr="00747077">
              <w:rPr>
                <w:rFonts w:asciiTheme="minorHAnsi" w:hAnsiTheme="minorHAnsi" w:cstheme="minorHAnsi"/>
                <w:b/>
                <w:bCs/>
                <w:sz w:val="22"/>
                <w:szCs w:val="22"/>
              </w:rPr>
              <w:t>1.</w:t>
            </w:r>
          </w:p>
        </w:tc>
        <w:tc>
          <w:tcPr>
            <w:tcW w:w="861" w:type="pct"/>
          </w:tcPr>
          <w:p w14:paraId="638A660E" w14:textId="38BBC0B3" w:rsidR="00BB7720" w:rsidRPr="00747077" w:rsidRDefault="003C35C6" w:rsidP="00BB7720">
            <w:pPr>
              <w:rPr>
                <w:rFonts w:asciiTheme="minorHAnsi" w:hAnsiTheme="minorHAnsi" w:cstheme="minorHAnsi"/>
                <w:b/>
                <w:bCs/>
                <w:sz w:val="22"/>
                <w:szCs w:val="22"/>
              </w:rPr>
            </w:pPr>
            <w:r w:rsidRPr="00747077">
              <w:rPr>
                <w:rFonts w:asciiTheme="minorHAnsi" w:hAnsiTheme="minorHAnsi" w:cstheme="minorHAnsi"/>
                <w:b/>
                <w:bCs/>
                <w:sz w:val="22"/>
                <w:szCs w:val="22"/>
              </w:rPr>
              <w:t>Mobilus odontologinis įrenginys</w:t>
            </w:r>
            <w:r w:rsidR="00303682">
              <w:rPr>
                <w:rFonts w:asciiTheme="minorHAnsi" w:hAnsiTheme="minorHAnsi" w:cstheme="minorHAnsi"/>
                <w:b/>
                <w:bCs/>
                <w:sz w:val="22"/>
                <w:szCs w:val="22"/>
              </w:rPr>
              <w:t xml:space="preserve"> su elektriniu </w:t>
            </w:r>
            <w:proofErr w:type="spellStart"/>
            <w:r w:rsidR="00303682">
              <w:rPr>
                <w:rFonts w:asciiTheme="minorHAnsi" w:hAnsiTheme="minorHAnsi" w:cstheme="minorHAnsi"/>
                <w:b/>
                <w:bCs/>
                <w:sz w:val="22"/>
                <w:szCs w:val="22"/>
              </w:rPr>
              <w:t>mikrovarikliu</w:t>
            </w:r>
            <w:proofErr w:type="spellEnd"/>
            <w:r w:rsidR="00303682">
              <w:rPr>
                <w:rFonts w:asciiTheme="minorHAnsi" w:hAnsiTheme="minorHAnsi" w:cstheme="minorHAnsi"/>
                <w:b/>
                <w:bCs/>
                <w:sz w:val="22"/>
                <w:szCs w:val="22"/>
              </w:rPr>
              <w:t xml:space="preserve"> ir ultragarsiniu </w:t>
            </w:r>
            <w:proofErr w:type="spellStart"/>
            <w:r w:rsidR="00303682">
              <w:rPr>
                <w:rFonts w:asciiTheme="minorHAnsi" w:hAnsiTheme="minorHAnsi" w:cstheme="minorHAnsi"/>
                <w:b/>
                <w:bCs/>
                <w:sz w:val="22"/>
                <w:szCs w:val="22"/>
              </w:rPr>
              <w:t>p</w:t>
            </w:r>
            <w:r w:rsidR="000D2822">
              <w:rPr>
                <w:rFonts w:asciiTheme="minorHAnsi" w:hAnsiTheme="minorHAnsi" w:cstheme="minorHAnsi"/>
                <w:b/>
                <w:bCs/>
                <w:sz w:val="22"/>
                <w:szCs w:val="22"/>
              </w:rPr>
              <w:t>iezo</w:t>
            </w:r>
            <w:proofErr w:type="spellEnd"/>
            <w:r w:rsidR="000D2822">
              <w:rPr>
                <w:rFonts w:asciiTheme="minorHAnsi" w:hAnsiTheme="minorHAnsi" w:cstheme="minorHAnsi"/>
                <w:b/>
                <w:bCs/>
                <w:sz w:val="22"/>
                <w:szCs w:val="22"/>
              </w:rPr>
              <w:t xml:space="preserve"> elektriniu </w:t>
            </w:r>
            <w:proofErr w:type="spellStart"/>
            <w:r w:rsidR="000D2822">
              <w:rPr>
                <w:rFonts w:asciiTheme="minorHAnsi" w:hAnsiTheme="minorHAnsi" w:cstheme="minorHAnsi"/>
                <w:b/>
                <w:bCs/>
                <w:sz w:val="22"/>
                <w:szCs w:val="22"/>
              </w:rPr>
              <w:t>skaleriu</w:t>
            </w:r>
            <w:proofErr w:type="spellEnd"/>
          </w:p>
        </w:tc>
        <w:tc>
          <w:tcPr>
            <w:tcW w:w="541" w:type="pct"/>
          </w:tcPr>
          <w:p w14:paraId="4F7A033F" w14:textId="77777777" w:rsidR="00BB7720" w:rsidRPr="00747077" w:rsidRDefault="00BB7720" w:rsidP="00BB7720">
            <w:pPr>
              <w:jc w:val="both"/>
              <w:rPr>
                <w:rFonts w:asciiTheme="minorHAnsi" w:hAnsiTheme="minorHAnsi" w:cstheme="minorHAnsi"/>
                <w:sz w:val="22"/>
                <w:szCs w:val="22"/>
              </w:rPr>
            </w:pPr>
          </w:p>
        </w:tc>
        <w:tc>
          <w:tcPr>
            <w:tcW w:w="330" w:type="pct"/>
            <w:vAlign w:val="center"/>
          </w:tcPr>
          <w:p w14:paraId="16DB71C3" w14:textId="77777777" w:rsidR="00BB7720" w:rsidRPr="00747077" w:rsidRDefault="00BB7720" w:rsidP="00BB7720">
            <w:pPr>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vAlign w:val="center"/>
          </w:tcPr>
          <w:p w14:paraId="7BA81290" w14:textId="581BD883" w:rsidR="00BB7720" w:rsidRPr="00747077" w:rsidRDefault="003B224E" w:rsidP="00BB7720">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79DD1E83" w14:textId="77777777" w:rsidR="00BB7720" w:rsidRPr="00747077" w:rsidRDefault="00BB7720" w:rsidP="00BB7720">
            <w:pPr>
              <w:jc w:val="both"/>
              <w:rPr>
                <w:rFonts w:asciiTheme="minorHAnsi" w:hAnsiTheme="minorHAnsi" w:cstheme="minorHAnsi"/>
                <w:sz w:val="22"/>
                <w:szCs w:val="22"/>
              </w:rPr>
            </w:pPr>
          </w:p>
        </w:tc>
        <w:tc>
          <w:tcPr>
            <w:tcW w:w="673" w:type="pct"/>
          </w:tcPr>
          <w:p w14:paraId="0B82FB53" w14:textId="77777777" w:rsidR="00BB7720" w:rsidRPr="00747077" w:rsidRDefault="00BB7720" w:rsidP="00BB7720">
            <w:pPr>
              <w:jc w:val="both"/>
              <w:rPr>
                <w:rFonts w:asciiTheme="minorHAnsi" w:hAnsiTheme="minorHAnsi" w:cstheme="minorHAnsi"/>
                <w:sz w:val="22"/>
                <w:szCs w:val="22"/>
              </w:rPr>
            </w:pPr>
          </w:p>
        </w:tc>
        <w:tc>
          <w:tcPr>
            <w:tcW w:w="467" w:type="pct"/>
          </w:tcPr>
          <w:p w14:paraId="32E87FB3" w14:textId="4829ED57" w:rsidR="00BB7720" w:rsidRPr="00747077" w:rsidRDefault="00BB7720" w:rsidP="00BB7720">
            <w:pPr>
              <w:jc w:val="both"/>
              <w:rPr>
                <w:rFonts w:asciiTheme="minorHAnsi" w:hAnsiTheme="minorHAnsi" w:cstheme="minorHAnsi"/>
                <w:sz w:val="22"/>
                <w:szCs w:val="22"/>
              </w:rPr>
            </w:pPr>
          </w:p>
        </w:tc>
        <w:tc>
          <w:tcPr>
            <w:tcW w:w="664" w:type="pct"/>
          </w:tcPr>
          <w:p w14:paraId="1C77D676" w14:textId="77777777" w:rsidR="00BB7720" w:rsidRPr="00747077" w:rsidRDefault="00BB7720" w:rsidP="00BB7720">
            <w:pPr>
              <w:jc w:val="both"/>
              <w:rPr>
                <w:rFonts w:asciiTheme="minorHAnsi" w:hAnsiTheme="minorHAnsi" w:cstheme="minorHAnsi"/>
                <w:sz w:val="22"/>
                <w:szCs w:val="22"/>
              </w:rPr>
            </w:pPr>
          </w:p>
        </w:tc>
      </w:tr>
      <w:tr w:rsidR="00ED54FB" w:rsidRPr="00747077" w14:paraId="10796CA8" w14:textId="77777777" w:rsidTr="00542A47">
        <w:tc>
          <w:tcPr>
            <w:tcW w:w="322" w:type="pct"/>
            <w:vAlign w:val="center"/>
          </w:tcPr>
          <w:p w14:paraId="100D9CEA" w14:textId="52B21E59" w:rsidR="00ED54FB" w:rsidRPr="00747077" w:rsidRDefault="00F21C1F" w:rsidP="00ED54FB">
            <w:pPr>
              <w:jc w:val="center"/>
              <w:rPr>
                <w:rFonts w:asciiTheme="minorHAnsi" w:hAnsiTheme="minorHAnsi" w:cstheme="minorHAnsi"/>
                <w:b/>
                <w:bCs/>
                <w:sz w:val="22"/>
                <w:szCs w:val="22"/>
              </w:rPr>
            </w:pPr>
            <w:r>
              <w:rPr>
                <w:rFonts w:asciiTheme="minorHAnsi" w:hAnsiTheme="minorHAnsi" w:cstheme="minorHAnsi"/>
                <w:b/>
                <w:bCs/>
                <w:sz w:val="22"/>
                <w:szCs w:val="22"/>
              </w:rPr>
              <w:t>2</w:t>
            </w:r>
            <w:r w:rsidR="00ED54FB" w:rsidRPr="00747077">
              <w:rPr>
                <w:rFonts w:asciiTheme="minorHAnsi" w:hAnsiTheme="minorHAnsi" w:cstheme="minorHAnsi"/>
                <w:b/>
                <w:bCs/>
                <w:sz w:val="22"/>
                <w:szCs w:val="22"/>
              </w:rPr>
              <w:t>.</w:t>
            </w:r>
          </w:p>
        </w:tc>
        <w:tc>
          <w:tcPr>
            <w:tcW w:w="861" w:type="pct"/>
          </w:tcPr>
          <w:p w14:paraId="7549878F" w14:textId="7D71273B" w:rsidR="00ED54FB" w:rsidRPr="00747077" w:rsidRDefault="006D6FC7" w:rsidP="00ED54FB">
            <w:pPr>
              <w:rPr>
                <w:rFonts w:asciiTheme="minorHAnsi" w:hAnsiTheme="minorHAnsi" w:cstheme="minorHAnsi"/>
                <w:b/>
                <w:bCs/>
                <w:sz w:val="22"/>
                <w:szCs w:val="22"/>
              </w:rPr>
            </w:pPr>
            <w:r w:rsidRPr="00747077">
              <w:rPr>
                <w:rFonts w:asciiTheme="minorHAnsi" w:hAnsiTheme="minorHAnsi" w:cstheme="minorHAnsi"/>
                <w:b/>
                <w:sz w:val="22"/>
                <w:szCs w:val="22"/>
              </w:rPr>
              <w:t xml:space="preserve">Kampinis antgalis </w:t>
            </w:r>
            <w:proofErr w:type="spellStart"/>
            <w:r w:rsidRPr="00747077">
              <w:rPr>
                <w:rFonts w:asciiTheme="minorHAnsi" w:hAnsiTheme="minorHAnsi" w:cstheme="minorHAnsi"/>
                <w:b/>
                <w:sz w:val="22"/>
                <w:szCs w:val="22"/>
              </w:rPr>
              <w:t>mikrovarikliui</w:t>
            </w:r>
            <w:proofErr w:type="spellEnd"/>
          </w:p>
        </w:tc>
        <w:tc>
          <w:tcPr>
            <w:tcW w:w="541" w:type="pct"/>
          </w:tcPr>
          <w:p w14:paraId="20E26EE3" w14:textId="77777777" w:rsidR="00ED54FB" w:rsidRPr="00747077" w:rsidRDefault="00ED54FB" w:rsidP="00ED54FB">
            <w:pPr>
              <w:jc w:val="both"/>
              <w:rPr>
                <w:rFonts w:asciiTheme="minorHAnsi" w:hAnsiTheme="minorHAnsi" w:cstheme="minorHAnsi"/>
                <w:sz w:val="22"/>
                <w:szCs w:val="22"/>
              </w:rPr>
            </w:pPr>
          </w:p>
        </w:tc>
        <w:tc>
          <w:tcPr>
            <w:tcW w:w="330" w:type="pct"/>
          </w:tcPr>
          <w:p w14:paraId="29C4D0B6" w14:textId="30D3D064" w:rsidR="00ED54FB" w:rsidRPr="00747077" w:rsidRDefault="00ED54FB" w:rsidP="00ED54FB">
            <w:pPr>
              <w:tabs>
                <w:tab w:val="center" w:pos="412"/>
              </w:tabs>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tcPr>
          <w:p w14:paraId="7E878C36" w14:textId="3A4BC4AE" w:rsidR="00ED54FB" w:rsidRPr="00747077" w:rsidRDefault="003B224E" w:rsidP="00ED54FB">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311AF95E" w14:textId="77777777" w:rsidR="00ED54FB" w:rsidRPr="00747077" w:rsidRDefault="00ED54FB" w:rsidP="00ED54FB">
            <w:pPr>
              <w:jc w:val="both"/>
              <w:rPr>
                <w:rFonts w:asciiTheme="minorHAnsi" w:hAnsiTheme="minorHAnsi" w:cstheme="minorHAnsi"/>
                <w:sz w:val="22"/>
                <w:szCs w:val="22"/>
              </w:rPr>
            </w:pPr>
          </w:p>
        </w:tc>
        <w:tc>
          <w:tcPr>
            <w:tcW w:w="673" w:type="pct"/>
          </w:tcPr>
          <w:p w14:paraId="72DD4777" w14:textId="77777777" w:rsidR="00ED54FB" w:rsidRPr="00747077" w:rsidRDefault="00ED54FB" w:rsidP="00ED54FB">
            <w:pPr>
              <w:jc w:val="both"/>
              <w:rPr>
                <w:rFonts w:asciiTheme="minorHAnsi" w:hAnsiTheme="minorHAnsi" w:cstheme="minorHAnsi"/>
                <w:sz w:val="22"/>
                <w:szCs w:val="22"/>
              </w:rPr>
            </w:pPr>
          </w:p>
        </w:tc>
        <w:tc>
          <w:tcPr>
            <w:tcW w:w="467" w:type="pct"/>
          </w:tcPr>
          <w:p w14:paraId="2E0B828A" w14:textId="77777777" w:rsidR="00ED54FB" w:rsidRPr="00747077" w:rsidRDefault="00ED54FB" w:rsidP="00ED54FB">
            <w:pPr>
              <w:jc w:val="both"/>
              <w:rPr>
                <w:rFonts w:asciiTheme="minorHAnsi" w:hAnsiTheme="minorHAnsi" w:cstheme="minorHAnsi"/>
                <w:sz w:val="22"/>
                <w:szCs w:val="22"/>
              </w:rPr>
            </w:pPr>
          </w:p>
        </w:tc>
        <w:tc>
          <w:tcPr>
            <w:tcW w:w="664" w:type="pct"/>
          </w:tcPr>
          <w:p w14:paraId="0A9BA79A" w14:textId="77777777" w:rsidR="00ED54FB" w:rsidRPr="00747077" w:rsidRDefault="00ED54FB" w:rsidP="00ED54FB">
            <w:pPr>
              <w:jc w:val="both"/>
              <w:rPr>
                <w:rFonts w:asciiTheme="minorHAnsi" w:hAnsiTheme="minorHAnsi" w:cstheme="minorHAnsi"/>
                <w:sz w:val="22"/>
                <w:szCs w:val="22"/>
              </w:rPr>
            </w:pPr>
          </w:p>
        </w:tc>
      </w:tr>
      <w:tr w:rsidR="00ED54FB" w:rsidRPr="00747077" w14:paraId="01EE73EA" w14:textId="77777777" w:rsidTr="00542A47">
        <w:tc>
          <w:tcPr>
            <w:tcW w:w="322" w:type="pct"/>
            <w:vAlign w:val="center"/>
          </w:tcPr>
          <w:p w14:paraId="3ED3C73C" w14:textId="16430C22" w:rsidR="00ED54FB" w:rsidRPr="00747077" w:rsidRDefault="00F21C1F" w:rsidP="00ED54FB">
            <w:pPr>
              <w:jc w:val="center"/>
              <w:rPr>
                <w:rFonts w:asciiTheme="minorHAnsi" w:hAnsiTheme="minorHAnsi" w:cstheme="minorHAnsi"/>
                <w:b/>
                <w:bCs/>
                <w:sz w:val="22"/>
                <w:szCs w:val="22"/>
              </w:rPr>
            </w:pPr>
            <w:r>
              <w:rPr>
                <w:rFonts w:asciiTheme="minorHAnsi" w:hAnsiTheme="minorHAnsi" w:cstheme="minorHAnsi"/>
                <w:b/>
                <w:bCs/>
                <w:sz w:val="22"/>
                <w:szCs w:val="22"/>
              </w:rPr>
              <w:t>3</w:t>
            </w:r>
            <w:r w:rsidR="00ED54FB" w:rsidRPr="00747077">
              <w:rPr>
                <w:rFonts w:asciiTheme="minorHAnsi" w:hAnsiTheme="minorHAnsi" w:cstheme="minorHAnsi"/>
                <w:b/>
                <w:bCs/>
                <w:sz w:val="22"/>
                <w:szCs w:val="22"/>
              </w:rPr>
              <w:t>.</w:t>
            </w:r>
          </w:p>
        </w:tc>
        <w:tc>
          <w:tcPr>
            <w:tcW w:w="861" w:type="pct"/>
          </w:tcPr>
          <w:p w14:paraId="5D8F25EE" w14:textId="5A7BBDD6" w:rsidR="00ED54FB" w:rsidRPr="00747077" w:rsidRDefault="001306E6" w:rsidP="00ED54FB">
            <w:pPr>
              <w:rPr>
                <w:rFonts w:asciiTheme="minorHAnsi" w:hAnsiTheme="minorHAnsi" w:cstheme="minorHAnsi"/>
                <w:b/>
                <w:bCs/>
                <w:sz w:val="22"/>
                <w:szCs w:val="22"/>
              </w:rPr>
            </w:pPr>
            <w:r w:rsidRPr="00747077">
              <w:rPr>
                <w:rFonts w:asciiTheme="minorHAnsi" w:hAnsiTheme="minorHAnsi" w:cstheme="minorHAnsi"/>
                <w:b/>
                <w:sz w:val="22"/>
                <w:szCs w:val="22"/>
              </w:rPr>
              <w:t xml:space="preserve">Kampinis greitinantis antgalis </w:t>
            </w:r>
            <w:proofErr w:type="spellStart"/>
            <w:r w:rsidRPr="00747077">
              <w:rPr>
                <w:rFonts w:asciiTheme="minorHAnsi" w:hAnsiTheme="minorHAnsi" w:cstheme="minorHAnsi"/>
                <w:b/>
                <w:sz w:val="22"/>
                <w:szCs w:val="22"/>
              </w:rPr>
              <w:t>mikrovarikliui</w:t>
            </w:r>
            <w:proofErr w:type="spellEnd"/>
          </w:p>
        </w:tc>
        <w:tc>
          <w:tcPr>
            <w:tcW w:w="541" w:type="pct"/>
          </w:tcPr>
          <w:p w14:paraId="57AF1332" w14:textId="77777777" w:rsidR="00ED54FB" w:rsidRPr="00747077" w:rsidRDefault="00ED54FB" w:rsidP="00ED54FB">
            <w:pPr>
              <w:jc w:val="both"/>
              <w:rPr>
                <w:rFonts w:asciiTheme="minorHAnsi" w:hAnsiTheme="minorHAnsi" w:cstheme="minorHAnsi"/>
                <w:sz w:val="22"/>
                <w:szCs w:val="22"/>
              </w:rPr>
            </w:pPr>
          </w:p>
        </w:tc>
        <w:tc>
          <w:tcPr>
            <w:tcW w:w="330" w:type="pct"/>
          </w:tcPr>
          <w:p w14:paraId="7280490A" w14:textId="78B360C1" w:rsidR="00ED54FB" w:rsidRPr="00747077" w:rsidRDefault="00ED54FB" w:rsidP="00ED54FB">
            <w:pPr>
              <w:tabs>
                <w:tab w:val="center" w:pos="412"/>
              </w:tabs>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tcPr>
          <w:p w14:paraId="3E7F09B5" w14:textId="2FE54928" w:rsidR="00ED54FB" w:rsidRPr="00747077" w:rsidRDefault="003B224E" w:rsidP="00ED54FB">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2AA42F02" w14:textId="77777777" w:rsidR="00ED54FB" w:rsidRPr="00747077" w:rsidRDefault="00ED54FB" w:rsidP="00ED54FB">
            <w:pPr>
              <w:jc w:val="both"/>
              <w:rPr>
                <w:rFonts w:asciiTheme="minorHAnsi" w:hAnsiTheme="minorHAnsi" w:cstheme="minorHAnsi"/>
                <w:sz w:val="22"/>
                <w:szCs w:val="22"/>
              </w:rPr>
            </w:pPr>
          </w:p>
        </w:tc>
        <w:tc>
          <w:tcPr>
            <w:tcW w:w="673" w:type="pct"/>
          </w:tcPr>
          <w:p w14:paraId="77AC39CA" w14:textId="77777777" w:rsidR="00ED54FB" w:rsidRPr="00747077" w:rsidRDefault="00ED54FB" w:rsidP="00ED54FB">
            <w:pPr>
              <w:jc w:val="both"/>
              <w:rPr>
                <w:rFonts w:asciiTheme="minorHAnsi" w:hAnsiTheme="minorHAnsi" w:cstheme="minorHAnsi"/>
                <w:sz w:val="22"/>
                <w:szCs w:val="22"/>
              </w:rPr>
            </w:pPr>
          </w:p>
        </w:tc>
        <w:tc>
          <w:tcPr>
            <w:tcW w:w="467" w:type="pct"/>
          </w:tcPr>
          <w:p w14:paraId="2531E0F6" w14:textId="77777777" w:rsidR="00ED54FB" w:rsidRPr="00747077" w:rsidRDefault="00ED54FB" w:rsidP="00ED54FB">
            <w:pPr>
              <w:jc w:val="both"/>
              <w:rPr>
                <w:rFonts w:asciiTheme="minorHAnsi" w:hAnsiTheme="minorHAnsi" w:cstheme="minorHAnsi"/>
                <w:sz w:val="22"/>
                <w:szCs w:val="22"/>
              </w:rPr>
            </w:pPr>
          </w:p>
        </w:tc>
        <w:tc>
          <w:tcPr>
            <w:tcW w:w="664" w:type="pct"/>
          </w:tcPr>
          <w:p w14:paraId="05900A79" w14:textId="77777777" w:rsidR="00ED54FB" w:rsidRPr="00747077" w:rsidRDefault="00ED54FB" w:rsidP="00ED54FB">
            <w:pPr>
              <w:jc w:val="both"/>
              <w:rPr>
                <w:rFonts w:asciiTheme="minorHAnsi" w:hAnsiTheme="minorHAnsi" w:cstheme="minorHAnsi"/>
                <w:sz w:val="22"/>
                <w:szCs w:val="22"/>
              </w:rPr>
            </w:pPr>
          </w:p>
        </w:tc>
      </w:tr>
      <w:tr w:rsidR="00ED54FB" w:rsidRPr="00747077" w14:paraId="59BD80A1" w14:textId="77777777" w:rsidTr="00542A47">
        <w:tc>
          <w:tcPr>
            <w:tcW w:w="322" w:type="pct"/>
            <w:vAlign w:val="center"/>
          </w:tcPr>
          <w:p w14:paraId="00E62EFE" w14:textId="253538FD" w:rsidR="00ED54FB" w:rsidRPr="00747077" w:rsidRDefault="00F21C1F" w:rsidP="00ED54FB">
            <w:pPr>
              <w:jc w:val="center"/>
              <w:rPr>
                <w:rFonts w:asciiTheme="minorHAnsi" w:hAnsiTheme="minorHAnsi" w:cstheme="minorHAnsi"/>
                <w:b/>
                <w:bCs/>
                <w:sz w:val="22"/>
                <w:szCs w:val="22"/>
              </w:rPr>
            </w:pPr>
            <w:r>
              <w:rPr>
                <w:rFonts w:asciiTheme="minorHAnsi" w:hAnsiTheme="minorHAnsi" w:cstheme="minorHAnsi"/>
                <w:b/>
                <w:bCs/>
                <w:sz w:val="22"/>
                <w:szCs w:val="22"/>
              </w:rPr>
              <w:t>4</w:t>
            </w:r>
            <w:r w:rsidR="00ED54FB" w:rsidRPr="00747077">
              <w:rPr>
                <w:rFonts w:asciiTheme="minorHAnsi" w:hAnsiTheme="minorHAnsi" w:cstheme="minorHAnsi"/>
                <w:b/>
                <w:bCs/>
                <w:sz w:val="22"/>
                <w:szCs w:val="22"/>
              </w:rPr>
              <w:t>.</w:t>
            </w:r>
          </w:p>
        </w:tc>
        <w:tc>
          <w:tcPr>
            <w:tcW w:w="861" w:type="pct"/>
          </w:tcPr>
          <w:p w14:paraId="19A56FA3" w14:textId="62E3DACD" w:rsidR="00ED54FB" w:rsidRPr="00747077" w:rsidRDefault="00746EEA" w:rsidP="00ED54FB">
            <w:pPr>
              <w:rPr>
                <w:rFonts w:asciiTheme="minorHAnsi" w:hAnsiTheme="minorHAnsi" w:cstheme="minorHAnsi"/>
                <w:b/>
                <w:bCs/>
                <w:sz w:val="22"/>
                <w:szCs w:val="22"/>
              </w:rPr>
            </w:pPr>
            <w:r w:rsidRPr="00747077">
              <w:rPr>
                <w:rFonts w:asciiTheme="minorHAnsi" w:hAnsiTheme="minorHAnsi" w:cstheme="minorHAnsi"/>
                <w:b/>
                <w:bCs/>
                <w:sz w:val="22"/>
                <w:szCs w:val="22"/>
              </w:rPr>
              <w:t>Mobili paciento kėdė</w:t>
            </w:r>
          </w:p>
        </w:tc>
        <w:tc>
          <w:tcPr>
            <w:tcW w:w="541" w:type="pct"/>
          </w:tcPr>
          <w:p w14:paraId="7AB87DE1" w14:textId="77777777" w:rsidR="00ED54FB" w:rsidRPr="00747077" w:rsidRDefault="00ED54FB" w:rsidP="00ED54FB">
            <w:pPr>
              <w:jc w:val="both"/>
              <w:rPr>
                <w:rFonts w:asciiTheme="minorHAnsi" w:hAnsiTheme="minorHAnsi" w:cstheme="minorHAnsi"/>
                <w:sz w:val="22"/>
                <w:szCs w:val="22"/>
              </w:rPr>
            </w:pPr>
          </w:p>
        </w:tc>
        <w:tc>
          <w:tcPr>
            <w:tcW w:w="330" w:type="pct"/>
          </w:tcPr>
          <w:p w14:paraId="12C218E4" w14:textId="01B0D82E" w:rsidR="00ED54FB" w:rsidRPr="00747077" w:rsidRDefault="00ED54FB" w:rsidP="00ED54FB">
            <w:pPr>
              <w:tabs>
                <w:tab w:val="center" w:pos="412"/>
              </w:tabs>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tcPr>
          <w:p w14:paraId="3B418D2A" w14:textId="12AD3CB1" w:rsidR="00ED54FB" w:rsidRPr="00747077" w:rsidRDefault="003B224E" w:rsidP="00ED54FB">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5CD14FC9" w14:textId="77777777" w:rsidR="00ED54FB" w:rsidRPr="00747077" w:rsidRDefault="00ED54FB" w:rsidP="00ED54FB">
            <w:pPr>
              <w:jc w:val="both"/>
              <w:rPr>
                <w:rFonts w:asciiTheme="minorHAnsi" w:hAnsiTheme="minorHAnsi" w:cstheme="minorHAnsi"/>
                <w:sz w:val="22"/>
                <w:szCs w:val="22"/>
              </w:rPr>
            </w:pPr>
          </w:p>
        </w:tc>
        <w:tc>
          <w:tcPr>
            <w:tcW w:w="673" w:type="pct"/>
          </w:tcPr>
          <w:p w14:paraId="64EEAF74" w14:textId="77777777" w:rsidR="00ED54FB" w:rsidRPr="00747077" w:rsidRDefault="00ED54FB" w:rsidP="00ED54FB">
            <w:pPr>
              <w:jc w:val="both"/>
              <w:rPr>
                <w:rFonts w:asciiTheme="minorHAnsi" w:hAnsiTheme="minorHAnsi" w:cstheme="minorHAnsi"/>
                <w:sz w:val="22"/>
                <w:szCs w:val="22"/>
              </w:rPr>
            </w:pPr>
          </w:p>
        </w:tc>
        <w:tc>
          <w:tcPr>
            <w:tcW w:w="467" w:type="pct"/>
          </w:tcPr>
          <w:p w14:paraId="33CDE263" w14:textId="77777777" w:rsidR="00ED54FB" w:rsidRPr="00747077" w:rsidRDefault="00ED54FB" w:rsidP="00ED54FB">
            <w:pPr>
              <w:jc w:val="both"/>
              <w:rPr>
                <w:rFonts w:asciiTheme="minorHAnsi" w:hAnsiTheme="minorHAnsi" w:cstheme="minorHAnsi"/>
                <w:sz w:val="22"/>
                <w:szCs w:val="22"/>
              </w:rPr>
            </w:pPr>
          </w:p>
        </w:tc>
        <w:tc>
          <w:tcPr>
            <w:tcW w:w="664" w:type="pct"/>
          </w:tcPr>
          <w:p w14:paraId="7C72C35B" w14:textId="77777777" w:rsidR="00ED54FB" w:rsidRPr="00747077" w:rsidRDefault="00ED54FB" w:rsidP="00ED54FB">
            <w:pPr>
              <w:jc w:val="both"/>
              <w:rPr>
                <w:rFonts w:asciiTheme="minorHAnsi" w:hAnsiTheme="minorHAnsi" w:cstheme="minorHAnsi"/>
                <w:sz w:val="22"/>
                <w:szCs w:val="22"/>
              </w:rPr>
            </w:pPr>
          </w:p>
        </w:tc>
      </w:tr>
      <w:tr w:rsidR="00ED54FB" w:rsidRPr="00747077" w14:paraId="39CEA01F" w14:textId="77777777" w:rsidTr="00542A47">
        <w:tc>
          <w:tcPr>
            <w:tcW w:w="322" w:type="pct"/>
            <w:vAlign w:val="center"/>
          </w:tcPr>
          <w:p w14:paraId="45114CB3" w14:textId="05D80413" w:rsidR="00ED54FB" w:rsidRPr="00747077" w:rsidRDefault="00F21C1F" w:rsidP="00ED54FB">
            <w:pPr>
              <w:jc w:val="center"/>
              <w:rPr>
                <w:rFonts w:asciiTheme="minorHAnsi" w:hAnsiTheme="minorHAnsi" w:cstheme="minorHAnsi"/>
                <w:b/>
                <w:bCs/>
                <w:sz w:val="22"/>
                <w:szCs w:val="22"/>
              </w:rPr>
            </w:pPr>
            <w:r>
              <w:rPr>
                <w:rFonts w:asciiTheme="minorHAnsi" w:hAnsiTheme="minorHAnsi" w:cstheme="minorHAnsi"/>
                <w:b/>
                <w:bCs/>
                <w:sz w:val="22"/>
                <w:szCs w:val="22"/>
              </w:rPr>
              <w:t>5</w:t>
            </w:r>
            <w:r w:rsidR="00ED54FB" w:rsidRPr="00747077">
              <w:rPr>
                <w:rFonts w:asciiTheme="minorHAnsi" w:hAnsiTheme="minorHAnsi" w:cstheme="minorHAnsi"/>
                <w:b/>
                <w:bCs/>
                <w:sz w:val="22"/>
                <w:szCs w:val="22"/>
              </w:rPr>
              <w:t>.</w:t>
            </w:r>
          </w:p>
        </w:tc>
        <w:tc>
          <w:tcPr>
            <w:tcW w:w="861" w:type="pct"/>
          </w:tcPr>
          <w:p w14:paraId="43B84E30" w14:textId="6981ADF4" w:rsidR="00ED54FB" w:rsidRPr="00747077" w:rsidRDefault="007F5B46" w:rsidP="00ED54FB">
            <w:pPr>
              <w:rPr>
                <w:rFonts w:asciiTheme="minorHAnsi" w:hAnsiTheme="minorHAnsi" w:cstheme="minorHAnsi"/>
                <w:b/>
                <w:bCs/>
                <w:sz w:val="22"/>
                <w:szCs w:val="22"/>
              </w:rPr>
            </w:pPr>
            <w:r w:rsidRPr="00747077">
              <w:rPr>
                <w:rFonts w:asciiTheme="minorHAnsi" w:hAnsiTheme="minorHAnsi" w:cstheme="minorHAnsi"/>
                <w:b/>
                <w:bCs/>
                <w:sz w:val="22"/>
                <w:szCs w:val="22"/>
              </w:rPr>
              <w:t>Transportuojamas operacinis šviestuvas</w:t>
            </w:r>
          </w:p>
        </w:tc>
        <w:tc>
          <w:tcPr>
            <w:tcW w:w="541" w:type="pct"/>
          </w:tcPr>
          <w:p w14:paraId="109C5524" w14:textId="77777777" w:rsidR="00ED54FB" w:rsidRPr="00747077" w:rsidRDefault="00ED54FB" w:rsidP="00ED54FB">
            <w:pPr>
              <w:jc w:val="both"/>
              <w:rPr>
                <w:rFonts w:asciiTheme="minorHAnsi" w:hAnsiTheme="minorHAnsi" w:cstheme="minorHAnsi"/>
                <w:sz w:val="22"/>
                <w:szCs w:val="22"/>
              </w:rPr>
            </w:pPr>
          </w:p>
        </w:tc>
        <w:tc>
          <w:tcPr>
            <w:tcW w:w="330" w:type="pct"/>
          </w:tcPr>
          <w:p w14:paraId="587B076A" w14:textId="634507EE" w:rsidR="00ED54FB" w:rsidRPr="00747077" w:rsidRDefault="00ED54FB" w:rsidP="00ED54FB">
            <w:pPr>
              <w:tabs>
                <w:tab w:val="center" w:pos="412"/>
              </w:tabs>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tcPr>
          <w:p w14:paraId="02D85656" w14:textId="1EFF6BA8" w:rsidR="00ED54FB" w:rsidRPr="00747077" w:rsidRDefault="003B224E" w:rsidP="00ED54FB">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4074D924" w14:textId="77777777" w:rsidR="00ED54FB" w:rsidRPr="00747077" w:rsidRDefault="00ED54FB" w:rsidP="00ED54FB">
            <w:pPr>
              <w:jc w:val="both"/>
              <w:rPr>
                <w:rFonts w:asciiTheme="minorHAnsi" w:hAnsiTheme="minorHAnsi" w:cstheme="minorHAnsi"/>
                <w:sz w:val="22"/>
                <w:szCs w:val="22"/>
              </w:rPr>
            </w:pPr>
          </w:p>
        </w:tc>
        <w:tc>
          <w:tcPr>
            <w:tcW w:w="673" w:type="pct"/>
          </w:tcPr>
          <w:p w14:paraId="5DBB00E3" w14:textId="77777777" w:rsidR="00ED54FB" w:rsidRPr="00747077" w:rsidRDefault="00ED54FB" w:rsidP="00ED54FB">
            <w:pPr>
              <w:jc w:val="both"/>
              <w:rPr>
                <w:rFonts w:asciiTheme="minorHAnsi" w:hAnsiTheme="minorHAnsi" w:cstheme="minorHAnsi"/>
                <w:sz w:val="22"/>
                <w:szCs w:val="22"/>
              </w:rPr>
            </w:pPr>
          </w:p>
        </w:tc>
        <w:tc>
          <w:tcPr>
            <w:tcW w:w="467" w:type="pct"/>
          </w:tcPr>
          <w:p w14:paraId="6A1DE7E4" w14:textId="77777777" w:rsidR="00ED54FB" w:rsidRPr="00747077" w:rsidRDefault="00ED54FB" w:rsidP="00ED54FB">
            <w:pPr>
              <w:jc w:val="both"/>
              <w:rPr>
                <w:rFonts w:asciiTheme="minorHAnsi" w:hAnsiTheme="minorHAnsi" w:cstheme="minorHAnsi"/>
                <w:sz w:val="22"/>
                <w:szCs w:val="22"/>
              </w:rPr>
            </w:pPr>
          </w:p>
        </w:tc>
        <w:tc>
          <w:tcPr>
            <w:tcW w:w="664" w:type="pct"/>
          </w:tcPr>
          <w:p w14:paraId="18561775" w14:textId="77777777" w:rsidR="00ED54FB" w:rsidRPr="00747077" w:rsidRDefault="00ED54FB" w:rsidP="00ED54FB">
            <w:pPr>
              <w:jc w:val="both"/>
              <w:rPr>
                <w:rFonts w:asciiTheme="minorHAnsi" w:hAnsiTheme="minorHAnsi" w:cstheme="minorHAnsi"/>
                <w:sz w:val="22"/>
                <w:szCs w:val="22"/>
              </w:rPr>
            </w:pPr>
          </w:p>
        </w:tc>
      </w:tr>
      <w:tr w:rsidR="00ED54FB" w:rsidRPr="00747077" w14:paraId="125FB929" w14:textId="77777777" w:rsidTr="00542A47">
        <w:tc>
          <w:tcPr>
            <w:tcW w:w="322" w:type="pct"/>
            <w:vAlign w:val="center"/>
          </w:tcPr>
          <w:p w14:paraId="6F7C33BC" w14:textId="4B210F4A" w:rsidR="00ED54FB" w:rsidRPr="00747077" w:rsidRDefault="00F21C1F" w:rsidP="00ED54FB">
            <w:pPr>
              <w:jc w:val="center"/>
              <w:rPr>
                <w:rFonts w:asciiTheme="minorHAnsi" w:hAnsiTheme="minorHAnsi" w:cstheme="minorHAnsi"/>
                <w:b/>
                <w:bCs/>
                <w:sz w:val="22"/>
                <w:szCs w:val="22"/>
              </w:rPr>
            </w:pPr>
            <w:r>
              <w:rPr>
                <w:rFonts w:asciiTheme="minorHAnsi" w:hAnsiTheme="minorHAnsi" w:cstheme="minorHAnsi"/>
                <w:b/>
                <w:bCs/>
                <w:sz w:val="22"/>
                <w:szCs w:val="22"/>
              </w:rPr>
              <w:t>6</w:t>
            </w:r>
            <w:r w:rsidR="00ED54FB" w:rsidRPr="00747077">
              <w:rPr>
                <w:rFonts w:asciiTheme="minorHAnsi" w:hAnsiTheme="minorHAnsi" w:cstheme="minorHAnsi"/>
                <w:b/>
                <w:bCs/>
                <w:sz w:val="22"/>
                <w:szCs w:val="22"/>
              </w:rPr>
              <w:t>.</w:t>
            </w:r>
          </w:p>
        </w:tc>
        <w:tc>
          <w:tcPr>
            <w:tcW w:w="861" w:type="pct"/>
          </w:tcPr>
          <w:p w14:paraId="0AD9AEB5" w14:textId="3BC6EE92" w:rsidR="00ED54FB" w:rsidRPr="00747077" w:rsidRDefault="00EF2AC1" w:rsidP="00ED54FB">
            <w:pPr>
              <w:rPr>
                <w:rFonts w:asciiTheme="minorHAnsi" w:hAnsiTheme="minorHAnsi" w:cstheme="minorHAnsi"/>
                <w:b/>
                <w:bCs/>
                <w:sz w:val="22"/>
                <w:szCs w:val="22"/>
              </w:rPr>
            </w:pPr>
            <w:r w:rsidRPr="00747077">
              <w:rPr>
                <w:rFonts w:asciiTheme="minorHAnsi" w:hAnsiTheme="minorHAnsi" w:cstheme="minorHAnsi"/>
                <w:b/>
                <w:bCs/>
                <w:sz w:val="22"/>
                <w:szCs w:val="22"/>
              </w:rPr>
              <w:t>Transportuojama gydytojo kėdutė</w:t>
            </w:r>
          </w:p>
        </w:tc>
        <w:tc>
          <w:tcPr>
            <w:tcW w:w="541" w:type="pct"/>
          </w:tcPr>
          <w:p w14:paraId="5C100F86" w14:textId="77777777" w:rsidR="00ED54FB" w:rsidRPr="00747077" w:rsidRDefault="00ED54FB" w:rsidP="00ED54FB">
            <w:pPr>
              <w:jc w:val="both"/>
              <w:rPr>
                <w:rFonts w:asciiTheme="minorHAnsi" w:hAnsiTheme="minorHAnsi" w:cstheme="minorHAnsi"/>
                <w:sz w:val="22"/>
                <w:szCs w:val="22"/>
              </w:rPr>
            </w:pPr>
          </w:p>
        </w:tc>
        <w:tc>
          <w:tcPr>
            <w:tcW w:w="330" w:type="pct"/>
          </w:tcPr>
          <w:p w14:paraId="6F30633D" w14:textId="54C11430" w:rsidR="00ED54FB" w:rsidRPr="00747077" w:rsidRDefault="00ED54FB" w:rsidP="00ED54FB">
            <w:pPr>
              <w:tabs>
                <w:tab w:val="center" w:pos="412"/>
              </w:tabs>
              <w:jc w:val="center"/>
              <w:rPr>
                <w:rFonts w:asciiTheme="minorHAnsi" w:hAnsiTheme="minorHAnsi" w:cstheme="minorHAnsi"/>
                <w:sz w:val="22"/>
                <w:szCs w:val="22"/>
              </w:rPr>
            </w:pPr>
            <w:r w:rsidRPr="00747077">
              <w:rPr>
                <w:rFonts w:asciiTheme="minorHAnsi" w:hAnsiTheme="minorHAnsi" w:cstheme="minorHAnsi"/>
                <w:sz w:val="22"/>
                <w:szCs w:val="22"/>
              </w:rPr>
              <w:t>vnt.</w:t>
            </w:r>
          </w:p>
        </w:tc>
        <w:tc>
          <w:tcPr>
            <w:tcW w:w="618" w:type="pct"/>
          </w:tcPr>
          <w:p w14:paraId="2E5C1A04" w14:textId="56225F16" w:rsidR="00ED54FB" w:rsidRPr="00747077" w:rsidRDefault="003B224E" w:rsidP="00ED54FB">
            <w:pPr>
              <w:jc w:val="center"/>
              <w:rPr>
                <w:rFonts w:asciiTheme="minorHAnsi" w:hAnsiTheme="minorHAnsi" w:cstheme="minorHAnsi"/>
                <w:sz w:val="22"/>
                <w:szCs w:val="22"/>
              </w:rPr>
            </w:pPr>
            <w:r w:rsidRPr="00747077">
              <w:rPr>
                <w:rFonts w:asciiTheme="minorHAnsi" w:hAnsiTheme="minorHAnsi" w:cstheme="minorHAnsi"/>
                <w:sz w:val="22"/>
                <w:szCs w:val="22"/>
              </w:rPr>
              <w:t>2</w:t>
            </w:r>
          </w:p>
        </w:tc>
        <w:tc>
          <w:tcPr>
            <w:tcW w:w="524" w:type="pct"/>
          </w:tcPr>
          <w:p w14:paraId="1E5ED2DD" w14:textId="77777777" w:rsidR="00ED54FB" w:rsidRPr="00747077" w:rsidRDefault="00ED54FB" w:rsidP="00ED54FB">
            <w:pPr>
              <w:jc w:val="both"/>
              <w:rPr>
                <w:rFonts w:asciiTheme="minorHAnsi" w:hAnsiTheme="minorHAnsi" w:cstheme="minorHAnsi"/>
                <w:sz w:val="22"/>
                <w:szCs w:val="22"/>
              </w:rPr>
            </w:pPr>
          </w:p>
        </w:tc>
        <w:tc>
          <w:tcPr>
            <w:tcW w:w="673" w:type="pct"/>
          </w:tcPr>
          <w:p w14:paraId="36CC1FBC" w14:textId="77777777" w:rsidR="00ED54FB" w:rsidRPr="00747077" w:rsidRDefault="00ED54FB" w:rsidP="00ED54FB">
            <w:pPr>
              <w:jc w:val="both"/>
              <w:rPr>
                <w:rFonts w:asciiTheme="minorHAnsi" w:hAnsiTheme="minorHAnsi" w:cstheme="minorHAnsi"/>
                <w:sz w:val="22"/>
                <w:szCs w:val="22"/>
              </w:rPr>
            </w:pPr>
          </w:p>
        </w:tc>
        <w:tc>
          <w:tcPr>
            <w:tcW w:w="467" w:type="pct"/>
          </w:tcPr>
          <w:p w14:paraId="4FEA32A8" w14:textId="77777777" w:rsidR="00ED54FB" w:rsidRPr="00747077" w:rsidRDefault="00ED54FB" w:rsidP="00ED54FB">
            <w:pPr>
              <w:jc w:val="both"/>
              <w:rPr>
                <w:rFonts w:asciiTheme="minorHAnsi" w:hAnsiTheme="minorHAnsi" w:cstheme="minorHAnsi"/>
                <w:sz w:val="22"/>
                <w:szCs w:val="22"/>
              </w:rPr>
            </w:pPr>
          </w:p>
        </w:tc>
        <w:tc>
          <w:tcPr>
            <w:tcW w:w="664" w:type="pct"/>
          </w:tcPr>
          <w:p w14:paraId="66A63C2F" w14:textId="77777777" w:rsidR="00ED54FB" w:rsidRPr="00747077" w:rsidRDefault="00ED54FB" w:rsidP="00ED54FB">
            <w:pPr>
              <w:jc w:val="both"/>
              <w:rPr>
                <w:rFonts w:asciiTheme="minorHAnsi" w:hAnsiTheme="minorHAnsi" w:cstheme="minorHAnsi"/>
                <w:sz w:val="22"/>
                <w:szCs w:val="22"/>
              </w:rPr>
            </w:pPr>
          </w:p>
        </w:tc>
      </w:tr>
      <w:tr w:rsidR="00BB7720" w:rsidRPr="00747077" w14:paraId="5FFB6D6F" w14:textId="77777777" w:rsidTr="00542A47">
        <w:tc>
          <w:tcPr>
            <w:tcW w:w="322" w:type="pct"/>
            <w:tcBorders>
              <w:left w:val="nil"/>
              <w:bottom w:val="nil"/>
              <w:right w:val="nil"/>
            </w:tcBorders>
          </w:tcPr>
          <w:p w14:paraId="2B3548A9" w14:textId="77777777" w:rsidR="00BB7720" w:rsidRPr="00747077" w:rsidRDefault="00BB7720" w:rsidP="00BB7720">
            <w:pPr>
              <w:jc w:val="both"/>
              <w:rPr>
                <w:rFonts w:asciiTheme="minorHAnsi" w:hAnsiTheme="minorHAnsi" w:cstheme="minorHAnsi"/>
                <w:sz w:val="22"/>
                <w:szCs w:val="22"/>
              </w:rPr>
            </w:pPr>
          </w:p>
        </w:tc>
        <w:tc>
          <w:tcPr>
            <w:tcW w:w="861" w:type="pct"/>
            <w:tcBorders>
              <w:left w:val="nil"/>
              <w:bottom w:val="nil"/>
              <w:right w:val="nil"/>
            </w:tcBorders>
          </w:tcPr>
          <w:p w14:paraId="36315888" w14:textId="77777777" w:rsidR="00BB7720" w:rsidRPr="00747077" w:rsidRDefault="00BB7720" w:rsidP="00BB7720">
            <w:pPr>
              <w:jc w:val="both"/>
              <w:rPr>
                <w:rFonts w:asciiTheme="minorHAnsi" w:hAnsiTheme="minorHAnsi" w:cstheme="minorHAnsi"/>
                <w:sz w:val="22"/>
                <w:szCs w:val="22"/>
              </w:rPr>
            </w:pPr>
          </w:p>
        </w:tc>
        <w:tc>
          <w:tcPr>
            <w:tcW w:w="541" w:type="pct"/>
            <w:tcBorders>
              <w:left w:val="nil"/>
              <w:bottom w:val="nil"/>
              <w:right w:val="nil"/>
            </w:tcBorders>
          </w:tcPr>
          <w:p w14:paraId="1E1E2AC8" w14:textId="77777777" w:rsidR="00BB7720" w:rsidRPr="00747077" w:rsidRDefault="00BB7720" w:rsidP="00BB7720">
            <w:pPr>
              <w:jc w:val="both"/>
              <w:rPr>
                <w:rFonts w:asciiTheme="minorHAnsi" w:hAnsiTheme="minorHAnsi" w:cstheme="minorHAnsi"/>
                <w:sz w:val="22"/>
                <w:szCs w:val="22"/>
              </w:rPr>
            </w:pPr>
          </w:p>
        </w:tc>
        <w:tc>
          <w:tcPr>
            <w:tcW w:w="948" w:type="pct"/>
            <w:gridSpan w:val="2"/>
            <w:tcBorders>
              <w:left w:val="nil"/>
              <w:bottom w:val="nil"/>
            </w:tcBorders>
          </w:tcPr>
          <w:p w14:paraId="549C4CA7" w14:textId="77777777" w:rsidR="00BB7720" w:rsidRPr="00747077" w:rsidRDefault="00BB7720" w:rsidP="00BB7720">
            <w:pPr>
              <w:jc w:val="right"/>
              <w:rPr>
                <w:rFonts w:asciiTheme="minorHAnsi" w:hAnsiTheme="minorHAnsi" w:cstheme="minorHAnsi"/>
                <w:b/>
                <w:bCs/>
                <w:sz w:val="22"/>
                <w:szCs w:val="22"/>
              </w:rPr>
            </w:pPr>
          </w:p>
        </w:tc>
        <w:tc>
          <w:tcPr>
            <w:tcW w:w="1664" w:type="pct"/>
            <w:gridSpan w:val="3"/>
            <w:vAlign w:val="center"/>
          </w:tcPr>
          <w:p w14:paraId="114C8EB2" w14:textId="4CAAEEE9" w:rsidR="00BB7720" w:rsidRPr="00747077" w:rsidRDefault="00BB7720" w:rsidP="00BB7720">
            <w:pPr>
              <w:jc w:val="right"/>
              <w:rPr>
                <w:rFonts w:asciiTheme="minorHAnsi" w:hAnsiTheme="minorHAnsi" w:cstheme="minorHAnsi"/>
                <w:i/>
                <w:iCs/>
                <w:sz w:val="22"/>
                <w:szCs w:val="22"/>
              </w:rPr>
            </w:pPr>
            <w:r w:rsidRPr="00747077">
              <w:rPr>
                <w:rFonts w:asciiTheme="minorHAnsi" w:hAnsiTheme="minorHAnsi" w:cstheme="minorHAnsi"/>
                <w:b/>
                <w:bCs/>
                <w:sz w:val="22"/>
                <w:szCs w:val="22"/>
              </w:rPr>
              <w:t>Pasiūlymo kaina Eur be PVM:</w:t>
            </w:r>
            <w:r w:rsidRPr="00747077" w:rsidDel="005F4A5E">
              <w:rPr>
                <w:rFonts w:asciiTheme="minorHAnsi" w:hAnsiTheme="minorHAnsi" w:cstheme="minorHAnsi"/>
                <w:b/>
                <w:bCs/>
                <w:sz w:val="22"/>
                <w:szCs w:val="22"/>
              </w:rPr>
              <w:t xml:space="preserve"> </w:t>
            </w:r>
          </w:p>
        </w:tc>
        <w:tc>
          <w:tcPr>
            <w:tcW w:w="664" w:type="pct"/>
            <w:vAlign w:val="center"/>
          </w:tcPr>
          <w:p w14:paraId="410B0CEB" w14:textId="77777777" w:rsidR="00BB7720" w:rsidRPr="00747077" w:rsidRDefault="00BB7720" w:rsidP="00BB7720">
            <w:pPr>
              <w:jc w:val="both"/>
              <w:rPr>
                <w:rFonts w:asciiTheme="minorHAnsi" w:hAnsiTheme="minorHAnsi" w:cstheme="minorHAnsi"/>
                <w:i/>
                <w:iCs/>
                <w:sz w:val="22"/>
                <w:szCs w:val="22"/>
              </w:rPr>
            </w:pPr>
          </w:p>
        </w:tc>
      </w:tr>
      <w:tr w:rsidR="00547D59" w:rsidRPr="00747077" w14:paraId="7272D39A" w14:textId="77777777" w:rsidTr="00547D59">
        <w:tc>
          <w:tcPr>
            <w:tcW w:w="322" w:type="pct"/>
            <w:tcBorders>
              <w:left w:val="nil"/>
              <w:bottom w:val="nil"/>
              <w:right w:val="nil"/>
            </w:tcBorders>
          </w:tcPr>
          <w:p w14:paraId="4BA221E7" w14:textId="77777777" w:rsidR="00547D59" w:rsidRPr="00747077" w:rsidRDefault="00547D59" w:rsidP="00BB7720">
            <w:pPr>
              <w:jc w:val="both"/>
              <w:rPr>
                <w:rFonts w:asciiTheme="minorHAnsi" w:hAnsiTheme="minorHAnsi" w:cstheme="minorHAnsi"/>
                <w:sz w:val="22"/>
                <w:szCs w:val="22"/>
              </w:rPr>
            </w:pPr>
          </w:p>
        </w:tc>
        <w:tc>
          <w:tcPr>
            <w:tcW w:w="861" w:type="pct"/>
            <w:tcBorders>
              <w:left w:val="nil"/>
              <w:bottom w:val="nil"/>
              <w:right w:val="nil"/>
            </w:tcBorders>
          </w:tcPr>
          <w:p w14:paraId="25FB67F2" w14:textId="77777777" w:rsidR="00547D59" w:rsidRPr="00747077" w:rsidRDefault="00547D59" w:rsidP="00BB7720">
            <w:pPr>
              <w:jc w:val="both"/>
              <w:rPr>
                <w:rFonts w:asciiTheme="minorHAnsi" w:hAnsiTheme="minorHAnsi" w:cstheme="minorHAnsi"/>
                <w:sz w:val="22"/>
                <w:szCs w:val="22"/>
              </w:rPr>
            </w:pPr>
          </w:p>
        </w:tc>
        <w:tc>
          <w:tcPr>
            <w:tcW w:w="541" w:type="pct"/>
            <w:tcBorders>
              <w:left w:val="nil"/>
              <w:bottom w:val="nil"/>
              <w:right w:val="nil"/>
            </w:tcBorders>
          </w:tcPr>
          <w:p w14:paraId="38CF7E44" w14:textId="77777777" w:rsidR="00547D59" w:rsidRPr="00747077" w:rsidRDefault="00547D59" w:rsidP="00BB7720">
            <w:pPr>
              <w:jc w:val="both"/>
              <w:rPr>
                <w:rFonts w:asciiTheme="minorHAnsi" w:hAnsiTheme="minorHAnsi" w:cstheme="minorHAnsi"/>
                <w:sz w:val="22"/>
                <w:szCs w:val="22"/>
              </w:rPr>
            </w:pPr>
          </w:p>
        </w:tc>
        <w:tc>
          <w:tcPr>
            <w:tcW w:w="330" w:type="pct"/>
            <w:tcBorders>
              <w:left w:val="nil"/>
              <w:bottom w:val="nil"/>
            </w:tcBorders>
          </w:tcPr>
          <w:p w14:paraId="0B2BB7E5" w14:textId="77777777" w:rsidR="00547D59" w:rsidRPr="00747077" w:rsidRDefault="00547D59" w:rsidP="00BB7720">
            <w:pPr>
              <w:jc w:val="both"/>
              <w:rPr>
                <w:rFonts w:asciiTheme="minorHAnsi" w:hAnsiTheme="minorHAnsi" w:cstheme="minorHAnsi"/>
                <w:sz w:val="22"/>
                <w:szCs w:val="22"/>
              </w:rPr>
            </w:pPr>
          </w:p>
        </w:tc>
        <w:tc>
          <w:tcPr>
            <w:tcW w:w="2282" w:type="pct"/>
            <w:gridSpan w:val="4"/>
          </w:tcPr>
          <w:p w14:paraId="44CAB7EF" w14:textId="77777777" w:rsidR="00547D59" w:rsidRPr="00747077" w:rsidRDefault="00547D59" w:rsidP="00BB7720">
            <w:pPr>
              <w:jc w:val="right"/>
              <w:rPr>
                <w:rFonts w:asciiTheme="minorHAnsi" w:hAnsiTheme="minorHAnsi" w:cstheme="minorHAnsi"/>
                <w:b/>
                <w:bCs/>
                <w:sz w:val="22"/>
                <w:szCs w:val="22"/>
              </w:rPr>
            </w:pPr>
          </w:p>
          <w:p w14:paraId="273A80B8" w14:textId="679B71B4" w:rsidR="00547D59" w:rsidRPr="00747077" w:rsidRDefault="00547D59" w:rsidP="00BB7720">
            <w:pPr>
              <w:jc w:val="right"/>
              <w:rPr>
                <w:rFonts w:asciiTheme="minorHAnsi" w:hAnsiTheme="minorHAnsi" w:cstheme="minorHAnsi"/>
                <w:i/>
                <w:iCs/>
                <w:sz w:val="22"/>
                <w:szCs w:val="22"/>
              </w:rPr>
            </w:pPr>
            <w:r w:rsidRPr="00747077">
              <w:rPr>
                <w:rFonts w:asciiTheme="minorHAnsi" w:hAnsiTheme="minorHAnsi" w:cstheme="minorHAnsi"/>
                <w:b/>
                <w:bCs/>
                <w:sz w:val="22"/>
                <w:szCs w:val="22"/>
              </w:rPr>
              <w:t>PVM:</w:t>
            </w:r>
          </w:p>
        </w:tc>
        <w:tc>
          <w:tcPr>
            <w:tcW w:w="664" w:type="pct"/>
          </w:tcPr>
          <w:p w14:paraId="0A68D2FC" w14:textId="77777777" w:rsidR="00547D59" w:rsidRPr="00747077" w:rsidRDefault="00547D59" w:rsidP="00BB7720">
            <w:pPr>
              <w:jc w:val="both"/>
              <w:rPr>
                <w:rFonts w:asciiTheme="minorHAnsi" w:hAnsiTheme="minorHAnsi" w:cstheme="minorHAnsi"/>
                <w:i/>
                <w:iCs/>
                <w:sz w:val="22"/>
                <w:szCs w:val="22"/>
              </w:rPr>
            </w:pPr>
            <w:r w:rsidRPr="00747077">
              <w:rPr>
                <w:rFonts w:asciiTheme="minorHAnsi" w:hAnsiTheme="minorHAnsi" w:cstheme="minorHAnsi"/>
                <w:i/>
                <w:iCs/>
                <w:sz w:val="22"/>
                <w:szCs w:val="22"/>
              </w:rPr>
              <w:t>[Tiekėjas įrašo PVM sumą eurais]</w:t>
            </w:r>
          </w:p>
        </w:tc>
      </w:tr>
      <w:tr w:rsidR="00547D59" w:rsidRPr="00747077" w14:paraId="20543751" w14:textId="77777777" w:rsidTr="00547D59">
        <w:tc>
          <w:tcPr>
            <w:tcW w:w="322" w:type="pct"/>
            <w:tcBorders>
              <w:top w:val="nil"/>
              <w:left w:val="nil"/>
              <w:bottom w:val="nil"/>
              <w:right w:val="nil"/>
            </w:tcBorders>
          </w:tcPr>
          <w:p w14:paraId="3A2CB4C8" w14:textId="77777777" w:rsidR="00547D59" w:rsidRPr="00747077" w:rsidRDefault="00547D59" w:rsidP="00BB7720">
            <w:pPr>
              <w:jc w:val="both"/>
              <w:rPr>
                <w:rFonts w:asciiTheme="minorHAnsi" w:hAnsiTheme="minorHAnsi" w:cstheme="minorHAnsi"/>
                <w:sz w:val="22"/>
                <w:szCs w:val="22"/>
              </w:rPr>
            </w:pPr>
          </w:p>
        </w:tc>
        <w:tc>
          <w:tcPr>
            <w:tcW w:w="861" w:type="pct"/>
            <w:tcBorders>
              <w:top w:val="nil"/>
              <w:left w:val="nil"/>
              <w:bottom w:val="nil"/>
              <w:right w:val="nil"/>
            </w:tcBorders>
          </w:tcPr>
          <w:p w14:paraId="60201D9E" w14:textId="77777777" w:rsidR="00547D59" w:rsidRPr="00747077" w:rsidRDefault="00547D59" w:rsidP="00BB7720">
            <w:pPr>
              <w:jc w:val="both"/>
              <w:rPr>
                <w:rFonts w:asciiTheme="minorHAnsi" w:hAnsiTheme="minorHAnsi" w:cstheme="minorHAnsi"/>
                <w:sz w:val="22"/>
                <w:szCs w:val="22"/>
              </w:rPr>
            </w:pPr>
          </w:p>
        </w:tc>
        <w:tc>
          <w:tcPr>
            <w:tcW w:w="541" w:type="pct"/>
            <w:tcBorders>
              <w:top w:val="nil"/>
              <w:left w:val="nil"/>
              <w:bottom w:val="nil"/>
              <w:right w:val="nil"/>
            </w:tcBorders>
          </w:tcPr>
          <w:p w14:paraId="4B1D22BF" w14:textId="77777777" w:rsidR="00547D59" w:rsidRPr="00747077" w:rsidRDefault="00547D59" w:rsidP="00BB7720">
            <w:pPr>
              <w:jc w:val="both"/>
              <w:rPr>
                <w:rFonts w:asciiTheme="minorHAnsi" w:hAnsiTheme="minorHAnsi" w:cstheme="minorHAnsi"/>
                <w:sz w:val="22"/>
                <w:szCs w:val="22"/>
              </w:rPr>
            </w:pPr>
          </w:p>
        </w:tc>
        <w:tc>
          <w:tcPr>
            <w:tcW w:w="330" w:type="pct"/>
            <w:tcBorders>
              <w:top w:val="nil"/>
              <w:left w:val="nil"/>
              <w:bottom w:val="nil"/>
            </w:tcBorders>
          </w:tcPr>
          <w:p w14:paraId="37CAC5E4" w14:textId="77777777" w:rsidR="00547D59" w:rsidRPr="00747077" w:rsidRDefault="00547D59" w:rsidP="00BB7720">
            <w:pPr>
              <w:jc w:val="both"/>
              <w:rPr>
                <w:rFonts w:asciiTheme="minorHAnsi" w:hAnsiTheme="minorHAnsi" w:cstheme="minorHAnsi"/>
                <w:sz w:val="22"/>
                <w:szCs w:val="22"/>
              </w:rPr>
            </w:pPr>
          </w:p>
          <w:p w14:paraId="791680C2" w14:textId="77777777" w:rsidR="00547D59" w:rsidRPr="00747077" w:rsidRDefault="00547D59" w:rsidP="00BB7720">
            <w:pPr>
              <w:jc w:val="both"/>
              <w:rPr>
                <w:rFonts w:asciiTheme="minorHAnsi" w:hAnsiTheme="minorHAnsi" w:cstheme="minorHAnsi"/>
                <w:sz w:val="22"/>
                <w:szCs w:val="22"/>
              </w:rPr>
            </w:pPr>
          </w:p>
        </w:tc>
        <w:tc>
          <w:tcPr>
            <w:tcW w:w="2282" w:type="pct"/>
            <w:gridSpan w:val="4"/>
          </w:tcPr>
          <w:p w14:paraId="6F5696DF" w14:textId="18CE7C18" w:rsidR="00547D59" w:rsidRPr="00747077" w:rsidRDefault="00547D59" w:rsidP="00BB7720">
            <w:pPr>
              <w:jc w:val="right"/>
              <w:rPr>
                <w:rFonts w:asciiTheme="minorHAnsi" w:hAnsiTheme="minorHAnsi" w:cstheme="minorHAnsi"/>
                <w:sz w:val="22"/>
                <w:szCs w:val="22"/>
              </w:rPr>
            </w:pPr>
            <w:r w:rsidRPr="00747077">
              <w:rPr>
                <w:rFonts w:asciiTheme="minorHAnsi" w:hAnsiTheme="minorHAnsi" w:cstheme="minorHAnsi"/>
                <w:b/>
                <w:bCs/>
                <w:sz w:val="22"/>
                <w:szCs w:val="22"/>
              </w:rPr>
              <w:t>Pasiūlymo kaina Eur su PVM:</w:t>
            </w:r>
          </w:p>
        </w:tc>
        <w:tc>
          <w:tcPr>
            <w:tcW w:w="664" w:type="pct"/>
          </w:tcPr>
          <w:p w14:paraId="67E6E7B7" w14:textId="77777777" w:rsidR="00547D59" w:rsidRPr="00747077" w:rsidRDefault="00547D59" w:rsidP="00BB7720">
            <w:pPr>
              <w:jc w:val="both"/>
              <w:rPr>
                <w:rFonts w:asciiTheme="minorHAnsi" w:hAnsiTheme="minorHAnsi" w:cstheme="minorHAnsi"/>
                <w:sz w:val="22"/>
                <w:szCs w:val="22"/>
              </w:rPr>
            </w:pPr>
          </w:p>
        </w:tc>
      </w:tr>
    </w:tbl>
    <w:p w14:paraId="1C5AF54F" w14:textId="049E7930" w:rsidR="002E2126" w:rsidRPr="00FE7776" w:rsidRDefault="002E2126" w:rsidP="00617EAD">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7A633DE4" w:rsidR="002E2126" w:rsidRPr="00FE7776" w:rsidRDefault="009A053E" w:rsidP="00600A79">
            <w:pPr>
              <w:ind w:firstLine="459"/>
              <w:jc w:val="both"/>
              <w:rPr>
                <w:rFonts w:asciiTheme="minorHAnsi" w:eastAsia="Times New Roman" w:cstheme="minorHAnsi"/>
                <w:sz w:val="22"/>
                <w:szCs w:val="22"/>
              </w:rPr>
            </w:pPr>
            <w:r>
              <w:rPr>
                <w:rFonts w:asciiTheme="minorHAnsi" w:eastAsia="Times New Roman" w:cstheme="minorHAnsi"/>
                <w:sz w:val="22"/>
                <w:szCs w:val="22"/>
              </w:rPr>
              <w:t>3.6</w:t>
            </w:r>
            <w:r w:rsidR="00600A79">
              <w:rPr>
                <w:rFonts w:asciiTheme="minorHAnsi" w:eastAsia="Times New Roman" w:cstheme="minorHAnsi"/>
                <w:sz w:val="22"/>
                <w:szCs w:val="22"/>
              </w:rPr>
              <w:t>.</w:t>
            </w:r>
            <w:r w:rsidR="008376C0" w:rsidRPr="00FE7776">
              <w:rPr>
                <w:rFonts w:asciiTheme="minorHAnsi" w:eastAsia="Times New Roman" w:cstheme="minorHAnsi"/>
                <w:sz w:val="22"/>
                <w:szCs w:val="22"/>
              </w:rPr>
              <w:t xml:space="preserve">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3A38CE" w:rsidRPr="003A38CE" w14:paraId="00989DFA" w14:textId="77777777">
        <w:tc>
          <w:tcPr>
            <w:tcW w:w="13562" w:type="dxa"/>
            <w:tcBorders>
              <w:top w:val="nil"/>
              <w:left w:val="nil"/>
              <w:right w:val="nil"/>
            </w:tcBorders>
          </w:tcPr>
          <w:p w14:paraId="651C0FD7" w14:textId="77777777" w:rsidR="002E2126" w:rsidRPr="003A38CE" w:rsidRDefault="002E2126" w:rsidP="00617EAD">
            <w:pPr>
              <w:jc w:val="both"/>
              <w:rPr>
                <w:rFonts w:asciiTheme="minorHAnsi" w:eastAsia="Times New Roman" w:cstheme="minorHAnsi"/>
                <w:i/>
                <w:iCs/>
                <w:sz w:val="22"/>
                <w:szCs w:val="22"/>
              </w:rPr>
            </w:pPr>
            <w:r w:rsidRPr="003A38CE">
              <w:rPr>
                <w:rFonts w:asciiTheme="minorHAnsi" w:eastAsia="Times New Roman" w:cstheme="minorHAnsi"/>
                <w:i/>
                <w:iCs/>
                <w:sz w:val="22"/>
                <w:szCs w:val="22"/>
              </w:rPr>
              <w:lastRenderedPageBreak/>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2E391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2EEE6A3" w:rsidR="002E2126" w:rsidRPr="00FE7776" w:rsidRDefault="002E2126" w:rsidP="00FE7776">
            <w:pPr>
              <w:jc w:val="both"/>
              <w:rPr>
                <w:rFonts w:asciiTheme="minorHAnsi" w:cstheme="minorHAnsi"/>
                <w:bCs/>
                <w:color w:val="000000" w:themeColor="text1"/>
                <w:sz w:val="22"/>
                <w:szCs w:val="22"/>
              </w:rPr>
            </w:pPr>
            <w:r w:rsidRPr="00FE7776">
              <w:rPr>
                <w:rFonts w:asciiTheme="minorHAnsi" w:eastAsiaTheme="minorHAnsi" w:cstheme="minorHAnsi"/>
                <w:bCs/>
                <w:iCs/>
                <w:sz w:val="22"/>
                <w:szCs w:val="22"/>
              </w:rPr>
              <w:t>EBVPD (</w:t>
            </w:r>
            <w:r w:rsidRPr="00FE7776">
              <w:rPr>
                <w:rFonts w:eastAsiaTheme="minorHAnsi" w:cstheme="minorHAnsi"/>
                <w:bCs/>
                <w:iCs/>
                <w:color w:val="000000" w:themeColor="text1"/>
                <w:sz w:val="22"/>
                <w:szCs w:val="22"/>
              </w:rPr>
              <w:fldChar w:fldCharType="begin"/>
            </w:r>
            <w:r w:rsidRPr="00FE7776">
              <w:rPr>
                <w:rFonts w:asciiTheme="minorHAnsi" w:eastAsiaTheme="minorHAnsi" w:cstheme="minorHAnsi"/>
                <w:bCs/>
                <w:iCs/>
                <w:color w:val="000000" w:themeColor="text1"/>
                <w:sz w:val="22"/>
                <w:szCs w:val="22"/>
              </w:rPr>
              <w:instrText xml:space="preserve"> REF _Ref38898251 \h  \* MERGEFORMAT </w:instrText>
            </w:r>
            <w:r w:rsidRPr="00FE7776">
              <w:rPr>
                <w:rFonts w:eastAsiaTheme="minorHAnsi" w:cstheme="minorHAnsi"/>
                <w:bCs/>
                <w:iCs/>
                <w:color w:val="000000" w:themeColor="text1"/>
                <w:sz w:val="22"/>
                <w:szCs w:val="22"/>
              </w:rPr>
            </w:r>
            <w:r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Pr="00FE7776">
              <w:rPr>
                <w:rFonts w:eastAsiaTheme="minorHAnsi" w:cstheme="minorHAnsi"/>
                <w:bCs/>
                <w:iCs/>
                <w:color w:val="000000" w:themeColor="text1"/>
                <w:sz w:val="22"/>
                <w:szCs w:val="22"/>
              </w:rPr>
              <w:fldChar w:fldCharType="end"/>
            </w:r>
            <w:r w:rsidRPr="00FE7776">
              <w:rPr>
                <w:rFonts w:asciiTheme="minorHAnsi" w:eastAsiaTheme="minorHAnsi" w:cstheme="minorHAnsi"/>
                <w:bCs/>
                <w:iCs/>
                <w:color w:val="000000" w:themeColor="text1"/>
                <w:sz w:val="22"/>
                <w:szCs w:val="22"/>
              </w:rPr>
              <w:t>.</w:t>
            </w:r>
            <w:r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lastRenderedPageBreak/>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 xml:space="preserve">šis reikalavimas netaikomas </w:t>
            </w:r>
            <w:proofErr w:type="spellStart"/>
            <w:r w:rsidR="09003E87" w:rsidRPr="00FE7776">
              <w:rPr>
                <w:rFonts w:asciiTheme="minorHAnsi" w:eastAsia="Calibri" w:cstheme="minorHAnsi"/>
                <w:i/>
                <w:iCs/>
                <w:sz w:val="22"/>
                <w:szCs w:val="22"/>
              </w:rPr>
              <w:t>kvazisubtiekėjams</w:t>
            </w:r>
            <w:proofErr w:type="spellEnd"/>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5F6538">
        <w:trPr>
          <w:trHeight w:val="32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A2674D6" w:rsidR="002E2126" w:rsidRPr="00A53C58" w:rsidRDefault="003D695F" w:rsidP="00A53C58">
            <w:pPr>
              <w:jc w:val="both"/>
              <w:rPr>
                <w:rFonts w:ascii="Calibri" w:hAnsi="Calibri" w:cs="Calibri"/>
                <w:sz w:val="22"/>
                <w:szCs w:val="22"/>
              </w:rPr>
            </w:pPr>
            <w:r w:rsidRPr="00A53C58">
              <w:rPr>
                <w:rFonts w:ascii="Calibri" w:hAnsi="Calibri" w:cs="Calibri"/>
                <w:sz w:val="22"/>
                <w:szCs w:val="22"/>
              </w:rPr>
              <w:t xml:space="preserve">Detalūs siūlomų prekių techninių charakteristikų aprašymai (prekių katalogai, ar jų dalys ar kiti lygiaverčiai gamintojo parengti dokumentai, kuriose aprašomos siūlomos prekės) anglų kalba </w:t>
            </w:r>
            <w:r w:rsidR="00DB5190">
              <w:rPr>
                <w:rFonts w:ascii="Calibri" w:hAnsi="Calibri" w:cs="Calibri"/>
                <w:sz w:val="22"/>
                <w:szCs w:val="22"/>
              </w:rPr>
              <w:t>su</w:t>
            </w:r>
            <w:r w:rsidRPr="00A53C58">
              <w:rPr>
                <w:rFonts w:ascii="Calibri" w:hAnsi="Calibri" w:cs="Calibri"/>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D94988" w:rsidRPr="00885B42" w14:paraId="304913B7" w14:textId="77777777" w:rsidTr="00885B42">
        <w:trPr>
          <w:trHeight w:val="195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3F0AE" w14:textId="444E7B2E" w:rsidR="00D94988" w:rsidRPr="00885B42" w:rsidRDefault="00885B42" w:rsidP="00FE7776">
            <w:pPr>
              <w:jc w:val="center"/>
              <w:rPr>
                <w:rFonts w:asciiTheme="minorHAnsi" w:eastAsia="Calibri" w:cstheme="minorHAnsi"/>
                <w:bCs/>
                <w:sz w:val="22"/>
                <w:szCs w:val="22"/>
              </w:rPr>
            </w:pPr>
            <w:r w:rsidRPr="00885B42">
              <w:rPr>
                <w:rFonts w:asciiTheme="minorHAnsi" w:eastAsia="Calibri" w:cstheme="minorHAns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53448" w14:textId="2FC5FCA3" w:rsidR="00D94988" w:rsidRPr="00885B42" w:rsidRDefault="00885B42" w:rsidP="00885B42">
            <w:pPr>
              <w:suppressAutoHyphens/>
              <w:jc w:val="both"/>
              <w:rPr>
                <w:rFonts w:asciiTheme="minorHAnsi" w:cstheme="minorHAnsi"/>
                <w:sz w:val="22"/>
                <w:szCs w:val="22"/>
              </w:rPr>
            </w:pPr>
            <w:r w:rsidRPr="00885B42">
              <w:rPr>
                <w:rFonts w:asciiTheme="minorHAnsi" w:eastAsia="Calibri" w:cstheme="minorHAnsi"/>
                <w:sz w:val="22"/>
                <w:szCs w:val="22"/>
                <w:lang w:eastAsia="zh-CN"/>
              </w:rPr>
              <w:t>CE sertifikatai arba lygiaverčiai dokumentai, patvirtinantys, kad tiekėjo siūloma įranga atitinka Europos Sąjungos direktyvoje 93/42/EEB „Dėl medicinos prietaisų“  arba lygiavertės nustatytus reikalavimus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3654F" w14:textId="77777777" w:rsidR="00D94988" w:rsidRPr="00885B42" w:rsidRDefault="00D94988"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22F30" w14:textId="77777777" w:rsidR="00D94988" w:rsidRPr="00885B42" w:rsidRDefault="00D94988" w:rsidP="00617EAD">
            <w:pPr>
              <w:jc w:val="both"/>
              <w:rPr>
                <w:rFonts w:asciiTheme="minorHAnsi" w:cstheme="minorHAnsi"/>
                <w:sz w:val="22"/>
                <w:szCs w:val="22"/>
              </w:rPr>
            </w:pPr>
          </w:p>
        </w:tc>
      </w:tr>
      <w:tr w:rsidR="002A0A89" w:rsidRPr="00885B42" w14:paraId="17A6C8FD" w14:textId="77777777" w:rsidTr="005F6538">
        <w:trPr>
          <w:trHeight w:val="55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72FA0" w14:textId="46D25063" w:rsidR="002A0A89" w:rsidRPr="00BB2BFD" w:rsidRDefault="002A0A89" w:rsidP="00FE7776">
            <w:pPr>
              <w:jc w:val="center"/>
              <w:rPr>
                <w:rFonts w:asciiTheme="minorHAnsi" w:eastAsia="Calibri" w:cstheme="minorHAnsi"/>
                <w:bCs/>
                <w:sz w:val="22"/>
                <w:szCs w:val="22"/>
              </w:rPr>
            </w:pPr>
            <w:r w:rsidRPr="00BB2BFD">
              <w:rPr>
                <w:rFonts w:asciiTheme="minorHAnsi" w:eastAsia="Calibri" w:cstheme="minorHAnsi"/>
                <w:bCs/>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AD043" w14:textId="6102729A" w:rsidR="002A0A89" w:rsidRPr="00BB2BFD" w:rsidRDefault="002A0A89" w:rsidP="00885B42">
            <w:pPr>
              <w:suppressAutoHyphens/>
              <w:jc w:val="both"/>
              <w:rPr>
                <w:rFonts w:asciiTheme="minorHAnsi" w:eastAsia="Calibri" w:cstheme="minorHAnsi"/>
                <w:sz w:val="22"/>
                <w:szCs w:val="22"/>
                <w:lang w:eastAsia="zh-CN"/>
              </w:rPr>
            </w:pPr>
            <w:r w:rsidRPr="00BB2BFD">
              <w:rPr>
                <w:rFonts w:asciiTheme="minorHAnsi" w:eastAsia="Calibri" w:cstheme="minorHAnsi"/>
                <w:sz w:val="22"/>
                <w:szCs w:val="22"/>
                <w:lang w:eastAsia="zh-CN"/>
              </w:rPr>
              <w:t>Dokumentai, įrodantys, kad tiekėjas yra siūlomų prekių gamintojas arba oficialus siūlomos prekių gamintojo atstovas, įgaliotas parduoti siūlomas prekes ir atlikti siūlomų prekių garantinį aptarnavimą, arba oficialus rašytinis susitarimas su tokiu įgaliotuoju atstovu dėl prekybos siūlomomis prekėmis</w:t>
            </w:r>
            <w:r w:rsidR="009E7BD9">
              <w:rPr>
                <w:rFonts w:asciiTheme="minorHAnsi" w:eastAsia="Calibri" w:cstheme="minorHAnsi"/>
                <w:sz w:val="22"/>
                <w:szCs w:val="22"/>
                <w:lang w:eastAsia="zh-CN"/>
              </w:rPr>
              <w:t xml:space="preserve"> </w:t>
            </w:r>
            <w:r w:rsidRPr="00BB2BFD">
              <w:rPr>
                <w:rFonts w:asciiTheme="minorHAnsi" w:eastAsia="Calibri" w:cstheme="minorHAnsi"/>
                <w:sz w:val="22"/>
                <w:szCs w:val="22"/>
                <w:lang w:eastAsia="zh-CN"/>
              </w:rPr>
              <w:t xml:space="preserve">bei prekių garantinio aptarnavimo atlikimo. </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6A96" w14:textId="77777777" w:rsidR="002A0A89" w:rsidRPr="00885B42" w:rsidRDefault="002A0A89"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EAF0" w14:textId="77777777" w:rsidR="002A0A89" w:rsidRPr="00885B42" w:rsidRDefault="002A0A89" w:rsidP="00617EAD">
            <w:pPr>
              <w:jc w:val="both"/>
              <w:rPr>
                <w:rFonts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67A003A2" w:rsidR="002E2126" w:rsidRPr="00BB2BFD" w:rsidRDefault="005F6538" w:rsidP="00FE7776">
            <w:pPr>
              <w:jc w:val="center"/>
              <w:rPr>
                <w:rFonts w:asciiTheme="minorHAnsi" w:cstheme="minorHAnsi"/>
                <w:sz w:val="22"/>
                <w:szCs w:val="22"/>
              </w:rPr>
            </w:pPr>
            <w:r>
              <w:rPr>
                <w:rFonts w:asciiTheme="minorHAnsi" w:cstheme="minorHAnsi"/>
                <w:sz w:val="22"/>
                <w:szCs w:val="22"/>
              </w:rPr>
              <w:lastRenderedPageBreak/>
              <w:t>9</w:t>
            </w:r>
            <w:r w:rsidR="002E2126" w:rsidRPr="00BB2BF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BB2BFD" w:rsidRDefault="001A2B37" w:rsidP="00FE7776">
            <w:pPr>
              <w:jc w:val="both"/>
              <w:rPr>
                <w:rFonts w:asciiTheme="minorHAnsi" w:cstheme="minorHAnsi"/>
                <w:bCs/>
                <w:iCs/>
                <w:color w:val="00B050"/>
                <w:sz w:val="22"/>
                <w:szCs w:val="22"/>
              </w:rPr>
            </w:pPr>
            <w:r w:rsidRPr="00BB2BFD">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Pr="00FE777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2E3916">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2E3916">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7EFCD7C8"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6AB9FEB9"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1</w:t>
      </w:r>
      <w:r w:rsidR="00684860">
        <w:rPr>
          <w:rFonts w:eastAsia="Times New Roman" w:cstheme="minorHAnsi"/>
          <w:sz w:val="22"/>
          <w:szCs w:val="22"/>
          <w:lang w:eastAsia="en-US"/>
        </w:rPr>
        <w:t>5</w:t>
      </w:r>
      <w:r w:rsidR="002F5F8B">
        <w:rPr>
          <w:rFonts w:eastAsia="Times New Roman" w:cstheme="minorHAnsi"/>
          <w:sz w:val="22"/>
          <w:szCs w:val="22"/>
          <w:lang w:eastAsia="en-US"/>
        </w:rPr>
        <w:t>00,00 Eur bauda.</w:t>
      </w:r>
    </w:p>
    <w:p w14:paraId="30208026" w14:textId="77777777" w:rsidR="002E2126" w:rsidRPr="00684860" w:rsidRDefault="002E2126" w:rsidP="00617EAD">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84860" w:rsidRPr="00684860"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684860">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684860">
              <w:rPr>
                <w:rFonts w:eastAsia="Times New Roman" w:cstheme="minorHAnsi"/>
                <w:i/>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DFE6" w14:textId="77777777" w:rsidR="0056651F" w:rsidRDefault="0056651F" w:rsidP="00D05666">
      <w:r>
        <w:separator/>
      </w:r>
    </w:p>
  </w:endnote>
  <w:endnote w:type="continuationSeparator" w:id="0">
    <w:p w14:paraId="2598BFCF" w14:textId="77777777" w:rsidR="0056651F" w:rsidRDefault="0056651F" w:rsidP="00D05666">
      <w:r>
        <w:continuationSeparator/>
      </w:r>
    </w:p>
  </w:endnote>
  <w:endnote w:type="continuationNotice" w:id="1">
    <w:p w14:paraId="469F1B9A" w14:textId="77777777" w:rsidR="0056651F" w:rsidRDefault="00566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E9B0" w14:textId="77777777" w:rsidR="0056651F" w:rsidRDefault="0056651F" w:rsidP="00D05666">
      <w:r>
        <w:separator/>
      </w:r>
    </w:p>
  </w:footnote>
  <w:footnote w:type="continuationSeparator" w:id="0">
    <w:p w14:paraId="58DE26BB" w14:textId="77777777" w:rsidR="0056651F" w:rsidRDefault="0056651F" w:rsidP="00D05666">
      <w:r>
        <w:continuationSeparator/>
      </w:r>
    </w:p>
  </w:footnote>
  <w:footnote w:type="continuationNotice" w:id="1">
    <w:p w14:paraId="2E54E28F" w14:textId="77777777" w:rsidR="0056651F" w:rsidRDefault="0056651F">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6" w:name="part_59ec321e391c494f84b320fbe598d9ee"/>
      <w:bookmarkEnd w:id="6"/>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7" w:name="part_1fc07d8744e64e18a56d6956d4a608bd"/>
      <w:bookmarkEnd w:id="7"/>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8" w:name="part_9b8729a009b44b879be4bbdeffdfbc9d"/>
      <w:bookmarkEnd w:id="8"/>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BC84809"/>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57944"/>
    <w:multiLevelType w:val="hybridMultilevel"/>
    <w:tmpl w:val="4FEC8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4"/>
  </w:num>
  <w:num w:numId="5" w16cid:durableId="1484615006">
    <w:abstractNumId w:val="37"/>
  </w:num>
  <w:num w:numId="6" w16cid:durableId="607934237">
    <w:abstractNumId w:val="29"/>
  </w:num>
  <w:num w:numId="7" w16cid:durableId="408162091">
    <w:abstractNumId w:val="44"/>
  </w:num>
  <w:num w:numId="8" w16cid:durableId="12269543">
    <w:abstractNumId w:val="42"/>
  </w:num>
  <w:num w:numId="9" w16cid:durableId="749809940">
    <w:abstractNumId w:val="4"/>
  </w:num>
  <w:num w:numId="10" w16cid:durableId="412043720">
    <w:abstractNumId w:val="43"/>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3"/>
  </w:num>
  <w:num w:numId="21" w16cid:durableId="1683705037">
    <w:abstractNumId w:val="9"/>
  </w:num>
  <w:num w:numId="22" w16cid:durableId="256863186">
    <w:abstractNumId w:val="6"/>
  </w:num>
  <w:num w:numId="23" w16cid:durableId="1419787664">
    <w:abstractNumId w:val="46"/>
  </w:num>
  <w:num w:numId="24" w16cid:durableId="328021677">
    <w:abstractNumId w:val="32"/>
  </w:num>
  <w:num w:numId="25" w16cid:durableId="913508862">
    <w:abstractNumId w:val="41"/>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1"/>
  </w:num>
  <w:num w:numId="38" w16cid:durableId="878519037">
    <w:abstractNumId w:val="5"/>
  </w:num>
  <w:num w:numId="39" w16cid:durableId="1032220187">
    <w:abstractNumId w:val="27"/>
  </w:num>
  <w:num w:numId="40" w16cid:durableId="752580688">
    <w:abstractNumId w:val="40"/>
  </w:num>
  <w:num w:numId="41" w16cid:durableId="1229463082">
    <w:abstractNumId w:val="10"/>
  </w:num>
  <w:num w:numId="42" w16cid:durableId="252469303">
    <w:abstractNumId w:val="12"/>
  </w:num>
  <w:num w:numId="43" w16cid:durableId="131945100">
    <w:abstractNumId w:val="35"/>
  </w:num>
  <w:num w:numId="44" w16cid:durableId="796070810">
    <w:abstractNumId w:val="24"/>
  </w:num>
  <w:num w:numId="45" w16cid:durableId="723064401">
    <w:abstractNumId w:val="23"/>
  </w:num>
  <w:num w:numId="46" w16cid:durableId="399212392">
    <w:abstractNumId w:val="3"/>
  </w:num>
  <w:num w:numId="47" w16cid:durableId="1608198263">
    <w:abstractNumId w:val="45"/>
  </w:num>
  <w:num w:numId="48" w16cid:durableId="118417371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6E0"/>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4D0B"/>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D1C"/>
    <w:rsid w:val="00076FB7"/>
    <w:rsid w:val="00077234"/>
    <w:rsid w:val="00077583"/>
    <w:rsid w:val="000775B4"/>
    <w:rsid w:val="00080396"/>
    <w:rsid w:val="00080BAB"/>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2FE4"/>
    <w:rsid w:val="000A3193"/>
    <w:rsid w:val="000A332A"/>
    <w:rsid w:val="000A4B0D"/>
    <w:rsid w:val="000A5738"/>
    <w:rsid w:val="000A5FB1"/>
    <w:rsid w:val="000A6BBE"/>
    <w:rsid w:val="000A76C1"/>
    <w:rsid w:val="000A7BF8"/>
    <w:rsid w:val="000A7E99"/>
    <w:rsid w:val="000B01A0"/>
    <w:rsid w:val="000B049C"/>
    <w:rsid w:val="000B0CED"/>
    <w:rsid w:val="000B122D"/>
    <w:rsid w:val="000B22DE"/>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57C"/>
    <w:rsid w:val="000C7160"/>
    <w:rsid w:val="000C7692"/>
    <w:rsid w:val="000D0768"/>
    <w:rsid w:val="000D0C58"/>
    <w:rsid w:val="000D0F58"/>
    <w:rsid w:val="000D13D6"/>
    <w:rsid w:val="000D1890"/>
    <w:rsid w:val="000D18E9"/>
    <w:rsid w:val="000D2371"/>
    <w:rsid w:val="000D26D8"/>
    <w:rsid w:val="000D2822"/>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2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5C9A"/>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2E"/>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6E6"/>
    <w:rsid w:val="00130DC8"/>
    <w:rsid w:val="0013140B"/>
    <w:rsid w:val="00131A8B"/>
    <w:rsid w:val="00131BA4"/>
    <w:rsid w:val="00132097"/>
    <w:rsid w:val="001329A7"/>
    <w:rsid w:val="00132BAE"/>
    <w:rsid w:val="00132C73"/>
    <w:rsid w:val="00132FC0"/>
    <w:rsid w:val="00133171"/>
    <w:rsid w:val="0013353A"/>
    <w:rsid w:val="00133782"/>
    <w:rsid w:val="00134825"/>
    <w:rsid w:val="0013485F"/>
    <w:rsid w:val="00135122"/>
    <w:rsid w:val="001351A4"/>
    <w:rsid w:val="00135B56"/>
    <w:rsid w:val="00135EEE"/>
    <w:rsid w:val="0013610E"/>
    <w:rsid w:val="001365CA"/>
    <w:rsid w:val="00136624"/>
    <w:rsid w:val="00137FEA"/>
    <w:rsid w:val="00140C74"/>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A4"/>
    <w:rsid w:val="001446C7"/>
    <w:rsid w:val="00145545"/>
    <w:rsid w:val="001455B2"/>
    <w:rsid w:val="00145656"/>
    <w:rsid w:val="0014578C"/>
    <w:rsid w:val="00145B8E"/>
    <w:rsid w:val="00145D77"/>
    <w:rsid w:val="00146BC9"/>
    <w:rsid w:val="00147231"/>
    <w:rsid w:val="00147248"/>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B65"/>
    <w:rsid w:val="00155DA7"/>
    <w:rsid w:val="00156148"/>
    <w:rsid w:val="00156AC9"/>
    <w:rsid w:val="001578F5"/>
    <w:rsid w:val="00157BAA"/>
    <w:rsid w:val="00157E9E"/>
    <w:rsid w:val="001607EC"/>
    <w:rsid w:val="001609D9"/>
    <w:rsid w:val="00160A4A"/>
    <w:rsid w:val="001640AF"/>
    <w:rsid w:val="00164443"/>
    <w:rsid w:val="001644FE"/>
    <w:rsid w:val="001647BD"/>
    <w:rsid w:val="0016574F"/>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DC9"/>
    <w:rsid w:val="00174EE0"/>
    <w:rsid w:val="0017506F"/>
    <w:rsid w:val="0017533E"/>
    <w:rsid w:val="00175C40"/>
    <w:rsid w:val="00175C5A"/>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22D"/>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1C4"/>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262C"/>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5F1"/>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CED"/>
    <w:rsid w:val="00244688"/>
    <w:rsid w:val="002450BB"/>
    <w:rsid w:val="00245655"/>
    <w:rsid w:val="00245BE1"/>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2E"/>
    <w:rsid w:val="0027399D"/>
    <w:rsid w:val="00273F59"/>
    <w:rsid w:val="0027455B"/>
    <w:rsid w:val="002747E8"/>
    <w:rsid w:val="00274C8A"/>
    <w:rsid w:val="00274E50"/>
    <w:rsid w:val="0027567B"/>
    <w:rsid w:val="0027575B"/>
    <w:rsid w:val="00275B72"/>
    <w:rsid w:val="0027640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283"/>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0A89"/>
    <w:rsid w:val="002A1545"/>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A7E50"/>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1C7"/>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D1C"/>
    <w:rsid w:val="002E2126"/>
    <w:rsid w:val="002E259F"/>
    <w:rsid w:val="002E2B93"/>
    <w:rsid w:val="002E2CD8"/>
    <w:rsid w:val="002E348F"/>
    <w:rsid w:val="002E3603"/>
    <w:rsid w:val="002E3916"/>
    <w:rsid w:val="002E3C32"/>
    <w:rsid w:val="002E3DC1"/>
    <w:rsid w:val="002E411A"/>
    <w:rsid w:val="002E4691"/>
    <w:rsid w:val="002E4A5A"/>
    <w:rsid w:val="002E4D30"/>
    <w:rsid w:val="002E5172"/>
    <w:rsid w:val="002E5C9B"/>
    <w:rsid w:val="002E5E31"/>
    <w:rsid w:val="002E5EA9"/>
    <w:rsid w:val="002E69B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682"/>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EB9"/>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8CE"/>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443"/>
    <w:rsid w:val="003B0F1F"/>
    <w:rsid w:val="003B0F9B"/>
    <w:rsid w:val="003B0FA2"/>
    <w:rsid w:val="003B12B5"/>
    <w:rsid w:val="003B12DE"/>
    <w:rsid w:val="003B160F"/>
    <w:rsid w:val="003B211D"/>
    <w:rsid w:val="003B224E"/>
    <w:rsid w:val="003B22F5"/>
    <w:rsid w:val="003B2F88"/>
    <w:rsid w:val="003B3624"/>
    <w:rsid w:val="003B3660"/>
    <w:rsid w:val="003B386F"/>
    <w:rsid w:val="003B39F9"/>
    <w:rsid w:val="003B3E88"/>
    <w:rsid w:val="003B4138"/>
    <w:rsid w:val="003B4919"/>
    <w:rsid w:val="003B558D"/>
    <w:rsid w:val="003B66AB"/>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5C6"/>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5F"/>
    <w:rsid w:val="003D6BCA"/>
    <w:rsid w:val="003D6DF2"/>
    <w:rsid w:val="003D74E8"/>
    <w:rsid w:val="003D7DD9"/>
    <w:rsid w:val="003E01B6"/>
    <w:rsid w:val="003E0A08"/>
    <w:rsid w:val="003E0AF4"/>
    <w:rsid w:val="003E0CF3"/>
    <w:rsid w:val="003E0FEA"/>
    <w:rsid w:val="003E1160"/>
    <w:rsid w:val="003E1371"/>
    <w:rsid w:val="003E164D"/>
    <w:rsid w:val="003E1D80"/>
    <w:rsid w:val="003E20A6"/>
    <w:rsid w:val="003E2280"/>
    <w:rsid w:val="003E23F7"/>
    <w:rsid w:val="003E2420"/>
    <w:rsid w:val="003E2796"/>
    <w:rsid w:val="003E3FD0"/>
    <w:rsid w:val="003E4314"/>
    <w:rsid w:val="003E436D"/>
    <w:rsid w:val="003E4382"/>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5BF7"/>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756"/>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A73"/>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FA2"/>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916"/>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773"/>
    <w:rsid w:val="00492A00"/>
    <w:rsid w:val="00493E55"/>
    <w:rsid w:val="0049538A"/>
    <w:rsid w:val="00495B3C"/>
    <w:rsid w:val="00495E7C"/>
    <w:rsid w:val="00495F71"/>
    <w:rsid w:val="004962C6"/>
    <w:rsid w:val="004965D7"/>
    <w:rsid w:val="00496EFB"/>
    <w:rsid w:val="004972FE"/>
    <w:rsid w:val="00497851"/>
    <w:rsid w:val="0049788B"/>
    <w:rsid w:val="00497C8C"/>
    <w:rsid w:val="00497DF3"/>
    <w:rsid w:val="004A01F5"/>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34A"/>
    <w:rsid w:val="004C67A2"/>
    <w:rsid w:val="004C7D6D"/>
    <w:rsid w:val="004C7DC4"/>
    <w:rsid w:val="004C7E0B"/>
    <w:rsid w:val="004C7E53"/>
    <w:rsid w:val="004C7E56"/>
    <w:rsid w:val="004D017C"/>
    <w:rsid w:val="004D070C"/>
    <w:rsid w:val="004D1010"/>
    <w:rsid w:val="004D248A"/>
    <w:rsid w:val="004D2F19"/>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7F"/>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1CD"/>
    <w:rsid w:val="00505506"/>
    <w:rsid w:val="00505773"/>
    <w:rsid w:val="005060F5"/>
    <w:rsid w:val="005070CC"/>
    <w:rsid w:val="0050724C"/>
    <w:rsid w:val="005073C2"/>
    <w:rsid w:val="00507441"/>
    <w:rsid w:val="00507DC9"/>
    <w:rsid w:val="005107DF"/>
    <w:rsid w:val="0051113D"/>
    <w:rsid w:val="005111FC"/>
    <w:rsid w:val="0051148D"/>
    <w:rsid w:val="00511E57"/>
    <w:rsid w:val="005122FE"/>
    <w:rsid w:val="0051270F"/>
    <w:rsid w:val="00512760"/>
    <w:rsid w:val="005128B8"/>
    <w:rsid w:val="00512B1D"/>
    <w:rsid w:val="00512C9F"/>
    <w:rsid w:val="00512D6B"/>
    <w:rsid w:val="00512E53"/>
    <w:rsid w:val="0051308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715"/>
    <w:rsid w:val="0051783D"/>
    <w:rsid w:val="00517A42"/>
    <w:rsid w:val="005209A8"/>
    <w:rsid w:val="00520F82"/>
    <w:rsid w:val="005212AF"/>
    <w:rsid w:val="005213B2"/>
    <w:rsid w:val="00521405"/>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68F"/>
    <w:rsid w:val="00533865"/>
    <w:rsid w:val="00533C4A"/>
    <w:rsid w:val="005346BB"/>
    <w:rsid w:val="005351C2"/>
    <w:rsid w:val="0053558D"/>
    <w:rsid w:val="00535745"/>
    <w:rsid w:val="00535763"/>
    <w:rsid w:val="005357BB"/>
    <w:rsid w:val="00536E2E"/>
    <w:rsid w:val="0053757E"/>
    <w:rsid w:val="005377B5"/>
    <w:rsid w:val="005379E7"/>
    <w:rsid w:val="00537A4A"/>
    <w:rsid w:val="00540094"/>
    <w:rsid w:val="005404A6"/>
    <w:rsid w:val="00540743"/>
    <w:rsid w:val="005407CE"/>
    <w:rsid w:val="00540C9A"/>
    <w:rsid w:val="0054132A"/>
    <w:rsid w:val="005413A5"/>
    <w:rsid w:val="005415E4"/>
    <w:rsid w:val="00541BC4"/>
    <w:rsid w:val="005420ED"/>
    <w:rsid w:val="00542A47"/>
    <w:rsid w:val="00542A74"/>
    <w:rsid w:val="00543248"/>
    <w:rsid w:val="00543910"/>
    <w:rsid w:val="00543AE0"/>
    <w:rsid w:val="005448A6"/>
    <w:rsid w:val="00544D92"/>
    <w:rsid w:val="00545203"/>
    <w:rsid w:val="00545C38"/>
    <w:rsid w:val="005464B7"/>
    <w:rsid w:val="005466FD"/>
    <w:rsid w:val="005470C2"/>
    <w:rsid w:val="00547265"/>
    <w:rsid w:val="00547443"/>
    <w:rsid w:val="00547970"/>
    <w:rsid w:val="00547D59"/>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51F"/>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3B"/>
    <w:rsid w:val="0058726C"/>
    <w:rsid w:val="005872C9"/>
    <w:rsid w:val="00587BAC"/>
    <w:rsid w:val="00590030"/>
    <w:rsid w:val="00590232"/>
    <w:rsid w:val="005910D3"/>
    <w:rsid w:val="00592AF6"/>
    <w:rsid w:val="00593111"/>
    <w:rsid w:val="00593352"/>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205"/>
    <w:rsid w:val="005A0791"/>
    <w:rsid w:val="005A07D8"/>
    <w:rsid w:val="005A195F"/>
    <w:rsid w:val="005A2704"/>
    <w:rsid w:val="005A2AC1"/>
    <w:rsid w:val="005A2B07"/>
    <w:rsid w:val="005A37AE"/>
    <w:rsid w:val="005A3D8E"/>
    <w:rsid w:val="005A4EFE"/>
    <w:rsid w:val="005A58E1"/>
    <w:rsid w:val="005A58E6"/>
    <w:rsid w:val="005A5BD0"/>
    <w:rsid w:val="005A5DF1"/>
    <w:rsid w:val="005A65C8"/>
    <w:rsid w:val="005A74E8"/>
    <w:rsid w:val="005A76DE"/>
    <w:rsid w:val="005A7B58"/>
    <w:rsid w:val="005A7BFB"/>
    <w:rsid w:val="005B0449"/>
    <w:rsid w:val="005B0462"/>
    <w:rsid w:val="005B0749"/>
    <w:rsid w:val="005B19E4"/>
    <w:rsid w:val="005B1D8D"/>
    <w:rsid w:val="005B230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B0D"/>
    <w:rsid w:val="005C1E12"/>
    <w:rsid w:val="005C3F18"/>
    <w:rsid w:val="005C4476"/>
    <w:rsid w:val="005C5BD5"/>
    <w:rsid w:val="005C60F3"/>
    <w:rsid w:val="005C6C2A"/>
    <w:rsid w:val="005C6D8F"/>
    <w:rsid w:val="005C7263"/>
    <w:rsid w:val="005C744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0F44"/>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C51"/>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538"/>
    <w:rsid w:val="005F68D4"/>
    <w:rsid w:val="005F6991"/>
    <w:rsid w:val="005F6E0B"/>
    <w:rsid w:val="005F7031"/>
    <w:rsid w:val="005F70E4"/>
    <w:rsid w:val="005F7A85"/>
    <w:rsid w:val="005F7E8A"/>
    <w:rsid w:val="005F7EBF"/>
    <w:rsid w:val="00600184"/>
    <w:rsid w:val="00600A79"/>
    <w:rsid w:val="00600D89"/>
    <w:rsid w:val="00600EA7"/>
    <w:rsid w:val="00601042"/>
    <w:rsid w:val="006015A1"/>
    <w:rsid w:val="006015E1"/>
    <w:rsid w:val="00601B91"/>
    <w:rsid w:val="00601D43"/>
    <w:rsid w:val="00601DD0"/>
    <w:rsid w:val="0060200D"/>
    <w:rsid w:val="0060359D"/>
    <w:rsid w:val="00603E31"/>
    <w:rsid w:val="006041B7"/>
    <w:rsid w:val="0060451D"/>
    <w:rsid w:val="006048D8"/>
    <w:rsid w:val="00604FD7"/>
    <w:rsid w:val="006053B8"/>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2F6"/>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93"/>
    <w:rsid w:val="00632981"/>
    <w:rsid w:val="00632B0E"/>
    <w:rsid w:val="00632F7B"/>
    <w:rsid w:val="00633007"/>
    <w:rsid w:val="00633526"/>
    <w:rsid w:val="006337AD"/>
    <w:rsid w:val="00633A99"/>
    <w:rsid w:val="00633D3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860"/>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1A"/>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C7A36"/>
    <w:rsid w:val="006D0320"/>
    <w:rsid w:val="006D0D4C"/>
    <w:rsid w:val="006D0EC0"/>
    <w:rsid w:val="006D1119"/>
    <w:rsid w:val="006D1165"/>
    <w:rsid w:val="006D1906"/>
    <w:rsid w:val="006D2048"/>
    <w:rsid w:val="006D20F1"/>
    <w:rsid w:val="006D224F"/>
    <w:rsid w:val="006D2363"/>
    <w:rsid w:val="006D261D"/>
    <w:rsid w:val="006D27A3"/>
    <w:rsid w:val="006D27BA"/>
    <w:rsid w:val="006D2F4D"/>
    <w:rsid w:val="006D3202"/>
    <w:rsid w:val="006D35A0"/>
    <w:rsid w:val="006D3A1B"/>
    <w:rsid w:val="006D3C8B"/>
    <w:rsid w:val="006D3ED2"/>
    <w:rsid w:val="006D463E"/>
    <w:rsid w:val="006D4E39"/>
    <w:rsid w:val="006D4F2A"/>
    <w:rsid w:val="006D59EC"/>
    <w:rsid w:val="006D5AF9"/>
    <w:rsid w:val="006D5E06"/>
    <w:rsid w:val="006D65C1"/>
    <w:rsid w:val="006D65C7"/>
    <w:rsid w:val="006D6694"/>
    <w:rsid w:val="006D675E"/>
    <w:rsid w:val="006D6FC7"/>
    <w:rsid w:val="006D775B"/>
    <w:rsid w:val="006D7F75"/>
    <w:rsid w:val="006E04DD"/>
    <w:rsid w:val="006E0DEA"/>
    <w:rsid w:val="006E106E"/>
    <w:rsid w:val="006E1496"/>
    <w:rsid w:val="006E1CFB"/>
    <w:rsid w:val="006E202E"/>
    <w:rsid w:val="006E20BA"/>
    <w:rsid w:val="006E28D7"/>
    <w:rsid w:val="006E2957"/>
    <w:rsid w:val="006E2F05"/>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AEB"/>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BD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904"/>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EEA"/>
    <w:rsid w:val="00747077"/>
    <w:rsid w:val="00747175"/>
    <w:rsid w:val="00747294"/>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1F"/>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E97"/>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A55"/>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56"/>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3A8"/>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1D05"/>
    <w:rsid w:val="007B2A01"/>
    <w:rsid w:val="007B2E75"/>
    <w:rsid w:val="007B2E78"/>
    <w:rsid w:val="007B36CC"/>
    <w:rsid w:val="007B3B8D"/>
    <w:rsid w:val="007B41E3"/>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5BBC"/>
    <w:rsid w:val="007C6357"/>
    <w:rsid w:val="007C65CC"/>
    <w:rsid w:val="007C7A8A"/>
    <w:rsid w:val="007C7C5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BCF"/>
    <w:rsid w:val="007F2173"/>
    <w:rsid w:val="007F2491"/>
    <w:rsid w:val="007F2536"/>
    <w:rsid w:val="007F26A0"/>
    <w:rsid w:val="007F31A0"/>
    <w:rsid w:val="007F34C7"/>
    <w:rsid w:val="007F366E"/>
    <w:rsid w:val="007F39A3"/>
    <w:rsid w:val="007F3A9B"/>
    <w:rsid w:val="007F470B"/>
    <w:rsid w:val="007F47E7"/>
    <w:rsid w:val="007F4F75"/>
    <w:rsid w:val="007F5B46"/>
    <w:rsid w:val="007F5E66"/>
    <w:rsid w:val="007F6402"/>
    <w:rsid w:val="007F6C4A"/>
    <w:rsid w:val="007F6C5E"/>
    <w:rsid w:val="007F70F3"/>
    <w:rsid w:val="007F725B"/>
    <w:rsid w:val="0080079C"/>
    <w:rsid w:val="00800DDD"/>
    <w:rsid w:val="00802331"/>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744"/>
    <w:rsid w:val="00807541"/>
    <w:rsid w:val="00807B75"/>
    <w:rsid w:val="00810237"/>
    <w:rsid w:val="00810AF3"/>
    <w:rsid w:val="00810FC3"/>
    <w:rsid w:val="008122D9"/>
    <w:rsid w:val="008125DB"/>
    <w:rsid w:val="00812804"/>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45B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3B"/>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A5F"/>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42"/>
    <w:rsid w:val="00885BCC"/>
    <w:rsid w:val="008862AE"/>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30"/>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EDB"/>
    <w:rsid w:val="008D2300"/>
    <w:rsid w:val="008D24A9"/>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04"/>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068"/>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F9"/>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6B1"/>
    <w:rsid w:val="00943A4C"/>
    <w:rsid w:val="00943CC3"/>
    <w:rsid w:val="0094429A"/>
    <w:rsid w:val="00945504"/>
    <w:rsid w:val="009465A0"/>
    <w:rsid w:val="0094663D"/>
    <w:rsid w:val="00946722"/>
    <w:rsid w:val="0094768E"/>
    <w:rsid w:val="009501C3"/>
    <w:rsid w:val="009502BE"/>
    <w:rsid w:val="009502F5"/>
    <w:rsid w:val="0095075B"/>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1F9"/>
    <w:rsid w:val="009677AE"/>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25"/>
    <w:rsid w:val="0097716E"/>
    <w:rsid w:val="009773F1"/>
    <w:rsid w:val="009774CC"/>
    <w:rsid w:val="0097765E"/>
    <w:rsid w:val="00977787"/>
    <w:rsid w:val="00980D68"/>
    <w:rsid w:val="00980D8B"/>
    <w:rsid w:val="00980F7C"/>
    <w:rsid w:val="0098179C"/>
    <w:rsid w:val="00981B66"/>
    <w:rsid w:val="00982413"/>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53E"/>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4A"/>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F4A"/>
    <w:rsid w:val="009B62AA"/>
    <w:rsid w:val="009B654D"/>
    <w:rsid w:val="009B6595"/>
    <w:rsid w:val="009B65E5"/>
    <w:rsid w:val="009B6E32"/>
    <w:rsid w:val="009B6F95"/>
    <w:rsid w:val="009B7087"/>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3C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C4C"/>
    <w:rsid w:val="009D2F13"/>
    <w:rsid w:val="009D2F4F"/>
    <w:rsid w:val="009D3111"/>
    <w:rsid w:val="009D3552"/>
    <w:rsid w:val="009D3CB0"/>
    <w:rsid w:val="009D45D1"/>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6FBC"/>
    <w:rsid w:val="009E71B6"/>
    <w:rsid w:val="009E7BD9"/>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CD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5E17"/>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3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58"/>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3B"/>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F"/>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B17"/>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93"/>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12"/>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0B5"/>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14B"/>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1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BB"/>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A9F"/>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BF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720"/>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630"/>
    <w:rsid w:val="00BC50EA"/>
    <w:rsid w:val="00BC512A"/>
    <w:rsid w:val="00BC5391"/>
    <w:rsid w:val="00BC62A4"/>
    <w:rsid w:val="00BC7052"/>
    <w:rsid w:val="00BC759E"/>
    <w:rsid w:val="00BC786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D71"/>
    <w:rsid w:val="00BF129F"/>
    <w:rsid w:val="00BF1959"/>
    <w:rsid w:val="00BF1B24"/>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2ECD"/>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A1"/>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B8C"/>
    <w:rsid w:val="00C26E8A"/>
    <w:rsid w:val="00C271D1"/>
    <w:rsid w:val="00C2777D"/>
    <w:rsid w:val="00C27B6C"/>
    <w:rsid w:val="00C3061F"/>
    <w:rsid w:val="00C31457"/>
    <w:rsid w:val="00C315BF"/>
    <w:rsid w:val="00C31BFE"/>
    <w:rsid w:val="00C31C6B"/>
    <w:rsid w:val="00C32030"/>
    <w:rsid w:val="00C327B5"/>
    <w:rsid w:val="00C32E53"/>
    <w:rsid w:val="00C338F5"/>
    <w:rsid w:val="00C33ADE"/>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398"/>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855"/>
    <w:rsid w:val="00C93175"/>
    <w:rsid w:val="00C93240"/>
    <w:rsid w:val="00C940CA"/>
    <w:rsid w:val="00C9427A"/>
    <w:rsid w:val="00C94445"/>
    <w:rsid w:val="00C948BF"/>
    <w:rsid w:val="00C94A83"/>
    <w:rsid w:val="00C94B9F"/>
    <w:rsid w:val="00C950E9"/>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2F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0FA4"/>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6CD7"/>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61E"/>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941"/>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8D0"/>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3F9C"/>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1D"/>
    <w:rsid w:val="00D7404A"/>
    <w:rsid w:val="00D740D9"/>
    <w:rsid w:val="00D74236"/>
    <w:rsid w:val="00D75062"/>
    <w:rsid w:val="00D75380"/>
    <w:rsid w:val="00D75584"/>
    <w:rsid w:val="00D755E0"/>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988"/>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190"/>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632"/>
    <w:rsid w:val="00DE0954"/>
    <w:rsid w:val="00DE0A53"/>
    <w:rsid w:val="00DE0AF9"/>
    <w:rsid w:val="00DE0D04"/>
    <w:rsid w:val="00DE1720"/>
    <w:rsid w:val="00DE18FF"/>
    <w:rsid w:val="00DE2046"/>
    <w:rsid w:val="00DE21BC"/>
    <w:rsid w:val="00DE2579"/>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5DF"/>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3F3E"/>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D04"/>
    <w:rsid w:val="00E345D2"/>
    <w:rsid w:val="00E347D3"/>
    <w:rsid w:val="00E354A1"/>
    <w:rsid w:val="00E35597"/>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8"/>
    <w:rsid w:val="00E44815"/>
    <w:rsid w:val="00E448B7"/>
    <w:rsid w:val="00E44D9E"/>
    <w:rsid w:val="00E45AE2"/>
    <w:rsid w:val="00E45B9D"/>
    <w:rsid w:val="00E45BEE"/>
    <w:rsid w:val="00E47270"/>
    <w:rsid w:val="00E47A0C"/>
    <w:rsid w:val="00E50AF3"/>
    <w:rsid w:val="00E50D81"/>
    <w:rsid w:val="00E50F51"/>
    <w:rsid w:val="00E50F94"/>
    <w:rsid w:val="00E5154D"/>
    <w:rsid w:val="00E51D9E"/>
    <w:rsid w:val="00E52B67"/>
    <w:rsid w:val="00E5347E"/>
    <w:rsid w:val="00E537ED"/>
    <w:rsid w:val="00E5388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7"/>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864"/>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4C"/>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12E"/>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4FB"/>
    <w:rsid w:val="00ED55DB"/>
    <w:rsid w:val="00ED57BA"/>
    <w:rsid w:val="00ED5A55"/>
    <w:rsid w:val="00ED5B1F"/>
    <w:rsid w:val="00ED5B78"/>
    <w:rsid w:val="00ED5C0D"/>
    <w:rsid w:val="00ED5C67"/>
    <w:rsid w:val="00ED5D2A"/>
    <w:rsid w:val="00ED5EE0"/>
    <w:rsid w:val="00ED5FF4"/>
    <w:rsid w:val="00ED60B3"/>
    <w:rsid w:val="00ED697D"/>
    <w:rsid w:val="00ED6B1C"/>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64E"/>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AC1"/>
    <w:rsid w:val="00EF2C7C"/>
    <w:rsid w:val="00EF393F"/>
    <w:rsid w:val="00EF3BEE"/>
    <w:rsid w:val="00EF5008"/>
    <w:rsid w:val="00EF50EE"/>
    <w:rsid w:val="00EF5623"/>
    <w:rsid w:val="00EF5766"/>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76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85E"/>
    <w:rsid w:val="00F166A2"/>
    <w:rsid w:val="00F170D1"/>
    <w:rsid w:val="00F17A1F"/>
    <w:rsid w:val="00F20241"/>
    <w:rsid w:val="00F203F6"/>
    <w:rsid w:val="00F207CB"/>
    <w:rsid w:val="00F2108C"/>
    <w:rsid w:val="00F211FE"/>
    <w:rsid w:val="00F217F8"/>
    <w:rsid w:val="00F21BAE"/>
    <w:rsid w:val="00F21C1F"/>
    <w:rsid w:val="00F21F12"/>
    <w:rsid w:val="00F2279B"/>
    <w:rsid w:val="00F2293A"/>
    <w:rsid w:val="00F22948"/>
    <w:rsid w:val="00F229DE"/>
    <w:rsid w:val="00F23501"/>
    <w:rsid w:val="00F2352E"/>
    <w:rsid w:val="00F235F7"/>
    <w:rsid w:val="00F23899"/>
    <w:rsid w:val="00F23D3F"/>
    <w:rsid w:val="00F24122"/>
    <w:rsid w:val="00F2421D"/>
    <w:rsid w:val="00F25241"/>
    <w:rsid w:val="00F26AFA"/>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1F"/>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D47"/>
    <w:rsid w:val="00F65FF2"/>
    <w:rsid w:val="00F6698E"/>
    <w:rsid w:val="00F67417"/>
    <w:rsid w:val="00F67688"/>
    <w:rsid w:val="00F678A1"/>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5BA"/>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36"/>
    <w:rsid w:val="00FB0768"/>
    <w:rsid w:val="00FB10F0"/>
    <w:rsid w:val="00FB15BB"/>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4B8"/>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078"/>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C8"/>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95B318"/>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5516DD"/>
    <w:rsid w:val="68C66425"/>
    <w:rsid w:val="6971226E"/>
    <w:rsid w:val="69831139"/>
    <w:rsid w:val="6A6E6C97"/>
    <w:rsid w:val="6ABDDFC7"/>
    <w:rsid w:val="6AD7B287"/>
    <w:rsid w:val="6BBF8DC0"/>
    <w:rsid w:val="6D21C20F"/>
    <w:rsid w:val="6D91242F"/>
    <w:rsid w:val="6DAF75FC"/>
    <w:rsid w:val="6E07B99D"/>
    <w:rsid w:val="6E396134"/>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5F52E406-9C5D-49FF-83D5-1A45A1D3A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1571</Words>
  <Characters>10564</Characters>
  <Application>Microsoft Office Word</Application>
  <DocSecurity>0</DocSecurity>
  <Lines>459</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Inga Sadukienė</cp:lastModifiedBy>
  <cp:revision>8</cp:revision>
  <cp:lastPrinted>2025-03-01T05:45:00Z</cp:lastPrinted>
  <dcterms:created xsi:type="dcterms:W3CDTF">2025-10-15T11:12:00Z</dcterms:created>
  <dcterms:modified xsi:type="dcterms:W3CDTF">2025-10-15T12:23:00Z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