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C9FC" w14:textId="5E6DCB71" w:rsidR="00A75BA6" w:rsidRDefault="009D4AEF" w:rsidP="009D4AEF">
      <w:pPr>
        <w:pStyle w:val="Body2"/>
        <w:jc w:val="right"/>
        <w:rPr>
          <w:lang w:val="lt-LT"/>
        </w:rPr>
      </w:pPr>
      <w:r>
        <w:rPr>
          <w:lang w:val="lt-LT"/>
        </w:rPr>
        <w:t xml:space="preserve">SPS 1 priedas </w:t>
      </w:r>
    </w:p>
    <w:p w14:paraId="7691EF77" w14:textId="77777777" w:rsidR="00375502" w:rsidRDefault="00375502" w:rsidP="00375502">
      <w:pPr>
        <w:pStyle w:val="Heading"/>
        <w:spacing w:line="276" w:lineRule="auto"/>
        <w:jc w:val="center"/>
        <w:rPr>
          <w:rFonts w:cs="Times New Roman"/>
          <w:color w:val="auto"/>
          <w:lang w:val="lt-LT"/>
        </w:rPr>
      </w:pPr>
      <w:r>
        <w:rPr>
          <w:rFonts w:cs="Times New Roman"/>
          <w:color w:val="auto"/>
          <w:lang w:val="lt-LT"/>
        </w:rPr>
        <w:t xml:space="preserve">TECNINĖ SPECIFIKACIJA </w:t>
      </w:r>
    </w:p>
    <w:p w14:paraId="579C9301" w14:textId="77777777" w:rsidR="00375502" w:rsidRPr="00F42141" w:rsidRDefault="00375502" w:rsidP="00375502">
      <w:pPr>
        <w:pStyle w:val="Body2"/>
        <w:jc w:val="center"/>
        <w:rPr>
          <w:b/>
          <w:bCs/>
          <w:lang w:val="lt-LT"/>
        </w:rPr>
      </w:pPr>
      <w:r>
        <w:rPr>
          <w:b/>
          <w:bCs/>
          <w:lang w:val="lt-LT"/>
        </w:rPr>
        <w:t>„</w:t>
      </w:r>
      <w:bookmarkStart w:id="0" w:name="_Hlk210394163"/>
      <w:r w:rsidRPr="00C01397">
        <w:rPr>
          <w:b/>
          <w:bCs/>
          <w:lang w:val="lt-LT"/>
        </w:rPr>
        <w:t>Priedai operaciniam stalui ir operacinės kėdės</w:t>
      </w:r>
      <w:r>
        <w:rPr>
          <w:b/>
          <w:bCs/>
          <w:lang w:val="lt-LT"/>
        </w:rPr>
        <w:t xml:space="preserve"> (11353)</w:t>
      </w:r>
      <w:bookmarkEnd w:id="0"/>
      <w:r>
        <w:rPr>
          <w:b/>
          <w:bCs/>
          <w:lang w:val="lt-LT"/>
        </w:rPr>
        <w:t>“</w:t>
      </w:r>
    </w:p>
    <w:p w14:paraId="4BB3C0FF" w14:textId="77777777" w:rsidR="00375502" w:rsidRPr="009D4AEF" w:rsidRDefault="00375502" w:rsidP="00375502">
      <w:pPr>
        <w:pStyle w:val="Body2"/>
        <w:jc w:val="left"/>
        <w:rPr>
          <w:lang w:val="lt-LT"/>
        </w:rPr>
      </w:pPr>
    </w:p>
    <w:p w14:paraId="77B09035" w14:textId="3D48CA18" w:rsidR="009D4AEF" w:rsidRDefault="009D4AEF" w:rsidP="009D4AEF">
      <w:pPr>
        <w:pStyle w:val="Heading"/>
        <w:spacing w:line="276" w:lineRule="auto"/>
        <w:jc w:val="center"/>
        <w:rPr>
          <w:rFonts w:cs="Times New Roman"/>
          <w:color w:val="auto"/>
          <w:lang w:val="lt-LT"/>
        </w:rPr>
      </w:pPr>
      <w:r w:rsidRPr="00070935">
        <w:rPr>
          <w:rFonts w:cs="Times New Roman"/>
          <w:color w:val="auto"/>
          <w:lang w:val="lt-LT"/>
        </w:rPr>
        <w:t>Priedai operaciniam stalui</w:t>
      </w:r>
      <w:r>
        <w:rPr>
          <w:rFonts w:cs="Times New Roman"/>
          <w:color w:val="auto"/>
          <w:lang w:val="lt-LT"/>
        </w:rPr>
        <w:t xml:space="preserve"> – 1 KOMPL.</w:t>
      </w:r>
      <w:r w:rsidR="000519F1">
        <w:rPr>
          <w:rFonts w:cs="Times New Roman"/>
          <w:color w:val="auto"/>
          <w:lang w:val="lt-LT"/>
        </w:rPr>
        <w:t xml:space="preserve">, </w:t>
      </w:r>
      <w:r w:rsidR="00375502">
        <w:rPr>
          <w:rFonts w:cs="Times New Roman"/>
          <w:color w:val="auto"/>
          <w:lang w:val="lt-LT"/>
        </w:rPr>
        <w:t xml:space="preserve">1 PIRKIMO DALIS </w:t>
      </w:r>
    </w:p>
    <w:p w14:paraId="412909E7" w14:textId="77777777" w:rsidR="009D4AEF" w:rsidRPr="009D4AEF" w:rsidRDefault="009D4AEF" w:rsidP="009D4AEF">
      <w:pPr>
        <w:pStyle w:val="Body2"/>
        <w:rPr>
          <w:lang w:val="lt-LT"/>
        </w:rPr>
      </w:pPr>
    </w:p>
    <w:p w14:paraId="1E90AC49" w14:textId="436E4096" w:rsidR="00A75BA6" w:rsidRDefault="00A727DD" w:rsidP="00A75BA6">
      <w:pPr>
        <w:pStyle w:val="Body2"/>
        <w:rPr>
          <w:lang w:val="lt-LT"/>
        </w:rPr>
      </w:pPr>
      <w:r>
        <w:rPr>
          <w:lang w:val="lt-LT"/>
        </w:rPr>
        <w:t>SPECIALIEJI</w:t>
      </w:r>
      <w:r w:rsidR="00A75BA6" w:rsidRPr="00646101">
        <w:rPr>
          <w:lang w:val="lt-LT"/>
        </w:rPr>
        <w:t xml:space="preserve"> REIKALAVIMAI:</w:t>
      </w:r>
    </w:p>
    <w:p w14:paraId="1BF0722E" w14:textId="005B5866" w:rsidR="00CE10CB" w:rsidRPr="00CE10CB" w:rsidRDefault="00CE10CB" w:rsidP="00CE10CB">
      <w:pPr>
        <w:pStyle w:val="Body2"/>
        <w:numPr>
          <w:ilvl w:val="0"/>
          <w:numId w:val="2"/>
        </w:numPr>
        <w:rPr>
          <w:lang w:val="lt-LT"/>
        </w:rPr>
      </w:pPr>
      <w:r w:rsidRPr="00CE10CB">
        <w:rPr>
          <w:lang w:val="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CE10CB">
        <w:rPr>
          <w:lang w:val="lt-LT"/>
        </w:rPr>
        <w:t>pdf</w:t>
      </w:r>
      <w:proofErr w:type="spellEnd"/>
      <w:r w:rsidRPr="00CE10CB">
        <w:rPr>
          <w:lang w:val="lt-LT"/>
        </w:rPr>
        <w:t xml:space="preserve"> formatu) su vertimu į lietuvių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E2ECB90" w14:textId="443EEF79" w:rsidR="00E24A6C" w:rsidRPr="00E24A6C" w:rsidRDefault="00E24A6C" w:rsidP="00E24A6C">
      <w:pPr>
        <w:pStyle w:val="Body2"/>
        <w:numPr>
          <w:ilvl w:val="0"/>
          <w:numId w:val="2"/>
        </w:numPr>
        <w:rPr>
          <w:lang w:val="lt-LT"/>
        </w:rPr>
      </w:pPr>
      <w:r w:rsidRPr="00E24A6C">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230F99" w14:textId="77777777" w:rsidR="00A75BA6" w:rsidRDefault="00A75BA6" w:rsidP="00A75BA6">
      <w:pPr>
        <w:pStyle w:val="Body2"/>
        <w:numPr>
          <w:ilvl w:val="0"/>
          <w:numId w:val="2"/>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02E5128" w14:textId="77777777" w:rsidR="00A75BA6" w:rsidRDefault="00A75BA6" w:rsidP="00A75BA6">
      <w:pPr>
        <w:pStyle w:val="Body2"/>
        <w:numPr>
          <w:ilvl w:val="0"/>
          <w:numId w:val="2"/>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5BEC1D22" w14:textId="77777777" w:rsidR="00A75BA6" w:rsidRDefault="00A75BA6" w:rsidP="00A75BA6">
      <w:pPr>
        <w:pStyle w:val="Body2"/>
        <w:numPr>
          <w:ilvl w:val="0"/>
          <w:numId w:val="2"/>
        </w:numPr>
        <w:rPr>
          <w:lang w:val="lt-LT"/>
        </w:rPr>
      </w:pPr>
      <w:r w:rsidRPr="00646101">
        <w:rPr>
          <w:lang w:val="lt-LT"/>
        </w:rPr>
        <w:t>Garantinis laikotarpis:</w:t>
      </w:r>
    </w:p>
    <w:p w14:paraId="0C2684A3" w14:textId="211B94BF" w:rsidR="00A75BA6" w:rsidRDefault="002C706B" w:rsidP="00A75BA6">
      <w:pPr>
        <w:pStyle w:val="Body2"/>
        <w:ind w:left="720"/>
        <w:rPr>
          <w:lang w:val="lt-LT"/>
        </w:rPr>
      </w:pPr>
      <w:r>
        <w:rPr>
          <w:lang w:val="lt-LT"/>
        </w:rPr>
        <w:t>5</w:t>
      </w:r>
      <w:r w:rsidR="00A75BA6">
        <w:rPr>
          <w:lang w:val="lt-LT"/>
        </w:rPr>
        <w:t xml:space="preserve">.1. </w:t>
      </w:r>
      <w:r w:rsidR="00A75BA6" w:rsidRPr="00646101">
        <w:rPr>
          <w:lang w:val="lt-LT"/>
        </w:rPr>
        <w:t xml:space="preserve">Ne mažiau nei </w:t>
      </w:r>
      <w:r w:rsidR="00A57F13">
        <w:rPr>
          <w:lang w:val="lt-LT"/>
        </w:rPr>
        <w:t>6</w:t>
      </w:r>
      <w:r w:rsidR="00A75BA6" w:rsidRPr="00646101">
        <w:rPr>
          <w:lang w:val="lt-LT"/>
        </w:rPr>
        <w:t xml:space="preserve"> mėn.</w:t>
      </w:r>
    </w:p>
    <w:p w14:paraId="3CBB082E" w14:textId="68A1F501" w:rsidR="00A75BA6" w:rsidRDefault="002C706B" w:rsidP="00A75BA6">
      <w:pPr>
        <w:pStyle w:val="Body2"/>
        <w:ind w:left="720"/>
        <w:rPr>
          <w:lang w:val="lt-LT"/>
        </w:rPr>
      </w:pPr>
      <w:r>
        <w:rPr>
          <w:lang w:val="lt-LT"/>
        </w:rPr>
        <w:t>5</w:t>
      </w:r>
      <w:r w:rsidR="00A75BA6">
        <w:rPr>
          <w:lang w:val="lt-LT"/>
        </w:rPr>
        <w:t>.2.</w:t>
      </w:r>
      <w:r w:rsidR="00945241" w:rsidRPr="00945241">
        <w:rPr>
          <w:lang w:val="lt-LT"/>
        </w:rPr>
        <w:t xml:space="preserve"> Į garantiją įskaičiuotas nemokamai atliekamas įrangos remontas, įskaitant remontui atlikti reikalingas detales bei medžiagas, o taip pat ir gamintojo rekomenduojamu periodiškumu nemokamai atliekama techninės būklės tikrinimas, techninė priežiūra, įskaitant techninei priežiūrai atlikti reikalingas detales ir medžiagas</w:t>
      </w:r>
      <w:r w:rsidR="005C7562">
        <w:rPr>
          <w:lang w:val="lt-LT"/>
        </w:rPr>
        <w:t xml:space="preserve"> (jeigu taikoma)</w:t>
      </w:r>
      <w:r w:rsidR="00945241" w:rsidRPr="00945241">
        <w:rPr>
          <w:lang w:val="lt-LT"/>
        </w:rPr>
        <w:t>. Reikalavimai netaikomi garantijos sąlygų neatitinkančių gedimų atvejams, kai įranga sugenda dėl vartotojo kaltės.</w:t>
      </w:r>
    </w:p>
    <w:p w14:paraId="6E359191" w14:textId="77777777" w:rsidR="00A75BA6" w:rsidRDefault="00A75BA6" w:rsidP="00A75BA6">
      <w:pPr>
        <w:pStyle w:val="Body2"/>
        <w:numPr>
          <w:ilvl w:val="0"/>
          <w:numId w:val="2"/>
        </w:numPr>
        <w:rPr>
          <w:lang w:val="lt-LT"/>
        </w:rPr>
      </w:pPr>
      <w:r w:rsidRPr="00646101">
        <w:rPr>
          <w:lang w:val="lt-LT"/>
        </w:rPr>
        <w:t>Kartu su įranga pateikiama dokumentacija</w:t>
      </w:r>
      <w:r>
        <w:rPr>
          <w:lang w:val="lt-LT"/>
        </w:rPr>
        <w:t>:</w:t>
      </w:r>
    </w:p>
    <w:p w14:paraId="181E651C" w14:textId="77777777" w:rsidR="00A75BA6" w:rsidRDefault="00A75BA6" w:rsidP="00A75BA6">
      <w:pPr>
        <w:pStyle w:val="Body2"/>
        <w:numPr>
          <w:ilvl w:val="1"/>
          <w:numId w:val="2"/>
        </w:numPr>
        <w:rPr>
          <w:lang w:val="lt-LT"/>
        </w:rPr>
      </w:pPr>
      <w:r w:rsidRPr="00646101">
        <w:rPr>
          <w:lang w:val="lt-LT"/>
        </w:rPr>
        <w:lastRenderedPageBreak/>
        <w:t>Naudojimo instrukcija lietuvių kalba</w:t>
      </w:r>
      <w:r>
        <w:rPr>
          <w:lang w:val="lt-LT"/>
        </w:rPr>
        <w:t>.</w:t>
      </w:r>
    </w:p>
    <w:p w14:paraId="4B1D0259" w14:textId="31F83E48" w:rsidR="00945241" w:rsidRDefault="00B3572A" w:rsidP="00A75BA6">
      <w:pPr>
        <w:pStyle w:val="Body2"/>
        <w:numPr>
          <w:ilvl w:val="1"/>
          <w:numId w:val="2"/>
        </w:numPr>
        <w:rPr>
          <w:lang w:val="lt-LT"/>
        </w:rPr>
      </w:pPr>
      <w:r w:rsidRPr="00B3572A">
        <w:rPr>
          <w:lang w:val="lt-LT"/>
        </w:rPr>
        <w:t>Valymo - dezinfekavimo instrukcija, kurioje aprašoma valymo-dezinfekavimo procedūra ir periodiškumas, detalus naudojamų medžiagų ir priemonių sąrašas. Visos nurodomos priemonės privalo būti registruotos Lietuvoje.</w:t>
      </w:r>
    </w:p>
    <w:p w14:paraId="2E1CAB52" w14:textId="15132715" w:rsidR="00A75BA6" w:rsidRDefault="00A75BA6" w:rsidP="00A75BA6">
      <w:pPr>
        <w:pStyle w:val="Body2"/>
        <w:numPr>
          <w:ilvl w:val="0"/>
          <w:numId w:val="2"/>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sidR="00C40063">
        <w:rPr>
          <w:lang w:val="lt-LT"/>
        </w:rPr>
        <w:t>10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w:t>
      </w:r>
      <w:r w:rsidR="00C40063">
        <w:rPr>
          <w:lang w:val="lt-LT"/>
        </w:rPr>
        <w:t>1</w:t>
      </w:r>
      <w:r w:rsidRPr="00646101">
        <w:rPr>
          <w:rFonts w:hint="eastAsia"/>
          <w:lang w:val="lt-LT"/>
        </w:rPr>
        <w:t xml:space="preserve"> akademinės valandos.</w:t>
      </w:r>
    </w:p>
    <w:p w14:paraId="1CE54747" w14:textId="77777777" w:rsidR="00A75BA6" w:rsidRDefault="00A75BA6" w:rsidP="00A75BA6">
      <w:pPr>
        <w:pStyle w:val="Body2"/>
        <w:numPr>
          <w:ilvl w:val="0"/>
          <w:numId w:val="2"/>
        </w:numPr>
        <w:rPr>
          <w:lang w:val="lt-LT"/>
        </w:rPr>
      </w:pPr>
      <w:r w:rsidRPr="00C85D42">
        <w:rPr>
          <w:lang w:val="lt-LT"/>
        </w:rPr>
        <w:t>Siūlomos prekės turi būti naujos, nenaudotos, neatnaujintos (net ir gamykliniu būdu).</w:t>
      </w:r>
    </w:p>
    <w:p w14:paraId="22EC2425" w14:textId="77777777" w:rsidR="00A75BA6" w:rsidRPr="00C47368" w:rsidRDefault="00A75BA6" w:rsidP="00A75BA6">
      <w:pPr>
        <w:pStyle w:val="Body2"/>
        <w:numPr>
          <w:ilvl w:val="0"/>
          <w:numId w:val="2"/>
        </w:numPr>
        <w:rPr>
          <w:lang w:val="lt-LT"/>
        </w:rPr>
      </w:pPr>
      <w:r w:rsidRPr="00C85D42">
        <w:rPr>
          <w:lang w:val="lt-LT"/>
        </w:rPr>
        <w:t xml:space="preserve">Privalomas pilnas įrangos instaliavimas (paleidimas, funkcionalumo testavimas, personalo </w:t>
      </w:r>
      <w:r w:rsidRPr="00C47368">
        <w:rPr>
          <w:lang w:val="lt-LT"/>
        </w:rPr>
        <w:t>apmokymas darbui su įranga ir t.t).</w:t>
      </w:r>
    </w:p>
    <w:p w14:paraId="4C61D21A" w14:textId="3B34DF85" w:rsidR="00B87650" w:rsidRPr="00C47368" w:rsidRDefault="00B87650" w:rsidP="00A75BA6">
      <w:pPr>
        <w:pStyle w:val="Body2"/>
        <w:numPr>
          <w:ilvl w:val="0"/>
          <w:numId w:val="2"/>
        </w:numPr>
        <w:rPr>
          <w:lang w:val="lt-LT"/>
        </w:rPr>
      </w:pPr>
      <w:r w:rsidRPr="00C47368">
        <w:rPr>
          <w:lang w:val="lt-LT"/>
        </w:rPr>
        <w:t>PO paprašius tiekėjas privalės pristatyti įrangos pavyzdžius. Nepateikus pavyzdžių per nustatytą laiką</w:t>
      </w:r>
      <w:r w:rsidR="0059452B" w:rsidRPr="00C47368">
        <w:rPr>
          <w:lang w:val="lt-LT"/>
        </w:rPr>
        <w:t xml:space="preserve"> pasiūlymas bus atmestas.</w:t>
      </w:r>
    </w:p>
    <w:p w14:paraId="39AF10C1" w14:textId="7BA04CBF" w:rsidR="0059452B" w:rsidRDefault="0059452B" w:rsidP="00A75BA6">
      <w:pPr>
        <w:pStyle w:val="Body2"/>
        <w:numPr>
          <w:ilvl w:val="0"/>
          <w:numId w:val="2"/>
        </w:numPr>
        <w:rPr>
          <w:lang w:val="lt-LT"/>
        </w:rPr>
      </w:pPr>
      <w:r>
        <w:rPr>
          <w:lang w:val="lt-LT"/>
        </w:rPr>
        <w:t xml:space="preserve">Tiekėjas turi </w:t>
      </w:r>
      <w:r w:rsidR="00E10AAC">
        <w:rPr>
          <w:lang w:val="lt-LT"/>
        </w:rPr>
        <w:t xml:space="preserve">įrodyti suderinamumą su </w:t>
      </w:r>
      <w:proofErr w:type="spellStart"/>
      <w:r w:rsidR="00E10AAC">
        <w:rPr>
          <w:lang w:val="lt-LT"/>
        </w:rPr>
        <w:t>Maquet</w:t>
      </w:r>
      <w:proofErr w:type="spellEnd"/>
      <w:r w:rsidR="00E10AAC">
        <w:rPr>
          <w:lang w:val="lt-LT"/>
        </w:rPr>
        <w:t>/</w:t>
      </w:r>
      <w:proofErr w:type="spellStart"/>
      <w:r w:rsidR="00E10AAC">
        <w:rPr>
          <w:lang w:val="lt-LT"/>
        </w:rPr>
        <w:t>Getinge</w:t>
      </w:r>
      <w:proofErr w:type="spellEnd"/>
      <w:r w:rsidR="00E10AAC">
        <w:rPr>
          <w:lang w:val="lt-LT"/>
        </w:rPr>
        <w:t xml:space="preserve"> gamintojo operaciniais stalais.</w:t>
      </w:r>
    </w:p>
    <w:p w14:paraId="4189C15A" w14:textId="7B3064B1" w:rsidR="0089574B" w:rsidRPr="0019029C" w:rsidRDefault="0089574B" w:rsidP="00D215D7">
      <w:pPr>
        <w:rPr>
          <w:b/>
        </w:rPr>
      </w:pPr>
    </w:p>
    <w:tbl>
      <w:tblPr>
        <w:tblW w:w="10203" w:type="dxa"/>
        <w:jc w:val="center"/>
        <w:tblLayout w:type="fixed"/>
        <w:tblCellMar>
          <w:top w:w="55" w:type="dxa"/>
          <w:left w:w="55" w:type="dxa"/>
          <w:bottom w:w="55" w:type="dxa"/>
          <w:right w:w="55" w:type="dxa"/>
        </w:tblCellMar>
        <w:tblLook w:val="0000" w:firstRow="0" w:lastRow="0" w:firstColumn="0" w:lastColumn="0" w:noHBand="0" w:noVBand="0"/>
      </w:tblPr>
      <w:tblGrid>
        <w:gridCol w:w="509"/>
        <w:gridCol w:w="1193"/>
        <w:gridCol w:w="3469"/>
        <w:gridCol w:w="2341"/>
        <w:gridCol w:w="2691"/>
      </w:tblGrid>
      <w:tr w:rsidR="001E1412" w:rsidRPr="0019029C" w14:paraId="73142CAD" w14:textId="5C209B33" w:rsidTr="000E4F4B">
        <w:trPr>
          <w:trHeight w:val="197"/>
          <w:jc w:val="center"/>
        </w:trPr>
        <w:tc>
          <w:tcPr>
            <w:tcW w:w="509" w:type="dxa"/>
            <w:tcBorders>
              <w:top w:val="single" w:sz="2" w:space="0" w:color="000000"/>
              <w:left w:val="single" w:sz="2" w:space="0" w:color="000000"/>
              <w:bottom w:val="single" w:sz="2" w:space="0" w:color="000000"/>
            </w:tcBorders>
            <w:vAlign w:val="center"/>
          </w:tcPr>
          <w:p w14:paraId="5CCB72DC" w14:textId="1D1BF5A3" w:rsidR="001E1412" w:rsidRPr="000E4F4B" w:rsidRDefault="001E1412" w:rsidP="00A75BA6">
            <w:pPr>
              <w:widowControl w:val="0"/>
              <w:suppressLineNumbers/>
              <w:suppressAutoHyphens/>
              <w:snapToGrid w:val="0"/>
              <w:jc w:val="center"/>
              <w:rPr>
                <w:kern w:val="1"/>
                <w:sz w:val="22"/>
                <w:szCs w:val="22"/>
              </w:rPr>
            </w:pPr>
            <w:r w:rsidRPr="000E4F4B">
              <w:rPr>
                <w:b/>
                <w:bCs/>
                <w:sz w:val="22"/>
                <w:szCs w:val="22"/>
              </w:rPr>
              <w:t>Eil. Nr.</w:t>
            </w:r>
          </w:p>
        </w:tc>
        <w:tc>
          <w:tcPr>
            <w:tcW w:w="1193" w:type="dxa"/>
            <w:tcBorders>
              <w:top w:val="single" w:sz="2" w:space="0" w:color="000000"/>
              <w:left w:val="single" w:sz="2" w:space="0" w:color="000000"/>
              <w:bottom w:val="single" w:sz="2" w:space="0" w:color="000000"/>
            </w:tcBorders>
            <w:vAlign w:val="center"/>
          </w:tcPr>
          <w:p w14:paraId="0402419C" w14:textId="45B0E408" w:rsidR="001E1412" w:rsidRPr="000E4F4B" w:rsidRDefault="001E1412" w:rsidP="00A75BA6">
            <w:pPr>
              <w:widowControl w:val="0"/>
              <w:suppressLineNumbers/>
              <w:suppressAutoHyphens/>
              <w:jc w:val="center"/>
              <w:rPr>
                <w:b/>
                <w:bCs/>
                <w:kern w:val="1"/>
                <w:sz w:val="22"/>
                <w:szCs w:val="22"/>
              </w:rPr>
            </w:pPr>
            <w:r w:rsidRPr="000E4F4B">
              <w:rPr>
                <w:b/>
                <w:bCs/>
                <w:sz w:val="22"/>
                <w:szCs w:val="22"/>
              </w:rPr>
              <w:t>Techniniai parametrai</w:t>
            </w:r>
          </w:p>
        </w:tc>
        <w:tc>
          <w:tcPr>
            <w:tcW w:w="3469" w:type="dxa"/>
            <w:tcBorders>
              <w:top w:val="single" w:sz="2" w:space="0" w:color="000000"/>
              <w:left w:val="single" w:sz="2" w:space="0" w:color="000000"/>
              <w:bottom w:val="single" w:sz="2" w:space="0" w:color="000000"/>
              <w:right w:val="single" w:sz="4" w:space="0" w:color="auto"/>
            </w:tcBorders>
            <w:vAlign w:val="center"/>
          </w:tcPr>
          <w:p w14:paraId="659BAF6C" w14:textId="70C7369E" w:rsidR="001E1412" w:rsidRPr="000E4F4B" w:rsidRDefault="001E1412" w:rsidP="00A75BA6">
            <w:pPr>
              <w:widowControl w:val="0"/>
              <w:suppressLineNumbers/>
              <w:suppressAutoHyphens/>
              <w:jc w:val="center"/>
              <w:rPr>
                <w:kern w:val="1"/>
                <w:sz w:val="22"/>
                <w:szCs w:val="22"/>
              </w:rPr>
            </w:pPr>
            <w:r w:rsidRPr="000E4F4B">
              <w:rPr>
                <w:b/>
                <w:bCs/>
                <w:sz w:val="22"/>
                <w:szCs w:val="22"/>
              </w:rPr>
              <w:t>Reikalaujamos parametrų reikšmės</w:t>
            </w:r>
          </w:p>
        </w:tc>
        <w:tc>
          <w:tcPr>
            <w:tcW w:w="2341" w:type="dxa"/>
            <w:tcBorders>
              <w:top w:val="single" w:sz="2" w:space="0" w:color="000000"/>
              <w:left w:val="single" w:sz="2" w:space="0" w:color="000000"/>
              <w:bottom w:val="single" w:sz="2" w:space="0" w:color="000000"/>
              <w:right w:val="single" w:sz="2" w:space="0" w:color="000000"/>
            </w:tcBorders>
            <w:vAlign w:val="center"/>
          </w:tcPr>
          <w:p w14:paraId="1D1AEC16" w14:textId="77E27E49" w:rsidR="001E1412" w:rsidRPr="000E4F4B" w:rsidRDefault="000E4F4B" w:rsidP="00A75BA6">
            <w:pPr>
              <w:widowControl w:val="0"/>
              <w:suppressLineNumbers/>
              <w:suppressAutoHyphens/>
              <w:jc w:val="center"/>
              <w:rPr>
                <w:b/>
                <w:sz w:val="22"/>
                <w:szCs w:val="22"/>
              </w:rPr>
            </w:pPr>
            <w:r w:rsidRPr="000E4F4B">
              <w:rPr>
                <w:b/>
                <w:sz w:val="22"/>
                <w:szCs w:val="22"/>
              </w:rPr>
              <w:t>Tiekėjo siūlomos prekės</w:t>
            </w:r>
            <w:r w:rsidR="001E1412" w:rsidRPr="000E4F4B">
              <w:rPr>
                <w:b/>
                <w:sz w:val="22"/>
                <w:szCs w:val="22"/>
              </w:rPr>
              <w:t xml:space="preserve"> pavadinimas, gamintojas, modelis, prekės kodas (jeigu yra)</w:t>
            </w:r>
          </w:p>
        </w:tc>
        <w:tc>
          <w:tcPr>
            <w:tcW w:w="2691" w:type="dxa"/>
            <w:tcBorders>
              <w:top w:val="single" w:sz="2" w:space="0" w:color="000000"/>
              <w:left w:val="single" w:sz="2" w:space="0" w:color="000000"/>
              <w:bottom w:val="single" w:sz="2" w:space="0" w:color="000000"/>
              <w:right w:val="single" w:sz="4" w:space="0" w:color="auto"/>
            </w:tcBorders>
            <w:vAlign w:val="center"/>
          </w:tcPr>
          <w:p w14:paraId="69EEEAA9" w14:textId="4D71AD87" w:rsidR="001E1412" w:rsidRPr="000E4F4B" w:rsidRDefault="001E1412" w:rsidP="00A75BA6">
            <w:pPr>
              <w:widowControl w:val="0"/>
              <w:suppressLineNumbers/>
              <w:suppressAutoHyphens/>
              <w:jc w:val="center"/>
              <w:rPr>
                <w:b/>
                <w:bCs/>
                <w:kern w:val="1"/>
                <w:sz w:val="22"/>
                <w:szCs w:val="22"/>
              </w:rPr>
            </w:pPr>
            <w:r w:rsidRPr="000E4F4B">
              <w:rPr>
                <w:b/>
                <w:sz w:val="22"/>
                <w:szCs w:val="22"/>
              </w:rPr>
              <w:t>Tiekėjo siūlomos prekės parametrų reikšmės</w:t>
            </w:r>
            <w:r w:rsidRPr="000E4F4B">
              <w:rPr>
                <w:sz w:val="22"/>
                <w:szCs w:val="22"/>
              </w:rPr>
              <w:t xml:space="preserve"> (</w:t>
            </w:r>
            <w:r w:rsidRPr="000E4F4B">
              <w:rPr>
                <w:bCs/>
                <w:sz w:val="22"/>
                <w:szCs w:val="22"/>
              </w:rPr>
              <w:t>Failo, dokumento pavadinimas ir</w:t>
            </w:r>
            <w:r w:rsidRPr="000E4F4B">
              <w:rPr>
                <w:bCs/>
                <w:sz w:val="22"/>
                <w:szCs w:val="22"/>
                <w:u w:val="single"/>
              </w:rPr>
              <w:t xml:space="preserve"> puslapio Nr., pažymintis vietą, </w:t>
            </w:r>
            <w:r w:rsidRPr="000E4F4B">
              <w:rPr>
                <w:sz w:val="22"/>
                <w:szCs w:val="22"/>
                <w:u w:val="single"/>
              </w:rPr>
              <w:t>kurioje yra siūlomus techninius parametrus patvirtinantys dokumentai,</w:t>
            </w:r>
            <w:r w:rsidRPr="000E4F4B">
              <w:rPr>
                <w:bCs/>
                <w:sz w:val="22"/>
                <w:szCs w:val="22"/>
                <w:u w:val="single"/>
              </w:rPr>
              <w:t xml:space="preserve"> </w:t>
            </w:r>
            <w:r w:rsidRPr="000E4F4B">
              <w:rPr>
                <w:sz w:val="22"/>
                <w:szCs w:val="22"/>
              </w:rPr>
              <w:t>siūlomos prekės katalogo numeris, nuoroda į gamintojo interneto tinklalapį (jei toks yra))</w:t>
            </w:r>
          </w:p>
        </w:tc>
      </w:tr>
      <w:tr w:rsidR="001E1412" w:rsidRPr="0019029C" w14:paraId="35173740" w14:textId="75D5F402" w:rsidTr="000E4F4B">
        <w:trPr>
          <w:trHeight w:val="151"/>
          <w:jc w:val="center"/>
        </w:trPr>
        <w:tc>
          <w:tcPr>
            <w:tcW w:w="509" w:type="dxa"/>
            <w:tcBorders>
              <w:top w:val="single" w:sz="4" w:space="0" w:color="auto"/>
              <w:left w:val="single" w:sz="2" w:space="0" w:color="000000"/>
              <w:bottom w:val="single" w:sz="4" w:space="0" w:color="auto"/>
            </w:tcBorders>
          </w:tcPr>
          <w:p w14:paraId="73330B09" w14:textId="278A239B"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583A496B" w14:textId="77777777" w:rsidR="001E1412" w:rsidRPr="00240C79" w:rsidRDefault="001E1412" w:rsidP="00182828">
            <w:r w:rsidRPr="00240C79">
              <w:t xml:space="preserve">Galvai padėti skirtas </w:t>
            </w:r>
            <w:proofErr w:type="spellStart"/>
            <w:r w:rsidRPr="00240C79">
              <w:t>gelinis</w:t>
            </w:r>
            <w:proofErr w:type="spellEnd"/>
            <w:r w:rsidRPr="00240C79">
              <w:t xml:space="preserve"> paminkštinimas</w:t>
            </w:r>
          </w:p>
          <w:p w14:paraId="6B3BD620" w14:textId="77777777" w:rsidR="001E1412" w:rsidRPr="00240C79" w:rsidRDefault="001E1412" w:rsidP="00182828"/>
          <w:p w14:paraId="083B40E0" w14:textId="522A1A81" w:rsidR="001E1412" w:rsidRPr="00240C79" w:rsidRDefault="001E1412" w:rsidP="00182828">
            <w:r w:rsidRPr="00240C79">
              <w:t>Paklaida matmenims ± 2 mm</w:t>
            </w:r>
          </w:p>
        </w:tc>
        <w:tc>
          <w:tcPr>
            <w:tcW w:w="3469" w:type="dxa"/>
            <w:tcBorders>
              <w:top w:val="single" w:sz="4" w:space="0" w:color="auto"/>
              <w:left w:val="single" w:sz="2" w:space="0" w:color="000000"/>
              <w:bottom w:val="single" w:sz="4" w:space="0" w:color="auto"/>
              <w:right w:val="single" w:sz="4" w:space="0" w:color="auto"/>
            </w:tcBorders>
          </w:tcPr>
          <w:p w14:paraId="77A395DE" w14:textId="77777777" w:rsidR="001E1412" w:rsidRPr="00240C79" w:rsidRDefault="001E1412" w:rsidP="00731FBF">
            <w:pPr>
              <w:pStyle w:val="ListParagraph"/>
              <w:numPr>
                <w:ilvl w:val="0"/>
                <w:numId w:val="5"/>
              </w:numPr>
              <w:spacing w:after="160" w:line="259" w:lineRule="auto"/>
              <w:ind w:left="360"/>
            </w:pPr>
            <w:r w:rsidRPr="00240C79">
              <w:t>Suderinamas su (</w:t>
            </w:r>
            <w:proofErr w:type="spellStart"/>
            <w:r w:rsidRPr="00240C79">
              <w:t>Maquet</w:t>
            </w:r>
            <w:proofErr w:type="spellEnd"/>
            <w:r w:rsidRPr="00240C79">
              <w:t>/</w:t>
            </w:r>
            <w:proofErr w:type="spellStart"/>
            <w:r w:rsidRPr="00240C79">
              <w:t>Getinge</w:t>
            </w:r>
            <w:proofErr w:type="spellEnd"/>
            <w:r w:rsidRPr="00240C79">
              <w:t xml:space="preserve">) operaciniais stalais </w:t>
            </w:r>
          </w:p>
          <w:p w14:paraId="59B96ACB" w14:textId="30025AD2" w:rsidR="001E1412" w:rsidRPr="00240C79" w:rsidRDefault="001E1412" w:rsidP="00731FBF">
            <w:pPr>
              <w:pStyle w:val="ListParagraph"/>
              <w:numPr>
                <w:ilvl w:val="0"/>
                <w:numId w:val="5"/>
              </w:numPr>
              <w:spacing w:after="160" w:line="259" w:lineRule="auto"/>
              <w:ind w:left="360"/>
            </w:pPr>
            <w:r w:rsidRPr="00240C79">
              <w:t>Matmenys: aukštis 50 mm, skersmuo Ø 200 mm.</w:t>
            </w:r>
          </w:p>
          <w:p w14:paraId="3942E568" w14:textId="7A54276B" w:rsidR="001E1412" w:rsidRPr="00240C79" w:rsidRDefault="001E1412" w:rsidP="00731FBF">
            <w:pPr>
              <w:pStyle w:val="ListParagraph"/>
              <w:numPr>
                <w:ilvl w:val="0"/>
                <w:numId w:val="5"/>
              </w:numPr>
              <w:spacing w:after="160" w:line="259" w:lineRule="auto"/>
              <w:ind w:left="360"/>
            </w:pPr>
            <w:r w:rsidRPr="00240C79">
              <w:t>Medžiaga: silikoninis gelis ar lygiavertė medžiaga</w:t>
            </w:r>
          </w:p>
          <w:p w14:paraId="5667A3B1" w14:textId="77777777" w:rsidR="001E1412" w:rsidRPr="00240C79" w:rsidRDefault="001E1412" w:rsidP="00731FBF">
            <w:pPr>
              <w:pStyle w:val="ListParagraph"/>
              <w:numPr>
                <w:ilvl w:val="0"/>
                <w:numId w:val="5"/>
              </w:numPr>
              <w:spacing w:after="160" w:line="259" w:lineRule="auto"/>
              <w:ind w:left="360"/>
            </w:pPr>
            <w:r w:rsidRPr="00240C79">
              <w:t>Kiekis: 1 vnt.</w:t>
            </w:r>
          </w:p>
          <w:p w14:paraId="60FFA021" w14:textId="768D9AEB" w:rsidR="001E1412" w:rsidRPr="00240C79" w:rsidRDefault="001E1412" w:rsidP="00182828">
            <w:r w:rsidRPr="00240C79">
              <w:t>(gamintojo ,,</w:t>
            </w:r>
            <w:proofErr w:type="spellStart"/>
            <w:r w:rsidRPr="00240C79">
              <w:t>Getinge</w:t>
            </w:r>
            <w:proofErr w:type="spellEnd"/>
            <w:r w:rsidRPr="00240C79">
              <w:t>“ kataloginis kodas 4006.02A0 arba lygiavertis);</w:t>
            </w:r>
          </w:p>
          <w:p w14:paraId="6434745D" w14:textId="5DA9BB83" w:rsidR="001E1412" w:rsidRPr="00240C79" w:rsidRDefault="001E1412" w:rsidP="00182828"/>
        </w:tc>
        <w:tc>
          <w:tcPr>
            <w:tcW w:w="2341" w:type="dxa"/>
            <w:tcBorders>
              <w:top w:val="single" w:sz="4" w:space="0" w:color="auto"/>
              <w:left w:val="single" w:sz="2" w:space="0" w:color="000000"/>
              <w:bottom w:val="single" w:sz="4" w:space="0" w:color="auto"/>
              <w:right w:val="single" w:sz="2" w:space="0" w:color="000000"/>
            </w:tcBorders>
          </w:tcPr>
          <w:p w14:paraId="209D3FF2"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2BFEF8CC" w14:textId="2CDFCBE1" w:rsidR="001E1412" w:rsidRPr="00146186" w:rsidRDefault="001E1412" w:rsidP="00182828">
            <w:pPr>
              <w:pStyle w:val="Default"/>
              <w:rPr>
                <w:highlight w:val="green"/>
              </w:rPr>
            </w:pPr>
          </w:p>
        </w:tc>
      </w:tr>
      <w:tr w:rsidR="001E1412" w:rsidRPr="0019029C" w14:paraId="793C5A4D" w14:textId="77777777" w:rsidTr="000E4F4B">
        <w:trPr>
          <w:trHeight w:val="151"/>
          <w:jc w:val="center"/>
        </w:trPr>
        <w:tc>
          <w:tcPr>
            <w:tcW w:w="509" w:type="dxa"/>
            <w:tcBorders>
              <w:top w:val="single" w:sz="4" w:space="0" w:color="auto"/>
              <w:left w:val="single" w:sz="2" w:space="0" w:color="000000"/>
              <w:bottom w:val="single" w:sz="4" w:space="0" w:color="auto"/>
            </w:tcBorders>
          </w:tcPr>
          <w:p w14:paraId="2B60AE1B"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1BF36FDB" w14:textId="77777777" w:rsidR="001E1412" w:rsidRPr="00240C79" w:rsidRDefault="001E1412" w:rsidP="00311C29">
            <w:r w:rsidRPr="00240C79">
              <w:t xml:space="preserve">Galvai padėti skirtas </w:t>
            </w:r>
            <w:proofErr w:type="spellStart"/>
            <w:r w:rsidRPr="00240C79">
              <w:t>gelinis</w:t>
            </w:r>
            <w:proofErr w:type="spellEnd"/>
            <w:r w:rsidRPr="00240C79">
              <w:t xml:space="preserve"> paminkštinimas</w:t>
            </w:r>
          </w:p>
          <w:p w14:paraId="4360F553" w14:textId="77777777" w:rsidR="001E1412" w:rsidRPr="00240C79" w:rsidRDefault="001E1412" w:rsidP="00311C29"/>
          <w:p w14:paraId="37041D4C" w14:textId="6516E179" w:rsidR="001E1412" w:rsidRPr="00240C79" w:rsidRDefault="001E1412" w:rsidP="00311C29">
            <w:r w:rsidRPr="00240C79">
              <w:t>Paklaida matmenims ± 2 mm</w:t>
            </w:r>
          </w:p>
        </w:tc>
        <w:tc>
          <w:tcPr>
            <w:tcW w:w="3469" w:type="dxa"/>
            <w:tcBorders>
              <w:top w:val="single" w:sz="4" w:space="0" w:color="auto"/>
              <w:left w:val="single" w:sz="2" w:space="0" w:color="000000"/>
              <w:bottom w:val="single" w:sz="4" w:space="0" w:color="auto"/>
              <w:right w:val="single" w:sz="4" w:space="0" w:color="auto"/>
            </w:tcBorders>
          </w:tcPr>
          <w:p w14:paraId="7A1535B3" w14:textId="77777777" w:rsidR="001E1412" w:rsidRPr="00240C79" w:rsidRDefault="001E1412" w:rsidP="008B7511">
            <w:pPr>
              <w:pStyle w:val="ListParagraph"/>
              <w:numPr>
                <w:ilvl w:val="0"/>
                <w:numId w:val="6"/>
              </w:numPr>
              <w:spacing w:after="160" w:line="259" w:lineRule="auto"/>
              <w:ind w:left="360"/>
            </w:pPr>
            <w:r w:rsidRPr="00240C79">
              <w:t>Suderinamas su (</w:t>
            </w:r>
            <w:proofErr w:type="spellStart"/>
            <w:r w:rsidRPr="00240C79">
              <w:t>Maquet</w:t>
            </w:r>
            <w:proofErr w:type="spellEnd"/>
            <w:r w:rsidRPr="00240C79">
              <w:t>/</w:t>
            </w:r>
            <w:proofErr w:type="spellStart"/>
            <w:r w:rsidRPr="00240C79">
              <w:t>Getinge</w:t>
            </w:r>
            <w:proofErr w:type="spellEnd"/>
            <w:r w:rsidRPr="00240C79">
              <w:t>) operaciniais stalais</w:t>
            </w:r>
          </w:p>
          <w:p w14:paraId="1AB9FEBA" w14:textId="5D853348" w:rsidR="001E1412" w:rsidRPr="00240C79" w:rsidRDefault="001E1412" w:rsidP="008B7511">
            <w:pPr>
              <w:pStyle w:val="ListParagraph"/>
              <w:numPr>
                <w:ilvl w:val="0"/>
                <w:numId w:val="6"/>
              </w:numPr>
              <w:spacing w:after="160" w:line="259" w:lineRule="auto"/>
              <w:ind w:left="360"/>
            </w:pPr>
            <w:r w:rsidRPr="00240C79">
              <w:t>Matmenys: aukštis 34 mm, skersmuo Ø 140 mm.</w:t>
            </w:r>
          </w:p>
          <w:p w14:paraId="6C6DF238" w14:textId="5C70F516" w:rsidR="001E1412" w:rsidRPr="00240C79" w:rsidRDefault="001E1412" w:rsidP="008B7511">
            <w:pPr>
              <w:pStyle w:val="ListParagraph"/>
              <w:numPr>
                <w:ilvl w:val="0"/>
                <w:numId w:val="6"/>
              </w:numPr>
              <w:spacing w:after="160" w:line="259" w:lineRule="auto"/>
              <w:ind w:left="360"/>
            </w:pPr>
            <w:r w:rsidRPr="00240C79">
              <w:t xml:space="preserve">Medžiaga: silikoninis gelis ar lygiavertė medžiaga </w:t>
            </w:r>
          </w:p>
          <w:p w14:paraId="50F24794" w14:textId="77777777" w:rsidR="001E1412" w:rsidRPr="00240C79" w:rsidRDefault="001E1412" w:rsidP="008B7511">
            <w:pPr>
              <w:pStyle w:val="ListParagraph"/>
              <w:numPr>
                <w:ilvl w:val="0"/>
                <w:numId w:val="6"/>
              </w:numPr>
              <w:spacing w:after="160" w:line="259" w:lineRule="auto"/>
              <w:ind w:left="360"/>
            </w:pPr>
            <w:r w:rsidRPr="00240C79">
              <w:t>Kiekis: 1 vnt.</w:t>
            </w:r>
          </w:p>
          <w:p w14:paraId="33E4BE22" w14:textId="75E417F6" w:rsidR="001E1412" w:rsidRPr="00240C79" w:rsidRDefault="001E1412" w:rsidP="008B7511">
            <w:r w:rsidRPr="00240C79">
              <w:t>(gamintojo ,,</w:t>
            </w:r>
            <w:proofErr w:type="spellStart"/>
            <w:r w:rsidRPr="00240C79">
              <w:t>Getinge</w:t>
            </w:r>
            <w:proofErr w:type="spellEnd"/>
            <w:r w:rsidRPr="00240C79">
              <w:t>“ kataloginis kodas 4006.04A0 arba lygiavertis);</w:t>
            </w:r>
          </w:p>
        </w:tc>
        <w:tc>
          <w:tcPr>
            <w:tcW w:w="2341" w:type="dxa"/>
            <w:tcBorders>
              <w:top w:val="single" w:sz="4" w:space="0" w:color="auto"/>
              <w:left w:val="single" w:sz="2" w:space="0" w:color="000000"/>
              <w:bottom w:val="single" w:sz="4" w:space="0" w:color="auto"/>
              <w:right w:val="single" w:sz="2" w:space="0" w:color="000000"/>
            </w:tcBorders>
          </w:tcPr>
          <w:p w14:paraId="77324159"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695EE9CD" w14:textId="4BAAEC26" w:rsidR="001E1412" w:rsidRPr="00146186" w:rsidRDefault="001E1412" w:rsidP="00182828">
            <w:pPr>
              <w:pStyle w:val="Default"/>
              <w:rPr>
                <w:highlight w:val="green"/>
              </w:rPr>
            </w:pPr>
          </w:p>
        </w:tc>
      </w:tr>
      <w:tr w:rsidR="001E1412" w:rsidRPr="0019029C" w14:paraId="67E4037B" w14:textId="77777777" w:rsidTr="000E4F4B">
        <w:trPr>
          <w:trHeight w:val="151"/>
          <w:jc w:val="center"/>
        </w:trPr>
        <w:tc>
          <w:tcPr>
            <w:tcW w:w="509" w:type="dxa"/>
            <w:tcBorders>
              <w:top w:val="single" w:sz="4" w:space="0" w:color="auto"/>
              <w:left w:val="single" w:sz="2" w:space="0" w:color="000000"/>
              <w:bottom w:val="single" w:sz="4" w:space="0" w:color="auto"/>
            </w:tcBorders>
          </w:tcPr>
          <w:p w14:paraId="32E5CBC6"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78E569E1" w14:textId="77777777" w:rsidR="001E1412" w:rsidRPr="00240C79" w:rsidRDefault="001E1412" w:rsidP="00182828">
            <w:r w:rsidRPr="00240C79">
              <w:t xml:space="preserve">Galvai padėti skirtas </w:t>
            </w:r>
            <w:proofErr w:type="spellStart"/>
            <w:r w:rsidRPr="00240C79">
              <w:t>gelinis</w:t>
            </w:r>
            <w:proofErr w:type="spellEnd"/>
            <w:r w:rsidRPr="00240C79">
              <w:t xml:space="preserve"> paminkštinimas (didelis)</w:t>
            </w:r>
          </w:p>
          <w:p w14:paraId="0BA75EEC" w14:textId="77777777" w:rsidR="001E1412" w:rsidRPr="00240C79" w:rsidRDefault="001E1412" w:rsidP="00182828"/>
          <w:p w14:paraId="34C73017" w14:textId="2EF13E08" w:rsidR="001E1412" w:rsidRPr="00240C79" w:rsidRDefault="001E1412" w:rsidP="00182828">
            <w:r w:rsidRPr="00240C79">
              <w:t>Paklaida matmenims ± 2 mm</w:t>
            </w:r>
          </w:p>
        </w:tc>
        <w:tc>
          <w:tcPr>
            <w:tcW w:w="3469" w:type="dxa"/>
            <w:tcBorders>
              <w:top w:val="single" w:sz="4" w:space="0" w:color="auto"/>
              <w:left w:val="single" w:sz="2" w:space="0" w:color="000000"/>
              <w:bottom w:val="single" w:sz="4" w:space="0" w:color="auto"/>
              <w:right w:val="single" w:sz="4" w:space="0" w:color="auto"/>
            </w:tcBorders>
          </w:tcPr>
          <w:p w14:paraId="44FD2935" w14:textId="77777777" w:rsidR="001E1412" w:rsidRPr="00240C79" w:rsidRDefault="001E1412" w:rsidP="00182828">
            <w:pPr>
              <w:pStyle w:val="ListParagraph"/>
              <w:numPr>
                <w:ilvl w:val="0"/>
                <w:numId w:val="7"/>
              </w:numPr>
              <w:spacing w:after="160" w:line="259" w:lineRule="auto"/>
            </w:pPr>
            <w:r w:rsidRPr="00240C79">
              <w:t>Suderinamas su (</w:t>
            </w:r>
            <w:proofErr w:type="spellStart"/>
            <w:r w:rsidRPr="00240C79">
              <w:t>Maquet</w:t>
            </w:r>
            <w:proofErr w:type="spellEnd"/>
            <w:r w:rsidRPr="00240C79">
              <w:t>/</w:t>
            </w:r>
            <w:proofErr w:type="spellStart"/>
            <w:r w:rsidRPr="00240C79">
              <w:t>Getinge</w:t>
            </w:r>
            <w:proofErr w:type="spellEnd"/>
            <w:r w:rsidRPr="00240C79">
              <w:t>) operaciniais stalais</w:t>
            </w:r>
          </w:p>
          <w:p w14:paraId="3F22A4DB" w14:textId="6D65AA5C" w:rsidR="001E1412" w:rsidRPr="00240C79" w:rsidRDefault="001E1412" w:rsidP="00182828">
            <w:pPr>
              <w:pStyle w:val="ListParagraph"/>
              <w:numPr>
                <w:ilvl w:val="0"/>
                <w:numId w:val="7"/>
              </w:numPr>
              <w:spacing w:after="160" w:line="259" w:lineRule="auto"/>
            </w:pPr>
            <w:r w:rsidRPr="00240C79">
              <w:t>Matmenys: plotis 240 mm x aukštis 140 mm x ilgis 280 mm.</w:t>
            </w:r>
          </w:p>
          <w:p w14:paraId="2F1B2DCA" w14:textId="4D6906C0" w:rsidR="001E1412" w:rsidRPr="00240C79" w:rsidRDefault="001E1412" w:rsidP="00182828">
            <w:pPr>
              <w:pStyle w:val="ListParagraph"/>
              <w:numPr>
                <w:ilvl w:val="0"/>
                <w:numId w:val="7"/>
              </w:numPr>
              <w:spacing w:after="160" w:line="259" w:lineRule="auto"/>
            </w:pPr>
            <w:r w:rsidRPr="00240C79">
              <w:t>Medžiaga: silikoninis gelis ar lygiavertė medžiaga</w:t>
            </w:r>
          </w:p>
          <w:p w14:paraId="40B87C1E" w14:textId="77777777" w:rsidR="001E1412" w:rsidRPr="00240C79" w:rsidRDefault="001E1412" w:rsidP="00182828">
            <w:pPr>
              <w:pStyle w:val="ListParagraph"/>
              <w:numPr>
                <w:ilvl w:val="0"/>
                <w:numId w:val="7"/>
              </w:numPr>
              <w:spacing w:after="160" w:line="259" w:lineRule="auto"/>
            </w:pPr>
            <w:r w:rsidRPr="00240C79">
              <w:t>Kiekis: 1 vnt.</w:t>
            </w:r>
          </w:p>
          <w:p w14:paraId="588CAEEE" w14:textId="44BF0730" w:rsidR="001E1412" w:rsidRPr="00240C79" w:rsidRDefault="001E1412" w:rsidP="00D168BB">
            <w:r w:rsidRPr="00240C79">
              <w:t>(gamintojo ,,</w:t>
            </w:r>
            <w:proofErr w:type="spellStart"/>
            <w:r w:rsidRPr="00240C79">
              <w:t>Getinge</w:t>
            </w:r>
            <w:proofErr w:type="spellEnd"/>
            <w:r w:rsidRPr="00240C79">
              <w:t>“ kataloginis kodas 4006.19A0 arba lygiavertis);</w:t>
            </w:r>
          </w:p>
        </w:tc>
        <w:tc>
          <w:tcPr>
            <w:tcW w:w="2341" w:type="dxa"/>
            <w:tcBorders>
              <w:top w:val="single" w:sz="4" w:space="0" w:color="auto"/>
              <w:left w:val="single" w:sz="2" w:space="0" w:color="000000"/>
              <w:bottom w:val="single" w:sz="4" w:space="0" w:color="auto"/>
              <w:right w:val="single" w:sz="2" w:space="0" w:color="000000"/>
            </w:tcBorders>
          </w:tcPr>
          <w:p w14:paraId="0933DFC3"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281FD2BA" w14:textId="5E01E17A" w:rsidR="001E1412" w:rsidRPr="00146186" w:rsidRDefault="001E1412" w:rsidP="00182828">
            <w:pPr>
              <w:pStyle w:val="Default"/>
              <w:rPr>
                <w:highlight w:val="green"/>
              </w:rPr>
            </w:pPr>
          </w:p>
        </w:tc>
      </w:tr>
      <w:tr w:rsidR="001E1412" w:rsidRPr="0019029C" w14:paraId="2F7ECC4D" w14:textId="77777777" w:rsidTr="000E4F4B">
        <w:trPr>
          <w:trHeight w:val="151"/>
          <w:jc w:val="center"/>
        </w:trPr>
        <w:tc>
          <w:tcPr>
            <w:tcW w:w="509" w:type="dxa"/>
            <w:tcBorders>
              <w:top w:val="single" w:sz="4" w:space="0" w:color="auto"/>
              <w:left w:val="single" w:sz="2" w:space="0" w:color="000000"/>
              <w:bottom w:val="single" w:sz="4" w:space="0" w:color="auto"/>
            </w:tcBorders>
          </w:tcPr>
          <w:p w14:paraId="60919C0F"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48314FCF" w14:textId="77777777" w:rsidR="001E1412" w:rsidRPr="00733096" w:rsidRDefault="001E1412" w:rsidP="00182828">
            <w:r w:rsidRPr="00733096">
              <w:t xml:space="preserve">Galvai padėti skirtas </w:t>
            </w:r>
            <w:proofErr w:type="spellStart"/>
            <w:r w:rsidRPr="00733096">
              <w:t>gelinis</w:t>
            </w:r>
            <w:proofErr w:type="spellEnd"/>
            <w:r w:rsidRPr="00733096">
              <w:t xml:space="preserve"> paminkštinimas, (vidutinio dydžio)</w:t>
            </w:r>
          </w:p>
          <w:p w14:paraId="060B0553" w14:textId="77777777" w:rsidR="001E1412" w:rsidRPr="00733096" w:rsidRDefault="001E1412" w:rsidP="00182828"/>
          <w:p w14:paraId="4D1CD835" w14:textId="6FD7EA23" w:rsidR="001E1412" w:rsidRPr="00733096" w:rsidRDefault="001E1412" w:rsidP="00182828">
            <w:r w:rsidRPr="00733096">
              <w:t>Paklaida matmenims ± 2 mm</w:t>
            </w:r>
          </w:p>
        </w:tc>
        <w:tc>
          <w:tcPr>
            <w:tcW w:w="3469" w:type="dxa"/>
            <w:tcBorders>
              <w:top w:val="single" w:sz="4" w:space="0" w:color="auto"/>
              <w:left w:val="single" w:sz="2" w:space="0" w:color="000000"/>
              <w:bottom w:val="single" w:sz="4" w:space="0" w:color="auto"/>
              <w:right w:val="single" w:sz="4" w:space="0" w:color="auto"/>
            </w:tcBorders>
          </w:tcPr>
          <w:p w14:paraId="29B984B5" w14:textId="77777777" w:rsidR="001E1412" w:rsidRPr="00733096" w:rsidRDefault="001E1412" w:rsidP="002D17C9">
            <w:pPr>
              <w:pStyle w:val="ListParagraph"/>
              <w:numPr>
                <w:ilvl w:val="0"/>
                <w:numId w:val="8"/>
              </w:numPr>
              <w:spacing w:after="160" w:line="259" w:lineRule="auto"/>
              <w:ind w:left="360"/>
            </w:pPr>
            <w:r w:rsidRPr="00733096">
              <w:t>Suderinamas su (</w:t>
            </w:r>
            <w:proofErr w:type="spellStart"/>
            <w:r w:rsidRPr="00733096">
              <w:t>Maquet</w:t>
            </w:r>
            <w:proofErr w:type="spellEnd"/>
            <w:r w:rsidRPr="00733096">
              <w:t>/</w:t>
            </w:r>
            <w:proofErr w:type="spellStart"/>
            <w:r w:rsidRPr="00733096">
              <w:t>Getinge</w:t>
            </w:r>
            <w:proofErr w:type="spellEnd"/>
            <w:r w:rsidRPr="00733096">
              <w:t>) operaciniais stalais</w:t>
            </w:r>
          </w:p>
          <w:p w14:paraId="4D24D205" w14:textId="0C46D96A" w:rsidR="001E1412" w:rsidRPr="00733096" w:rsidRDefault="001E1412" w:rsidP="002D17C9">
            <w:pPr>
              <w:pStyle w:val="ListParagraph"/>
              <w:numPr>
                <w:ilvl w:val="0"/>
                <w:numId w:val="8"/>
              </w:numPr>
              <w:spacing w:after="160" w:line="259" w:lineRule="auto"/>
              <w:ind w:left="360"/>
            </w:pPr>
            <w:r w:rsidRPr="00733096">
              <w:t>Matmenys: plotis 273 mm x aukštis 135 mm x ilgis 220 mm.</w:t>
            </w:r>
          </w:p>
          <w:p w14:paraId="1899E17C" w14:textId="36D9F908" w:rsidR="001E1412" w:rsidRPr="00733096" w:rsidRDefault="001E1412" w:rsidP="002D17C9">
            <w:pPr>
              <w:pStyle w:val="ListParagraph"/>
              <w:numPr>
                <w:ilvl w:val="0"/>
                <w:numId w:val="8"/>
              </w:numPr>
              <w:spacing w:after="160" w:line="259" w:lineRule="auto"/>
              <w:ind w:left="360"/>
            </w:pPr>
            <w:r w:rsidRPr="00733096">
              <w:t>Medžiaga: silikoninis gelis ar lygiavertė medžiaga</w:t>
            </w:r>
          </w:p>
          <w:p w14:paraId="626C1974" w14:textId="77777777" w:rsidR="001E1412" w:rsidRPr="00733096" w:rsidRDefault="001E1412" w:rsidP="002D17C9">
            <w:pPr>
              <w:pStyle w:val="ListParagraph"/>
              <w:numPr>
                <w:ilvl w:val="0"/>
                <w:numId w:val="8"/>
              </w:numPr>
              <w:spacing w:after="160" w:line="259" w:lineRule="auto"/>
              <w:ind w:left="360"/>
            </w:pPr>
            <w:r w:rsidRPr="00733096">
              <w:t>Kiekis: 1 vnt.</w:t>
            </w:r>
          </w:p>
          <w:p w14:paraId="669F48DC" w14:textId="242EDF28" w:rsidR="001E1412" w:rsidRPr="00733096" w:rsidRDefault="001E1412" w:rsidP="002D17C9">
            <w:r w:rsidRPr="00733096">
              <w:t>(gamintojo ,,</w:t>
            </w:r>
            <w:proofErr w:type="spellStart"/>
            <w:r w:rsidRPr="00733096">
              <w:t>Getinge</w:t>
            </w:r>
            <w:proofErr w:type="spellEnd"/>
            <w:r w:rsidRPr="00733096">
              <w:t>“ kataloginis kodas 4006.20A0 arba lygiavertis);</w:t>
            </w:r>
          </w:p>
        </w:tc>
        <w:tc>
          <w:tcPr>
            <w:tcW w:w="2341" w:type="dxa"/>
            <w:tcBorders>
              <w:top w:val="single" w:sz="4" w:space="0" w:color="auto"/>
              <w:left w:val="single" w:sz="2" w:space="0" w:color="000000"/>
              <w:bottom w:val="single" w:sz="4" w:space="0" w:color="auto"/>
              <w:right w:val="single" w:sz="2" w:space="0" w:color="000000"/>
            </w:tcBorders>
          </w:tcPr>
          <w:p w14:paraId="1A1A5831"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07BB1770" w14:textId="261BF889" w:rsidR="001E1412" w:rsidRPr="00146186" w:rsidRDefault="001E1412" w:rsidP="00182828">
            <w:pPr>
              <w:pStyle w:val="Default"/>
              <w:rPr>
                <w:highlight w:val="green"/>
              </w:rPr>
            </w:pPr>
          </w:p>
        </w:tc>
      </w:tr>
      <w:tr w:rsidR="001E1412" w:rsidRPr="0019029C" w14:paraId="111D1C61" w14:textId="77777777" w:rsidTr="000E4F4B">
        <w:trPr>
          <w:trHeight w:val="151"/>
          <w:jc w:val="center"/>
        </w:trPr>
        <w:tc>
          <w:tcPr>
            <w:tcW w:w="509" w:type="dxa"/>
            <w:tcBorders>
              <w:top w:val="single" w:sz="4" w:space="0" w:color="auto"/>
              <w:left w:val="single" w:sz="2" w:space="0" w:color="000000"/>
              <w:bottom w:val="single" w:sz="4" w:space="0" w:color="auto"/>
            </w:tcBorders>
          </w:tcPr>
          <w:p w14:paraId="170A1B6B"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17A5EF22" w14:textId="77777777" w:rsidR="001E1412" w:rsidRPr="00733096" w:rsidRDefault="001E1412" w:rsidP="002074B9">
            <w:r w:rsidRPr="00733096">
              <w:t xml:space="preserve">Universalus operacinio stalo </w:t>
            </w:r>
            <w:proofErr w:type="spellStart"/>
            <w:r w:rsidRPr="00733096">
              <w:t>gelinis</w:t>
            </w:r>
            <w:proofErr w:type="spellEnd"/>
            <w:r w:rsidRPr="00733096">
              <w:t xml:space="preserve"> paminkštinimas</w:t>
            </w:r>
          </w:p>
          <w:p w14:paraId="5BE7AEF5" w14:textId="77777777" w:rsidR="001E1412" w:rsidRPr="00733096" w:rsidRDefault="001E1412" w:rsidP="002074B9"/>
          <w:p w14:paraId="622FCAF6" w14:textId="77777777" w:rsidR="001E1412" w:rsidRPr="00733096" w:rsidRDefault="001E1412" w:rsidP="002074B9"/>
          <w:p w14:paraId="79CAA8F1" w14:textId="5E8A3707" w:rsidR="001E1412" w:rsidRPr="00733096" w:rsidRDefault="001E1412" w:rsidP="002074B9">
            <w:r w:rsidRPr="00733096">
              <w:t>Paklaida matmenims ± 2 mm</w:t>
            </w:r>
          </w:p>
        </w:tc>
        <w:tc>
          <w:tcPr>
            <w:tcW w:w="3469" w:type="dxa"/>
            <w:tcBorders>
              <w:top w:val="single" w:sz="4" w:space="0" w:color="auto"/>
              <w:left w:val="single" w:sz="2" w:space="0" w:color="000000"/>
              <w:bottom w:val="single" w:sz="4" w:space="0" w:color="auto"/>
              <w:right w:val="single" w:sz="4" w:space="0" w:color="auto"/>
            </w:tcBorders>
          </w:tcPr>
          <w:p w14:paraId="530E4889" w14:textId="77777777" w:rsidR="001E1412" w:rsidRPr="00733096" w:rsidRDefault="001E1412" w:rsidP="002074B9">
            <w:pPr>
              <w:pStyle w:val="ListParagraph"/>
              <w:numPr>
                <w:ilvl w:val="0"/>
                <w:numId w:val="9"/>
              </w:numPr>
              <w:spacing w:after="160" w:line="259" w:lineRule="auto"/>
              <w:ind w:left="360"/>
            </w:pPr>
            <w:r w:rsidRPr="00733096">
              <w:t>Suderinamas su (</w:t>
            </w:r>
            <w:proofErr w:type="spellStart"/>
            <w:r w:rsidRPr="00733096">
              <w:t>Maquet</w:t>
            </w:r>
            <w:proofErr w:type="spellEnd"/>
            <w:r w:rsidRPr="00733096">
              <w:t>/</w:t>
            </w:r>
            <w:proofErr w:type="spellStart"/>
            <w:r w:rsidRPr="00733096">
              <w:t>Getinge</w:t>
            </w:r>
            <w:proofErr w:type="spellEnd"/>
            <w:r w:rsidRPr="00733096">
              <w:t>) operaciniais stalais</w:t>
            </w:r>
          </w:p>
          <w:p w14:paraId="66019884" w14:textId="5F8180EB" w:rsidR="001E1412" w:rsidRPr="00733096" w:rsidRDefault="001E1412" w:rsidP="002074B9">
            <w:pPr>
              <w:pStyle w:val="ListParagraph"/>
              <w:numPr>
                <w:ilvl w:val="0"/>
                <w:numId w:val="9"/>
              </w:numPr>
              <w:spacing w:after="160" w:line="259" w:lineRule="auto"/>
              <w:ind w:left="360"/>
            </w:pPr>
            <w:r w:rsidRPr="00733096">
              <w:t>Matmenys: plotis 520 mm x aukštis 10 mm x ilgis 520 mm.</w:t>
            </w:r>
          </w:p>
          <w:p w14:paraId="6644FD9B" w14:textId="133E93AC" w:rsidR="001E1412" w:rsidRPr="00733096" w:rsidRDefault="001E1412" w:rsidP="002074B9">
            <w:pPr>
              <w:pStyle w:val="ListParagraph"/>
              <w:numPr>
                <w:ilvl w:val="0"/>
                <w:numId w:val="9"/>
              </w:numPr>
              <w:spacing w:after="160" w:line="259" w:lineRule="auto"/>
              <w:ind w:left="360"/>
            </w:pPr>
            <w:r w:rsidRPr="00733096">
              <w:t>Medžiaga: silikoninis gelis ar lygiavertė medžiaga</w:t>
            </w:r>
          </w:p>
          <w:p w14:paraId="7FC21499" w14:textId="0BB19837" w:rsidR="001E1412" w:rsidRPr="00733096" w:rsidRDefault="001E1412" w:rsidP="002074B9">
            <w:pPr>
              <w:pStyle w:val="ListParagraph"/>
              <w:numPr>
                <w:ilvl w:val="0"/>
                <w:numId w:val="9"/>
              </w:numPr>
              <w:spacing w:after="160" w:line="259" w:lineRule="auto"/>
              <w:ind w:left="360"/>
            </w:pPr>
            <w:r w:rsidRPr="00733096">
              <w:t>Kiekis: 3 vnt.</w:t>
            </w:r>
          </w:p>
          <w:p w14:paraId="6EC013EB" w14:textId="4EFAC1E5" w:rsidR="001E1412" w:rsidRPr="00733096" w:rsidRDefault="001E1412" w:rsidP="002074B9">
            <w:r w:rsidRPr="00733096">
              <w:t>(gamintojo ,,</w:t>
            </w:r>
            <w:proofErr w:type="spellStart"/>
            <w:r w:rsidRPr="00733096">
              <w:t>Getinge</w:t>
            </w:r>
            <w:proofErr w:type="spellEnd"/>
            <w:r w:rsidRPr="00733096">
              <w:t>“ kataloginis kodas 4006.05A0 arba lygiavertis);</w:t>
            </w:r>
          </w:p>
        </w:tc>
        <w:tc>
          <w:tcPr>
            <w:tcW w:w="2341" w:type="dxa"/>
            <w:tcBorders>
              <w:top w:val="single" w:sz="4" w:space="0" w:color="auto"/>
              <w:left w:val="single" w:sz="2" w:space="0" w:color="000000"/>
              <w:bottom w:val="single" w:sz="4" w:space="0" w:color="auto"/>
              <w:right w:val="single" w:sz="2" w:space="0" w:color="000000"/>
            </w:tcBorders>
          </w:tcPr>
          <w:p w14:paraId="091DB920"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59C90DA3" w14:textId="7FB62105" w:rsidR="001E1412" w:rsidRPr="00146186" w:rsidRDefault="001E1412" w:rsidP="00182828">
            <w:pPr>
              <w:pStyle w:val="Default"/>
              <w:rPr>
                <w:highlight w:val="green"/>
              </w:rPr>
            </w:pPr>
          </w:p>
        </w:tc>
      </w:tr>
      <w:tr w:rsidR="001E1412" w:rsidRPr="0019029C" w14:paraId="6533EA24" w14:textId="77777777" w:rsidTr="000E4F4B">
        <w:trPr>
          <w:trHeight w:val="151"/>
          <w:jc w:val="center"/>
        </w:trPr>
        <w:tc>
          <w:tcPr>
            <w:tcW w:w="509" w:type="dxa"/>
            <w:tcBorders>
              <w:top w:val="single" w:sz="4" w:space="0" w:color="auto"/>
              <w:left w:val="single" w:sz="2" w:space="0" w:color="000000"/>
              <w:bottom w:val="single" w:sz="4" w:space="0" w:color="auto"/>
            </w:tcBorders>
          </w:tcPr>
          <w:p w14:paraId="133168AC"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65A6564D" w14:textId="77777777" w:rsidR="001E1412" w:rsidRPr="00733096" w:rsidRDefault="001E1412" w:rsidP="002074B9">
            <w:proofErr w:type="spellStart"/>
            <w:r w:rsidRPr="00733096">
              <w:t>Oasis</w:t>
            </w:r>
            <w:proofErr w:type="spellEnd"/>
            <w:r w:rsidRPr="00733096">
              <w:t xml:space="preserve"> 3⁄4 ilgio universalus operacinio stalo </w:t>
            </w:r>
            <w:proofErr w:type="spellStart"/>
            <w:r w:rsidRPr="00733096">
              <w:t>gelinis</w:t>
            </w:r>
            <w:proofErr w:type="spellEnd"/>
            <w:r w:rsidRPr="00733096">
              <w:t xml:space="preserve"> paminkštinimas</w:t>
            </w:r>
          </w:p>
          <w:p w14:paraId="3949AE07" w14:textId="77777777" w:rsidR="001E1412" w:rsidRPr="00733096" w:rsidRDefault="001E1412" w:rsidP="002074B9"/>
          <w:p w14:paraId="69895B5C" w14:textId="5AA60527" w:rsidR="001E1412" w:rsidRPr="00733096" w:rsidRDefault="001E1412" w:rsidP="002074B9">
            <w:r w:rsidRPr="00733096">
              <w:lastRenderedPageBreak/>
              <w:t>Paklaida matmenims ± 2 mm</w:t>
            </w:r>
          </w:p>
        </w:tc>
        <w:tc>
          <w:tcPr>
            <w:tcW w:w="3469" w:type="dxa"/>
            <w:tcBorders>
              <w:top w:val="single" w:sz="4" w:space="0" w:color="auto"/>
              <w:left w:val="single" w:sz="2" w:space="0" w:color="000000"/>
              <w:bottom w:val="single" w:sz="4" w:space="0" w:color="auto"/>
              <w:right w:val="single" w:sz="4" w:space="0" w:color="auto"/>
            </w:tcBorders>
          </w:tcPr>
          <w:p w14:paraId="087D4709" w14:textId="77777777" w:rsidR="001E1412" w:rsidRPr="00733096" w:rsidRDefault="001E1412" w:rsidP="00C750F1">
            <w:pPr>
              <w:pStyle w:val="ListParagraph"/>
              <w:numPr>
                <w:ilvl w:val="0"/>
                <w:numId w:val="10"/>
              </w:numPr>
              <w:spacing w:after="160" w:line="259" w:lineRule="auto"/>
              <w:ind w:left="360"/>
            </w:pPr>
            <w:r w:rsidRPr="00733096">
              <w:lastRenderedPageBreak/>
              <w:t>Suderinamas su (</w:t>
            </w:r>
            <w:proofErr w:type="spellStart"/>
            <w:r w:rsidRPr="00733096">
              <w:t>Maquet</w:t>
            </w:r>
            <w:proofErr w:type="spellEnd"/>
            <w:r w:rsidRPr="00733096">
              <w:t>/</w:t>
            </w:r>
            <w:proofErr w:type="spellStart"/>
            <w:r w:rsidRPr="00733096">
              <w:t>Getinge</w:t>
            </w:r>
            <w:proofErr w:type="spellEnd"/>
            <w:r w:rsidRPr="00733096">
              <w:t>) operaciniais stalais</w:t>
            </w:r>
          </w:p>
          <w:p w14:paraId="491ACDA1" w14:textId="12A5151B" w:rsidR="001E1412" w:rsidRPr="00733096" w:rsidRDefault="001E1412" w:rsidP="00C750F1">
            <w:pPr>
              <w:pStyle w:val="ListParagraph"/>
              <w:numPr>
                <w:ilvl w:val="0"/>
                <w:numId w:val="10"/>
              </w:numPr>
              <w:spacing w:after="160" w:line="259" w:lineRule="auto"/>
              <w:ind w:left="360"/>
            </w:pPr>
            <w:r w:rsidRPr="00733096">
              <w:t>Matmenys: plotis 520 mm x aukštis 10 mm x ilgis 1150 mm.</w:t>
            </w:r>
          </w:p>
          <w:p w14:paraId="244F7D85" w14:textId="62B3E3F5" w:rsidR="001E1412" w:rsidRPr="00733096" w:rsidRDefault="001E1412" w:rsidP="00C750F1">
            <w:pPr>
              <w:pStyle w:val="ListParagraph"/>
              <w:numPr>
                <w:ilvl w:val="0"/>
                <w:numId w:val="10"/>
              </w:numPr>
              <w:spacing w:after="160" w:line="259" w:lineRule="auto"/>
              <w:ind w:left="360"/>
            </w:pPr>
            <w:r w:rsidRPr="00733096">
              <w:t>Medžiaga: silikoninis gelis ar lygiavertė medžiaga</w:t>
            </w:r>
          </w:p>
          <w:p w14:paraId="188F1D9A" w14:textId="1ED31D98" w:rsidR="001E1412" w:rsidRPr="00733096" w:rsidRDefault="001E1412" w:rsidP="00C750F1">
            <w:pPr>
              <w:pStyle w:val="ListParagraph"/>
              <w:numPr>
                <w:ilvl w:val="0"/>
                <w:numId w:val="10"/>
              </w:numPr>
              <w:spacing w:after="160" w:line="259" w:lineRule="auto"/>
              <w:ind w:left="360"/>
            </w:pPr>
            <w:r w:rsidRPr="00733096">
              <w:lastRenderedPageBreak/>
              <w:t>Kiekis: 3 vnt.</w:t>
            </w:r>
          </w:p>
          <w:p w14:paraId="5582C032" w14:textId="052CFD07" w:rsidR="001E1412" w:rsidRPr="00733096" w:rsidRDefault="001E1412" w:rsidP="00C750F1">
            <w:r w:rsidRPr="00733096">
              <w:t>(gamintojo ,,</w:t>
            </w:r>
            <w:proofErr w:type="spellStart"/>
            <w:r w:rsidRPr="00733096">
              <w:t>Getinge</w:t>
            </w:r>
            <w:proofErr w:type="spellEnd"/>
            <w:r w:rsidRPr="00733096">
              <w:t>“ kataloginis kodas 4006.06A0 arba lygiavertis);</w:t>
            </w:r>
          </w:p>
        </w:tc>
        <w:tc>
          <w:tcPr>
            <w:tcW w:w="2341" w:type="dxa"/>
            <w:tcBorders>
              <w:top w:val="single" w:sz="4" w:space="0" w:color="auto"/>
              <w:left w:val="single" w:sz="2" w:space="0" w:color="000000"/>
              <w:bottom w:val="single" w:sz="4" w:space="0" w:color="auto"/>
              <w:right w:val="single" w:sz="2" w:space="0" w:color="000000"/>
            </w:tcBorders>
          </w:tcPr>
          <w:p w14:paraId="2C2B045B"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14142DF6" w14:textId="5453C14A" w:rsidR="001E1412" w:rsidRPr="00146186" w:rsidRDefault="001E1412" w:rsidP="00182828">
            <w:pPr>
              <w:pStyle w:val="Default"/>
              <w:rPr>
                <w:highlight w:val="green"/>
              </w:rPr>
            </w:pPr>
          </w:p>
        </w:tc>
      </w:tr>
      <w:tr w:rsidR="001E1412" w:rsidRPr="0019029C" w14:paraId="5E621447" w14:textId="77777777" w:rsidTr="000E4F4B">
        <w:trPr>
          <w:trHeight w:val="151"/>
          <w:jc w:val="center"/>
        </w:trPr>
        <w:tc>
          <w:tcPr>
            <w:tcW w:w="509" w:type="dxa"/>
            <w:tcBorders>
              <w:top w:val="single" w:sz="4" w:space="0" w:color="auto"/>
              <w:left w:val="single" w:sz="2" w:space="0" w:color="000000"/>
              <w:bottom w:val="single" w:sz="4" w:space="0" w:color="auto"/>
            </w:tcBorders>
          </w:tcPr>
          <w:p w14:paraId="575F6CD7"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330EF5B7" w14:textId="77777777" w:rsidR="001E1412" w:rsidRPr="001A5CE0" w:rsidRDefault="001E1412" w:rsidP="002074B9">
            <w:r w:rsidRPr="001A5CE0">
              <w:t xml:space="preserve">Kulnams skirtas </w:t>
            </w:r>
            <w:proofErr w:type="spellStart"/>
            <w:r w:rsidRPr="001A5CE0">
              <w:t>gelinis</w:t>
            </w:r>
            <w:proofErr w:type="spellEnd"/>
            <w:r w:rsidRPr="001A5CE0">
              <w:t xml:space="preserve"> paminkštinimas</w:t>
            </w:r>
          </w:p>
          <w:p w14:paraId="5FF53AA8" w14:textId="77777777" w:rsidR="001E1412" w:rsidRPr="001A5CE0" w:rsidRDefault="001E1412" w:rsidP="002074B9"/>
          <w:p w14:paraId="02DF4C43" w14:textId="5DD81C51" w:rsidR="001E1412" w:rsidRPr="001A5CE0" w:rsidRDefault="001E1412" w:rsidP="002074B9">
            <w:r w:rsidRPr="001A5CE0">
              <w:t>Paklaida matmenims ± 2 mm</w:t>
            </w:r>
          </w:p>
        </w:tc>
        <w:tc>
          <w:tcPr>
            <w:tcW w:w="3469" w:type="dxa"/>
            <w:tcBorders>
              <w:top w:val="single" w:sz="4" w:space="0" w:color="auto"/>
              <w:left w:val="single" w:sz="2" w:space="0" w:color="000000"/>
              <w:bottom w:val="single" w:sz="4" w:space="0" w:color="auto"/>
              <w:right w:val="single" w:sz="4" w:space="0" w:color="auto"/>
            </w:tcBorders>
          </w:tcPr>
          <w:p w14:paraId="61B3167C" w14:textId="77777777" w:rsidR="001E1412" w:rsidRPr="001A5CE0" w:rsidRDefault="001E1412" w:rsidP="00C750F1">
            <w:pPr>
              <w:pStyle w:val="ListParagraph"/>
              <w:numPr>
                <w:ilvl w:val="0"/>
                <w:numId w:val="11"/>
              </w:numPr>
              <w:spacing w:after="160" w:line="259" w:lineRule="auto"/>
              <w:ind w:left="360"/>
            </w:pPr>
            <w:r w:rsidRPr="001A5CE0">
              <w:t>Suderinamas su (</w:t>
            </w:r>
            <w:proofErr w:type="spellStart"/>
            <w:r w:rsidRPr="001A5CE0">
              <w:t>Maquet</w:t>
            </w:r>
            <w:proofErr w:type="spellEnd"/>
            <w:r w:rsidRPr="001A5CE0">
              <w:t>/</w:t>
            </w:r>
            <w:proofErr w:type="spellStart"/>
            <w:r w:rsidRPr="001A5CE0">
              <w:t>Getinge</w:t>
            </w:r>
            <w:proofErr w:type="spellEnd"/>
            <w:r w:rsidRPr="001A5CE0">
              <w:t>) operaciniais stalais</w:t>
            </w:r>
          </w:p>
          <w:p w14:paraId="2E7274FB" w14:textId="08947A7B" w:rsidR="001E1412" w:rsidRPr="001A5CE0" w:rsidRDefault="001E1412" w:rsidP="00C750F1">
            <w:pPr>
              <w:pStyle w:val="ListParagraph"/>
              <w:numPr>
                <w:ilvl w:val="0"/>
                <w:numId w:val="11"/>
              </w:numPr>
              <w:spacing w:after="160" w:line="259" w:lineRule="auto"/>
              <w:ind w:left="360"/>
            </w:pPr>
            <w:r w:rsidRPr="001A5CE0">
              <w:t>Matmenys: plotis 100 mm x aukštis 70 mm x ilgis 180 mm.</w:t>
            </w:r>
          </w:p>
          <w:p w14:paraId="77FE842B" w14:textId="2A3D09DE" w:rsidR="001E1412" w:rsidRPr="001A5CE0" w:rsidRDefault="001E1412" w:rsidP="00C750F1">
            <w:pPr>
              <w:pStyle w:val="ListParagraph"/>
              <w:numPr>
                <w:ilvl w:val="0"/>
                <w:numId w:val="11"/>
              </w:numPr>
              <w:spacing w:after="160" w:line="259" w:lineRule="auto"/>
              <w:ind w:left="360"/>
            </w:pPr>
            <w:r w:rsidRPr="001A5CE0">
              <w:t>Medžiaga: silikoninis gelis ar lygiavertė medžiaga</w:t>
            </w:r>
          </w:p>
          <w:p w14:paraId="7A214E4B" w14:textId="7B61714F" w:rsidR="001E1412" w:rsidRPr="001A5CE0" w:rsidRDefault="001E1412" w:rsidP="00C750F1">
            <w:pPr>
              <w:pStyle w:val="ListParagraph"/>
              <w:numPr>
                <w:ilvl w:val="0"/>
                <w:numId w:val="11"/>
              </w:numPr>
              <w:spacing w:after="160" w:line="259" w:lineRule="auto"/>
              <w:ind w:left="360"/>
            </w:pPr>
            <w:r w:rsidRPr="001A5CE0">
              <w:t xml:space="preserve">Kiekis: 2 </w:t>
            </w:r>
            <w:proofErr w:type="spellStart"/>
            <w:r w:rsidRPr="001A5CE0">
              <w:t>kompl</w:t>
            </w:r>
            <w:proofErr w:type="spellEnd"/>
            <w:r w:rsidRPr="001A5CE0">
              <w:t>.</w:t>
            </w:r>
          </w:p>
          <w:p w14:paraId="4B7D4A88" w14:textId="77419A95" w:rsidR="001E1412" w:rsidRPr="001A5CE0" w:rsidRDefault="001E1412" w:rsidP="00D45E94">
            <w:r w:rsidRPr="001A5CE0">
              <w:t>(gamintojo ,,</w:t>
            </w:r>
            <w:proofErr w:type="spellStart"/>
            <w:r w:rsidRPr="001A5CE0">
              <w:t>Getinge</w:t>
            </w:r>
            <w:proofErr w:type="spellEnd"/>
            <w:r w:rsidRPr="001A5CE0">
              <w:t>“ kataloginis kodas 4006.16A0 arba lygiavertis);</w:t>
            </w:r>
          </w:p>
        </w:tc>
        <w:tc>
          <w:tcPr>
            <w:tcW w:w="2341" w:type="dxa"/>
            <w:tcBorders>
              <w:top w:val="single" w:sz="4" w:space="0" w:color="auto"/>
              <w:left w:val="single" w:sz="2" w:space="0" w:color="000000"/>
              <w:bottom w:val="single" w:sz="4" w:space="0" w:color="auto"/>
              <w:right w:val="single" w:sz="2" w:space="0" w:color="000000"/>
            </w:tcBorders>
          </w:tcPr>
          <w:p w14:paraId="4E6933CB"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20A112FC" w14:textId="0952F40C" w:rsidR="001E1412" w:rsidRPr="00146186" w:rsidRDefault="001E1412" w:rsidP="00182828">
            <w:pPr>
              <w:pStyle w:val="Default"/>
              <w:rPr>
                <w:highlight w:val="green"/>
              </w:rPr>
            </w:pPr>
          </w:p>
        </w:tc>
      </w:tr>
      <w:tr w:rsidR="001E1412" w:rsidRPr="0019029C" w14:paraId="5916B8E5" w14:textId="77777777" w:rsidTr="000E4F4B">
        <w:trPr>
          <w:trHeight w:val="151"/>
          <w:jc w:val="center"/>
        </w:trPr>
        <w:tc>
          <w:tcPr>
            <w:tcW w:w="509" w:type="dxa"/>
            <w:tcBorders>
              <w:top w:val="single" w:sz="4" w:space="0" w:color="auto"/>
              <w:left w:val="single" w:sz="2" w:space="0" w:color="000000"/>
              <w:bottom w:val="single" w:sz="4" w:space="0" w:color="auto"/>
            </w:tcBorders>
          </w:tcPr>
          <w:p w14:paraId="215023D6"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48E4BDEF" w14:textId="77777777" w:rsidR="001E1412" w:rsidRPr="00EE1F63" w:rsidRDefault="001E1412" w:rsidP="002074B9">
            <w:r w:rsidRPr="00EE1F63">
              <w:t xml:space="preserve">Universalus paciento pozicionavimui skirtas </w:t>
            </w:r>
            <w:proofErr w:type="spellStart"/>
            <w:r w:rsidRPr="00EE1F63">
              <w:t>gelinis</w:t>
            </w:r>
            <w:proofErr w:type="spellEnd"/>
            <w:r w:rsidRPr="00EE1F63">
              <w:t xml:space="preserve"> paminkštinimas (vidutinio dydžio)</w:t>
            </w:r>
          </w:p>
          <w:p w14:paraId="0A575949" w14:textId="77777777" w:rsidR="001E1412" w:rsidRPr="00EE1F63" w:rsidRDefault="001E1412" w:rsidP="002074B9"/>
          <w:p w14:paraId="1A7B7C4C" w14:textId="03C4B670" w:rsidR="001E1412" w:rsidRPr="00EE1F63" w:rsidRDefault="001E1412" w:rsidP="00182828">
            <w:r w:rsidRPr="00EE1F63">
              <w:t>Paklaida matmenims ± 2 mm</w:t>
            </w:r>
          </w:p>
        </w:tc>
        <w:tc>
          <w:tcPr>
            <w:tcW w:w="3469" w:type="dxa"/>
            <w:tcBorders>
              <w:top w:val="single" w:sz="4" w:space="0" w:color="auto"/>
              <w:left w:val="single" w:sz="2" w:space="0" w:color="000000"/>
              <w:bottom w:val="single" w:sz="4" w:space="0" w:color="auto"/>
              <w:right w:val="single" w:sz="4" w:space="0" w:color="auto"/>
            </w:tcBorders>
          </w:tcPr>
          <w:p w14:paraId="7F60379F" w14:textId="101445B7" w:rsidR="001E1412" w:rsidRPr="00EE1F63" w:rsidRDefault="001E1412" w:rsidP="00182828">
            <w:r w:rsidRPr="00EE1F63">
              <w:t>1. Suderinamas su (</w:t>
            </w:r>
            <w:proofErr w:type="spellStart"/>
            <w:r w:rsidRPr="00EE1F63">
              <w:t>Maquet</w:t>
            </w:r>
            <w:proofErr w:type="spellEnd"/>
            <w:r w:rsidRPr="00EE1F63">
              <w:t>/</w:t>
            </w:r>
            <w:proofErr w:type="spellStart"/>
            <w:r w:rsidRPr="00EE1F63">
              <w:t>Getinge</w:t>
            </w:r>
            <w:proofErr w:type="spellEnd"/>
            <w:r w:rsidRPr="00EE1F63">
              <w:t>) operaciniais stalais</w:t>
            </w:r>
          </w:p>
          <w:p w14:paraId="2942D3C3" w14:textId="3651A3BA" w:rsidR="001E1412" w:rsidRPr="00EE1F63" w:rsidRDefault="001E1412" w:rsidP="00182828">
            <w:r w:rsidRPr="00EE1F63">
              <w:t>2. Matmenys: plotis 100 mm x aukštis 60 mm x ilgis 290 mm.</w:t>
            </w:r>
          </w:p>
          <w:p w14:paraId="03C2A334" w14:textId="40467B98" w:rsidR="001E1412" w:rsidRPr="00EE1F63" w:rsidRDefault="001E1412" w:rsidP="00182828">
            <w:r w:rsidRPr="00EE1F63">
              <w:t>3. Medžiaga: silikoninis gelis ar lygiavertė medžiaga</w:t>
            </w:r>
          </w:p>
          <w:p w14:paraId="5CFBC0AE" w14:textId="0C242573" w:rsidR="001E1412" w:rsidRPr="00EE1F63" w:rsidRDefault="001E1412" w:rsidP="00182828">
            <w:r w:rsidRPr="00EE1F63">
              <w:t>4. Kiekis: 4 vnt.</w:t>
            </w:r>
          </w:p>
          <w:p w14:paraId="411BB54B" w14:textId="48FB3692" w:rsidR="001E1412" w:rsidRPr="00EE1F63" w:rsidRDefault="001E1412" w:rsidP="00182828">
            <w:r w:rsidRPr="00EE1F63">
              <w:t>(gamintojo ,,</w:t>
            </w:r>
            <w:proofErr w:type="spellStart"/>
            <w:r w:rsidRPr="00EE1F63">
              <w:t>Getinge</w:t>
            </w:r>
            <w:proofErr w:type="spellEnd"/>
            <w:r w:rsidRPr="00EE1F63">
              <w:t>“ kataloginis kodas 4006.10A0 arba lygiavertis);</w:t>
            </w:r>
          </w:p>
          <w:p w14:paraId="0E5C21E4" w14:textId="77777777" w:rsidR="001E1412" w:rsidRPr="00EE1F63" w:rsidRDefault="001E1412" w:rsidP="00182828"/>
        </w:tc>
        <w:tc>
          <w:tcPr>
            <w:tcW w:w="2341" w:type="dxa"/>
            <w:tcBorders>
              <w:top w:val="single" w:sz="4" w:space="0" w:color="auto"/>
              <w:left w:val="single" w:sz="2" w:space="0" w:color="000000"/>
              <w:bottom w:val="single" w:sz="4" w:space="0" w:color="auto"/>
              <w:right w:val="single" w:sz="2" w:space="0" w:color="000000"/>
            </w:tcBorders>
          </w:tcPr>
          <w:p w14:paraId="3116C89C"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7F8CD6BB" w14:textId="34F4DEDE" w:rsidR="001E1412" w:rsidRPr="00146186" w:rsidRDefault="001E1412" w:rsidP="00182828">
            <w:pPr>
              <w:pStyle w:val="Default"/>
              <w:rPr>
                <w:highlight w:val="green"/>
              </w:rPr>
            </w:pPr>
          </w:p>
        </w:tc>
      </w:tr>
      <w:tr w:rsidR="001E1412" w:rsidRPr="0019029C" w14:paraId="5C68D235" w14:textId="77777777" w:rsidTr="000E4F4B">
        <w:trPr>
          <w:trHeight w:val="151"/>
          <w:jc w:val="center"/>
        </w:trPr>
        <w:tc>
          <w:tcPr>
            <w:tcW w:w="509" w:type="dxa"/>
            <w:tcBorders>
              <w:top w:val="single" w:sz="4" w:space="0" w:color="auto"/>
              <w:left w:val="single" w:sz="2" w:space="0" w:color="000000"/>
              <w:bottom w:val="single" w:sz="4" w:space="0" w:color="auto"/>
            </w:tcBorders>
          </w:tcPr>
          <w:p w14:paraId="7ED775BF"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27B82D21" w14:textId="77777777" w:rsidR="001E1412" w:rsidRPr="00EE1F63" w:rsidRDefault="001E1412" w:rsidP="002074B9">
            <w:r w:rsidRPr="00EE1F63">
              <w:t xml:space="preserve">Universalus paciento pozicionavimui skirtas </w:t>
            </w:r>
            <w:proofErr w:type="spellStart"/>
            <w:r w:rsidRPr="00EE1F63">
              <w:t>gelinis</w:t>
            </w:r>
            <w:proofErr w:type="spellEnd"/>
            <w:r w:rsidRPr="00EE1F63">
              <w:t xml:space="preserve"> paminkštinimas, (didelio dydžio)</w:t>
            </w:r>
          </w:p>
          <w:p w14:paraId="5FA81B3C" w14:textId="77777777" w:rsidR="001E1412" w:rsidRPr="00EE1F63" w:rsidRDefault="001E1412" w:rsidP="002074B9"/>
          <w:p w14:paraId="2ACD0F82" w14:textId="4F29BB3E" w:rsidR="001E1412" w:rsidRPr="00EE1F63" w:rsidRDefault="001E1412" w:rsidP="002074B9">
            <w:r w:rsidRPr="00EE1F63">
              <w:t>Paklaida matmenims ± 2 mm</w:t>
            </w:r>
          </w:p>
        </w:tc>
        <w:tc>
          <w:tcPr>
            <w:tcW w:w="3469" w:type="dxa"/>
            <w:tcBorders>
              <w:top w:val="single" w:sz="4" w:space="0" w:color="auto"/>
              <w:left w:val="single" w:sz="2" w:space="0" w:color="000000"/>
              <w:bottom w:val="single" w:sz="4" w:space="0" w:color="auto"/>
              <w:right w:val="single" w:sz="4" w:space="0" w:color="auto"/>
            </w:tcBorders>
          </w:tcPr>
          <w:p w14:paraId="2A64255F" w14:textId="1B5F730A" w:rsidR="001E1412" w:rsidRPr="00EE1F63" w:rsidRDefault="001E1412" w:rsidP="00182828">
            <w:r w:rsidRPr="00EE1F63">
              <w:t>1. Suderinamas su (</w:t>
            </w:r>
            <w:proofErr w:type="spellStart"/>
            <w:r w:rsidRPr="00EE1F63">
              <w:t>Maquet</w:t>
            </w:r>
            <w:proofErr w:type="spellEnd"/>
            <w:r w:rsidRPr="00EE1F63">
              <w:t>/</w:t>
            </w:r>
            <w:proofErr w:type="spellStart"/>
            <w:r w:rsidRPr="00EE1F63">
              <w:t>Getinge</w:t>
            </w:r>
            <w:proofErr w:type="spellEnd"/>
            <w:r w:rsidRPr="00EE1F63">
              <w:t>) operaciniais stalais</w:t>
            </w:r>
          </w:p>
          <w:p w14:paraId="5EFA7092" w14:textId="4E89545C" w:rsidR="001E1412" w:rsidRPr="00EE1F63" w:rsidRDefault="001E1412" w:rsidP="00182828">
            <w:r w:rsidRPr="00EE1F63">
              <w:t>2. Matmenys: plotis 120 mm x aukštis 70 mm x ilgis 345 mm.</w:t>
            </w:r>
          </w:p>
          <w:p w14:paraId="48BD80AF" w14:textId="4D09B1B7" w:rsidR="001E1412" w:rsidRPr="00EE1F63" w:rsidRDefault="001E1412" w:rsidP="00182828">
            <w:r w:rsidRPr="00EE1F63">
              <w:t>3. Medžiaga: silikoninis gelis ar lygiavertė medžiaga</w:t>
            </w:r>
          </w:p>
          <w:p w14:paraId="28FE85C7" w14:textId="23ACE5E8" w:rsidR="001E1412" w:rsidRPr="00EE1F63" w:rsidRDefault="001E1412" w:rsidP="00182828">
            <w:r w:rsidRPr="00EE1F63">
              <w:t>4. Kiekis: 4 vnt.</w:t>
            </w:r>
          </w:p>
          <w:p w14:paraId="475EF2B8" w14:textId="2E60ABF2" w:rsidR="001E1412" w:rsidRPr="00EE1F63" w:rsidRDefault="001E1412" w:rsidP="00182828">
            <w:r w:rsidRPr="00EE1F63">
              <w:t>(gamintojo ,,</w:t>
            </w:r>
            <w:proofErr w:type="spellStart"/>
            <w:r w:rsidRPr="00EE1F63">
              <w:t>Getinge</w:t>
            </w:r>
            <w:proofErr w:type="spellEnd"/>
            <w:r w:rsidRPr="00EE1F63">
              <w:t>“ kataloginis kodas 4006.11A0 arba lygiavertis);</w:t>
            </w:r>
          </w:p>
          <w:p w14:paraId="17D8B017" w14:textId="77777777" w:rsidR="001E1412" w:rsidRPr="00EE1F63" w:rsidRDefault="001E1412" w:rsidP="00182828"/>
        </w:tc>
        <w:tc>
          <w:tcPr>
            <w:tcW w:w="2341" w:type="dxa"/>
            <w:tcBorders>
              <w:top w:val="single" w:sz="4" w:space="0" w:color="auto"/>
              <w:left w:val="single" w:sz="2" w:space="0" w:color="000000"/>
              <w:bottom w:val="single" w:sz="4" w:space="0" w:color="auto"/>
              <w:right w:val="single" w:sz="2" w:space="0" w:color="000000"/>
            </w:tcBorders>
          </w:tcPr>
          <w:p w14:paraId="6B28DC01"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6EE82F3B" w14:textId="521AD9F8" w:rsidR="001E1412" w:rsidRPr="00146186" w:rsidRDefault="001E1412" w:rsidP="00182828">
            <w:pPr>
              <w:pStyle w:val="Default"/>
              <w:rPr>
                <w:highlight w:val="green"/>
              </w:rPr>
            </w:pPr>
          </w:p>
        </w:tc>
      </w:tr>
      <w:tr w:rsidR="001E1412" w:rsidRPr="0019029C" w14:paraId="416A1832" w14:textId="77777777" w:rsidTr="000E4F4B">
        <w:trPr>
          <w:trHeight w:val="151"/>
          <w:jc w:val="center"/>
        </w:trPr>
        <w:tc>
          <w:tcPr>
            <w:tcW w:w="509" w:type="dxa"/>
            <w:tcBorders>
              <w:top w:val="single" w:sz="4" w:space="0" w:color="auto"/>
              <w:left w:val="single" w:sz="2" w:space="0" w:color="000000"/>
              <w:bottom w:val="single" w:sz="4" w:space="0" w:color="auto"/>
            </w:tcBorders>
          </w:tcPr>
          <w:p w14:paraId="11C6F17D"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35CF79CA" w14:textId="77777777" w:rsidR="001E1412" w:rsidRPr="00EE1F63" w:rsidRDefault="001E1412" w:rsidP="002074B9">
            <w:r w:rsidRPr="00EE1F63">
              <w:t xml:space="preserve">Krūtinės palaikymui skirtas </w:t>
            </w:r>
            <w:proofErr w:type="spellStart"/>
            <w:r w:rsidRPr="00EE1F63">
              <w:lastRenderedPageBreak/>
              <w:t>gelinis</w:t>
            </w:r>
            <w:proofErr w:type="spellEnd"/>
            <w:r w:rsidRPr="00EE1F63">
              <w:t xml:space="preserve"> paminkštinimas</w:t>
            </w:r>
          </w:p>
          <w:p w14:paraId="737FFC8B" w14:textId="77777777" w:rsidR="001E1412" w:rsidRPr="00EE1F63" w:rsidRDefault="001E1412" w:rsidP="002074B9"/>
          <w:p w14:paraId="182B0B19" w14:textId="10084940" w:rsidR="001E1412" w:rsidRPr="00EE1F63" w:rsidRDefault="001E1412" w:rsidP="002074B9">
            <w:r w:rsidRPr="00EE1F63">
              <w:t>Paklaida matmenims ± 2 mm</w:t>
            </w:r>
          </w:p>
        </w:tc>
        <w:tc>
          <w:tcPr>
            <w:tcW w:w="3469" w:type="dxa"/>
            <w:tcBorders>
              <w:top w:val="single" w:sz="4" w:space="0" w:color="auto"/>
              <w:left w:val="single" w:sz="2" w:space="0" w:color="000000"/>
              <w:bottom w:val="single" w:sz="4" w:space="0" w:color="auto"/>
              <w:right w:val="single" w:sz="4" w:space="0" w:color="auto"/>
            </w:tcBorders>
          </w:tcPr>
          <w:p w14:paraId="0E82E82B" w14:textId="65CA55CA" w:rsidR="001E1412" w:rsidRPr="00EE1F63" w:rsidRDefault="001E1412" w:rsidP="00182828">
            <w:r w:rsidRPr="00EE1F63">
              <w:lastRenderedPageBreak/>
              <w:t>1. Suderinamas su (</w:t>
            </w:r>
            <w:proofErr w:type="spellStart"/>
            <w:r w:rsidRPr="00EE1F63">
              <w:t>Maquet</w:t>
            </w:r>
            <w:proofErr w:type="spellEnd"/>
            <w:r w:rsidRPr="00EE1F63">
              <w:t>/</w:t>
            </w:r>
            <w:proofErr w:type="spellStart"/>
            <w:r w:rsidRPr="00EE1F63">
              <w:t>Getinge</w:t>
            </w:r>
            <w:proofErr w:type="spellEnd"/>
            <w:r w:rsidRPr="00EE1F63">
              <w:t>) operaciniais stalais</w:t>
            </w:r>
          </w:p>
          <w:p w14:paraId="4F1170C5" w14:textId="273CB6A0" w:rsidR="001E1412" w:rsidRPr="00EE1F63" w:rsidRDefault="001E1412" w:rsidP="00182828">
            <w:r w:rsidRPr="00EE1F63">
              <w:lastRenderedPageBreak/>
              <w:t>2. Matmenys: plotis 140 mm x aukštis 110 mm x ilgis 505 mm.</w:t>
            </w:r>
          </w:p>
          <w:p w14:paraId="6B20036A" w14:textId="59B1832B" w:rsidR="001E1412" w:rsidRPr="00EE1F63" w:rsidRDefault="001E1412" w:rsidP="00182828">
            <w:r w:rsidRPr="00EE1F63">
              <w:t>3. Medžiaga: silikoninis gelis ar lygiavertė medžiaga</w:t>
            </w:r>
          </w:p>
          <w:p w14:paraId="462FEF25" w14:textId="2070D1F6" w:rsidR="001E1412" w:rsidRPr="00EE1F63" w:rsidRDefault="001E1412" w:rsidP="00182828">
            <w:r w:rsidRPr="00EE1F63">
              <w:t>4. Kiekis: 1 vnt.</w:t>
            </w:r>
          </w:p>
          <w:p w14:paraId="46558AE2" w14:textId="1EDB9BE1" w:rsidR="001E1412" w:rsidRPr="00EE1F63" w:rsidRDefault="001E1412" w:rsidP="00182828">
            <w:r w:rsidRPr="00EE1F63">
              <w:t>(gamintojo ,,</w:t>
            </w:r>
            <w:proofErr w:type="spellStart"/>
            <w:r w:rsidRPr="00EE1F63">
              <w:t>Getinge</w:t>
            </w:r>
            <w:proofErr w:type="spellEnd"/>
            <w:r w:rsidRPr="00EE1F63">
              <w:t>“ kataloginis kodas 4006.25A0 arba lygiavertis);</w:t>
            </w:r>
          </w:p>
        </w:tc>
        <w:tc>
          <w:tcPr>
            <w:tcW w:w="2341" w:type="dxa"/>
            <w:tcBorders>
              <w:top w:val="single" w:sz="4" w:space="0" w:color="auto"/>
              <w:left w:val="single" w:sz="2" w:space="0" w:color="000000"/>
              <w:bottom w:val="single" w:sz="4" w:space="0" w:color="auto"/>
              <w:right w:val="single" w:sz="2" w:space="0" w:color="000000"/>
            </w:tcBorders>
          </w:tcPr>
          <w:p w14:paraId="4FA7491E"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5ABDE0E8" w14:textId="198CF532" w:rsidR="001E1412" w:rsidRPr="00146186" w:rsidRDefault="001E1412" w:rsidP="00182828">
            <w:pPr>
              <w:pStyle w:val="Default"/>
              <w:rPr>
                <w:highlight w:val="green"/>
              </w:rPr>
            </w:pPr>
          </w:p>
        </w:tc>
      </w:tr>
      <w:tr w:rsidR="001E1412" w:rsidRPr="0019029C" w14:paraId="16799F82" w14:textId="77777777" w:rsidTr="000E4F4B">
        <w:trPr>
          <w:trHeight w:val="151"/>
          <w:jc w:val="center"/>
        </w:trPr>
        <w:tc>
          <w:tcPr>
            <w:tcW w:w="509" w:type="dxa"/>
            <w:tcBorders>
              <w:top w:val="single" w:sz="4" w:space="0" w:color="auto"/>
              <w:left w:val="single" w:sz="2" w:space="0" w:color="000000"/>
              <w:bottom w:val="single" w:sz="4" w:space="0" w:color="auto"/>
            </w:tcBorders>
          </w:tcPr>
          <w:p w14:paraId="799964F1"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6C47E861" w14:textId="77777777" w:rsidR="001E1412" w:rsidRPr="00332977" w:rsidRDefault="001E1412" w:rsidP="002074B9">
            <w:r w:rsidRPr="00332977">
              <w:t>Pusapvalis paciento paminkštinimas:</w:t>
            </w:r>
          </w:p>
          <w:p w14:paraId="1DAABB6A" w14:textId="77777777" w:rsidR="001E1412" w:rsidRPr="00332977" w:rsidRDefault="001E1412" w:rsidP="002074B9"/>
          <w:p w14:paraId="0CC265B1" w14:textId="39E493D2" w:rsidR="001E1412" w:rsidRPr="00332977" w:rsidRDefault="001E1412" w:rsidP="002074B9">
            <w:r w:rsidRPr="00332977">
              <w:t>Paklaida matmenims ± 2 mm</w:t>
            </w:r>
          </w:p>
        </w:tc>
        <w:tc>
          <w:tcPr>
            <w:tcW w:w="3469" w:type="dxa"/>
            <w:tcBorders>
              <w:top w:val="single" w:sz="4" w:space="0" w:color="auto"/>
              <w:left w:val="single" w:sz="2" w:space="0" w:color="000000"/>
              <w:bottom w:val="single" w:sz="4" w:space="0" w:color="auto"/>
              <w:right w:val="single" w:sz="4" w:space="0" w:color="auto"/>
            </w:tcBorders>
          </w:tcPr>
          <w:p w14:paraId="50089B7B" w14:textId="4404389F" w:rsidR="001E1412" w:rsidRPr="00332977" w:rsidRDefault="001E1412" w:rsidP="00182828">
            <w:r w:rsidRPr="00332977">
              <w:t>1. Suderinamas su (</w:t>
            </w:r>
            <w:proofErr w:type="spellStart"/>
            <w:r w:rsidRPr="00332977">
              <w:t>Maquet</w:t>
            </w:r>
            <w:proofErr w:type="spellEnd"/>
            <w:r w:rsidRPr="00332977">
              <w:t>/</w:t>
            </w:r>
            <w:proofErr w:type="spellStart"/>
            <w:r w:rsidRPr="00332977">
              <w:t>Getinge</w:t>
            </w:r>
            <w:proofErr w:type="spellEnd"/>
            <w:r w:rsidRPr="00332977">
              <w:t>) operaciniais stalais</w:t>
            </w:r>
          </w:p>
          <w:p w14:paraId="7541A109" w14:textId="31E670E9" w:rsidR="001E1412" w:rsidRPr="00332977" w:rsidRDefault="001E1412" w:rsidP="00182828">
            <w:r w:rsidRPr="00332977">
              <w:t>2. Matmenys: plotis 190 mm x aukštis 115 mm x ilgis 478 mm.</w:t>
            </w:r>
          </w:p>
          <w:p w14:paraId="71CBD0ED" w14:textId="015D3F58" w:rsidR="001E1412" w:rsidRPr="00332977" w:rsidRDefault="001E1412" w:rsidP="00182828">
            <w:r w:rsidRPr="00332977">
              <w:t>3. Medžiaga: PUR (poliuretano putos) ar lygiavertė medžiaga</w:t>
            </w:r>
          </w:p>
          <w:p w14:paraId="331AFB46" w14:textId="5FE86F11" w:rsidR="001E1412" w:rsidRPr="00332977" w:rsidRDefault="001E1412" w:rsidP="00182828">
            <w:r w:rsidRPr="00332977">
              <w:t>4. Kiekis: 1 vnt.</w:t>
            </w:r>
          </w:p>
          <w:p w14:paraId="18C3FFC2" w14:textId="67AE0F81" w:rsidR="001E1412" w:rsidRPr="00332977" w:rsidRDefault="001E1412" w:rsidP="00182828">
            <w:r w:rsidRPr="00332977">
              <w:t>(gamintojo ,,</w:t>
            </w:r>
            <w:proofErr w:type="spellStart"/>
            <w:r w:rsidRPr="00332977">
              <w:t>Getinge</w:t>
            </w:r>
            <w:proofErr w:type="spellEnd"/>
            <w:r w:rsidRPr="00332977">
              <w:t>“ kataloginis kodas 1003.7400 arba lygiavertis);</w:t>
            </w:r>
          </w:p>
        </w:tc>
        <w:tc>
          <w:tcPr>
            <w:tcW w:w="2341" w:type="dxa"/>
            <w:tcBorders>
              <w:top w:val="single" w:sz="4" w:space="0" w:color="auto"/>
              <w:left w:val="single" w:sz="2" w:space="0" w:color="000000"/>
              <w:bottom w:val="single" w:sz="4" w:space="0" w:color="auto"/>
              <w:right w:val="single" w:sz="2" w:space="0" w:color="000000"/>
            </w:tcBorders>
          </w:tcPr>
          <w:p w14:paraId="075E7AD8"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323781C1" w14:textId="5FACE873" w:rsidR="001E1412" w:rsidRPr="00146186" w:rsidRDefault="001E1412" w:rsidP="00182828">
            <w:pPr>
              <w:pStyle w:val="Default"/>
              <w:rPr>
                <w:highlight w:val="green"/>
              </w:rPr>
            </w:pPr>
          </w:p>
        </w:tc>
      </w:tr>
      <w:tr w:rsidR="001E1412" w:rsidRPr="0019029C" w14:paraId="35FE8810" w14:textId="77777777" w:rsidTr="000E4F4B">
        <w:trPr>
          <w:trHeight w:val="151"/>
          <w:jc w:val="center"/>
        </w:trPr>
        <w:tc>
          <w:tcPr>
            <w:tcW w:w="509" w:type="dxa"/>
            <w:tcBorders>
              <w:top w:val="single" w:sz="4" w:space="0" w:color="auto"/>
              <w:left w:val="single" w:sz="2" w:space="0" w:color="000000"/>
              <w:bottom w:val="single" w:sz="4" w:space="0" w:color="auto"/>
            </w:tcBorders>
          </w:tcPr>
          <w:p w14:paraId="4550E2D3" w14:textId="77777777" w:rsidR="001E1412" w:rsidRPr="008B7511" w:rsidRDefault="001E1412" w:rsidP="008B7511">
            <w:pPr>
              <w:pStyle w:val="ListParagraph"/>
              <w:numPr>
                <w:ilvl w:val="0"/>
                <w:numId w:val="17"/>
              </w:numPr>
              <w:suppressAutoHyphens/>
              <w:snapToGrid w:val="0"/>
              <w:spacing w:line="276" w:lineRule="auto"/>
              <w:ind w:left="473"/>
              <w:jc w:val="center"/>
              <w:rPr>
                <w:rFonts w:eastAsia="Arial Unicode MS"/>
                <w:kern w:val="2"/>
                <w:sz w:val="22"/>
                <w:szCs w:val="22"/>
                <w:bdr w:val="nil"/>
                <w:lang w:eastAsia="ar-SA"/>
              </w:rPr>
            </w:pPr>
          </w:p>
        </w:tc>
        <w:tc>
          <w:tcPr>
            <w:tcW w:w="1193" w:type="dxa"/>
            <w:tcBorders>
              <w:top w:val="single" w:sz="4" w:space="0" w:color="auto"/>
              <w:left w:val="single" w:sz="2" w:space="0" w:color="000000"/>
              <w:bottom w:val="single" w:sz="4" w:space="0" w:color="auto"/>
            </w:tcBorders>
          </w:tcPr>
          <w:p w14:paraId="6EE8E915" w14:textId="77777777" w:rsidR="001E1412" w:rsidRPr="00332977" w:rsidRDefault="001E1412" w:rsidP="002074B9">
            <w:r w:rsidRPr="00332977">
              <w:t>Paciento paminkštinimas gulėjimo padėčiai:</w:t>
            </w:r>
          </w:p>
          <w:p w14:paraId="7842BCAB" w14:textId="77777777" w:rsidR="001E1412" w:rsidRPr="00332977" w:rsidRDefault="001E1412" w:rsidP="002074B9"/>
          <w:p w14:paraId="4B1A927E" w14:textId="334CD7A5" w:rsidR="001E1412" w:rsidRPr="00332977" w:rsidRDefault="001E1412" w:rsidP="002074B9">
            <w:r w:rsidRPr="00332977">
              <w:t>Paklaida matmenims ± 2 mm</w:t>
            </w:r>
          </w:p>
        </w:tc>
        <w:tc>
          <w:tcPr>
            <w:tcW w:w="3469" w:type="dxa"/>
            <w:tcBorders>
              <w:top w:val="single" w:sz="4" w:space="0" w:color="auto"/>
              <w:left w:val="single" w:sz="2" w:space="0" w:color="000000"/>
              <w:bottom w:val="single" w:sz="4" w:space="0" w:color="auto"/>
              <w:right w:val="single" w:sz="4" w:space="0" w:color="auto"/>
            </w:tcBorders>
          </w:tcPr>
          <w:p w14:paraId="782E1BA6" w14:textId="112A875E" w:rsidR="001E1412" w:rsidRPr="00332977" w:rsidRDefault="001E1412" w:rsidP="00182828">
            <w:r w:rsidRPr="00332977">
              <w:t>1. Suderinamas su (</w:t>
            </w:r>
            <w:proofErr w:type="spellStart"/>
            <w:r w:rsidRPr="00332977">
              <w:t>Maquet</w:t>
            </w:r>
            <w:proofErr w:type="spellEnd"/>
            <w:r w:rsidRPr="00332977">
              <w:t>/</w:t>
            </w:r>
            <w:proofErr w:type="spellStart"/>
            <w:r w:rsidRPr="00332977">
              <w:t>Getinge</w:t>
            </w:r>
            <w:proofErr w:type="spellEnd"/>
            <w:r w:rsidRPr="00332977">
              <w:t>) operaciniais stalais</w:t>
            </w:r>
          </w:p>
          <w:p w14:paraId="1BE7B68E" w14:textId="2BD9994B" w:rsidR="001E1412" w:rsidRPr="00332977" w:rsidRDefault="001E1412" w:rsidP="00182828">
            <w:r w:rsidRPr="00332977">
              <w:t>2. Išoriniai matmenys: plotis 480 mm x ilgis 1014 mm x aukštis 140 mm.</w:t>
            </w:r>
          </w:p>
          <w:p w14:paraId="23531F5C" w14:textId="2CC53065" w:rsidR="001E1412" w:rsidRPr="00332977" w:rsidRDefault="001E1412" w:rsidP="00182828">
            <w:r w:rsidRPr="00332977">
              <w:t>3. Priedo matmenys: krūtinės plotis 250 mm, dubens plotis 190 mm, ilgis 580 mm</w:t>
            </w:r>
            <w:r w:rsidRPr="00332977">
              <w:br/>
              <w:t>4. Medžiaga: specialios putos (</w:t>
            </w:r>
            <w:proofErr w:type="spellStart"/>
            <w:r w:rsidRPr="00332977">
              <w:t>special</w:t>
            </w:r>
            <w:proofErr w:type="spellEnd"/>
            <w:r w:rsidRPr="00332977">
              <w:t xml:space="preserve"> </w:t>
            </w:r>
            <w:proofErr w:type="spellStart"/>
            <w:r w:rsidRPr="00332977">
              <w:t>foam</w:t>
            </w:r>
            <w:proofErr w:type="spellEnd"/>
            <w:r w:rsidRPr="00332977">
              <w:t>) arba lygiavertė</w:t>
            </w:r>
          </w:p>
          <w:p w14:paraId="46E6C19F" w14:textId="2852C429" w:rsidR="001E1412" w:rsidRPr="00332977" w:rsidRDefault="001E1412" w:rsidP="00182828">
            <w:r w:rsidRPr="00332977">
              <w:t>5. Kiekis: 1 vnt.</w:t>
            </w:r>
          </w:p>
          <w:p w14:paraId="1D9EC941" w14:textId="12AC081A" w:rsidR="001E1412" w:rsidRPr="00332977" w:rsidRDefault="001E1412" w:rsidP="00182828">
            <w:r w:rsidRPr="00332977">
              <w:t>(gamintojo ,,</w:t>
            </w:r>
            <w:proofErr w:type="spellStart"/>
            <w:r w:rsidRPr="00332977">
              <w:t>Getinge</w:t>
            </w:r>
            <w:proofErr w:type="spellEnd"/>
            <w:r w:rsidRPr="00332977">
              <w:t>“ kataloginis kodas 4006.3100 arba lygiavertis);</w:t>
            </w:r>
          </w:p>
          <w:p w14:paraId="5572BD72" w14:textId="77777777" w:rsidR="001E1412" w:rsidRPr="00332977" w:rsidRDefault="001E1412" w:rsidP="00182828"/>
        </w:tc>
        <w:tc>
          <w:tcPr>
            <w:tcW w:w="2341" w:type="dxa"/>
            <w:tcBorders>
              <w:top w:val="single" w:sz="4" w:space="0" w:color="auto"/>
              <w:left w:val="single" w:sz="2" w:space="0" w:color="000000"/>
              <w:bottom w:val="single" w:sz="4" w:space="0" w:color="auto"/>
              <w:right w:val="single" w:sz="2" w:space="0" w:color="000000"/>
            </w:tcBorders>
          </w:tcPr>
          <w:p w14:paraId="3831054A" w14:textId="77777777" w:rsidR="001E1412" w:rsidRPr="00146186" w:rsidRDefault="001E1412" w:rsidP="00182828">
            <w:pPr>
              <w:pStyle w:val="Default"/>
              <w:rPr>
                <w:highlight w:val="green"/>
              </w:rPr>
            </w:pPr>
          </w:p>
        </w:tc>
        <w:tc>
          <w:tcPr>
            <w:tcW w:w="2691" w:type="dxa"/>
            <w:tcBorders>
              <w:top w:val="single" w:sz="4" w:space="0" w:color="auto"/>
              <w:left w:val="single" w:sz="2" w:space="0" w:color="000000"/>
              <w:bottom w:val="single" w:sz="4" w:space="0" w:color="auto"/>
              <w:right w:val="single" w:sz="4" w:space="0" w:color="auto"/>
            </w:tcBorders>
          </w:tcPr>
          <w:p w14:paraId="2DDA97CE" w14:textId="4E9B55A2" w:rsidR="001E1412" w:rsidRPr="00146186" w:rsidRDefault="001E1412" w:rsidP="00182828">
            <w:pPr>
              <w:pStyle w:val="Default"/>
              <w:rPr>
                <w:highlight w:val="green"/>
              </w:rPr>
            </w:pPr>
          </w:p>
        </w:tc>
      </w:tr>
    </w:tbl>
    <w:p w14:paraId="65BEC0C3" w14:textId="77777777" w:rsidR="004F16D2" w:rsidRDefault="004F16D2" w:rsidP="00A72B36">
      <w:pPr>
        <w:rPr>
          <w:lang w:val="pt-BR"/>
        </w:rPr>
      </w:pPr>
    </w:p>
    <w:sectPr w:rsidR="004F16D2" w:rsidSect="00E533D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2918" w14:textId="77777777" w:rsidR="00F27C57" w:rsidRDefault="00F27C57" w:rsidP="002F1CC6">
      <w:r>
        <w:separator/>
      </w:r>
    </w:p>
  </w:endnote>
  <w:endnote w:type="continuationSeparator" w:id="0">
    <w:p w14:paraId="2549128C" w14:textId="77777777" w:rsidR="00F27C57" w:rsidRDefault="00F27C57" w:rsidP="002F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D165" w14:textId="77777777" w:rsidR="00F27C57" w:rsidRDefault="00F27C57" w:rsidP="002F1CC6">
      <w:r>
        <w:separator/>
      </w:r>
    </w:p>
  </w:footnote>
  <w:footnote w:type="continuationSeparator" w:id="0">
    <w:p w14:paraId="5A95E29C" w14:textId="77777777" w:rsidR="00F27C57" w:rsidRDefault="00F27C57" w:rsidP="002F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78F"/>
    <w:multiLevelType w:val="hybridMultilevel"/>
    <w:tmpl w:val="DB2A935A"/>
    <w:lvl w:ilvl="0" w:tplc="0409000F">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 w15:restartNumberingAfterBreak="0">
    <w:nsid w:val="147A497E"/>
    <w:multiLevelType w:val="hybridMultilevel"/>
    <w:tmpl w:val="4EE8A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E7349"/>
    <w:multiLevelType w:val="hybridMultilevel"/>
    <w:tmpl w:val="45B6A8DA"/>
    <w:lvl w:ilvl="0" w:tplc="29BEE96A">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86594"/>
    <w:multiLevelType w:val="hybridMultilevel"/>
    <w:tmpl w:val="DB2A9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6E4CF4"/>
    <w:multiLevelType w:val="hybridMultilevel"/>
    <w:tmpl w:val="BA7E1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E725CE"/>
    <w:multiLevelType w:val="hybridMultilevel"/>
    <w:tmpl w:val="A5BE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C1406"/>
    <w:multiLevelType w:val="hybridMultilevel"/>
    <w:tmpl w:val="13EE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177D6"/>
    <w:multiLevelType w:val="hybridMultilevel"/>
    <w:tmpl w:val="27FE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F5992"/>
    <w:multiLevelType w:val="hybridMultilevel"/>
    <w:tmpl w:val="2576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84C71"/>
    <w:multiLevelType w:val="hybridMultilevel"/>
    <w:tmpl w:val="1782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415E8"/>
    <w:multiLevelType w:val="hybridMultilevel"/>
    <w:tmpl w:val="E018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2498E"/>
    <w:multiLevelType w:val="hybridMultilevel"/>
    <w:tmpl w:val="BA7E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A4094A"/>
    <w:multiLevelType w:val="hybridMultilevel"/>
    <w:tmpl w:val="BD1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00499"/>
    <w:multiLevelType w:val="hybridMultilevel"/>
    <w:tmpl w:val="50FA0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302B5"/>
    <w:multiLevelType w:val="hybridMultilevel"/>
    <w:tmpl w:val="01624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B01CA"/>
    <w:multiLevelType w:val="hybridMultilevel"/>
    <w:tmpl w:val="8458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115577">
    <w:abstractNumId w:val="14"/>
  </w:num>
  <w:num w:numId="2" w16cid:durableId="627513194">
    <w:abstractNumId w:val="4"/>
  </w:num>
  <w:num w:numId="3" w16cid:durableId="1835148168">
    <w:abstractNumId w:val="12"/>
  </w:num>
  <w:num w:numId="4" w16cid:durableId="51538574">
    <w:abstractNumId w:val="5"/>
  </w:num>
  <w:num w:numId="5" w16cid:durableId="109790175">
    <w:abstractNumId w:val="2"/>
  </w:num>
  <w:num w:numId="6" w16cid:durableId="2084375542">
    <w:abstractNumId w:val="8"/>
  </w:num>
  <w:num w:numId="7" w16cid:durableId="1952470617">
    <w:abstractNumId w:val="0"/>
  </w:num>
  <w:num w:numId="8" w16cid:durableId="530991173">
    <w:abstractNumId w:val="3"/>
  </w:num>
  <w:num w:numId="9" w16cid:durableId="1891990751">
    <w:abstractNumId w:val="6"/>
  </w:num>
  <w:num w:numId="10" w16cid:durableId="1680308712">
    <w:abstractNumId w:val="7"/>
  </w:num>
  <w:num w:numId="11" w16cid:durableId="1415978741">
    <w:abstractNumId w:val="13"/>
  </w:num>
  <w:num w:numId="12" w16cid:durableId="182595543">
    <w:abstractNumId w:val="15"/>
  </w:num>
  <w:num w:numId="13" w16cid:durableId="179516327">
    <w:abstractNumId w:val="16"/>
  </w:num>
  <w:num w:numId="14" w16cid:durableId="727654077">
    <w:abstractNumId w:val="11"/>
  </w:num>
  <w:num w:numId="15" w16cid:durableId="679967232">
    <w:abstractNumId w:val="9"/>
  </w:num>
  <w:num w:numId="16" w16cid:durableId="359863734">
    <w:abstractNumId w:val="10"/>
  </w:num>
  <w:num w:numId="17" w16cid:durableId="1151094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8"/>
    <w:rsid w:val="00004641"/>
    <w:rsid w:val="000364A2"/>
    <w:rsid w:val="000519F1"/>
    <w:rsid w:val="00070935"/>
    <w:rsid w:val="00071ECD"/>
    <w:rsid w:val="00072F33"/>
    <w:rsid w:val="000D7028"/>
    <w:rsid w:val="000D7D86"/>
    <w:rsid w:val="000E4F4B"/>
    <w:rsid w:val="000F3CB9"/>
    <w:rsid w:val="00100807"/>
    <w:rsid w:val="00116578"/>
    <w:rsid w:val="00146186"/>
    <w:rsid w:val="0017044C"/>
    <w:rsid w:val="0017045D"/>
    <w:rsid w:val="00182828"/>
    <w:rsid w:val="0019029C"/>
    <w:rsid w:val="001A5CE0"/>
    <w:rsid w:val="001D2E8A"/>
    <w:rsid w:val="001D5B9A"/>
    <w:rsid w:val="001E1412"/>
    <w:rsid w:val="001E43CF"/>
    <w:rsid w:val="002074B9"/>
    <w:rsid w:val="00210A44"/>
    <w:rsid w:val="00213529"/>
    <w:rsid w:val="00227ABE"/>
    <w:rsid w:val="00233DAD"/>
    <w:rsid w:val="00240C79"/>
    <w:rsid w:val="0024656F"/>
    <w:rsid w:val="00262457"/>
    <w:rsid w:val="0026731A"/>
    <w:rsid w:val="00291376"/>
    <w:rsid w:val="002C46A0"/>
    <w:rsid w:val="002C706B"/>
    <w:rsid w:val="002D17C9"/>
    <w:rsid w:val="002F00B5"/>
    <w:rsid w:val="002F1CC6"/>
    <w:rsid w:val="00311C29"/>
    <w:rsid w:val="00313903"/>
    <w:rsid w:val="003224DD"/>
    <w:rsid w:val="00332977"/>
    <w:rsid w:val="0036065D"/>
    <w:rsid w:val="00375502"/>
    <w:rsid w:val="003F19A0"/>
    <w:rsid w:val="00424510"/>
    <w:rsid w:val="004411B7"/>
    <w:rsid w:val="004C7C27"/>
    <w:rsid w:val="004D1D85"/>
    <w:rsid w:val="004F16D2"/>
    <w:rsid w:val="005072B7"/>
    <w:rsid w:val="00530E7C"/>
    <w:rsid w:val="00543E11"/>
    <w:rsid w:val="00552F5E"/>
    <w:rsid w:val="00570F84"/>
    <w:rsid w:val="0059452B"/>
    <w:rsid w:val="005C7562"/>
    <w:rsid w:val="005D06F5"/>
    <w:rsid w:val="005E2CDC"/>
    <w:rsid w:val="005E5C29"/>
    <w:rsid w:val="005F6192"/>
    <w:rsid w:val="006058C5"/>
    <w:rsid w:val="00606F30"/>
    <w:rsid w:val="0062514F"/>
    <w:rsid w:val="00626C38"/>
    <w:rsid w:val="00636746"/>
    <w:rsid w:val="006406CD"/>
    <w:rsid w:val="0064576A"/>
    <w:rsid w:val="00654D6C"/>
    <w:rsid w:val="00657220"/>
    <w:rsid w:val="00671E71"/>
    <w:rsid w:val="006847DD"/>
    <w:rsid w:val="006B7CDB"/>
    <w:rsid w:val="006C2981"/>
    <w:rsid w:val="006E567F"/>
    <w:rsid w:val="00704B9A"/>
    <w:rsid w:val="00731FBF"/>
    <w:rsid w:val="00733096"/>
    <w:rsid w:val="007339E5"/>
    <w:rsid w:val="00740288"/>
    <w:rsid w:val="00751FB2"/>
    <w:rsid w:val="007813F9"/>
    <w:rsid w:val="007A06E1"/>
    <w:rsid w:val="00826081"/>
    <w:rsid w:val="00870CFA"/>
    <w:rsid w:val="0087622E"/>
    <w:rsid w:val="008856B9"/>
    <w:rsid w:val="00891482"/>
    <w:rsid w:val="0089574B"/>
    <w:rsid w:val="008A64AB"/>
    <w:rsid w:val="008B7511"/>
    <w:rsid w:val="008D1A8B"/>
    <w:rsid w:val="008D4245"/>
    <w:rsid w:val="008F01EF"/>
    <w:rsid w:val="00901E89"/>
    <w:rsid w:val="00902B6A"/>
    <w:rsid w:val="00914061"/>
    <w:rsid w:val="00932993"/>
    <w:rsid w:val="009332A2"/>
    <w:rsid w:val="00934B96"/>
    <w:rsid w:val="00944FDB"/>
    <w:rsid w:val="00945241"/>
    <w:rsid w:val="00972A32"/>
    <w:rsid w:val="00994692"/>
    <w:rsid w:val="009A6F72"/>
    <w:rsid w:val="009B3D6D"/>
    <w:rsid w:val="009C1EAC"/>
    <w:rsid w:val="009D4AEF"/>
    <w:rsid w:val="009F049E"/>
    <w:rsid w:val="00A37753"/>
    <w:rsid w:val="00A568DA"/>
    <w:rsid w:val="00A56B79"/>
    <w:rsid w:val="00A57F13"/>
    <w:rsid w:val="00A614C0"/>
    <w:rsid w:val="00A727DD"/>
    <w:rsid w:val="00A72B36"/>
    <w:rsid w:val="00A72C62"/>
    <w:rsid w:val="00A75BA6"/>
    <w:rsid w:val="00AB55DD"/>
    <w:rsid w:val="00AE2277"/>
    <w:rsid w:val="00B22F33"/>
    <w:rsid w:val="00B3572A"/>
    <w:rsid w:val="00B36D74"/>
    <w:rsid w:val="00B42478"/>
    <w:rsid w:val="00B62871"/>
    <w:rsid w:val="00B65505"/>
    <w:rsid w:val="00B65F8F"/>
    <w:rsid w:val="00B87650"/>
    <w:rsid w:val="00BB1753"/>
    <w:rsid w:val="00BB6939"/>
    <w:rsid w:val="00BD5A75"/>
    <w:rsid w:val="00BF1AE7"/>
    <w:rsid w:val="00BF3A6B"/>
    <w:rsid w:val="00BF424D"/>
    <w:rsid w:val="00C06799"/>
    <w:rsid w:val="00C11238"/>
    <w:rsid w:val="00C120C4"/>
    <w:rsid w:val="00C35988"/>
    <w:rsid w:val="00C40063"/>
    <w:rsid w:val="00C47368"/>
    <w:rsid w:val="00C7107F"/>
    <w:rsid w:val="00C750F1"/>
    <w:rsid w:val="00C90516"/>
    <w:rsid w:val="00CE10CB"/>
    <w:rsid w:val="00CF027B"/>
    <w:rsid w:val="00D168BB"/>
    <w:rsid w:val="00D17003"/>
    <w:rsid w:val="00D215D7"/>
    <w:rsid w:val="00D361E0"/>
    <w:rsid w:val="00D4257F"/>
    <w:rsid w:val="00D45E94"/>
    <w:rsid w:val="00D46C7C"/>
    <w:rsid w:val="00D502EE"/>
    <w:rsid w:val="00D57BB1"/>
    <w:rsid w:val="00D6384C"/>
    <w:rsid w:val="00D8788C"/>
    <w:rsid w:val="00DC7FF2"/>
    <w:rsid w:val="00DE0D29"/>
    <w:rsid w:val="00DF7568"/>
    <w:rsid w:val="00E10AAC"/>
    <w:rsid w:val="00E1533C"/>
    <w:rsid w:val="00E24A6C"/>
    <w:rsid w:val="00E533D2"/>
    <w:rsid w:val="00E55B2A"/>
    <w:rsid w:val="00EE1F63"/>
    <w:rsid w:val="00F121D0"/>
    <w:rsid w:val="00F13846"/>
    <w:rsid w:val="00F27C57"/>
    <w:rsid w:val="00FA3F80"/>
    <w:rsid w:val="00FB22C7"/>
    <w:rsid w:val="00FC1460"/>
    <w:rsid w:val="00FE073C"/>
    <w:rsid w:val="00FF4291"/>
    <w:rsid w:val="00F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F16A"/>
  <w15:docId w15:val="{37090FAA-2E2C-4A18-8FF0-2ACD5D3E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8F"/>
    <w:pPr>
      <w:spacing w:after="0" w:line="240" w:lineRule="auto"/>
    </w:pPr>
    <w:rPr>
      <w:rFonts w:ascii="Times New Roman" w:eastAsia="Times New Roman" w:hAnsi="Times New Roman" w:cs="Times New Roman"/>
      <w:sz w:val="24"/>
      <w:szCs w:val="24"/>
      <w:lang w:val="lt-LT" w:eastAsia="lt-LT"/>
    </w:rPr>
  </w:style>
  <w:style w:type="paragraph" w:styleId="Heading6">
    <w:name w:val="heading 6"/>
    <w:basedOn w:val="Normal"/>
    <w:next w:val="Normal"/>
    <w:link w:val="Heading6Char"/>
    <w:qFormat/>
    <w:rsid w:val="00C06799"/>
    <w:pPr>
      <w:keepNext/>
      <w:jc w:val="center"/>
      <w:outlineLvl w:val="5"/>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C90516"/>
    <w:pPr>
      <w:spacing w:after="160" w:line="240" w:lineRule="exact"/>
    </w:pPr>
    <w:rPr>
      <w:rFonts w:ascii="Tahoma" w:hAnsi="Tahoma"/>
      <w:sz w:val="20"/>
      <w:szCs w:val="20"/>
      <w:lang w:val="en-US" w:eastAsia="en-US"/>
    </w:rPr>
  </w:style>
  <w:style w:type="paragraph" w:customStyle="1" w:styleId="CharChar9DiagramaDiagramaCharCharCharChar">
    <w:name w:val="Char Char9 Diagrama Diagrama Char Char Char Char"/>
    <w:basedOn w:val="Normal"/>
    <w:rsid w:val="00C11238"/>
    <w:pPr>
      <w:spacing w:after="160" w:line="240" w:lineRule="exact"/>
    </w:pPr>
    <w:rPr>
      <w:rFonts w:ascii="Verdana" w:hAnsi="Verdana"/>
      <w:sz w:val="20"/>
      <w:szCs w:val="20"/>
      <w:lang w:val="en-US"/>
    </w:rPr>
  </w:style>
  <w:style w:type="paragraph" w:styleId="BalloonText">
    <w:name w:val="Balloon Text"/>
    <w:basedOn w:val="Normal"/>
    <w:link w:val="BalloonTextChar"/>
    <w:uiPriority w:val="99"/>
    <w:semiHidden/>
    <w:unhideWhenUsed/>
    <w:rsid w:val="006E567F"/>
    <w:rPr>
      <w:rFonts w:ascii="Tahoma" w:hAnsi="Tahoma" w:cs="Tahoma"/>
      <w:sz w:val="16"/>
      <w:szCs w:val="16"/>
    </w:rPr>
  </w:style>
  <w:style w:type="character" w:customStyle="1" w:styleId="BalloonTextChar">
    <w:name w:val="Balloon Text Char"/>
    <w:basedOn w:val="DefaultParagraphFont"/>
    <w:link w:val="BalloonText"/>
    <w:uiPriority w:val="99"/>
    <w:semiHidden/>
    <w:rsid w:val="006E567F"/>
    <w:rPr>
      <w:rFonts w:ascii="Tahoma" w:eastAsia="Times New Roman" w:hAnsi="Tahoma" w:cs="Tahoma"/>
      <w:sz w:val="16"/>
      <w:szCs w:val="16"/>
      <w:lang w:val="lt-LT" w:eastAsia="lt-LT"/>
    </w:rPr>
  </w:style>
  <w:style w:type="character" w:customStyle="1" w:styleId="Heading6Char">
    <w:name w:val="Heading 6 Char"/>
    <w:basedOn w:val="DefaultParagraphFont"/>
    <w:link w:val="Heading6"/>
    <w:rsid w:val="00C0679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E1533C"/>
    <w:pPr>
      <w:ind w:left="720"/>
      <w:contextualSpacing/>
    </w:pPr>
  </w:style>
  <w:style w:type="paragraph" w:styleId="Header">
    <w:name w:val="header"/>
    <w:basedOn w:val="Normal"/>
    <w:link w:val="HeaderChar"/>
    <w:uiPriority w:val="99"/>
    <w:unhideWhenUsed/>
    <w:rsid w:val="002F1CC6"/>
    <w:pPr>
      <w:tabs>
        <w:tab w:val="center" w:pos="4513"/>
        <w:tab w:val="right" w:pos="9026"/>
      </w:tabs>
    </w:pPr>
  </w:style>
  <w:style w:type="character" w:customStyle="1" w:styleId="HeaderChar">
    <w:name w:val="Header Char"/>
    <w:basedOn w:val="DefaultParagraphFont"/>
    <w:link w:val="Header"/>
    <w:uiPriority w:val="99"/>
    <w:rsid w:val="002F1CC6"/>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F1CC6"/>
    <w:pPr>
      <w:tabs>
        <w:tab w:val="center" w:pos="4513"/>
        <w:tab w:val="right" w:pos="9026"/>
      </w:tabs>
    </w:pPr>
  </w:style>
  <w:style w:type="character" w:customStyle="1" w:styleId="FooterChar">
    <w:name w:val="Footer Char"/>
    <w:basedOn w:val="DefaultParagraphFont"/>
    <w:link w:val="Footer"/>
    <w:uiPriority w:val="99"/>
    <w:rsid w:val="002F1CC6"/>
    <w:rPr>
      <w:rFonts w:ascii="Times New Roman" w:eastAsia="Times New Roman" w:hAnsi="Times New Roman" w:cs="Times New Roman"/>
      <w:sz w:val="24"/>
      <w:szCs w:val="24"/>
      <w:lang w:val="lt-LT" w:eastAsia="lt-LT"/>
    </w:rPr>
  </w:style>
  <w:style w:type="paragraph" w:customStyle="1" w:styleId="Body2">
    <w:name w:val="Body 2"/>
    <w:rsid w:val="00A7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qFormat/>
    <w:rsid w:val="00A75BA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styleId="CommentReference">
    <w:name w:val="annotation reference"/>
    <w:basedOn w:val="DefaultParagraphFont"/>
    <w:uiPriority w:val="99"/>
    <w:semiHidden/>
    <w:unhideWhenUsed/>
    <w:rsid w:val="00D17003"/>
    <w:rPr>
      <w:sz w:val="16"/>
      <w:szCs w:val="16"/>
    </w:rPr>
  </w:style>
  <w:style w:type="paragraph" w:styleId="CommentText">
    <w:name w:val="annotation text"/>
    <w:basedOn w:val="Normal"/>
    <w:link w:val="CommentTextChar"/>
    <w:uiPriority w:val="99"/>
    <w:semiHidden/>
    <w:unhideWhenUsed/>
    <w:rsid w:val="00D17003"/>
    <w:rPr>
      <w:sz w:val="20"/>
      <w:szCs w:val="20"/>
    </w:rPr>
  </w:style>
  <w:style w:type="character" w:customStyle="1" w:styleId="CommentTextChar">
    <w:name w:val="Comment Text Char"/>
    <w:basedOn w:val="DefaultParagraphFont"/>
    <w:link w:val="CommentText"/>
    <w:uiPriority w:val="99"/>
    <w:semiHidden/>
    <w:rsid w:val="00D170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17003"/>
    <w:rPr>
      <w:b/>
      <w:bCs/>
    </w:rPr>
  </w:style>
  <w:style w:type="character" w:customStyle="1" w:styleId="CommentSubjectChar">
    <w:name w:val="Comment Subject Char"/>
    <w:basedOn w:val="CommentTextChar"/>
    <w:link w:val="CommentSubject"/>
    <w:uiPriority w:val="99"/>
    <w:semiHidden/>
    <w:rsid w:val="00D17003"/>
    <w:rPr>
      <w:rFonts w:ascii="Times New Roman" w:eastAsia="Times New Roman" w:hAnsi="Times New Roman" w:cs="Times New Roman"/>
      <w:b/>
      <w:bCs/>
      <w:sz w:val="20"/>
      <w:szCs w:val="20"/>
      <w:lang w:val="lt-LT" w:eastAsia="lt-LT"/>
    </w:rPr>
  </w:style>
  <w:style w:type="paragraph" w:customStyle="1" w:styleId="Default">
    <w:name w:val="Default"/>
    <w:rsid w:val="00543E1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rmalWeb">
    <w:name w:val="Normal (Web)"/>
    <w:basedOn w:val="Normal"/>
    <w:uiPriority w:val="99"/>
    <w:semiHidden/>
    <w:unhideWhenUsed/>
    <w:rsid w:val="00182828"/>
    <w:pPr>
      <w:spacing w:before="100" w:beforeAutospacing="1" w:after="100" w:afterAutospacing="1"/>
    </w:pPr>
    <w:rPr>
      <w:lang w:eastAsia="en-US"/>
    </w:rPr>
  </w:style>
  <w:style w:type="character" w:styleId="Strong">
    <w:name w:val="Strong"/>
    <w:basedOn w:val="DefaultParagraphFont"/>
    <w:uiPriority w:val="22"/>
    <w:qFormat/>
    <w:rsid w:val="00182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10937">
      <w:bodyDiv w:val="1"/>
      <w:marLeft w:val="0"/>
      <w:marRight w:val="0"/>
      <w:marTop w:val="0"/>
      <w:marBottom w:val="0"/>
      <w:divBdr>
        <w:top w:val="none" w:sz="0" w:space="0" w:color="auto"/>
        <w:left w:val="none" w:sz="0" w:space="0" w:color="auto"/>
        <w:bottom w:val="none" w:sz="0" w:space="0" w:color="auto"/>
        <w:right w:val="none" w:sz="0" w:space="0" w:color="auto"/>
      </w:divBdr>
      <w:divsChild>
        <w:div w:id="1765301793">
          <w:marLeft w:val="0"/>
          <w:marRight w:val="0"/>
          <w:marTop w:val="0"/>
          <w:marBottom w:val="0"/>
          <w:divBdr>
            <w:top w:val="none" w:sz="0" w:space="0" w:color="auto"/>
            <w:left w:val="none" w:sz="0" w:space="0" w:color="auto"/>
            <w:bottom w:val="none" w:sz="0" w:space="0" w:color="auto"/>
            <w:right w:val="none" w:sz="0" w:space="0" w:color="auto"/>
          </w:divBdr>
          <w:divsChild>
            <w:div w:id="347371608">
              <w:marLeft w:val="0"/>
              <w:marRight w:val="0"/>
              <w:marTop w:val="0"/>
              <w:marBottom w:val="0"/>
              <w:divBdr>
                <w:top w:val="none" w:sz="0" w:space="0" w:color="auto"/>
                <w:left w:val="none" w:sz="0" w:space="0" w:color="auto"/>
                <w:bottom w:val="none" w:sz="0" w:space="0" w:color="auto"/>
                <w:right w:val="none" w:sz="0" w:space="0" w:color="auto"/>
              </w:divBdr>
            </w:div>
          </w:divsChild>
        </w:div>
        <w:div w:id="706489989">
          <w:marLeft w:val="0"/>
          <w:marRight w:val="0"/>
          <w:marTop w:val="0"/>
          <w:marBottom w:val="0"/>
          <w:divBdr>
            <w:top w:val="none" w:sz="0" w:space="0" w:color="auto"/>
            <w:left w:val="none" w:sz="0" w:space="0" w:color="auto"/>
            <w:bottom w:val="none" w:sz="0" w:space="0" w:color="auto"/>
            <w:right w:val="none" w:sz="0" w:space="0" w:color="auto"/>
          </w:divBdr>
          <w:divsChild>
            <w:div w:id="1089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5686-65EE-47BE-AAB3-07F22E26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6005</Words>
  <Characters>3423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Indrė Rulevičiūtė</cp:lastModifiedBy>
  <cp:revision>16</cp:revision>
  <dcterms:created xsi:type="dcterms:W3CDTF">2024-10-08T08:12:00Z</dcterms:created>
  <dcterms:modified xsi:type="dcterms:W3CDTF">2025-10-14T04:59:00Z</dcterms:modified>
</cp:coreProperties>
</file>