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7C0D" w14:textId="77777777" w:rsidR="008E42EB" w:rsidRPr="002C45F4" w:rsidRDefault="008E42EB" w:rsidP="002A6D71">
      <w:pPr>
        <w:ind w:firstLine="7088"/>
        <w:jc w:val="both"/>
        <w:rPr>
          <w:rFonts w:ascii="Times New Roman" w:hAnsi="Times New Roman" w:cs="Times New Roman"/>
          <w:i/>
          <w:iCs/>
          <w:noProof/>
          <w:sz w:val="24"/>
          <w:lang w:eastAsia="ar-SA"/>
        </w:rPr>
      </w:pPr>
      <w:r w:rsidRPr="002C45F4">
        <w:rPr>
          <w:rFonts w:ascii="Times New Roman" w:hAnsi="Times New Roman" w:cs="Times New Roman"/>
          <w:i/>
          <w:iCs/>
          <w:noProof/>
          <w:sz w:val="24"/>
          <w:lang w:eastAsia="ar-SA"/>
        </w:rPr>
        <w:t>Pirkimo dokumentų</w:t>
      </w:r>
    </w:p>
    <w:p w14:paraId="30ADAC48" w14:textId="40C7F4F4" w:rsidR="008E42EB" w:rsidRPr="002C45F4" w:rsidRDefault="008E42EB" w:rsidP="002A6D71">
      <w:pPr>
        <w:suppressAutoHyphens/>
        <w:overflowPunct w:val="0"/>
        <w:jc w:val="both"/>
        <w:rPr>
          <w:rFonts w:ascii="Times New Roman" w:hAnsi="Times New Roman" w:cs="Times New Roman"/>
          <w:i/>
          <w:iCs/>
          <w:noProof/>
          <w:sz w:val="24"/>
          <w:lang w:eastAsia="ar-SA"/>
        </w:rPr>
      </w:pPr>
      <w:r w:rsidRPr="002C45F4">
        <w:rPr>
          <w:rFonts w:ascii="Times New Roman" w:hAnsi="Times New Roman" w:cs="Times New Roman"/>
          <w:i/>
          <w:iCs/>
          <w:noProof/>
          <w:sz w:val="24"/>
          <w:lang w:eastAsia="ar-SA"/>
        </w:rPr>
        <w:t xml:space="preserve">                                                                                                          </w:t>
      </w:r>
      <w:r w:rsidR="00EE4992" w:rsidRPr="002C45F4">
        <w:rPr>
          <w:rFonts w:ascii="Times New Roman" w:hAnsi="Times New Roman" w:cs="Times New Roman"/>
          <w:i/>
          <w:iCs/>
          <w:noProof/>
          <w:sz w:val="24"/>
          <w:lang w:eastAsia="ar-SA"/>
        </w:rPr>
        <w:t>10</w:t>
      </w:r>
      <w:r w:rsidRPr="002C45F4">
        <w:rPr>
          <w:rFonts w:ascii="Times New Roman" w:hAnsi="Times New Roman" w:cs="Times New Roman"/>
          <w:i/>
          <w:iCs/>
          <w:noProof/>
          <w:sz w:val="24"/>
          <w:lang w:eastAsia="ar-SA"/>
        </w:rPr>
        <w:t xml:space="preserve">  priedas</w:t>
      </w:r>
    </w:p>
    <w:p w14:paraId="32CBC984" w14:textId="77777777" w:rsidR="002A6D71" w:rsidRPr="002A6D71" w:rsidRDefault="002A6D71" w:rsidP="002A6D71">
      <w:pPr>
        <w:ind w:firstLine="0"/>
        <w:jc w:val="right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 xml:space="preserve">Nacionalinio saugumo reikalavimų atitikties </w:t>
      </w:r>
    </w:p>
    <w:p w14:paraId="4EFE9209" w14:textId="77777777" w:rsidR="002A6D71" w:rsidRPr="002A6D71" w:rsidRDefault="002A6D71" w:rsidP="002A6D71">
      <w:pPr>
        <w:ind w:firstLine="0"/>
        <w:jc w:val="right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deklaracijos tipinė forma,</w:t>
      </w:r>
    </w:p>
    <w:p w14:paraId="17354F3E" w14:textId="77777777" w:rsidR="002A6D71" w:rsidRPr="002A6D71" w:rsidRDefault="002A6D71" w:rsidP="002A6D71">
      <w:pPr>
        <w:ind w:firstLine="0"/>
        <w:jc w:val="right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 xml:space="preserve">patvirtinta Viešųjų pirkimų tarnybos </w:t>
      </w:r>
    </w:p>
    <w:p w14:paraId="732DCD8B" w14:textId="77777777" w:rsidR="002A6D71" w:rsidRPr="002A6D71" w:rsidRDefault="002A6D71" w:rsidP="002A6D71">
      <w:pPr>
        <w:ind w:firstLine="0"/>
        <w:jc w:val="right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direktoriaus 2022 m. gruodžio 29 d.</w:t>
      </w:r>
    </w:p>
    <w:p w14:paraId="3F334D66" w14:textId="77777777" w:rsidR="002A6D71" w:rsidRPr="002A6D71" w:rsidRDefault="002A6D71" w:rsidP="002A6D71">
      <w:pPr>
        <w:ind w:firstLine="0"/>
        <w:jc w:val="right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įsakymu Nr. 1S-233</w:t>
      </w:r>
    </w:p>
    <w:p w14:paraId="2E2D1E4B" w14:textId="77777777" w:rsidR="002A6D71" w:rsidRPr="002A6D71" w:rsidRDefault="002A6D71" w:rsidP="002A6D71">
      <w:pPr>
        <w:ind w:firstLine="0"/>
        <w:jc w:val="right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13EFEDBA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767FC12C" w14:textId="77777777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(Nacionalinio saugumo reikalavimų atitikties deklaracijos tipinė forma)</w:t>
      </w:r>
    </w:p>
    <w:p w14:paraId="1E22B590" w14:textId="6A4AEEE2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349C2377" w14:textId="77777777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(</w:t>
      </w: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>tiekėjo pavadinimas</w:t>
      </w: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)</w:t>
      </w:r>
    </w:p>
    <w:p w14:paraId="65095103" w14:textId="57BB36EE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3175D68D" w14:textId="6A5B7E1E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Cs/>
          <w:noProof/>
          <w:color w:val="000000"/>
          <w:sz w:val="24"/>
        </w:rPr>
        <w:t>(</w:t>
      </w:r>
      <w:r w:rsidRPr="002A6D71">
        <w:rPr>
          <w:rFonts w:ascii="Times New Roman" w:eastAsia="Calibri" w:hAnsi="Times New Roman" w:cs="Times New Roman"/>
          <w:i/>
          <w:noProof/>
          <w:color w:val="000000"/>
          <w:sz w:val="24"/>
        </w:rPr>
        <w:t>adresatas (perkančiosios organizacijos</w:t>
      </w:r>
      <w:r w:rsidR="005E3838">
        <w:rPr>
          <w:rFonts w:ascii="Times New Roman" w:eastAsia="Calibri" w:hAnsi="Times New Roman" w:cs="Times New Roman"/>
          <w:i/>
          <w:noProof/>
          <w:color w:val="000000"/>
          <w:sz w:val="24"/>
        </w:rPr>
        <w:t xml:space="preserve">) </w:t>
      </w:r>
      <w:r w:rsidRPr="002A6D71">
        <w:rPr>
          <w:rFonts w:ascii="Times New Roman" w:eastAsia="Calibri" w:hAnsi="Times New Roman" w:cs="Times New Roman"/>
          <w:i/>
          <w:noProof/>
          <w:color w:val="000000"/>
          <w:sz w:val="24"/>
        </w:rPr>
        <w:t>pavadinimas</w:t>
      </w:r>
      <w:r w:rsidRPr="002A6D71">
        <w:rPr>
          <w:rFonts w:ascii="Times New Roman" w:eastAsia="Calibri" w:hAnsi="Times New Roman" w:cs="Times New Roman"/>
          <w:iCs/>
          <w:noProof/>
          <w:color w:val="000000"/>
          <w:sz w:val="24"/>
        </w:rPr>
        <w:t>)</w:t>
      </w:r>
    </w:p>
    <w:p w14:paraId="10B4BFBC" w14:textId="77777777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012C40FA" w14:textId="77777777" w:rsidR="002A6D71" w:rsidRPr="002A6D71" w:rsidRDefault="002A6D71" w:rsidP="002A6D71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NACIONALINIO SAUGUMO REIKALAVIMŲ ATITIKTIES DEKLARACIJA</w:t>
      </w:r>
    </w:p>
    <w:p w14:paraId="19C57AB5" w14:textId="77777777" w:rsidR="002A6D71" w:rsidRPr="002A6D71" w:rsidRDefault="002A6D71" w:rsidP="005E3838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48013AF6" w14:textId="77777777" w:rsidR="002A6D71" w:rsidRPr="002A6D71" w:rsidRDefault="002A6D71" w:rsidP="005E3838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20__ m._____________ d. Nr. ______</w:t>
      </w:r>
    </w:p>
    <w:p w14:paraId="723FC01A" w14:textId="77777777" w:rsidR="002A6D71" w:rsidRPr="002A6D71" w:rsidRDefault="002A6D71" w:rsidP="005E3838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__________________________</w:t>
      </w:r>
    </w:p>
    <w:p w14:paraId="12B9879B" w14:textId="77777777" w:rsidR="002A6D71" w:rsidRPr="002A6D71" w:rsidRDefault="002A6D71" w:rsidP="005E3838">
      <w:pPr>
        <w:ind w:firstLine="0"/>
        <w:jc w:val="center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>(Sudarymo vieta)</w:t>
      </w:r>
    </w:p>
    <w:p w14:paraId="7293F6FC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Aš, ___________________________________________________________________ ,</w:t>
      </w:r>
    </w:p>
    <w:p w14:paraId="31770BCC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>(tiekėjo vadovo ar jo įgalioto asmens pareigų pavadinimas, vardas ir pavardė)</w:t>
      </w:r>
    </w:p>
    <w:p w14:paraId="3F0C5A77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patvirtinu, kad mano vadovaujamas (-a) (atstovaujamas (-a))____________________________ ,</w:t>
      </w:r>
    </w:p>
    <w:p w14:paraId="57F75A66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 xml:space="preserve">(tiekėjo pavadinimas)    </w:t>
      </w:r>
    </w:p>
    <w:p w14:paraId="4753ECB9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  <w:u w:val="single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dalyvaujantis (-i) ______________________________________________________________</w:t>
      </w:r>
    </w:p>
    <w:p w14:paraId="79AD3DBC" w14:textId="5302313E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>(perkančiosios organizacijos pavadinimas)</w:t>
      </w:r>
    </w:p>
    <w:p w14:paraId="06264EE9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vykdomame  _____________________________________, atitinka toliau nurodomus reikalavimus:</w:t>
      </w:r>
    </w:p>
    <w:p w14:paraId="3E08E3EE" w14:textId="3CC5B1B3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>(pirkimo objekto pavadinimas, pirkimo numeris, pirkimo paskelbimo CVP IS data</w:t>
      </w: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)</w:t>
      </w:r>
    </w:p>
    <w:p w14:paraId="15ED258B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i/>
          <w:noProof/>
          <w:color w:val="000000"/>
          <w:sz w:val="24"/>
        </w:rPr>
      </w:pPr>
    </w:p>
    <w:p w14:paraId="45C5FC7E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2A6D71" w:rsidRPr="002A6D71" w14:paraId="59CB59FE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74540D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  <w:r w:rsidRPr="002A6D71"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C94E3E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  <w:r w:rsidRPr="002A6D71"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t>tiekėjo siūlomos prekės nekelia grėsmės nacionaliniam saugumui – vadovaujantis Lietuvos Respublikos viešųjų pirkimų, atliekamų gynybos ir saugumo srityje, įstatymo (toliau – GĮ) 40 straipsnio 9 dalies 1 punktu, 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(_____________)</w:t>
            </w:r>
          </w:p>
        </w:tc>
      </w:tr>
      <w:tr w:rsidR="002A6D71" w:rsidRPr="002A6D71" w14:paraId="349EEFD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84B53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E9821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</w:tr>
      <w:tr w:rsidR="002A6D71" w:rsidRPr="002A6D71" w14:paraId="3F6A489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633037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DA186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</w:tr>
    </w:tbl>
    <w:p w14:paraId="6B701B40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i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noProof/>
          <w:color w:val="000000"/>
          <w:sz w:val="24"/>
        </w:rPr>
        <w:t>(pirkimo dokumentų punktai)</w:t>
      </w:r>
    </w:p>
    <w:p w14:paraId="46D26840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i/>
          <w:noProof/>
          <w:color w:val="000000"/>
          <w:sz w:val="24"/>
        </w:rPr>
      </w:pPr>
    </w:p>
    <w:p w14:paraId="10F63EC9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i/>
          <w:noProof/>
          <w:color w:val="000000"/>
          <w:sz w:val="24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2A6D71" w:rsidRPr="002A6D71" w14:paraId="2433207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D36F33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  <w:r w:rsidRPr="002A6D71"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5DCAA0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  <w:r w:rsidRPr="002A6D71"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  <w:t>tiekėjo siūlomos teikti paslaugos nekelia grėsmės nacionaliniam saugumui – vadovaujantis GĮ 40 straipsnio 9 dalies 2 punktu, paslaugų teikimas nebūtų vykdomas iš VPĮ 92 straipsnio 14 dalyje numatytame sąraše nurodytų valstybių ar teritorijų. (_____________)</w:t>
            </w:r>
          </w:p>
        </w:tc>
      </w:tr>
      <w:tr w:rsidR="002A6D71" w:rsidRPr="002A6D71" w14:paraId="695D573A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11B85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99031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</w:tr>
      <w:tr w:rsidR="002A6D71" w:rsidRPr="002A6D71" w14:paraId="31BB910A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3CE84B73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34C86" w14:textId="77777777" w:rsidR="002A6D71" w:rsidRPr="002A6D71" w:rsidRDefault="002A6D71" w:rsidP="002A6D71">
            <w:pPr>
              <w:ind w:firstLine="0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</w:tr>
    </w:tbl>
    <w:p w14:paraId="03B7F6BE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i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noProof/>
          <w:color w:val="000000"/>
          <w:sz w:val="24"/>
        </w:rPr>
        <w:t>(pirkimo dokumentų punktai)</w:t>
      </w:r>
    </w:p>
    <w:p w14:paraId="43817CCA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599D19D6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7AF51961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Patvirtinu, kad šie duomenys yra teisingi ir aktualūs pasiūlymo pateikimo dieną.</w:t>
      </w:r>
    </w:p>
    <w:p w14:paraId="27DB9AFF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2ED5ECBF" w14:textId="539435FD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 xml:space="preserve"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</w:t>
      </w: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lastRenderedPageBreak/>
        <w:t>siekiant užtikrinti tinkamą pirkimo procedūros atlikimą.</w:t>
      </w:r>
    </w:p>
    <w:p w14:paraId="5FE8397F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6AF29C5E" w14:textId="77E80233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865BD2D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72177170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0867CCE7" w14:textId="77777777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p w14:paraId="112C6D19" w14:textId="263158EC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  <w:u w:val="single"/>
        </w:rPr>
      </w:pP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____________________</w:t>
      </w: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 xml:space="preserve">                             </w:t>
      </w: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>____________________</w:t>
      </w:r>
      <w:r w:rsidRPr="002A6D71">
        <w:rPr>
          <w:rFonts w:ascii="Times New Roman" w:eastAsia="Calibri" w:hAnsi="Times New Roman" w:cs="Times New Roman"/>
          <w:noProof/>
          <w:color w:val="000000"/>
          <w:sz w:val="24"/>
        </w:rPr>
        <w:tab/>
      </w:r>
      <w:r w:rsidR="009E4619" w:rsidRPr="009E4619">
        <w:rPr>
          <w:rFonts w:ascii="Times New Roman" w:eastAsia="Calibri" w:hAnsi="Times New Roman" w:cs="Times New Roman"/>
          <w:noProof/>
          <w:color w:val="000000"/>
          <w:sz w:val="24"/>
          <w:u w:val="single"/>
        </w:rPr>
        <w:t>_______________</w:t>
      </w:r>
    </w:p>
    <w:p w14:paraId="70620DE1" w14:textId="1D325873" w:rsidR="002A6D71" w:rsidRPr="002A6D71" w:rsidRDefault="002A6D71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  <w:r w:rsidRPr="002A6D71">
        <w:rPr>
          <w:rFonts w:ascii="Times New Roman" w:eastAsia="Calibri" w:hAnsi="Times New Roman" w:cs="Times New Roman"/>
          <w:i/>
          <w:iCs/>
          <w:noProof/>
          <w:color w:val="000000"/>
          <w:sz w:val="24"/>
        </w:rPr>
        <w:t>(pareigos)                                                           (parašas)                                          (vardas ir pavardė)</w:t>
      </w:r>
    </w:p>
    <w:p w14:paraId="11B70A6B" w14:textId="77777777" w:rsidR="008E42EB" w:rsidRPr="002A6D71" w:rsidRDefault="008E42EB" w:rsidP="002A6D71">
      <w:pPr>
        <w:ind w:firstLine="0"/>
        <w:jc w:val="both"/>
        <w:rPr>
          <w:rFonts w:ascii="Times New Roman" w:eastAsia="Calibri" w:hAnsi="Times New Roman" w:cs="Times New Roman"/>
          <w:noProof/>
          <w:color w:val="000000"/>
          <w:sz w:val="24"/>
        </w:rPr>
      </w:pPr>
    </w:p>
    <w:sectPr w:rsidR="008E42EB" w:rsidRPr="002A6D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EB"/>
    <w:rsid w:val="002A6D71"/>
    <w:rsid w:val="002C45F4"/>
    <w:rsid w:val="003825CC"/>
    <w:rsid w:val="005765C5"/>
    <w:rsid w:val="005E3838"/>
    <w:rsid w:val="006D17E0"/>
    <w:rsid w:val="008E42EB"/>
    <w:rsid w:val="009E4619"/>
    <w:rsid w:val="00D3162D"/>
    <w:rsid w:val="00D5125E"/>
    <w:rsid w:val="00D52681"/>
    <w:rsid w:val="00EA0A3B"/>
    <w:rsid w:val="00E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FB45"/>
  <w15:chartTrackingRefBased/>
  <w15:docId w15:val="{54F50AE2-EDEB-475A-A6C6-2FF4E685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42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42EB"/>
    <w:pPr>
      <w:keepNext/>
      <w:keepLines/>
      <w:widowControl/>
      <w:autoSpaceDE/>
      <w:autoSpaceDN/>
      <w:adjustRightInd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42EB"/>
    <w:pPr>
      <w:keepNext/>
      <w:keepLines/>
      <w:widowControl/>
      <w:autoSpaceDE/>
      <w:autoSpaceDN/>
      <w:adjustRightInd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42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42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42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42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42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42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42EB"/>
    <w:pPr>
      <w:widowControl/>
      <w:autoSpaceDE/>
      <w:autoSpaceDN/>
      <w:adjustRightInd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42EB"/>
    <w:pPr>
      <w:widowControl/>
      <w:numPr>
        <w:ilvl w:val="1"/>
      </w:numPr>
      <w:autoSpaceDE/>
      <w:autoSpaceDN/>
      <w:adjustRightInd/>
      <w:spacing w:after="160" w:line="259" w:lineRule="auto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42EB"/>
    <w:pPr>
      <w:widowControl/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42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42EB"/>
    <w:pPr>
      <w:widowControl/>
      <w:autoSpaceDE/>
      <w:autoSpaceDN/>
      <w:adjustRightIn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42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42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42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42EB"/>
    <w:rPr>
      <w:b/>
      <w:bCs/>
      <w:smallCaps/>
      <w:color w:val="0F4761" w:themeColor="accent1" w:themeShade="BF"/>
      <w:spacing w:val="5"/>
    </w:rPr>
  </w:style>
  <w:style w:type="character" w:customStyle="1" w:styleId="BetarpDiagrama">
    <w:name w:val="Be tarpų Diagrama"/>
    <w:link w:val="Betarp"/>
    <w:uiPriority w:val="1"/>
    <w:locked/>
    <w:rsid w:val="008E42EB"/>
    <w:rPr>
      <w:rFonts w:ascii="Calibri" w:eastAsia="Yu Mincho" w:hAnsi="Calibri" w:cs="Arial"/>
      <w:sz w:val="21"/>
      <w:szCs w:val="21"/>
    </w:rPr>
  </w:style>
  <w:style w:type="paragraph" w:styleId="Betarp">
    <w:name w:val="No Spacing"/>
    <w:link w:val="BetarpDiagrama"/>
    <w:uiPriority w:val="1"/>
    <w:qFormat/>
    <w:rsid w:val="008E42EB"/>
    <w:pPr>
      <w:spacing w:after="0" w:line="240" w:lineRule="auto"/>
    </w:pPr>
    <w:rPr>
      <w:rFonts w:ascii="Calibri" w:eastAsia="Yu Mincho" w:hAnsi="Calibri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4303C-E517-47AA-9BA7-2A11DBE4D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95A7A-079E-4BC6-9AB9-2368E6552202}">
  <ds:schemaRefs>
    <ds:schemaRef ds:uri="63c83698-8997-4e50-a507-89ca86912937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6a19158-d0d1-40c5-9a1c-07b30edafd5b"/>
  </ds:schemaRefs>
</ds:datastoreItem>
</file>

<file path=customXml/itemProps3.xml><?xml version="1.0" encoding="utf-8"?>
<ds:datastoreItem xmlns:ds="http://schemas.openxmlformats.org/officeDocument/2006/customXml" ds:itemID="{3546F5EF-0E63-435A-8E46-067809307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1863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Jakutienė</dc:creator>
  <cp:keywords/>
  <dc:description/>
  <cp:lastModifiedBy>Vilija Jakutienė</cp:lastModifiedBy>
  <cp:revision>9</cp:revision>
  <dcterms:created xsi:type="dcterms:W3CDTF">2025-10-08T11:12:00Z</dcterms:created>
  <dcterms:modified xsi:type="dcterms:W3CDTF">2025-10-13T10:55:00Z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