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4322" w14:textId="5A1A77E8" w:rsidR="005C1596" w:rsidRPr="005C1596" w:rsidRDefault="005C1596" w:rsidP="005C1596">
      <w:pPr>
        <w:jc w:val="center"/>
        <w:rPr>
          <w:rFonts w:ascii="Times New Roman" w:hAnsi="Times New Roman" w:cs="Times New Roman"/>
          <w:b/>
          <w:bCs/>
          <w:sz w:val="24"/>
          <w:szCs w:val="24"/>
        </w:rPr>
      </w:pPr>
      <w:bookmarkStart w:id="0" w:name="_Hlk180483611"/>
      <w:r w:rsidRPr="005C1596">
        <w:rPr>
          <w:rFonts w:ascii="Times New Roman" w:hAnsi="Times New Roman" w:cs="Times New Roman"/>
          <w:b/>
          <w:bCs/>
          <w:sz w:val="24"/>
          <w:szCs w:val="24"/>
        </w:rPr>
        <w:t>TECHNINĖ SPECIFIKACIJA</w:t>
      </w:r>
    </w:p>
    <w:tbl>
      <w:tblPr>
        <w:tblStyle w:val="Lentelstinklelis"/>
        <w:tblpPr w:leftFromText="180" w:rightFromText="180" w:horzAnchor="margin" w:tblpY="552"/>
        <w:tblW w:w="0" w:type="auto"/>
        <w:tblLook w:val="04A0" w:firstRow="1" w:lastRow="0" w:firstColumn="1" w:lastColumn="0" w:noHBand="0" w:noVBand="1"/>
      </w:tblPr>
      <w:tblGrid>
        <w:gridCol w:w="852"/>
        <w:gridCol w:w="2149"/>
        <w:gridCol w:w="3619"/>
        <w:gridCol w:w="3008"/>
      </w:tblGrid>
      <w:tr w:rsidR="004B3141" w:rsidRPr="005C1596" w14:paraId="5DBC1FF1" w14:textId="373A365A" w:rsidTr="004B3141">
        <w:tc>
          <w:tcPr>
            <w:tcW w:w="852" w:type="dxa"/>
          </w:tcPr>
          <w:p w14:paraId="01E30A21" w14:textId="6C2C2838" w:rsidR="004B3141" w:rsidRPr="005C1596" w:rsidRDefault="004B3141" w:rsidP="006B723F">
            <w:pPr>
              <w:jc w:val="center"/>
              <w:rPr>
                <w:rFonts w:ascii="Times New Roman" w:hAnsi="Times New Roman" w:cs="Times New Roman"/>
                <w:b/>
              </w:rPr>
            </w:pPr>
            <w:r>
              <w:rPr>
                <w:rFonts w:ascii="Times New Roman" w:hAnsi="Times New Roman" w:cs="Times New Roman"/>
                <w:b/>
              </w:rPr>
              <w:t>Eil.Nr.</w:t>
            </w:r>
          </w:p>
        </w:tc>
        <w:tc>
          <w:tcPr>
            <w:tcW w:w="2149" w:type="dxa"/>
          </w:tcPr>
          <w:p w14:paraId="4A07ECF4" w14:textId="0F747617" w:rsidR="004B3141" w:rsidRPr="005C1596" w:rsidRDefault="004B3141" w:rsidP="006B723F">
            <w:pPr>
              <w:jc w:val="center"/>
              <w:rPr>
                <w:rFonts w:ascii="Times New Roman" w:hAnsi="Times New Roman" w:cs="Times New Roman"/>
                <w:b/>
              </w:rPr>
            </w:pPr>
            <w:r w:rsidRPr="005C1596">
              <w:rPr>
                <w:rFonts w:ascii="Times New Roman" w:hAnsi="Times New Roman" w:cs="Times New Roman"/>
                <w:b/>
              </w:rPr>
              <w:t>Savybė</w:t>
            </w:r>
          </w:p>
        </w:tc>
        <w:tc>
          <w:tcPr>
            <w:tcW w:w="3619" w:type="dxa"/>
          </w:tcPr>
          <w:p w14:paraId="2D1A1C4A" w14:textId="77777777" w:rsidR="004B3141" w:rsidRPr="005C1596" w:rsidRDefault="004B3141" w:rsidP="006B723F">
            <w:pPr>
              <w:jc w:val="center"/>
              <w:rPr>
                <w:rFonts w:ascii="Times New Roman" w:hAnsi="Times New Roman" w:cs="Times New Roman"/>
                <w:b/>
              </w:rPr>
            </w:pPr>
            <w:r w:rsidRPr="005C1596">
              <w:rPr>
                <w:rFonts w:ascii="Times New Roman" w:hAnsi="Times New Roman" w:cs="Times New Roman"/>
                <w:b/>
              </w:rPr>
              <w:t>Reikalavimai</w:t>
            </w:r>
          </w:p>
        </w:tc>
        <w:tc>
          <w:tcPr>
            <w:tcW w:w="3008" w:type="dxa"/>
          </w:tcPr>
          <w:p w14:paraId="7B1D0C92" w14:textId="77777777" w:rsidR="004B3141" w:rsidRPr="00BC44F9" w:rsidRDefault="004B3141" w:rsidP="005C1596">
            <w:pPr>
              <w:ind w:left="83"/>
              <w:jc w:val="center"/>
              <w:rPr>
                <w:rFonts w:ascii="Times New Roman" w:hAnsi="Times New Roman" w:cs="Times New Roman"/>
                <w:b/>
                <w:bCs/>
              </w:rPr>
            </w:pPr>
            <w:r w:rsidRPr="00BC44F9">
              <w:rPr>
                <w:rFonts w:ascii="Times New Roman" w:hAnsi="Times New Roman" w:cs="Times New Roman"/>
                <w:b/>
                <w:bCs/>
              </w:rPr>
              <w:t>Siūlomų prekių charakteristika</w:t>
            </w:r>
          </w:p>
          <w:p w14:paraId="2478293D" w14:textId="77777777" w:rsidR="004B3141" w:rsidRPr="00BC44F9" w:rsidRDefault="004B3141" w:rsidP="005C1596">
            <w:pPr>
              <w:ind w:left="83"/>
              <w:jc w:val="center"/>
              <w:rPr>
                <w:rFonts w:ascii="Times New Roman" w:hAnsi="Times New Roman" w:cs="Times New Roman"/>
                <w:b/>
                <w:bCs/>
              </w:rPr>
            </w:pPr>
            <w:r w:rsidRPr="00BC44F9">
              <w:rPr>
                <w:rFonts w:ascii="Times New Roman" w:hAnsi="Times New Roman" w:cs="Times New Roman"/>
                <w:b/>
                <w:bCs/>
              </w:rPr>
              <w:t>(pildo tiekėjas)</w:t>
            </w:r>
          </w:p>
          <w:p w14:paraId="4F43F55C" w14:textId="30D2C7BA" w:rsidR="004B3141" w:rsidRPr="005C1596" w:rsidRDefault="004B3141" w:rsidP="005C1596">
            <w:pPr>
              <w:jc w:val="center"/>
              <w:rPr>
                <w:rFonts w:ascii="Times New Roman" w:hAnsi="Times New Roman" w:cs="Times New Roman"/>
                <w:b/>
              </w:rPr>
            </w:pPr>
            <w:r w:rsidRPr="00BC44F9">
              <w:rPr>
                <w:rFonts w:ascii="Times New Roman" w:hAnsi="Times New Roman" w:cs="Times New Roman"/>
                <w:i/>
                <w:iCs/>
              </w:rPr>
              <w:t>Būtina įvardinti tikslius parametrus bei jų reikšmes, apsiribojimas vien įrašais „Taip“, „Atitinka“, „Tenkina“, „+“, „&lt;... yra ne mažesnis kaip ...&gt;“, „&lt;... bus ne didesnis kaip ...&gt;“ ar  pan., negalimas.</w:t>
            </w:r>
          </w:p>
        </w:tc>
      </w:tr>
      <w:tr w:rsidR="004B3141" w:rsidRPr="005C1596" w14:paraId="0796CBF0" w14:textId="7D289C04" w:rsidTr="004B3141">
        <w:tc>
          <w:tcPr>
            <w:tcW w:w="852" w:type="dxa"/>
          </w:tcPr>
          <w:p w14:paraId="1EEC8EEF" w14:textId="2C0358D1" w:rsidR="004B3141" w:rsidRPr="005C1596" w:rsidRDefault="004B3141" w:rsidP="004B3141">
            <w:pPr>
              <w:jc w:val="center"/>
              <w:rPr>
                <w:rFonts w:ascii="Times New Roman" w:hAnsi="Times New Roman" w:cs="Times New Roman"/>
              </w:rPr>
            </w:pPr>
            <w:r>
              <w:rPr>
                <w:rFonts w:ascii="Times New Roman" w:hAnsi="Times New Roman" w:cs="Times New Roman"/>
              </w:rPr>
              <w:t>1.</w:t>
            </w:r>
          </w:p>
        </w:tc>
        <w:tc>
          <w:tcPr>
            <w:tcW w:w="2149" w:type="dxa"/>
          </w:tcPr>
          <w:p w14:paraId="15225152" w14:textId="7E08492F" w:rsidR="004B3141" w:rsidRPr="005C1596" w:rsidRDefault="004B3141" w:rsidP="006B723F">
            <w:pPr>
              <w:rPr>
                <w:rFonts w:ascii="Times New Roman" w:hAnsi="Times New Roman" w:cs="Times New Roman"/>
              </w:rPr>
            </w:pPr>
            <w:r w:rsidRPr="005C1596">
              <w:rPr>
                <w:rFonts w:ascii="Times New Roman" w:hAnsi="Times New Roman" w:cs="Times New Roman"/>
              </w:rPr>
              <w:t>Automobilio rūšis</w:t>
            </w:r>
          </w:p>
        </w:tc>
        <w:tc>
          <w:tcPr>
            <w:tcW w:w="3619" w:type="dxa"/>
          </w:tcPr>
          <w:p w14:paraId="6096786D" w14:textId="77777777" w:rsidR="004B3141" w:rsidRPr="005C1596" w:rsidRDefault="004B3141" w:rsidP="006B723F">
            <w:pPr>
              <w:rPr>
                <w:rFonts w:ascii="Times New Roman" w:hAnsi="Times New Roman" w:cs="Times New Roman"/>
              </w:rPr>
            </w:pPr>
            <w:r w:rsidRPr="005C1596">
              <w:rPr>
                <w:rFonts w:ascii="Times New Roman" w:hAnsi="Times New Roman" w:cs="Times New Roman"/>
              </w:rPr>
              <w:t>Lengvasis automobilis M1</w:t>
            </w:r>
          </w:p>
        </w:tc>
        <w:tc>
          <w:tcPr>
            <w:tcW w:w="3008" w:type="dxa"/>
          </w:tcPr>
          <w:p w14:paraId="19F63E3D" w14:textId="77777777" w:rsidR="004B3141" w:rsidRPr="005C1596" w:rsidRDefault="004B3141" w:rsidP="006B723F">
            <w:pPr>
              <w:rPr>
                <w:rFonts w:ascii="Times New Roman" w:hAnsi="Times New Roman" w:cs="Times New Roman"/>
              </w:rPr>
            </w:pPr>
          </w:p>
        </w:tc>
      </w:tr>
      <w:tr w:rsidR="004B3141" w:rsidRPr="005C1596" w14:paraId="2F216CF4" w14:textId="16BE7C82" w:rsidTr="004B3141">
        <w:tc>
          <w:tcPr>
            <w:tcW w:w="852" w:type="dxa"/>
          </w:tcPr>
          <w:p w14:paraId="0E8E45E3" w14:textId="36ABADD3" w:rsidR="004B3141" w:rsidRPr="005C1596" w:rsidRDefault="004B3141" w:rsidP="004B3141">
            <w:pPr>
              <w:jc w:val="center"/>
              <w:rPr>
                <w:rFonts w:ascii="Times New Roman" w:hAnsi="Times New Roman" w:cs="Times New Roman"/>
              </w:rPr>
            </w:pPr>
            <w:r>
              <w:rPr>
                <w:rFonts w:ascii="Times New Roman" w:hAnsi="Times New Roman" w:cs="Times New Roman"/>
              </w:rPr>
              <w:t>2.</w:t>
            </w:r>
          </w:p>
        </w:tc>
        <w:tc>
          <w:tcPr>
            <w:tcW w:w="2149" w:type="dxa"/>
          </w:tcPr>
          <w:p w14:paraId="3F1A5D9A" w14:textId="74341ECB" w:rsidR="004B3141" w:rsidRPr="005C1596" w:rsidRDefault="004B3141" w:rsidP="006B723F">
            <w:pPr>
              <w:rPr>
                <w:rFonts w:ascii="Times New Roman" w:hAnsi="Times New Roman" w:cs="Times New Roman"/>
              </w:rPr>
            </w:pPr>
            <w:r w:rsidRPr="005C1596">
              <w:rPr>
                <w:rFonts w:ascii="Times New Roman" w:hAnsi="Times New Roman" w:cs="Times New Roman"/>
              </w:rPr>
              <w:t>Automobilių skaičius</w:t>
            </w:r>
          </w:p>
        </w:tc>
        <w:tc>
          <w:tcPr>
            <w:tcW w:w="3619" w:type="dxa"/>
          </w:tcPr>
          <w:p w14:paraId="7185A540" w14:textId="5D13A60D" w:rsidR="004B3141" w:rsidRPr="005C1596" w:rsidRDefault="00073B4D" w:rsidP="006B723F">
            <w:pPr>
              <w:rPr>
                <w:rFonts w:ascii="Times New Roman" w:hAnsi="Times New Roman" w:cs="Times New Roman"/>
              </w:rPr>
            </w:pPr>
            <w:r>
              <w:rPr>
                <w:rFonts w:ascii="Times New Roman" w:hAnsi="Times New Roman" w:cs="Times New Roman"/>
              </w:rPr>
              <w:t>1</w:t>
            </w:r>
            <w:r w:rsidR="004B3141" w:rsidRPr="005C1596">
              <w:rPr>
                <w:rFonts w:ascii="Times New Roman" w:hAnsi="Times New Roman" w:cs="Times New Roman"/>
              </w:rPr>
              <w:t xml:space="preserve"> vnt.</w:t>
            </w:r>
          </w:p>
        </w:tc>
        <w:tc>
          <w:tcPr>
            <w:tcW w:w="3008" w:type="dxa"/>
          </w:tcPr>
          <w:p w14:paraId="24BB529B" w14:textId="77777777" w:rsidR="004B3141" w:rsidRPr="005C1596" w:rsidRDefault="004B3141" w:rsidP="006B723F">
            <w:pPr>
              <w:rPr>
                <w:rFonts w:ascii="Times New Roman" w:hAnsi="Times New Roman" w:cs="Times New Roman"/>
              </w:rPr>
            </w:pPr>
          </w:p>
        </w:tc>
      </w:tr>
      <w:tr w:rsidR="004B3141" w:rsidRPr="005C1596" w14:paraId="21A48B74" w14:textId="415CD3CF" w:rsidTr="004B3141">
        <w:tc>
          <w:tcPr>
            <w:tcW w:w="852" w:type="dxa"/>
          </w:tcPr>
          <w:p w14:paraId="5F1D7303" w14:textId="5233A51A" w:rsidR="004B3141" w:rsidRPr="005C1596" w:rsidRDefault="004B3141" w:rsidP="004B3141">
            <w:pPr>
              <w:jc w:val="center"/>
              <w:rPr>
                <w:rFonts w:ascii="Times New Roman" w:hAnsi="Times New Roman" w:cs="Times New Roman"/>
              </w:rPr>
            </w:pPr>
            <w:r>
              <w:rPr>
                <w:rFonts w:ascii="Times New Roman" w:hAnsi="Times New Roman" w:cs="Times New Roman"/>
              </w:rPr>
              <w:t>3.</w:t>
            </w:r>
          </w:p>
        </w:tc>
        <w:tc>
          <w:tcPr>
            <w:tcW w:w="2149" w:type="dxa"/>
          </w:tcPr>
          <w:p w14:paraId="305DAB47" w14:textId="031BDDED" w:rsidR="004B3141" w:rsidRPr="005C1596" w:rsidRDefault="004B3141" w:rsidP="006B723F">
            <w:pPr>
              <w:rPr>
                <w:rFonts w:ascii="Times New Roman" w:hAnsi="Times New Roman" w:cs="Times New Roman"/>
              </w:rPr>
            </w:pPr>
            <w:r w:rsidRPr="005C1596">
              <w:rPr>
                <w:rFonts w:ascii="Times New Roman" w:hAnsi="Times New Roman" w:cs="Times New Roman"/>
              </w:rPr>
              <w:t>Automobilio pagaminimas</w:t>
            </w:r>
          </w:p>
        </w:tc>
        <w:tc>
          <w:tcPr>
            <w:tcW w:w="3619" w:type="dxa"/>
          </w:tcPr>
          <w:p w14:paraId="14808615" w14:textId="06699D0B" w:rsidR="004B3141" w:rsidRPr="00677985" w:rsidRDefault="004B3141" w:rsidP="004024B1">
            <w:pPr>
              <w:jc w:val="both"/>
              <w:rPr>
                <w:rFonts w:ascii="Times New Roman" w:hAnsi="Times New Roman" w:cs="Times New Roman"/>
              </w:rPr>
            </w:pPr>
            <w:r w:rsidRPr="00677985">
              <w:rPr>
                <w:rFonts w:ascii="Times New Roman" w:hAnsi="Times New Roman" w:cs="Times New Roman"/>
                <w:bCs/>
              </w:rPr>
              <w:t>Automobilis naujas/ naudotas, pagamintas ne anksčiau kaip 202</w:t>
            </w:r>
            <w:r w:rsidR="00C74F3F">
              <w:rPr>
                <w:rFonts w:ascii="Times New Roman" w:hAnsi="Times New Roman" w:cs="Times New Roman"/>
                <w:bCs/>
              </w:rPr>
              <w:t>0</w:t>
            </w:r>
            <w:r w:rsidRPr="00677985">
              <w:rPr>
                <w:rFonts w:ascii="Times New Roman" w:hAnsi="Times New Roman" w:cs="Times New Roman"/>
                <w:bCs/>
              </w:rPr>
              <w:t xml:space="preserve"> m.,</w:t>
            </w:r>
            <w:r w:rsidRPr="00677985">
              <w:rPr>
                <w:rFonts w:ascii="Times New Roman" w:hAnsi="Times New Roman" w:cs="Times New Roman"/>
              </w:rPr>
              <w:t xml:space="preserve"> rida – ne didesnė nei </w:t>
            </w:r>
            <w:r w:rsidR="004024B1">
              <w:rPr>
                <w:rFonts w:ascii="Times New Roman" w:hAnsi="Times New Roman" w:cs="Times New Roman"/>
              </w:rPr>
              <w:t>20</w:t>
            </w:r>
            <w:r w:rsidRPr="00677985">
              <w:rPr>
                <w:rFonts w:ascii="Times New Roman" w:hAnsi="Times New Roman" w:cs="Times New Roman"/>
              </w:rPr>
              <w:t>0 000 km.</w:t>
            </w:r>
          </w:p>
        </w:tc>
        <w:tc>
          <w:tcPr>
            <w:tcW w:w="3008" w:type="dxa"/>
          </w:tcPr>
          <w:p w14:paraId="21367B53" w14:textId="77777777" w:rsidR="004B3141" w:rsidRPr="005C1596" w:rsidRDefault="004B3141" w:rsidP="006B723F">
            <w:pPr>
              <w:jc w:val="both"/>
              <w:rPr>
                <w:rFonts w:ascii="Times New Roman" w:hAnsi="Times New Roman" w:cs="Times New Roman"/>
                <w:bCs/>
              </w:rPr>
            </w:pPr>
          </w:p>
        </w:tc>
      </w:tr>
      <w:tr w:rsidR="004B3141" w:rsidRPr="005C1596" w14:paraId="667C22E3" w14:textId="4225F1CC" w:rsidTr="004B3141">
        <w:tc>
          <w:tcPr>
            <w:tcW w:w="852" w:type="dxa"/>
          </w:tcPr>
          <w:p w14:paraId="20CF4016" w14:textId="3215BB81" w:rsidR="004B3141" w:rsidRPr="005C1596" w:rsidRDefault="004B3141" w:rsidP="004B3141">
            <w:pPr>
              <w:jc w:val="center"/>
              <w:rPr>
                <w:rFonts w:ascii="Times New Roman" w:hAnsi="Times New Roman" w:cs="Times New Roman"/>
              </w:rPr>
            </w:pPr>
            <w:r>
              <w:rPr>
                <w:rFonts w:ascii="Times New Roman" w:hAnsi="Times New Roman" w:cs="Times New Roman"/>
              </w:rPr>
              <w:t>4.</w:t>
            </w:r>
          </w:p>
        </w:tc>
        <w:tc>
          <w:tcPr>
            <w:tcW w:w="2149" w:type="dxa"/>
          </w:tcPr>
          <w:p w14:paraId="4086A0FB" w14:textId="07D2107D" w:rsidR="004B3141" w:rsidRPr="005C1596" w:rsidRDefault="004B3141" w:rsidP="006B723F">
            <w:pPr>
              <w:rPr>
                <w:rFonts w:ascii="Times New Roman" w:hAnsi="Times New Roman" w:cs="Times New Roman"/>
              </w:rPr>
            </w:pPr>
            <w:r w:rsidRPr="005C1596">
              <w:rPr>
                <w:rFonts w:ascii="Times New Roman" w:hAnsi="Times New Roman" w:cs="Times New Roman"/>
              </w:rPr>
              <w:t>Automobilio bendroji masė</w:t>
            </w:r>
          </w:p>
        </w:tc>
        <w:tc>
          <w:tcPr>
            <w:tcW w:w="3619" w:type="dxa"/>
          </w:tcPr>
          <w:p w14:paraId="07DA8DBC"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Ne mažiau kaip 2000 kg.</w:t>
            </w:r>
          </w:p>
        </w:tc>
        <w:tc>
          <w:tcPr>
            <w:tcW w:w="3008" w:type="dxa"/>
          </w:tcPr>
          <w:p w14:paraId="44BA065C" w14:textId="77777777" w:rsidR="004B3141" w:rsidRPr="005C1596" w:rsidRDefault="004B3141" w:rsidP="006B723F">
            <w:pPr>
              <w:jc w:val="both"/>
              <w:rPr>
                <w:rFonts w:ascii="Times New Roman" w:hAnsi="Times New Roman" w:cs="Times New Roman"/>
              </w:rPr>
            </w:pPr>
          </w:p>
        </w:tc>
      </w:tr>
      <w:tr w:rsidR="00A66734" w:rsidRPr="005C1596" w14:paraId="1910FE46" w14:textId="77777777" w:rsidTr="004B3141">
        <w:tc>
          <w:tcPr>
            <w:tcW w:w="852" w:type="dxa"/>
          </w:tcPr>
          <w:p w14:paraId="6F28AD91" w14:textId="3499E7CA" w:rsidR="00A66734" w:rsidRDefault="004024B1" w:rsidP="004B3141">
            <w:pPr>
              <w:jc w:val="center"/>
              <w:rPr>
                <w:rFonts w:ascii="Times New Roman" w:hAnsi="Times New Roman" w:cs="Times New Roman"/>
              </w:rPr>
            </w:pPr>
            <w:r>
              <w:rPr>
                <w:rFonts w:ascii="Times New Roman" w:hAnsi="Times New Roman" w:cs="Times New Roman"/>
              </w:rPr>
              <w:t>5.</w:t>
            </w:r>
          </w:p>
        </w:tc>
        <w:tc>
          <w:tcPr>
            <w:tcW w:w="2149" w:type="dxa"/>
          </w:tcPr>
          <w:p w14:paraId="069798D4" w14:textId="3D37F8A2" w:rsidR="00A66734" w:rsidRPr="005C1596" w:rsidRDefault="00A66734" w:rsidP="006B723F">
            <w:pPr>
              <w:rPr>
                <w:rFonts w:ascii="Times New Roman" w:hAnsi="Times New Roman" w:cs="Times New Roman"/>
              </w:rPr>
            </w:pPr>
            <w:r>
              <w:rPr>
                <w:rFonts w:ascii="Times New Roman" w:hAnsi="Times New Roman" w:cs="Times New Roman"/>
              </w:rPr>
              <w:t>Variklio darbinis tūris</w:t>
            </w:r>
          </w:p>
        </w:tc>
        <w:tc>
          <w:tcPr>
            <w:tcW w:w="3619" w:type="dxa"/>
          </w:tcPr>
          <w:p w14:paraId="00CEA7F4" w14:textId="31930105" w:rsidR="00A66734" w:rsidRPr="005C1596" w:rsidRDefault="00A66734" w:rsidP="001267D3">
            <w:pPr>
              <w:jc w:val="both"/>
              <w:rPr>
                <w:rFonts w:ascii="Times New Roman" w:hAnsi="Times New Roman" w:cs="Times New Roman"/>
              </w:rPr>
            </w:pPr>
            <w:r>
              <w:rPr>
                <w:rFonts w:ascii="Times New Roman" w:hAnsi="Times New Roman" w:cs="Times New Roman"/>
              </w:rPr>
              <w:t xml:space="preserve">Ne </w:t>
            </w:r>
            <w:r w:rsidR="001267D3">
              <w:rPr>
                <w:rFonts w:ascii="Times New Roman" w:hAnsi="Times New Roman" w:cs="Times New Roman"/>
              </w:rPr>
              <w:t>mažiau 1900 cmᵌ</w:t>
            </w:r>
          </w:p>
        </w:tc>
        <w:tc>
          <w:tcPr>
            <w:tcW w:w="3008" w:type="dxa"/>
          </w:tcPr>
          <w:p w14:paraId="130DF231" w14:textId="77777777" w:rsidR="00A66734" w:rsidRPr="005C1596" w:rsidRDefault="00A66734" w:rsidP="006B723F">
            <w:pPr>
              <w:jc w:val="both"/>
              <w:rPr>
                <w:rFonts w:ascii="Times New Roman" w:hAnsi="Times New Roman" w:cs="Times New Roman"/>
              </w:rPr>
            </w:pPr>
          </w:p>
        </w:tc>
      </w:tr>
      <w:tr w:rsidR="001267D3" w:rsidRPr="005C1596" w14:paraId="687DABA3" w14:textId="77777777" w:rsidTr="004B3141">
        <w:tc>
          <w:tcPr>
            <w:tcW w:w="852" w:type="dxa"/>
          </w:tcPr>
          <w:p w14:paraId="4671E04B" w14:textId="222327C4" w:rsidR="001267D3" w:rsidRDefault="004024B1" w:rsidP="004B3141">
            <w:pPr>
              <w:jc w:val="center"/>
              <w:rPr>
                <w:rFonts w:ascii="Times New Roman" w:hAnsi="Times New Roman" w:cs="Times New Roman"/>
              </w:rPr>
            </w:pPr>
            <w:r>
              <w:rPr>
                <w:rFonts w:ascii="Times New Roman" w:hAnsi="Times New Roman" w:cs="Times New Roman"/>
              </w:rPr>
              <w:t>6.</w:t>
            </w:r>
          </w:p>
        </w:tc>
        <w:tc>
          <w:tcPr>
            <w:tcW w:w="2149" w:type="dxa"/>
          </w:tcPr>
          <w:p w14:paraId="19B68792" w14:textId="0DB416F9" w:rsidR="001267D3" w:rsidRDefault="001267D3" w:rsidP="006B723F">
            <w:pPr>
              <w:rPr>
                <w:rFonts w:ascii="Times New Roman" w:hAnsi="Times New Roman" w:cs="Times New Roman"/>
              </w:rPr>
            </w:pPr>
            <w:r>
              <w:rPr>
                <w:rFonts w:ascii="Times New Roman" w:hAnsi="Times New Roman" w:cs="Times New Roman"/>
              </w:rPr>
              <w:t>Didžiausia naudingoji galia</w:t>
            </w:r>
          </w:p>
        </w:tc>
        <w:tc>
          <w:tcPr>
            <w:tcW w:w="3619" w:type="dxa"/>
          </w:tcPr>
          <w:p w14:paraId="0A7BBC37" w14:textId="7EB3C976" w:rsidR="001267D3" w:rsidRDefault="001267D3" w:rsidP="006B723F">
            <w:pPr>
              <w:jc w:val="both"/>
              <w:rPr>
                <w:rFonts w:ascii="Times New Roman" w:hAnsi="Times New Roman" w:cs="Times New Roman"/>
              </w:rPr>
            </w:pPr>
            <w:r>
              <w:rPr>
                <w:rFonts w:ascii="Times New Roman" w:hAnsi="Times New Roman" w:cs="Times New Roman"/>
              </w:rPr>
              <w:t>Ne mažiau 96 kW</w:t>
            </w:r>
          </w:p>
        </w:tc>
        <w:tc>
          <w:tcPr>
            <w:tcW w:w="3008" w:type="dxa"/>
          </w:tcPr>
          <w:p w14:paraId="47F04B18" w14:textId="77777777" w:rsidR="001267D3" w:rsidRPr="005C1596" w:rsidRDefault="001267D3" w:rsidP="006B723F">
            <w:pPr>
              <w:jc w:val="both"/>
              <w:rPr>
                <w:rFonts w:ascii="Times New Roman" w:hAnsi="Times New Roman" w:cs="Times New Roman"/>
              </w:rPr>
            </w:pPr>
          </w:p>
        </w:tc>
      </w:tr>
      <w:tr w:rsidR="004B3141" w:rsidRPr="005C1596" w14:paraId="7F281252" w14:textId="5AF204A4" w:rsidTr="004B3141">
        <w:tc>
          <w:tcPr>
            <w:tcW w:w="852" w:type="dxa"/>
          </w:tcPr>
          <w:p w14:paraId="4BC170ED" w14:textId="777B9A77" w:rsidR="004B3141" w:rsidRPr="005C1596" w:rsidRDefault="00F179C6" w:rsidP="004B3141">
            <w:pPr>
              <w:jc w:val="center"/>
              <w:rPr>
                <w:rFonts w:ascii="Times New Roman" w:hAnsi="Times New Roman" w:cs="Times New Roman"/>
              </w:rPr>
            </w:pPr>
            <w:r>
              <w:rPr>
                <w:rFonts w:ascii="Times New Roman" w:hAnsi="Times New Roman" w:cs="Times New Roman"/>
              </w:rPr>
              <w:t>7</w:t>
            </w:r>
            <w:r w:rsidR="004B3141">
              <w:rPr>
                <w:rFonts w:ascii="Times New Roman" w:hAnsi="Times New Roman" w:cs="Times New Roman"/>
              </w:rPr>
              <w:t>.</w:t>
            </w:r>
          </w:p>
        </w:tc>
        <w:tc>
          <w:tcPr>
            <w:tcW w:w="2149" w:type="dxa"/>
          </w:tcPr>
          <w:p w14:paraId="442DC53C" w14:textId="1138D148" w:rsidR="004B3141" w:rsidRPr="005C1596" w:rsidRDefault="004B3141" w:rsidP="006B723F">
            <w:pPr>
              <w:rPr>
                <w:rFonts w:ascii="Times New Roman" w:hAnsi="Times New Roman" w:cs="Times New Roman"/>
              </w:rPr>
            </w:pPr>
            <w:r w:rsidRPr="005C1596">
              <w:rPr>
                <w:rFonts w:ascii="Times New Roman" w:hAnsi="Times New Roman" w:cs="Times New Roman"/>
              </w:rPr>
              <w:t>Durelių skaičius</w:t>
            </w:r>
          </w:p>
        </w:tc>
        <w:tc>
          <w:tcPr>
            <w:tcW w:w="3619" w:type="dxa"/>
          </w:tcPr>
          <w:p w14:paraId="2AF4748D" w14:textId="1623DD5A" w:rsidR="004B3141" w:rsidRPr="005C1596" w:rsidRDefault="00A66734" w:rsidP="001267D3">
            <w:pPr>
              <w:jc w:val="both"/>
              <w:rPr>
                <w:rFonts w:ascii="Times New Roman" w:hAnsi="Times New Roman" w:cs="Times New Roman"/>
              </w:rPr>
            </w:pPr>
            <w:r>
              <w:rPr>
                <w:rFonts w:ascii="Times New Roman" w:hAnsi="Times New Roman" w:cs="Times New Roman"/>
              </w:rPr>
              <w:t>Nuo 4 (1</w:t>
            </w:r>
            <w:r w:rsidR="001267D3">
              <w:rPr>
                <w:rFonts w:ascii="Times New Roman" w:hAnsi="Times New Roman" w:cs="Times New Roman"/>
              </w:rPr>
              <w:t xml:space="preserve"> arba 2</w:t>
            </w:r>
            <w:r>
              <w:rPr>
                <w:rFonts w:ascii="Times New Roman" w:hAnsi="Times New Roman" w:cs="Times New Roman"/>
              </w:rPr>
              <w:t xml:space="preserve"> šoninės slankiojančios, galinės gali būti vienos arba </w:t>
            </w:r>
            <w:r w:rsidR="001267D3">
              <w:rPr>
                <w:rFonts w:ascii="Times New Roman" w:hAnsi="Times New Roman" w:cs="Times New Roman"/>
              </w:rPr>
              <w:t xml:space="preserve">2 </w:t>
            </w:r>
            <w:r>
              <w:rPr>
                <w:rFonts w:ascii="Times New Roman" w:hAnsi="Times New Roman" w:cs="Times New Roman"/>
              </w:rPr>
              <w:t>atidaromos į abu šonus</w:t>
            </w:r>
            <w:r w:rsidR="004B3141" w:rsidRPr="005C1596">
              <w:rPr>
                <w:rFonts w:ascii="Times New Roman" w:hAnsi="Times New Roman" w:cs="Times New Roman"/>
              </w:rPr>
              <w:t>)</w:t>
            </w:r>
          </w:p>
        </w:tc>
        <w:tc>
          <w:tcPr>
            <w:tcW w:w="3008" w:type="dxa"/>
          </w:tcPr>
          <w:p w14:paraId="11A8E923" w14:textId="77777777" w:rsidR="004B3141" w:rsidRPr="005C1596" w:rsidRDefault="004B3141" w:rsidP="006B723F">
            <w:pPr>
              <w:jc w:val="both"/>
              <w:rPr>
                <w:rFonts w:ascii="Times New Roman" w:hAnsi="Times New Roman" w:cs="Times New Roman"/>
              </w:rPr>
            </w:pPr>
          </w:p>
        </w:tc>
      </w:tr>
      <w:tr w:rsidR="004B3141" w:rsidRPr="005C1596" w14:paraId="53BD1471" w14:textId="1804AA3A" w:rsidTr="004B3141">
        <w:tc>
          <w:tcPr>
            <w:tcW w:w="852" w:type="dxa"/>
          </w:tcPr>
          <w:p w14:paraId="04639EE4" w14:textId="7D459ABE" w:rsidR="004B3141" w:rsidRPr="005C1596" w:rsidRDefault="00F179C6" w:rsidP="004B3141">
            <w:pPr>
              <w:jc w:val="center"/>
              <w:rPr>
                <w:rFonts w:ascii="Times New Roman" w:hAnsi="Times New Roman" w:cs="Times New Roman"/>
              </w:rPr>
            </w:pPr>
            <w:r>
              <w:rPr>
                <w:rFonts w:ascii="Times New Roman" w:hAnsi="Times New Roman" w:cs="Times New Roman"/>
              </w:rPr>
              <w:t>8</w:t>
            </w:r>
            <w:r w:rsidR="004B3141">
              <w:rPr>
                <w:rFonts w:ascii="Times New Roman" w:hAnsi="Times New Roman" w:cs="Times New Roman"/>
              </w:rPr>
              <w:t>.</w:t>
            </w:r>
          </w:p>
        </w:tc>
        <w:tc>
          <w:tcPr>
            <w:tcW w:w="2149" w:type="dxa"/>
          </w:tcPr>
          <w:p w14:paraId="3F53D078" w14:textId="57160FA9" w:rsidR="004B3141" w:rsidRPr="005C1596" w:rsidRDefault="004B3141" w:rsidP="006B723F">
            <w:pPr>
              <w:rPr>
                <w:rFonts w:ascii="Times New Roman" w:hAnsi="Times New Roman" w:cs="Times New Roman"/>
              </w:rPr>
            </w:pPr>
            <w:r w:rsidRPr="005C1596">
              <w:rPr>
                <w:rFonts w:ascii="Times New Roman" w:hAnsi="Times New Roman" w:cs="Times New Roman"/>
              </w:rPr>
              <w:t>Pavarų dėžės tipas</w:t>
            </w:r>
          </w:p>
        </w:tc>
        <w:tc>
          <w:tcPr>
            <w:tcW w:w="3619" w:type="dxa"/>
          </w:tcPr>
          <w:p w14:paraId="0D716F07"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Automatinė arba mechaninė</w:t>
            </w:r>
          </w:p>
        </w:tc>
        <w:tc>
          <w:tcPr>
            <w:tcW w:w="3008" w:type="dxa"/>
          </w:tcPr>
          <w:p w14:paraId="060323A1" w14:textId="77777777" w:rsidR="004B3141" w:rsidRPr="005C1596" w:rsidRDefault="004B3141" w:rsidP="006B723F">
            <w:pPr>
              <w:jc w:val="both"/>
              <w:rPr>
                <w:rFonts w:ascii="Times New Roman" w:hAnsi="Times New Roman" w:cs="Times New Roman"/>
              </w:rPr>
            </w:pPr>
          </w:p>
        </w:tc>
      </w:tr>
      <w:tr w:rsidR="004B3141" w:rsidRPr="005C1596" w14:paraId="5783768D" w14:textId="417A7F93" w:rsidTr="004B3141">
        <w:tc>
          <w:tcPr>
            <w:tcW w:w="852" w:type="dxa"/>
          </w:tcPr>
          <w:p w14:paraId="4D2A35F3" w14:textId="465D3744" w:rsidR="004B3141" w:rsidRPr="005C1596" w:rsidRDefault="00F179C6" w:rsidP="004B3141">
            <w:pPr>
              <w:jc w:val="center"/>
              <w:rPr>
                <w:rFonts w:ascii="Times New Roman" w:hAnsi="Times New Roman" w:cs="Times New Roman"/>
              </w:rPr>
            </w:pPr>
            <w:r>
              <w:rPr>
                <w:rFonts w:ascii="Times New Roman" w:hAnsi="Times New Roman" w:cs="Times New Roman"/>
              </w:rPr>
              <w:t>9</w:t>
            </w:r>
            <w:r w:rsidR="004B3141">
              <w:rPr>
                <w:rFonts w:ascii="Times New Roman" w:hAnsi="Times New Roman" w:cs="Times New Roman"/>
              </w:rPr>
              <w:t>.</w:t>
            </w:r>
          </w:p>
        </w:tc>
        <w:tc>
          <w:tcPr>
            <w:tcW w:w="2149" w:type="dxa"/>
          </w:tcPr>
          <w:p w14:paraId="17C61609" w14:textId="7CD331CB" w:rsidR="004B3141" w:rsidRPr="005C1596" w:rsidRDefault="004B3141" w:rsidP="006B723F">
            <w:pPr>
              <w:rPr>
                <w:rFonts w:ascii="Times New Roman" w:hAnsi="Times New Roman" w:cs="Times New Roman"/>
              </w:rPr>
            </w:pPr>
            <w:r w:rsidRPr="005C1596">
              <w:rPr>
                <w:rFonts w:ascii="Times New Roman" w:hAnsi="Times New Roman" w:cs="Times New Roman"/>
              </w:rPr>
              <w:t>Kuro sąnaudos</w:t>
            </w:r>
          </w:p>
        </w:tc>
        <w:tc>
          <w:tcPr>
            <w:tcW w:w="3619" w:type="dxa"/>
          </w:tcPr>
          <w:p w14:paraId="254808B9" w14:textId="7D1A8AD0" w:rsidR="004B3141" w:rsidRPr="005C1596" w:rsidRDefault="004B3141" w:rsidP="00A66734">
            <w:pPr>
              <w:jc w:val="both"/>
              <w:rPr>
                <w:rFonts w:ascii="Times New Roman" w:hAnsi="Times New Roman" w:cs="Times New Roman"/>
              </w:rPr>
            </w:pPr>
            <w:r w:rsidRPr="005C1596">
              <w:rPr>
                <w:rFonts w:ascii="Times New Roman" w:hAnsi="Times New Roman" w:cs="Times New Roman"/>
              </w:rPr>
              <w:t xml:space="preserve">Vidutiniškai ne daugiau </w:t>
            </w:r>
            <w:r w:rsidR="00A66734">
              <w:rPr>
                <w:rFonts w:ascii="Times New Roman" w:hAnsi="Times New Roman" w:cs="Times New Roman"/>
              </w:rPr>
              <w:t xml:space="preserve">12 </w:t>
            </w:r>
            <w:r w:rsidRPr="005C1596">
              <w:rPr>
                <w:rFonts w:ascii="Times New Roman" w:hAnsi="Times New Roman" w:cs="Times New Roman"/>
              </w:rPr>
              <w:t>l/100 km</w:t>
            </w:r>
          </w:p>
        </w:tc>
        <w:tc>
          <w:tcPr>
            <w:tcW w:w="3008" w:type="dxa"/>
          </w:tcPr>
          <w:p w14:paraId="137D0B10" w14:textId="77777777" w:rsidR="004B3141" w:rsidRPr="005C1596" w:rsidRDefault="004B3141" w:rsidP="006B723F">
            <w:pPr>
              <w:jc w:val="both"/>
              <w:rPr>
                <w:rFonts w:ascii="Times New Roman" w:hAnsi="Times New Roman" w:cs="Times New Roman"/>
              </w:rPr>
            </w:pPr>
          </w:p>
        </w:tc>
      </w:tr>
      <w:tr w:rsidR="004B3141" w:rsidRPr="005C1596" w14:paraId="78E136AA" w14:textId="3F1E246D" w:rsidTr="004B3141">
        <w:tc>
          <w:tcPr>
            <w:tcW w:w="852" w:type="dxa"/>
          </w:tcPr>
          <w:p w14:paraId="1955FEEA" w14:textId="7970E406" w:rsidR="004B3141" w:rsidRPr="005C1596" w:rsidRDefault="004024B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0</w:t>
            </w:r>
            <w:r w:rsidR="004B3141">
              <w:rPr>
                <w:rFonts w:ascii="Times New Roman" w:hAnsi="Times New Roman" w:cs="Times New Roman"/>
              </w:rPr>
              <w:t>.</w:t>
            </w:r>
          </w:p>
        </w:tc>
        <w:tc>
          <w:tcPr>
            <w:tcW w:w="2149" w:type="dxa"/>
          </w:tcPr>
          <w:p w14:paraId="6967D4CA" w14:textId="67649932" w:rsidR="004B3141" w:rsidRPr="005C1596" w:rsidRDefault="004B3141" w:rsidP="006B723F">
            <w:pPr>
              <w:rPr>
                <w:rFonts w:ascii="Times New Roman" w:hAnsi="Times New Roman" w:cs="Times New Roman"/>
              </w:rPr>
            </w:pPr>
            <w:r w:rsidRPr="005C1596">
              <w:rPr>
                <w:rFonts w:ascii="Times New Roman" w:hAnsi="Times New Roman" w:cs="Times New Roman"/>
              </w:rPr>
              <w:t>Keleivių skaičius (su vairuotoju)</w:t>
            </w:r>
          </w:p>
        </w:tc>
        <w:tc>
          <w:tcPr>
            <w:tcW w:w="3619" w:type="dxa"/>
          </w:tcPr>
          <w:p w14:paraId="4F5B33DB" w14:textId="6F9ADB61" w:rsidR="004B3141" w:rsidRPr="005C1596" w:rsidRDefault="0050300D" w:rsidP="00C74F3F">
            <w:pPr>
              <w:jc w:val="both"/>
              <w:rPr>
                <w:rFonts w:ascii="Times New Roman" w:hAnsi="Times New Roman" w:cs="Times New Roman"/>
              </w:rPr>
            </w:pPr>
            <w:r>
              <w:rPr>
                <w:rFonts w:ascii="Times New Roman" w:hAnsi="Times New Roman" w:cs="Times New Roman"/>
              </w:rPr>
              <w:t>9</w:t>
            </w:r>
          </w:p>
        </w:tc>
        <w:tc>
          <w:tcPr>
            <w:tcW w:w="3008" w:type="dxa"/>
          </w:tcPr>
          <w:p w14:paraId="02684B9C" w14:textId="77777777" w:rsidR="004B3141" w:rsidRPr="005C1596" w:rsidRDefault="004B3141" w:rsidP="006B723F">
            <w:pPr>
              <w:jc w:val="both"/>
              <w:rPr>
                <w:rFonts w:ascii="Times New Roman" w:hAnsi="Times New Roman" w:cs="Times New Roman"/>
              </w:rPr>
            </w:pPr>
          </w:p>
        </w:tc>
      </w:tr>
      <w:tr w:rsidR="004B3141" w:rsidRPr="005C1596" w14:paraId="3005A319" w14:textId="76294343" w:rsidTr="004B3141">
        <w:tc>
          <w:tcPr>
            <w:tcW w:w="852" w:type="dxa"/>
          </w:tcPr>
          <w:p w14:paraId="76C13B86" w14:textId="4DC758F0"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1</w:t>
            </w:r>
            <w:r>
              <w:rPr>
                <w:rFonts w:ascii="Times New Roman" w:hAnsi="Times New Roman" w:cs="Times New Roman"/>
              </w:rPr>
              <w:t>.</w:t>
            </w:r>
          </w:p>
        </w:tc>
        <w:tc>
          <w:tcPr>
            <w:tcW w:w="2149" w:type="dxa"/>
          </w:tcPr>
          <w:p w14:paraId="72FB1D5A" w14:textId="13211221" w:rsidR="004B3141" w:rsidRPr="005C1596" w:rsidRDefault="004B3141" w:rsidP="006B723F">
            <w:pPr>
              <w:rPr>
                <w:rFonts w:ascii="Times New Roman" w:hAnsi="Times New Roman" w:cs="Times New Roman"/>
              </w:rPr>
            </w:pPr>
            <w:r w:rsidRPr="005C1596">
              <w:rPr>
                <w:rFonts w:ascii="Times New Roman" w:hAnsi="Times New Roman" w:cs="Times New Roman"/>
              </w:rPr>
              <w:t>Veidrodėliai</w:t>
            </w:r>
          </w:p>
        </w:tc>
        <w:tc>
          <w:tcPr>
            <w:tcW w:w="3619" w:type="dxa"/>
          </w:tcPr>
          <w:p w14:paraId="26A200CE"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Elektra valdomi šoniniai galinio vaizdo veidrodėliai</w:t>
            </w:r>
          </w:p>
        </w:tc>
        <w:tc>
          <w:tcPr>
            <w:tcW w:w="3008" w:type="dxa"/>
          </w:tcPr>
          <w:p w14:paraId="280645E6" w14:textId="77777777" w:rsidR="004B3141" w:rsidRPr="005C1596" w:rsidRDefault="004B3141" w:rsidP="006B723F">
            <w:pPr>
              <w:jc w:val="both"/>
              <w:rPr>
                <w:rFonts w:ascii="Times New Roman" w:hAnsi="Times New Roman" w:cs="Times New Roman"/>
              </w:rPr>
            </w:pPr>
          </w:p>
        </w:tc>
      </w:tr>
      <w:tr w:rsidR="00A66734" w:rsidRPr="005C1596" w14:paraId="11364010" w14:textId="77777777" w:rsidTr="004B3141">
        <w:tc>
          <w:tcPr>
            <w:tcW w:w="852" w:type="dxa"/>
          </w:tcPr>
          <w:p w14:paraId="0B85AA9F" w14:textId="2176D5C4" w:rsidR="00A66734" w:rsidRDefault="004024B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2</w:t>
            </w:r>
            <w:r>
              <w:rPr>
                <w:rFonts w:ascii="Times New Roman" w:hAnsi="Times New Roman" w:cs="Times New Roman"/>
              </w:rPr>
              <w:t>.</w:t>
            </w:r>
          </w:p>
        </w:tc>
        <w:tc>
          <w:tcPr>
            <w:tcW w:w="2149" w:type="dxa"/>
          </w:tcPr>
          <w:p w14:paraId="21EF4E7C" w14:textId="396EAA4B" w:rsidR="00A66734" w:rsidRPr="005C1596" w:rsidRDefault="00A66734" w:rsidP="006B723F">
            <w:pPr>
              <w:rPr>
                <w:rFonts w:ascii="Times New Roman" w:hAnsi="Times New Roman" w:cs="Times New Roman"/>
              </w:rPr>
            </w:pPr>
            <w:r>
              <w:rPr>
                <w:rFonts w:ascii="Times New Roman" w:hAnsi="Times New Roman" w:cs="Times New Roman"/>
              </w:rPr>
              <w:t>Sėdynės</w:t>
            </w:r>
          </w:p>
        </w:tc>
        <w:tc>
          <w:tcPr>
            <w:tcW w:w="3619" w:type="dxa"/>
          </w:tcPr>
          <w:p w14:paraId="74A2B1C7" w14:textId="592973A8" w:rsidR="00A66734" w:rsidRPr="005C1596" w:rsidRDefault="00A66734" w:rsidP="00A66734">
            <w:pPr>
              <w:jc w:val="both"/>
              <w:rPr>
                <w:rFonts w:ascii="Times New Roman" w:hAnsi="Times New Roman" w:cs="Times New Roman"/>
              </w:rPr>
            </w:pPr>
            <w:r>
              <w:rPr>
                <w:rFonts w:ascii="Times New Roman" w:hAnsi="Times New Roman" w:cs="Times New Roman"/>
              </w:rPr>
              <w:t>Keleivių sėdynės turi atsilenkti ir turėti galimybę būti išimtoms arba sulenkiamoms</w:t>
            </w:r>
          </w:p>
        </w:tc>
        <w:tc>
          <w:tcPr>
            <w:tcW w:w="3008" w:type="dxa"/>
          </w:tcPr>
          <w:p w14:paraId="208B0B1E" w14:textId="77777777" w:rsidR="00A66734" w:rsidRPr="005C1596" w:rsidRDefault="00A66734" w:rsidP="006B723F">
            <w:pPr>
              <w:jc w:val="both"/>
              <w:rPr>
                <w:rFonts w:ascii="Times New Roman" w:hAnsi="Times New Roman" w:cs="Times New Roman"/>
              </w:rPr>
            </w:pPr>
          </w:p>
        </w:tc>
      </w:tr>
      <w:tr w:rsidR="004B3141" w:rsidRPr="005C1596" w14:paraId="5B4DC495" w14:textId="13B449F8" w:rsidTr="004B3141">
        <w:tc>
          <w:tcPr>
            <w:tcW w:w="852" w:type="dxa"/>
          </w:tcPr>
          <w:p w14:paraId="4A9F44C7" w14:textId="2960F591" w:rsidR="004B3141" w:rsidRPr="005C1596" w:rsidRDefault="004024B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3</w:t>
            </w:r>
            <w:r w:rsidR="004B3141">
              <w:rPr>
                <w:rFonts w:ascii="Times New Roman" w:hAnsi="Times New Roman" w:cs="Times New Roman"/>
              </w:rPr>
              <w:t>.</w:t>
            </w:r>
          </w:p>
        </w:tc>
        <w:tc>
          <w:tcPr>
            <w:tcW w:w="2149" w:type="dxa"/>
          </w:tcPr>
          <w:p w14:paraId="634EBBC3" w14:textId="6E158514" w:rsidR="004B3141" w:rsidRPr="005C1596" w:rsidRDefault="004B3141" w:rsidP="006B723F">
            <w:pPr>
              <w:rPr>
                <w:rFonts w:ascii="Times New Roman" w:hAnsi="Times New Roman" w:cs="Times New Roman"/>
              </w:rPr>
            </w:pPr>
            <w:r w:rsidRPr="005C1596">
              <w:rPr>
                <w:rFonts w:ascii="Times New Roman" w:hAnsi="Times New Roman" w:cs="Times New Roman"/>
              </w:rPr>
              <w:t>Salono vėdinimas</w:t>
            </w:r>
          </w:p>
        </w:tc>
        <w:tc>
          <w:tcPr>
            <w:tcW w:w="3619" w:type="dxa"/>
          </w:tcPr>
          <w:p w14:paraId="5E862531"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Kondicionierius arba klimato valdymo sistema</w:t>
            </w:r>
          </w:p>
        </w:tc>
        <w:tc>
          <w:tcPr>
            <w:tcW w:w="3008" w:type="dxa"/>
          </w:tcPr>
          <w:p w14:paraId="06867887" w14:textId="77777777" w:rsidR="004B3141" w:rsidRPr="005C1596" w:rsidRDefault="004B3141" w:rsidP="006B723F">
            <w:pPr>
              <w:jc w:val="both"/>
              <w:rPr>
                <w:rFonts w:ascii="Times New Roman" w:hAnsi="Times New Roman" w:cs="Times New Roman"/>
              </w:rPr>
            </w:pPr>
          </w:p>
        </w:tc>
      </w:tr>
      <w:tr w:rsidR="004B3141" w:rsidRPr="005C1596" w14:paraId="58F774A8" w14:textId="6FCA86D1" w:rsidTr="004B3141">
        <w:tc>
          <w:tcPr>
            <w:tcW w:w="852" w:type="dxa"/>
          </w:tcPr>
          <w:p w14:paraId="39F5AC05" w14:textId="74EC0328"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4</w:t>
            </w:r>
            <w:r>
              <w:rPr>
                <w:rFonts w:ascii="Times New Roman" w:hAnsi="Times New Roman" w:cs="Times New Roman"/>
              </w:rPr>
              <w:t>.</w:t>
            </w:r>
          </w:p>
        </w:tc>
        <w:tc>
          <w:tcPr>
            <w:tcW w:w="2149" w:type="dxa"/>
          </w:tcPr>
          <w:p w14:paraId="517B64AA" w14:textId="5B1E7184" w:rsidR="004B3141" w:rsidRPr="005C1596" w:rsidRDefault="004B3141" w:rsidP="006B723F">
            <w:pPr>
              <w:rPr>
                <w:rFonts w:ascii="Times New Roman" w:hAnsi="Times New Roman" w:cs="Times New Roman"/>
              </w:rPr>
            </w:pPr>
            <w:r w:rsidRPr="005C1596">
              <w:rPr>
                <w:rFonts w:ascii="Times New Roman" w:hAnsi="Times New Roman" w:cs="Times New Roman"/>
              </w:rPr>
              <w:t>Saugos sistemos</w:t>
            </w:r>
          </w:p>
        </w:tc>
        <w:tc>
          <w:tcPr>
            <w:tcW w:w="3619" w:type="dxa"/>
          </w:tcPr>
          <w:p w14:paraId="05D1B41D"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Automobiliai turi turėti vairuotojo ir keleivių oro saugos pagalves. Elektroninė stabilizavimo sistemą (ESP), stabdžių antiblokavimo sistemą ABS.</w:t>
            </w:r>
          </w:p>
        </w:tc>
        <w:tc>
          <w:tcPr>
            <w:tcW w:w="3008" w:type="dxa"/>
          </w:tcPr>
          <w:p w14:paraId="47A2ED79" w14:textId="77777777" w:rsidR="004B3141" w:rsidRPr="005C1596" w:rsidRDefault="004B3141" w:rsidP="006B723F">
            <w:pPr>
              <w:jc w:val="both"/>
              <w:rPr>
                <w:rFonts w:ascii="Times New Roman" w:hAnsi="Times New Roman" w:cs="Times New Roman"/>
              </w:rPr>
            </w:pPr>
          </w:p>
        </w:tc>
      </w:tr>
      <w:tr w:rsidR="004B3141" w:rsidRPr="005C1596" w14:paraId="2579303B" w14:textId="507D0403" w:rsidTr="004B3141">
        <w:tc>
          <w:tcPr>
            <w:tcW w:w="852" w:type="dxa"/>
          </w:tcPr>
          <w:p w14:paraId="2A0E5B4F" w14:textId="0BBB99E0"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5</w:t>
            </w:r>
            <w:r>
              <w:rPr>
                <w:rFonts w:ascii="Times New Roman" w:hAnsi="Times New Roman" w:cs="Times New Roman"/>
              </w:rPr>
              <w:t>.</w:t>
            </w:r>
          </w:p>
        </w:tc>
        <w:tc>
          <w:tcPr>
            <w:tcW w:w="2149" w:type="dxa"/>
          </w:tcPr>
          <w:p w14:paraId="28432CBF" w14:textId="20D51835" w:rsidR="004B3141" w:rsidRPr="005C1596" w:rsidRDefault="004B3141" w:rsidP="006B723F">
            <w:pPr>
              <w:rPr>
                <w:rFonts w:ascii="Times New Roman" w:hAnsi="Times New Roman" w:cs="Times New Roman"/>
              </w:rPr>
            </w:pPr>
            <w:r w:rsidRPr="005C1596">
              <w:rPr>
                <w:rFonts w:ascii="Times New Roman" w:hAnsi="Times New Roman" w:cs="Times New Roman"/>
              </w:rPr>
              <w:t>Užraktas</w:t>
            </w:r>
          </w:p>
        </w:tc>
        <w:tc>
          <w:tcPr>
            <w:tcW w:w="3619" w:type="dxa"/>
          </w:tcPr>
          <w:p w14:paraId="34185B74"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Centrinis visų durelių užraktas su nuotoliniu valdymu ir „Kasko“ draudimo reikalavimus atitinkančia saugos sistema.</w:t>
            </w:r>
          </w:p>
        </w:tc>
        <w:tc>
          <w:tcPr>
            <w:tcW w:w="3008" w:type="dxa"/>
          </w:tcPr>
          <w:p w14:paraId="670FC4C0" w14:textId="77777777" w:rsidR="004B3141" w:rsidRPr="005C1596" w:rsidRDefault="004B3141" w:rsidP="006B723F">
            <w:pPr>
              <w:jc w:val="both"/>
              <w:rPr>
                <w:rFonts w:ascii="Times New Roman" w:hAnsi="Times New Roman" w:cs="Times New Roman"/>
              </w:rPr>
            </w:pPr>
          </w:p>
        </w:tc>
      </w:tr>
      <w:tr w:rsidR="004B3141" w:rsidRPr="005C1596" w14:paraId="4B94F21D" w14:textId="62FBD589" w:rsidTr="004B3141">
        <w:tc>
          <w:tcPr>
            <w:tcW w:w="852" w:type="dxa"/>
          </w:tcPr>
          <w:p w14:paraId="1CDC8EC7" w14:textId="35997A46"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6</w:t>
            </w:r>
            <w:r>
              <w:rPr>
                <w:rFonts w:ascii="Times New Roman" w:hAnsi="Times New Roman" w:cs="Times New Roman"/>
              </w:rPr>
              <w:t>.</w:t>
            </w:r>
          </w:p>
        </w:tc>
        <w:tc>
          <w:tcPr>
            <w:tcW w:w="2149" w:type="dxa"/>
          </w:tcPr>
          <w:p w14:paraId="353C1F07" w14:textId="03D1A611" w:rsidR="004B3141" w:rsidRPr="005C1596" w:rsidRDefault="004B3141" w:rsidP="006B723F">
            <w:pPr>
              <w:rPr>
                <w:rFonts w:ascii="Times New Roman" w:hAnsi="Times New Roman" w:cs="Times New Roman"/>
              </w:rPr>
            </w:pPr>
            <w:r w:rsidRPr="005C1596">
              <w:rPr>
                <w:rFonts w:ascii="Times New Roman" w:hAnsi="Times New Roman" w:cs="Times New Roman"/>
              </w:rPr>
              <w:t>Papildoma įranga</w:t>
            </w:r>
          </w:p>
        </w:tc>
        <w:tc>
          <w:tcPr>
            <w:tcW w:w="3619" w:type="dxa"/>
          </w:tcPr>
          <w:p w14:paraId="5E7F0FFB"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Laisvų rankų įranga. Priekiniai, galiniai šoniniai parkavimo davikliai.</w:t>
            </w:r>
          </w:p>
        </w:tc>
        <w:tc>
          <w:tcPr>
            <w:tcW w:w="3008" w:type="dxa"/>
          </w:tcPr>
          <w:p w14:paraId="723BD629" w14:textId="77777777" w:rsidR="004B3141" w:rsidRPr="005C1596" w:rsidRDefault="004B3141" w:rsidP="006B723F">
            <w:pPr>
              <w:jc w:val="both"/>
              <w:rPr>
                <w:rFonts w:ascii="Times New Roman" w:hAnsi="Times New Roman" w:cs="Times New Roman"/>
              </w:rPr>
            </w:pPr>
          </w:p>
        </w:tc>
      </w:tr>
      <w:tr w:rsidR="004B3141" w:rsidRPr="005C1596" w14:paraId="360E539E" w14:textId="7C93EA96" w:rsidTr="004B3141">
        <w:trPr>
          <w:trHeight w:val="441"/>
        </w:trPr>
        <w:tc>
          <w:tcPr>
            <w:tcW w:w="852" w:type="dxa"/>
          </w:tcPr>
          <w:p w14:paraId="3C4D445B" w14:textId="53E36FAD"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7</w:t>
            </w:r>
            <w:r>
              <w:rPr>
                <w:rFonts w:ascii="Times New Roman" w:hAnsi="Times New Roman" w:cs="Times New Roman"/>
              </w:rPr>
              <w:t>.</w:t>
            </w:r>
          </w:p>
        </w:tc>
        <w:tc>
          <w:tcPr>
            <w:tcW w:w="2149" w:type="dxa"/>
          </w:tcPr>
          <w:p w14:paraId="2C192BE3" w14:textId="545E2F66" w:rsidR="004B3141" w:rsidRPr="005C1596" w:rsidRDefault="004B3141" w:rsidP="006B723F">
            <w:pPr>
              <w:rPr>
                <w:rFonts w:ascii="Times New Roman" w:hAnsi="Times New Roman" w:cs="Times New Roman"/>
              </w:rPr>
            </w:pPr>
            <w:r w:rsidRPr="005C1596">
              <w:rPr>
                <w:rFonts w:ascii="Times New Roman" w:hAnsi="Times New Roman" w:cs="Times New Roman"/>
              </w:rPr>
              <w:t>Garantija</w:t>
            </w:r>
          </w:p>
        </w:tc>
        <w:tc>
          <w:tcPr>
            <w:tcW w:w="3619" w:type="dxa"/>
          </w:tcPr>
          <w:p w14:paraId="5CB565C6" w14:textId="24257DA4" w:rsidR="004B3141" w:rsidRPr="005C1596" w:rsidRDefault="006232E6" w:rsidP="006B723F">
            <w:pPr>
              <w:jc w:val="both"/>
              <w:rPr>
                <w:rFonts w:ascii="Times New Roman" w:hAnsi="Times New Roman" w:cs="Times New Roman"/>
              </w:rPr>
            </w:pPr>
            <w:r w:rsidRPr="006232E6">
              <w:rPr>
                <w:rFonts w:ascii="Times New Roman" w:hAnsi="Times New Roman" w:cs="Times New Roman"/>
              </w:rPr>
              <w:t>Garantinio aptarnavimo trukmė 6 mėn. Garantija taikoma vidaus degimo varikliui, greičio dėžei (pavarų  dėžei), aušinimo sistemai, kompiuterio konfigūracijos sutrikimams.</w:t>
            </w:r>
          </w:p>
        </w:tc>
        <w:tc>
          <w:tcPr>
            <w:tcW w:w="3008" w:type="dxa"/>
          </w:tcPr>
          <w:p w14:paraId="519B7AE5" w14:textId="77777777" w:rsidR="004B3141" w:rsidRPr="005C1596" w:rsidRDefault="004B3141" w:rsidP="006B723F">
            <w:pPr>
              <w:jc w:val="both"/>
              <w:rPr>
                <w:rFonts w:ascii="Times New Roman" w:hAnsi="Times New Roman" w:cs="Times New Roman"/>
              </w:rPr>
            </w:pPr>
          </w:p>
        </w:tc>
      </w:tr>
      <w:tr w:rsidR="004B3141" w:rsidRPr="005C1596" w14:paraId="24FC2D98" w14:textId="54C68D84" w:rsidTr="004B3141">
        <w:tc>
          <w:tcPr>
            <w:tcW w:w="852" w:type="dxa"/>
          </w:tcPr>
          <w:p w14:paraId="012EC394" w14:textId="5498BEE8" w:rsidR="004B3141" w:rsidRPr="005C1596" w:rsidRDefault="004B3141" w:rsidP="00F179C6">
            <w:pPr>
              <w:jc w:val="center"/>
              <w:rPr>
                <w:rFonts w:ascii="Times New Roman" w:hAnsi="Times New Roman" w:cs="Times New Roman"/>
              </w:rPr>
            </w:pPr>
            <w:r>
              <w:rPr>
                <w:rFonts w:ascii="Times New Roman" w:hAnsi="Times New Roman" w:cs="Times New Roman"/>
              </w:rPr>
              <w:t>1</w:t>
            </w:r>
            <w:r w:rsidR="00F179C6">
              <w:rPr>
                <w:rFonts w:ascii="Times New Roman" w:hAnsi="Times New Roman" w:cs="Times New Roman"/>
              </w:rPr>
              <w:t>8</w:t>
            </w:r>
            <w:r>
              <w:rPr>
                <w:rFonts w:ascii="Times New Roman" w:hAnsi="Times New Roman" w:cs="Times New Roman"/>
              </w:rPr>
              <w:t>.</w:t>
            </w:r>
          </w:p>
        </w:tc>
        <w:tc>
          <w:tcPr>
            <w:tcW w:w="2149" w:type="dxa"/>
          </w:tcPr>
          <w:p w14:paraId="5EAAA372" w14:textId="7B442AE6" w:rsidR="004B3141" w:rsidRPr="005C1596" w:rsidRDefault="004B3141" w:rsidP="006B723F">
            <w:pPr>
              <w:rPr>
                <w:rFonts w:ascii="Times New Roman" w:hAnsi="Times New Roman" w:cs="Times New Roman"/>
              </w:rPr>
            </w:pPr>
            <w:r w:rsidRPr="005C1596">
              <w:rPr>
                <w:rFonts w:ascii="Times New Roman" w:hAnsi="Times New Roman" w:cs="Times New Roman"/>
              </w:rPr>
              <w:t xml:space="preserve">Minimalūs aplinkos </w:t>
            </w:r>
            <w:r w:rsidRPr="005C1596">
              <w:rPr>
                <w:rFonts w:ascii="Times New Roman" w:hAnsi="Times New Roman" w:cs="Times New Roman"/>
              </w:rPr>
              <w:lastRenderedPageBreak/>
              <w:t>apsaugos kriterijai</w:t>
            </w:r>
          </w:p>
        </w:tc>
        <w:tc>
          <w:tcPr>
            <w:tcW w:w="3619" w:type="dxa"/>
          </w:tcPr>
          <w:p w14:paraId="5561D383" w14:textId="2AB506B2" w:rsidR="004B3141" w:rsidRPr="005C1596" w:rsidRDefault="006232E6" w:rsidP="006B723F">
            <w:pPr>
              <w:jc w:val="both"/>
              <w:rPr>
                <w:rFonts w:ascii="Times New Roman" w:hAnsi="Times New Roman" w:cs="Times New Roman"/>
              </w:rPr>
            </w:pPr>
            <w:r w:rsidRPr="006232E6">
              <w:rPr>
                <w:rFonts w:ascii="Times New Roman" w:hAnsi="Times New Roman" w:cs="Times New Roman"/>
              </w:rPr>
              <w:lastRenderedPageBreak/>
              <w:t xml:space="preserve">Automobilis turi atitikti ne mažesnį </w:t>
            </w:r>
            <w:r w:rsidRPr="006232E6">
              <w:rPr>
                <w:rFonts w:ascii="Times New Roman" w:hAnsi="Times New Roman" w:cs="Times New Roman"/>
              </w:rPr>
              <w:lastRenderedPageBreak/>
              <w:t>kaip “Euro 6” teršalų išmetimo standartą.</w:t>
            </w:r>
          </w:p>
        </w:tc>
        <w:tc>
          <w:tcPr>
            <w:tcW w:w="3008" w:type="dxa"/>
          </w:tcPr>
          <w:p w14:paraId="602FD120" w14:textId="77777777" w:rsidR="004B3141" w:rsidRPr="005C1596" w:rsidRDefault="004B3141" w:rsidP="006B723F">
            <w:pPr>
              <w:jc w:val="both"/>
              <w:rPr>
                <w:rFonts w:ascii="Times New Roman" w:hAnsi="Times New Roman" w:cs="Times New Roman"/>
              </w:rPr>
            </w:pPr>
          </w:p>
        </w:tc>
      </w:tr>
      <w:tr w:rsidR="004B3141" w:rsidRPr="005C1596" w14:paraId="7E14861B" w14:textId="2576A01A" w:rsidTr="004B3141">
        <w:tc>
          <w:tcPr>
            <w:tcW w:w="852" w:type="dxa"/>
          </w:tcPr>
          <w:p w14:paraId="12748F9E" w14:textId="26E15DAC" w:rsidR="004B3141" w:rsidRPr="005C1596" w:rsidRDefault="00F179C6" w:rsidP="004024B1">
            <w:pPr>
              <w:jc w:val="center"/>
              <w:rPr>
                <w:rFonts w:ascii="Times New Roman" w:hAnsi="Times New Roman" w:cs="Times New Roman"/>
              </w:rPr>
            </w:pPr>
            <w:r>
              <w:rPr>
                <w:rFonts w:ascii="Times New Roman" w:hAnsi="Times New Roman" w:cs="Times New Roman"/>
              </w:rPr>
              <w:t>19</w:t>
            </w:r>
            <w:r w:rsidR="004B3141">
              <w:rPr>
                <w:rFonts w:ascii="Times New Roman" w:hAnsi="Times New Roman" w:cs="Times New Roman"/>
              </w:rPr>
              <w:t>.</w:t>
            </w:r>
          </w:p>
        </w:tc>
        <w:tc>
          <w:tcPr>
            <w:tcW w:w="2149" w:type="dxa"/>
          </w:tcPr>
          <w:p w14:paraId="796DF45C" w14:textId="7A11A85A" w:rsidR="004B3141" w:rsidRPr="005C1596" w:rsidRDefault="004B3141" w:rsidP="006B723F">
            <w:pPr>
              <w:rPr>
                <w:rFonts w:ascii="Times New Roman" w:hAnsi="Times New Roman" w:cs="Times New Roman"/>
              </w:rPr>
            </w:pPr>
            <w:r w:rsidRPr="005C1596">
              <w:rPr>
                <w:rFonts w:ascii="Times New Roman" w:hAnsi="Times New Roman" w:cs="Times New Roman"/>
              </w:rPr>
              <w:t>Automobilio pristatymo terminas</w:t>
            </w:r>
          </w:p>
        </w:tc>
        <w:tc>
          <w:tcPr>
            <w:tcW w:w="3619" w:type="dxa"/>
          </w:tcPr>
          <w:p w14:paraId="0A446CF4" w14:textId="77777777" w:rsidR="004B3141" w:rsidRPr="005C1596" w:rsidRDefault="004B3141" w:rsidP="006B723F">
            <w:pPr>
              <w:rPr>
                <w:rFonts w:ascii="Times New Roman" w:hAnsi="Times New Roman" w:cs="Times New Roman"/>
              </w:rPr>
            </w:pPr>
            <w:r w:rsidRPr="005C1596">
              <w:rPr>
                <w:rFonts w:ascii="Times New Roman" w:hAnsi="Times New Roman" w:cs="Times New Roman"/>
              </w:rPr>
              <w:t>Nuo sutarties sudarymo dienos, neilgiau kaip per 2 mėnesius.</w:t>
            </w:r>
          </w:p>
        </w:tc>
        <w:tc>
          <w:tcPr>
            <w:tcW w:w="3008" w:type="dxa"/>
          </w:tcPr>
          <w:p w14:paraId="52E8D95D" w14:textId="77777777" w:rsidR="004B3141" w:rsidRPr="005C1596" w:rsidRDefault="004B3141" w:rsidP="006B723F">
            <w:pPr>
              <w:rPr>
                <w:rFonts w:ascii="Times New Roman" w:hAnsi="Times New Roman" w:cs="Times New Roman"/>
              </w:rPr>
            </w:pPr>
          </w:p>
        </w:tc>
      </w:tr>
      <w:tr w:rsidR="004B3141" w:rsidRPr="005C1596" w14:paraId="5943FC39" w14:textId="49E7AF68" w:rsidTr="004B3141">
        <w:tc>
          <w:tcPr>
            <w:tcW w:w="852" w:type="dxa"/>
          </w:tcPr>
          <w:p w14:paraId="1A1885E9" w14:textId="7BBC5204" w:rsidR="004B3141" w:rsidRPr="005C1596" w:rsidRDefault="004024B1" w:rsidP="00F179C6">
            <w:pPr>
              <w:jc w:val="center"/>
              <w:rPr>
                <w:rFonts w:ascii="Times New Roman" w:hAnsi="Times New Roman" w:cs="Times New Roman"/>
              </w:rPr>
            </w:pPr>
            <w:r>
              <w:rPr>
                <w:rFonts w:ascii="Times New Roman" w:hAnsi="Times New Roman" w:cs="Times New Roman"/>
              </w:rPr>
              <w:t>2</w:t>
            </w:r>
            <w:r w:rsidR="00F179C6">
              <w:rPr>
                <w:rFonts w:ascii="Times New Roman" w:hAnsi="Times New Roman" w:cs="Times New Roman"/>
              </w:rPr>
              <w:t>0</w:t>
            </w:r>
            <w:r w:rsidR="004B3141">
              <w:rPr>
                <w:rFonts w:ascii="Times New Roman" w:hAnsi="Times New Roman" w:cs="Times New Roman"/>
              </w:rPr>
              <w:t>.</w:t>
            </w:r>
          </w:p>
        </w:tc>
        <w:tc>
          <w:tcPr>
            <w:tcW w:w="2149" w:type="dxa"/>
          </w:tcPr>
          <w:p w14:paraId="7469C639" w14:textId="1CB65646" w:rsidR="004B3141" w:rsidRPr="005C1596" w:rsidRDefault="004B3141" w:rsidP="006B723F">
            <w:pPr>
              <w:rPr>
                <w:rFonts w:ascii="Times New Roman" w:hAnsi="Times New Roman" w:cs="Times New Roman"/>
              </w:rPr>
            </w:pPr>
            <w:r w:rsidRPr="005C1596">
              <w:rPr>
                <w:rFonts w:ascii="Times New Roman" w:hAnsi="Times New Roman" w:cs="Times New Roman"/>
              </w:rPr>
              <w:t>Automobilio komplektacija</w:t>
            </w:r>
          </w:p>
        </w:tc>
        <w:tc>
          <w:tcPr>
            <w:tcW w:w="3619" w:type="dxa"/>
          </w:tcPr>
          <w:p w14:paraId="18E661D6" w14:textId="51628780" w:rsidR="004B3141" w:rsidRPr="005C1596" w:rsidRDefault="004B3141" w:rsidP="00C74F3F">
            <w:pPr>
              <w:jc w:val="both"/>
              <w:rPr>
                <w:rFonts w:ascii="Times New Roman" w:hAnsi="Times New Roman" w:cs="Times New Roman"/>
              </w:rPr>
            </w:pPr>
            <w:r w:rsidRPr="005C1596">
              <w:rPr>
                <w:rFonts w:ascii="Times New Roman" w:hAnsi="Times New Roman" w:cs="Times New Roman"/>
              </w:rPr>
              <w:t xml:space="preserve">Automobilis privalo būti taip sukomplektuotas, kad jį būtų galima be papildomų priemonių eksploatuoti Lietuvos Respublikoje. Automobilis pateikiamas su gamykliniais lietais ratlankiais ir papildomu padangų komplektu (pagal sezoną). Laikinu atsarginiu ratu ar padangos remonto komplektu. Automobiliuose turi būti medžiaginių ir guminių kilimėlių komplektai salono </w:t>
            </w:r>
            <w:r w:rsidR="00C74F3F">
              <w:rPr>
                <w:rFonts w:ascii="Times New Roman" w:hAnsi="Times New Roman" w:cs="Times New Roman"/>
              </w:rPr>
              <w:t>viduje</w:t>
            </w:r>
            <w:r w:rsidRPr="005C1596">
              <w:rPr>
                <w:rFonts w:ascii="Times New Roman" w:hAnsi="Times New Roman" w:cs="Times New Roman"/>
              </w:rPr>
              <w:t>.</w:t>
            </w:r>
            <w:r w:rsidR="00C74F3F">
              <w:rPr>
                <w:rFonts w:ascii="Times New Roman" w:hAnsi="Times New Roman" w:cs="Times New Roman"/>
              </w:rPr>
              <w:t xml:space="preserve"> Kablys priekabai tempti.</w:t>
            </w:r>
          </w:p>
        </w:tc>
        <w:tc>
          <w:tcPr>
            <w:tcW w:w="3008" w:type="dxa"/>
          </w:tcPr>
          <w:p w14:paraId="584114D4" w14:textId="77777777" w:rsidR="004B3141" w:rsidRPr="005C1596" w:rsidRDefault="004B3141" w:rsidP="006B723F">
            <w:pPr>
              <w:jc w:val="both"/>
              <w:rPr>
                <w:rFonts w:ascii="Times New Roman" w:hAnsi="Times New Roman" w:cs="Times New Roman"/>
              </w:rPr>
            </w:pPr>
          </w:p>
        </w:tc>
      </w:tr>
      <w:tr w:rsidR="004B3141" w:rsidRPr="005C1596" w14:paraId="228BF67A" w14:textId="53C8E002" w:rsidTr="004B3141">
        <w:tc>
          <w:tcPr>
            <w:tcW w:w="852" w:type="dxa"/>
          </w:tcPr>
          <w:p w14:paraId="626DE576" w14:textId="506F7E92" w:rsidR="004B3141" w:rsidRPr="005C1596" w:rsidRDefault="004024B1" w:rsidP="00F179C6">
            <w:pPr>
              <w:jc w:val="center"/>
              <w:rPr>
                <w:rFonts w:ascii="Times New Roman" w:hAnsi="Times New Roman" w:cs="Times New Roman"/>
              </w:rPr>
            </w:pPr>
            <w:r>
              <w:rPr>
                <w:rFonts w:ascii="Times New Roman" w:hAnsi="Times New Roman" w:cs="Times New Roman"/>
              </w:rPr>
              <w:t>2</w:t>
            </w:r>
            <w:r w:rsidR="00F179C6">
              <w:rPr>
                <w:rFonts w:ascii="Times New Roman" w:hAnsi="Times New Roman" w:cs="Times New Roman"/>
              </w:rPr>
              <w:t>1</w:t>
            </w:r>
            <w:r w:rsidR="004B3141">
              <w:rPr>
                <w:rFonts w:ascii="Times New Roman" w:hAnsi="Times New Roman" w:cs="Times New Roman"/>
              </w:rPr>
              <w:t>.</w:t>
            </w:r>
          </w:p>
        </w:tc>
        <w:tc>
          <w:tcPr>
            <w:tcW w:w="2149" w:type="dxa"/>
          </w:tcPr>
          <w:p w14:paraId="202FFA5D" w14:textId="39D60440" w:rsidR="004B3141" w:rsidRPr="005C1596" w:rsidRDefault="004B3141" w:rsidP="006B723F">
            <w:pPr>
              <w:rPr>
                <w:rFonts w:ascii="Times New Roman" w:hAnsi="Times New Roman" w:cs="Times New Roman"/>
              </w:rPr>
            </w:pPr>
            <w:r w:rsidRPr="005C1596">
              <w:rPr>
                <w:rFonts w:ascii="Times New Roman" w:hAnsi="Times New Roman" w:cs="Times New Roman"/>
              </w:rPr>
              <w:t>Techninė priežiūra</w:t>
            </w:r>
          </w:p>
        </w:tc>
        <w:tc>
          <w:tcPr>
            <w:tcW w:w="3619" w:type="dxa"/>
          </w:tcPr>
          <w:p w14:paraId="6BA48B96" w14:textId="77777777" w:rsidR="004B3141" w:rsidRPr="005C1596" w:rsidRDefault="004B3141" w:rsidP="006B723F">
            <w:pPr>
              <w:jc w:val="both"/>
              <w:rPr>
                <w:rFonts w:ascii="Times New Roman" w:hAnsi="Times New Roman" w:cs="Times New Roman"/>
              </w:rPr>
            </w:pPr>
            <w:r w:rsidRPr="005C1596">
              <w:rPr>
                <w:rFonts w:ascii="Times New Roman" w:hAnsi="Times New Roman" w:cs="Times New Roman"/>
              </w:rPr>
              <w:t>Pardavėjas ar jo įgaliotas atstovas privalo užtikrinti automobilio gamintojo numatytą techninę priežiūrą pardavėjo ar jo atstovo nurodytuose automobilių techninės priežiūros servizuose Lietuvos Respublikoje.</w:t>
            </w:r>
          </w:p>
        </w:tc>
        <w:tc>
          <w:tcPr>
            <w:tcW w:w="3008" w:type="dxa"/>
          </w:tcPr>
          <w:p w14:paraId="5C468225" w14:textId="77777777" w:rsidR="004B3141" w:rsidRPr="005C1596" w:rsidRDefault="004B3141" w:rsidP="006B723F">
            <w:pPr>
              <w:jc w:val="both"/>
              <w:rPr>
                <w:rFonts w:ascii="Times New Roman" w:hAnsi="Times New Roman" w:cs="Times New Roman"/>
              </w:rPr>
            </w:pPr>
          </w:p>
        </w:tc>
      </w:tr>
      <w:tr w:rsidR="004B3141" w:rsidRPr="005C1596" w14:paraId="75E0B381" w14:textId="17FBA1FB" w:rsidTr="004B3141">
        <w:tc>
          <w:tcPr>
            <w:tcW w:w="852" w:type="dxa"/>
          </w:tcPr>
          <w:p w14:paraId="46C87863" w14:textId="1AB2A0FD" w:rsidR="004B3141" w:rsidRPr="005C1596" w:rsidRDefault="004B3141" w:rsidP="00F179C6">
            <w:pPr>
              <w:jc w:val="center"/>
              <w:rPr>
                <w:rFonts w:ascii="Times New Roman" w:hAnsi="Times New Roman" w:cs="Times New Roman"/>
              </w:rPr>
            </w:pPr>
            <w:r>
              <w:rPr>
                <w:rFonts w:ascii="Times New Roman" w:hAnsi="Times New Roman" w:cs="Times New Roman"/>
              </w:rPr>
              <w:t>2</w:t>
            </w:r>
            <w:r w:rsidR="00F179C6">
              <w:rPr>
                <w:rFonts w:ascii="Times New Roman" w:hAnsi="Times New Roman" w:cs="Times New Roman"/>
              </w:rPr>
              <w:t>2</w:t>
            </w:r>
            <w:r>
              <w:rPr>
                <w:rFonts w:ascii="Times New Roman" w:hAnsi="Times New Roman" w:cs="Times New Roman"/>
              </w:rPr>
              <w:t>.</w:t>
            </w:r>
          </w:p>
        </w:tc>
        <w:tc>
          <w:tcPr>
            <w:tcW w:w="2149" w:type="dxa"/>
          </w:tcPr>
          <w:p w14:paraId="6E7B58E5" w14:textId="2D08D462" w:rsidR="004B3141" w:rsidRPr="005C1596" w:rsidRDefault="004B3141" w:rsidP="006B723F">
            <w:pPr>
              <w:rPr>
                <w:rFonts w:ascii="Times New Roman" w:hAnsi="Times New Roman" w:cs="Times New Roman"/>
              </w:rPr>
            </w:pPr>
            <w:r w:rsidRPr="005C1596">
              <w:rPr>
                <w:rFonts w:ascii="Times New Roman" w:hAnsi="Times New Roman" w:cs="Times New Roman"/>
              </w:rPr>
              <w:t>Papildomos sąlygos</w:t>
            </w:r>
          </w:p>
        </w:tc>
        <w:tc>
          <w:tcPr>
            <w:tcW w:w="3619" w:type="dxa"/>
          </w:tcPr>
          <w:p w14:paraId="7135AAE8" w14:textId="77777777" w:rsidR="004B3141" w:rsidRDefault="004B3141" w:rsidP="006B723F">
            <w:pPr>
              <w:jc w:val="both"/>
              <w:rPr>
                <w:rFonts w:ascii="Times New Roman" w:hAnsi="Times New Roman" w:cs="Times New Roman"/>
              </w:rPr>
            </w:pPr>
            <w:r w:rsidRPr="005C1596">
              <w:rPr>
                <w:rFonts w:ascii="Times New Roman" w:hAnsi="Times New Roman" w:cs="Times New Roman"/>
              </w:rPr>
              <w:t xml:space="preserve">Į automobilį įdiegus </w:t>
            </w:r>
            <w:proofErr w:type="spellStart"/>
            <w:r w:rsidRPr="005C1596">
              <w:rPr>
                <w:rFonts w:ascii="Times New Roman" w:hAnsi="Times New Roman" w:cs="Times New Roman"/>
              </w:rPr>
              <w:t>telemetrinę</w:t>
            </w:r>
            <w:proofErr w:type="spellEnd"/>
            <w:r w:rsidRPr="005C1596">
              <w:rPr>
                <w:rFonts w:ascii="Times New Roman" w:hAnsi="Times New Roman" w:cs="Times New Roman"/>
              </w:rPr>
              <w:t xml:space="preserve"> kontrolės sistemą, ji nepanaikina ir neapriboja automobilio garantijos. Automobilių registraciją naudotojo vardu VĮ „Regitra“ atlieka Pardavėjas.</w:t>
            </w:r>
          </w:p>
          <w:p w14:paraId="0D0E3A56" w14:textId="32B184D8" w:rsidR="004B3141" w:rsidRPr="00C86167" w:rsidRDefault="004B3141" w:rsidP="00C86167">
            <w:pPr>
              <w:jc w:val="both"/>
              <w:rPr>
                <w:rFonts w:ascii="Times New Roman" w:hAnsi="Times New Roman" w:cs="Times New Roman"/>
              </w:rPr>
            </w:pPr>
            <w:r w:rsidRPr="00C86167">
              <w:rPr>
                <w:rFonts w:ascii="Times New Roman" w:hAnsi="Times New Roman" w:cs="Times New Roman"/>
                <w:bCs/>
              </w:rPr>
              <w:t>Automobili</w:t>
            </w:r>
            <w:r>
              <w:rPr>
                <w:rFonts w:ascii="Times New Roman" w:hAnsi="Times New Roman" w:cs="Times New Roman"/>
                <w:bCs/>
              </w:rPr>
              <w:t>ai turi būti apdrausti</w:t>
            </w:r>
            <w:r w:rsidRPr="00C86167">
              <w:rPr>
                <w:rFonts w:ascii="Times New Roman" w:hAnsi="Times New Roman" w:cs="Times New Roman"/>
                <w:bCs/>
              </w:rPr>
              <w:t xml:space="preserve"> TPVCA bent mėnesiui laiko</w:t>
            </w:r>
            <w:r>
              <w:rPr>
                <w:rFonts w:ascii="Times New Roman" w:hAnsi="Times New Roman" w:cs="Times New Roman"/>
                <w:bCs/>
              </w:rPr>
              <w:t>.</w:t>
            </w:r>
          </w:p>
        </w:tc>
        <w:tc>
          <w:tcPr>
            <w:tcW w:w="3008" w:type="dxa"/>
          </w:tcPr>
          <w:p w14:paraId="2B81DA2D" w14:textId="77777777" w:rsidR="004B3141" w:rsidRPr="005C1596" w:rsidRDefault="004B3141" w:rsidP="006B723F">
            <w:pPr>
              <w:jc w:val="both"/>
              <w:rPr>
                <w:rFonts w:ascii="Times New Roman" w:hAnsi="Times New Roman" w:cs="Times New Roman"/>
              </w:rPr>
            </w:pPr>
          </w:p>
        </w:tc>
      </w:tr>
      <w:tr w:rsidR="004B3141" w:rsidRPr="005C1596" w14:paraId="31FB2423" w14:textId="2F9BA878" w:rsidTr="004B3141">
        <w:tc>
          <w:tcPr>
            <w:tcW w:w="852" w:type="dxa"/>
          </w:tcPr>
          <w:p w14:paraId="2ABCCC52" w14:textId="39E6A5B4" w:rsidR="004B3141" w:rsidRPr="005C1596" w:rsidRDefault="004B3141" w:rsidP="00F179C6">
            <w:pPr>
              <w:jc w:val="center"/>
              <w:rPr>
                <w:rFonts w:ascii="Times New Roman" w:hAnsi="Times New Roman" w:cs="Times New Roman"/>
              </w:rPr>
            </w:pPr>
            <w:r>
              <w:rPr>
                <w:rFonts w:ascii="Times New Roman" w:hAnsi="Times New Roman" w:cs="Times New Roman"/>
              </w:rPr>
              <w:t>2</w:t>
            </w:r>
            <w:r w:rsidR="00F179C6">
              <w:rPr>
                <w:rFonts w:ascii="Times New Roman" w:hAnsi="Times New Roman" w:cs="Times New Roman"/>
              </w:rPr>
              <w:t>3</w:t>
            </w:r>
            <w:r>
              <w:rPr>
                <w:rFonts w:ascii="Times New Roman" w:hAnsi="Times New Roman" w:cs="Times New Roman"/>
              </w:rPr>
              <w:t>.</w:t>
            </w:r>
          </w:p>
        </w:tc>
        <w:tc>
          <w:tcPr>
            <w:tcW w:w="2149" w:type="dxa"/>
          </w:tcPr>
          <w:p w14:paraId="485359E4" w14:textId="13BF3E11" w:rsidR="004B3141" w:rsidRPr="005C1596" w:rsidRDefault="004B3141" w:rsidP="006B723F">
            <w:pPr>
              <w:rPr>
                <w:rFonts w:ascii="Times New Roman" w:hAnsi="Times New Roman" w:cs="Times New Roman"/>
              </w:rPr>
            </w:pPr>
            <w:r w:rsidRPr="005C1596">
              <w:rPr>
                <w:rFonts w:ascii="Times New Roman" w:hAnsi="Times New Roman" w:cs="Times New Roman"/>
              </w:rPr>
              <w:t>Automobilių pristatymo terminai</w:t>
            </w:r>
          </w:p>
        </w:tc>
        <w:tc>
          <w:tcPr>
            <w:tcW w:w="3619" w:type="dxa"/>
          </w:tcPr>
          <w:p w14:paraId="40AC6DC0" w14:textId="2BF77CEC" w:rsidR="004B3141" w:rsidRPr="005C1596" w:rsidRDefault="004B3141" w:rsidP="0017690F">
            <w:pPr>
              <w:jc w:val="both"/>
              <w:rPr>
                <w:rFonts w:ascii="Times New Roman" w:hAnsi="Times New Roman" w:cs="Times New Roman"/>
              </w:rPr>
            </w:pPr>
            <w:r w:rsidRPr="005C1596">
              <w:rPr>
                <w:rFonts w:ascii="Times New Roman" w:hAnsi="Times New Roman" w:cs="Times New Roman"/>
              </w:rPr>
              <w:t>Tiekėjas savo transportu, be papildomo mokesčio, pristato automobilius į Pirkėjo nurodytą vietą, ir perduoda Pirkėjui naudoti, adresu: Maironio</w:t>
            </w:r>
            <w:r w:rsidR="0017690F">
              <w:rPr>
                <w:rFonts w:ascii="Times New Roman" w:hAnsi="Times New Roman" w:cs="Times New Roman"/>
              </w:rPr>
              <w:t xml:space="preserve"> g.</w:t>
            </w:r>
            <w:r w:rsidRPr="005C1596">
              <w:rPr>
                <w:rFonts w:ascii="Times New Roman" w:hAnsi="Times New Roman" w:cs="Times New Roman"/>
              </w:rPr>
              <w:t xml:space="preserve"> </w:t>
            </w:r>
            <w:r w:rsidR="0017690F">
              <w:rPr>
                <w:rFonts w:ascii="Times New Roman" w:hAnsi="Times New Roman" w:cs="Times New Roman"/>
              </w:rPr>
              <w:t>10</w:t>
            </w:r>
            <w:r w:rsidRPr="005C1596">
              <w:rPr>
                <w:rFonts w:ascii="Times New Roman" w:hAnsi="Times New Roman" w:cs="Times New Roman"/>
              </w:rPr>
              <w:t>, Radviliškis, ne vėliau kaip per 2 mėnesius nuo sutarties pasirašymo.</w:t>
            </w:r>
          </w:p>
        </w:tc>
        <w:tc>
          <w:tcPr>
            <w:tcW w:w="3008" w:type="dxa"/>
          </w:tcPr>
          <w:p w14:paraId="019ADF4F" w14:textId="77777777" w:rsidR="004B3141" w:rsidRPr="005C1596" w:rsidRDefault="004B3141" w:rsidP="006B723F">
            <w:pPr>
              <w:jc w:val="both"/>
              <w:rPr>
                <w:rFonts w:ascii="Times New Roman" w:hAnsi="Times New Roman" w:cs="Times New Roman"/>
              </w:rPr>
            </w:pPr>
          </w:p>
        </w:tc>
      </w:tr>
      <w:bookmarkEnd w:id="0"/>
    </w:tbl>
    <w:p w14:paraId="0AA60DD6" w14:textId="77777777" w:rsidR="005C1596" w:rsidRDefault="005C1596" w:rsidP="005C1596">
      <w:pPr>
        <w:rPr>
          <w:rFonts w:ascii="Times New Roman" w:hAnsi="Times New Roman" w:cs="Times New Roman"/>
          <w:b/>
          <w:bCs/>
        </w:rPr>
      </w:pPr>
    </w:p>
    <w:p w14:paraId="1F6D8A49" w14:textId="77777777" w:rsidR="005C1596" w:rsidRDefault="005C1596" w:rsidP="005C1596">
      <w:pPr>
        <w:rPr>
          <w:rFonts w:ascii="Times New Roman" w:hAnsi="Times New Roman" w:cs="Times New Roman"/>
          <w:b/>
          <w:bCs/>
        </w:rPr>
      </w:pPr>
    </w:p>
    <w:sectPr w:rsidR="005C1596" w:rsidSect="00391B97">
      <w:head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2137" w14:textId="77777777" w:rsidR="00EB3DF8" w:rsidRDefault="00EB3DF8" w:rsidP="001511BA">
      <w:pPr>
        <w:spacing w:after="0" w:line="240" w:lineRule="auto"/>
      </w:pPr>
      <w:r>
        <w:separator/>
      </w:r>
    </w:p>
  </w:endnote>
  <w:endnote w:type="continuationSeparator" w:id="0">
    <w:p w14:paraId="00739518" w14:textId="77777777" w:rsidR="00EB3DF8" w:rsidRDefault="00EB3DF8" w:rsidP="0015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31E3" w14:textId="77777777" w:rsidR="00EB3DF8" w:rsidRDefault="00EB3DF8" w:rsidP="001511BA">
      <w:pPr>
        <w:spacing w:after="0" w:line="240" w:lineRule="auto"/>
      </w:pPr>
      <w:r>
        <w:separator/>
      </w:r>
    </w:p>
  </w:footnote>
  <w:footnote w:type="continuationSeparator" w:id="0">
    <w:p w14:paraId="2D5E0BB0" w14:textId="77777777" w:rsidR="00EB3DF8" w:rsidRDefault="00EB3DF8" w:rsidP="00151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4424" w14:textId="7F5A373F" w:rsidR="005C1596" w:rsidRPr="00434E88" w:rsidRDefault="00434E88" w:rsidP="00434E88">
    <w:pPr>
      <w:pStyle w:val="Antrats"/>
      <w:jc w:val="center"/>
      <w:rPr>
        <w:rFonts w:ascii="Times New Roman" w:hAnsi="Times New Roman" w:cs="Times New Roman"/>
        <w:bCs/>
        <w:sz w:val="24"/>
        <w:szCs w:val="24"/>
      </w:rPr>
    </w:pPr>
    <w:r w:rsidRPr="00434E88">
      <w:rPr>
        <w:rFonts w:ascii="Times New Roman" w:hAnsi="Times New Roman" w:cs="Times New Roman"/>
        <w:bCs/>
        <w:sz w:val="24"/>
        <w:szCs w:val="24"/>
      </w:rPr>
      <w:t xml:space="preserve">                                                                                                    </w:t>
    </w:r>
    <w:r w:rsidR="008B11EE">
      <w:rPr>
        <w:rFonts w:ascii="Times New Roman" w:hAnsi="Times New Roman" w:cs="Times New Roman"/>
        <w:bCs/>
        <w:sz w:val="24"/>
        <w:szCs w:val="24"/>
      </w:rPr>
      <w:t>3</w:t>
    </w:r>
    <w:r w:rsidR="005C1596" w:rsidRPr="00434E88">
      <w:rPr>
        <w:rFonts w:ascii="Times New Roman" w:hAnsi="Times New Roman" w:cs="Times New Roman"/>
        <w:bCs/>
        <w:sz w:val="24"/>
        <w:szCs w:val="24"/>
      </w:rPr>
      <w:t xml:space="preserve"> priedas </w:t>
    </w:r>
  </w:p>
  <w:p w14:paraId="3DC0676F" w14:textId="6B7EB798" w:rsidR="005C1596" w:rsidRPr="00434E88" w:rsidRDefault="005C1596" w:rsidP="005C1596">
    <w:pPr>
      <w:pStyle w:val="Antrats"/>
      <w:jc w:val="right"/>
      <w:rPr>
        <w:rFonts w:ascii="Times New Roman" w:hAnsi="Times New Roman" w:cs="Times New Roman"/>
        <w:bCs/>
        <w:sz w:val="24"/>
        <w:szCs w:val="24"/>
      </w:rPr>
    </w:pPr>
    <w:r w:rsidRPr="00434E88">
      <w:rPr>
        <w:rFonts w:ascii="Times New Roman" w:hAnsi="Times New Roman" w:cs="Times New Roman"/>
        <w:bCs/>
        <w:sz w:val="24"/>
        <w:szCs w:val="24"/>
      </w:rPr>
      <w:t>„Techninė specifikacija“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3E1"/>
    <w:rsid w:val="000439D3"/>
    <w:rsid w:val="0004688F"/>
    <w:rsid w:val="000503D4"/>
    <w:rsid w:val="00073B4D"/>
    <w:rsid w:val="001146CC"/>
    <w:rsid w:val="001267D3"/>
    <w:rsid w:val="001354F1"/>
    <w:rsid w:val="00141CDA"/>
    <w:rsid w:val="001511BA"/>
    <w:rsid w:val="00152B20"/>
    <w:rsid w:val="0017690F"/>
    <w:rsid w:val="00193937"/>
    <w:rsid w:val="001F7B02"/>
    <w:rsid w:val="00251814"/>
    <w:rsid w:val="00257E08"/>
    <w:rsid w:val="002D1915"/>
    <w:rsid w:val="002E2B44"/>
    <w:rsid w:val="002E3CE7"/>
    <w:rsid w:val="00327A12"/>
    <w:rsid w:val="00337404"/>
    <w:rsid w:val="00391B97"/>
    <w:rsid w:val="004024B1"/>
    <w:rsid w:val="00434E88"/>
    <w:rsid w:val="004636B1"/>
    <w:rsid w:val="00477F97"/>
    <w:rsid w:val="004915AE"/>
    <w:rsid w:val="004A6154"/>
    <w:rsid w:val="004B3141"/>
    <w:rsid w:val="00502366"/>
    <w:rsid w:val="0050300D"/>
    <w:rsid w:val="00551C3C"/>
    <w:rsid w:val="00580544"/>
    <w:rsid w:val="0059293A"/>
    <w:rsid w:val="005A7A1E"/>
    <w:rsid w:val="005B3362"/>
    <w:rsid w:val="005C1596"/>
    <w:rsid w:val="006232E6"/>
    <w:rsid w:val="00673EA0"/>
    <w:rsid w:val="00677985"/>
    <w:rsid w:val="00682D78"/>
    <w:rsid w:val="0068785C"/>
    <w:rsid w:val="00693FA6"/>
    <w:rsid w:val="006B7803"/>
    <w:rsid w:val="006D69C6"/>
    <w:rsid w:val="008401A1"/>
    <w:rsid w:val="00852AEE"/>
    <w:rsid w:val="008611C8"/>
    <w:rsid w:val="00882F2F"/>
    <w:rsid w:val="008A05B3"/>
    <w:rsid w:val="008B11EE"/>
    <w:rsid w:val="008D0BA4"/>
    <w:rsid w:val="008F2480"/>
    <w:rsid w:val="00901106"/>
    <w:rsid w:val="00921179"/>
    <w:rsid w:val="009249FE"/>
    <w:rsid w:val="00953233"/>
    <w:rsid w:val="009578D1"/>
    <w:rsid w:val="00A51590"/>
    <w:rsid w:val="00A56795"/>
    <w:rsid w:val="00A66734"/>
    <w:rsid w:val="00A852D0"/>
    <w:rsid w:val="00AC2B3C"/>
    <w:rsid w:val="00B543CF"/>
    <w:rsid w:val="00B6083A"/>
    <w:rsid w:val="00B90489"/>
    <w:rsid w:val="00BB1753"/>
    <w:rsid w:val="00BF795A"/>
    <w:rsid w:val="00C13123"/>
    <w:rsid w:val="00C74F3F"/>
    <w:rsid w:val="00C86167"/>
    <w:rsid w:val="00C92F7E"/>
    <w:rsid w:val="00CC605F"/>
    <w:rsid w:val="00CE2453"/>
    <w:rsid w:val="00D1711C"/>
    <w:rsid w:val="00D22E52"/>
    <w:rsid w:val="00D60E70"/>
    <w:rsid w:val="00DB44CD"/>
    <w:rsid w:val="00DB458F"/>
    <w:rsid w:val="00E0598E"/>
    <w:rsid w:val="00E10AB8"/>
    <w:rsid w:val="00E423E1"/>
    <w:rsid w:val="00E623DE"/>
    <w:rsid w:val="00E6654B"/>
    <w:rsid w:val="00E937C4"/>
    <w:rsid w:val="00EA69C1"/>
    <w:rsid w:val="00EB3DF8"/>
    <w:rsid w:val="00EC38FC"/>
    <w:rsid w:val="00F179C6"/>
    <w:rsid w:val="00F45EB2"/>
    <w:rsid w:val="00F664CF"/>
    <w:rsid w:val="00F6775E"/>
    <w:rsid w:val="00FC6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A5A45"/>
  <w15:docId w15:val="{4FD4FA62-BB0B-42EB-9CD5-881DD441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rsid w:val="00CC60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C605F"/>
    <w:pPr>
      <w:widowControl w:val="0"/>
      <w:autoSpaceDE w:val="0"/>
      <w:autoSpaceDN w:val="0"/>
      <w:spacing w:after="0" w:line="240" w:lineRule="auto"/>
    </w:pPr>
    <w:rPr>
      <w:rFonts w:ascii="Times New Roman" w:eastAsia="Times New Roman" w:hAnsi="Times New Roman" w:cs="Times New Roman"/>
      <w:lang w:val="en-US"/>
    </w:rPr>
  </w:style>
  <w:style w:type="table" w:styleId="Lentelstinklelis">
    <w:name w:val="Table Grid"/>
    <w:basedOn w:val="prastojilentel"/>
    <w:uiPriority w:val="39"/>
    <w:rsid w:val="00E9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11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11BA"/>
  </w:style>
  <w:style w:type="paragraph" w:styleId="Porat">
    <w:name w:val="footer"/>
    <w:basedOn w:val="prastasis"/>
    <w:link w:val="PoratDiagrama"/>
    <w:uiPriority w:val="99"/>
    <w:unhideWhenUsed/>
    <w:rsid w:val="00151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11BA"/>
  </w:style>
  <w:style w:type="paragraph" w:styleId="Debesliotekstas">
    <w:name w:val="Balloon Text"/>
    <w:basedOn w:val="prastasis"/>
    <w:link w:val="DebesliotekstasDiagrama"/>
    <w:uiPriority w:val="99"/>
    <w:semiHidden/>
    <w:unhideWhenUsed/>
    <w:rsid w:val="004B31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3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2012</Words>
  <Characters>1147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Romualda Baginienė</cp:lastModifiedBy>
  <cp:revision>13</cp:revision>
  <cp:lastPrinted>2025-10-09T12:29:00Z</cp:lastPrinted>
  <dcterms:created xsi:type="dcterms:W3CDTF">2025-09-23T05:42:00Z</dcterms:created>
  <dcterms:modified xsi:type="dcterms:W3CDTF">2025-10-16T07:25:00Z</dcterms:modified>
</cp:coreProperties>
</file>