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B751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1BA441C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077CD866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B8677C0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0ACF184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87"/>
        <w:gridCol w:w="2362"/>
        <w:gridCol w:w="2647"/>
      </w:tblGrid>
      <w:tr w:rsidR="005A5832" w14:paraId="24005699" w14:textId="77777777" w:rsidTr="00D17FEE">
        <w:tc>
          <w:tcPr>
            <w:tcW w:w="1838" w:type="dxa"/>
          </w:tcPr>
          <w:p w14:paraId="15BA3CF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796" w:type="dxa"/>
            <w:gridSpan w:val="3"/>
          </w:tcPr>
          <w:p w14:paraId="24C13AFA" w14:textId="02F58ED2" w:rsidR="005A5832" w:rsidRPr="00A21810" w:rsidRDefault="00BE1210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4"/>
              </w:rPr>
              <w:t>Vandenvežės</w:t>
            </w:r>
            <w:r w:rsidR="000514F7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sutartis</w:t>
            </w:r>
          </w:p>
        </w:tc>
      </w:tr>
      <w:tr w:rsidR="005A5832" w14:paraId="69BC3365" w14:textId="77777777" w:rsidTr="00D17FEE">
        <w:tc>
          <w:tcPr>
            <w:tcW w:w="1838" w:type="dxa"/>
          </w:tcPr>
          <w:p w14:paraId="3C06F3E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787" w:type="dxa"/>
          </w:tcPr>
          <w:p w14:paraId="71C7302A" w14:textId="5EAFD5AE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18FC04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647" w:type="dxa"/>
          </w:tcPr>
          <w:p w14:paraId="02CF6757" w14:textId="621D5076" w:rsidR="005A5832" w:rsidRDefault="00D17F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PIRK-</w:t>
            </w:r>
          </w:p>
        </w:tc>
      </w:tr>
    </w:tbl>
    <w:p w14:paraId="740C974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61"/>
        <w:gridCol w:w="4535"/>
      </w:tblGrid>
      <w:tr w:rsidR="005A5832" w14:paraId="7944308E" w14:textId="77777777" w:rsidTr="00D17FEE">
        <w:tc>
          <w:tcPr>
            <w:tcW w:w="9634" w:type="dxa"/>
            <w:gridSpan w:val="3"/>
          </w:tcPr>
          <w:p w14:paraId="221421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A6E08D2" w14:textId="77777777" w:rsidTr="00D17FEE">
        <w:tc>
          <w:tcPr>
            <w:tcW w:w="1838" w:type="dxa"/>
            <w:vMerge w:val="restart"/>
          </w:tcPr>
          <w:p w14:paraId="4807B31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A6D7A3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F5ED5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99FE5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63EA0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61" w:type="dxa"/>
          </w:tcPr>
          <w:p w14:paraId="1B9AF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4535" w:type="dxa"/>
          </w:tcPr>
          <w:p w14:paraId="23BED13E" w14:textId="638AE3F5" w:rsidR="005A5832" w:rsidRPr="00F316AE" w:rsidRDefault="00F316AE" w:rsidP="00F316AE">
            <w:pPr>
              <w:suppressAutoHyphens/>
              <w:spacing w:after="160" w:line="276" w:lineRule="auto"/>
              <w:jc w:val="center"/>
              <w:rPr>
                <w:kern w:val="2"/>
                <w:szCs w:val="24"/>
              </w:rPr>
            </w:pPr>
            <w:r w:rsidRPr="00F316AE">
              <w:rPr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UAB „Dzūkijos vandenys“</w:t>
            </w:r>
          </w:p>
        </w:tc>
      </w:tr>
      <w:tr w:rsidR="005A5832" w14:paraId="6BACFE8E" w14:textId="77777777" w:rsidTr="00D17FEE">
        <w:tc>
          <w:tcPr>
            <w:tcW w:w="1838" w:type="dxa"/>
            <w:vMerge/>
          </w:tcPr>
          <w:p w14:paraId="1A553D3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5319B0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4535" w:type="dxa"/>
          </w:tcPr>
          <w:p w14:paraId="1B8F834E" w14:textId="1BDBB034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>149566841</w:t>
            </w:r>
          </w:p>
        </w:tc>
      </w:tr>
      <w:tr w:rsidR="005A5832" w14:paraId="2EE0D2F6" w14:textId="77777777" w:rsidTr="00D17FEE">
        <w:tc>
          <w:tcPr>
            <w:tcW w:w="1838" w:type="dxa"/>
            <w:vMerge/>
          </w:tcPr>
          <w:p w14:paraId="66AE88C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50C1B8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4535" w:type="dxa"/>
          </w:tcPr>
          <w:p w14:paraId="32D84BCD" w14:textId="2EBD7F7C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>Pulko g. 75, 621</w:t>
            </w:r>
            <w:r w:rsidR="000514F7">
              <w:rPr>
                <w:kern w:val="2"/>
                <w:szCs w:val="24"/>
              </w:rPr>
              <w:t>28</w:t>
            </w:r>
            <w:r w:rsidRPr="00F316AE">
              <w:rPr>
                <w:kern w:val="2"/>
                <w:szCs w:val="24"/>
              </w:rPr>
              <w:t xml:space="preserve"> Alytus</w:t>
            </w:r>
          </w:p>
        </w:tc>
      </w:tr>
      <w:tr w:rsidR="005A5832" w14:paraId="3DE8FA22" w14:textId="77777777" w:rsidTr="00D17FEE">
        <w:tc>
          <w:tcPr>
            <w:tcW w:w="1838" w:type="dxa"/>
            <w:vMerge/>
          </w:tcPr>
          <w:p w14:paraId="0209F8E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539E0E4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4535" w:type="dxa"/>
          </w:tcPr>
          <w:p w14:paraId="7196B6A0" w14:textId="194F0242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>LT495668410</w:t>
            </w:r>
          </w:p>
        </w:tc>
      </w:tr>
      <w:tr w:rsidR="005A5832" w14:paraId="19B7ED93" w14:textId="77777777" w:rsidTr="00D17FEE">
        <w:tc>
          <w:tcPr>
            <w:tcW w:w="1838" w:type="dxa"/>
            <w:vMerge/>
          </w:tcPr>
          <w:p w14:paraId="2DD0B44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3AA1F8E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4535" w:type="dxa"/>
          </w:tcPr>
          <w:p w14:paraId="72D61386" w14:textId="7E79C163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>LT877300010002208247</w:t>
            </w:r>
          </w:p>
        </w:tc>
      </w:tr>
      <w:tr w:rsidR="005A5832" w14:paraId="512030CD" w14:textId="77777777" w:rsidTr="00D17FEE">
        <w:tc>
          <w:tcPr>
            <w:tcW w:w="1838" w:type="dxa"/>
            <w:vMerge/>
          </w:tcPr>
          <w:p w14:paraId="4021D77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6D542A3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4535" w:type="dxa"/>
          </w:tcPr>
          <w:p w14:paraId="50E3E049" w14:textId="7FE8E58E" w:rsidR="005A5832" w:rsidRDefault="000E725D" w:rsidP="00FC0E9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„</w:t>
            </w:r>
            <w:r w:rsidR="00F316AE" w:rsidRPr="00F316AE">
              <w:rPr>
                <w:kern w:val="2"/>
                <w:szCs w:val="24"/>
              </w:rPr>
              <w:t>Swedbank</w:t>
            </w:r>
            <w:r>
              <w:rPr>
                <w:kern w:val="2"/>
                <w:szCs w:val="24"/>
              </w:rPr>
              <w:t>“, AB</w:t>
            </w:r>
            <w:r w:rsidR="00F316AE">
              <w:rPr>
                <w:kern w:val="2"/>
                <w:szCs w:val="24"/>
              </w:rPr>
              <w:t>, banko kodas 73000</w:t>
            </w:r>
          </w:p>
        </w:tc>
      </w:tr>
      <w:tr w:rsidR="005A5832" w14:paraId="202A418B" w14:textId="77777777" w:rsidTr="00D17FEE">
        <w:tc>
          <w:tcPr>
            <w:tcW w:w="1838" w:type="dxa"/>
            <w:vMerge/>
          </w:tcPr>
          <w:p w14:paraId="5AFD11F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39A74DB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4535" w:type="dxa"/>
          </w:tcPr>
          <w:p w14:paraId="625CE0D5" w14:textId="68DBD090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 xml:space="preserve">+370 </w:t>
            </w:r>
            <w:r w:rsidR="00BE1210">
              <w:rPr>
                <w:kern w:val="2"/>
                <w:szCs w:val="24"/>
              </w:rPr>
              <w:t>700</w:t>
            </w:r>
            <w:r w:rsidRPr="00F316AE">
              <w:rPr>
                <w:kern w:val="2"/>
                <w:szCs w:val="24"/>
              </w:rPr>
              <w:t xml:space="preserve"> </w:t>
            </w:r>
            <w:r w:rsidR="00BE1210">
              <w:rPr>
                <w:kern w:val="2"/>
                <w:szCs w:val="24"/>
              </w:rPr>
              <w:t>55</w:t>
            </w:r>
            <w:r w:rsidRPr="00F316AE">
              <w:rPr>
                <w:kern w:val="2"/>
                <w:szCs w:val="24"/>
              </w:rPr>
              <w:t xml:space="preserve"> </w:t>
            </w:r>
            <w:r w:rsidR="00BE1210">
              <w:rPr>
                <w:kern w:val="2"/>
                <w:szCs w:val="24"/>
              </w:rPr>
              <w:t>51</w:t>
            </w:r>
            <w:r w:rsidRPr="00F316AE">
              <w:rPr>
                <w:kern w:val="2"/>
                <w:szCs w:val="24"/>
              </w:rPr>
              <w:t>0</w:t>
            </w:r>
          </w:p>
        </w:tc>
      </w:tr>
      <w:tr w:rsidR="005A5832" w14:paraId="24343AE6" w14:textId="77777777" w:rsidTr="00D17FEE">
        <w:tc>
          <w:tcPr>
            <w:tcW w:w="1838" w:type="dxa"/>
            <w:vMerge/>
          </w:tcPr>
          <w:p w14:paraId="1021362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652678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4535" w:type="dxa"/>
          </w:tcPr>
          <w:p w14:paraId="0FEA2258" w14:textId="4E4C6E1A" w:rsidR="00F316AE" w:rsidRDefault="00F316AE" w:rsidP="00F316AE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A81FB6">
                <w:rPr>
                  <w:rStyle w:val="Hipersaitas"/>
                  <w:kern w:val="2"/>
                  <w:szCs w:val="24"/>
                </w:rPr>
                <w:t>dzukvand@vandenys.lt</w:t>
              </w:r>
            </w:hyperlink>
          </w:p>
        </w:tc>
      </w:tr>
      <w:tr w:rsidR="005A5832" w14:paraId="6996D339" w14:textId="77777777" w:rsidTr="00D17FEE">
        <w:tc>
          <w:tcPr>
            <w:tcW w:w="1838" w:type="dxa"/>
            <w:vMerge/>
          </w:tcPr>
          <w:p w14:paraId="02C4547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40E9E51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4535" w:type="dxa"/>
          </w:tcPr>
          <w:p w14:paraId="6806D7EF" w14:textId="16EC415B" w:rsidR="005A5832" w:rsidRDefault="005A5832" w:rsidP="00F316AE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7EB5A47" w14:textId="77777777" w:rsidTr="00D17FEE">
        <w:tc>
          <w:tcPr>
            <w:tcW w:w="1838" w:type="dxa"/>
            <w:vMerge/>
          </w:tcPr>
          <w:p w14:paraId="5A32250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50C31F8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4535" w:type="dxa"/>
          </w:tcPr>
          <w:p w14:paraId="689E9C9E" w14:textId="0093F377" w:rsidR="005A5832" w:rsidRDefault="005A5832" w:rsidP="00F316AE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314B527" w14:textId="77777777" w:rsidTr="00D17FEE">
        <w:tc>
          <w:tcPr>
            <w:tcW w:w="1838" w:type="dxa"/>
            <w:vMerge w:val="restart"/>
          </w:tcPr>
          <w:p w14:paraId="0AF3197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B2451C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B631D6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46CFD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6358A9AC" w14:textId="7A98B02C" w:rsidR="005A5832" w:rsidRDefault="005A5832" w:rsidP="005871A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5B72215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4535" w:type="dxa"/>
          </w:tcPr>
          <w:p w14:paraId="44762275" w14:textId="27DBE9E6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A2B2F7D" w14:textId="77777777" w:rsidTr="00D17FEE">
        <w:tc>
          <w:tcPr>
            <w:tcW w:w="1838" w:type="dxa"/>
            <w:vMerge/>
          </w:tcPr>
          <w:p w14:paraId="4C765A0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7369B07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4535" w:type="dxa"/>
          </w:tcPr>
          <w:p w14:paraId="38A3ACDB" w14:textId="3AA8F72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291329B" w14:textId="77777777" w:rsidTr="00D17FEE">
        <w:tc>
          <w:tcPr>
            <w:tcW w:w="1838" w:type="dxa"/>
            <w:vMerge/>
          </w:tcPr>
          <w:p w14:paraId="65C9B7C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069B76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4535" w:type="dxa"/>
          </w:tcPr>
          <w:p w14:paraId="1516463C" w14:textId="7F1E1111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3D0E0B" w14:textId="77777777" w:rsidTr="00D17FEE">
        <w:tc>
          <w:tcPr>
            <w:tcW w:w="1838" w:type="dxa"/>
            <w:vMerge/>
          </w:tcPr>
          <w:p w14:paraId="674F30B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640D80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4535" w:type="dxa"/>
          </w:tcPr>
          <w:p w14:paraId="750C5C47" w14:textId="3F81B61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3AD161" w14:textId="77777777" w:rsidTr="00D17FEE">
        <w:tc>
          <w:tcPr>
            <w:tcW w:w="1838" w:type="dxa"/>
            <w:vMerge/>
          </w:tcPr>
          <w:p w14:paraId="1F50BEC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77B27DE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4535" w:type="dxa"/>
          </w:tcPr>
          <w:p w14:paraId="1593E813" w14:textId="6E3315AC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D4FF201" w14:textId="77777777" w:rsidTr="00D17FEE">
        <w:tc>
          <w:tcPr>
            <w:tcW w:w="1838" w:type="dxa"/>
            <w:vMerge/>
          </w:tcPr>
          <w:p w14:paraId="797F641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272F5E6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4535" w:type="dxa"/>
          </w:tcPr>
          <w:p w14:paraId="5F45A175" w14:textId="38D363B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AD7886B" w14:textId="77777777" w:rsidTr="00D17FEE">
        <w:tc>
          <w:tcPr>
            <w:tcW w:w="1838" w:type="dxa"/>
            <w:vMerge/>
          </w:tcPr>
          <w:p w14:paraId="4F03C47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5E93DFB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4535" w:type="dxa"/>
          </w:tcPr>
          <w:p w14:paraId="69FB5ACE" w14:textId="20A5439E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FF26852" w14:textId="77777777" w:rsidTr="00D17FEE">
        <w:tc>
          <w:tcPr>
            <w:tcW w:w="1838" w:type="dxa"/>
            <w:vMerge/>
          </w:tcPr>
          <w:p w14:paraId="69996D2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3DFE3E6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4535" w:type="dxa"/>
          </w:tcPr>
          <w:p w14:paraId="5DABB959" w14:textId="7F1FB998" w:rsidR="00D17FEE" w:rsidRDefault="00D17FEE" w:rsidP="00D17FEE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0F11E" w14:textId="77777777" w:rsidTr="00D17FEE">
        <w:tc>
          <w:tcPr>
            <w:tcW w:w="1838" w:type="dxa"/>
            <w:vMerge/>
          </w:tcPr>
          <w:p w14:paraId="3198D53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4F38D7D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4535" w:type="dxa"/>
          </w:tcPr>
          <w:p w14:paraId="52BCBDFA" w14:textId="7F1FFB12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A63389C" w14:textId="77777777" w:rsidTr="00D17FEE">
        <w:tc>
          <w:tcPr>
            <w:tcW w:w="1838" w:type="dxa"/>
            <w:vMerge/>
          </w:tcPr>
          <w:p w14:paraId="43BEE8C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0DF6300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4535" w:type="dxa"/>
          </w:tcPr>
          <w:p w14:paraId="389D6CC9" w14:textId="08EFCF50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B7F6721" w14:textId="77777777" w:rsidR="005A5832" w:rsidRDefault="005A5832">
      <w:pPr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49"/>
        <w:gridCol w:w="4846"/>
      </w:tblGrid>
      <w:tr w:rsidR="005A5832" w14:paraId="11A4CE0A" w14:textId="77777777" w:rsidTr="00E30CFD">
        <w:trPr>
          <w:trHeight w:val="300"/>
        </w:trPr>
        <w:tc>
          <w:tcPr>
            <w:tcW w:w="9634" w:type="dxa"/>
            <w:gridSpan w:val="3"/>
          </w:tcPr>
          <w:p w14:paraId="01A4282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1C88B5A4" w14:textId="77777777" w:rsidTr="00F511E7">
        <w:trPr>
          <w:trHeight w:val="300"/>
        </w:trPr>
        <w:tc>
          <w:tcPr>
            <w:tcW w:w="3539" w:type="dxa"/>
          </w:tcPr>
          <w:p w14:paraId="7A810AC1" w14:textId="7D55F0DF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F511E7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095" w:type="dxa"/>
            <w:gridSpan w:val="2"/>
          </w:tcPr>
          <w:p w14:paraId="774DA5EC" w14:textId="10C9CEDC" w:rsidR="000514F7" w:rsidRDefault="00BE1210" w:rsidP="00287A93">
            <w:pPr>
              <w:jc w:val="both"/>
              <w:rPr>
                <w:rFonts w:eastAsia="SimSun"/>
                <w:spacing w:val="3"/>
                <w:szCs w:val="24"/>
              </w:rPr>
            </w:pPr>
            <w:r>
              <w:rPr>
                <w:szCs w:val="24"/>
              </w:rPr>
              <w:t>Ekonomikos ir plėtros departamento</w:t>
            </w:r>
            <w:r w:rsidR="00287A93" w:rsidRPr="001335AF">
              <w:rPr>
                <w:szCs w:val="24"/>
              </w:rPr>
              <w:t xml:space="preserve"> v</w:t>
            </w:r>
            <w:r w:rsidR="001335AF" w:rsidRPr="001335AF">
              <w:rPr>
                <w:szCs w:val="24"/>
              </w:rPr>
              <w:t>adov</w:t>
            </w:r>
            <w:r w:rsidR="000514F7">
              <w:rPr>
                <w:szCs w:val="24"/>
              </w:rPr>
              <w:t>as</w:t>
            </w:r>
            <w:r>
              <w:rPr>
                <w:szCs w:val="24"/>
              </w:rPr>
              <w:t xml:space="preserve"> Tomas Valatka</w:t>
            </w:r>
            <w:r w:rsidR="00287A93" w:rsidRPr="00287A93">
              <w:rPr>
                <w:rFonts w:eastAsia="SimSun"/>
                <w:spacing w:val="4"/>
                <w:szCs w:val="24"/>
              </w:rPr>
              <w:t>,</w:t>
            </w:r>
            <w:r w:rsidR="00287A93" w:rsidRPr="00287A93">
              <w:rPr>
                <w:rFonts w:eastAsia="SimSun"/>
                <w:spacing w:val="3"/>
                <w:szCs w:val="24"/>
              </w:rPr>
              <w:t xml:space="preserve"> </w:t>
            </w:r>
          </w:p>
          <w:p w14:paraId="7F8B803B" w14:textId="257B8544" w:rsidR="00287A93" w:rsidRDefault="00287A93" w:rsidP="00287A93">
            <w:pPr>
              <w:jc w:val="both"/>
              <w:rPr>
                <w:rFonts w:eastAsia="SimSun"/>
                <w:szCs w:val="24"/>
              </w:rPr>
            </w:pPr>
            <w:r w:rsidRPr="00287A93">
              <w:rPr>
                <w:rFonts w:eastAsia="SimSun"/>
                <w:spacing w:val="5"/>
                <w:szCs w:val="24"/>
              </w:rPr>
              <w:t>t</w:t>
            </w:r>
            <w:r w:rsidRPr="00287A93">
              <w:rPr>
                <w:rFonts w:eastAsia="SimSun"/>
                <w:spacing w:val="-1"/>
                <w:szCs w:val="24"/>
              </w:rPr>
              <w:t>e</w:t>
            </w:r>
            <w:r w:rsidRPr="00287A93">
              <w:rPr>
                <w:rFonts w:eastAsia="SimSun"/>
                <w:spacing w:val="-9"/>
                <w:szCs w:val="24"/>
              </w:rPr>
              <w:t>l</w:t>
            </w:r>
            <w:r w:rsidRPr="00287A93">
              <w:rPr>
                <w:rFonts w:eastAsia="SimSun"/>
                <w:szCs w:val="24"/>
              </w:rPr>
              <w:t>.</w:t>
            </w:r>
            <w:r w:rsidRPr="00287A93">
              <w:rPr>
                <w:rFonts w:eastAsia="SimSun"/>
                <w:spacing w:val="13"/>
                <w:szCs w:val="24"/>
              </w:rPr>
              <w:t xml:space="preserve"> </w:t>
            </w:r>
            <w:r>
              <w:rPr>
                <w:rFonts w:eastAsia="SimSun"/>
                <w:spacing w:val="13"/>
                <w:szCs w:val="24"/>
              </w:rPr>
              <w:t>+370</w:t>
            </w:r>
            <w:r w:rsidRPr="00287A93">
              <w:rPr>
                <w:rFonts w:eastAsia="SimSun"/>
                <w:spacing w:val="2"/>
                <w:szCs w:val="24"/>
              </w:rPr>
              <w:t> </w:t>
            </w:r>
            <w:r w:rsidR="00BE1210">
              <w:rPr>
                <w:rFonts w:eastAsia="SimSun"/>
                <w:spacing w:val="2"/>
                <w:szCs w:val="24"/>
              </w:rPr>
              <w:t>315</w:t>
            </w:r>
            <w:r w:rsidRPr="00287A93">
              <w:rPr>
                <w:rFonts w:eastAsia="SimSun"/>
                <w:spacing w:val="2"/>
                <w:szCs w:val="24"/>
              </w:rPr>
              <w:t xml:space="preserve"> </w:t>
            </w:r>
            <w:r w:rsidR="00A21810">
              <w:rPr>
                <w:rFonts w:eastAsia="SimSun"/>
                <w:spacing w:val="2"/>
                <w:szCs w:val="24"/>
              </w:rPr>
              <w:t>55 5</w:t>
            </w:r>
            <w:r w:rsidR="00BE1210">
              <w:rPr>
                <w:rFonts w:eastAsia="SimSun"/>
                <w:spacing w:val="2"/>
                <w:szCs w:val="24"/>
              </w:rPr>
              <w:t>81</w:t>
            </w:r>
            <w:r w:rsidRPr="00287A93">
              <w:rPr>
                <w:rFonts w:eastAsia="SimSun"/>
                <w:szCs w:val="24"/>
              </w:rPr>
              <w:t xml:space="preserve">, mob. tel. </w:t>
            </w:r>
            <w:r>
              <w:rPr>
                <w:rFonts w:eastAsia="SimSun"/>
                <w:szCs w:val="24"/>
              </w:rPr>
              <w:t>+370</w:t>
            </w:r>
            <w:r w:rsidRPr="00287A93">
              <w:rPr>
                <w:rFonts w:eastAsia="SimSun"/>
                <w:szCs w:val="24"/>
              </w:rPr>
              <w:t> 6</w:t>
            </w:r>
            <w:r w:rsidR="00BE1210">
              <w:rPr>
                <w:rFonts w:eastAsia="SimSun"/>
                <w:szCs w:val="24"/>
              </w:rPr>
              <w:t>87</w:t>
            </w:r>
            <w:r w:rsidRPr="00287A93">
              <w:rPr>
                <w:rFonts w:eastAsia="SimSun"/>
                <w:szCs w:val="24"/>
              </w:rPr>
              <w:t xml:space="preserve"> </w:t>
            </w:r>
            <w:r w:rsidR="00BE1210">
              <w:rPr>
                <w:rFonts w:eastAsia="SimSun"/>
                <w:szCs w:val="24"/>
              </w:rPr>
              <w:t>54</w:t>
            </w:r>
            <w:r w:rsidRPr="00287A93">
              <w:rPr>
                <w:rFonts w:eastAsia="SimSun"/>
                <w:szCs w:val="24"/>
              </w:rPr>
              <w:t xml:space="preserve"> </w:t>
            </w:r>
            <w:r w:rsidR="00BE1210">
              <w:rPr>
                <w:rFonts w:eastAsia="SimSun"/>
                <w:szCs w:val="24"/>
              </w:rPr>
              <w:t>6</w:t>
            </w:r>
            <w:r w:rsidR="000514F7">
              <w:rPr>
                <w:rFonts w:eastAsia="SimSun"/>
                <w:szCs w:val="24"/>
              </w:rPr>
              <w:t>30</w:t>
            </w:r>
            <w:r w:rsidRPr="00287A93">
              <w:rPr>
                <w:rFonts w:eastAsia="SimSun"/>
                <w:szCs w:val="24"/>
              </w:rPr>
              <w:t xml:space="preserve">, </w:t>
            </w:r>
          </w:p>
          <w:p w14:paraId="12A88BF9" w14:textId="670E96A3" w:rsidR="00BE1210" w:rsidRDefault="00287A93" w:rsidP="00287A93">
            <w:pPr>
              <w:jc w:val="both"/>
              <w:rPr>
                <w:rFonts w:eastAsia="SimSun"/>
                <w:color w:val="0070C0"/>
                <w:szCs w:val="24"/>
                <w:u w:val="single"/>
              </w:rPr>
            </w:pPr>
            <w:r w:rsidRPr="00287A93">
              <w:rPr>
                <w:rFonts w:eastAsia="SimSun"/>
                <w:szCs w:val="24"/>
              </w:rPr>
              <w:t xml:space="preserve">el. pašto adresas </w:t>
            </w:r>
            <w:hyperlink r:id="rId12" w:history="1">
              <w:r w:rsidR="00BE1210" w:rsidRPr="00611B0D">
                <w:rPr>
                  <w:rStyle w:val="Hipersaitas"/>
                </w:rPr>
                <w:t>tvalatka</w:t>
              </w:r>
              <w:r w:rsidR="00BE1210" w:rsidRPr="00611B0D">
                <w:rPr>
                  <w:rStyle w:val="Hipersaitas"/>
                  <w:rFonts w:eastAsia="SimSun"/>
                  <w:szCs w:val="24"/>
                </w:rPr>
                <w:t>@vandenys.lt</w:t>
              </w:r>
            </w:hyperlink>
            <w:r w:rsidRPr="00A21810">
              <w:rPr>
                <w:rFonts w:eastAsia="SimSun"/>
                <w:color w:val="0070C0"/>
                <w:szCs w:val="24"/>
                <w:u w:val="single"/>
              </w:rPr>
              <w:t>.</w:t>
            </w:r>
          </w:p>
          <w:p w14:paraId="7DFF0D3D" w14:textId="77777777" w:rsidR="00F511E7" w:rsidRPr="00A21810" w:rsidRDefault="00F511E7" w:rsidP="00287A93">
            <w:pPr>
              <w:jc w:val="both"/>
              <w:rPr>
                <w:rFonts w:eastAsia="SimSun"/>
                <w:color w:val="0070C0"/>
                <w:szCs w:val="24"/>
                <w:u w:val="single"/>
              </w:rPr>
            </w:pPr>
          </w:p>
          <w:p w14:paraId="43869180" w14:textId="3FED0F8E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A6AFF1C" w14:textId="77777777" w:rsidTr="00F511E7">
        <w:trPr>
          <w:trHeight w:val="300"/>
        </w:trPr>
        <w:tc>
          <w:tcPr>
            <w:tcW w:w="3539" w:type="dxa"/>
          </w:tcPr>
          <w:p w14:paraId="43AD1B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095" w:type="dxa"/>
            <w:gridSpan w:val="2"/>
          </w:tcPr>
          <w:p w14:paraId="630ED0BE" w14:textId="6EB80649" w:rsidR="00D17FEE" w:rsidRDefault="00A21810">
            <w:pPr>
              <w:rPr>
                <w:color w:val="4472C4"/>
                <w:kern w:val="2"/>
                <w:szCs w:val="24"/>
              </w:rPr>
            </w:pPr>
            <w:r w:rsidRPr="00A21810">
              <w:rPr>
                <w:color w:val="0070C0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26D2C62D" w14:textId="77777777" w:rsidTr="00E30CFD">
        <w:trPr>
          <w:trHeight w:val="300"/>
        </w:trPr>
        <w:tc>
          <w:tcPr>
            <w:tcW w:w="9634" w:type="dxa"/>
            <w:gridSpan w:val="3"/>
          </w:tcPr>
          <w:p w14:paraId="05C9B93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02F6BA10" w14:textId="77777777" w:rsidTr="00F511E7">
        <w:trPr>
          <w:trHeight w:val="300"/>
        </w:trPr>
        <w:tc>
          <w:tcPr>
            <w:tcW w:w="3539" w:type="dxa"/>
          </w:tcPr>
          <w:p w14:paraId="7F096E5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095" w:type="dxa"/>
            <w:gridSpan w:val="2"/>
          </w:tcPr>
          <w:p w14:paraId="27DB9A3D" w14:textId="3E9F0C18" w:rsidR="005A5832" w:rsidRDefault="00A10867" w:rsidP="001A09B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</w:t>
            </w:r>
            <w:r w:rsidR="00A21810">
              <w:rPr>
                <w:kern w:val="2"/>
                <w:szCs w:val="24"/>
              </w:rPr>
              <w:t xml:space="preserve"> </w:t>
            </w:r>
            <w:r w:rsidR="00BE1210" w:rsidRPr="00BE1210">
              <w:rPr>
                <w:b/>
                <w:bCs/>
                <w:kern w:val="2"/>
                <w:szCs w:val="24"/>
              </w:rPr>
              <w:t>vandenvežę</w:t>
            </w:r>
            <w:r w:rsidR="00F511E7" w:rsidRPr="00BE1210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Prekė).</w:t>
            </w:r>
          </w:p>
          <w:p w14:paraId="2EB8CF55" w14:textId="3D5A8B93" w:rsidR="005A5832" w:rsidRDefault="00A10867" w:rsidP="001A09B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Išsamus Prek</w:t>
            </w:r>
            <w:r w:rsidR="00BE1210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nustatyti Sutarties priede Nr. </w:t>
            </w:r>
            <w:r w:rsidR="00117297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</w:t>
            </w:r>
            <w:r w:rsidR="00117297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63F188D1" w14:textId="77777777" w:rsidTr="00F511E7">
        <w:trPr>
          <w:trHeight w:val="300"/>
        </w:trPr>
        <w:tc>
          <w:tcPr>
            <w:tcW w:w="3539" w:type="dxa"/>
          </w:tcPr>
          <w:p w14:paraId="4E4CA48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 Pirkimo numeris</w:t>
            </w:r>
          </w:p>
        </w:tc>
        <w:tc>
          <w:tcPr>
            <w:tcW w:w="6095" w:type="dxa"/>
            <w:gridSpan w:val="2"/>
          </w:tcPr>
          <w:p w14:paraId="6D515332" w14:textId="2B2FC962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1A59046" w14:textId="77777777" w:rsidTr="00F511E7">
        <w:trPr>
          <w:trHeight w:val="300"/>
        </w:trPr>
        <w:tc>
          <w:tcPr>
            <w:tcW w:w="3539" w:type="dxa"/>
          </w:tcPr>
          <w:p w14:paraId="441AAA3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095" w:type="dxa"/>
            <w:gridSpan w:val="2"/>
          </w:tcPr>
          <w:p w14:paraId="7B1AE3E4" w14:textId="2838273F" w:rsidR="005A5832" w:rsidRPr="00931324" w:rsidRDefault="00BE1210" w:rsidP="00BE1210">
            <w:pPr>
              <w:pStyle w:val="Betarp"/>
              <w:spacing w:after="120"/>
              <w:contextualSpacing/>
              <w:jc w:val="both"/>
              <w:rPr>
                <w:kern w:val="2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BE12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ykdom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BE12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projekt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BE12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„Bendrų sprendimų vandens tausojimui ir aplinkos apsaugai įgyvendinimas, siekiant kurti tvarią ateitį“, kuris finansuojamas pagal 2021 – 2027 m. Interreg VI-A Lietuvos ir Lenkijos programą.</w:t>
            </w:r>
          </w:p>
        </w:tc>
      </w:tr>
      <w:tr w:rsidR="005A5832" w14:paraId="2E4E64D0" w14:textId="77777777" w:rsidTr="00E30CFD">
        <w:trPr>
          <w:trHeight w:val="300"/>
        </w:trPr>
        <w:tc>
          <w:tcPr>
            <w:tcW w:w="9634" w:type="dxa"/>
            <w:gridSpan w:val="3"/>
          </w:tcPr>
          <w:p w14:paraId="579C9D6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068CC88" w14:textId="77777777" w:rsidTr="00F511E7">
        <w:trPr>
          <w:trHeight w:val="300"/>
        </w:trPr>
        <w:tc>
          <w:tcPr>
            <w:tcW w:w="3539" w:type="dxa"/>
          </w:tcPr>
          <w:p w14:paraId="4EF20B32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 Prekių pristatymo terminai, kai Prekės pristatomos dalimis</w:t>
            </w:r>
          </w:p>
        </w:tc>
        <w:tc>
          <w:tcPr>
            <w:tcW w:w="6095" w:type="dxa"/>
            <w:gridSpan w:val="2"/>
          </w:tcPr>
          <w:p w14:paraId="3B1CF17B" w14:textId="6AFE1059" w:rsidR="005A5832" w:rsidRDefault="00A21810" w:rsidP="00BE1210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Tiekėjas įsipareigoja pristatyti Prek</w:t>
            </w:r>
            <w:r w:rsidR="00BE1210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techninėje specifikacijoje 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nustatytais terminais ir sąlygomis</w:t>
            </w:r>
          </w:p>
        </w:tc>
      </w:tr>
      <w:tr w:rsidR="005A5832" w14:paraId="37F7D62E" w14:textId="77777777" w:rsidTr="00F511E7">
        <w:trPr>
          <w:trHeight w:val="300"/>
        </w:trPr>
        <w:tc>
          <w:tcPr>
            <w:tcW w:w="3539" w:type="dxa"/>
          </w:tcPr>
          <w:p w14:paraId="2F7B56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095" w:type="dxa"/>
            <w:gridSpan w:val="2"/>
          </w:tcPr>
          <w:p w14:paraId="0D3EA976" w14:textId="75BF8D5B" w:rsidR="005A5832" w:rsidRDefault="00D307E9" w:rsidP="00D307E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C4EE877" w14:textId="77777777" w:rsidTr="00F511E7">
        <w:trPr>
          <w:trHeight w:val="300"/>
        </w:trPr>
        <w:tc>
          <w:tcPr>
            <w:tcW w:w="3539" w:type="dxa"/>
          </w:tcPr>
          <w:p w14:paraId="39E073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095" w:type="dxa"/>
            <w:gridSpan w:val="2"/>
          </w:tcPr>
          <w:p w14:paraId="72A9EF51" w14:textId="3995827D" w:rsidR="005A5832" w:rsidRDefault="00BE121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275FB3C" w14:textId="77777777" w:rsidTr="00F511E7">
        <w:trPr>
          <w:trHeight w:val="300"/>
        </w:trPr>
        <w:tc>
          <w:tcPr>
            <w:tcW w:w="3539" w:type="dxa"/>
          </w:tcPr>
          <w:p w14:paraId="7A3908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095" w:type="dxa"/>
            <w:gridSpan w:val="2"/>
          </w:tcPr>
          <w:p w14:paraId="7911A0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515226" w14:textId="77777777" w:rsidR="005A5832" w:rsidRDefault="005A5832">
            <w:pPr>
              <w:rPr>
                <w:kern w:val="2"/>
                <w:szCs w:val="24"/>
              </w:rPr>
            </w:pPr>
          </w:p>
          <w:p w14:paraId="0C55CBBE" w14:textId="2959EF9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424D8C2" w14:textId="77777777" w:rsidTr="00F511E7">
        <w:trPr>
          <w:trHeight w:val="300"/>
        </w:trPr>
        <w:tc>
          <w:tcPr>
            <w:tcW w:w="3539" w:type="dxa"/>
          </w:tcPr>
          <w:p w14:paraId="1334040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095" w:type="dxa"/>
            <w:gridSpan w:val="2"/>
          </w:tcPr>
          <w:p w14:paraId="3B24B06A" w14:textId="6C5BDB99" w:rsidR="00215901" w:rsidRDefault="00A10867" w:rsidP="002159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</w:t>
            </w:r>
            <w:r w:rsidR="00117297">
              <w:rPr>
                <w:kern w:val="2"/>
                <w:szCs w:val="24"/>
              </w:rPr>
              <w:t xml:space="preserve">e </w:t>
            </w:r>
            <w:r>
              <w:rPr>
                <w:kern w:val="2"/>
                <w:szCs w:val="24"/>
              </w:rPr>
              <w:t>pateikiami</w:t>
            </w:r>
            <w:r w:rsidR="0078394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dokumentai</w:t>
            </w:r>
            <w:r w:rsidR="00372425">
              <w:rPr>
                <w:kern w:val="2"/>
                <w:szCs w:val="24"/>
              </w:rPr>
              <w:t xml:space="preserve"> nurodyti techninė</w:t>
            </w:r>
            <w:r w:rsidR="009C65A8">
              <w:rPr>
                <w:kern w:val="2"/>
                <w:szCs w:val="24"/>
              </w:rPr>
              <w:t>je</w:t>
            </w:r>
            <w:r w:rsidR="00372425">
              <w:rPr>
                <w:kern w:val="2"/>
                <w:szCs w:val="24"/>
              </w:rPr>
              <w:t xml:space="preserve"> specifikacijo</w:t>
            </w:r>
            <w:r w:rsidR="009C65A8">
              <w:rPr>
                <w:kern w:val="2"/>
                <w:szCs w:val="24"/>
              </w:rPr>
              <w:t>j</w:t>
            </w:r>
            <w:r w:rsidR="00372425">
              <w:rPr>
                <w:kern w:val="2"/>
                <w:szCs w:val="24"/>
              </w:rPr>
              <w:t>e.</w:t>
            </w:r>
          </w:p>
          <w:p w14:paraId="5934A82E" w14:textId="37BBD3E5" w:rsidR="005A5832" w:rsidRDefault="00A10867" w:rsidP="002159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5A5832" w14:paraId="1E540E04" w14:textId="77777777" w:rsidTr="00E30CFD">
        <w:trPr>
          <w:trHeight w:val="300"/>
        </w:trPr>
        <w:tc>
          <w:tcPr>
            <w:tcW w:w="9634" w:type="dxa"/>
            <w:gridSpan w:val="3"/>
          </w:tcPr>
          <w:p w14:paraId="249C617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B59C3A5" w14:textId="77777777" w:rsidTr="00F511E7">
        <w:trPr>
          <w:trHeight w:val="300"/>
        </w:trPr>
        <w:tc>
          <w:tcPr>
            <w:tcW w:w="3539" w:type="dxa"/>
          </w:tcPr>
          <w:p w14:paraId="19AA65A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095" w:type="dxa"/>
            <w:gridSpan w:val="2"/>
          </w:tcPr>
          <w:p w14:paraId="1CB0618D" w14:textId="53FF6AD3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BE1210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kain</w:t>
            </w:r>
            <w:r w:rsidR="00C6699E">
              <w:rPr>
                <w:kern w:val="2"/>
                <w:szCs w:val="24"/>
              </w:rPr>
              <w:t>o</w:t>
            </w:r>
            <w:r w:rsidR="00BE1210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kainodara</w:t>
            </w:r>
          </w:p>
          <w:p w14:paraId="359B1E4A" w14:textId="77777777" w:rsidR="005A5832" w:rsidRDefault="005A5832">
            <w:pPr>
              <w:rPr>
                <w:kern w:val="2"/>
                <w:szCs w:val="24"/>
              </w:rPr>
            </w:pPr>
          </w:p>
          <w:p w14:paraId="3DD4E4C9" w14:textId="0FADA20A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4EAB8153" w14:textId="77777777" w:rsidTr="00F511E7">
        <w:trPr>
          <w:trHeight w:val="300"/>
        </w:trPr>
        <w:tc>
          <w:tcPr>
            <w:tcW w:w="3539" w:type="dxa"/>
          </w:tcPr>
          <w:p w14:paraId="204997EC" w14:textId="38EAE40C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</w:t>
            </w:r>
            <w:r w:rsidR="00C6699E">
              <w:rPr>
                <w:b/>
                <w:bCs/>
                <w:kern w:val="2"/>
                <w:szCs w:val="24"/>
              </w:rPr>
              <w:t xml:space="preserve">Pradinės Sutarties vertė ir Sutarties kaina, kai taikoma </w:t>
            </w:r>
            <w:r w:rsidR="00C6699E">
              <w:rPr>
                <w:b/>
                <w:bCs/>
                <w:kern w:val="2"/>
                <w:szCs w:val="24"/>
                <w:u w:val="single"/>
              </w:rPr>
              <w:t>fiksuoto įkainio</w:t>
            </w:r>
            <w:r w:rsidR="00C6699E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95E76BB" w14:textId="77777777" w:rsidR="005A5832" w:rsidRDefault="005A5832" w:rsidP="000B584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7A755719" w14:textId="77777777" w:rsidR="00C6699E" w:rsidRDefault="00C6699E" w:rsidP="00C6699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029B5A83" w14:textId="77777777" w:rsidR="00C6699E" w:rsidRDefault="00C6699E" w:rsidP="00C6699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CEC13F5" w14:textId="77777777" w:rsidR="00C6699E" w:rsidRDefault="00C6699E" w:rsidP="00C6699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7C6529C" w14:textId="77777777" w:rsidR="00C6699E" w:rsidRDefault="00C6699E" w:rsidP="00C6699E">
            <w:pPr>
              <w:rPr>
                <w:kern w:val="2"/>
                <w:szCs w:val="24"/>
              </w:rPr>
            </w:pPr>
          </w:p>
          <w:p w14:paraId="6127CB34" w14:textId="3E8DBBE7" w:rsidR="005A5832" w:rsidRDefault="00BE1210" w:rsidP="00BE1210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6712538F" w14:textId="77777777" w:rsidTr="00F511E7">
        <w:trPr>
          <w:trHeight w:val="300"/>
        </w:trPr>
        <w:tc>
          <w:tcPr>
            <w:tcW w:w="3539" w:type="dxa"/>
          </w:tcPr>
          <w:p w14:paraId="35706C06" w14:textId="4CA50518" w:rsidR="005A5832" w:rsidRDefault="00A10867" w:rsidP="00BA5A2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095" w:type="dxa"/>
            <w:gridSpan w:val="2"/>
          </w:tcPr>
          <w:p w14:paraId="0C75C0BF" w14:textId="77777777" w:rsidR="00BE1210" w:rsidRDefault="00BE1210" w:rsidP="00BE121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B584E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bus perskaičiuojama:</w:t>
            </w:r>
          </w:p>
          <w:p w14:paraId="28E151F8" w14:textId="1C701A0F" w:rsidR="00105EF5" w:rsidRDefault="00BE1210" w:rsidP="00BE1210">
            <w:pPr>
              <w:rPr>
                <w:color w:val="FF0000"/>
                <w:kern w:val="2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</w:tc>
      </w:tr>
      <w:tr w:rsidR="005A5832" w14:paraId="57C21E62" w14:textId="77777777" w:rsidTr="00F511E7">
        <w:trPr>
          <w:trHeight w:val="300"/>
        </w:trPr>
        <w:tc>
          <w:tcPr>
            <w:tcW w:w="3539" w:type="dxa"/>
          </w:tcPr>
          <w:p w14:paraId="451C85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095" w:type="dxa"/>
            <w:gridSpan w:val="2"/>
          </w:tcPr>
          <w:p w14:paraId="562A23BF" w14:textId="2339DABA" w:rsidR="00BE1210" w:rsidRDefault="00BE1210" w:rsidP="00BE12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tiekiamos Prekės Sutartyje nurodytai kainai, Sutarties kaina perskaičiuojama nekeičiant Prekės kainos be PVM. </w:t>
            </w:r>
          </w:p>
          <w:p w14:paraId="3910E230" w14:textId="3F02AD0E" w:rsidR="005A5832" w:rsidRDefault="00BE1210" w:rsidP="00BE12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</w:t>
            </w:r>
            <w:r w:rsidR="00E53010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taikomi nuo naujo PVM įvedimo datos (nepriklausomai nuo to, kada pasirašytas Susitarimas).</w:t>
            </w:r>
          </w:p>
        </w:tc>
      </w:tr>
      <w:tr w:rsidR="005A5832" w14:paraId="7F41C00B" w14:textId="77777777" w:rsidTr="00F511E7">
        <w:trPr>
          <w:trHeight w:val="300"/>
        </w:trPr>
        <w:tc>
          <w:tcPr>
            <w:tcW w:w="3539" w:type="dxa"/>
          </w:tcPr>
          <w:p w14:paraId="4D14725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095" w:type="dxa"/>
            <w:gridSpan w:val="2"/>
          </w:tcPr>
          <w:p w14:paraId="24742E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82F9B56" w14:textId="77777777" w:rsidR="005A5832" w:rsidRDefault="005A5832">
            <w:pPr>
              <w:rPr>
                <w:kern w:val="2"/>
                <w:szCs w:val="24"/>
              </w:rPr>
            </w:pPr>
          </w:p>
          <w:p w14:paraId="32804E1F" w14:textId="71C14B6C" w:rsidR="005A5832" w:rsidRDefault="005A5832">
            <w:pPr>
              <w:rPr>
                <w:kern w:val="2"/>
              </w:rPr>
            </w:pPr>
          </w:p>
        </w:tc>
      </w:tr>
      <w:tr w:rsidR="00105EF5" w14:paraId="3FADE382" w14:textId="77777777" w:rsidTr="00F511E7">
        <w:trPr>
          <w:trHeight w:val="300"/>
        </w:trPr>
        <w:tc>
          <w:tcPr>
            <w:tcW w:w="3539" w:type="dxa"/>
          </w:tcPr>
          <w:p w14:paraId="7E9F8BFF" w14:textId="507CEA49" w:rsidR="00105EF5" w:rsidRPr="00F316AE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095" w:type="dxa"/>
            <w:gridSpan w:val="2"/>
          </w:tcPr>
          <w:p w14:paraId="678DA2DD" w14:textId="7F5870B4" w:rsidR="00105EF5" w:rsidRDefault="00E53010" w:rsidP="00093EEB">
            <w:pPr>
              <w:jc w:val="both"/>
              <w:rPr>
                <w:color w:val="4472C4"/>
                <w:kern w:val="2"/>
                <w:szCs w:val="24"/>
              </w:rPr>
            </w:pPr>
            <w:r w:rsidRPr="00E53010">
              <w:rPr>
                <w:kern w:val="2"/>
                <w:szCs w:val="24"/>
              </w:rPr>
              <w:t>Netaikoma</w:t>
            </w:r>
          </w:p>
        </w:tc>
      </w:tr>
      <w:tr w:rsidR="00105EF5" w14:paraId="6D3F0030" w14:textId="77777777" w:rsidTr="00F511E7">
        <w:trPr>
          <w:trHeight w:val="300"/>
        </w:trPr>
        <w:tc>
          <w:tcPr>
            <w:tcW w:w="3539" w:type="dxa"/>
          </w:tcPr>
          <w:p w14:paraId="0CFDC94C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095" w:type="dxa"/>
            <w:gridSpan w:val="2"/>
          </w:tcPr>
          <w:p w14:paraId="7F201EA1" w14:textId="7777777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440545" w14:textId="77777777" w:rsidR="00105EF5" w:rsidRDefault="00105EF5" w:rsidP="00105EF5">
            <w:pPr>
              <w:rPr>
                <w:kern w:val="2"/>
                <w:szCs w:val="24"/>
              </w:rPr>
            </w:pPr>
          </w:p>
          <w:p w14:paraId="53F4B134" w14:textId="6334C457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0B6F39BD" w14:textId="77777777" w:rsidTr="00F511E7">
        <w:trPr>
          <w:trHeight w:val="300"/>
        </w:trPr>
        <w:tc>
          <w:tcPr>
            <w:tcW w:w="3539" w:type="dxa"/>
          </w:tcPr>
          <w:p w14:paraId="24F72BA6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095" w:type="dxa"/>
            <w:gridSpan w:val="2"/>
          </w:tcPr>
          <w:p w14:paraId="39523CAC" w14:textId="7777777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EE6342" w14:textId="77777777" w:rsidR="00105EF5" w:rsidRDefault="00105EF5" w:rsidP="00105EF5">
            <w:pPr>
              <w:rPr>
                <w:kern w:val="2"/>
                <w:szCs w:val="24"/>
              </w:rPr>
            </w:pPr>
          </w:p>
          <w:p w14:paraId="46B7922A" w14:textId="625EAACE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49C9AC89" w14:textId="77777777" w:rsidTr="00F511E7">
        <w:trPr>
          <w:trHeight w:val="300"/>
        </w:trPr>
        <w:tc>
          <w:tcPr>
            <w:tcW w:w="3539" w:type="dxa"/>
          </w:tcPr>
          <w:p w14:paraId="4506D164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095" w:type="dxa"/>
            <w:gridSpan w:val="2"/>
          </w:tcPr>
          <w:p w14:paraId="319BB8FA" w14:textId="15CAA600" w:rsidR="00105EF5" w:rsidRDefault="00105EF5" w:rsidP="00105EF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</w:p>
          <w:p w14:paraId="4972879F" w14:textId="1E3FA92A" w:rsidR="00105EF5" w:rsidRPr="00FC33AC" w:rsidRDefault="00105EF5" w:rsidP="00FC33A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FC33AC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FC33AC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E53010" w:rsidRPr="00BA5A27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E53010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105EF5" w14:paraId="6998176B" w14:textId="77777777" w:rsidTr="00F511E7">
        <w:trPr>
          <w:trHeight w:val="300"/>
        </w:trPr>
        <w:tc>
          <w:tcPr>
            <w:tcW w:w="3539" w:type="dxa"/>
          </w:tcPr>
          <w:p w14:paraId="58ECF270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095" w:type="dxa"/>
            <w:gridSpan w:val="2"/>
          </w:tcPr>
          <w:p w14:paraId="7E78566A" w14:textId="5FFF71B9" w:rsidR="00105EF5" w:rsidRDefault="00105EF5" w:rsidP="00105EF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05EF5" w14:paraId="19A744E1" w14:textId="77777777" w:rsidTr="00F511E7">
        <w:trPr>
          <w:trHeight w:val="300"/>
        </w:trPr>
        <w:tc>
          <w:tcPr>
            <w:tcW w:w="3539" w:type="dxa"/>
          </w:tcPr>
          <w:p w14:paraId="0AC747E7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095" w:type="dxa"/>
            <w:gridSpan w:val="2"/>
          </w:tcPr>
          <w:p w14:paraId="16000407" w14:textId="793653C6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105EF5" w14:paraId="40222733" w14:textId="77777777" w:rsidTr="00E30CFD">
        <w:trPr>
          <w:trHeight w:val="300"/>
        </w:trPr>
        <w:tc>
          <w:tcPr>
            <w:tcW w:w="9634" w:type="dxa"/>
            <w:gridSpan w:val="3"/>
          </w:tcPr>
          <w:p w14:paraId="410A3864" w14:textId="77777777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105EF5" w14:paraId="5CCB6A15" w14:textId="77777777" w:rsidTr="00F511E7">
        <w:trPr>
          <w:trHeight w:val="300"/>
        </w:trPr>
        <w:tc>
          <w:tcPr>
            <w:tcW w:w="3539" w:type="dxa"/>
          </w:tcPr>
          <w:p w14:paraId="7946A551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095" w:type="dxa"/>
            <w:gridSpan w:val="2"/>
          </w:tcPr>
          <w:p w14:paraId="11CDEB03" w14:textId="77777777" w:rsidR="004525C7" w:rsidRDefault="004525C7" w:rsidP="00FC194B">
            <w:pPr>
              <w:jc w:val="both"/>
              <w:rPr>
                <w:kern w:val="2"/>
                <w:szCs w:val="24"/>
              </w:rPr>
            </w:pPr>
            <w:bookmarkStart w:id="0" w:name="_Hlk184113785"/>
            <w:bookmarkStart w:id="1" w:name="_Hlk184111176"/>
            <w:r>
              <w:rPr>
                <w:kern w:val="2"/>
                <w:szCs w:val="24"/>
              </w:rPr>
              <w:t>Nurodyta techninėje specifikacijoje.</w:t>
            </w:r>
          </w:p>
          <w:p w14:paraId="3E79AC15" w14:textId="4558B813" w:rsidR="00105EF5" w:rsidRDefault="00105EF5" w:rsidP="00FC194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 skaičiuojamas nuo Prek</w:t>
            </w:r>
            <w:r w:rsidR="004525C7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perdavimo–priėmimo akto ar Sąskaitos (kai Prek</w:t>
            </w:r>
            <w:r w:rsidR="004525C7">
              <w:rPr>
                <w:kern w:val="2"/>
                <w:szCs w:val="24"/>
              </w:rPr>
              <w:t>ės</w:t>
            </w:r>
            <w:r>
              <w:rPr>
                <w:kern w:val="2"/>
                <w:szCs w:val="24"/>
              </w:rPr>
              <w:t xml:space="preserve"> perdavimo–priėmimo aktas nėra pasirašomas) pasirašymo dienos.</w:t>
            </w:r>
            <w:bookmarkEnd w:id="0"/>
            <w:bookmarkEnd w:id="1"/>
          </w:p>
        </w:tc>
      </w:tr>
      <w:tr w:rsidR="00105EF5" w14:paraId="4EF3E9AA" w14:textId="77777777" w:rsidTr="00F511E7">
        <w:trPr>
          <w:trHeight w:val="300"/>
        </w:trPr>
        <w:tc>
          <w:tcPr>
            <w:tcW w:w="3539" w:type="dxa"/>
          </w:tcPr>
          <w:p w14:paraId="02B19A46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095" w:type="dxa"/>
            <w:gridSpan w:val="2"/>
          </w:tcPr>
          <w:p w14:paraId="1C3E7B85" w14:textId="77777777" w:rsidR="00FC33AC" w:rsidRDefault="00FC33AC" w:rsidP="00FC33A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privalo pašalinti </w:t>
            </w:r>
            <w:r w:rsidRPr="00081D39">
              <w:rPr>
                <w:kern w:val="2"/>
                <w:szCs w:val="24"/>
              </w:rPr>
              <w:t>trūkumus ne vėliau kaip per 1 (vieną) savaitę.</w:t>
            </w:r>
            <w:r>
              <w:rPr>
                <w:kern w:val="2"/>
                <w:szCs w:val="24"/>
              </w:rPr>
              <w:t xml:space="preserve"> </w:t>
            </w:r>
          </w:p>
          <w:p w14:paraId="7E604996" w14:textId="1A5078FF" w:rsidR="00105EF5" w:rsidRDefault="00105EF5" w:rsidP="00FC33A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105EF5" w14:paraId="1221FDA7" w14:textId="77777777" w:rsidTr="00E30CFD">
        <w:trPr>
          <w:trHeight w:val="300"/>
        </w:trPr>
        <w:tc>
          <w:tcPr>
            <w:tcW w:w="9634" w:type="dxa"/>
            <w:gridSpan w:val="3"/>
          </w:tcPr>
          <w:p w14:paraId="7E58076E" w14:textId="77777777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105EF5" w14:paraId="6C9C68E9" w14:textId="77777777" w:rsidTr="00F511E7">
        <w:trPr>
          <w:trHeight w:val="300"/>
        </w:trPr>
        <w:tc>
          <w:tcPr>
            <w:tcW w:w="3539" w:type="dxa"/>
          </w:tcPr>
          <w:p w14:paraId="3D0C985B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095" w:type="dxa"/>
            <w:gridSpan w:val="2"/>
          </w:tcPr>
          <w:p w14:paraId="2B370B33" w14:textId="77777777" w:rsidR="00091D5F" w:rsidRDefault="00091D5F" w:rsidP="00091D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163BEA9" w14:textId="77777777" w:rsidR="00091D5F" w:rsidRDefault="00091D5F" w:rsidP="00091D5F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387E9EBC" w14:textId="5C41789C" w:rsidR="00105EF5" w:rsidRDefault="00091D5F" w:rsidP="00091D5F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3A2767">
              <w:rPr>
                <w:kern w:val="2"/>
                <w:szCs w:val="24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105EF5" w14:paraId="6FC48221" w14:textId="77777777" w:rsidTr="00E30CFD">
        <w:trPr>
          <w:trHeight w:val="300"/>
        </w:trPr>
        <w:tc>
          <w:tcPr>
            <w:tcW w:w="9634" w:type="dxa"/>
            <w:gridSpan w:val="3"/>
          </w:tcPr>
          <w:p w14:paraId="4771B1F3" w14:textId="77777777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105EF5" w14:paraId="7765C40E" w14:textId="77777777" w:rsidTr="00F511E7">
        <w:trPr>
          <w:trHeight w:val="300"/>
        </w:trPr>
        <w:tc>
          <w:tcPr>
            <w:tcW w:w="3539" w:type="dxa"/>
          </w:tcPr>
          <w:p w14:paraId="60C1176F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095" w:type="dxa"/>
            <w:gridSpan w:val="2"/>
          </w:tcPr>
          <w:p w14:paraId="06849861" w14:textId="2F32318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 netesybomis (delspinigiais).</w:t>
            </w:r>
          </w:p>
          <w:p w14:paraId="7D8F2405" w14:textId="629C7710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2BBCFF69" w14:textId="77777777" w:rsidTr="00F511E7">
        <w:trPr>
          <w:trHeight w:val="300"/>
        </w:trPr>
        <w:tc>
          <w:tcPr>
            <w:tcW w:w="3539" w:type="dxa"/>
          </w:tcPr>
          <w:p w14:paraId="161F5130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8.2. Sutarties įvykdymo užtikrinimo pateikimas </w:t>
            </w:r>
          </w:p>
        </w:tc>
        <w:tc>
          <w:tcPr>
            <w:tcW w:w="6095" w:type="dxa"/>
            <w:gridSpan w:val="2"/>
          </w:tcPr>
          <w:p w14:paraId="52FE4029" w14:textId="024880AA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CB4904" w14:textId="472C1C5A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53992A5F" w14:textId="77777777" w:rsidTr="00E30CFD">
        <w:trPr>
          <w:trHeight w:val="300"/>
        </w:trPr>
        <w:tc>
          <w:tcPr>
            <w:tcW w:w="9634" w:type="dxa"/>
            <w:gridSpan w:val="3"/>
          </w:tcPr>
          <w:p w14:paraId="0C9F3AA3" w14:textId="77777777" w:rsidR="00105EF5" w:rsidRDefault="00105EF5" w:rsidP="00105EF5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05EF5" w14:paraId="21D9FA77" w14:textId="77777777" w:rsidTr="00F511E7">
        <w:trPr>
          <w:trHeight w:val="300"/>
        </w:trPr>
        <w:tc>
          <w:tcPr>
            <w:tcW w:w="3539" w:type="dxa"/>
          </w:tcPr>
          <w:p w14:paraId="35FB7054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095" w:type="dxa"/>
            <w:gridSpan w:val="2"/>
          </w:tcPr>
          <w:p w14:paraId="52EE7A63" w14:textId="2D8B5B73" w:rsidR="00105EF5" w:rsidRDefault="00105EF5" w:rsidP="00105E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 w:rsidR="004525C7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4525C7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4525C7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Tiekėjas nuo kitos nei nustatytas terminas dienos skaičiuoja Pirkėjui </w:t>
            </w:r>
            <w:r w:rsidRPr="002E2202">
              <w:rPr>
                <w:b/>
                <w:bCs/>
                <w:kern w:val="2"/>
                <w:szCs w:val="24"/>
              </w:rPr>
              <w:t xml:space="preserve">0,03 (trys </w:t>
            </w:r>
            <w:r w:rsidRPr="002E2202">
              <w:rPr>
                <w:b/>
                <w:bCs/>
                <w:kern w:val="2"/>
                <w:szCs w:val="24"/>
              </w:rPr>
              <w:lastRenderedPageBreak/>
              <w:t>šimtosios) procento</w:t>
            </w:r>
            <w:r w:rsidRPr="002E2202"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Pr="002E2202">
              <w:rPr>
                <w:kern w:val="2"/>
                <w:szCs w:val="24"/>
              </w:rPr>
              <w:t>dieną.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105EF5" w14:paraId="1E614BE3" w14:textId="77777777" w:rsidTr="00F511E7">
        <w:trPr>
          <w:trHeight w:val="300"/>
        </w:trPr>
        <w:tc>
          <w:tcPr>
            <w:tcW w:w="3539" w:type="dxa"/>
          </w:tcPr>
          <w:p w14:paraId="426A5A2F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9.2. Tiekėjui taikomos netesybos</w:t>
            </w:r>
          </w:p>
        </w:tc>
        <w:tc>
          <w:tcPr>
            <w:tcW w:w="6095" w:type="dxa"/>
            <w:gridSpan w:val="2"/>
          </w:tcPr>
          <w:p w14:paraId="326B80C1" w14:textId="31072A0D" w:rsidR="00105EF5" w:rsidRDefault="00105EF5" w:rsidP="00105E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F316AE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Prekę ar ištaisyti jos trūkumus arba nevykdo kitų sutartinių įsipareigojimų, Pirkėjas nuo kitos nei nustatytas terminas dienos Tiekėjui skaičiuoja </w:t>
            </w:r>
            <w:r w:rsidRPr="002E2202">
              <w:rPr>
                <w:b/>
                <w:bCs/>
                <w:kern w:val="2"/>
                <w:szCs w:val="24"/>
              </w:rPr>
              <w:t>0,03 (trys šimtosios) procento</w:t>
            </w:r>
            <w:r w:rsidRPr="002E2202">
              <w:rPr>
                <w:kern w:val="2"/>
                <w:szCs w:val="24"/>
              </w:rPr>
              <w:t xml:space="preserve">  </w:t>
            </w:r>
            <w:r>
              <w:rPr>
                <w:color w:val="000000"/>
                <w:kern w:val="2"/>
                <w:szCs w:val="24"/>
              </w:rPr>
              <w:t xml:space="preserve">dydžio delspinigius už kiekvieną uždelstą </w:t>
            </w:r>
            <w:r w:rsidRPr="002E2202">
              <w:rPr>
                <w:kern w:val="2"/>
                <w:szCs w:val="24"/>
              </w:rPr>
              <w:t xml:space="preserve">dieną 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nuo laiku neperduotos Prekės ar Prekės, turinčios trūkumų, kainos be PVM.</w:t>
            </w:r>
          </w:p>
          <w:p w14:paraId="613737B7" w14:textId="32B8D8F0" w:rsidR="00105EF5" w:rsidRDefault="00105EF5" w:rsidP="00105EF5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9.2.2.</w:t>
            </w:r>
            <w:r w:rsidRPr="00F316AE">
              <w:rPr>
                <w:color w:val="000000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Tiekėjas privalo sumokėti Pirkėjui </w:t>
            </w:r>
            <w:r w:rsidRPr="0015445E">
              <w:rPr>
                <w:color w:val="000000"/>
                <w:kern w:val="2"/>
                <w:szCs w:val="24"/>
              </w:rPr>
              <w:t>netesybas per 10 dienų nuo</w:t>
            </w:r>
            <w:r>
              <w:rPr>
                <w:color w:val="000000"/>
                <w:kern w:val="2"/>
                <w:szCs w:val="24"/>
              </w:rPr>
              <w:t xml:space="preserve"> Pirkėjo pareikalavimo. </w:t>
            </w:r>
          </w:p>
        </w:tc>
      </w:tr>
      <w:tr w:rsidR="00105EF5" w14:paraId="26FEA5F4" w14:textId="77777777" w:rsidTr="00F511E7">
        <w:trPr>
          <w:trHeight w:val="300"/>
        </w:trPr>
        <w:tc>
          <w:tcPr>
            <w:tcW w:w="3539" w:type="dxa"/>
          </w:tcPr>
          <w:p w14:paraId="15A9063B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095" w:type="dxa"/>
            <w:gridSpan w:val="2"/>
          </w:tcPr>
          <w:p w14:paraId="7DB5154A" w14:textId="776D9A6A" w:rsidR="00105EF5" w:rsidRPr="00854046" w:rsidRDefault="00091D5F" w:rsidP="009C65A8">
            <w:pPr>
              <w:jc w:val="both"/>
              <w:rPr>
                <w:kern w:val="2"/>
                <w:szCs w:val="24"/>
              </w:rPr>
            </w:pPr>
            <w:r w:rsidRPr="00854046"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</w:tc>
      </w:tr>
      <w:tr w:rsidR="00105EF5" w14:paraId="4C738C1C" w14:textId="77777777" w:rsidTr="00F511E7">
        <w:trPr>
          <w:trHeight w:val="300"/>
        </w:trPr>
        <w:tc>
          <w:tcPr>
            <w:tcW w:w="3539" w:type="dxa"/>
          </w:tcPr>
          <w:p w14:paraId="1231550A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095" w:type="dxa"/>
            <w:gridSpan w:val="2"/>
          </w:tcPr>
          <w:p w14:paraId="09981A7B" w14:textId="77777777" w:rsidR="00105EF5" w:rsidRDefault="00105EF5" w:rsidP="00105EF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B3C9CDA" w14:textId="77777777" w:rsidR="00105EF5" w:rsidRDefault="00105EF5" w:rsidP="00105EF5">
            <w:pPr>
              <w:rPr>
                <w:kern w:val="2"/>
                <w:szCs w:val="24"/>
              </w:rPr>
            </w:pPr>
          </w:p>
          <w:p w14:paraId="3EE759F9" w14:textId="77777777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52421E1D" w14:textId="77777777" w:rsidTr="00F511E7">
        <w:trPr>
          <w:trHeight w:val="300"/>
        </w:trPr>
        <w:tc>
          <w:tcPr>
            <w:tcW w:w="3539" w:type="dxa"/>
          </w:tcPr>
          <w:p w14:paraId="07D2E22C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095" w:type="dxa"/>
            <w:gridSpan w:val="2"/>
          </w:tcPr>
          <w:p w14:paraId="403B56D9" w14:textId="77777777" w:rsidR="00105EF5" w:rsidRDefault="00105EF5" w:rsidP="00105EF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3F7FAAC2" w14:textId="77777777" w:rsidR="00105EF5" w:rsidRDefault="00105EF5" w:rsidP="00105EF5">
            <w:pPr>
              <w:rPr>
                <w:kern w:val="2"/>
                <w:szCs w:val="24"/>
              </w:rPr>
            </w:pPr>
          </w:p>
          <w:p w14:paraId="39822E97" w14:textId="18D90D32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</w:tc>
      </w:tr>
      <w:tr w:rsidR="00105EF5" w14:paraId="67F146B5" w14:textId="77777777" w:rsidTr="00F511E7">
        <w:trPr>
          <w:trHeight w:val="300"/>
        </w:trPr>
        <w:tc>
          <w:tcPr>
            <w:tcW w:w="3539" w:type="dxa"/>
          </w:tcPr>
          <w:p w14:paraId="4D8A0E69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095" w:type="dxa"/>
            <w:gridSpan w:val="2"/>
          </w:tcPr>
          <w:p w14:paraId="44579DBF" w14:textId="7777777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4B8CCA" w14:textId="77777777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  <w:p w14:paraId="187BFEF9" w14:textId="00B8FAE7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</w:tc>
      </w:tr>
      <w:tr w:rsidR="00105EF5" w14:paraId="7969F351" w14:textId="77777777" w:rsidTr="00F511E7">
        <w:trPr>
          <w:trHeight w:val="300"/>
        </w:trPr>
        <w:tc>
          <w:tcPr>
            <w:tcW w:w="3539" w:type="dxa"/>
          </w:tcPr>
          <w:p w14:paraId="2E328D0F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095" w:type="dxa"/>
            <w:gridSpan w:val="2"/>
          </w:tcPr>
          <w:p w14:paraId="0F2429F2" w14:textId="630254D0" w:rsidR="00105EF5" w:rsidRDefault="00105EF5" w:rsidP="00105EF5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</w:tc>
      </w:tr>
      <w:tr w:rsidR="00105EF5" w14:paraId="6FFFA772" w14:textId="77777777" w:rsidTr="00F511E7">
        <w:trPr>
          <w:trHeight w:val="300"/>
        </w:trPr>
        <w:tc>
          <w:tcPr>
            <w:tcW w:w="3539" w:type="dxa"/>
          </w:tcPr>
          <w:p w14:paraId="70A8526C" w14:textId="77777777" w:rsidR="00105EF5" w:rsidRPr="00F316AE" w:rsidRDefault="00105EF5" w:rsidP="00105EF5">
            <w:pPr>
              <w:rPr>
                <w:b/>
                <w:bCs/>
                <w:kern w:val="2"/>
                <w:szCs w:val="24"/>
              </w:rPr>
            </w:pPr>
            <w:r w:rsidRPr="00F316AE">
              <w:rPr>
                <w:b/>
                <w:bCs/>
                <w:kern w:val="2"/>
                <w:szCs w:val="24"/>
              </w:rPr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095" w:type="dxa"/>
            <w:gridSpan w:val="2"/>
          </w:tcPr>
          <w:p w14:paraId="046EFDF0" w14:textId="7777777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11087AD" w14:textId="77777777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  <w:p w14:paraId="5C48CD7A" w14:textId="537E3381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</w:tc>
      </w:tr>
      <w:tr w:rsidR="00105EF5" w14:paraId="23176C66" w14:textId="77777777" w:rsidTr="00F511E7">
        <w:trPr>
          <w:trHeight w:val="300"/>
        </w:trPr>
        <w:tc>
          <w:tcPr>
            <w:tcW w:w="3539" w:type="dxa"/>
          </w:tcPr>
          <w:p w14:paraId="3DC7B05B" w14:textId="77777777" w:rsidR="00105EF5" w:rsidRDefault="00105EF5" w:rsidP="00105EF5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095" w:type="dxa"/>
            <w:gridSpan w:val="2"/>
          </w:tcPr>
          <w:p w14:paraId="30C57B49" w14:textId="4888248A" w:rsidR="00105EF5" w:rsidRDefault="00105EF5" w:rsidP="00105EF5">
            <w:pPr>
              <w:rPr>
                <w:color w:val="4472C4"/>
                <w:kern w:val="2"/>
                <w:szCs w:val="24"/>
              </w:rPr>
            </w:pPr>
            <w:r w:rsidRPr="00CE72A3">
              <w:rPr>
                <w:kern w:val="2"/>
                <w:szCs w:val="24"/>
              </w:rPr>
              <w:t>Netaikoma</w:t>
            </w:r>
          </w:p>
        </w:tc>
      </w:tr>
      <w:tr w:rsidR="00105EF5" w14:paraId="09EA3307" w14:textId="77777777" w:rsidTr="00E30CFD">
        <w:trPr>
          <w:trHeight w:val="300"/>
        </w:trPr>
        <w:tc>
          <w:tcPr>
            <w:tcW w:w="9634" w:type="dxa"/>
            <w:gridSpan w:val="3"/>
          </w:tcPr>
          <w:p w14:paraId="54A64677" w14:textId="77777777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 SUTARTIES GALIOJIMAS IR KEITIMAS</w:t>
            </w:r>
          </w:p>
        </w:tc>
      </w:tr>
      <w:tr w:rsidR="00105EF5" w14:paraId="413B295F" w14:textId="77777777" w:rsidTr="00F511E7">
        <w:trPr>
          <w:trHeight w:val="300"/>
        </w:trPr>
        <w:tc>
          <w:tcPr>
            <w:tcW w:w="3539" w:type="dxa"/>
          </w:tcPr>
          <w:p w14:paraId="78B44751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10.1. Sutarties sudarymas ir įsigaliojimas</w:t>
            </w:r>
          </w:p>
        </w:tc>
        <w:tc>
          <w:tcPr>
            <w:tcW w:w="6095" w:type="dxa"/>
            <w:gridSpan w:val="2"/>
          </w:tcPr>
          <w:p w14:paraId="06457E0B" w14:textId="77777777" w:rsidR="00105EF5" w:rsidRDefault="00105EF5" w:rsidP="00105EF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111C18E" w14:textId="06D1AC21" w:rsidR="00091D5F" w:rsidRDefault="00091D5F" w:rsidP="00FB0B2F">
            <w:pPr>
              <w:rPr>
                <w:color w:val="4472C4"/>
                <w:kern w:val="2"/>
                <w:szCs w:val="24"/>
              </w:rPr>
            </w:pPr>
            <w:r w:rsidRPr="003A2767">
              <w:rPr>
                <w:color w:val="000000"/>
                <w:kern w:val="2"/>
                <w:szCs w:val="24"/>
              </w:rPr>
              <w:t>Sutartis galioja iki visiško prievolių įvykdymo (</w:t>
            </w:r>
            <w:bookmarkStart w:id="2" w:name="_Hlk185578371"/>
            <w:r w:rsidRPr="003A2767">
              <w:rPr>
                <w:color w:val="000000"/>
                <w:kern w:val="2"/>
                <w:szCs w:val="24"/>
              </w:rPr>
              <w:t>kol bus išnaudota Pradinės Sutarties vertė</w:t>
            </w:r>
            <w:bookmarkEnd w:id="2"/>
            <w:r w:rsidR="003A2767" w:rsidRPr="003A2767">
              <w:rPr>
                <w:color w:val="000000"/>
                <w:kern w:val="2"/>
                <w:szCs w:val="24"/>
              </w:rPr>
              <w:t>)</w:t>
            </w:r>
            <w:r w:rsidRPr="003A2767">
              <w:rPr>
                <w:color w:val="000000"/>
                <w:kern w:val="2"/>
                <w:szCs w:val="24"/>
              </w:rPr>
              <w:t xml:space="preserve">, bet jos terminas negali būti ilgesnis kaip </w:t>
            </w:r>
            <w:r w:rsidR="009C65A8" w:rsidRPr="009C65A8">
              <w:rPr>
                <w:b/>
                <w:bCs/>
                <w:color w:val="000000"/>
                <w:kern w:val="2"/>
                <w:szCs w:val="24"/>
              </w:rPr>
              <w:t>9</w:t>
            </w:r>
            <w:r w:rsidR="00FB0B2F" w:rsidRPr="003E538B">
              <w:rPr>
                <w:b/>
                <w:bCs/>
                <w:color w:val="000000"/>
                <w:kern w:val="2"/>
                <w:szCs w:val="24"/>
              </w:rPr>
              <w:t xml:space="preserve"> </w:t>
            </w:r>
            <w:r w:rsidR="00FB0B2F" w:rsidRPr="003A2767">
              <w:rPr>
                <w:b/>
                <w:bCs/>
                <w:color w:val="000000"/>
                <w:kern w:val="2"/>
                <w:szCs w:val="24"/>
              </w:rPr>
              <w:t>mėn.</w:t>
            </w:r>
          </w:p>
        </w:tc>
      </w:tr>
      <w:tr w:rsidR="00105EF5" w14:paraId="3F244FE9" w14:textId="77777777" w:rsidTr="00F511E7">
        <w:trPr>
          <w:trHeight w:val="300"/>
        </w:trPr>
        <w:tc>
          <w:tcPr>
            <w:tcW w:w="3539" w:type="dxa"/>
          </w:tcPr>
          <w:p w14:paraId="15AEF19D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 Sutarties galiojimo termino pratęsimas</w:t>
            </w:r>
          </w:p>
        </w:tc>
        <w:tc>
          <w:tcPr>
            <w:tcW w:w="6095" w:type="dxa"/>
            <w:gridSpan w:val="2"/>
          </w:tcPr>
          <w:p w14:paraId="562D92C0" w14:textId="368B78F5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6B4AE0" w14:textId="59268A10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6746AC1F" w14:textId="77777777" w:rsidTr="00E30CFD">
        <w:trPr>
          <w:trHeight w:val="300"/>
        </w:trPr>
        <w:tc>
          <w:tcPr>
            <w:tcW w:w="9634" w:type="dxa"/>
            <w:gridSpan w:val="3"/>
          </w:tcPr>
          <w:p w14:paraId="6F1A83FE" w14:textId="77777777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 SUTARTIES NUTRAUKIMAS</w:t>
            </w:r>
          </w:p>
        </w:tc>
      </w:tr>
      <w:tr w:rsidR="00105EF5" w14:paraId="4E67D664" w14:textId="77777777" w:rsidTr="00F511E7">
        <w:trPr>
          <w:trHeight w:val="300"/>
        </w:trPr>
        <w:tc>
          <w:tcPr>
            <w:tcW w:w="3539" w:type="dxa"/>
          </w:tcPr>
          <w:p w14:paraId="1D45FD0D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11.1. Sutarties nutraukimo pagrindai</w:t>
            </w:r>
          </w:p>
        </w:tc>
        <w:tc>
          <w:tcPr>
            <w:tcW w:w="6095" w:type="dxa"/>
            <w:gridSpan w:val="2"/>
          </w:tcPr>
          <w:p w14:paraId="2FC25C9E" w14:textId="1D8B0AED" w:rsidR="00105EF5" w:rsidRDefault="00105EF5" w:rsidP="00105EF5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B0B2F" w14:paraId="68EC8D92" w14:textId="77777777" w:rsidTr="00F511E7">
        <w:trPr>
          <w:trHeight w:val="300"/>
        </w:trPr>
        <w:tc>
          <w:tcPr>
            <w:tcW w:w="3539" w:type="dxa"/>
          </w:tcPr>
          <w:p w14:paraId="00988EA0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 Esminiai Sutarties pažeidimai</w:t>
            </w:r>
          </w:p>
          <w:p w14:paraId="77A450DC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125C8C86" w14:textId="1B620E35" w:rsidR="009C65A8" w:rsidRPr="00CE72A3" w:rsidRDefault="00FB0B2F" w:rsidP="009C65A8">
            <w:pPr>
              <w:jc w:val="both"/>
              <w:rPr>
                <w:kern w:val="2"/>
                <w:szCs w:val="24"/>
              </w:rPr>
            </w:pPr>
            <w:r w:rsidRPr="00FB0B2F">
              <w:rPr>
                <w:kern w:val="2"/>
                <w:szCs w:val="24"/>
              </w:rPr>
              <w:t xml:space="preserve">11.2.1. </w:t>
            </w:r>
            <w:r w:rsidR="009C65A8" w:rsidRPr="00CE72A3">
              <w:rPr>
                <w:kern w:val="2"/>
                <w:szCs w:val="24"/>
              </w:rPr>
              <w:t>jeigu Tiekėjas nevykdo prisiimtų įsipareigojimų už Sutartyje nustatytą Sutarties kainą;</w:t>
            </w:r>
          </w:p>
          <w:p w14:paraId="03879DCA" w14:textId="77777777" w:rsidR="009C65A8" w:rsidRPr="00357641" w:rsidRDefault="009C65A8" w:rsidP="009C65A8">
            <w:pPr>
              <w:jc w:val="both"/>
              <w:rPr>
                <w:kern w:val="2"/>
                <w:szCs w:val="24"/>
              </w:rPr>
            </w:pPr>
            <w:r w:rsidRPr="00CE72A3">
              <w:rPr>
                <w:kern w:val="2"/>
                <w:szCs w:val="24"/>
              </w:rPr>
              <w:t xml:space="preserve">11.2.2. jeigu paaiškėja, kad Tiekėjas nevykdo įsipareigojimų, kurie pasiūlymų vertinimo metu pirkimo dokumentuose buvo nustatyti kaip pasiūlymų </w:t>
            </w:r>
            <w:r w:rsidRPr="00357641">
              <w:rPr>
                <w:kern w:val="2"/>
                <w:szCs w:val="24"/>
              </w:rPr>
              <w:t>vertinimo kriterijai ir už kuriuos Tiekėjui buvo skiriamos reikšmės, kai pasiūlymas vertintas pagal kainos / sąnaudų ir kokybės santykį ir Tiekėjas per 5 (penkias) dienas neištaiso pažeidimų;</w:t>
            </w:r>
          </w:p>
          <w:p w14:paraId="04BD0F33" w14:textId="77777777" w:rsidR="009C65A8" w:rsidRPr="00357641" w:rsidRDefault="009C65A8" w:rsidP="009C65A8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57641">
              <w:rPr>
                <w:rFonts w:eastAsia="Arial"/>
                <w:kern w:val="2"/>
                <w:szCs w:val="24"/>
                <w:lang w:val="lt"/>
              </w:rPr>
              <w:t>11.2.3. jeigu Tiekėjas nesilaiko Sutartyje nustatytų Prekių tiekimo terminų 2 (du) kartus iš eilės arba vėluoja pristatyti Prekes daugiau nei 20 (dvidešimt) dienų Sutartyje nustatytas Prekių pristatymo terminas;</w:t>
            </w:r>
          </w:p>
          <w:p w14:paraId="63FCCF92" w14:textId="77777777" w:rsidR="009C65A8" w:rsidRPr="00357641" w:rsidRDefault="009C65A8" w:rsidP="009C65A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57641">
              <w:rPr>
                <w:rFonts w:eastAsia="Arial"/>
                <w:kern w:val="2"/>
                <w:szCs w:val="24"/>
                <w:lang w:val="lt"/>
              </w:rPr>
              <w:t>11.2.4. jeigu Tiekėjas pažeidžia Prekių pristatymo terminus ir priskaičiuotų netesybų už vėlavimą suma viršija 20 (dvidešimt) proc. Pradinės sutarties vertės;</w:t>
            </w:r>
          </w:p>
          <w:p w14:paraId="74B40F25" w14:textId="77777777" w:rsidR="009C65A8" w:rsidRPr="00357641" w:rsidRDefault="009C65A8" w:rsidP="009C65A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57641">
              <w:rPr>
                <w:rFonts w:eastAsia="Arial"/>
                <w:kern w:val="2"/>
                <w:szCs w:val="24"/>
                <w:lang w:val="lt"/>
              </w:rPr>
              <w:t>11.2.5. Tiekėjas daugiau kaip 2 (du) kartus pristato Prekes, kurios neatitinka Sutartyje ir (ar) Įstatymuose nustatytų reikalavimų Prekėms;</w:t>
            </w:r>
          </w:p>
          <w:p w14:paraId="6020E48B" w14:textId="3AB5E8FD" w:rsidR="00FB0B2F" w:rsidRPr="00357641" w:rsidRDefault="009C65A8" w:rsidP="009C65A8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highlight w:val="yellow"/>
                <w:lang w:val="lt"/>
              </w:rPr>
            </w:pPr>
            <w:r w:rsidRPr="00357641">
              <w:rPr>
                <w:rFonts w:eastAsia="Arial"/>
                <w:kern w:val="2"/>
                <w:szCs w:val="24"/>
                <w:lang w:val="lt"/>
              </w:rPr>
              <w:t>11.2.6. Tiekėjas pažeidžia šios Sutarties nuostatas, reglamentuojančias konkurenciją, intelektinės nuosavybės ar konfidencialios informacijos valdymą.</w:t>
            </w:r>
          </w:p>
        </w:tc>
      </w:tr>
      <w:tr w:rsidR="00FB0B2F" w14:paraId="5D2C6BFF" w14:textId="77777777" w:rsidTr="00E30CFD">
        <w:trPr>
          <w:trHeight w:val="300"/>
        </w:trPr>
        <w:tc>
          <w:tcPr>
            <w:tcW w:w="9634" w:type="dxa"/>
            <w:gridSpan w:val="3"/>
          </w:tcPr>
          <w:p w14:paraId="56001B84" w14:textId="77777777" w:rsidR="00FB0B2F" w:rsidRDefault="00FB0B2F" w:rsidP="00FB0B2F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B0B2F" w14:paraId="0866FA97" w14:textId="77777777" w:rsidTr="00F511E7">
        <w:trPr>
          <w:trHeight w:val="300"/>
        </w:trPr>
        <w:tc>
          <w:tcPr>
            <w:tcW w:w="3539" w:type="dxa"/>
          </w:tcPr>
          <w:p w14:paraId="0C37F5B3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 Aplinkosauginių kriterijų nustatymo teisinis pagrindas</w:t>
            </w:r>
          </w:p>
        </w:tc>
        <w:tc>
          <w:tcPr>
            <w:tcW w:w="6095" w:type="dxa"/>
            <w:gridSpan w:val="2"/>
          </w:tcPr>
          <w:p w14:paraId="59D98242" w14:textId="6B22F5A6" w:rsidR="00FB0B2F" w:rsidRDefault="00FB0B2F" w:rsidP="00FB0B2F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F316AE">
              <w:rPr>
                <w:color w:val="000000"/>
                <w:kern w:val="2"/>
                <w:szCs w:val="24"/>
              </w:rPr>
              <w:t>D1-508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tvarkos aprašo patvirtinimo“ (toliau – Tvarkos aprašas) 4.</w:t>
            </w:r>
            <w:r w:rsidR="009C65A8">
              <w:rPr>
                <w:color w:val="000000"/>
                <w:kern w:val="2"/>
                <w:szCs w:val="24"/>
                <w:shd w:val="clear" w:color="auto" w:fill="FFFFFF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papunkčiu.</w:t>
            </w:r>
            <w:r>
              <w:rPr>
                <w:color w:val="000000"/>
                <w:kern w:val="2"/>
                <w:szCs w:val="24"/>
              </w:rPr>
              <w:t> </w:t>
            </w:r>
          </w:p>
        </w:tc>
      </w:tr>
      <w:tr w:rsidR="00FB0B2F" w14:paraId="4785C88A" w14:textId="77777777" w:rsidTr="00F511E7">
        <w:trPr>
          <w:trHeight w:val="300"/>
        </w:trPr>
        <w:tc>
          <w:tcPr>
            <w:tcW w:w="3539" w:type="dxa"/>
          </w:tcPr>
          <w:p w14:paraId="71A839CF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12.2. </w:t>
            </w:r>
            <w:r>
              <w:rPr>
                <w:b/>
                <w:bCs/>
                <w:color w:val="000000"/>
                <w:kern w:val="2"/>
                <w:szCs w:val="24"/>
                <w:shd w:val="clear" w:color="auto" w:fill="FFFFFF"/>
              </w:rPr>
              <w:t>Su Prekių pakuotėmis susiję aplinkosauginiai kriterijai</w:t>
            </w:r>
            <w:r>
              <w:rPr>
                <w:b/>
                <w:bCs/>
                <w:kern w:val="2"/>
                <w:szCs w:val="24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1A08327E" w14:textId="5B61FA42" w:rsidR="00FB0B2F" w:rsidRPr="00FB0B2F" w:rsidRDefault="00FB0B2F" w:rsidP="00FB0B2F">
            <w:pPr>
              <w:jc w:val="both"/>
              <w:rPr>
                <w:szCs w:val="24"/>
              </w:rPr>
            </w:pPr>
            <w:r w:rsidRPr="00FB0B2F">
              <w:rPr>
                <w:szCs w:val="24"/>
              </w:rPr>
              <w:t>Netaikoma</w:t>
            </w:r>
          </w:p>
        </w:tc>
      </w:tr>
      <w:tr w:rsidR="00FB0B2F" w14:paraId="4FC22413" w14:textId="77777777" w:rsidTr="00F511E7">
        <w:trPr>
          <w:trHeight w:val="300"/>
        </w:trPr>
        <w:tc>
          <w:tcPr>
            <w:tcW w:w="3539" w:type="dxa"/>
          </w:tcPr>
          <w:p w14:paraId="726B3BE2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12.3.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Prekių pristatymu susiję aplinkosauginiai kriterijai</w:t>
            </w:r>
            <w:r>
              <w:rPr>
                <w:color w:val="008080"/>
                <w:kern w:val="2"/>
                <w:szCs w:val="24"/>
                <w:u w:val="single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3EA15EE4" w14:textId="60C70BB1" w:rsidR="00FB0B2F" w:rsidRPr="00F85437" w:rsidRDefault="00FB0B2F" w:rsidP="00FB0B2F">
            <w:pPr>
              <w:rPr>
                <w:kern w:val="2"/>
                <w:szCs w:val="24"/>
              </w:rPr>
            </w:pPr>
            <w:r w:rsidRPr="00F85437">
              <w:rPr>
                <w:kern w:val="2"/>
                <w:szCs w:val="24"/>
              </w:rPr>
              <w:t>Netaikoma</w:t>
            </w:r>
          </w:p>
        </w:tc>
      </w:tr>
      <w:tr w:rsidR="00FB0B2F" w14:paraId="2276B9E2" w14:textId="77777777" w:rsidTr="00F511E7">
        <w:trPr>
          <w:trHeight w:val="300"/>
        </w:trPr>
        <w:tc>
          <w:tcPr>
            <w:tcW w:w="3539" w:type="dxa"/>
          </w:tcPr>
          <w:p w14:paraId="65EEBF2C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12.4. </w:t>
            </w:r>
            <w:r>
              <w:rPr>
                <w:b/>
                <w:bCs/>
                <w:kern w:val="2"/>
                <w:szCs w:val="24"/>
                <w:shd w:val="clear" w:color="auto" w:fill="FFFFFF"/>
              </w:rPr>
              <w:t>Su Prekėmis susijusių paslaugų (pavyzdžiui, montavimo, apmokymo ir kitos parengimui naudoti skirtos paslaugos) teikimu susiję aplinkosauginiai k</w:t>
            </w:r>
            <w:r>
              <w:rPr>
                <w:b/>
                <w:kern w:val="2"/>
                <w:szCs w:val="24"/>
                <w:shd w:val="clear" w:color="auto" w:fill="FFFFFF"/>
              </w:rPr>
              <w:t>riterijai</w:t>
            </w:r>
          </w:p>
        </w:tc>
        <w:tc>
          <w:tcPr>
            <w:tcW w:w="6095" w:type="dxa"/>
            <w:gridSpan w:val="2"/>
          </w:tcPr>
          <w:p w14:paraId="2D90AE2D" w14:textId="3E940A23" w:rsidR="00FB0B2F" w:rsidRDefault="00FB0B2F" w:rsidP="00FB0B2F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FB0B2F" w14:paraId="46F00D47" w14:textId="77777777" w:rsidTr="00F511E7">
        <w:trPr>
          <w:trHeight w:val="300"/>
        </w:trPr>
        <w:tc>
          <w:tcPr>
            <w:tcW w:w="3539" w:type="dxa"/>
          </w:tcPr>
          <w:p w14:paraId="3FC5DC28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12.5. Su perkamomis Prekėmis susiję socialiniai kriterijai</w:t>
            </w:r>
          </w:p>
        </w:tc>
        <w:tc>
          <w:tcPr>
            <w:tcW w:w="6095" w:type="dxa"/>
            <w:gridSpan w:val="2"/>
          </w:tcPr>
          <w:p w14:paraId="249BC832" w14:textId="77777777" w:rsidR="00FB0B2F" w:rsidRDefault="00FB0B2F" w:rsidP="00FB0B2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75BDB97" w14:textId="77777777" w:rsidR="00FB0B2F" w:rsidRDefault="00FB0B2F" w:rsidP="00FB0B2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0D13AD67" w14:textId="0CDED9A1" w:rsidR="00FB0B2F" w:rsidRDefault="00FB0B2F" w:rsidP="00FB0B2F">
            <w:pPr>
              <w:rPr>
                <w:color w:val="0070C0"/>
                <w:kern w:val="2"/>
                <w:szCs w:val="24"/>
              </w:rPr>
            </w:pPr>
          </w:p>
        </w:tc>
      </w:tr>
      <w:tr w:rsidR="00FB0B2F" w14:paraId="0C8FBE1F" w14:textId="77777777" w:rsidTr="00E30CFD">
        <w:trPr>
          <w:trHeight w:val="300"/>
        </w:trPr>
        <w:tc>
          <w:tcPr>
            <w:tcW w:w="9634" w:type="dxa"/>
            <w:gridSpan w:val="3"/>
          </w:tcPr>
          <w:p w14:paraId="023A33DD" w14:textId="77777777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 BENDRŲJŲ SĄLYGŲ PAKEITIMAI IR PAPILDYMAI </w:t>
            </w:r>
          </w:p>
          <w:p w14:paraId="0DE45B50" w14:textId="77777777" w:rsidR="00FB0B2F" w:rsidRDefault="00FB0B2F" w:rsidP="00FB0B2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FB0B2F" w14:paraId="54947210" w14:textId="77777777" w:rsidTr="00F511E7">
        <w:trPr>
          <w:trHeight w:val="300"/>
        </w:trPr>
        <w:tc>
          <w:tcPr>
            <w:tcW w:w="3539" w:type="dxa"/>
          </w:tcPr>
          <w:p w14:paraId="017D5C45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13.1. </w:t>
            </w:r>
          </w:p>
        </w:tc>
        <w:tc>
          <w:tcPr>
            <w:tcW w:w="6095" w:type="dxa"/>
            <w:gridSpan w:val="2"/>
          </w:tcPr>
          <w:p w14:paraId="41496E9A" w14:textId="77777777" w:rsidR="00FB0B2F" w:rsidRDefault="00FB0B2F" w:rsidP="00FB0B2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3924D1E1" w14:textId="77777777" w:rsidR="00FB0B2F" w:rsidRDefault="00FB0B2F" w:rsidP="00FB0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FB0B2F" w14:paraId="1610B2E8" w14:textId="77777777" w:rsidTr="00F511E7">
        <w:trPr>
          <w:trHeight w:val="300"/>
        </w:trPr>
        <w:tc>
          <w:tcPr>
            <w:tcW w:w="3539" w:type="dxa"/>
          </w:tcPr>
          <w:p w14:paraId="5DE8BB09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</w:t>
            </w:r>
          </w:p>
        </w:tc>
        <w:tc>
          <w:tcPr>
            <w:tcW w:w="6095" w:type="dxa"/>
            <w:gridSpan w:val="2"/>
          </w:tcPr>
          <w:p w14:paraId="445C1F56" w14:textId="77777777" w:rsidR="00FB0B2F" w:rsidRDefault="00FB0B2F" w:rsidP="00FB0B2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1D2B02A2" w14:textId="77777777" w:rsidR="00FB0B2F" w:rsidRDefault="00FB0B2F" w:rsidP="00FB0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FB0B2F" w14:paraId="73155756" w14:textId="77777777" w:rsidTr="00F511E7">
        <w:trPr>
          <w:trHeight w:val="300"/>
        </w:trPr>
        <w:tc>
          <w:tcPr>
            <w:tcW w:w="3539" w:type="dxa"/>
          </w:tcPr>
          <w:p w14:paraId="19AC2EA6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13.3.</w:t>
            </w:r>
          </w:p>
        </w:tc>
        <w:tc>
          <w:tcPr>
            <w:tcW w:w="6095" w:type="dxa"/>
            <w:gridSpan w:val="2"/>
          </w:tcPr>
          <w:p w14:paraId="7D864AE7" w14:textId="77777777" w:rsidR="00FB0B2F" w:rsidRDefault="00FB0B2F" w:rsidP="00FB0B2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3F46D64" w14:textId="77777777" w:rsidR="00FB0B2F" w:rsidRDefault="00FB0B2F" w:rsidP="00FB0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FB0B2F" w14:paraId="7BA2D676" w14:textId="77777777" w:rsidTr="00F511E7">
        <w:trPr>
          <w:trHeight w:val="300"/>
        </w:trPr>
        <w:tc>
          <w:tcPr>
            <w:tcW w:w="3539" w:type="dxa"/>
          </w:tcPr>
          <w:p w14:paraId="14C47F6C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13.4.</w:t>
            </w:r>
          </w:p>
        </w:tc>
        <w:tc>
          <w:tcPr>
            <w:tcW w:w="6095" w:type="dxa"/>
            <w:gridSpan w:val="2"/>
          </w:tcPr>
          <w:p w14:paraId="60175EF5" w14:textId="000630A5" w:rsidR="00FB0B2F" w:rsidRDefault="00FB0B2F" w:rsidP="00FB0B2F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</w:tc>
      </w:tr>
      <w:tr w:rsidR="00FB0B2F" w14:paraId="2307C363" w14:textId="77777777" w:rsidTr="00F511E7">
        <w:trPr>
          <w:trHeight w:val="300"/>
        </w:trPr>
        <w:tc>
          <w:tcPr>
            <w:tcW w:w="3539" w:type="dxa"/>
          </w:tcPr>
          <w:p w14:paraId="310A5791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13.5.</w:t>
            </w:r>
          </w:p>
        </w:tc>
        <w:tc>
          <w:tcPr>
            <w:tcW w:w="6095" w:type="dxa"/>
            <w:gridSpan w:val="2"/>
          </w:tcPr>
          <w:p w14:paraId="74CE2253" w14:textId="77777777" w:rsidR="00FB0B2F" w:rsidRDefault="00FB0B2F" w:rsidP="00FB0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FB0B2F" w14:paraId="48ADE53C" w14:textId="77777777" w:rsidTr="00E30CFD">
        <w:trPr>
          <w:trHeight w:val="300"/>
        </w:trPr>
        <w:tc>
          <w:tcPr>
            <w:tcW w:w="9634" w:type="dxa"/>
            <w:gridSpan w:val="3"/>
          </w:tcPr>
          <w:p w14:paraId="7BDF82E7" w14:textId="77777777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 SUTARTIES PRIEDAI</w:t>
            </w:r>
          </w:p>
        </w:tc>
      </w:tr>
      <w:tr w:rsidR="00FB0B2F" w14:paraId="45AF5379" w14:textId="77777777" w:rsidTr="00F511E7">
        <w:trPr>
          <w:trHeight w:val="300"/>
        </w:trPr>
        <w:tc>
          <w:tcPr>
            <w:tcW w:w="3539" w:type="dxa"/>
          </w:tcPr>
          <w:p w14:paraId="523FF873" w14:textId="77777777" w:rsidR="00FB0B2F" w:rsidRDefault="00FB0B2F" w:rsidP="00A113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14.1. Priedas Nr. 1</w:t>
            </w:r>
          </w:p>
        </w:tc>
        <w:tc>
          <w:tcPr>
            <w:tcW w:w="6095" w:type="dxa"/>
            <w:gridSpan w:val="2"/>
          </w:tcPr>
          <w:p w14:paraId="7B2B42D1" w14:textId="78DEB14E" w:rsidR="00FB0B2F" w:rsidRPr="00E30CFD" w:rsidRDefault="00FB0B2F" w:rsidP="00FB0B2F">
            <w:pPr>
              <w:jc w:val="both"/>
              <w:rPr>
                <w:kern w:val="2"/>
                <w:szCs w:val="24"/>
              </w:rPr>
            </w:pPr>
            <w:r w:rsidRPr="00E30CFD">
              <w:rPr>
                <w:kern w:val="2"/>
                <w:szCs w:val="24"/>
              </w:rPr>
              <w:t>Techninė specifikacija</w:t>
            </w:r>
          </w:p>
        </w:tc>
      </w:tr>
      <w:tr w:rsidR="00A113D4" w14:paraId="6A18E878" w14:textId="77777777" w:rsidTr="00F511E7">
        <w:trPr>
          <w:trHeight w:val="300"/>
        </w:trPr>
        <w:tc>
          <w:tcPr>
            <w:tcW w:w="3539" w:type="dxa"/>
          </w:tcPr>
          <w:p w14:paraId="1382C137" w14:textId="4B73D838" w:rsidR="00A113D4" w:rsidRDefault="00A113D4" w:rsidP="00A113D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095" w:type="dxa"/>
            <w:gridSpan w:val="2"/>
          </w:tcPr>
          <w:p w14:paraId="1A3B2576" w14:textId="3736C6C2" w:rsidR="00A113D4" w:rsidRPr="00E30CFD" w:rsidRDefault="00A113D4" w:rsidP="00FB0B2F">
            <w:pPr>
              <w:jc w:val="both"/>
              <w:rPr>
                <w:kern w:val="2"/>
                <w:szCs w:val="24"/>
              </w:rPr>
            </w:pPr>
          </w:p>
        </w:tc>
      </w:tr>
      <w:tr w:rsidR="00FB0B2F" w14:paraId="738DA732" w14:textId="77777777" w:rsidTr="00E30CFD">
        <w:tc>
          <w:tcPr>
            <w:tcW w:w="9634" w:type="dxa"/>
            <w:gridSpan w:val="3"/>
          </w:tcPr>
          <w:p w14:paraId="77397D6D" w14:textId="77777777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 ŠALIŲ ATSTOVŲ PARAŠAI</w:t>
            </w:r>
          </w:p>
        </w:tc>
      </w:tr>
      <w:tr w:rsidR="00FB0B2F" w14:paraId="25154D9B" w14:textId="77777777" w:rsidTr="00E30CFD">
        <w:tc>
          <w:tcPr>
            <w:tcW w:w="4788" w:type="dxa"/>
            <w:gridSpan w:val="2"/>
          </w:tcPr>
          <w:p w14:paraId="1C5418E2" w14:textId="77777777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846" w:type="dxa"/>
          </w:tcPr>
          <w:p w14:paraId="614B6958" w14:textId="77777777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B0B2F" w14:paraId="304AA0FB" w14:textId="77777777" w:rsidTr="00E30CFD">
        <w:tc>
          <w:tcPr>
            <w:tcW w:w="4788" w:type="dxa"/>
            <w:gridSpan w:val="2"/>
          </w:tcPr>
          <w:p w14:paraId="3D4EF7B8" w14:textId="363AAAB8" w:rsidR="00FB0B2F" w:rsidRPr="00FF3E56" w:rsidRDefault="00FB0B2F" w:rsidP="00FB0B2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</w:t>
            </w:r>
          </w:p>
        </w:tc>
        <w:tc>
          <w:tcPr>
            <w:tcW w:w="4846" w:type="dxa"/>
          </w:tcPr>
          <w:p w14:paraId="19822177" w14:textId="33077B57" w:rsidR="00FB0B2F" w:rsidRPr="008D79AD" w:rsidRDefault="00FB0B2F" w:rsidP="00FB0B2F">
            <w:pPr>
              <w:jc w:val="center"/>
              <w:rPr>
                <w:kern w:val="2"/>
                <w:szCs w:val="24"/>
              </w:rPr>
            </w:pPr>
          </w:p>
        </w:tc>
      </w:tr>
      <w:tr w:rsidR="00FB0B2F" w14:paraId="611FA001" w14:textId="77777777" w:rsidTr="00652A66">
        <w:trPr>
          <w:trHeight w:val="793"/>
        </w:trPr>
        <w:tc>
          <w:tcPr>
            <w:tcW w:w="4788" w:type="dxa"/>
            <w:gridSpan w:val="2"/>
          </w:tcPr>
          <w:p w14:paraId="3A0E935A" w14:textId="77777777" w:rsidR="00FB0B2F" w:rsidRDefault="00FB0B2F" w:rsidP="00FB0B2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C37B930" w14:textId="7DF676D5" w:rsidR="00FB0B2F" w:rsidRDefault="00FB0B2F" w:rsidP="00FB0B2F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60C849F1" w14:textId="77777777" w:rsidR="00FB0B2F" w:rsidRDefault="00FB0B2F" w:rsidP="00FB0B2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EC984C7" w14:textId="77777777" w:rsidR="00FB0B2F" w:rsidRDefault="00FB0B2F" w:rsidP="00FB0B2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846" w:type="dxa"/>
          </w:tcPr>
          <w:p w14:paraId="24475F4C" w14:textId="4E7A9B56" w:rsidR="00FB0B2F" w:rsidRDefault="00FB0B2F" w:rsidP="00FB0B2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</w:tbl>
    <w:p w14:paraId="154A2573" w14:textId="0EEE6ECA" w:rsidR="005A5832" w:rsidRDefault="005A5832">
      <w:pPr>
        <w:jc w:val="center"/>
        <w:rPr>
          <w:color w:val="000000"/>
          <w:szCs w:val="24"/>
        </w:rPr>
      </w:pPr>
    </w:p>
    <w:p w14:paraId="2BE5C59E" w14:textId="28DAFFBD" w:rsidR="008D79AD" w:rsidRDefault="008D79AD">
      <w:pPr>
        <w:jc w:val="center"/>
        <w:rPr>
          <w:color w:val="000000"/>
          <w:szCs w:val="24"/>
        </w:rPr>
      </w:pPr>
    </w:p>
    <w:sectPr w:rsidR="008D79AD" w:rsidSect="00897D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276" w:right="758" w:bottom="851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77C53" w14:textId="77777777" w:rsidR="00E65CAA" w:rsidRDefault="00E65CA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06C52A86" w14:textId="77777777" w:rsidR="00E65CAA" w:rsidRDefault="00E65CA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09AC7B85" w14:textId="77777777" w:rsidR="00E65CAA" w:rsidRDefault="00E65CAA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457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710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693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73990" w14:textId="77777777" w:rsidR="00E65CAA" w:rsidRDefault="00E65CA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42DD141C" w14:textId="77777777" w:rsidR="00E65CAA" w:rsidRDefault="00E65CAA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1B56C09E" w14:textId="77777777" w:rsidR="00E65CAA" w:rsidRDefault="00E65CAA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A13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FB8AF44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7328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57036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92B4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E64"/>
    <w:multiLevelType w:val="hybridMultilevel"/>
    <w:tmpl w:val="9CD402E6"/>
    <w:lvl w:ilvl="0" w:tplc="1674C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num w:numId="1" w16cid:durableId="1523784024">
    <w:abstractNumId w:val="0"/>
  </w:num>
  <w:num w:numId="2" w16cid:durableId="190028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C0D"/>
    <w:rsid w:val="00015B07"/>
    <w:rsid w:val="000514F7"/>
    <w:rsid w:val="00052673"/>
    <w:rsid w:val="00062C2E"/>
    <w:rsid w:val="000631BC"/>
    <w:rsid w:val="00081D39"/>
    <w:rsid w:val="00091D5F"/>
    <w:rsid w:val="00093EEB"/>
    <w:rsid w:val="0009414F"/>
    <w:rsid w:val="00096E8A"/>
    <w:rsid w:val="000A08CE"/>
    <w:rsid w:val="000A23E3"/>
    <w:rsid w:val="000A2EF2"/>
    <w:rsid w:val="000B584E"/>
    <w:rsid w:val="000C056F"/>
    <w:rsid w:val="000C22FD"/>
    <w:rsid w:val="000E725D"/>
    <w:rsid w:val="00105EF5"/>
    <w:rsid w:val="00110C87"/>
    <w:rsid w:val="00117297"/>
    <w:rsid w:val="00120C9C"/>
    <w:rsid w:val="0013183F"/>
    <w:rsid w:val="001335AF"/>
    <w:rsid w:val="00140D81"/>
    <w:rsid w:val="0015445E"/>
    <w:rsid w:val="00187F26"/>
    <w:rsid w:val="001A09B3"/>
    <w:rsid w:val="001F0BA8"/>
    <w:rsid w:val="00203841"/>
    <w:rsid w:val="00214A73"/>
    <w:rsid w:val="00215901"/>
    <w:rsid w:val="002650D1"/>
    <w:rsid w:val="00266C88"/>
    <w:rsid w:val="002746D3"/>
    <w:rsid w:val="00287A93"/>
    <w:rsid w:val="002A0AE5"/>
    <w:rsid w:val="002C26BA"/>
    <w:rsid w:val="002D3490"/>
    <w:rsid w:val="002E002A"/>
    <w:rsid w:val="002E2202"/>
    <w:rsid w:val="002F6B57"/>
    <w:rsid w:val="00310D25"/>
    <w:rsid w:val="00313B39"/>
    <w:rsid w:val="00322860"/>
    <w:rsid w:val="00336B2E"/>
    <w:rsid w:val="00357036"/>
    <w:rsid w:val="00357641"/>
    <w:rsid w:val="00372425"/>
    <w:rsid w:val="003728AA"/>
    <w:rsid w:val="00374588"/>
    <w:rsid w:val="0038358F"/>
    <w:rsid w:val="003A2767"/>
    <w:rsid w:val="003D0D14"/>
    <w:rsid w:val="003E538B"/>
    <w:rsid w:val="003F7342"/>
    <w:rsid w:val="00431008"/>
    <w:rsid w:val="00446357"/>
    <w:rsid w:val="004525C7"/>
    <w:rsid w:val="004B141E"/>
    <w:rsid w:val="004C5FD9"/>
    <w:rsid w:val="004D579B"/>
    <w:rsid w:val="004D5DCD"/>
    <w:rsid w:val="004E513F"/>
    <w:rsid w:val="00510191"/>
    <w:rsid w:val="005871A8"/>
    <w:rsid w:val="00594F9C"/>
    <w:rsid w:val="005A5832"/>
    <w:rsid w:val="005F5B23"/>
    <w:rsid w:val="00646782"/>
    <w:rsid w:val="00652A66"/>
    <w:rsid w:val="006A6EDB"/>
    <w:rsid w:val="006D009B"/>
    <w:rsid w:val="006D2606"/>
    <w:rsid w:val="006D3184"/>
    <w:rsid w:val="006F1A61"/>
    <w:rsid w:val="00736B41"/>
    <w:rsid w:val="00777837"/>
    <w:rsid w:val="0078394C"/>
    <w:rsid w:val="00795178"/>
    <w:rsid w:val="00802A95"/>
    <w:rsid w:val="00812D38"/>
    <w:rsid w:val="00837889"/>
    <w:rsid w:val="00854046"/>
    <w:rsid w:val="008755C9"/>
    <w:rsid w:val="0088032E"/>
    <w:rsid w:val="00897DD3"/>
    <w:rsid w:val="008A77C6"/>
    <w:rsid w:val="008C1F54"/>
    <w:rsid w:val="008D79AD"/>
    <w:rsid w:val="008E44B9"/>
    <w:rsid w:val="00912DED"/>
    <w:rsid w:val="00931324"/>
    <w:rsid w:val="00977063"/>
    <w:rsid w:val="00990180"/>
    <w:rsid w:val="009C65A8"/>
    <w:rsid w:val="00A03779"/>
    <w:rsid w:val="00A049BD"/>
    <w:rsid w:val="00A10867"/>
    <w:rsid w:val="00A113D4"/>
    <w:rsid w:val="00A163EF"/>
    <w:rsid w:val="00A2163E"/>
    <w:rsid w:val="00A21810"/>
    <w:rsid w:val="00A3106B"/>
    <w:rsid w:val="00A31491"/>
    <w:rsid w:val="00AC26C9"/>
    <w:rsid w:val="00AE7567"/>
    <w:rsid w:val="00AF162A"/>
    <w:rsid w:val="00B47AE0"/>
    <w:rsid w:val="00BA129B"/>
    <w:rsid w:val="00BA5A27"/>
    <w:rsid w:val="00BE1210"/>
    <w:rsid w:val="00BE586F"/>
    <w:rsid w:val="00C124B3"/>
    <w:rsid w:val="00C3587D"/>
    <w:rsid w:val="00C453D9"/>
    <w:rsid w:val="00C6699E"/>
    <w:rsid w:val="00CA055B"/>
    <w:rsid w:val="00CA05AB"/>
    <w:rsid w:val="00CE362A"/>
    <w:rsid w:val="00CE72A3"/>
    <w:rsid w:val="00CF6328"/>
    <w:rsid w:val="00D17FEE"/>
    <w:rsid w:val="00D307E9"/>
    <w:rsid w:val="00D30DCB"/>
    <w:rsid w:val="00D37248"/>
    <w:rsid w:val="00D44428"/>
    <w:rsid w:val="00D66A34"/>
    <w:rsid w:val="00DC0AB4"/>
    <w:rsid w:val="00DE71A4"/>
    <w:rsid w:val="00E30CFD"/>
    <w:rsid w:val="00E345A1"/>
    <w:rsid w:val="00E34B47"/>
    <w:rsid w:val="00E53010"/>
    <w:rsid w:val="00E65CAA"/>
    <w:rsid w:val="00E72AB5"/>
    <w:rsid w:val="00ED672D"/>
    <w:rsid w:val="00F2064E"/>
    <w:rsid w:val="00F316AE"/>
    <w:rsid w:val="00F36FC7"/>
    <w:rsid w:val="00F511E7"/>
    <w:rsid w:val="00F85437"/>
    <w:rsid w:val="00F91FD9"/>
    <w:rsid w:val="00FB0B2F"/>
    <w:rsid w:val="00FC0E9B"/>
    <w:rsid w:val="00FC194B"/>
    <w:rsid w:val="00FC33AC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824D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F316AE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316A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8755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755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755C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755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755C9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2F6B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F6B57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71A8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FC33AC"/>
    <w:pPr>
      <w:ind w:left="720"/>
      <w:contextualSpacing/>
    </w:pPr>
  </w:style>
  <w:style w:type="paragraph" w:styleId="Betarp">
    <w:name w:val="No Spacing"/>
    <w:link w:val="BetarpDiagrama"/>
    <w:uiPriority w:val="1"/>
    <w:qFormat/>
    <w:rsid w:val="00BE1210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E1210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valatka@vandenys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zukvand@vandeny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2.xml><?xml version="1.0" encoding="utf-8"?>
<ds:datastoreItem xmlns:ds="http://schemas.openxmlformats.org/officeDocument/2006/customXml" ds:itemID="{3D31ECA3-EC09-4322-9A4F-7E84D7EEA6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7323</Words>
  <Characters>4175</Characters>
  <Application>Microsoft Office Word</Application>
  <DocSecurity>0</DocSecurity>
  <Lines>34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11476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Dalia Žilinskienė</cp:lastModifiedBy>
  <cp:revision>2</cp:revision>
  <cp:lastPrinted>2024-05-28T06:33:00Z</cp:lastPrinted>
  <dcterms:created xsi:type="dcterms:W3CDTF">2025-10-16T08:07:00Z</dcterms:created>
  <dcterms:modified xsi:type="dcterms:W3CDTF">2025-10-16T08:07:00Z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